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DDDF" w14:textId="77777777" w:rsidR="00385E26" w:rsidRDefault="00385E26" w:rsidP="00385E26">
      <w:pPr>
        <w:pStyle w:val="Heading1"/>
      </w:pPr>
      <w:r>
        <w:t>1AC---Round 1---Northwestern</w:t>
      </w:r>
    </w:p>
    <w:p w14:paraId="4D8D768C" w14:textId="77777777" w:rsidR="00385E26" w:rsidRDefault="00385E26" w:rsidP="00385E26">
      <w:pPr>
        <w:pStyle w:val="Heading2"/>
      </w:pPr>
      <w:r>
        <w:t>Democracy---1AC</w:t>
      </w:r>
    </w:p>
    <w:p w14:paraId="4709BE16" w14:textId="77777777" w:rsidR="00385E26" w:rsidRDefault="00385E26" w:rsidP="00385E26">
      <w:pPr>
        <w:pStyle w:val="Analytics"/>
      </w:pPr>
      <w:r>
        <w:t>Advantage 1---</w:t>
      </w:r>
      <w:r w:rsidRPr="00362AB7">
        <w:rPr>
          <w:u w:val="single"/>
        </w:rPr>
        <w:t>LABOR LEVERAGE</w:t>
      </w:r>
      <w:r>
        <w:t>:</w:t>
      </w:r>
    </w:p>
    <w:p w14:paraId="5BCE3B0A" w14:textId="77777777" w:rsidR="00385E26" w:rsidRPr="00D021BD" w:rsidRDefault="00385E26" w:rsidP="00385E26">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11BBE1CD" w14:textId="77777777" w:rsidR="00385E26" w:rsidRPr="00D021BD" w:rsidRDefault="00385E26" w:rsidP="00385E26">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FD22FEA" w14:textId="77777777" w:rsidR="00385E26" w:rsidRPr="00E34AB3" w:rsidRDefault="00385E26" w:rsidP="00385E26">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6D8517EB" w14:textId="77777777" w:rsidR="00385E26" w:rsidRPr="00E34AB3" w:rsidRDefault="00385E26" w:rsidP="00385E26">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25F39293" w14:textId="77777777" w:rsidR="00385E26" w:rsidRPr="00E34AB3" w:rsidRDefault="00385E26" w:rsidP="00385E26">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C4AE327" w14:textId="77777777" w:rsidR="00385E26" w:rsidRDefault="00385E26" w:rsidP="00385E26">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FF9092A" w14:textId="77777777" w:rsidR="00385E26" w:rsidRPr="00E34AB3" w:rsidRDefault="00385E26" w:rsidP="00385E26">
      <w:pPr>
        <w:rPr>
          <w:sz w:val="16"/>
        </w:rPr>
      </w:pPr>
      <w:r>
        <w:rPr>
          <w:sz w:val="16"/>
        </w:rPr>
        <w:t>&lt;&lt;TEXT CONDENSED, NONE OMITTED&gt;&gt;</w:t>
      </w:r>
    </w:p>
    <w:p w14:paraId="7FE15A5C" w14:textId="77777777" w:rsidR="00385E26" w:rsidRPr="00D021BD" w:rsidRDefault="00385E26" w:rsidP="00385E26">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3546DEB" w14:textId="77777777" w:rsidR="00385E26" w:rsidRDefault="00385E26" w:rsidP="00385E26">
      <w:pPr>
        <w:rPr>
          <w:sz w:val="16"/>
        </w:rPr>
      </w:pPr>
      <w:r>
        <w:rPr>
          <w:sz w:val="16"/>
        </w:rPr>
        <w:t>&lt;&lt;PARAGRAPH BREAKS RESUME&gt;&gt;</w:t>
      </w:r>
    </w:p>
    <w:p w14:paraId="59097276" w14:textId="77777777" w:rsidR="00385E26" w:rsidRPr="0007763C" w:rsidRDefault="00385E26" w:rsidP="00385E26">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A790B82" w14:textId="77777777" w:rsidR="00385E26" w:rsidRPr="0007763C" w:rsidRDefault="00385E26" w:rsidP="00385E26">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0BB679F" w14:textId="77777777" w:rsidR="00385E26" w:rsidRPr="0007763C" w:rsidRDefault="00385E26" w:rsidP="00385E26">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0832018" w14:textId="77777777" w:rsidR="00385E26" w:rsidRPr="0007763C" w:rsidRDefault="00385E26" w:rsidP="00385E26">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17310C3" w14:textId="77777777" w:rsidR="00385E26" w:rsidRPr="0007763C" w:rsidRDefault="00385E26" w:rsidP="00385E26">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656CCB9" w14:textId="77777777" w:rsidR="00385E26" w:rsidRPr="0007763C" w:rsidRDefault="00385E26" w:rsidP="00385E26">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AF8C4C6" w14:textId="77777777" w:rsidR="00385E26" w:rsidRPr="0007763C" w:rsidRDefault="00385E26" w:rsidP="00385E26">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4A1CB88" w14:textId="77777777" w:rsidR="00385E26" w:rsidRDefault="00385E26" w:rsidP="00385E26">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1E09CD97" w14:textId="77777777" w:rsidR="00385E26" w:rsidRDefault="00385E26" w:rsidP="00385E26">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7920E1A2" w14:textId="77777777" w:rsidR="00385E26" w:rsidRPr="00391EF2" w:rsidRDefault="00385E26" w:rsidP="00385E26">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D7D0480" w14:textId="77777777" w:rsidR="00385E26" w:rsidRPr="00836618" w:rsidRDefault="00385E26" w:rsidP="00385E26">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0229E0F" w14:textId="77777777" w:rsidR="00385E26" w:rsidRPr="00836618" w:rsidRDefault="00385E26" w:rsidP="00385E26">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0B166D29" w14:textId="77777777" w:rsidR="00385E26" w:rsidRPr="00836618" w:rsidRDefault="00385E26" w:rsidP="00385E26">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76666AD9" w14:textId="77777777" w:rsidR="00385E26" w:rsidRPr="00E203D3" w:rsidRDefault="00385E26" w:rsidP="00385E26">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521E066F" w14:textId="77777777" w:rsidR="00385E26" w:rsidRPr="0041439C" w:rsidRDefault="00385E26" w:rsidP="00385E26">
      <w:pPr>
        <w:rPr>
          <w:sz w:val="16"/>
        </w:rPr>
      </w:pPr>
      <w:r w:rsidRPr="0041439C">
        <w:rPr>
          <w:sz w:val="16"/>
        </w:rPr>
        <w:t>Yet simply trying to resurrect the labor system the United States had in the 1950s will not do. The world has changed since then, exposing the labor system’s long-standing flaws.</w:t>
      </w:r>
    </w:p>
    <w:p w14:paraId="64E9B70D" w14:textId="77777777" w:rsidR="00385E26" w:rsidRPr="0041439C" w:rsidRDefault="00385E26" w:rsidP="00385E26">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52048AF" w14:textId="77777777" w:rsidR="00385E26" w:rsidRDefault="00385E26" w:rsidP="00385E26">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2914F0B" w14:textId="77777777" w:rsidR="00385E26" w:rsidRDefault="00385E26" w:rsidP="00385E26">
      <w:pPr>
        <w:pStyle w:val="Heading4"/>
      </w:pPr>
      <w:r>
        <w:t xml:space="preserve">Scenario one is </w:t>
      </w:r>
      <w:r w:rsidRPr="00E37AA8">
        <w:rPr>
          <w:u w:val="single"/>
        </w:rPr>
        <w:t>INEQUALITY</w:t>
      </w:r>
      <w:r>
        <w:t>:</w:t>
      </w:r>
    </w:p>
    <w:p w14:paraId="4B92415F" w14:textId="77777777" w:rsidR="00385E26" w:rsidRDefault="00385E26" w:rsidP="00385E26">
      <w:pPr>
        <w:pStyle w:val="Heading4"/>
      </w:pPr>
      <w:r>
        <w:t>Substantive strike power reverse causally solves inequality.</w:t>
      </w:r>
    </w:p>
    <w:p w14:paraId="44E2B466" w14:textId="77777777" w:rsidR="00385E26" w:rsidRPr="0031609B" w:rsidRDefault="00385E26" w:rsidP="00385E26">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482F938E" w14:textId="77777777" w:rsidR="00385E26" w:rsidRPr="0031609B" w:rsidRDefault="00385E26" w:rsidP="00385E26">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643C9B01" w14:textId="77777777" w:rsidR="00385E26" w:rsidRPr="008E7E78" w:rsidRDefault="00385E26" w:rsidP="00385E26">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04136F33" w14:textId="77777777" w:rsidR="00385E26" w:rsidRDefault="00385E26" w:rsidP="00385E26">
      <w:pPr>
        <w:rPr>
          <w:sz w:val="16"/>
        </w:rPr>
      </w:pPr>
    </w:p>
    <w:p w14:paraId="789DB856" w14:textId="77777777" w:rsidR="00385E26" w:rsidRDefault="00385E26" w:rsidP="00385E26">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5B5C004" w14:textId="77777777" w:rsidR="00385E26" w:rsidRPr="00442F81" w:rsidRDefault="00385E26" w:rsidP="00385E26">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8942E33" w14:textId="77777777" w:rsidR="00385E26" w:rsidRPr="00AD6FCB" w:rsidRDefault="00385E26" w:rsidP="00385E26">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7BD1EB7" w14:textId="77777777" w:rsidR="00385E26" w:rsidRPr="00AD6FCB" w:rsidRDefault="00385E26" w:rsidP="00385E26">
      <w:pPr>
        <w:rPr>
          <w:sz w:val="16"/>
        </w:rPr>
      </w:pPr>
      <w:r w:rsidRPr="00AD6FCB">
        <w:rPr>
          <w:sz w:val="16"/>
        </w:rPr>
        <w:t>&lt;&lt;TEXT CONDENSED, NONE OMITTED&gt;&gt;</w:t>
      </w:r>
    </w:p>
    <w:p w14:paraId="1D501133" w14:textId="77777777" w:rsidR="00385E26" w:rsidRPr="00AD6FCB" w:rsidRDefault="00385E26" w:rsidP="00385E26">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3B08647" w14:textId="77777777" w:rsidR="00385E26" w:rsidRPr="00AD6FCB" w:rsidRDefault="00385E26" w:rsidP="00385E26">
      <w:pPr>
        <w:rPr>
          <w:sz w:val="16"/>
        </w:rPr>
      </w:pPr>
      <w:r w:rsidRPr="00AD6FCB">
        <w:rPr>
          <w:sz w:val="16"/>
        </w:rPr>
        <w:t>&lt;&lt;PARAGRAPH BREAKS RESUME&gt;&gt;</w:t>
      </w:r>
    </w:p>
    <w:p w14:paraId="461C26D6" w14:textId="77777777" w:rsidR="00385E26" w:rsidRPr="00AD6FCB" w:rsidRDefault="00385E26" w:rsidP="00385E26">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10ABFCD" w14:textId="77777777" w:rsidR="00385E26" w:rsidRPr="00AD6FCB" w:rsidRDefault="00385E26" w:rsidP="00385E26">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46CF011" w14:textId="77777777" w:rsidR="00385E26" w:rsidRPr="00AD6FCB" w:rsidRDefault="00385E26" w:rsidP="00385E26">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24298C9" w14:textId="77777777" w:rsidR="00385E26" w:rsidRPr="00AD6FCB" w:rsidRDefault="00385E26" w:rsidP="00385E26">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FEC4456" w14:textId="77777777" w:rsidR="00385E26" w:rsidRPr="00AD6FCB" w:rsidRDefault="00385E26" w:rsidP="00385E26">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606980C" w14:textId="77777777" w:rsidR="00385E26" w:rsidRPr="00AD6FCB" w:rsidRDefault="00385E26" w:rsidP="00385E26">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603C120" w14:textId="77777777" w:rsidR="00385E26" w:rsidRPr="00AD6FCB" w:rsidRDefault="00385E26" w:rsidP="00385E26">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914CE61" w14:textId="77777777" w:rsidR="00385E26" w:rsidRPr="00AD6FCB" w:rsidRDefault="00385E26" w:rsidP="00385E26">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E3E2C56" w14:textId="77777777" w:rsidR="00385E26" w:rsidRPr="00AD6FCB" w:rsidRDefault="00385E26" w:rsidP="00385E26">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237DBEC" w14:textId="77777777" w:rsidR="00385E26" w:rsidRPr="00AD6FCB" w:rsidRDefault="00385E26" w:rsidP="00385E26">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3FCD02B" w14:textId="77777777" w:rsidR="00385E26" w:rsidRPr="00AD6FCB" w:rsidRDefault="00385E26" w:rsidP="00385E26">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64CAB685" w14:textId="77777777" w:rsidR="00385E26" w:rsidRPr="00AD6FCB" w:rsidRDefault="00385E26" w:rsidP="00385E26">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FC8EF4C" w14:textId="77777777" w:rsidR="00385E26" w:rsidRPr="00AD6FCB" w:rsidRDefault="00385E26" w:rsidP="00385E26">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A910E6C" w14:textId="77777777" w:rsidR="00385E26" w:rsidRPr="00AD6FCB" w:rsidRDefault="00385E26" w:rsidP="00385E26">
      <w:pPr>
        <w:rPr>
          <w:sz w:val="16"/>
        </w:rPr>
      </w:pPr>
      <w:r w:rsidRPr="00AD6FCB">
        <w:rPr>
          <w:sz w:val="16"/>
        </w:rPr>
        <w:t>Differential progress</w:t>
      </w:r>
    </w:p>
    <w:p w14:paraId="59E340F1" w14:textId="77777777" w:rsidR="00385E26" w:rsidRPr="00AD6FCB" w:rsidRDefault="00385E26" w:rsidP="00385E26">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E3F331E" w14:textId="77777777" w:rsidR="00385E26" w:rsidRPr="00AD6FCB" w:rsidRDefault="00385E26" w:rsidP="00385E26">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998F05F" w14:textId="77777777" w:rsidR="00385E26" w:rsidRPr="00AD6FCB" w:rsidRDefault="00385E26" w:rsidP="00385E26">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B4A4AB2" w14:textId="77777777" w:rsidR="00385E26" w:rsidRPr="00AD6FCB" w:rsidRDefault="00385E26" w:rsidP="00385E26">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C2074DE" w14:textId="77777777" w:rsidR="00385E26" w:rsidRPr="00AD6FCB" w:rsidRDefault="00385E26" w:rsidP="00385E26">
      <w:pPr>
        <w:rPr>
          <w:sz w:val="16"/>
        </w:rPr>
      </w:pPr>
      <w:r w:rsidRPr="00AD6FCB">
        <w:rPr>
          <w:sz w:val="16"/>
        </w:rPr>
        <w:t>Growth</w:t>
      </w:r>
    </w:p>
    <w:p w14:paraId="14303933" w14:textId="77777777" w:rsidR="00385E26" w:rsidRPr="00AD6FCB" w:rsidRDefault="00385E26" w:rsidP="00385E26">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90F171F" w14:textId="77777777" w:rsidR="00385E26" w:rsidRDefault="00385E26" w:rsidP="00385E26">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72F6BF93" w14:textId="77777777" w:rsidR="00385E26" w:rsidRPr="00944C32" w:rsidRDefault="00385E26" w:rsidP="00385E26">
      <w:pPr>
        <w:pStyle w:val="Heading4"/>
      </w:pPr>
      <w:r w:rsidRPr="00944C32">
        <w:t>Inequality causes civil war---single spark sets everything ablaze---models show the brink is now.</w:t>
      </w:r>
    </w:p>
    <w:p w14:paraId="7F2056E5" w14:textId="77777777" w:rsidR="00385E26" w:rsidRDefault="00385E26" w:rsidP="00385E26">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16B28FFF" w14:textId="77777777" w:rsidR="00385E26" w:rsidRPr="004379A8" w:rsidRDefault="00385E26" w:rsidP="00385E26">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B4AE667" w14:textId="77777777" w:rsidR="00385E26" w:rsidRPr="004379A8" w:rsidRDefault="00385E26" w:rsidP="00385E26">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375E32B" w14:textId="77777777" w:rsidR="00385E26" w:rsidRPr="00E86F47" w:rsidRDefault="00385E26" w:rsidP="00385E26">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C98DC16" w14:textId="77777777" w:rsidR="00385E26" w:rsidRPr="006317F4" w:rsidRDefault="00385E26" w:rsidP="00385E26">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4F400E4F" w14:textId="77777777" w:rsidR="00385E26" w:rsidRPr="004379A8" w:rsidRDefault="00385E26" w:rsidP="00385E26">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6771D021" w14:textId="77777777" w:rsidR="00385E26" w:rsidRPr="004379A8" w:rsidRDefault="00385E26" w:rsidP="00385E26">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144A5D41" w14:textId="77777777" w:rsidR="00385E26" w:rsidRPr="004379A8" w:rsidRDefault="00385E26" w:rsidP="00385E26">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3E8433C" w14:textId="77777777" w:rsidR="00385E26" w:rsidRPr="004379A8" w:rsidRDefault="00385E26" w:rsidP="00385E26">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0680641" w14:textId="77777777" w:rsidR="00385E26" w:rsidRPr="004379A8" w:rsidRDefault="00385E26" w:rsidP="00385E26">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1C49A98" w14:textId="77777777" w:rsidR="00385E26" w:rsidRPr="004379A8" w:rsidRDefault="00385E26" w:rsidP="00385E26">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E6B8EC9" w14:textId="77777777" w:rsidR="00385E26" w:rsidRPr="004379A8" w:rsidRDefault="00385E26" w:rsidP="00385E26">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5F51ADE1" w14:textId="77777777" w:rsidR="00385E26" w:rsidRPr="004379A8" w:rsidRDefault="00385E26" w:rsidP="00385E26">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B886A0D" w14:textId="77777777" w:rsidR="00385E26" w:rsidRPr="004379A8" w:rsidRDefault="00385E26" w:rsidP="00385E26">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B596258" w14:textId="77777777" w:rsidR="00385E26" w:rsidRPr="004379A8" w:rsidRDefault="00385E26" w:rsidP="00385E26">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4F1E99D7" w14:textId="77777777" w:rsidR="00385E26" w:rsidRPr="004379A8" w:rsidRDefault="00385E26" w:rsidP="00385E26">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400BF12" w14:textId="77777777" w:rsidR="00385E26" w:rsidRDefault="00385E26" w:rsidP="00385E26">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BAEF9F2" w14:textId="77777777" w:rsidR="00385E26" w:rsidRDefault="00385E26" w:rsidP="00385E26">
      <w:pPr>
        <w:pStyle w:val="Heading4"/>
      </w:pPr>
      <w:r>
        <w:t xml:space="preserve">Guarantees escalation in </w:t>
      </w:r>
      <w:r w:rsidRPr="00E5194A">
        <w:rPr>
          <w:u w:val="single"/>
        </w:rPr>
        <w:t>every</w:t>
      </w:r>
      <w:r>
        <w:t xml:space="preserve"> hotspot. </w:t>
      </w:r>
    </w:p>
    <w:p w14:paraId="52B77BAD" w14:textId="77777777" w:rsidR="00385E26" w:rsidRDefault="00385E26" w:rsidP="00385E26">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64106F9E" w14:textId="77777777" w:rsidR="00385E26" w:rsidRPr="00A5533D" w:rsidRDefault="00385E26" w:rsidP="00385E26">
      <w:pPr>
        <w:rPr>
          <w:sz w:val="16"/>
        </w:rPr>
      </w:pPr>
      <w:r w:rsidRPr="00A5533D">
        <w:rPr>
          <w:sz w:val="16"/>
        </w:rPr>
        <w:t xml:space="preserve">A World on Fire </w:t>
      </w:r>
    </w:p>
    <w:p w14:paraId="6596DD15" w14:textId="77777777" w:rsidR="00385E26" w:rsidRPr="00A5533D" w:rsidRDefault="00385E26" w:rsidP="00385E26">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67AC62EA" w14:textId="77777777" w:rsidR="00385E26" w:rsidRPr="00A5533D" w:rsidRDefault="00385E26" w:rsidP="00385E26">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B5BA79D" w14:textId="77777777" w:rsidR="00385E26" w:rsidRPr="00A5533D" w:rsidRDefault="00385E26" w:rsidP="00385E26">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663A0E7F" w14:textId="77777777" w:rsidR="00385E26" w:rsidRPr="00A5533D" w:rsidRDefault="00385E26" w:rsidP="00385E26">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5C4AFD85" w14:textId="77777777" w:rsidR="00385E26" w:rsidRPr="00A5533D" w:rsidRDefault="00385E26" w:rsidP="00385E26">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43ECB9EC" w14:textId="77777777" w:rsidR="00385E26" w:rsidRPr="00A5533D" w:rsidRDefault="00385E26" w:rsidP="00385E26">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6BA56E12" w14:textId="77777777" w:rsidR="00385E26" w:rsidRPr="00A5533D" w:rsidRDefault="00385E26" w:rsidP="00385E26">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447C927D" w14:textId="77777777" w:rsidR="00385E26" w:rsidRPr="00A5533D" w:rsidRDefault="00385E26" w:rsidP="00385E26">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A0C9940" w14:textId="77777777" w:rsidR="00385E26" w:rsidRPr="00A5533D" w:rsidRDefault="00385E26" w:rsidP="00385E26">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50603644" w14:textId="77777777" w:rsidR="00385E26" w:rsidRPr="00A5533D" w:rsidRDefault="00385E26" w:rsidP="00385E26">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60EBF06" w14:textId="77777777" w:rsidR="00385E26" w:rsidRPr="00A5533D" w:rsidRDefault="00385E26" w:rsidP="00385E26">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4EC3075F" w14:textId="77777777" w:rsidR="00385E26" w:rsidRPr="00A5533D" w:rsidRDefault="00385E26" w:rsidP="00385E26">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2AFE9836" w14:textId="77777777" w:rsidR="00385E26" w:rsidRPr="00A5533D" w:rsidRDefault="00385E26" w:rsidP="00385E26">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4221B26" w14:textId="77777777" w:rsidR="00385E26" w:rsidRPr="00A5533D" w:rsidRDefault="00385E26" w:rsidP="00385E26">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B7837E1" w14:textId="77777777" w:rsidR="00385E26" w:rsidRPr="00A5533D" w:rsidRDefault="00385E26" w:rsidP="00385E26">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3E04799F" w14:textId="77777777" w:rsidR="00385E26" w:rsidRPr="00A5533D" w:rsidRDefault="00385E26" w:rsidP="00385E26">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CBA9C28" w14:textId="77777777" w:rsidR="00385E26" w:rsidRPr="00A5533D" w:rsidRDefault="00385E26" w:rsidP="00385E26">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E058ABE" w14:textId="77777777" w:rsidR="00385E26" w:rsidRPr="00A5533D" w:rsidRDefault="00385E26" w:rsidP="00385E26">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5A85731" w14:textId="77777777" w:rsidR="00385E26" w:rsidRPr="00A5533D" w:rsidRDefault="00385E26" w:rsidP="00385E26">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4625C72C" w14:textId="77777777" w:rsidR="00385E26" w:rsidRPr="00A5533D" w:rsidRDefault="00385E26" w:rsidP="00385E26">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3256AAB1" w14:textId="77777777" w:rsidR="00385E26" w:rsidRPr="00A5533D" w:rsidRDefault="00385E26" w:rsidP="00385E26">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1DF1B9F" w14:textId="77777777" w:rsidR="00385E26" w:rsidRPr="00A5533D" w:rsidRDefault="00385E26" w:rsidP="00385E26">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27337C01" w14:textId="77777777" w:rsidR="00385E26" w:rsidRPr="00A5533D" w:rsidRDefault="00385E26" w:rsidP="00385E26">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D28F2A6" w14:textId="77777777" w:rsidR="00385E26" w:rsidRPr="00A5533D" w:rsidRDefault="00385E26" w:rsidP="00385E26">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26F1C4AA" w14:textId="77777777" w:rsidR="00385E26" w:rsidRPr="00A5533D" w:rsidRDefault="00385E26" w:rsidP="00385E26">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4127910" w14:textId="77777777" w:rsidR="00385E26" w:rsidRPr="00A5533D" w:rsidRDefault="00385E26" w:rsidP="00385E26">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73BB2357" w14:textId="77777777" w:rsidR="00385E26" w:rsidRPr="00A5533D" w:rsidRDefault="00385E26" w:rsidP="00385E26">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6D47BA36" w14:textId="77777777" w:rsidR="00385E26" w:rsidRPr="00A5533D" w:rsidRDefault="00385E26" w:rsidP="00385E26">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73BFA253" w14:textId="77777777" w:rsidR="00385E26" w:rsidRPr="00A5533D" w:rsidRDefault="00385E26" w:rsidP="00385E26">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9C33BF9" w14:textId="77777777" w:rsidR="00385E26" w:rsidRPr="00A5533D" w:rsidRDefault="00385E26" w:rsidP="00385E26">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71E06FA2" w14:textId="77777777" w:rsidR="00385E26" w:rsidRPr="00A5533D" w:rsidRDefault="00385E26" w:rsidP="00385E26">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A279230" w14:textId="77777777" w:rsidR="00385E26" w:rsidRPr="00A5533D" w:rsidRDefault="00385E26" w:rsidP="00385E26">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B200A7C" w14:textId="77777777" w:rsidR="00385E26" w:rsidRPr="00A5533D" w:rsidRDefault="00385E26" w:rsidP="00385E26">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73F2916" w14:textId="77777777" w:rsidR="00385E26" w:rsidRPr="00A5533D" w:rsidRDefault="00385E26" w:rsidP="00385E26">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D181C83" w14:textId="77777777" w:rsidR="00385E26" w:rsidRPr="00A5533D" w:rsidRDefault="00385E26" w:rsidP="00385E26">
      <w:pPr>
        <w:rPr>
          <w:sz w:val="16"/>
        </w:rPr>
      </w:pPr>
      <w:r w:rsidRPr="00A5533D">
        <w:rPr>
          <w:sz w:val="16"/>
        </w:rPr>
        <w:t xml:space="preserve">III To Save America, Chart James Madison’s Course </w:t>
      </w:r>
    </w:p>
    <w:p w14:paraId="010AC089" w14:textId="77777777" w:rsidR="00385E26" w:rsidRPr="00A5533D" w:rsidRDefault="00385E26" w:rsidP="00385E26">
      <w:pPr>
        <w:rPr>
          <w:sz w:val="16"/>
        </w:rPr>
      </w:pPr>
      <w:r w:rsidRPr="00A5533D">
        <w:rPr>
          <w:sz w:val="16"/>
        </w:rPr>
        <w:t>15 Pluralism, a Beginner’s Guide</w:t>
      </w:r>
    </w:p>
    <w:p w14:paraId="1488ED50" w14:textId="77777777" w:rsidR="00385E26" w:rsidRPr="00880ED4" w:rsidRDefault="00385E26" w:rsidP="00385E26">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404C99D" w14:textId="77777777" w:rsidR="00385E26" w:rsidRPr="00AD6FCB" w:rsidRDefault="00385E26" w:rsidP="00385E26">
      <w:pPr>
        <w:rPr>
          <w:sz w:val="16"/>
        </w:rPr>
      </w:pPr>
    </w:p>
    <w:p w14:paraId="26B7702E" w14:textId="77777777" w:rsidR="00385E26" w:rsidRDefault="00385E26" w:rsidP="00385E26">
      <w:pPr>
        <w:pStyle w:val="Heading4"/>
      </w:pPr>
      <w:r>
        <w:t xml:space="preserve">Scenario two is </w:t>
      </w:r>
      <w:r w:rsidRPr="001B3F43">
        <w:rPr>
          <w:u w:val="single"/>
        </w:rPr>
        <w:t>DEMOCRACY</w:t>
      </w:r>
      <w:r>
        <w:t>:</w:t>
      </w:r>
    </w:p>
    <w:p w14:paraId="6657524D" w14:textId="77777777" w:rsidR="00385E26" w:rsidRDefault="00385E26" w:rsidP="00385E26">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3EFD39A7" w14:textId="77777777" w:rsidR="00385E26" w:rsidRPr="00D021BD" w:rsidRDefault="00385E26" w:rsidP="00385E26">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39981CE" w14:textId="77777777" w:rsidR="00385E26" w:rsidRPr="0007763C" w:rsidRDefault="00385E26" w:rsidP="00385E26">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03156FEA" w14:textId="77777777" w:rsidR="00385E26" w:rsidRPr="00C21F46" w:rsidRDefault="00385E26" w:rsidP="00385E26">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87320B3" w14:textId="77777777" w:rsidR="00385E26" w:rsidRPr="00C21F46" w:rsidRDefault="00385E26" w:rsidP="00385E26">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3BA51D1" w14:textId="77777777" w:rsidR="00385E26" w:rsidRPr="00C21F46" w:rsidRDefault="00385E26" w:rsidP="00385E26">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DE180CA" w14:textId="77777777" w:rsidR="00385E26" w:rsidRPr="00C21F46" w:rsidRDefault="00385E26" w:rsidP="00385E26">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0F169243" w14:textId="77777777" w:rsidR="00385E26" w:rsidRPr="00353B1D" w:rsidRDefault="00385E26" w:rsidP="00385E26">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6FF5D5C0" w14:textId="77777777" w:rsidR="00385E26" w:rsidRPr="00AD6FCB" w:rsidRDefault="00385E26" w:rsidP="00385E26">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516168B" w14:textId="77777777" w:rsidR="00385E26" w:rsidRPr="006D29A0" w:rsidRDefault="00385E26" w:rsidP="00385E26">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B6BACA2" w14:textId="77777777" w:rsidR="00385E26" w:rsidRPr="006D29A0" w:rsidRDefault="00385E26" w:rsidP="00385E26">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6CCAB065" w14:textId="77777777" w:rsidR="00385E26" w:rsidRPr="000433BC" w:rsidRDefault="00385E26" w:rsidP="00385E26">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36DE021C" w14:textId="77777777" w:rsidR="00385E26" w:rsidRPr="000433BC" w:rsidRDefault="00385E26" w:rsidP="00385E26">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7E03C9E7" w14:textId="77777777" w:rsidR="00385E26" w:rsidRDefault="00385E26" w:rsidP="00385E26">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7265AC09" w14:textId="77777777" w:rsidR="00385E26" w:rsidRPr="000375C0" w:rsidRDefault="00385E26" w:rsidP="00385E26">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185BEB2" w14:textId="77777777" w:rsidR="00385E26" w:rsidRPr="00885264" w:rsidRDefault="00385E26" w:rsidP="00385E26">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2F17C05" w14:textId="77777777" w:rsidR="00385E26" w:rsidRPr="00885264" w:rsidRDefault="00385E26" w:rsidP="00385E26">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52F9EFD" w14:textId="77777777" w:rsidR="00385E26" w:rsidRPr="00885264" w:rsidRDefault="00385E26" w:rsidP="00385E26">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EF31B36" w14:textId="77777777" w:rsidR="00385E26" w:rsidRPr="00885264" w:rsidRDefault="00385E26" w:rsidP="00385E26">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5F67D582" w14:textId="77777777" w:rsidR="00385E26" w:rsidRPr="00885264" w:rsidRDefault="00385E26" w:rsidP="00385E26">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D76D5D6" w14:textId="77777777" w:rsidR="00385E26" w:rsidRPr="00885264" w:rsidRDefault="00385E26" w:rsidP="00385E26">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2F64503" w14:textId="77777777" w:rsidR="00385E26" w:rsidRPr="00885264" w:rsidRDefault="00385E26" w:rsidP="00385E26">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7CC26EDC" w14:textId="77777777" w:rsidR="00385E26" w:rsidRPr="00885264" w:rsidRDefault="00385E26" w:rsidP="00385E26">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A23E7E8" w14:textId="77777777" w:rsidR="00385E26" w:rsidRPr="00885264" w:rsidRDefault="00385E26" w:rsidP="00385E26">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5E847E08" w14:textId="77777777" w:rsidR="00385E26" w:rsidRDefault="00385E26" w:rsidP="00385E26">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1BE3CF14" w14:textId="77777777" w:rsidR="00385E26" w:rsidRDefault="00385E26" w:rsidP="00385E26">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0D8BE166" w14:textId="77777777" w:rsidR="00385E26" w:rsidRPr="002A6C51" w:rsidRDefault="00385E26" w:rsidP="00385E26">
      <w:pPr>
        <w:rPr>
          <w:sz w:val="16"/>
          <w:szCs w:val="16"/>
        </w:rPr>
      </w:pPr>
      <w:r w:rsidRPr="002A6C51">
        <w:rPr>
          <w:sz w:val="16"/>
          <w:szCs w:val="16"/>
        </w:rPr>
        <w:t>*Edited for Language</w:t>
      </w:r>
    </w:p>
    <w:p w14:paraId="4A52C332" w14:textId="77777777" w:rsidR="00385E26" w:rsidRPr="001645AC" w:rsidRDefault="00385E26" w:rsidP="00385E26">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64173765" w14:textId="77777777" w:rsidR="00385E26" w:rsidRPr="001645AC" w:rsidRDefault="00385E26" w:rsidP="00385E26">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69B4FC8C" w14:textId="77777777" w:rsidR="00385E26" w:rsidRPr="003F15B3" w:rsidRDefault="00385E26" w:rsidP="00385E26">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F498569" w14:textId="77777777" w:rsidR="00385E26" w:rsidRPr="001645AC" w:rsidRDefault="00385E26" w:rsidP="00385E26">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22900555" w14:textId="77777777" w:rsidR="00385E26" w:rsidRPr="003F15B3" w:rsidRDefault="00385E26" w:rsidP="00385E26">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0A294ED8" w14:textId="77777777" w:rsidR="00385E26" w:rsidRPr="001645AC" w:rsidRDefault="00385E26" w:rsidP="00385E26">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6DC27A73" w14:textId="77777777" w:rsidR="00385E26" w:rsidRPr="00F97A37" w:rsidRDefault="00385E26" w:rsidP="00385E26">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58E080A4" w14:textId="77777777" w:rsidR="00385E26" w:rsidRPr="00F97A37" w:rsidRDefault="00385E26" w:rsidP="00385E26">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37B3FEF4" w14:textId="77777777" w:rsidR="00385E26" w:rsidRPr="00F97A37" w:rsidRDefault="00385E26" w:rsidP="00385E26">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0F489549" w14:textId="77777777" w:rsidR="00385E26" w:rsidRPr="001645AC" w:rsidRDefault="00385E26" w:rsidP="00385E26">
      <w:pPr>
        <w:rPr>
          <w:rStyle w:val="Emphasis"/>
        </w:rPr>
      </w:pPr>
      <w:r w:rsidRPr="00F97A37">
        <w:rPr>
          <w:rStyle w:val="Emphasis"/>
        </w:rPr>
        <w:t>Rise of the Totalitarian Subject</w:t>
      </w:r>
    </w:p>
    <w:p w14:paraId="6E93BF4C" w14:textId="77777777" w:rsidR="00385E26" w:rsidRPr="000D23F4" w:rsidRDefault="00385E26" w:rsidP="00385E26">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351EC623" w14:textId="77777777" w:rsidR="00385E26" w:rsidRPr="000D23F4" w:rsidRDefault="00385E26" w:rsidP="00385E26">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78A40C8C" w14:textId="77777777" w:rsidR="00385E26" w:rsidRPr="001645AC" w:rsidRDefault="00385E26" w:rsidP="00385E26">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48823CE9" w14:textId="77777777" w:rsidR="00385E26" w:rsidRPr="001645AC" w:rsidRDefault="00385E26" w:rsidP="00385E26">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7679FC5" w14:textId="77777777" w:rsidR="00385E26" w:rsidRPr="001645AC" w:rsidRDefault="00385E26" w:rsidP="00385E26">
      <w:pPr>
        <w:rPr>
          <w:sz w:val="16"/>
        </w:rPr>
      </w:pPr>
      <w:r w:rsidRPr="001645AC">
        <w:rPr>
          <w:sz w:val="16"/>
        </w:rPr>
        <w:t>The Struggle for Youth and Democracy</w:t>
      </w:r>
    </w:p>
    <w:p w14:paraId="6D691C55" w14:textId="77777777" w:rsidR="00385E26" w:rsidRPr="001645AC" w:rsidRDefault="00385E26" w:rsidP="00385E26">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7470EBED" w14:textId="77777777" w:rsidR="00385E26" w:rsidRPr="001645AC" w:rsidRDefault="00385E26" w:rsidP="00385E26">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2B17D777" w14:textId="77777777" w:rsidR="00385E26" w:rsidRPr="001645AC" w:rsidRDefault="00385E26" w:rsidP="00385E26">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4CB1A727" w14:textId="77777777" w:rsidR="00385E26" w:rsidRPr="001645AC" w:rsidRDefault="00385E26" w:rsidP="00385E26">
      <w:pPr>
        <w:rPr>
          <w:rStyle w:val="Emphasis"/>
        </w:rPr>
      </w:pPr>
      <w:r w:rsidRPr="001645AC">
        <w:rPr>
          <w:sz w:val="16"/>
        </w:rPr>
        <w:t xml:space="preserve">The New Year’s </w:t>
      </w:r>
      <w:r w:rsidRPr="001645AC">
        <w:rPr>
          <w:rStyle w:val="Emphasis"/>
        </w:rPr>
        <w:t>Call to Resistance: Hope in the Face of Fascism</w:t>
      </w:r>
    </w:p>
    <w:p w14:paraId="5666627A" w14:textId="77777777" w:rsidR="00385E26" w:rsidRPr="001645AC" w:rsidRDefault="00385E26" w:rsidP="00385E26">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30DCBDF5" w14:textId="77777777" w:rsidR="00385E26" w:rsidRPr="001645AC" w:rsidRDefault="00385E26" w:rsidP="00385E26">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1F703F77" w14:textId="77777777" w:rsidR="00385E26" w:rsidRPr="001645AC" w:rsidRDefault="00385E26" w:rsidP="00385E26">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303F7B71" w14:textId="77777777" w:rsidR="00385E26" w:rsidRPr="001645AC" w:rsidRDefault="00385E26" w:rsidP="00385E26">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0E6F7545" w14:textId="77777777" w:rsidR="00385E26" w:rsidRPr="001645AC" w:rsidRDefault="00385E26" w:rsidP="00385E26">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64F29C06" w14:textId="77777777" w:rsidR="00385E26" w:rsidRPr="001645AC" w:rsidRDefault="00385E26" w:rsidP="00385E26">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4A5888B7" w14:textId="77777777" w:rsidR="00385E26" w:rsidRPr="003F6EEB" w:rsidRDefault="00385E26" w:rsidP="00385E26">
      <w:pPr>
        <w:rPr>
          <w:sz w:val="16"/>
        </w:rPr>
      </w:pPr>
    </w:p>
    <w:p w14:paraId="4181BBF5" w14:textId="77777777" w:rsidR="00385E26" w:rsidRDefault="00385E26" w:rsidP="00385E26">
      <w:pPr>
        <w:pStyle w:val="Heading4"/>
      </w:pPr>
      <w:r>
        <w:t xml:space="preserve">Only the plan makes the right to strike substantive and overcomes legal ambiguity that impedes bargaining. </w:t>
      </w:r>
    </w:p>
    <w:p w14:paraId="291479ED" w14:textId="77777777" w:rsidR="00385E26" w:rsidRPr="00803EE4" w:rsidRDefault="00385E26" w:rsidP="00385E26">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1963D5C" w14:textId="77777777" w:rsidR="00385E26" w:rsidRPr="008821CB" w:rsidRDefault="00385E26" w:rsidP="00385E26">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BBCB81B" w14:textId="77777777" w:rsidR="00385E26" w:rsidRPr="008821CB" w:rsidRDefault="00385E26" w:rsidP="00385E26">
      <w:pPr>
        <w:rPr>
          <w:sz w:val="16"/>
          <w:szCs w:val="16"/>
        </w:rPr>
      </w:pPr>
      <w:r w:rsidRPr="008821CB">
        <w:rPr>
          <w:sz w:val="16"/>
          <w:szCs w:val="16"/>
        </w:rPr>
        <w:t>A. The “Right” to Strike</w:t>
      </w:r>
    </w:p>
    <w:p w14:paraId="21EFBACD" w14:textId="77777777" w:rsidR="00385E26" w:rsidRPr="008821CB" w:rsidRDefault="00385E26" w:rsidP="00385E26">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4DE1FE5" w14:textId="77777777" w:rsidR="00385E26" w:rsidRPr="008821CB" w:rsidRDefault="00385E26" w:rsidP="00385E26">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87A4A5D" w14:textId="77777777" w:rsidR="00385E26" w:rsidRPr="008821CB" w:rsidRDefault="00385E26" w:rsidP="00385E26">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683B823" w14:textId="77777777" w:rsidR="00385E26" w:rsidRPr="008821CB" w:rsidRDefault="00385E26" w:rsidP="00385E26">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63BF533" w14:textId="77777777" w:rsidR="00385E26" w:rsidRPr="008821CB" w:rsidRDefault="00385E26" w:rsidP="00385E26">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253A813E" w14:textId="77777777" w:rsidR="00385E26" w:rsidRPr="008821CB" w:rsidRDefault="00385E26" w:rsidP="00385E26">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07CE796" w14:textId="77777777" w:rsidR="00385E26" w:rsidRPr="00803EE4" w:rsidRDefault="00385E26" w:rsidP="00385E26">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2CD4AF1" w14:textId="77777777" w:rsidR="00385E26" w:rsidRPr="008821CB" w:rsidRDefault="00385E26" w:rsidP="00385E26">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8C0FD81" w14:textId="77777777" w:rsidR="00385E26" w:rsidRPr="008821CB" w:rsidRDefault="00385E26" w:rsidP="00385E26">
      <w:pPr>
        <w:rPr>
          <w:sz w:val="16"/>
          <w:szCs w:val="16"/>
        </w:rPr>
      </w:pPr>
      <w:r w:rsidRPr="008821CB">
        <w:rPr>
          <w:sz w:val="16"/>
          <w:szCs w:val="16"/>
        </w:rPr>
        <w:t>B. The Limits of Legal Categories</w:t>
      </w:r>
    </w:p>
    <w:p w14:paraId="1ECA24AB" w14:textId="77777777" w:rsidR="00385E26" w:rsidRPr="008821CB" w:rsidRDefault="00385E26" w:rsidP="00385E26">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BED6FB0" w14:textId="77777777" w:rsidR="00385E26" w:rsidRPr="008821CB" w:rsidRDefault="00385E26" w:rsidP="00385E26">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EE29C49" w14:textId="77777777" w:rsidR="00385E26" w:rsidRPr="008821CB" w:rsidRDefault="00385E26" w:rsidP="00385E26">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6928533" w14:textId="77777777" w:rsidR="00385E26" w:rsidRPr="008821CB" w:rsidRDefault="00385E26" w:rsidP="00385E26">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E0C9F90" w14:textId="77777777" w:rsidR="00385E26" w:rsidRPr="008821CB" w:rsidRDefault="00385E26" w:rsidP="00385E26">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5522D56" w14:textId="77777777" w:rsidR="00385E26" w:rsidRPr="008821CB" w:rsidRDefault="00385E26" w:rsidP="00385E26">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CA1DD70" w14:textId="77777777" w:rsidR="00385E26" w:rsidRPr="00803EE4" w:rsidRDefault="00385E26" w:rsidP="00385E26">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28B8D713" w14:textId="77777777" w:rsidR="00385E26" w:rsidRPr="00AA791A" w:rsidRDefault="00385E26" w:rsidP="00385E26">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61FAF05" w14:textId="77777777" w:rsidR="00385E26" w:rsidRPr="00652A80" w:rsidRDefault="00385E26" w:rsidP="00385E26">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188A38B9" w14:textId="77777777" w:rsidR="00385E26" w:rsidRPr="00AD3BE5" w:rsidRDefault="00385E26" w:rsidP="00385E26">
      <w:pPr>
        <w:rPr>
          <w:sz w:val="16"/>
        </w:rPr>
      </w:pPr>
      <w:r w:rsidRPr="00AD3BE5">
        <w:rPr>
          <w:sz w:val="16"/>
        </w:rPr>
        <w:t>C. Alternate Visions</w:t>
      </w:r>
    </w:p>
    <w:p w14:paraId="09AEC5E3" w14:textId="77777777" w:rsidR="00385E26" w:rsidRPr="00652A80" w:rsidRDefault="00385E26" w:rsidP="00385E26">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10EA3D2E" w14:textId="77777777" w:rsidR="00385E26" w:rsidRPr="00652A80" w:rsidRDefault="00385E26" w:rsidP="00385E26">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539CB88" w14:textId="77777777" w:rsidR="00385E26" w:rsidRPr="00652A80" w:rsidRDefault="00385E26" w:rsidP="00385E26">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541CE44" w14:textId="77777777" w:rsidR="00385E26" w:rsidRPr="003F6EEB" w:rsidRDefault="00385E26" w:rsidP="00385E26">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892C07A" w14:textId="77777777" w:rsidR="00385E26" w:rsidRPr="003F6EEB" w:rsidRDefault="00385E26" w:rsidP="00385E26">
      <w:pPr>
        <w:rPr>
          <w:sz w:val="16"/>
        </w:rPr>
      </w:pPr>
      <w:r w:rsidRPr="003F6EEB">
        <w:rPr>
          <w:sz w:val="16"/>
        </w:rPr>
        <w:t>III. labor’s twenty-first century challenge to neoliberalism: striking in a new gilded age</w:t>
      </w:r>
    </w:p>
    <w:p w14:paraId="50EEBD85" w14:textId="77777777" w:rsidR="00385E26" w:rsidRPr="003F6EEB" w:rsidRDefault="00385E26" w:rsidP="00385E26">
      <w:pPr>
        <w:rPr>
          <w:sz w:val="16"/>
        </w:rPr>
      </w:pPr>
      <w:r w:rsidRPr="003F6EEB">
        <w:rPr>
          <w:sz w:val="16"/>
        </w:rPr>
        <w:t>A. Work Law in Political Economic Context</w:t>
      </w:r>
    </w:p>
    <w:p w14:paraId="71E96FCE" w14:textId="77777777" w:rsidR="00385E26" w:rsidRPr="003F6EEB" w:rsidRDefault="00385E26" w:rsidP="00385E26">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3731F88" w14:textId="77777777" w:rsidR="00385E26" w:rsidRDefault="00385E26" w:rsidP="00385E26">
      <w:pPr>
        <w:pStyle w:val="Heading4"/>
      </w:pPr>
      <w:r>
        <w:t xml:space="preserve">Secondary strikes are </w:t>
      </w:r>
      <w:r w:rsidRPr="00112AC9">
        <w:rPr>
          <w:u w:val="single"/>
        </w:rPr>
        <w:t>key</w:t>
      </w:r>
      <w:r>
        <w:t>:</w:t>
      </w:r>
    </w:p>
    <w:p w14:paraId="128D7B40" w14:textId="77777777" w:rsidR="00385E26" w:rsidRDefault="00385E26" w:rsidP="00385E26">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8BE0DBB" w14:textId="77777777" w:rsidR="00385E26" w:rsidRPr="00AC690B" w:rsidRDefault="00385E26" w:rsidP="00385E26">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E21A3B7" w14:textId="77777777" w:rsidR="00385E26" w:rsidRPr="00D95BC2" w:rsidRDefault="00385E26" w:rsidP="00385E26">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3B9262B8" w14:textId="77777777" w:rsidR="00385E26" w:rsidRPr="00D04554" w:rsidRDefault="00385E26" w:rsidP="00385E26">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9E2125E" w14:textId="77777777" w:rsidR="00385E26" w:rsidRDefault="00385E26" w:rsidP="00385E26">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70E7A512" w14:textId="77777777" w:rsidR="00385E26" w:rsidRPr="00814540" w:rsidRDefault="00385E26" w:rsidP="00385E26">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1B48660" w14:textId="77777777" w:rsidR="00385E26" w:rsidRPr="006A29F5" w:rsidRDefault="00385E26" w:rsidP="00385E26">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593B478" w14:textId="77777777" w:rsidR="00385E26" w:rsidRPr="006A29F5" w:rsidRDefault="00385E26" w:rsidP="00385E26">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0E7F1DCA" w14:textId="77777777" w:rsidR="00385E26" w:rsidRPr="00814540" w:rsidRDefault="00385E26" w:rsidP="00385E26">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3DA68FB6" w14:textId="77777777" w:rsidR="00385E26" w:rsidRPr="00BE4605" w:rsidRDefault="00385E26" w:rsidP="00385E26">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39E412B2" w14:textId="77777777" w:rsidR="00385E26" w:rsidRPr="00BE4605" w:rsidRDefault="00385E26" w:rsidP="00385E26">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7DAE0316" w14:textId="77777777" w:rsidR="00385E26" w:rsidRPr="00FE4701" w:rsidRDefault="00385E26" w:rsidP="00385E26">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17B96DB0" w14:textId="77777777" w:rsidR="00385E26" w:rsidRPr="00112AC9" w:rsidRDefault="00385E26" w:rsidP="00385E26">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3FB1B4CE" w14:textId="77777777" w:rsidR="00385E26" w:rsidRDefault="00385E26" w:rsidP="00385E26">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1F7221B3" w14:textId="77777777" w:rsidR="00385E26" w:rsidRPr="00450294" w:rsidRDefault="00385E26" w:rsidP="00385E26">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88381DA" w14:textId="77777777" w:rsidR="00385E26" w:rsidRPr="00450294" w:rsidRDefault="00385E26" w:rsidP="00385E26">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68198061" w14:textId="77777777" w:rsidR="00385E26" w:rsidRPr="00A26C3F" w:rsidRDefault="00385E26" w:rsidP="00385E26">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355EF091" w14:textId="77777777" w:rsidR="00385E26" w:rsidRPr="00450294" w:rsidRDefault="00385E26" w:rsidP="00385E26">
      <w:pPr>
        <w:rPr>
          <w:sz w:val="16"/>
        </w:rPr>
      </w:pPr>
      <w:r w:rsidRPr="00450294">
        <w:rPr>
          <w:sz w:val="16"/>
        </w:rPr>
        <w:t>B. Striking as Political</w:t>
      </w:r>
    </w:p>
    <w:p w14:paraId="163FB0A9" w14:textId="77777777" w:rsidR="00385E26" w:rsidRPr="00450294" w:rsidRDefault="00385E26" w:rsidP="00385E26">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24690FE6" w14:textId="77777777" w:rsidR="00385E26" w:rsidRPr="00450294" w:rsidRDefault="00385E26" w:rsidP="00385E26">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6D93AF7C" w14:textId="77777777" w:rsidR="00385E26" w:rsidRPr="005C5EF9" w:rsidRDefault="00385E26" w:rsidP="00385E26">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5C02C72" w14:textId="77777777" w:rsidR="00385E26" w:rsidRPr="005C5EF9" w:rsidRDefault="00385E26" w:rsidP="00385E26">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4875E9C1" w14:textId="77777777" w:rsidR="00385E26" w:rsidRPr="00A26C3F" w:rsidRDefault="00385E26" w:rsidP="00385E26">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6E9570DE" w14:textId="77777777" w:rsidR="00385E26" w:rsidRPr="006822EA" w:rsidRDefault="00385E26" w:rsidP="00385E26">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7617FA18" w14:textId="77777777" w:rsidR="00385E26" w:rsidRPr="006822EA" w:rsidRDefault="00385E26" w:rsidP="00385E26">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0E257E4" w14:textId="77777777" w:rsidR="00385E26" w:rsidRPr="006822EA" w:rsidRDefault="00385E26" w:rsidP="00385E26">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56529254" w14:textId="77777777" w:rsidR="00385E26" w:rsidRPr="006822EA" w:rsidRDefault="00385E26" w:rsidP="00385E26">
      <w:pPr>
        <w:rPr>
          <w:rStyle w:val="StyleUnderline"/>
        </w:rPr>
      </w:pPr>
    </w:p>
    <w:p w14:paraId="38C48BD0" w14:textId="77777777" w:rsidR="00385E26" w:rsidRDefault="00385E26" w:rsidP="00385E26">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7348898" w14:textId="77777777" w:rsidR="00385E26" w:rsidRDefault="00385E26" w:rsidP="00385E26">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5692DD8" w14:textId="77777777" w:rsidR="00385E26" w:rsidRPr="00DF1EEC" w:rsidRDefault="00385E26" w:rsidP="00385E26">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F10B6A0" w14:textId="77777777" w:rsidR="00385E26" w:rsidRPr="008B5047" w:rsidRDefault="00385E26" w:rsidP="00385E26">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F3AD4F8" w14:textId="77777777" w:rsidR="00385E26" w:rsidRPr="008B5047" w:rsidRDefault="00385E26" w:rsidP="00385E26">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F08F473" w14:textId="77777777" w:rsidR="00385E26" w:rsidRPr="008B5047" w:rsidRDefault="00385E26" w:rsidP="00385E26">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596CF1E" w14:textId="77777777" w:rsidR="00385E26" w:rsidRPr="008B5047" w:rsidRDefault="00385E26" w:rsidP="00385E26">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594AEF4" w14:textId="77777777" w:rsidR="00385E26" w:rsidRPr="008B5047" w:rsidRDefault="00385E26" w:rsidP="00385E26">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08A6A0" w14:textId="77777777" w:rsidR="00385E26" w:rsidRPr="00DF1EEC" w:rsidRDefault="00385E26" w:rsidP="00385E26">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AED15BF" w14:textId="77777777" w:rsidR="00385E26" w:rsidRPr="00DF1EEC" w:rsidRDefault="00385E26" w:rsidP="00385E26">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468477B" w14:textId="77777777" w:rsidR="00385E26" w:rsidRDefault="00385E26" w:rsidP="00385E26">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F8B26B4" w14:textId="77777777" w:rsidR="00385E26" w:rsidRDefault="00385E26" w:rsidP="00385E26">
      <w:pPr>
        <w:pStyle w:val="Heading2"/>
      </w:pPr>
      <w:r>
        <w:t>Plan---1AC</w:t>
      </w:r>
    </w:p>
    <w:p w14:paraId="7858AC51" w14:textId="77777777" w:rsidR="00385E26" w:rsidRPr="00C5281B" w:rsidRDefault="00385E26" w:rsidP="00385E26">
      <w:pPr>
        <w:pStyle w:val="Heading4"/>
      </w:pPr>
      <w:r>
        <w:t>The United States federal government should substantially strengthen collective bargaining rights for secondary actions.</w:t>
      </w:r>
    </w:p>
    <w:p w14:paraId="7CD792F6" w14:textId="77777777" w:rsidR="00385E26" w:rsidRPr="005D388F" w:rsidRDefault="00385E26" w:rsidP="00385E26"/>
    <w:p w14:paraId="752DEB2A" w14:textId="77777777" w:rsidR="00385E26" w:rsidRDefault="00385E26" w:rsidP="00385E26">
      <w:pPr>
        <w:pStyle w:val="Heading2"/>
      </w:pPr>
      <w:r>
        <w:t>Remedies---1AC</w:t>
      </w:r>
    </w:p>
    <w:p w14:paraId="7DA39793" w14:textId="77777777" w:rsidR="00385E26" w:rsidRPr="0011126D" w:rsidRDefault="00385E26" w:rsidP="00385E26">
      <w:pPr>
        <w:pStyle w:val="Heading4"/>
      </w:pPr>
      <w:r>
        <w:t>Advantage 2---</w:t>
      </w:r>
      <w:r w:rsidRPr="00362AB7">
        <w:rPr>
          <w:u w:val="single"/>
        </w:rPr>
        <w:t>REMEDIES</w:t>
      </w:r>
      <w:r>
        <w:t>:</w:t>
      </w:r>
    </w:p>
    <w:p w14:paraId="07FAE335" w14:textId="77777777" w:rsidR="00385E26" w:rsidRDefault="00385E26" w:rsidP="00385E26">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3EEB2505" w14:textId="77777777" w:rsidR="00385E26" w:rsidRPr="00362AB7" w:rsidRDefault="00385E26" w:rsidP="00385E26">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DF81691" w14:textId="77777777" w:rsidR="00385E26" w:rsidRPr="0090378E" w:rsidRDefault="00385E26" w:rsidP="00385E26">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186AC25" w14:textId="77777777" w:rsidR="00385E26" w:rsidRPr="0090378E" w:rsidRDefault="00385E26" w:rsidP="00385E26">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686B764" w14:textId="77777777" w:rsidR="00385E26" w:rsidRPr="0090378E" w:rsidRDefault="00385E26" w:rsidP="00385E26">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936811F" w14:textId="77777777" w:rsidR="00385E26" w:rsidRPr="0090378E" w:rsidRDefault="00385E26" w:rsidP="00385E26">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B045D9A" w14:textId="77777777" w:rsidR="00385E26" w:rsidRPr="0090378E" w:rsidRDefault="00385E26" w:rsidP="00385E26">
      <w:pPr>
        <w:rPr>
          <w:sz w:val="16"/>
        </w:rPr>
      </w:pPr>
      <w:r w:rsidRPr="0090378E">
        <w:rPr>
          <w:sz w:val="16"/>
        </w:rPr>
        <w:t>How the spirit of the right to strike is being ‘killed’ in Europe</w:t>
      </w:r>
    </w:p>
    <w:p w14:paraId="6187A087" w14:textId="77777777" w:rsidR="00385E26" w:rsidRPr="0090378E" w:rsidRDefault="00385E26" w:rsidP="00385E26">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B26551A" w14:textId="77777777" w:rsidR="00385E26" w:rsidRPr="0090378E" w:rsidRDefault="00385E26" w:rsidP="00385E26">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89B9C29" w14:textId="77777777" w:rsidR="00385E26" w:rsidRPr="0090378E" w:rsidRDefault="00385E26" w:rsidP="00385E26">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4C2C94F" w14:textId="77777777" w:rsidR="00385E26" w:rsidRPr="0090378E" w:rsidRDefault="00385E26" w:rsidP="00385E26">
      <w:pPr>
        <w:rPr>
          <w:sz w:val="16"/>
        </w:rPr>
      </w:pPr>
      <w:r w:rsidRPr="0090378E">
        <w:rPr>
          <w:sz w:val="16"/>
        </w:rPr>
        <w:t>Stéphane Sirot, French historian, specialist in the sociology of strikes, trade unionism and social relations.</w:t>
      </w:r>
    </w:p>
    <w:p w14:paraId="3FB18B47" w14:textId="77777777" w:rsidR="00385E26" w:rsidRPr="0090378E" w:rsidRDefault="00385E26" w:rsidP="00385E26">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193909BF" w14:textId="77777777" w:rsidR="00385E26" w:rsidRPr="0090378E" w:rsidRDefault="00385E26" w:rsidP="00385E26">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3C37ADE4" w14:textId="77777777" w:rsidR="00385E26" w:rsidRPr="0090378E" w:rsidRDefault="00385E26" w:rsidP="00385E26">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3F16E4F0" w14:textId="77777777" w:rsidR="00385E26" w:rsidRPr="0090378E" w:rsidRDefault="00385E26" w:rsidP="00385E26">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6C598E3F" w14:textId="77777777" w:rsidR="00385E26" w:rsidRDefault="00385E26" w:rsidP="00385E26">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2B2F688" w14:textId="77777777" w:rsidR="00385E26" w:rsidRPr="00207B8E" w:rsidRDefault="00385E26" w:rsidP="00385E26">
      <w:pPr>
        <w:pStyle w:val="Heading4"/>
      </w:pPr>
      <w:r>
        <w:t xml:space="preserve">Far-right populism </w:t>
      </w:r>
      <w:r w:rsidRPr="00362AB7">
        <w:rPr>
          <w:u w:val="single"/>
        </w:rPr>
        <w:t>guarantees</w:t>
      </w:r>
      <w:r>
        <w:t xml:space="preserve"> nuclear use.</w:t>
      </w:r>
    </w:p>
    <w:p w14:paraId="66A88BC2" w14:textId="77777777" w:rsidR="00385E26" w:rsidRPr="0011126D" w:rsidRDefault="00385E26" w:rsidP="00385E26">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B066ED6" w14:textId="77777777" w:rsidR="00385E26" w:rsidRPr="0011126D" w:rsidRDefault="00385E26" w:rsidP="00385E26">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0D6EE04" w14:textId="77777777" w:rsidR="00385E26" w:rsidRPr="0011126D" w:rsidRDefault="00385E26" w:rsidP="00385E26">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0760D69" w14:textId="77777777" w:rsidR="00385E26" w:rsidRPr="0011126D" w:rsidRDefault="00385E26" w:rsidP="00385E26">
      <w:pPr>
        <w:rPr>
          <w:sz w:val="16"/>
          <w:szCs w:val="16"/>
        </w:rPr>
      </w:pPr>
      <w:r w:rsidRPr="0011126D">
        <w:rPr>
          <w:sz w:val="16"/>
          <w:szCs w:val="16"/>
        </w:rPr>
        <w:t>Questioning Meier and Vieluf’s faith in the establishment</w:t>
      </w:r>
    </w:p>
    <w:p w14:paraId="4BED35A8" w14:textId="77777777" w:rsidR="00385E26" w:rsidRPr="0011126D" w:rsidRDefault="00385E26" w:rsidP="00385E26">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63056EE" w14:textId="77777777" w:rsidR="00385E26" w:rsidRPr="0011126D" w:rsidRDefault="00385E26" w:rsidP="00385E26">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783D927" w14:textId="77777777" w:rsidR="00385E26" w:rsidRPr="0011126D" w:rsidRDefault="00385E26" w:rsidP="00385E26">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82E8E33" w14:textId="77777777" w:rsidR="00385E26" w:rsidRPr="0011126D" w:rsidRDefault="00385E26" w:rsidP="00385E26">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D121CFC" w14:textId="77777777" w:rsidR="00385E26" w:rsidRPr="0011126D" w:rsidRDefault="00385E26" w:rsidP="00385E26">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AEEBCF2" w14:textId="77777777" w:rsidR="00385E26" w:rsidRPr="0011126D" w:rsidRDefault="00385E26" w:rsidP="00385E26">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3D3821B" w14:textId="77777777" w:rsidR="00385E26" w:rsidRPr="0011126D" w:rsidRDefault="00385E26" w:rsidP="00385E26">
      <w:pPr>
        <w:rPr>
          <w:sz w:val="16"/>
          <w:szCs w:val="16"/>
        </w:rPr>
      </w:pPr>
      <w:r w:rsidRPr="0011126D">
        <w:rPr>
          <w:sz w:val="16"/>
          <w:szCs w:val="16"/>
        </w:rPr>
        <w:t>Building on Meier and Vieluf’s accounting of the dangers of populism</w:t>
      </w:r>
    </w:p>
    <w:p w14:paraId="543318C1" w14:textId="77777777" w:rsidR="00385E26" w:rsidRPr="0011126D" w:rsidRDefault="00385E26" w:rsidP="00385E26">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74980E0" w14:textId="77777777" w:rsidR="00385E26" w:rsidRPr="0011126D" w:rsidRDefault="00385E26" w:rsidP="00385E26">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9E1E644" w14:textId="77777777" w:rsidR="00385E26" w:rsidRPr="0011126D" w:rsidRDefault="00385E26" w:rsidP="00385E26">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A4BB731" w14:textId="77777777" w:rsidR="00385E26" w:rsidRPr="0011126D" w:rsidRDefault="00385E26" w:rsidP="00385E26">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5BF8946" w14:textId="77777777" w:rsidR="00385E26" w:rsidRPr="0011126D" w:rsidRDefault="00385E26" w:rsidP="00385E26">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0021E4C" w14:textId="77777777" w:rsidR="00385E26" w:rsidRPr="0011126D" w:rsidRDefault="00385E26" w:rsidP="00385E26">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C50F13E" w14:textId="77777777" w:rsidR="00385E26" w:rsidRPr="0011126D" w:rsidRDefault="00385E26" w:rsidP="00385E26">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7843DB19" w14:textId="77777777" w:rsidR="00385E26" w:rsidRPr="0011126D" w:rsidRDefault="00385E26" w:rsidP="00385E26">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39345C" w14:textId="77777777" w:rsidR="00385E26" w:rsidRPr="0011126D" w:rsidRDefault="00385E26" w:rsidP="00385E26">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39A8503" w14:textId="77777777" w:rsidR="00385E26" w:rsidRPr="0011126D" w:rsidRDefault="00385E26" w:rsidP="00385E26">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9EDAAE4" w14:textId="77777777" w:rsidR="00385E26" w:rsidRPr="0011126D" w:rsidRDefault="00385E26" w:rsidP="00385E26">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DC1CEC2" w14:textId="77777777" w:rsidR="00385E26" w:rsidRPr="0011126D" w:rsidRDefault="00385E26" w:rsidP="00385E26">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F25D1D3" w14:textId="77777777" w:rsidR="00385E26" w:rsidRPr="0011126D" w:rsidRDefault="00385E26" w:rsidP="00385E26">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8EF7454" w14:textId="77777777" w:rsidR="00385E26" w:rsidRDefault="00385E26" w:rsidP="00385E26">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54E8AEA" w14:textId="77777777" w:rsidR="00385E26" w:rsidRPr="0011126D" w:rsidRDefault="00385E26" w:rsidP="00385E26">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1340907" w14:textId="77777777" w:rsidR="00385E26" w:rsidRPr="00362AB7" w:rsidRDefault="00385E26" w:rsidP="00385E26">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644B1919" w14:textId="77777777" w:rsidR="00385E26" w:rsidRPr="00E902BB" w:rsidRDefault="00385E26" w:rsidP="00385E26">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300EBFD5" w14:textId="77777777" w:rsidR="00385E26" w:rsidRPr="00E902BB" w:rsidRDefault="00385E26" w:rsidP="00385E26">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40E2097F" w14:textId="77777777" w:rsidR="00385E26" w:rsidRPr="00E902BB" w:rsidRDefault="00385E26" w:rsidP="00385E26">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3A93330A" w14:textId="77777777" w:rsidR="00385E26" w:rsidRPr="00E902BB" w:rsidRDefault="00385E26" w:rsidP="00385E26">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3C19E1AC" w14:textId="77777777" w:rsidR="00385E26" w:rsidRDefault="00385E26" w:rsidP="00385E26">
      <w:pPr>
        <w:pStyle w:val="Heading4"/>
      </w:pPr>
      <w:r>
        <w:t xml:space="preserve">Violating the First Amendment is </w:t>
      </w:r>
      <w:r w:rsidRPr="00362AB7">
        <w:rPr>
          <w:u w:val="single"/>
        </w:rPr>
        <w:t>existential</w:t>
      </w:r>
      <w:r>
        <w:t>.</w:t>
      </w:r>
    </w:p>
    <w:p w14:paraId="47F3518F" w14:textId="77777777" w:rsidR="00385E26" w:rsidRDefault="00385E26" w:rsidP="00385E26">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5C8CBF20" w14:textId="77777777" w:rsidR="00385E26" w:rsidRPr="001E7739" w:rsidRDefault="00385E26" w:rsidP="00385E26">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1E8D2936" w14:textId="77777777" w:rsidR="00385E26" w:rsidRPr="001E7739" w:rsidRDefault="00385E26" w:rsidP="00385E26">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2872B663" w14:textId="77777777" w:rsidR="00385E26" w:rsidRPr="004C6B7F" w:rsidRDefault="00385E26" w:rsidP="00385E26">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3CBCF87" w14:textId="77777777" w:rsidR="00385E26" w:rsidRPr="001E7739" w:rsidRDefault="00385E26" w:rsidP="00385E26">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4CE54688" w14:textId="77777777" w:rsidR="00385E26" w:rsidRPr="00442F81" w:rsidRDefault="00385E26" w:rsidP="00385E26">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12CFBD1B" w14:textId="77777777" w:rsidR="00385E26" w:rsidRPr="003D2D57" w:rsidRDefault="00385E26" w:rsidP="00385E26">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696654A" w14:textId="77777777" w:rsidR="00385E26" w:rsidRPr="00C2431D" w:rsidRDefault="00385E26" w:rsidP="00385E26">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12B88F5E" w14:textId="77777777" w:rsidR="00385E26" w:rsidRPr="000D2DE9" w:rsidRDefault="00385E26" w:rsidP="00385E26">
      <w:pPr>
        <w:rPr>
          <w:sz w:val="16"/>
        </w:rPr>
      </w:pPr>
      <w:r w:rsidRPr="000D2DE9">
        <w:rPr>
          <w:sz w:val="16"/>
        </w:rPr>
        <w:t>IV. Look Who’s Talking: Citizens United And Speaker Discrimination</w:t>
      </w:r>
    </w:p>
    <w:p w14:paraId="4D60C790" w14:textId="77777777" w:rsidR="00385E26" w:rsidRPr="009824E8" w:rsidRDefault="00385E26" w:rsidP="00385E26">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4D4C4EB" w14:textId="77777777" w:rsidR="00385E26" w:rsidRPr="009824E8" w:rsidRDefault="00385E26" w:rsidP="00385E26">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1932A89" w14:textId="77777777" w:rsidR="00385E26" w:rsidRPr="009824E8" w:rsidRDefault="00385E26" w:rsidP="00385E26">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45D3A854" w14:textId="77777777" w:rsidR="00385E26" w:rsidRDefault="00385E26" w:rsidP="00385E26">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63ED8132" w14:textId="77777777" w:rsidR="00385E26" w:rsidRPr="00146101" w:rsidRDefault="00385E26" w:rsidP="00385E26">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29823D79" w14:textId="77777777" w:rsidR="00385E26" w:rsidRPr="00146101" w:rsidRDefault="00385E26" w:rsidP="00385E26">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047D0A6D" w14:textId="77777777" w:rsidR="00385E26" w:rsidRPr="009142EC" w:rsidRDefault="00385E26" w:rsidP="00385E26">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4C05A54E" w14:textId="77777777" w:rsidR="00385E26" w:rsidRPr="00362782" w:rsidRDefault="00385E26" w:rsidP="00385E26">
      <w:pPr>
        <w:rPr>
          <w:sz w:val="16"/>
        </w:rPr>
      </w:pPr>
      <w:r w:rsidRPr="00362782">
        <w:rPr>
          <w:sz w:val="16"/>
        </w:rPr>
        <w:t>V. Conclusion: A Long Road Ahead</w:t>
      </w:r>
    </w:p>
    <w:p w14:paraId="0FA37389" w14:textId="77777777" w:rsidR="00385E26" w:rsidRPr="00362782" w:rsidRDefault="00385E26" w:rsidP="00385E26">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0C940C37" w14:textId="77777777" w:rsidR="00385E26" w:rsidRDefault="00385E26" w:rsidP="00385E26">
      <w:pPr>
        <w:pStyle w:val="Heading4"/>
      </w:pPr>
      <w:r>
        <w:t>The plan revitalizes the First Amendment for labor rights.</w:t>
      </w:r>
    </w:p>
    <w:p w14:paraId="26A54B5C" w14:textId="77777777" w:rsidR="00385E26" w:rsidRPr="003A7D6A" w:rsidRDefault="00385E26" w:rsidP="00385E26">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2E48D6CC" w14:textId="77777777" w:rsidR="00385E26" w:rsidRPr="00CC5C07" w:rsidRDefault="00385E26" w:rsidP="00385E26">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3B6529CD" w14:textId="77777777" w:rsidR="00385E26" w:rsidRPr="00CC5C07" w:rsidRDefault="00385E26" w:rsidP="00385E26">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33016135" w14:textId="77777777" w:rsidR="00385E26" w:rsidRDefault="00385E26" w:rsidP="00385E26"/>
    <w:p w14:paraId="56FB0FE2" w14:textId="77777777" w:rsidR="00385E26" w:rsidRPr="00D11206" w:rsidRDefault="00385E26" w:rsidP="00385E26"/>
    <w:p w14:paraId="789D44F0" w14:textId="77777777" w:rsidR="00385E26" w:rsidRDefault="00385E26" w:rsidP="00385E26">
      <w:pPr>
        <w:pStyle w:val="Heading4"/>
      </w:pPr>
      <w:r>
        <w:t xml:space="preserve">Secondary strikes are </w:t>
      </w:r>
      <w:r w:rsidRPr="001B3547">
        <w:rPr>
          <w:u w:val="single"/>
        </w:rPr>
        <w:t>successful</w:t>
      </w:r>
      <w:r>
        <w:t xml:space="preserve"> and </w:t>
      </w:r>
      <w:r w:rsidRPr="001B3547">
        <w:rPr>
          <w:u w:val="single"/>
        </w:rPr>
        <w:t>spillover</w:t>
      </w:r>
      <w:r>
        <w:t>.</w:t>
      </w:r>
    </w:p>
    <w:p w14:paraId="446AA459" w14:textId="77777777" w:rsidR="00385E26" w:rsidRPr="00DC7A55" w:rsidRDefault="00385E26" w:rsidP="00385E26">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4A2FB93B" w14:textId="77777777" w:rsidR="00385E26" w:rsidRPr="00D50C6A" w:rsidRDefault="00385E26" w:rsidP="00385E26">
      <w:pPr>
        <w:rPr>
          <w:sz w:val="16"/>
        </w:rPr>
      </w:pPr>
      <w:r w:rsidRPr="00D50C6A">
        <w:rPr>
          <w:sz w:val="16"/>
        </w:rPr>
        <w:t>The PRO Act would broadly address the current power imbalance between workers and owners in the U.S. labor market.</w:t>
      </w:r>
    </w:p>
    <w:p w14:paraId="23E1F08A" w14:textId="77777777" w:rsidR="00385E26" w:rsidRPr="00D50C6A" w:rsidRDefault="00385E26" w:rsidP="00385E26">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2DD5AB63" w14:textId="77777777" w:rsidR="00385E26" w:rsidRPr="00D50C6A" w:rsidRDefault="00385E26" w:rsidP="00385E26">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791CB2DA" w14:textId="77777777" w:rsidR="00385E26" w:rsidRPr="00D50C6A" w:rsidRDefault="00385E26" w:rsidP="00385E26">
      <w:pPr>
        <w:rPr>
          <w:sz w:val="16"/>
        </w:rPr>
      </w:pPr>
      <w:r w:rsidRPr="00D50C6A">
        <w:rPr>
          <w:sz w:val="16"/>
        </w:rPr>
        <w:t>The PRO Act clarifies that workers have a right to strike under the First Amendment of the U.S. Constitution.</w:t>
      </w:r>
    </w:p>
    <w:p w14:paraId="5D0656BF" w14:textId="77777777" w:rsidR="00385E26" w:rsidRPr="00D50C6A" w:rsidRDefault="00385E26" w:rsidP="00385E26">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573AB979" w14:textId="77777777" w:rsidR="00385E26" w:rsidRPr="00D50C6A" w:rsidRDefault="00385E26" w:rsidP="00385E26">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2EA39DE" w14:textId="77777777" w:rsidR="00385E26" w:rsidRPr="00DC7A55" w:rsidRDefault="00385E26" w:rsidP="00385E26">
      <w:pPr>
        <w:rPr>
          <w:sz w:val="16"/>
        </w:rPr>
      </w:pPr>
      <w:r w:rsidRPr="00DC7A55">
        <w:rPr>
          <w:sz w:val="16"/>
        </w:rPr>
        <w:t>The PRO Act makes it easier for interested workers to organize into a union through fair elections.</w:t>
      </w:r>
    </w:p>
    <w:p w14:paraId="6EBAA421" w14:textId="77777777" w:rsidR="00385E26" w:rsidRPr="00DC7A55" w:rsidRDefault="00385E26" w:rsidP="00385E26">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93785D2" w14:textId="77777777" w:rsidR="00385E26" w:rsidRPr="00DC7A55" w:rsidRDefault="00385E26" w:rsidP="00385E26">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2158F33" w14:textId="77777777" w:rsidR="00385E26" w:rsidRPr="00DC7A55" w:rsidRDefault="00385E26" w:rsidP="00385E26">
      <w:pPr>
        <w:rPr>
          <w:sz w:val="16"/>
        </w:rPr>
      </w:pPr>
      <w:r w:rsidRPr="00DC7A55">
        <w:rPr>
          <w:sz w:val="16"/>
        </w:rPr>
        <w:t>The PRO Act cracks down on employers misclassifying their workers as independent contractors and other abuses.</w:t>
      </w:r>
    </w:p>
    <w:p w14:paraId="00235D11" w14:textId="77777777" w:rsidR="00385E26" w:rsidRPr="00DC7A55" w:rsidRDefault="00385E26" w:rsidP="00385E26">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67B5F7DE" w14:textId="77777777" w:rsidR="00385E26" w:rsidRPr="00DC7A55" w:rsidRDefault="00385E26" w:rsidP="00385E26">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4AF2DD4F" w14:textId="77777777" w:rsidR="00385E26" w:rsidRPr="00DC7A55" w:rsidRDefault="00385E26" w:rsidP="00385E26">
      <w:pPr>
        <w:rPr>
          <w:sz w:val="16"/>
        </w:rPr>
      </w:pPr>
      <w:r w:rsidRPr="00DC7A55">
        <w:rPr>
          <w:sz w:val="16"/>
        </w:rPr>
        <w:t>Measures such as the PRO Act are part of a broader movement to reform U.S. labor law so that rebalanced worker power ensures broadly shared growth.</w:t>
      </w:r>
    </w:p>
    <w:p w14:paraId="622109DF" w14:textId="77777777" w:rsidR="00385E26" w:rsidRPr="00DC7A55" w:rsidRDefault="00385E26" w:rsidP="00385E26">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2884989D" w14:textId="77777777" w:rsidR="00385E26" w:rsidRDefault="00385E26" w:rsidP="00385E26"/>
    <w:p w14:paraId="01DF8865" w14:textId="77777777" w:rsidR="00385E26" w:rsidRPr="005D388F" w:rsidRDefault="00385E26" w:rsidP="00385E26"/>
    <w:p w14:paraId="7780377F" w14:textId="77777777" w:rsidR="00385E26" w:rsidRPr="005D388F" w:rsidRDefault="00385E26" w:rsidP="00385E26"/>
    <w:p w14:paraId="0CDDF4CF" w14:textId="77777777" w:rsidR="00385E26" w:rsidRPr="005D388F" w:rsidRDefault="00385E26" w:rsidP="00385E26"/>
    <w:p w14:paraId="3A05625F" w14:textId="77777777" w:rsidR="00385E26" w:rsidRPr="005D388F" w:rsidRDefault="00385E26" w:rsidP="00385E26"/>
    <w:p w14:paraId="7041387D" w14:textId="77777777" w:rsidR="00385E26" w:rsidRDefault="00385E26" w:rsidP="00385E26">
      <w:pPr>
        <w:pStyle w:val="Heading1"/>
      </w:pPr>
      <w:r>
        <w:t>2AC---Northwestern---Round 4</w:t>
      </w:r>
    </w:p>
    <w:p w14:paraId="1120F8A4" w14:textId="77777777" w:rsidR="00385E26" w:rsidRDefault="00385E26" w:rsidP="00385E26">
      <w:pPr>
        <w:pStyle w:val="Heading2"/>
      </w:pPr>
      <w:r>
        <w:t>Case</w:t>
      </w:r>
    </w:p>
    <w:p w14:paraId="38EF6E57" w14:textId="77777777" w:rsidR="00385E26" w:rsidRDefault="00385E26" w:rsidP="00385E26">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468D360" w14:textId="77777777" w:rsidR="00385E26" w:rsidRPr="00C775C8" w:rsidRDefault="00385E26" w:rsidP="00385E2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481E68F" w14:textId="77777777" w:rsidR="00385E26" w:rsidRPr="00845FCF" w:rsidRDefault="00385E26" w:rsidP="00385E26">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676F03E" w14:textId="77777777" w:rsidR="00385E26" w:rsidRPr="00E06F14" w:rsidRDefault="00385E26" w:rsidP="00385E26">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6BEB2A66" w14:textId="77777777" w:rsidR="00385E26" w:rsidRDefault="00385E26" w:rsidP="00385E26">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37C68DE1" w14:textId="77777777" w:rsidR="00385E26" w:rsidRPr="00C775C8" w:rsidRDefault="00385E26" w:rsidP="00385E2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73DD045" w14:textId="77777777" w:rsidR="00385E26" w:rsidRDefault="00385E26" w:rsidP="00385E26">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796BD79B" w14:textId="77777777" w:rsidR="00385E26" w:rsidRDefault="00385E26" w:rsidP="00385E26">
      <w:pPr>
        <w:pStyle w:val="Heading3"/>
      </w:pPr>
      <w:r>
        <w:t>AT: At-Will Employment</w:t>
      </w:r>
    </w:p>
    <w:p w14:paraId="393B4EC5" w14:textId="77777777" w:rsidR="00385E26" w:rsidRDefault="00385E26" w:rsidP="00385E26">
      <w:pPr>
        <w:pStyle w:val="Heading2"/>
      </w:pPr>
      <w:r>
        <w:t>Antiblackness K</w:t>
      </w:r>
    </w:p>
    <w:p w14:paraId="33499FFA" w14:textId="77777777" w:rsidR="00385E26" w:rsidRPr="00196119" w:rsidRDefault="00385E26" w:rsidP="00385E26">
      <w:pPr>
        <w:pStyle w:val="Heading3"/>
      </w:pPr>
      <w:r>
        <w:t>K---2AC</w:t>
      </w:r>
    </w:p>
    <w:p w14:paraId="2A8B0D71" w14:textId="77777777" w:rsidR="00385E26" w:rsidRDefault="00385E26" w:rsidP="00385E26">
      <w:pPr>
        <w:pStyle w:val="Heading4"/>
      </w:pPr>
      <w:r>
        <w:t xml:space="preserve">Their attempt to generate competition </w:t>
      </w:r>
      <w:r w:rsidRPr="0097109F">
        <w:rPr>
          <w:u w:val="single"/>
        </w:rPr>
        <w:t>pathologizes</w:t>
      </w:r>
      <w:r>
        <w:t xml:space="preserve"> the “multiple grammars of struggle” </w:t>
      </w:r>
      <w:r>
        <w:rPr>
          <w:u w:val="single"/>
        </w:rPr>
        <w:t>lived</w:t>
      </w:r>
      <w:r w:rsidRPr="0097109F">
        <w:rPr>
          <w:u w:val="single"/>
        </w:rPr>
        <w:t xml:space="preserve"> by subjects</w:t>
      </w:r>
      <w:r>
        <w:t xml:space="preserve"> rendered Other by dominant social orders. </w:t>
      </w:r>
    </w:p>
    <w:p w14:paraId="338F76CD" w14:textId="77777777" w:rsidR="00385E26" w:rsidRPr="0097109F" w:rsidRDefault="00385E26" w:rsidP="00385E26">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1CD6CA4" w14:textId="77777777" w:rsidR="00385E26" w:rsidRPr="0055236E" w:rsidRDefault="00385E26" w:rsidP="00385E26">
      <w:pPr>
        <w:rPr>
          <w:sz w:val="16"/>
        </w:rPr>
      </w:pPr>
      <w:r w:rsidRPr="0055236E">
        <w:rPr>
          <w:sz w:val="16"/>
        </w:rPr>
        <w:t xml:space="preserve">C. </w:t>
      </w:r>
      <w:r w:rsidRPr="0055236E">
        <w:rPr>
          <w:rStyle w:val="Emphasis"/>
        </w:rPr>
        <w:t>“Multiple Grammars of Struggle”</w:t>
      </w:r>
    </w:p>
    <w:p w14:paraId="60CDA512" w14:textId="77777777" w:rsidR="00385E26" w:rsidRPr="0055236E" w:rsidRDefault="00385E26" w:rsidP="00385E26">
      <w:pPr>
        <w:rPr>
          <w:sz w:val="16"/>
        </w:rPr>
      </w:pPr>
      <w:r w:rsidRPr="0055236E">
        <w:rPr>
          <w:u w:val="single"/>
        </w:rPr>
        <w:t xml:space="preserve">One </w:t>
      </w:r>
      <w:r w:rsidRPr="0055236E">
        <w:rPr>
          <w:highlight w:val="cyan"/>
          <w:u w:val="single"/>
        </w:rPr>
        <w:t>advantage of</w:t>
      </w:r>
      <w:r w:rsidRPr="0055236E">
        <w:rPr>
          <w:u w:val="single"/>
        </w:rPr>
        <w:t xml:space="preserve"> the </w:t>
      </w:r>
      <w:r w:rsidRPr="0055236E">
        <w:rPr>
          <w:rStyle w:val="Emphasis"/>
          <w:highlight w:val="cyan"/>
        </w:rPr>
        <w:t>heuristic</w:t>
      </w:r>
      <w:r w:rsidRPr="0055236E">
        <w:rPr>
          <w:highlight w:val="cyan"/>
          <w:u w:val="single"/>
        </w:rPr>
        <w:t xml:space="preserve"> of</w:t>
      </w:r>
      <w:r w:rsidRPr="0055236E">
        <w:rPr>
          <w:u w:val="single"/>
        </w:rPr>
        <w:t xml:space="preserve"> </w:t>
      </w:r>
      <w:r w:rsidRPr="0055236E">
        <w:rPr>
          <w:rStyle w:val="Emphasis"/>
          <w:highlight w:val="cyan"/>
        </w:rPr>
        <w:t>n</w:t>
      </w:r>
      <w:r w:rsidRPr="0055236E">
        <w:rPr>
          <w:u w:val="single"/>
        </w:rPr>
        <w:t>on-</w:t>
      </w:r>
      <w:r w:rsidRPr="0055236E">
        <w:rPr>
          <w:rStyle w:val="Emphasis"/>
          <w:highlight w:val="cyan"/>
        </w:rPr>
        <w:t>r</w:t>
      </w:r>
      <w:r w:rsidRPr="0055236E">
        <w:rPr>
          <w:u w:val="single"/>
        </w:rPr>
        <w:t xml:space="preserve">eformist </w:t>
      </w:r>
      <w:r w:rsidRPr="0055236E">
        <w:rPr>
          <w:rStyle w:val="Emphasis"/>
          <w:highlight w:val="cyan"/>
        </w:rPr>
        <w:t>r</w:t>
      </w:r>
      <w:r w:rsidRPr="0055236E">
        <w:rPr>
          <w:u w:val="single"/>
        </w:rPr>
        <w:t xml:space="preserve">eform is precisely that </w:t>
      </w:r>
      <w:r w:rsidRPr="0055236E">
        <w:rPr>
          <w:highlight w:val="cyan"/>
          <w:u w:val="single"/>
        </w:rPr>
        <w:t xml:space="preserve">it </w:t>
      </w:r>
      <w:r w:rsidRPr="0055236E">
        <w:rPr>
          <w:rStyle w:val="Emphasis"/>
          <w:highlight w:val="cyan"/>
        </w:rPr>
        <w:t>does not</w:t>
      </w:r>
      <w:r w:rsidRPr="0055236E">
        <w:rPr>
          <w:rStyle w:val="Emphasis"/>
        </w:rPr>
        <w:t xml:space="preserve"> </w:t>
      </w:r>
      <w:r w:rsidRPr="0055236E">
        <w:rPr>
          <w:rStyle w:val="Emphasis"/>
          <w:highlight w:val="cyan"/>
        </w:rPr>
        <w:t>require</w:t>
      </w:r>
      <w:r w:rsidRPr="0055236E">
        <w:rPr>
          <w:highlight w:val="cyan"/>
          <w:u w:val="single"/>
        </w:rPr>
        <w:t xml:space="preserve"> a</w:t>
      </w:r>
      <w:r w:rsidRPr="0055236E">
        <w:rPr>
          <w:u w:val="single"/>
        </w:rPr>
        <w:t xml:space="preserve"> completely </w:t>
      </w:r>
      <w:r w:rsidRPr="0055236E">
        <w:rPr>
          <w:rStyle w:val="Emphasis"/>
          <w:highlight w:val="cyan"/>
        </w:rPr>
        <w:t>shared vision</w:t>
      </w:r>
      <w:r w:rsidRPr="0055236E">
        <w:rPr>
          <w:u w:val="single"/>
        </w:rPr>
        <w:t xml:space="preserve"> for the future</w:t>
      </w:r>
      <w:r w:rsidRPr="0055236E">
        <w:rPr>
          <w:sz w:val="16"/>
        </w:rPr>
        <w:t xml:space="preserve">. In its capaciousness, </w:t>
      </w:r>
      <w:r w:rsidRPr="0055236E">
        <w:rPr>
          <w:highlight w:val="cyan"/>
          <w:u w:val="single"/>
        </w:rPr>
        <w:t>it allows</w:t>
      </w:r>
      <w:r w:rsidRPr="0055236E">
        <w:rPr>
          <w:sz w:val="16"/>
        </w:rPr>
        <w:t xml:space="preserve"> for </w:t>
      </w:r>
      <w:r w:rsidRPr="0055236E">
        <w:rPr>
          <w:rStyle w:val="Emphasis"/>
          <w:highlight w:val="cyan"/>
        </w:rPr>
        <w:t>diverse coalitions</w:t>
      </w:r>
      <w:r w:rsidRPr="0055236E">
        <w:rPr>
          <w:sz w:val="16"/>
        </w:rPr>
        <w:t xml:space="preserve"> </w:t>
      </w:r>
      <w:r w:rsidRPr="0055236E">
        <w:rPr>
          <w:u w:val="single"/>
        </w:rPr>
        <w:t xml:space="preserve">to come together </w:t>
      </w:r>
      <w:r w:rsidRPr="0055236E">
        <w:rPr>
          <w:highlight w:val="cyan"/>
          <w:u w:val="single"/>
        </w:rPr>
        <w:t>who share some</w:t>
      </w:r>
      <w:r w:rsidRPr="0055236E">
        <w:rPr>
          <w:u w:val="single"/>
        </w:rPr>
        <w:t xml:space="preserve"> goals or agree to take some </w:t>
      </w:r>
      <w:r w:rsidRPr="0055236E">
        <w:rPr>
          <w:highlight w:val="cyan"/>
          <w:u w:val="single"/>
        </w:rPr>
        <w:t>steps</w:t>
      </w:r>
      <w:r w:rsidRPr="0055236E">
        <w:rPr>
          <w:u w:val="single"/>
        </w:rPr>
        <w:t xml:space="preserve"> together</w:t>
      </w:r>
      <w:r w:rsidRPr="0055236E">
        <w:rPr>
          <w:sz w:val="16"/>
        </w:rPr>
        <w:t xml:space="preserve">.143 But whether a social movement formation embraces reform or non-reformist reform as a strategy to build power depends on any number of ideological, strategic, and tactical questions. </w:t>
      </w:r>
      <w:r w:rsidRPr="0055236E">
        <w:rPr>
          <w:u w:val="single"/>
        </w:rPr>
        <w:t xml:space="preserve">Across the left social </w:t>
      </w:r>
      <w:r w:rsidRPr="0055236E">
        <w:rPr>
          <w:highlight w:val="cyan"/>
          <w:u w:val="single"/>
        </w:rPr>
        <w:t>movement</w:t>
      </w:r>
      <w:r w:rsidRPr="0055236E">
        <w:rPr>
          <w:u w:val="single"/>
        </w:rPr>
        <w:t xml:space="preserve"> ecosystem, organizations </w:t>
      </w:r>
      <w:r w:rsidRPr="0055236E">
        <w:rPr>
          <w:highlight w:val="cyan"/>
          <w:u w:val="single"/>
        </w:rPr>
        <w:t>engage</w:t>
      </w:r>
      <w:r w:rsidRPr="0055236E">
        <w:rPr>
          <w:u w:val="single"/>
        </w:rPr>
        <w:t xml:space="preserve"> in what #StopCopCity activists have dubbed </w:t>
      </w:r>
      <w:r w:rsidRPr="0055236E">
        <w:rPr>
          <w:rStyle w:val="Emphasis"/>
          <w:highlight w:val="cyan"/>
        </w:rPr>
        <w:t>“multiple grammars of struggle.”</w:t>
      </w:r>
      <w:r w:rsidRPr="0055236E">
        <w:rPr>
          <w:sz w:val="16"/>
        </w:rPr>
        <w:t xml:space="preserve">144 </w:t>
      </w:r>
      <w:r w:rsidRPr="0055236E">
        <w:rPr>
          <w:u w:val="single"/>
        </w:rPr>
        <w:t xml:space="preserve">Campaigns include organizations </w:t>
      </w:r>
      <w:r w:rsidRPr="0055236E">
        <w:rPr>
          <w:highlight w:val="cyan"/>
          <w:u w:val="single"/>
        </w:rPr>
        <w:t>juggl</w:t>
      </w:r>
      <w:r w:rsidRPr="0055236E">
        <w:rPr>
          <w:u w:val="single"/>
        </w:rPr>
        <w:t xml:space="preserve">ing </w:t>
      </w:r>
      <w:r w:rsidRPr="0055236E">
        <w:rPr>
          <w:rStyle w:val="Emphasis"/>
          <w:highlight w:val="cyan"/>
        </w:rPr>
        <w:t>frames of analysis</w:t>
      </w:r>
      <w:r w:rsidRPr="0055236E">
        <w:rPr>
          <w:u w:val="single"/>
        </w:rPr>
        <w:t xml:space="preserve"> and </w:t>
      </w:r>
      <w:r w:rsidRPr="0055236E">
        <w:rPr>
          <w:rStyle w:val="Emphasis"/>
        </w:rPr>
        <w:t>theories of social change</w:t>
      </w:r>
      <w:r w:rsidRPr="0055236E">
        <w:rPr>
          <w:u w:val="single"/>
        </w:rPr>
        <w:t>—</w:t>
      </w:r>
      <w:r w:rsidRPr="0055236E">
        <w:rPr>
          <w:rStyle w:val="Emphasis"/>
          <w:highlight w:val="cyan"/>
        </w:rPr>
        <w:t>racial</w:t>
      </w:r>
      <w:r w:rsidRPr="0055236E">
        <w:rPr>
          <w:rStyle w:val="Emphasis"/>
        </w:rPr>
        <w:t xml:space="preserve"> justice</w:t>
      </w:r>
      <w:r w:rsidRPr="0055236E">
        <w:rPr>
          <w:u w:val="single"/>
        </w:rPr>
        <w:t xml:space="preserve">, </w:t>
      </w:r>
      <w:r w:rsidRPr="0055236E">
        <w:rPr>
          <w:rStyle w:val="Emphasis"/>
          <w:highlight w:val="cyan"/>
        </w:rPr>
        <w:t>anticapital</w:t>
      </w:r>
      <w:r w:rsidRPr="0055236E">
        <w:rPr>
          <w:rStyle w:val="Emphasis"/>
        </w:rPr>
        <w:t>ism</w:t>
      </w:r>
      <w:r w:rsidRPr="0055236E">
        <w:rPr>
          <w:u w:val="single"/>
        </w:rPr>
        <w:t xml:space="preserve">, </w:t>
      </w:r>
      <w:r w:rsidRPr="0055236E">
        <w:rPr>
          <w:rStyle w:val="Emphasis"/>
        </w:rPr>
        <w:t>antiracial capitalism</w:t>
      </w:r>
      <w:r w:rsidRPr="0055236E">
        <w:rPr>
          <w:u w:val="single"/>
        </w:rPr>
        <w:t xml:space="preserve">, </w:t>
      </w:r>
      <w:r w:rsidRPr="0055236E">
        <w:rPr>
          <w:rStyle w:val="Emphasis"/>
        </w:rPr>
        <w:t>anti-neoliberalism</w:t>
      </w:r>
      <w:r w:rsidRPr="0055236E">
        <w:rPr>
          <w:u w:val="single"/>
        </w:rPr>
        <w:t xml:space="preserve">, </w:t>
      </w:r>
      <w:r w:rsidRPr="0055236E">
        <w:rPr>
          <w:rStyle w:val="Emphasis"/>
          <w:highlight w:val="cyan"/>
        </w:rPr>
        <w:t>gender</w:t>
      </w:r>
      <w:r w:rsidRPr="0055236E">
        <w:rPr>
          <w:rStyle w:val="Emphasis"/>
        </w:rPr>
        <w:t xml:space="preserve"> justice</w:t>
      </w:r>
      <w:r w:rsidRPr="0055236E">
        <w:rPr>
          <w:u w:val="single"/>
        </w:rPr>
        <w:t xml:space="preserve">, </w:t>
      </w:r>
      <w:r w:rsidRPr="0055236E">
        <w:rPr>
          <w:rStyle w:val="Emphasis"/>
          <w:highlight w:val="cyan"/>
        </w:rPr>
        <w:t>disability justice</w:t>
      </w:r>
      <w:r w:rsidRPr="0055236E">
        <w:rPr>
          <w:highlight w:val="cyan"/>
          <w:u w:val="single"/>
        </w:rPr>
        <w:t>. They encompass multiple</w:t>
      </w:r>
      <w:r w:rsidRPr="0055236E">
        <w:rPr>
          <w:u w:val="single"/>
        </w:rPr>
        <w:t xml:space="preserve"> political </w:t>
      </w:r>
      <w:r w:rsidRPr="0055236E">
        <w:rPr>
          <w:highlight w:val="cyan"/>
          <w:u w:val="single"/>
        </w:rPr>
        <w:t>tendencies including</w:t>
      </w:r>
      <w:r w:rsidRPr="0055236E">
        <w:rPr>
          <w:u w:val="single"/>
        </w:rPr>
        <w:t xml:space="preserve"> </w:t>
      </w:r>
      <w:r w:rsidRPr="0055236E">
        <w:rPr>
          <w:rStyle w:val="Emphasis"/>
          <w:highlight w:val="cyan"/>
        </w:rPr>
        <w:t>anarchist</w:t>
      </w:r>
      <w:r w:rsidRPr="0055236E">
        <w:rPr>
          <w:highlight w:val="cyan"/>
          <w:u w:val="single"/>
        </w:rPr>
        <w:t xml:space="preserve">, </w:t>
      </w:r>
      <w:r w:rsidRPr="0055236E">
        <w:rPr>
          <w:rStyle w:val="Emphasis"/>
          <w:highlight w:val="cyan"/>
        </w:rPr>
        <w:t>communist</w:t>
      </w:r>
      <w:r w:rsidRPr="0055236E">
        <w:rPr>
          <w:u w:val="single"/>
        </w:rPr>
        <w:t xml:space="preserve">, and more state-oriented </w:t>
      </w:r>
      <w:r w:rsidRPr="0055236E">
        <w:rPr>
          <w:rStyle w:val="Emphasis"/>
          <w:highlight w:val="cyan"/>
        </w:rPr>
        <w:t>socialist</w:t>
      </w:r>
      <w:r w:rsidRPr="0055236E">
        <w:rPr>
          <w:u w:val="single"/>
        </w:rPr>
        <w:t xml:space="preserve"> projects and strategies</w:t>
      </w:r>
      <w:r w:rsidRPr="0055236E">
        <w:rPr>
          <w:sz w:val="16"/>
        </w:rPr>
        <w:t>.145</w:t>
      </w:r>
    </w:p>
    <w:p w14:paraId="4C42870B" w14:textId="77777777" w:rsidR="00385E26" w:rsidRDefault="00385E26" w:rsidP="00385E26">
      <w:pPr>
        <w:rPr>
          <w:u w:val="single"/>
        </w:rPr>
      </w:pPr>
      <w:r w:rsidRPr="0055236E">
        <w:rPr>
          <w:sz w:val="16"/>
        </w:rPr>
        <w:t>The Red Nation’s view that “</w:t>
      </w:r>
      <w:r w:rsidRPr="0055236E">
        <w:rPr>
          <w:rStyle w:val="Emphasis"/>
          <w:highlight w:val="cyan"/>
        </w:rPr>
        <w:t>communities face state violence daily</w:t>
      </w:r>
      <w:r w:rsidRPr="0055236E">
        <w:rPr>
          <w:sz w:val="16"/>
        </w:rPr>
        <w:t xml:space="preserve">, </w:t>
      </w:r>
      <w:r w:rsidRPr="0055236E">
        <w:rPr>
          <w:u w:val="single"/>
        </w:rPr>
        <w:t xml:space="preserve">a </w:t>
      </w:r>
      <w:r w:rsidRPr="0055236E">
        <w:rPr>
          <w:highlight w:val="cyan"/>
          <w:u w:val="single"/>
        </w:rPr>
        <w:t>violence that holds</w:t>
      </w:r>
      <w:r w:rsidRPr="0055236E">
        <w:rPr>
          <w:u w:val="single"/>
        </w:rPr>
        <w:t xml:space="preserve"> </w:t>
      </w:r>
      <w:r w:rsidRPr="0055236E">
        <w:rPr>
          <w:highlight w:val="cyan"/>
          <w:u w:val="single"/>
        </w:rPr>
        <w:t xml:space="preserve">us hostage, </w:t>
      </w:r>
      <w:r w:rsidRPr="0055236E">
        <w:rPr>
          <w:rStyle w:val="Emphasis"/>
          <w:highlight w:val="cyan"/>
        </w:rPr>
        <w:t>forcing us to engage with [the state]”</w:t>
      </w:r>
      <w:r w:rsidRPr="0055236E">
        <w:rPr>
          <w:highlight w:val="cyan"/>
          <w:u w:val="single"/>
        </w:rPr>
        <w:t xml:space="preserve"> is widely shared</w:t>
      </w:r>
      <w:r w:rsidRPr="0055236E">
        <w:rPr>
          <w:sz w:val="16"/>
        </w:rPr>
        <w:t xml:space="preserve">.146 But the nature of the engagement varies.I have heard anarchist organizers explain that they will only engage in battles against the reach of the state—demanding the state release an incarcerated person or to defund the police, for example—but they hesitate to make affirmative demands. The Latinx and Chicanx movement hub Mijente distinguishes between organizing within, against, and without the state147: </w:t>
      </w:r>
      <w:r w:rsidRPr="0055236E">
        <w:rPr>
          <w:u w:val="single"/>
        </w:rPr>
        <w:t>“</w:t>
      </w:r>
      <w:r w:rsidRPr="0055236E">
        <w:rPr>
          <w:highlight w:val="cyan"/>
          <w:u w:val="single"/>
        </w:rPr>
        <w:t>contesting</w:t>
      </w:r>
      <w:r w:rsidRPr="0055236E">
        <w:rPr>
          <w:u w:val="single"/>
        </w:rPr>
        <w:t xml:space="preserve"> for </w:t>
      </w:r>
      <w:r w:rsidRPr="0055236E">
        <w:rPr>
          <w:highlight w:val="cyan"/>
          <w:u w:val="single"/>
        </w:rPr>
        <w:t>power within the state,” “defending</w:t>
      </w:r>
      <w:r w:rsidRPr="0055236E">
        <w:rPr>
          <w:u w:val="single"/>
        </w:rPr>
        <w:t xml:space="preserve"> our communities </w:t>
      </w:r>
      <w:r w:rsidRPr="0055236E">
        <w:rPr>
          <w:highlight w:val="cyan"/>
          <w:u w:val="single"/>
        </w:rPr>
        <w:t>against the state,” and “dreaming beyond</w:t>
      </w:r>
      <w:r w:rsidRPr="0055236E">
        <w:rPr>
          <w:u w:val="single"/>
        </w:rPr>
        <w:t xml:space="preserve"> the state . . . to imagine new forms of governance that </w:t>
      </w:r>
      <w:r w:rsidRPr="0055236E">
        <w:rPr>
          <w:highlight w:val="cyan"/>
          <w:u w:val="single"/>
        </w:rPr>
        <w:t>bring</w:t>
      </w:r>
      <w:r w:rsidRPr="0055236E">
        <w:rPr>
          <w:u w:val="single"/>
        </w:rPr>
        <w:t xml:space="preserve"> us closer to </w:t>
      </w:r>
      <w:r w:rsidRPr="0055236E">
        <w:rPr>
          <w:rStyle w:val="Emphasis"/>
          <w:highlight w:val="cyan"/>
        </w:rPr>
        <w:t>abolitionist futures</w:t>
      </w:r>
      <w:r w:rsidRPr="0055236E">
        <w:rPr>
          <w:u w:val="single"/>
        </w:rPr>
        <w:t xml:space="preserve"> . . . </w:t>
      </w:r>
      <w:r w:rsidRPr="0055236E">
        <w:rPr>
          <w:highlight w:val="cyan"/>
          <w:u w:val="single"/>
        </w:rPr>
        <w:t>and</w:t>
      </w:r>
      <w:r w:rsidRPr="0055236E">
        <w:rPr>
          <w:u w:val="single"/>
        </w:rPr>
        <w:t xml:space="preserve"> to </w:t>
      </w:r>
      <w:r w:rsidRPr="0055236E">
        <w:rPr>
          <w:highlight w:val="cyan"/>
          <w:u w:val="single"/>
        </w:rPr>
        <w:t>build</w:t>
      </w:r>
      <w:r w:rsidRPr="0055236E">
        <w:rPr>
          <w:u w:val="single"/>
        </w:rPr>
        <w:t xml:space="preserve"> the skills, </w:t>
      </w:r>
      <w:r w:rsidRPr="0055236E">
        <w:rPr>
          <w:highlight w:val="cyan"/>
          <w:u w:val="single"/>
        </w:rPr>
        <w:t>relationships and infrastructure needed to increase</w:t>
      </w:r>
      <w:r w:rsidRPr="0055236E">
        <w:rPr>
          <w:u w:val="single"/>
        </w:rPr>
        <w:t xml:space="preserve"> our </w:t>
      </w:r>
      <w:r w:rsidRPr="0055236E">
        <w:rPr>
          <w:rStyle w:val="Emphasis"/>
          <w:highlight w:val="cyan"/>
        </w:rPr>
        <w:t>collective chances</w:t>
      </w:r>
      <w:r w:rsidRPr="0055236E">
        <w:rPr>
          <w:rStyle w:val="Emphasis"/>
        </w:rPr>
        <w:t xml:space="preserve"> of survival and well-being</w:t>
      </w:r>
      <w:r w:rsidRPr="0055236E">
        <w:rPr>
          <w:sz w:val="16"/>
        </w:rPr>
        <w:t xml:space="preserve">.”148 The context of housing illustrates this distinction. Contesting power within the state might include campaigns to cancel rent, establish tenant protections, and guarantee homes; contesting power against the state might include physical blockades and occupations of housing court to delay eviction proceedings; and contesting power beyond the state might include occupying abandoned homes or land, engaging in rent strikes against landlords, or building mutual aid networks.149 </w:t>
      </w:r>
      <w:r w:rsidRPr="0055236E">
        <w:rPr>
          <w:highlight w:val="cyan"/>
          <w:u w:val="single"/>
        </w:rPr>
        <w:t>Organizations</w:t>
      </w:r>
      <w:r w:rsidRPr="0055236E">
        <w:rPr>
          <w:u w:val="single"/>
        </w:rPr>
        <w:t xml:space="preserve"> within the same campaign or coalition may even </w:t>
      </w:r>
      <w:r w:rsidRPr="0055236E">
        <w:rPr>
          <w:highlight w:val="cyan"/>
          <w:u w:val="single"/>
        </w:rPr>
        <w:t>deploy</w:t>
      </w:r>
      <w:r w:rsidRPr="0055236E">
        <w:rPr>
          <w:u w:val="single"/>
        </w:rPr>
        <w:t xml:space="preserve"> all these </w:t>
      </w:r>
      <w:r w:rsidRPr="0055236E">
        <w:rPr>
          <w:highlight w:val="cyan"/>
          <w:u w:val="single"/>
        </w:rPr>
        <w:t xml:space="preserve">tactics in </w:t>
      </w:r>
      <w:r w:rsidRPr="0055236E">
        <w:rPr>
          <w:rStyle w:val="Emphasis"/>
          <w:highlight w:val="cyan"/>
        </w:rPr>
        <w:t>overlapping</w:t>
      </w:r>
      <w:r w:rsidRPr="0055236E">
        <w:rPr>
          <w:highlight w:val="cyan"/>
          <w:u w:val="single"/>
        </w:rPr>
        <w:t xml:space="preserve"> and </w:t>
      </w:r>
      <w:r w:rsidRPr="0055236E">
        <w:rPr>
          <w:rStyle w:val="Emphasis"/>
          <w:highlight w:val="cyan"/>
        </w:rPr>
        <w:t>crisscrossing ways</w:t>
      </w:r>
      <w:r w:rsidRPr="0055236E">
        <w:rPr>
          <w:u w:val="single"/>
        </w:rPr>
        <w:t>.</w:t>
      </w:r>
    </w:p>
    <w:p w14:paraId="2F43933A" w14:textId="77777777" w:rsidR="00385E26" w:rsidRPr="00510B5B" w:rsidRDefault="00385E26" w:rsidP="00385E26">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4E73F6EE" w14:textId="77777777" w:rsidR="00385E26" w:rsidRDefault="00385E26" w:rsidP="00385E26">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51D4E0A7" w14:textId="77777777" w:rsidR="00385E26" w:rsidRPr="00594E6F" w:rsidRDefault="00385E26" w:rsidP="00385E26">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6EBB387D" w14:textId="77777777" w:rsidR="00385E26" w:rsidRPr="00594E6F" w:rsidRDefault="00385E26" w:rsidP="00385E26">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1F72FABD" w14:textId="77777777" w:rsidR="00385E26" w:rsidRPr="00594E6F" w:rsidRDefault="00385E26" w:rsidP="00385E26">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1909EAB9" w14:textId="77777777" w:rsidR="00385E26" w:rsidRPr="00594E6F" w:rsidRDefault="00385E26" w:rsidP="00385E26">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2C7E6851" w14:textId="77777777" w:rsidR="00385E26" w:rsidRPr="00594E6F" w:rsidRDefault="00385E26" w:rsidP="00385E26">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0874AC3E" w14:textId="77777777" w:rsidR="00385E26" w:rsidRPr="00594E6F" w:rsidRDefault="00385E26" w:rsidP="00385E26">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7F007E91" w14:textId="77777777" w:rsidR="00385E26" w:rsidRPr="00594E6F" w:rsidRDefault="00385E26" w:rsidP="00385E26">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51047BC8" w14:textId="77777777" w:rsidR="00385E26" w:rsidRPr="00594E6F" w:rsidRDefault="00385E26" w:rsidP="00385E26">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340D9248" w14:textId="77777777" w:rsidR="00385E26" w:rsidRPr="00594E6F" w:rsidRDefault="00385E26" w:rsidP="00385E26">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07B199D8" w14:textId="77777777" w:rsidR="00385E26" w:rsidRDefault="00385E26" w:rsidP="00385E26">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4367A419" w14:textId="77777777" w:rsidR="00385E26" w:rsidRDefault="00385E26" w:rsidP="00385E26">
      <w:pPr>
        <w:pStyle w:val="Heading3"/>
      </w:pPr>
      <w:r>
        <w:t>K---AT: Pessimism---2AC</w:t>
      </w:r>
    </w:p>
    <w:p w14:paraId="7A0F287F" w14:textId="77777777" w:rsidR="00385E26" w:rsidRPr="001C1662" w:rsidRDefault="00385E26" w:rsidP="00385E26">
      <w:pPr>
        <w:pStyle w:val="Heading4"/>
      </w:pPr>
      <w:r>
        <w:t xml:space="preserve">Turns social death </w:t>
      </w:r>
      <w:r w:rsidRPr="001C1662">
        <w:rPr>
          <w:u w:val="single"/>
        </w:rPr>
        <w:t>at scale</w:t>
      </w:r>
      <w:r>
        <w:t xml:space="preserve">.  </w:t>
      </w:r>
    </w:p>
    <w:p w14:paraId="3291930A" w14:textId="77777777" w:rsidR="00385E26" w:rsidRPr="00F04C64" w:rsidRDefault="00385E26" w:rsidP="00385E26">
      <w:r w:rsidRPr="00FC520B">
        <w:rPr>
          <w:rStyle w:val="Style13ptBold"/>
        </w:rPr>
        <w:t xml:space="preserve">Webb </w:t>
      </w:r>
      <w:r>
        <w:rPr>
          <w:rStyle w:val="Style13ptBold"/>
        </w:rPr>
        <w:t>‘</w:t>
      </w:r>
      <w:r w:rsidRPr="00FC520B">
        <w:rPr>
          <w:rStyle w:val="Style13ptBold"/>
        </w:rPr>
        <w:t>20</w:t>
      </w:r>
      <w:r>
        <w:t xml:space="preserve"> [Cyrus; December; M.A. Thesis, Texas Tech University; “Searching for Hope Amid Hopelessness: The Modern Evolution of Afro-pessimism and Social Death,” </w:t>
      </w:r>
      <w:r w:rsidRPr="00FC520B">
        <w:t>https://ttu-ir.tdl.org/server/api/core/bitstreams/c01f0ff5-2b4f-402e-9e42-6e76572823ce/content</w:t>
      </w:r>
      <w:r>
        <w:t>]</w:t>
      </w:r>
    </w:p>
    <w:p w14:paraId="15C2A6B3" w14:textId="77777777" w:rsidR="00385E26" w:rsidRPr="00F04C64" w:rsidRDefault="00385E26" w:rsidP="00385E26">
      <w:pPr>
        <w:rPr>
          <w:rStyle w:val="StyleUnderline"/>
        </w:rPr>
      </w:pPr>
      <w:r w:rsidRPr="001C65DC">
        <w:rPr>
          <w:sz w:val="16"/>
        </w:rPr>
        <w:t xml:space="preserve">Towards the conclusion of the show’s second season, the company’s concealed culture of sexual assault is brought to light by a competing news agency. While the entire storyline is extremely prescient, the most startling moment comes when it is revealed that Waystar-Royco kept a shadow log, cataloguing the many illicit events which took place within the company’s cruise and tourism division. Shortly thereafter, it is revealed that most of these unreported accounts are continuously accompanied by the abbreviation “N.R.P.I.” During a private conversation between Logan Roy, the founder of the company, and his son, Kendall, it is revealed to the audience that “N.R.P.I.” stands for “No Real Person Involved.” </w:t>
      </w:r>
      <w:r w:rsidRPr="00F04C64">
        <w:rPr>
          <w:rStyle w:val="StyleUnderline"/>
        </w:rPr>
        <w:t xml:space="preserve">In order to justify and downplay the heinous nature of Waystar-Royco’s behavior, the company inwardly proclaimed that no sizeable wrongdoing occurred because no real individuals were harmed. The victims of sexual assault and other </w:t>
      </w:r>
      <w:r w:rsidRPr="004E74E3">
        <w:rPr>
          <w:rStyle w:val="StyleUnderline"/>
        </w:rPr>
        <w:t xml:space="preserve">illegal acts under the company’s umbrella were, </w:t>
      </w:r>
      <w:r w:rsidRPr="004E74E3">
        <w:rPr>
          <w:rStyle w:val="Emphasis"/>
        </w:rPr>
        <w:t>in the eyes of the company</w:t>
      </w:r>
      <w:r w:rsidRPr="004E74E3">
        <w:rPr>
          <w:rStyle w:val="StyleUnderline"/>
        </w:rPr>
        <w:t xml:space="preserve">, not victims because they </w:t>
      </w:r>
      <w:r w:rsidRPr="004E74E3">
        <w:rPr>
          <w:rStyle w:val="Emphasis"/>
        </w:rPr>
        <w:t>were not people</w:t>
      </w:r>
      <w:r w:rsidRPr="004E74E3">
        <w:rPr>
          <w:rStyle w:val="StyleUnderline"/>
        </w:rPr>
        <w:t xml:space="preserve">. The </w:t>
      </w:r>
      <w:r w:rsidRPr="004E74E3">
        <w:rPr>
          <w:rStyle w:val="Emphasis"/>
        </w:rPr>
        <w:t>laborers</w:t>
      </w:r>
      <w:r w:rsidRPr="004E74E3">
        <w:rPr>
          <w:rStyle w:val="StyleUnderline"/>
        </w:rPr>
        <w:t xml:space="preserve"> and </w:t>
      </w:r>
      <w:r w:rsidRPr="004E74E3">
        <w:rPr>
          <w:rStyle w:val="Emphasis"/>
        </w:rPr>
        <w:t>migrant workers</w:t>
      </w:r>
      <w:r w:rsidRPr="004E74E3">
        <w:rPr>
          <w:rStyle w:val="StyleUnderline"/>
        </w:rPr>
        <w:t xml:space="preserve"> maintaining the wealth of Waystar-Royco are viewed as </w:t>
      </w:r>
      <w:r w:rsidRPr="004E74E3">
        <w:rPr>
          <w:rStyle w:val="Emphasis"/>
        </w:rPr>
        <w:t>cogs in an engine</w:t>
      </w:r>
      <w:r w:rsidRPr="004E74E3">
        <w:rPr>
          <w:rStyle w:val="StyleUnderline"/>
        </w:rPr>
        <w:t xml:space="preserve"> which delegitimizes individual humanity. In an environment of </w:t>
      </w:r>
      <w:r w:rsidRPr="004E74E3">
        <w:rPr>
          <w:rStyle w:val="Emphasis"/>
        </w:rPr>
        <w:t>corporate dominance</w:t>
      </w:r>
      <w:r w:rsidRPr="004E74E3">
        <w:rPr>
          <w:rStyle w:val="StyleUnderline"/>
        </w:rPr>
        <w:t xml:space="preserve"> defined by the foreboding and pessimistic nature of capitalistic realism, they are </w:t>
      </w:r>
      <w:r w:rsidRPr="004E74E3">
        <w:rPr>
          <w:rStyle w:val="Emphasis"/>
        </w:rPr>
        <w:t>socially dead</w:t>
      </w:r>
      <w:r w:rsidRPr="004E74E3">
        <w:rPr>
          <w:rStyle w:val="StyleUnderline"/>
        </w:rPr>
        <w:t>.</w:t>
      </w:r>
    </w:p>
    <w:p w14:paraId="6781E01D" w14:textId="77777777" w:rsidR="00385E26" w:rsidRPr="004F1C59" w:rsidRDefault="00385E26" w:rsidP="00385E26">
      <w:pPr>
        <w:rPr>
          <w:rStyle w:val="StyleUnderline"/>
        </w:rPr>
      </w:pPr>
      <w:r w:rsidRPr="001C65DC">
        <w:rPr>
          <w:sz w:val="16"/>
        </w:rPr>
        <w:t xml:space="preserve">The version of </w:t>
      </w:r>
      <w:r w:rsidRPr="004F1C59">
        <w:rPr>
          <w:rStyle w:val="Emphasis"/>
        </w:rPr>
        <w:t>dehumanization</w:t>
      </w:r>
      <w:r w:rsidRPr="001C65DC">
        <w:rPr>
          <w:sz w:val="16"/>
        </w:rPr>
        <w:t xml:space="preserve"> depicted in the second season of Succession </w:t>
      </w:r>
      <w:r w:rsidRPr="004F1C59">
        <w:rPr>
          <w:rStyle w:val="StyleUnderline"/>
        </w:rPr>
        <w:t xml:space="preserve">reflects </w:t>
      </w:r>
      <w:r w:rsidRPr="00C775C8">
        <w:rPr>
          <w:rStyle w:val="StyleUnderline"/>
        </w:rPr>
        <w:t xml:space="preserve">the </w:t>
      </w:r>
      <w:r w:rsidRPr="00725C69">
        <w:rPr>
          <w:rStyle w:val="Emphasis"/>
        </w:rPr>
        <w:t>rise of</w:t>
      </w:r>
      <w:r w:rsidRPr="00C775C8">
        <w:rPr>
          <w:rStyle w:val="Emphasis"/>
        </w:rPr>
        <w:t xml:space="preserve"> an </w:t>
      </w:r>
      <w:r w:rsidRPr="00C775C8">
        <w:rPr>
          <w:rStyle w:val="Emphasis"/>
          <w:highlight w:val="cyan"/>
        </w:rPr>
        <w:t>economic</w:t>
      </w:r>
      <w:r w:rsidRPr="00C775C8">
        <w:rPr>
          <w:rStyle w:val="Emphasis"/>
        </w:rPr>
        <w:t xml:space="preserve">ally-based form of </w:t>
      </w:r>
      <w:r w:rsidRPr="00C775C8">
        <w:rPr>
          <w:rStyle w:val="Emphasis"/>
          <w:highlight w:val="cyan"/>
        </w:rPr>
        <w:t>social death</w:t>
      </w:r>
      <w:r w:rsidRPr="001C65DC">
        <w:rPr>
          <w:sz w:val="16"/>
        </w:rPr>
        <w:t xml:space="preserve"> which </w:t>
      </w:r>
      <w:r w:rsidRPr="00C775C8">
        <w:rPr>
          <w:rStyle w:val="StyleUnderline"/>
          <w:highlight w:val="cyan"/>
        </w:rPr>
        <w:t>has become</w:t>
      </w:r>
      <w:r w:rsidRPr="004F1C59">
        <w:rPr>
          <w:rStyle w:val="StyleUnderline"/>
        </w:rPr>
        <w:t xml:space="preserve"> all the more </w:t>
      </w:r>
      <w:r w:rsidRPr="00C775C8">
        <w:rPr>
          <w:rStyle w:val="Emphasis"/>
          <w:highlight w:val="cyan"/>
        </w:rPr>
        <w:t>prevalent</w:t>
      </w:r>
      <w:r w:rsidRPr="004F1C59">
        <w:rPr>
          <w:rStyle w:val="StyleUnderline"/>
        </w:rPr>
        <w:t xml:space="preserve"> in the modern landscape of late-stage capitalism</w:t>
      </w:r>
      <w:r w:rsidRPr="001C65DC">
        <w:rPr>
          <w:sz w:val="16"/>
        </w:rPr>
        <w:t xml:space="preserve">. </w:t>
      </w:r>
      <w:r w:rsidRPr="00C775C8">
        <w:rPr>
          <w:rStyle w:val="StyleUnderline"/>
          <w:highlight w:val="cyan"/>
        </w:rPr>
        <w:t>As capitalism</w:t>
      </w:r>
      <w:r w:rsidRPr="004F1C59">
        <w:rPr>
          <w:rStyle w:val="StyleUnderline"/>
        </w:rPr>
        <w:t xml:space="preserve"> continues to </w:t>
      </w:r>
      <w:r w:rsidRPr="00C775C8">
        <w:rPr>
          <w:rStyle w:val="StyleUnderline"/>
          <w:highlight w:val="cyan"/>
        </w:rPr>
        <w:t>assume</w:t>
      </w:r>
      <w:r w:rsidRPr="004F1C59">
        <w:rPr>
          <w:rStyle w:val="StyleUnderline"/>
        </w:rPr>
        <w:t xml:space="preserve"> a </w:t>
      </w:r>
      <w:r w:rsidRPr="00C775C8">
        <w:rPr>
          <w:rStyle w:val="Emphasis"/>
        </w:rPr>
        <w:t xml:space="preserve">broader position of </w:t>
      </w:r>
      <w:r w:rsidRPr="00C775C8">
        <w:rPr>
          <w:rStyle w:val="Emphasis"/>
          <w:highlight w:val="cyan"/>
        </w:rPr>
        <w:t>dominance</w:t>
      </w:r>
      <w:r w:rsidRPr="004F1C59">
        <w:rPr>
          <w:rStyle w:val="StyleUnderline"/>
        </w:rPr>
        <w:t xml:space="preserve"> within the global socio-economic sphere</w:t>
      </w:r>
      <w:r w:rsidRPr="001C65DC">
        <w:rPr>
          <w:sz w:val="16"/>
        </w:rPr>
        <w:t xml:space="preserve">, </w:t>
      </w:r>
      <w:r w:rsidRPr="004F1C59">
        <w:rPr>
          <w:rStyle w:val="StyleUnderline"/>
        </w:rPr>
        <w:t xml:space="preserve">growing rates of income inequality and the continued degradation of labor rights have combined to cultivate a reality </w:t>
      </w:r>
      <w:r w:rsidRPr="004E74E3">
        <w:rPr>
          <w:rStyle w:val="StyleUnderline"/>
        </w:rPr>
        <w:t xml:space="preserve">of </w:t>
      </w:r>
      <w:r w:rsidRPr="004E74E3">
        <w:rPr>
          <w:rStyle w:val="Emphasis"/>
        </w:rPr>
        <w:t>economic social death</w:t>
      </w:r>
      <w:r w:rsidRPr="004E74E3">
        <w:rPr>
          <w:rStyle w:val="StyleUnderline"/>
        </w:rPr>
        <w:t xml:space="preserve"> wherein the laborer is increasingly seen as “No Real Person” by capitalist leaders</w:t>
      </w:r>
      <w:r w:rsidRPr="004E74E3">
        <w:rPr>
          <w:sz w:val="16"/>
        </w:rPr>
        <w:t>.</w:t>
      </w:r>
      <w:r w:rsidRPr="004E74E3">
        <w:rPr>
          <w:rStyle w:val="StyleUnderline"/>
        </w:rPr>
        <w:t xml:space="preserve"> Similar to the notion of Black social death outlined earlier, I contend that economic social death is predicated on </w:t>
      </w:r>
      <w:r w:rsidRPr="00C775C8">
        <w:rPr>
          <w:rStyle w:val="Emphasis"/>
          <w:highlight w:val="cyan"/>
        </w:rPr>
        <w:t>three</w:t>
      </w:r>
      <w:r w:rsidRPr="004F1C59">
        <w:rPr>
          <w:rStyle w:val="Emphasis"/>
        </w:rPr>
        <w:t xml:space="preserve"> central </w:t>
      </w:r>
      <w:r w:rsidRPr="00C775C8">
        <w:rPr>
          <w:rStyle w:val="Emphasis"/>
          <w:highlight w:val="cyan"/>
        </w:rPr>
        <w:t>facets:</w:t>
      </w:r>
      <w:r w:rsidRPr="004F1C59">
        <w:rPr>
          <w:rStyle w:val="StyleUnderline"/>
        </w:rPr>
        <w:t xml:space="preserve"> the </w:t>
      </w:r>
      <w:r w:rsidRPr="00C775C8">
        <w:rPr>
          <w:rStyle w:val="StyleUnderline"/>
        </w:rPr>
        <w:t>delegitimization of</w:t>
      </w:r>
      <w:r w:rsidRPr="004F1C59">
        <w:rPr>
          <w:rStyle w:val="StyleUnderline"/>
        </w:rPr>
        <w:t xml:space="preserve"> one’s </w:t>
      </w:r>
      <w:r w:rsidRPr="00C775C8">
        <w:rPr>
          <w:rStyle w:val="StyleUnderline"/>
        </w:rPr>
        <w:t xml:space="preserve">individuality via </w:t>
      </w:r>
      <w:r w:rsidRPr="00C775C8">
        <w:rPr>
          <w:rStyle w:val="Emphasis"/>
          <w:highlight w:val="cyan"/>
        </w:rPr>
        <w:t>machinic enslavement</w:t>
      </w:r>
      <w:r w:rsidRPr="004F1C59">
        <w:rPr>
          <w:rStyle w:val="StyleUnderline"/>
        </w:rPr>
        <w:t xml:space="preserve">, the post-pessimistic acceptance of </w:t>
      </w:r>
      <w:r w:rsidRPr="00C775C8">
        <w:rPr>
          <w:rStyle w:val="Emphasis"/>
          <w:highlight w:val="cyan"/>
        </w:rPr>
        <w:t>capitalist realism</w:t>
      </w:r>
      <w:r w:rsidRPr="00C775C8">
        <w:rPr>
          <w:rStyle w:val="StyleUnderline"/>
          <w:highlight w:val="cyan"/>
        </w:rPr>
        <w:t>, and</w:t>
      </w:r>
      <w:r w:rsidRPr="004F1C59">
        <w:rPr>
          <w:rStyle w:val="StyleUnderline"/>
        </w:rPr>
        <w:t xml:space="preserve"> the </w:t>
      </w:r>
      <w:r w:rsidRPr="00C775C8">
        <w:rPr>
          <w:rStyle w:val="Emphasis"/>
          <w:highlight w:val="cyan"/>
        </w:rPr>
        <w:t>natal alienation</w:t>
      </w:r>
      <w:r w:rsidRPr="004F1C59">
        <w:rPr>
          <w:rStyle w:val="Emphasis"/>
        </w:rPr>
        <w:t xml:space="preserve"> of the laborer</w:t>
      </w:r>
      <w:r w:rsidRPr="004F1C59">
        <w:rPr>
          <w:rStyle w:val="StyleUnderline"/>
        </w:rPr>
        <w:t>.</w:t>
      </w:r>
    </w:p>
    <w:p w14:paraId="7C7FB67C" w14:textId="77777777" w:rsidR="00385E26" w:rsidRPr="004F1C59" w:rsidRDefault="00385E26" w:rsidP="00385E26">
      <w:pPr>
        <w:rPr>
          <w:rStyle w:val="StyleUnderline"/>
        </w:rPr>
      </w:pPr>
      <w:r w:rsidRPr="001C65DC">
        <w:rPr>
          <w:sz w:val="16"/>
        </w:rPr>
        <w:t xml:space="preserve">Additionally, I posit that </w:t>
      </w:r>
      <w:r w:rsidRPr="00C775C8">
        <w:rPr>
          <w:rStyle w:val="StyleUnderline"/>
        </w:rPr>
        <w:t xml:space="preserve">economic social death </w:t>
      </w:r>
      <w:r w:rsidRPr="00C775C8">
        <w:rPr>
          <w:rStyle w:val="StyleUnderline"/>
          <w:highlight w:val="cyan"/>
        </w:rPr>
        <w:t>is</w:t>
      </w:r>
      <w:r w:rsidRPr="004F1C59">
        <w:rPr>
          <w:rStyle w:val="StyleUnderline"/>
        </w:rPr>
        <w:t xml:space="preserve"> organized around </w:t>
      </w:r>
      <w:r w:rsidRPr="00C775C8">
        <w:rPr>
          <w:rStyle w:val="StyleUnderline"/>
          <w:highlight w:val="cyan"/>
        </w:rPr>
        <w:t xml:space="preserve">a </w:t>
      </w:r>
      <w:r w:rsidRPr="00C775C8">
        <w:rPr>
          <w:rStyle w:val="Emphasis"/>
          <w:highlight w:val="cyan"/>
        </w:rPr>
        <w:t>human/nonhuman binary</w:t>
      </w:r>
      <w:r w:rsidRPr="001C65DC">
        <w:rPr>
          <w:sz w:val="16"/>
        </w:rPr>
        <w:t xml:space="preserve">, </w:t>
      </w:r>
      <w:r w:rsidRPr="004F1C59">
        <w:rPr>
          <w:rStyle w:val="StyleUnderline"/>
        </w:rPr>
        <w:t xml:space="preserve">wherein economic producers are </w:t>
      </w:r>
      <w:r w:rsidRPr="004E74E3">
        <w:rPr>
          <w:rStyle w:val="StyleUnderline"/>
        </w:rPr>
        <w:t>seen as</w:t>
      </w:r>
      <w:r w:rsidRPr="004F1C59">
        <w:rPr>
          <w:rStyle w:val="StyleUnderline"/>
        </w:rPr>
        <w:t xml:space="preserve"> non-human ‘others’ who lack the individual rights of fully-embodied human consumers. The existence of a human/nonhuman binary acts as the </w:t>
      </w:r>
      <w:r w:rsidRPr="00C775C8">
        <w:rPr>
          <w:rStyle w:val="StyleUnderline"/>
          <w:highlight w:val="cyan"/>
        </w:rPr>
        <w:t>extension of</w:t>
      </w:r>
      <w:r w:rsidRPr="004F1C59">
        <w:rPr>
          <w:rStyle w:val="StyleUnderline"/>
        </w:rPr>
        <w:t xml:space="preserve"> the Black/non-Black binary associated with </w:t>
      </w:r>
      <w:r w:rsidRPr="00C775C8">
        <w:rPr>
          <w:rStyle w:val="Emphasis"/>
          <w:highlight w:val="cyan"/>
        </w:rPr>
        <w:t>Black social death</w:t>
      </w:r>
      <w:r w:rsidRPr="001C65DC">
        <w:rPr>
          <w:sz w:val="16"/>
        </w:rPr>
        <w:t xml:space="preserve">. </w:t>
      </w:r>
      <w:r w:rsidRPr="004F1C59">
        <w:rPr>
          <w:rStyle w:val="StyleUnderline"/>
        </w:rPr>
        <w:t>Similar to the Black/non-Black binary, the human/non-human binary reflects the evolutionary next step in the conceptualization of social death, whereby economic producers, regardless of race, are reclassified as non-human.</w:t>
      </w:r>
      <w:r w:rsidRPr="001C65DC">
        <w:rPr>
          <w:sz w:val="16"/>
        </w:rPr>
        <w:t xml:space="preserve"> </w:t>
      </w:r>
      <w:r w:rsidRPr="00C775C8">
        <w:rPr>
          <w:rStyle w:val="StyleUnderline"/>
          <w:highlight w:val="cyan"/>
        </w:rPr>
        <w:t xml:space="preserve">As </w:t>
      </w:r>
      <w:r w:rsidRPr="00C775C8">
        <w:rPr>
          <w:rStyle w:val="Emphasis"/>
          <w:highlight w:val="cyan"/>
        </w:rPr>
        <w:t>lines of racial demarcation</w:t>
      </w:r>
      <w:r w:rsidRPr="004F1C59">
        <w:rPr>
          <w:rStyle w:val="StyleUnderline"/>
        </w:rPr>
        <w:t xml:space="preserve"> become </w:t>
      </w:r>
      <w:r w:rsidRPr="00725C69">
        <w:rPr>
          <w:rStyle w:val="Emphasis"/>
        </w:rPr>
        <w:t xml:space="preserve">increasingly </w:t>
      </w:r>
      <w:r w:rsidRPr="00C775C8">
        <w:rPr>
          <w:rStyle w:val="Emphasis"/>
          <w:highlight w:val="cyan"/>
        </w:rPr>
        <w:t>blur</w:t>
      </w:r>
      <w:r w:rsidRPr="004F1C59">
        <w:rPr>
          <w:rStyle w:val="Emphasis"/>
        </w:rPr>
        <w:t>red</w:t>
      </w:r>
      <w:r w:rsidRPr="004F1C59">
        <w:rPr>
          <w:rStyle w:val="StyleUnderline"/>
        </w:rPr>
        <w:t xml:space="preserve">, principles of </w:t>
      </w:r>
      <w:r w:rsidRPr="00C775C8">
        <w:rPr>
          <w:rStyle w:val="StyleUnderline"/>
        </w:rPr>
        <w:t xml:space="preserve">social </w:t>
      </w:r>
      <w:r w:rsidRPr="00C775C8">
        <w:rPr>
          <w:rStyle w:val="StyleUnderline"/>
          <w:highlight w:val="cyan"/>
        </w:rPr>
        <w:t>organization</w:t>
      </w:r>
      <w:r w:rsidRPr="004F1C59">
        <w:rPr>
          <w:rStyle w:val="StyleUnderline"/>
        </w:rPr>
        <w:t xml:space="preserve"> similarly </w:t>
      </w:r>
      <w:r w:rsidRPr="00C775C8">
        <w:rPr>
          <w:rStyle w:val="StyleUnderline"/>
          <w:highlight w:val="cyan"/>
        </w:rPr>
        <w:t>become</w:t>
      </w:r>
      <w:r w:rsidRPr="00725C69">
        <w:rPr>
          <w:rStyle w:val="StyleUnderline"/>
        </w:rPr>
        <w:t xml:space="preserve"> </w:t>
      </w:r>
      <w:r w:rsidRPr="00725C69">
        <w:rPr>
          <w:rStyle w:val="Emphasis"/>
        </w:rPr>
        <w:t xml:space="preserve">increasingly </w:t>
      </w:r>
      <w:r w:rsidRPr="00C775C8">
        <w:rPr>
          <w:rStyle w:val="Emphasis"/>
          <w:highlight w:val="cyan"/>
        </w:rPr>
        <w:t>dependent</w:t>
      </w:r>
      <w:r w:rsidRPr="00C775C8">
        <w:rPr>
          <w:rStyle w:val="StyleUnderline"/>
          <w:highlight w:val="cyan"/>
        </w:rPr>
        <w:t xml:space="preserve"> upon economic</w:t>
      </w:r>
      <w:r w:rsidRPr="004F1C59">
        <w:rPr>
          <w:rStyle w:val="StyleUnderline"/>
        </w:rPr>
        <w:t xml:space="preserve"> roles. This social reclassification is the embodiment of capitalism taken to its extreme, as one’s subjectivity or </w:t>
      </w:r>
      <w:r w:rsidRPr="00C775C8">
        <w:rPr>
          <w:rStyle w:val="Emphasis"/>
          <w:highlight w:val="cyan"/>
        </w:rPr>
        <w:t>desubjectivation</w:t>
      </w:r>
      <w:r w:rsidRPr="004F1C59">
        <w:rPr>
          <w:rStyle w:val="StyleUnderline"/>
        </w:rPr>
        <w:t xml:space="preserve"> is increasingly tied to one’s role as either a socially recognized consumer or delegitimized producer.</w:t>
      </w:r>
    </w:p>
    <w:p w14:paraId="4A88C036" w14:textId="77777777" w:rsidR="00385E26" w:rsidRPr="001C65DC" w:rsidRDefault="00385E26" w:rsidP="00385E26">
      <w:pPr>
        <w:rPr>
          <w:sz w:val="16"/>
        </w:rPr>
      </w:pPr>
      <w:r w:rsidRPr="001C65DC">
        <w:rPr>
          <w:sz w:val="16"/>
        </w:rPr>
        <w:t>Machinic Enslavement and the Natal Alienation of the Producer Class</w:t>
      </w:r>
    </w:p>
    <w:p w14:paraId="7B42B98C" w14:textId="77777777" w:rsidR="00385E26" w:rsidRPr="001C65DC" w:rsidRDefault="00385E26" w:rsidP="00385E26">
      <w:pPr>
        <w:rPr>
          <w:rStyle w:val="StyleUnderline"/>
        </w:rPr>
      </w:pPr>
      <w:r w:rsidRPr="001C65DC">
        <w:rPr>
          <w:sz w:val="16"/>
        </w:rPr>
        <w:t xml:space="preserve">In order to better comprehend the notion of economic social death, it is first necessary to understand the three core tenets which combine to form the groundwork of such a reality. The first and most prominent of the three core tenets is machinic enslavement—a foundational idea of post-capitalist thought developed by the Italian sociologist Maurizio Lazzarato. In his influential book, Signs and Machines, Lazzarato frames his central argument around the contrasting relationship between social subjection and machinic enslavement. Specifically, Lazzarato argues that a typical capitalist society is dependent upon social subjection, wherein behavioral patterns and individuated subjectivity are structured around “the social division of labor” (Lazzarato 12). Essentially, Lazzarato claims that </w:t>
      </w:r>
      <w:r w:rsidRPr="001C65DC">
        <w:rPr>
          <w:rStyle w:val="StyleUnderline"/>
        </w:rPr>
        <w:t>in a traditional capitalist society individual identities are largely predicated on one’s economic station or position within the labor class.</w:t>
      </w:r>
    </w:p>
    <w:p w14:paraId="49D51935" w14:textId="77777777" w:rsidR="00385E26" w:rsidRPr="001C65DC" w:rsidRDefault="00385E26" w:rsidP="00385E26">
      <w:pPr>
        <w:rPr>
          <w:sz w:val="16"/>
        </w:rPr>
      </w:pPr>
      <w:r w:rsidRPr="001C65DC">
        <w:rPr>
          <w:rStyle w:val="Emphasis"/>
        </w:rPr>
        <w:t>However</w:t>
      </w:r>
      <w:r w:rsidRPr="001C65DC">
        <w:rPr>
          <w:sz w:val="16"/>
        </w:rPr>
        <w:t>,</w:t>
      </w:r>
      <w:r w:rsidRPr="001C65DC">
        <w:rPr>
          <w:rStyle w:val="StyleUnderline"/>
        </w:rPr>
        <w:t xml:space="preserve"> while social subjection is what occurs in a more stable capitalist state</w:t>
      </w:r>
      <w:r w:rsidRPr="001C65DC">
        <w:rPr>
          <w:sz w:val="16"/>
        </w:rPr>
        <w:t xml:space="preserve">, Lazzarato argues </w:t>
      </w:r>
      <w:r w:rsidRPr="004E74E3">
        <w:rPr>
          <w:sz w:val="16"/>
        </w:rPr>
        <w:t xml:space="preserve">that </w:t>
      </w:r>
      <w:r w:rsidRPr="004E74E3">
        <w:rPr>
          <w:rStyle w:val="Emphasis"/>
        </w:rPr>
        <w:t>machinic enslavement</w:t>
      </w:r>
      <w:r w:rsidRPr="004E74E3">
        <w:rPr>
          <w:sz w:val="16"/>
        </w:rPr>
        <w:t xml:space="preserve"> is what </w:t>
      </w:r>
      <w:r w:rsidRPr="004E74E3">
        <w:rPr>
          <w:rStyle w:val="StyleUnderline"/>
        </w:rPr>
        <w:t xml:space="preserve">happens when the economy begins to morph into the </w:t>
      </w:r>
      <w:r w:rsidRPr="004E74E3">
        <w:rPr>
          <w:rStyle w:val="Emphasis"/>
        </w:rPr>
        <w:t>unrestrained</w:t>
      </w:r>
      <w:r w:rsidRPr="004E74E3">
        <w:rPr>
          <w:rStyle w:val="StyleUnderline"/>
        </w:rPr>
        <w:t xml:space="preserve"> and unhealthy image of </w:t>
      </w:r>
      <w:r w:rsidRPr="004E74E3">
        <w:rPr>
          <w:rStyle w:val="Emphasis"/>
        </w:rPr>
        <w:t>capitalist excess and inequality</w:t>
      </w:r>
      <w:r w:rsidRPr="004E74E3">
        <w:rPr>
          <w:rStyle w:val="StyleUnderline"/>
        </w:rPr>
        <w:t>: Unlike social subjection, machinic enslavement occurs via desubjectivation</w:t>
      </w:r>
      <w:r w:rsidRPr="004E74E3">
        <w:rPr>
          <w:sz w:val="16"/>
        </w:rPr>
        <w:t>…In machinic enslavem</w:t>
      </w:r>
      <w:r w:rsidRPr="001C65DC">
        <w:rPr>
          <w:sz w:val="16"/>
        </w:rPr>
        <w:t xml:space="preserve">ent, </w:t>
      </w:r>
      <w:r w:rsidRPr="00C775C8">
        <w:rPr>
          <w:rStyle w:val="StyleUnderline"/>
        </w:rPr>
        <w:t xml:space="preserve">the </w:t>
      </w:r>
      <w:r w:rsidRPr="00C775C8">
        <w:rPr>
          <w:rStyle w:val="StyleUnderline"/>
          <w:highlight w:val="cyan"/>
        </w:rPr>
        <w:t>individual</w:t>
      </w:r>
      <w:r w:rsidRPr="00C775C8">
        <w:rPr>
          <w:rStyle w:val="StyleUnderline"/>
        </w:rPr>
        <w:t xml:space="preserve"> is </w:t>
      </w:r>
      <w:r w:rsidRPr="00C775C8">
        <w:rPr>
          <w:rStyle w:val="StyleUnderline"/>
          <w:highlight w:val="cyan"/>
        </w:rPr>
        <w:t>no longer</w:t>
      </w:r>
      <w:r w:rsidRPr="004F1C59">
        <w:rPr>
          <w:rStyle w:val="StyleUnderline"/>
        </w:rPr>
        <w:t xml:space="preserve"> instituted as an ‘individual subject,’ </w:t>
      </w:r>
      <w:r w:rsidRPr="00725C69">
        <w:rPr>
          <w:rStyle w:val="Emphasis"/>
        </w:rPr>
        <w:t xml:space="preserve">‘economic </w:t>
      </w:r>
      <w:r w:rsidRPr="00C775C8">
        <w:rPr>
          <w:rStyle w:val="Emphasis"/>
          <w:highlight w:val="cyan"/>
        </w:rPr>
        <w:t>subject’</w:t>
      </w:r>
      <w:r w:rsidRPr="001C65DC">
        <w:rPr>
          <w:sz w:val="16"/>
        </w:rPr>
        <w:t xml:space="preserve"> (</w:t>
      </w:r>
      <w:r w:rsidRPr="004F1C59">
        <w:rPr>
          <w:rStyle w:val="StyleUnderline"/>
        </w:rPr>
        <w:t>human capital, entrepreneur of the self), or ‘citizen.</w:t>
      </w:r>
      <w:r w:rsidRPr="001C65DC">
        <w:rPr>
          <w:sz w:val="16"/>
        </w:rPr>
        <w:t xml:space="preserve">’ </w:t>
      </w:r>
      <w:r w:rsidRPr="00C775C8">
        <w:rPr>
          <w:rStyle w:val="StyleUnderline"/>
        </w:rPr>
        <w:t xml:space="preserve">He </w:t>
      </w:r>
      <w:r w:rsidRPr="00C775C8">
        <w:rPr>
          <w:rStyle w:val="StyleUnderline"/>
          <w:highlight w:val="cyan"/>
        </w:rPr>
        <w:t>is instead</w:t>
      </w:r>
      <w:r w:rsidRPr="004F1C59">
        <w:rPr>
          <w:rStyle w:val="StyleUnderline"/>
        </w:rPr>
        <w:t xml:space="preserve"> considered a gear, </w:t>
      </w:r>
      <w:r w:rsidRPr="00C775C8">
        <w:rPr>
          <w:rStyle w:val="StyleUnderline"/>
        </w:rPr>
        <w:t xml:space="preserve">a </w:t>
      </w:r>
      <w:r w:rsidRPr="00C775C8">
        <w:rPr>
          <w:rStyle w:val="Emphasis"/>
          <w:highlight w:val="cyan"/>
        </w:rPr>
        <w:t>cog</w:t>
      </w:r>
      <w:r w:rsidRPr="004F1C59">
        <w:rPr>
          <w:rStyle w:val="StyleUnderline"/>
        </w:rPr>
        <w:t xml:space="preserve">, a component part </w:t>
      </w:r>
      <w:r w:rsidRPr="00C775C8">
        <w:rPr>
          <w:rStyle w:val="StyleUnderline"/>
          <w:highlight w:val="cyan"/>
        </w:rPr>
        <w:t>in</w:t>
      </w:r>
      <w:r w:rsidRPr="00C775C8">
        <w:rPr>
          <w:rStyle w:val="StyleUnderline"/>
        </w:rPr>
        <w:t xml:space="preserve"> the</w:t>
      </w:r>
      <w:r w:rsidRPr="004F1C59">
        <w:rPr>
          <w:rStyle w:val="StyleUnderline"/>
        </w:rPr>
        <w:t xml:space="preserve"> ‘business’ and ‘</w:t>
      </w:r>
      <w:r w:rsidRPr="00C775C8">
        <w:rPr>
          <w:rStyle w:val="StyleUnderline"/>
          <w:highlight w:val="cyan"/>
        </w:rPr>
        <w:t>financial system’</w:t>
      </w:r>
      <w:r w:rsidRPr="004F1C59">
        <w:rPr>
          <w:rStyle w:val="StyleUnderline"/>
        </w:rPr>
        <w:t xml:space="preserve"> assemblages</w:t>
      </w:r>
      <w:r w:rsidRPr="001C65DC">
        <w:rPr>
          <w:sz w:val="16"/>
        </w:rPr>
        <w:t xml:space="preserve">, </w:t>
      </w:r>
      <w:r w:rsidRPr="00B8203D">
        <w:rPr>
          <w:rStyle w:val="StyleUnderline"/>
        </w:rPr>
        <w:t>in the media assemblage, and the ‘welfare state’ assemblage and its collective institutions</w:t>
      </w:r>
      <w:r w:rsidRPr="001C65DC">
        <w:rPr>
          <w:sz w:val="16"/>
        </w:rPr>
        <w:t>. (Lazzarato 25)</w:t>
      </w:r>
    </w:p>
    <w:p w14:paraId="0F34EF15" w14:textId="77777777" w:rsidR="00385E26" w:rsidRPr="00B8203D" w:rsidRDefault="00385E26" w:rsidP="00385E26">
      <w:pPr>
        <w:rPr>
          <w:rStyle w:val="StyleUnderline"/>
        </w:rPr>
      </w:pPr>
      <w:r w:rsidRPr="001C65DC">
        <w:rPr>
          <w:sz w:val="16"/>
        </w:rPr>
        <w:t>Whereas a healthier capitalist economy leads to the development of economically segmented individual subjectivities, an unhealthy version of capitalism—</w:t>
      </w:r>
      <w:r w:rsidRPr="00B8203D">
        <w:rPr>
          <w:rStyle w:val="StyleUnderline"/>
        </w:rPr>
        <w:t xml:space="preserve">defined by drastic levels of income inequality—causes individuals to become </w:t>
      </w:r>
      <w:r w:rsidRPr="00C775C8">
        <w:rPr>
          <w:rStyle w:val="Emphasis"/>
          <w:highlight w:val="cyan"/>
        </w:rPr>
        <w:t>dehumanized</w:t>
      </w:r>
      <w:r w:rsidRPr="00C775C8">
        <w:rPr>
          <w:rStyle w:val="StyleUnderline"/>
          <w:highlight w:val="cyan"/>
        </w:rPr>
        <w:t xml:space="preserve"> and </w:t>
      </w:r>
      <w:r w:rsidRPr="00C775C8">
        <w:rPr>
          <w:rStyle w:val="Emphasis"/>
          <w:highlight w:val="cyan"/>
        </w:rPr>
        <w:t>robbe</w:t>
      </w:r>
      <w:r w:rsidRPr="00725C69">
        <w:rPr>
          <w:rStyle w:val="Emphasis"/>
          <w:highlight w:val="cyan"/>
        </w:rPr>
        <w:t>d of</w:t>
      </w:r>
      <w:r w:rsidRPr="00B8203D">
        <w:rPr>
          <w:rStyle w:val="Emphasis"/>
        </w:rPr>
        <w:t xml:space="preserve"> their </w:t>
      </w:r>
      <w:r w:rsidRPr="00725C69">
        <w:rPr>
          <w:rStyle w:val="Emphasis"/>
        </w:rPr>
        <w:t>subjectivity</w:t>
      </w:r>
      <w:r w:rsidRPr="001C65DC">
        <w:rPr>
          <w:sz w:val="16"/>
        </w:rPr>
        <w:t xml:space="preserve">. Thus, while “subjection produces and subjects individuals” Lazzarato contends that, in a capitalist society defined by machinic enslavement, “‘[i]ndividuals become dividuals” (Lazzarato 26). Lazzarato further claims that “the dividual does not stand opposite machines or make use of an external object; the dividual is contiguous with machines. Together they constitute a ‘humans-machine’ apparatus in which </w:t>
      </w:r>
      <w:r w:rsidRPr="00B8203D">
        <w:rPr>
          <w:rStyle w:val="StyleUnderline"/>
        </w:rPr>
        <w:t>humans and machines are but recurrent and interchangeable parts of a production</w:t>
      </w:r>
      <w:r w:rsidRPr="001C65DC">
        <w:rPr>
          <w:sz w:val="16"/>
        </w:rPr>
        <w:t>” (Lazzarato 26</w:t>
      </w:r>
      <w:r w:rsidRPr="00B8203D">
        <w:rPr>
          <w:rStyle w:val="StyleUnderline"/>
        </w:rPr>
        <w:t xml:space="preserve">). Thus, in Lazzarato’s analogy of machinic enslavement, laborers are robbed of their subjectivity and degraded from individuals to “dividuals.” Subsequently, this degradation from individual to “dividual” results in the body becoming an expendable vehicle for capitalist expansion, as one’s </w:t>
      </w:r>
      <w:r w:rsidRPr="00C775C8">
        <w:rPr>
          <w:rStyle w:val="Emphasis"/>
          <w:highlight w:val="cyan"/>
        </w:rPr>
        <w:t>social existence</w:t>
      </w:r>
      <w:r w:rsidRPr="00725C69">
        <w:rPr>
          <w:rStyle w:val="StyleUnderline"/>
        </w:rPr>
        <w:t xml:space="preserve"> is rendered </w:t>
      </w:r>
      <w:r w:rsidRPr="00725C69">
        <w:rPr>
          <w:rStyle w:val="Emphasis"/>
        </w:rPr>
        <w:t>irrelevant</w:t>
      </w:r>
      <w:r w:rsidRPr="00725C69">
        <w:rPr>
          <w:rStyle w:val="StyleUnderline"/>
        </w:rPr>
        <w:t xml:space="preserve"> beyond the </w:t>
      </w:r>
      <w:r w:rsidRPr="00725C69">
        <w:rPr>
          <w:rStyle w:val="Emphasis"/>
        </w:rPr>
        <w:t>physical realm of labor</w:t>
      </w:r>
      <w:r w:rsidRPr="00B8203D">
        <w:rPr>
          <w:rStyle w:val="StyleUnderline"/>
        </w:rPr>
        <w:t xml:space="preserve"> reproductivity. Thus, machinic enslavement functions as an economic branch of social death wherein the laborer lacks any sense of social protection because they are seen as a </w:t>
      </w:r>
      <w:r w:rsidRPr="00B8203D">
        <w:rPr>
          <w:rStyle w:val="Emphasis"/>
        </w:rPr>
        <w:t>machine-human hybrid</w:t>
      </w:r>
      <w:r w:rsidRPr="00B8203D">
        <w:rPr>
          <w:rStyle w:val="StyleUnderline"/>
        </w:rPr>
        <w:t xml:space="preserve"> in an economic landscape increasingly predicated on automation.</w:t>
      </w:r>
    </w:p>
    <w:p w14:paraId="7CC4B086" w14:textId="77777777" w:rsidR="00385E26" w:rsidRPr="00215B3C" w:rsidRDefault="00385E26" w:rsidP="00385E26">
      <w:pPr>
        <w:rPr>
          <w:u w:val="single"/>
        </w:rPr>
      </w:pPr>
      <w:r w:rsidRPr="001C65DC">
        <w:rPr>
          <w:sz w:val="16"/>
        </w:rPr>
        <w:t xml:space="preserve">The second core tenet of economic social death is that of natal alienation. As outlined in the earlier chapter on Black social death, </w:t>
      </w:r>
      <w:r w:rsidRPr="00B8203D">
        <w:rPr>
          <w:rStyle w:val="StyleUnderline"/>
        </w:rPr>
        <w:t xml:space="preserve">natal alienation is predicated on the idea that “the world does not recognize or incorporate your filial relations into its understanding of family” </w:t>
      </w:r>
      <w:r w:rsidRPr="001C65DC">
        <w:rPr>
          <w:sz w:val="16"/>
        </w:rPr>
        <w:t xml:space="preserve">(Wilderson, “Master/Slave” 18). </w:t>
      </w:r>
      <w:r w:rsidRPr="00C775C8">
        <w:rPr>
          <w:rStyle w:val="StyleUnderline"/>
          <w:highlight w:val="cyan"/>
        </w:rPr>
        <w:t>In</w:t>
      </w:r>
      <w:r w:rsidRPr="00B8203D">
        <w:rPr>
          <w:rStyle w:val="StyleUnderline"/>
        </w:rPr>
        <w:t xml:space="preserve"> the realm </w:t>
      </w:r>
      <w:r w:rsidRPr="001C65DC">
        <w:rPr>
          <w:rStyle w:val="StyleUnderline"/>
        </w:rPr>
        <w:t xml:space="preserve">of </w:t>
      </w:r>
      <w:r w:rsidRPr="001C65DC">
        <w:rPr>
          <w:rStyle w:val="Emphasis"/>
        </w:rPr>
        <w:t>economic social death</w:t>
      </w:r>
      <w:r w:rsidRPr="001C65DC">
        <w:rPr>
          <w:rStyle w:val="StyleUnderline"/>
        </w:rPr>
        <w:t>,</w:t>
      </w:r>
      <w:r w:rsidRPr="00B8203D">
        <w:rPr>
          <w:rStyle w:val="StyleUnderline"/>
        </w:rPr>
        <w:t xml:space="preserve"> the </w:t>
      </w:r>
      <w:r w:rsidRPr="00C775C8">
        <w:rPr>
          <w:rStyle w:val="Emphasis"/>
          <w:highlight w:val="cyan"/>
        </w:rPr>
        <w:t>natal alienation</w:t>
      </w:r>
      <w:r w:rsidRPr="00B8203D">
        <w:rPr>
          <w:rStyle w:val="StyleUnderline"/>
        </w:rPr>
        <w:t xml:space="preserve"> of the producer class is predicated on the core idea that labor reproductivity is prioritized over the social health and physical well-being of the family unit</w:t>
      </w:r>
      <w:r w:rsidRPr="001C65DC">
        <w:rPr>
          <w:sz w:val="16"/>
        </w:rPr>
        <w:t xml:space="preserve">: “reproduction is tethered to the making of human commodities and in service of the marketplace…reproduction does not ensure any future other than that of dispossession nor guarantee anything other than the replication of…disposable persons or ‘human increase’” (Hartman, “Belly” 84). In essence, while one’s familial relations are not necessarily unrecognized, they are interpreted as being of very little social import to the larger governing establishment. </w:t>
      </w:r>
      <w:r w:rsidRPr="00B8203D">
        <w:rPr>
          <w:rStyle w:val="StyleUnderline"/>
        </w:rPr>
        <w:t xml:space="preserve">Thus, when someone is natally alienated under the pretense of economic </w:t>
      </w:r>
      <w:r w:rsidRPr="00C775C8">
        <w:rPr>
          <w:rStyle w:val="StyleUnderline"/>
          <w:highlight w:val="cyan"/>
        </w:rPr>
        <w:t>social</w:t>
      </w:r>
      <w:r w:rsidRPr="00B8203D">
        <w:rPr>
          <w:rStyle w:val="StyleUnderline"/>
        </w:rPr>
        <w:t xml:space="preserve"> death, their </w:t>
      </w:r>
      <w:r w:rsidRPr="00B8203D">
        <w:rPr>
          <w:rStyle w:val="Emphasis"/>
        </w:rPr>
        <w:t xml:space="preserve">familial </w:t>
      </w:r>
      <w:r w:rsidRPr="00C775C8">
        <w:rPr>
          <w:rStyle w:val="Emphasis"/>
          <w:highlight w:val="cyan"/>
        </w:rPr>
        <w:t>relations</w:t>
      </w:r>
      <w:r w:rsidRPr="00C775C8">
        <w:rPr>
          <w:rStyle w:val="StyleUnderline"/>
          <w:highlight w:val="cyan"/>
        </w:rPr>
        <w:t xml:space="preserve"> are</w:t>
      </w:r>
      <w:r w:rsidRPr="00C775C8">
        <w:rPr>
          <w:rStyle w:val="StyleUnderline"/>
        </w:rPr>
        <w:t xml:space="preserve"> seen as</w:t>
      </w:r>
      <w:r w:rsidRPr="00B8203D">
        <w:rPr>
          <w:rStyle w:val="StyleUnderline"/>
        </w:rPr>
        <w:t xml:space="preserve"> abstract and </w:t>
      </w:r>
      <w:r w:rsidRPr="00C775C8">
        <w:rPr>
          <w:rStyle w:val="StyleUnderline"/>
          <w:highlight w:val="cyan"/>
        </w:rPr>
        <w:t>less legitimate than</w:t>
      </w:r>
      <w:r w:rsidRPr="00B8203D">
        <w:rPr>
          <w:rStyle w:val="StyleUnderline"/>
        </w:rPr>
        <w:t xml:space="preserve"> their </w:t>
      </w:r>
      <w:r w:rsidRPr="00C775C8">
        <w:rPr>
          <w:rStyle w:val="Emphasis"/>
          <w:highlight w:val="cyan"/>
        </w:rPr>
        <w:t>relationship to</w:t>
      </w:r>
      <w:r w:rsidRPr="00C775C8">
        <w:rPr>
          <w:rStyle w:val="Emphasis"/>
        </w:rPr>
        <w:t xml:space="preserve"> a </w:t>
      </w:r>
      <w:r w:rsidRPr="00C775C8">
        <w:rPr>
          <w:rStyle w:val="Emphasis"/>
          <w:highlight w:val="cyan"/>
        </w:rPr>
        <w:t>corporate entity</w:t>
      </w:r>
      <w:r w:rsidRPr="00B8203D">
        <w:rPr>
          <w:rStyle w:val="StyleUnderline"/>
        </w:rPr>
        <w:t>.</w:t>
      </w:r>
    </w:p>
    <w:p w14:paraId="20B4F1DA" w14:textId="77777777" w:rsidR="00385E26" w:rsidRPr="0097367D" w:rsidRDefault="00385E26" w:rsidP="00385E26">
      <w:pPr>
        <w:pStyle w:val="Heading4"/>
      </w:pPr>
      <w:bookmarkStart w:id="4" w:name="_Hlk193369282"/>
      <w:r>
        <w:t xml:space="preserve">Structuralism’s not </w:t>
      </w:r>
      <w:r>
        <w:rPr>
          <w:u w:val="single"/>
        </w:rPr>
        <w:t>determinative</w:t>
      </w:r>
      <w:r>
        <w:t xml:space="preserve">—progress is </w:t>
      </w:r>
      <w:r>
        <w:rPr>
          <w:u w:val="single"/>
        </w:rPr>
        <w:t>possible</w:t>
      </w:r>
      <w:r>
        <w:t>.</w:t>
      </w:r>
    </w:p>
    <w:p w14:paraId="58AF04B2" w14:textId="77777777" w:rsidR="00385E26" w:rsidRDefault="00385E26" w:rsidP="00385E2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D540BF6" w14:textId="77777777" w:rsidR="00385E26" w:rsidRPr="006F5358" w:rsidRDefault="00385E26" w:rsidP="00385E2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2C5BBA67" w14:textId="77777777" w:rsidR="00385E26" w:rsidRPr="006F5358" w:rsidRDefault="00385E26" w:rsidP="00385E26">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560AD9AF" w14:textId="77777777" w:rsidR="00385E26" w:rsidRPr="006F5358" w:rsidRDefault="00385E26" w:rsidP="00385E2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794DE75C" w14:textId="77777777" w:rsidR="00385E26" w:rsidRPr="006F5358" w:rsidRDefault="00385E26" w:rsidP="00385E26">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CB1BDFE" w14:textId="77777777" w:rsidR="00385E26" w:rsidRPr="006F5358" w:rsidRDefault="00385E26" w:rsidP="00385E26">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9D27FA2" w14:textId="77777777" w:rsidR="00385E26" w:rsidRPr="006F5358" w:rsidRDefault="00385E26" w:rsidP="00385E2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B7732D4" w14:textId="77777777" w:rsidR="00385E26" w:rsidRPr="006F5358" w:rsidRDefault="00385E26" w:rsidP="00385E26">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6E5EC12" w14:textId="77777777" w:rsidR="00385E26" w:rsidRPr="006F5358" w:rsidRDefault="00385E26" w:rsidP="00385E2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D9E4E86" w14:textId="77777777" w:rsidR="00385E26" w:rsidRPr="006F5358" w:rsidRDefault="00385E26" w:rsidP="00385E26">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4"/>
    <w:p w14:paraId="4D37384E" w14:textId="77777777" w:rsidR="00385E26" w:rsidRPr="00D02E83" w:rsidRDefault="00385E26" w:rsidP="00385E26">
      <w:pPr>
        <w:pStyle w:val="Heading4"/>
        <w:rPr>
          <w:b w:val="0"/>
          <w:bCs/>
        </w:rPr>
      </w:pPr>
      <w:r>
        <w:t xml:space="preserve">Racism’s </w:t>
      </w:r>
      <w:r>
        <w:rPr>
          <w:u w:val="single"/>
        </w:rPr>
        <w:t>contingent</w:t>
      </w:r>
      <w:r>
        <w:t xml:space="preserve">, not </w:t>
      </w:r>
      <w:r>
        <w:rPr>
          <w:u w:val="single"/>
        </w:rPr>
        <w:t>structural</w:t>
      </w:r>
      <w:r>
        <w:t>.</w:t>
      </w:r>
    </w:p>
    <w:p w14:paraId="5A77E911" w14:textId="77777777" w:rsidR="00385E26" w:rsidRDefault="00385E26" w:rsidP="00385E26">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45351E1F" w14:textId="77777777" w:rsidR="00385E26" w:rsidRPr="00BB53AD" w:rsidRDefault="00385E26" w:rsidP="00385E26">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21D16926" w14:textId="77777777" w:rsidR="00385E26" w:rsidRPr="00BB53AD" w:rsidRDefault="00385E26" w:rsidP="00385E26">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9BBA121" w14:textId="77777777" w:rsidR="00385E26" w:rsidRPr="00BB53AD" w:rsidRDefault="00385E26" w:rsidP="00385E26">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E217663" w14:textId="77777777" w:rsidR="00385E26" w:rsidRPr="00BB53AD" w:rsidRDefault="00385E26" w:rsidP="00385E26">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54C77022" w14:textId="77777777" w:rsidR="00385E26" w:rsidRPr="00BB53AD" w:rsidRDefault="00385E26" w:rsidP="00385E26">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02259CBA" w14:textId="77777777" w:rsidR="00385E26" w:rsidRDefault="00385E26" w:rsidP="00385E26">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77FA2CE9" w14:textId="77777777" w:rsidR="00385E26" w:rsidRPr="00737DB3" w:rsidRDefault="00385E26" w:rsidP="00385E26">
      <w:pPr>
        <w:pStyle w:val="Heading4"/>
      </w:pPr>
      <w:bookmarkStart w:id="5" w:name="_Hlk140505746"/>
      <w:r>
        <w:t xml:space="preserve">Focusing on slavery misses a </w:t>
      </w:r>
      <w:r>
        <w:rPr>
          <w:u w:val="single"/>
        </w:rPr>
        <w:t>wider historical account</w:t>
      </w:r>
      <w:r>
        <w:t>.</w:t>
      </w:r>
    </w:p>
    <w:p w14:paraId="5399E054" w14:textId="77777777" w:rsidR="00385E26" w:rsidRDefault="00385E26" w:rsidP="00385E26">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513FE6D5" w14:textId="77777777" w:rsidR="00385E26" w:rsidRPr="007130EE" w:rsidRDefault="00385E26" w:rsidP="00385E26">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1B875DEF" w14:textId="77777777" w:rsidR="00385E26" w:rsidRPr="007130EE" w:rsidRDefault="00385E26" w:rsidP="00385E26">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r w:rsidRPr="007130EE">
        <w:rPr>
          <w:rStyle w:val="Emphasis"/>
        </w:rPr>
        <w:t>originary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737DB3">
        <w:rPr>
          <w:rStyle w:val="Emphasis"/>
          <w:highlight w:val="cyan"/>
        </w:rPr>
        <w:t>all</w:t>
      </w:r>
      <w:r w:rsidRPr="00737DB3">
        <w:rPr>
          <w:rStyle w:val="StyleUnderline"/>
          <w:highlight w:val="cyan"/>
        </w:rPr>
        <w:t xml:space="preserve"> of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332B6A86" w14:textId="77777777" w:rsidR="00385E26" w:rsidRPr="007130EE" w:rsidRDefault="00385E26" w:rsidP="00385E26">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must be more benignness</w:t>
      </w:r>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Guattari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r w:rsidRPr="009807C3">
        <w:rPr>
          <w:rStyle w:val="Emphasis"/>
          <w:sz w:val="30"/>
          <w:szCs w:val="30"/>
        </w:rPr>
        <w:t xml:space="preserve">all the </w:t>
      </w:r>
      <w:r w:rsidRPr="00737DB3">
        <w:rPr>
          <w:rStyle w:val="Emphasis"/>
          <w:sz w:val="30"/>
          <w:szCs w:val="30"/>
          <w:highlight w:val="cyan"/>
        </w:rPr>
        <w:t>more insidious</w:t>
      </w:r>
      <w:r w:rsidRPr="007130EE">
        <w:rPr>
          <w:sz w:val="16"/>
        </w:rPr>
        <w:t>.</w:t>
      </w:r>
    </w:p>
    <w:p w14:paraId="23A26236" w14:textId="77777777" w:rsidR="00385E26" w:rsidRPr="007130EE" w:rsidRDefault="00385E26" w:rsidP="00385E26">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279E68B1" w14:textId="77777777" w:rsidR="00385E26" w:rsidRPr="007130EE" w:rsidRDefault="00385E26" w:rsidP="00385E26">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03231530" w14:textId="77777777" w:rsidR="00385E26" w:rsidRPr="007130EE" w:rsidRDefault="00385E26" w:rsidP="00385E26">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fossil-fuel</w:t>
      </w:r>
      <w:r w:rsidRPr="007130EE">
        <w:rPr>
          <w:rStyle w:val="Emphasis"/>
        </w:rPr>
        <w:t xml:space="preserve">led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new megamachinic arrangement</w:t>
      </w:r>
      <w:r w:rsidRPr="007130EE">
        <w:rPr>
          <w:sz w:val="16"/>
        </w:rPr>
        <w:t>.</w:t>
      </w:r>
    </w:p>
    <w:p w14:paraId="73F07F77" w14:textId="77777777" w:rsidR="00385E26" w:rsidRPr="007130EE" w:rsidRDefault="00385E26" w:rsidP="00385E26">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737DB3">
        <w:rPr>
          <w:rStyle w:val="Emphasis"/>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6C56FECD" w14:textId="77777777" w:rsidR="00385E26" w:rsidRPr="007130EE" w:rsidRDefault="00385E26" w:rsidP="00385E26">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Guattari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Saidiya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bookmarkEnd w:id="5"/>
    <w:p w14:paraId="6079F814" w14:textId="77777777" w:rsidR="00385E26" w:rsidRPr="00EF118D" w:rsidRDefault="00385E26" w:rsidP="00385E26">
      <w:pPr>
        <w:pStyle w:val="Heading4"/>
      </w:pPr>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422F0FFA" w14:textId="77777777" w:rsidR="00385E26" w:rsidRDefault="00385E26" w:rsidP="00385E26">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2284B533" w14:textId="77777777" w:rsidR="00385E26" w:rsidRPr="00640526" w:rsidRDefault="00385E26" w:rsidP="00385E26">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58283506" w14:textId="77777777" w:rsidR="00385E26" w:rsidRPr="00640526" w:rsidRDefault="00385E26" w:rsidP="00385E26">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19871CAB" w14:textId="77777777" w:rsidR="00385E26" w:rsidRPr="00640526" w:rsidRDefault="00385E26" w:rsidP="00385E26">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6F639EC4" w14:textId="77777777" w:rsidR="00385E26" w:rsidRPr="00640526" w:rsidRDefault="00385E26" w:rsidP="00385E26">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5BCEAC74" w14:textId="77777777" w:rsidR="00385E26" w:rsidRPr="00640526" w:rsidRDefault="00385E26" w:rsidP="00385E26">
      <w:pPr>
        <w:rPr>
          <w:sz w:val="14"/>
        </w:rPr>
      </w:pPr>
      <w:r w:rsidRPr="00640526">
        <w:rPr>
          <w:sz w:val="14"/>
        </w:rPr>
        <w:t>The Bias of Crowds</w:t>
      </w:r>
    </w:p>
    <w:p w14:paraId="22BAC3AC" w14:textId="77777777" w:rsidR="00385E26" w:rsidRPr="00640526" w:rsidRDefault="00385E26" w:rsidP="00385E26">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71F155AE" w14:textId="77777777" w:rsidR="00385E26" w:rsidRPr="00640526" w:rsidRDefault="00385E26" w:rsidP="00385E26">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5270D6E4" w14:textId="77777777" w:rsidR="00385E26" w:rsidRPr="00640526" w:rsidRDefault="00385E26" w:rsidP="00385E26">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4DF0CB35" w14:textId="77777777" w:rsidR="00385E26" w:rsidRPr="00640526" w:rsidRDefault="00385E26" w:rsidP="00385E26">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9B09D0D" w14:textId="77777777" w:rsidR="00385E26" w:rsidRPr="00640526" w:rsidRDefault="00385E26" w:rsidP="00385E26">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7785CBAB" w14:textId="77777777" w:rsidR="00385E26" w:rsidRPr="00640526" w:rsidRDefault="00385E26" w:rsidP="00385E26">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2E3580E" w14:textId="77777777" w:rsidR="00385E26" w:rsidRPr="00640526" w:rsidRDefault="00385E26" w:rsidP="00385E26">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46B5F185" w14:textId="77777777" w:rsidR="00385E26" w:rsidRPr="00640526" w:rsidRDefault="00385E26" w:rsidP="00385E26">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4CFF4C63" w14:textId="77777777" w:rsidR="00385E26" w:rsidRPr="00640526" w:rsidRDefault="00385E26" w:rsidP="00385E26">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79226055" w14:textId="77777777" w:rsidR="00385E26" w:rsidRPr="00640526" w:rsidRDefault="00385E26" w:rsidP="00385E26">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36D68C13" w14:textId="77777777" w:rsidR="00385E26" w:rsidRPr="00640526" w:rsidRDefault="00385E26" w:rsidP="00385E26">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5FC87DA8" w14:textId="77777777" w:rsidR="00385E26" w:rsidRPr="00640526" w:rsidRDefault="00385E26" w:rsidP="00385E26">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29897E2F" w14:textId="77777777" w:rsidR="00385E26" w:rsidRPr="00640526" w:rsidRDefault="00385E26" w:rsidP="00385E26">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1ABA96FC" w14:textId="77777777" w:rsidR="00385E26" w:rsidRPr="00640526" w:rsidRDefault="00385E26" w:rsidP="00385E26">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33F0716" w14:textId="77777777" w:rsidR="00385E26" w:rsidRPr="00640526" w:rsidRDefault="00385E26" w:rsidP="00385E26">
      <w:pPr>
        <w:rPr>
          <w:sz w:val="14"/>
        </w:rPr>
      </w:pPr>
      <w:r w:rsidRPr="00640526">
        <w:rPr>
          <w:sz w:val="14"/>
        </w:rPr>
        <w:t>Implications for measurement</w:t>
      </w:r>
    </w:p>
    <w:p w14:paraId="23FF79B0" w14:textId="77777777" w:rsidR="00385E26" w:rsidRPr="00640526" w:rsidRDefault="00385E26" w:rsidP="00385E26">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1AEC0C3D" w14:textId="77777777" w:rsidR="00385E26" w:rsidRPr="00640526" w:rsidRDefault="00385E26" w:rsidP="00385E26">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6C9E4C96" w14:textId="77777777" w:rsidR="00385E26" w:rsidRPr="00640526" w:rsidRDefault="00385E26" w:rsidP="00385E26">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0FECFAD3" w14:textId="77777777" w:rsidR="00385E26" w:rsidRPr="00640526" w:rsidRDefault="00385E26" w:rsidP="00385E26">
      <w:pPr>
        <w:rPr>
          <w:sz w:val="14"/>
        </w:rPr>
      </w:pPr>
      <w:r w:rsidRPr="00640526">
        <w:rPr>
          <w:sz w:val="14"/>
        </w:rPr>
        <w:t>Implications for the psychology of implicit bias</w:t>
      </w:r>
    </w:p>
    <w:p w14:paraId="115F2C86" w14:textId="77777777" w:rsidR="00385E26" w:rsidRPr="00640526" w:rsidRDefault="00385E26" w:rsidP="00385E26">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0B3BC92E" w14:textId="77777777" w:rsidR="00385E26" w:rsidRPr="00640526" w:rsidRDefault="00385E26" w:rsidP="00385E26">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0FA19B8B" w14:textId="77777777" w:rsidR="00385E26" w:rsidRPr="00640526" w:rsidRDefault="00385E26" w:rsidP="00385E26">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45D8CEF4" w14:textId="77777777" w:rsidR="00385E26" w:rsidRPr="00640526" w:rsidRDefault="00385E26" w:rsidP="00385E26">
      <w:pPr>
        <w:rPr>
          <w:sz w:val="14"/>
        </w:rPr>
      </w:pPr>
      <w:r w:rsidRPr="00640526">
        <w:rPr>
          <w:sz w:val="14"/>
        </w:rPr>
        <w:t>Implications for systemic racism and systemic change</w:t>
      </w:r>
    </w:p>
    <w:p w14:paraId="29884DF8" w14:textId="77777777" w:rsidR="00385E26" w:rsidRPr="00640526" w:rsidRDefault="00385E26" w:rsidP="00385E26">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6D23E913" w14:textId="77777777" w:rsidR="00385E26" w:rsidRPr="00640526" w:rsidRDefault="00385E26" w:rsidP="00385E26">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15B170C5" w14:textId="77777777" w:rsidR="00385E26" w:rsidRPr="00640526" w:rsidRDefault="00385E26" w:rsidP="00385E26">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533FFA93" w14:textId="77777777" w:rsidR="00385E26" w:rsidRPr="00640526" w:rsidRDefault="00385E26" w:rsidP="00385E26">
      <w:pPr>
        <w:rPr>
          <w:sz w:val="14"/>
          <w:szCs w:val="14"/>
        </w:rPr>
      </w:pPr>
      <w:r w:rsidRPr="00640526">
        <w:rPr>
          <w:sz w:val="14"/>
          <w:szCs w:val="14"/>
        </w:rPr>
        <w:t>Novel predictions from the Bias of Crowds model</w:t>
      </w:r>
    </w:p>
    <w:p w14:paraId="587CBE68" w14:textId="77777777" w:rsidR="00385E26" w:rsidRPr="00640526" w:rsidRDefault="00385E26" w:rsidP="00385E26">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44A16FED" w14:textId="77777777" w:rsidR="00385E26" w:rsidRPr="00640526" w:rsidRDefault="00385E26" w:rsidP="00385E26">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004FB044" w14:textId="77777777" w:rsidR="00385E26" w:rsidRPr="00640526" w:rsidRDefault="00385E26" w:rsidP="00385E26">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0C29DA07" w14:textId="77777777" w:rsidR="00385E26" w:rsidRPr="00640526" w:rsidRDefault="00385E26" w:rsidP="00385E26">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3C9DF04C" w14:textId="77777777" w:rsidR="00385E26" w:rsidRPr="009D7862" w:rsidRDefault="00385E26" w:rsidP="00385E26">
      <w:pPr>
        <w:pStyle w:val="Heading4"/>
      </w:pPr>
      <w:r>
        <w:t xml:space="preserve">Antiblack violence isn’t </w:t>
      </w:r>
      <w:r>
        <w:rPr>
          <w:u w:val="single"/>
        </w:rPr>
        <w:t>metaphysically calcified</w:t>
      </w:r>
      <w:r>
        <w:t xml:space="preserve"> and theorizing it as such is </w:t>
      </w:r>
      <w:r>
        <w:rPr>
          <w:u w:val="single"/>
        </w:rPr>
        <w:t>depoliticizing</w:t>
      </w:r>
      <w:r>
        <w:t>.</w:t>
      </w:r>
    </w:p>
    <w:p w14:paraId="12186CD8" w14:textId="77777777" w:rsidR="00385E26" w:rsidRDefault="00385E26" w:rsidP="00385E26">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4E144B79" w14:textId="77777777" w:rsidR="00385E26" w:rsidRPr="00257731" w:rsidRDefault="00385E26" w:rsidP="00385E26">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7BA032DA" w14:textId="77777777" w:rsidR="00385E26" w:rsidRPr="00257731" w:rsidRDefault="00385E26" w:rsidP="00385E26">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4BCBC37D" w14:textId="77777777" w:rsidR="00385E26" w:rsidRPr="00257731" w:rsidRDefault="00385E26" w:rsidP="00385E26">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3177AA2" w14:textId="77777777" w:rsidR="00385E26" w:rsidRPr="00257731" w:rsidRDefault="00385E26" w:rsidP="00385E26">
      <w:pPr>
        <w:rPr>
          <w:sz w:val="14"/>
        </w:rPr>
      </w:pPr>
      <w:r w:rsidRPr="00257731">
        <w:rPr>
          <w:sz w:val="14"/>
        </w:rPr>
        <w:t>Ungovernability and “the” State in an Age of Global Authoritarianisms</w:t>
      </w:r>
    </w:p>
    <w:p w14:paraId="16C88C18" w14:textId="77777777" w:rsidR="00385E26" w:rsidRPr="00257731" w:rsidRDefault="00385E26" w:rsidP="00385E26">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6B33622" w14:textId="77777777" w:rsidR="00385E26" w:rsidRPr="00257731" w:rsidRDefault="00385E26" w:rsidP="00385E26">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4307FC8" w14:textId="77777777" w:rsidR="00385E26" w:rsidRPr="00257731" w:rsidRDefault="00385E26" w:rsidP="00385E26">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13A2F5CC" w14:textId="77777777" w:rsidR="00385E26" w:rsidRPr="00257731" w:rsidRDefault="00385E26" w:rsidP="00385E26">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6DBC5A4A" w14:textId="77777777" w:rsidR="00385E26" w:rsidRPr="00257731" w:rsidRDefault="00385E26" w:rsidP="00385E26">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DE0B826" w14:textId="77777777" w:rsidR="00385E26" w:rsidRPr="00B01DE4" w:rsidRDefault="00385E26" w:rsidP="00385E26">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61057FF7" w14:textId="77777777" w:rsidR="00385E26" w:rsidRPr="00257731" w:rsidRDefault="00385E26" w:rsidP="00385E26">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2B0B11CE" w14:textId="77777777" w:rsidR="00385E26" w:rsidRPr="00257731" w:rsidRDefault="00385E26" w:rsidP="00385E26">
      <w:pPr>
        <w:rPr>
          <w:sz w:val="14"/>
        </w:rPr>
      </w:pPr>
      <w:r w:rsidRPr="00257731">
        <w:rPr>
          <w:sz w:val="14"/>
        </w:rPr>
        <w:t>Conclusion: Thinking Transnational Queer Materialism</w:t>
      </w:r>
    </w:p>
    <w:p w14:paraId="62B6D4F7" w14:textId="77777777" w:rsidR="00385E26" w:rsidRPr="00257731" w:rsidRDefault="00385E26" w:rsidP="00385E26">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1B14EC5D" w14:textId="77777777" w:rsidR="00385E26" w:rsidRPr="00257731" w:rsidRDefault="00385E26" w:rsidP="00385E26">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CBC5D17" w14:textId="77777777" w:rsidR="00385E26" w:rsidRPr="00257731" w:rsidRDefault="00385E26" w:rsidP="00385E26">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14C02C3" w14:textId="77777777" w:rsidR="00385E26" w:rsidRPr="00257731" w:rsidRDefault="00385E26" w:rsidP="00385E26">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C12D0A6" w14:textId="77777777" w:rsidR="00385E26" w:rsidRPr="00257731" w:rsidRDefault="00385E26" w:rsidP="00385E26">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8DB5A08" w14:textId="77777777" w:rsidR="00385E26" w:rsidRPr="00257731" w:rsidRDefault="00385E26" w:rsidP="00385E26">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219A3B2" w14:textId="77777777" w:rsidR="00385E26" w:rsidRPr="00257731" w:rsidRDefault="00385E26" w:rsidP="00385E26">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0CA9C5C0" w14:textId="77777777" w:rsidR="00385E26" w:rsidRPr="00257731" w:rsidRDefault="00385E26" w:rsidP="00385E26">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814014F" w14:textId="77777777" w:rsidR="00385E26" w:rsidRDefault="00385E26" w:rsidP="00385E26">
      <w:pPr>
        <w:pStyle w:val="Heading3"/>
      </w:pPr>
      <w:r>
        <w:t>K---AT: Rights---2AC</w:t>
      </w:r>
    </w:p>
    <w:p w14:paraId="62831421" w14:textId="77777777" w:rsidR="00385E26" w:rsidRPr="00AB5576" w:rsidRDefault="00385E26" w:rsidP="00385E2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9A82D6C" w14:textId="77777777" w:rsidR="00385E26" w:rsidRDefault="00385E26" w:rsidP="00385E2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3E3769B" w14:textId="77777777" w:rsidR="00385E26" w:rsidRPr="00AB5576" w:rsidRDefault="00385E26" w:rsidP="00385E2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849E123" w14:textId="77777777" w:rsidR="00385E26" w:rsidRPr="00AB5576" w:rsidRDefault="00385E26" w:rsidP="00385E2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54EEAD5" w14:textId="77777777" w:rsidR="00385E26" w:rsidRPr="00AB5576" w:rsidRDefault="00385E26" w:rsidP="00385E2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F93D587" w14:textId="77777777" w:rsidR="00385E26" w:rsidRPr="00AB5576" w:rsidRDefault="00385E26" w:rsidP="00385E2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5738878" w14:textId="77777777" w:rsidR="00385E26" w:rsidRPr="00AB5576" w:rsidRDefault="00385E26" w:rsidP="00385E2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C4710C7" w14:textId="77777777" w:rsidR="00385E26" w:rsidRPr="00777552" w:rsidRDefault="00385E26" w:rsidP="00385E2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D5B6A14" w14:textId="77777777" w:rsidR="00385E26" w:rsidRDefault="00385E26" w:rsidP="00385E26">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7013531" w14:textId="77777777" w:rsidR="00385E26" w:rsidRPr="00C775C8" w:rsidRDefault="00385E26" w:rsidP="00385E26">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4626DEB" w14:textId="77777777" w:rsidR="00385E26" w:rsidRPr="00845FCF" w:rsidRDefault="00385E26" w:rsidP="00385E26">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2F1FB766" w14:textId="77777777" w:rsidR="00385E26" w:rsidRPr="00E06F14" w:rsidRDefault="00385E26" w:rsidP="00385E26">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6ECB9486" w14:textId="77777777" w:rsidR="00385E26" w:rsidRDefault="00385E26" w:rsidP="00385E26">
      <w:pPr>
        <w:pStyle w:val="Heading3"/>
      </w:pPr>
      <w:r>
        <w:t>K---AT: Green + Kim---2AC</w:t>
      </w:r>
    </w:p>
    <w:p w14:paraId="130DDC08" w14:textId="77777777" w:rsidR="00385E26" w:rsidRDefault="00385E26" w:rsidP="00385E26">
      <w:pPr>
        <w:pStyle w:val="Heading4"/>
      </w:pPr>
      <w:r>
        <w:t xml:space="preserve">Unions generate </w:t>
      </w:r>
      <w:r>
        <w:rPr>
          <w:u w:val="single"/>
        </w:rPr>
        <w:t>empathy</w:t>
      </w:r>
      <w:r>
        <w:t>, shielding critiques of ‘tokenization’.</w:t>
      </w:r>
    </w:p>
    <w:p w14:paraId="15BEE26B" w14:textId="77777777" w:rsidR="00385E26" w:rsidRPr="00471DC3" w:rsidRDefault="00385E26" w:rsidP="00385E26">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5700EF99" w14:textId="77777777" w:rsidR="00385E26" w:rsidRPr="00471DC3" w:rsidRDefault="00385E26" w:rsidP="00385E26">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59F49A6B" w14:textId="77777777" w:rsidR="00385E26" w:rsidRPr="00471DC3" w:rsidRDefault="00385E26" w:rsidP="00385E26">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7D4F2E9" w14:textId="77777777" w:rsidR="00385E26" w:rsidRPr="00471DC3" w:rsidRDefault="00385E26" w:rsidP="00385E26">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F7787AB" w14:textId="77777777" w:rsidR="00385E26" w:rsidRPr="00471DC3" w:rsidRDefault="00385E26" w:rsidP="00385E26">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079C9FB7" w14:textId="77777777" w:rsidR="00385E26" w:rsidRPr="00471DC3" w:rsidRDefault="00385E26" w:rsidP="00385E26">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1EA7D4DF" w14:textId="77777777" w:rsidR="00385E26" w:rsidRPr="00471DC3" w:rsidRDefault="00385E26" w:rsidP="00385E26">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279E3AFE" w14:textId="77777777" w:rsidR="00385E26" w:rsidRPr="00471DC3" w:rsidRDefault="00385E26" w:rsidP="00385E26">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7C49DCCA" w14:textId="77777777" w:rsidR="00385E26" w:rsidRPr="00471DC3" w:rsidRDefault="00385E26" w:rsidP="00385E26">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38A82C44" w14:textId="77777777" w:rsidR="00385E26" w:rsidRPr="00F16002" w:rsidRDefault="00385E26" w:rsidP="00385E26"/>
    <w:p w14:paraId="26B70259" w14:textId="77777777" w:rsidR="00385E26" w:rsidRDefault="00385E26" w:rsidP="00385E26">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55E1DB69" w14:textId="77777777" w:rsidR="00385E26" w:rsidRDefault="00385E26" w:rsidP="00385E26">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54AB2522" w14:textId="77777777" w:rsidR="00385E26" w:rsidRPr="009728DD" w:rsidRDefault="00385E26" w:rsidP="00385E26">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44BC68F6" w14:textId="77777777" w:rsidR="00385E26" w:rsidRPr="009728DD" w:rsidRDefault="00385E26" w:rsidP="00385E26">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0B137685" w14:textId="77777777" w:rsidR="00385E26" w:rsidRPr="009728DD" w:rsidRDefault="00385E26" w:rsidP="00385E26">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04B674EE" w14:textId="77777777" w:rsidR="00385E26" w:rsidRPr="009728DD" w:rsidRDefault="00385E26" w:rsidP="00385E26">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66B0932B" w14:textId="77777777" w:rsidR="00385E26" w:rsidRPr="009728DD" w:rsidRDefault="00385E26" w:rsidP="00385E26">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1F0AC81E" w14:textId="77777777" w:rsidR="00385E26" w:rsidRPr="009728DD" w:rsidRDefault="00385E26" w:rsidP="00385E26">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7BABE529" w14:textId="77777777" w:rsidR="00385E26" w:rsidRPr="009728DD" w:rsidRDefault="00385E26" w:rsidP="00385E26">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0C8353ED" w14:textId="77777777" w:rsidR="00385E26" w:rsidRPr="009728DD" w:rsidRDefault="00385E26" w:rsidP="00385E26">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253772A8" w14:textId="77777777" w:rsidR="00385E26" w:rsidRPr="009C6C16" w:rsidRDefault="00385E26" w:rsidP="00385E26">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5B365C6A" w14:textId="77777777" w:rsidR="00385E26" w:rsidRDefault="00385E26" w:rsidP="00385E26">
      <w:pPr>
        <w:pStyle w:val="Heading3"/>
      </w:pPr>
      <w:r>
        <w:t>K---AT: Democracy K---2AC</w:t>
      </w:r>
    </w:p>
    <w:p w14:paraId="4F842FFD" w14:textId="77777777" w:rsidR="00385E26" w:rsidRDefault="00385E26" w:rsidP="00385E26">
      <w:pPr>
        <w:pStyle w:val="Heading3"/>
      </w:pPr>
      <w:r>
        <w:t>Antiblackness K---AT: Nihilism---2AC</w:t>
      </w:r>
    </w:p>
    <w:p w14:paraId="1D31E2D1" w14:textId="77777777" w:rsidR="00385E26" w:rsidRPr="00D05176" w:rsidRDefault="00385E26" w:rsidP="00385E26">
      <w:pPr>
        <w:pStyle w:val="Heading4"/>
      </w:pPr>
      <w:r>
        <w:t xml:space="preserve">The alt </w:t>
      </w:r>
      <w:r>
        <w:rPr>
          <w:u w:val="single"/>
        </w:rPr>
        <w:t>never gets off the ground</w:t>
      </w:r>
      <w:r>
        <w:t xml:space="preserve"> without </w:t>
      </w:r>
      <w:r>
        <w:rPr>
          <w:u w:val="single"/>
        </w:rPr>
        <w:t>strong unions</w:t>
      </w:r>
      <w:r>
        <w:t>.</w:t>
      </w:r>
    </w:p>
    <w:p w14:paraId="1DD7209A" w14:textId="77777777" w:rsidR="00385E26" w:rsidRPr="002C71C6" w:rsidRDefault="00385E26" w:rsidP="00385E2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10A8205" w14:textId="77777777" w:rsidR="00385E26" w:rsidRPr="005F2FA7" w:rsidRDefault="00385E26" w:rsidP="00385E26">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6B2ADDFE" w14:textId="77777777" w:rsidR="00385E26" w:rsidRDefault="00385E26" w:rsidP="00385E26">
      <w:pPr>
        <w:pStyle w:val="Heading4"/>
      </w:pPr>
      <w:r>
        <w:t>Nihilism is value-</w:t>
      </w:r>
      <w:r>
        <w:rPr>
          <w:u w:val="single"/>
        </w:rPr>
        <w:t>negating</w:t>
      </w:r>
      <w:r>
        <w:t>, not value-</w:t>
      </w:r>
      <w:r>
        <w:rPr>
          <w:u w:val="single"/>
        </w:rPr>
        <w:t>producing</w:t>
      </w:r>
      <w:r>
        <w:t xml:space="preserve">. Our ethics </w:t>
      </w:r>
      <w:r w:rsidRPr="00EC3E22">
        <w:rPr>
          <w:b w:val="0"/>
          <w:bCs/>
        </w:rPr>
        <w:t>of hope, futurity, optimism, empathy towards the human totality, and engaged political praxis</w:t>
      </w:r>
      <w:r>
        <w:t xml:space="preserve"> provide a better means of value creation.</w:t>
      </w:r>
    </w:p>
    <w:p w14:paraId="669353DB" w14:textId="77777777" w:rsidR="00385E26" w:rsidRDefault="00385E26" w:rsidP="00385E26">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3D04D8B1" w14:textId="77777777" w:rsidR="00385E26" w:rsidRPr="002A1E92" w:rsidRDefault="00385E26" w:rsidP="00385E26">
      <w:pPr>
        <w:rPr>
          <w:sz w:val="14"/>
        </w:rPr>
      </w:pPr>
      <w:r w:rsidRPr="002A1E92">
        <w:rPr>
          <w:sz w:val="14"/>
        </w:rPr>
        <w:t xml:space="preserve">Here, I want to read the efforts and insights of Maraj, Hall, and Houdek together, insofar as each uses the language of slipping, fracture, and stealing (away) to destabilize the ontological grounds of rhetoric to find new ways of </w:t>
      </w:r>
      <w:r w:rsidRPr="00705CA8">
        <w:rPr>
          <w:rStyle w:val="StyleUnderline"/>
        </w:rPr>
        <w:t>thinking the possibilities of Black agency and humanity</w:t>
      </w:r>
      <w:r w:rsidRPr="002A1E92">
        <w:rPr>
          <w:sz w:val="14"/>
        </w:rPr>
        <w:t xml:space="preserve">. In doing so, each—to varying degrees—also </w:t>
      </w:r>
      <w:r w:rsidRPr="00705CA8">
        <w:rPr>
          <w:rStyle w:val="StyleUnderline"/>
        </w:rPr>
        <w:t xml:space="preserve">offers a sense of </w:t>
      </w:r>
      <w:r w:rsidRPr="006874E9">
        <w:rPr>
          <w:rStyle w:val="Emphasis"/>
          <w:highlight w:val="cyan"/>
        </w:rPr>
        <w:t>futurity</w:t>
      </w:r>
      <w:r w:rsidRPr="006874E9">
        <w:rPr>
          <w:rStyle w:val="StyleUnderline"/>
          <w:highlight w:val="cyan"/>
        </w:rPr>
        <w:t xml:space="preserve"> and </w:t>
      </w:r>
      <w:r w:rsidRPr="006874E9">
        <w:rPr>
          <w:rStyle w:val="Emphasis"/>
          <w:highlight w:val="cyan"/>
        </w:rPr>
        <w:t>engaged political praxis</w:t>
      </w:r>
      <w:r w:rsidRPr="00705CA8">
        <w:rPr>
          <w:rStyle w:val="StyleUnderline"/>
        </w:rPr>
        <w:t xml:space="preserve"> that </w:t>
      </w:r>
      <w:r w:rsidRPr="006874E9">
        <w:rPr>
          <w:rStyle w:val="StyleUnderline"/>
          <w:highlight w:val="cyan"/>
        </w:rPr>
        <w:t xml:space="preserve">is </w:t>
      </w:r>
      <w:r w:rsidRPr="006874E9">
        <w:rPr>
          <w:rStyle w:val="Emphasis"/>
          <w:highlight w:val="cyan"/>
        </w:rPr>
        <w:t>important</w:t>
      </w:r>
      <w:r w:rsidRPr="006874E9">
        <w:rPr>
          <w:rStyle w:val="StyleUnderline"/>
          <w:highlight w:val="cyan"/>
        </w:rPr>
        <w:t xml:space="preserve"> for staving off</w:t>
      </w:r>
      <w:r w:rsidRPr="00705CA8">
        <w:rPr>
          <w:rStyle w:val="StyleUnderline"/>
        </w:rPr>
        <w:t xml:space="preserve"> the temptations of </w:t>
      </w:r>
      <w:r w:rsidRPr="006874E9">
        <w:rPr>
          <w:rStyle w:val="Emphasis"/>
          <w:highlight w:val="cyan"/>
        </w:rPr>
        <w:t>nihilistic withdrawal</w:t>
      </w:r>
      <w:r w:rsidRPr="002A1E92">
        <w:rPr>
          <w:sz w:val="14"/>
        </w:rPr>
        <w:t xml:space="preserve"> and acceleration that mark our political moment. To decolonize the human in </w:t>
      </w:r>
      <w:r w:rsidRPr="00705CA8">
        <w:rPr>
          <w:rStyle w:val="StyleUnderline"/>
        </w:rPr>
        <w:t>this</w:t>
      </w:r>
      <w:r w:rsidRPr="002A1E92">
        <w:rPr>
          <w:sz w:val="14"/>
        </w:rPr>
        <w:t xml:space="preserve"> way </w:t>
      </w:r>
      <w:r w:rsidRPr="00705CA8">
        <w:rPr>
          <w:rStyle w:val="StyleUnderline"/>
        </w:rPr>
        <w:t>finds latent promise and possibilities in</w:t>
      </w:r>
      <w:r w:rsidRPr="002A1E92">
        <w:rPr>
          <w:sz w:val="14"/>
        </w:rPr>
        <w:t xml:space="preserve"> its theoretical ambit, fashioning </w:t>
      </w:r>
      <w:r w:rsidRPr="00705CA8">
        <w:rPr>
          <w:rStyle w:val="StyleUnderline"/>
        </w:rPr>
        <w:t xml:space="preserve">a radical and relational notion of the </w:t>
      </w:r>
      <w:r w:rsidRPr="002A1E92">
        <w:rPr>
          <w:rStyle w:val="Emphasis"/>
        </w:rPr>
        <w:t>human</w:t>
      </w:r>
      <w:r w:rsidRPr="002A1E92">
        <w:rPr>
          <w:sz w:val="14"/>
        </w:rPr>
        <w:t xml:space="preserve">.Footnote4 This is because, to borrow Hall’s words, each theorist understands the liminal position of social death as “not the end” but rather as “the ‘shoreline’ from which Black social life ebbs and flows” (344). </w:t>
      </w:r>
      <w:r w:rsidRPr="00705CA8">
        <w:rPr>
          <w:rStyle w:val="StyleUnderline"/>
        </w:rPr>
        <w:t xml:space="preserve">The </w:t>
      </w:r>
      <w:r w:rsidRPr="006874E9">
        <w:rPr>
          <w:rStyle w:val="StyleUnderline"/>
          <w:highlight w:val="cyan"/>
        </w:rPr>
        <w:t>emphasis</w:t>
      </w:r>
      <w:r w:rsidRPr="002A1E92">
        <w:rPr>
          <w:sz w:val="14"/>
        </w:rPr>
        <w:t xml:space="preserve">, then, </w:t>
      </w:r>
      <w:r w:rsidRPr="00705CA8">
        <w:rPr>
          <w:rStyle w:val="StyleUnderline"/>
        </w:rPr>
        <w:t xml:space="preserve">is </w:t>
      </w:r>
      <w:r w:rsidRPr="006874E9">
        <w:rPr>
          <w:rStyle w:val="StyleUnderline"/>
          <w:highlight w:val="cyan"/>
        </w:rPr>
        <w:t>not on</w:t>
      </w:r>
      <w:r w:rsidRPr="00705CA8">
        <w:rPr>
          <w:rStyle w:val="StyleUnderline"/>
        </w:rPr>
        <w:t xml:space="preserve"> the </w:t>
      </w:r>
      <w:r w:rsidRPr="006874E9">
        <w:rPr>
          <w:rStyle w:val="Emphasis"/>
          <w:highlight w:val="cyan"/>
        </w:rPr>
        <w:t>fixity</w:t>
      </w:r>
      <w:r w:rsidRPr="006874E9">
        <w:rPr>
          <w:rStyle w:val="StyleUnderline"/>
          <w:highlight w:val="cyan"/>
        </w:rPr>
        <w:t xml:space="preserve"> but the </w:t>
      </w:r>
      <w:r w:rsidRPr="006874E9">
        <w:rPr>
          <w:rStyle w:val="Emphasis"/>
          <w:highlight w:val="cyan"/>
        </w:rPr>
        <w:t>fluidity</w:t>
      </w:r>
      <w:r w:rsidRPr="006874E9">
        <w:rPr>
          <w:rStyle w:val="StyleUnderline"/>
          <w:highlight w:val="cyan"/>
        </w:rPr>
        <w:t xml:space="preserve"> of being</w:t>
      </w:r>
      <w:r w:rsidRPr="002A1E92">
        <w:rPr>
          <w:sz w:val="14"/>
        </w:rPr>
        <w:t xml:space="preserve">; </w:t>
      </w:r>
      <w:r w:rsidRPr="006874E9">
        <w:rPr>
          <w:rStyle w:val="StyleUnderline"/>
          <w:highlight w:val="cyan"/>
        </w:rPr>
        <w:t xml:space="preserve">not on the </w:t>
      </w:r>
      <w:r w:rsidRPr="006874E9">
        <w:rPr>
          <w:rStyle w:val="Emphasis"/>
          <w:highlight w:val="cyan"/>
        </w:rPr>
        <w:t>present</w:t>
      </w:r>
      <w:r w:rsidRPr="002A1E92">
        <w:rPr>
          <w:rStyle w:val="Emphasis"/>
        </w:rPr>
        <w:t xml:space="preserve"> moment</w:t>
      </w:r>
      <w:r w:rsidRPr="00705CA8">
        <w:rPr>
          <w:rStyle w:val="StyleUnderline"/>
        </w:rPr>
        <w:t xml:space="preserve"> </w:t>
      </w:r>
      <w:r w:rsidRPr="006874E9">
        <w:rPr>
          <w:rStyle w:val="StyleUnderline"/>
          <w:highlight w:val="cyan"/>
        </w:rPr>
        <w:t xml:space="preserve">but an </w:t>
      </w:r>
      <w:r w:rsidRPr="006874E9">
        <w:rPr>
          <w:rStyle w:val="Emphasis"/>
          <w:highlight w:val="cyan"/>
        </w:rPr>
        <w:t>ontologically open future</w:t>
      </w:r>
      <w:r w:rsidRPr="002A1E92">
        <w:rPr>
          <w:sz w:val="14"/>
        </w:rPr>
        <w:t xml:space="preserve">; </w:t>
      </w:r>
      <w:r w:rsidRPr="00705CA8">
        <w:rPr>
          <w:rStyle w:val="StyleUnderline"/>
        </w:rPr>
        <w:t>and</w:t>
      </w:r>
      <w:r w:rsidRPr="002A1E92">
        <w:rPr>
          <w:sz w:val="14"/>
        </w:rPr>
        <w:t xml:space="preserve"> thus </w:t>
      </w:r>
      <w:r w:rsidRPr="006874E9">
        <w:rPr>
          <w:rStyle w:val="StyleUnderline"/>
          <w:highlight w:val="cyan"/>
        </w:rPr>
        <w:t>not</w:t>
      </w:r>
      <w:r w:rsidRPr="00705CA8">
        <w:rPr>
          <w:rStyle w:val="StyleUnderline"/>
        </w:rPr>
        <w:t xml:space="preserve"> on </w:t>
      </w:r>
      <w:r w:rsidRPr="006874E9">
        <w:rPr>
          <w:rStyle w:val="Emphasis"/>
          <w:highlight w:val="cyan"/>
        </w:rPr>
        <w:t>social determinacy</w:t>
      </w:r>
      <w:r w:rsidRPr="006874E9">
        <w:rPr>
          <w:rStyle w:val="StyleUnderline"/>
          <w:highlight w:val="cyan"/>
        </w:rPr>
        <w:t xml:space="preserve"> but</w:t>
      </w:r>
      <w:r w:rsidRPr="00705CA8">
        <w:rPr>
          <w:rStyle w:val="StyleUnderline"/>
        </w:rPr>
        <w:t xml:space="preserve"> on the </w:t>
      </w:r>
      <w:r w:rsidRPr="006874E9">
        <w:rPr>
          <w:rStyle w:val="StyleUnderline"/>
          <w:highlight w:val="cyan"/>
        </w:rPr>
        <w:t>possibility of</w:t>
      </w:r>
      <w:r w:rsidRPr="00705CA8">
        <w:rPr>
          <w:rStyle w:val="StyleUnderline"/>
        </w:rPr>
        <w:t xml:space="preserve"> our </w:t>
      </w:r>
      <w:r w:rsidRPr="006874E9">
        <w:rPr>
          <w:rStyle w:val="Emphasis"/>
          <w:highlight w:val="cyan"/>
        </w:rPr>
        <w:t>being</w:t>
      </w:r>
      <w:r w:rsidRPr="006874E9">
        <w:rPr>
          <w:rStyle w:val="StyleUnderline"/>
          <w:highlight w:val="cyan"/>
        </w:rPr>
        <w:t xml:space="preserve"> and </w:t>
      </w:r>
      <w:r w:rsidRPr="006874E9">
        <w:rPr>
          <w:rStyle w:val="Emphasis"/>
          <w:highlight w:val="cyan"/>
        </w:rPr>
        <w:t>living otherwise</w:t>
      </w:r>
      <w:r w:rsidRPr="002A1E92">
        <w:rPr>
          <w:sz w:val="14"/>
        </w:rPr>
        <w:t>. The possibilities for such rhetorical practices of fracturing, slipping, stealing, and smuggling are rendered possible through the decolonial science and the re-enchanted humanism of Sylvia Wynter (Scott).</w:t>
      </w:r>
    </w:p>
    <w:p w14:paraId="7DF9D9DC" w14:textId="77777777" w:rsidR="00385E26" w:rsidRPr="002A1E92" w:rsidRDefault="00385E26" w:rsidP="00385E26">
      <w:pPr>
        <w:rPr>
          <w:sz w:val="14"/>
        </w:rPr>
      </w:pPr>
      <w:r w:rsidRPr="002A1E92">
        <w:rPr>
          <w:sz w:val="14"/>
        </w:rPr>
        <w:t>For instance, in her “Unsettling the Coloniality of Being/Power/Truth/Freedom,” Wynter adopts Fanon’s notion of sociogeny in the development of a decolonial science to trace the historical development of a particular understanding of the human—Man—and its overrepresentation as conceptually isomorphic with the human as such. Providing a narrative of secularization regarding the figure of the human, Wynter finds in this process the articulation of three conceptual genres of the human: Christian Man, Man1, and Man2, each coded and structured around a bipolar logic of Spirit/Flesh, rationality/irrationality, and Black/White, respectively. The conceptual “degodding” of the human, while unmooring humankind from metaphysical abstractions of divine law, however, replaced God’s word with scientific law, thereby reifying the supposed natural distinctions between Christian and heathen, rational man and irrational animal, and Whiteness and Blackness, albeit first in arguments regarding the evolutionary basis of phenotypical characteristics (the biocentricity of Man1), and then in terms of cultural development (the homo economicus of the human sciences captured in Man2).</w:t>
      </w:r>
    </w:p>
    <w:p w14:paraId="7527CBC6" w14:textId="77777777" w:rsidR="00385E26" w:rsidRPr="002A1E92" w:rsidRDefault="00385E26" w:rsidP="00385E26">
      <w:pPr>
        <w:rPr>
          <w:sz w:val="14"/>
        </w:rPr>
      </w:pPr>
      <w:r w:rsidRPr="002A1E92">
        <w:rPr>
          <w:sz w:val="14"/>
        </w:rPr>
        <w:t>The narrative that Wynter provides is thus one of both continuity and discontinuity in which the process of secularization does not leave the theological remnants of Christian Man behind, but rather rearticulates its founding logics in increasingly secular and rationalistic paradigms. Thus, while we receive different and at times competing genres of the human, what remains constant is the synecdochal process of taking a part (Westernized, European understandings of the human) for the whole of humanity; of substituting Man for the human and couching the legitimacy of such descriptive statements in a naturalistic vision of racial hierarchy.</w:t>
      </w:r>
    </w:p>
    <w:p w14:paraId="12C158B4" w14:textId="77777777" w:rsidR="00385E26" w:rsidRPr="002A1E92" w:rsidRDefault="00385E26" w:rsidP="00385E26">
      <w:pPr>
        <w:rPr>
          <w:sz w:val="14"/>
        </w:rPr>
      </w:pPr>
      <w:r w:rsidRPr="002A1E92">
        <w:rPr>
          <w:sz w:val="14"/>
        </w:rPr>
        <w:t xml:space="preserve">The decolonial option of delinking and epistemic disobedience, as Mignolo (“Sylvia Wynter”) suggests, thus offers a different way of approaching the human and the question of colonial violence. In Mignolo’s perspective, Wynter’s claim is that to decolonize the human demands </w:t>
      </w:r>
      <w:r w:rsidRPr="00705CA8">
        <w:rPr>
          <w:rStyle w:val="StyleUnderline"/>
        </w:rPr>
        <w:t>an inherently</w:t>
      </w:r>
      <w:r w:rsidRPr="002A1E92">
        <w:rPr>
          <w:sz w:val="14"/>
        </w:rPr>
        <w:t xml:space="preserve"> “</w:t>
      </w:r>
      <w:r w:rsidRPr="002A1E92">
        <w:rPr>
          <w:rStyle w:val="Emphasis"/>
        </w:rPr>
        <w:t>connective</w:t>
      </w:r>
      <w:r w:rsidRPr="00705CA8">
        <w:rPr>
          <w:rStyle w:val="StyleUnderline"/>
        </w:rPr>
        <w:t xml:space="preserve"> and </w:t>
      </w:r>
      <w:r w:rsidRPr="002A1E92">
        <w:rPr>
          <w:rStyle w:val="Emphasis"/>
        </w:rPr>
        <w:t>interhuman</w:t>
      </w:r>
      <w:r w:rsidRPr="002A1E92">
        <w:rPr>
          <w:sz w:val="14"/>
        </w:rPr>
        <w:t xml:space="preserve">” </w:t>
      </w:r>
      <w:r w:rsidRPr="00705CA8">
        <w:rPr>
          <w:rStyle w:val="StyleUnderline"/>
        </w:rPr>
        <w:t>approach</w:t>
      </w:r>
      <w:r w:rsidRPr="002A1E92">
        <w:rPr>
          <w:sz w:val="14"/>
        </w:rPr>
        <w:t xml:space="preserve"> that </w:t>
      </w:r>
      <w:r w:rsidRPr="00705CA8">
        <w:rPr>
          <w:rStyle w:val="StyleUnderline"/>
        </w:rPr>
        <w:t xml:space="preserve">requires us to </w:t>
      </w:r>
      <w:r w:rsidRPr="006874E9">
        <w:rPr>
          <w:rStyle w:val="StyleUnderline"/>
        </w:rPr>
        <w:t>think</w:t>
      </w:r>
      <w:r w:rsidRPr="00705CA8">
        <w:rPr>
          <w:rStyle w:val="StyleUnderline"/>
        </w:rPr>
        <w:t xml:space="preserve"> the human less as a question of </w:t>
      </w:r>
      <w:r w:rsidRPr="002A1E92">
        <w:rPr>
          <w:rStyle w:val="Emphasis"/>
        </w:rPr>
        <w:t>ontological fact</w:t>
      </w:r>
      <w:r w:rsidRPr="00705CA8">
        <w:rPr>
          <w:rStyle w:val="StyleUnderline"/>
        </w:rPr>
        <w:t xml:space="preserve"> and more so a question of </w:t>
      </w:r>
      <w:r w:rsidRPr="002A1E92">
        <w:rPr>
          <w:rStyle w:val="Emphasis"/>
        </w:rPr>
        <w:t>praxis</w:t>
      </w:r>
      <w:r w:rsidRPr="00705CA8">
        <w:rPr>
          <w:rStyle w:val="StyleUnderline"/>
        </w:rPr>
        <w:t xml:space="preserve"> and of an alternative ethics of </w:t>
      </w:r>
      <w:r w:rsidRPr="002A1E92">
        <w:rPr>
          <w:rStyle w:val="Emphasis"/>
        </w:rPr>
        <w:t>relationality</w:t>
      </w:r>
      <w:r w:rsidRPr="002A1E92">
        <w:rPr>
          <w:sz w:val="14"/>
        </w:rPr>
        <w:t xml:space="preserve"> (122). As Alexander Weheliye articulates </w:t>
      </w:r>
      <w:r w:rsidRPr="00705CA8">
        <w:rPr>
          <w:rStyle w:val="StyleUnderline"/>
        </w:rPr>
        <w:t>this</w:t>
      </w:r>
      <w:r w:rsidRPr="002A1E92">
        <w:rPr>
          <w:sz w:val="14"/>
        </w:rPr>
        <w:t xml:space="preserve"> vision, a Black feminist and decolonial perspective </w:t>
      </w:r>
      <w:r w:rsidRPr="00705CA8">
        <w:rPr>
          <w:rStyle w:val="StyleUnderline"/>
        </w:rPr>
        <w:t>necessitates that we</w:t>
      </w:r>
      <w:r w:rsidRPr="002A1E92">
        <w:rPr>
          <w:sz w:val="14"/>
        </w:rPr>
        <w:t xml:space="preserve"> “</w:t>
      </w:r>
      <w:r w:rsidRPr="006874E9">
        <w:rPr>
          <w:rStyle w:val="StyleUnderline"/>
          <w:highlight w:val="cyan"/>
        </w:rPr>
        <w:t>conceive of humanity as a</w:t>
      </w:r>
      <w:r w:rsidRPr="002A1E92">
        <w:rPr>
          <w:sz w:val="14"/>
        </w:rPr>
        <w:t xml:space="preserve"> relational ontological </w:t>
      </w:r>
      <w:r w:rsidRPr="006874E9">
        <w:rPr>
          <w:rStyle w:val="Emphasis"/>
          <w:highlight w:val="cyan"/>
        </w:rPr>
        <w:t>totality</w:t>
      </w:r>
      <w:r w:rsidRPr="006874E9">
        <w:rPr>
          <w:sz w:val="14"/>
          <w:highlight w:val="cyan"/>
        </w:rPr>
        <w:t xml:space="preserve">, </w:t>
      </w:r>
      <w:r w:rsidRPr="006874E9">
        <w:rPr>
          <w:rStyle w:val="StyleUnderline"/>
          <w:highlight w:val="cyan"/>
        </w:rPr>
        <w:t xml:space="preserve">however </w:t>
      </w:r>
      <w:r w:rsidRPr="006874E9">
        <w:rPr>
          <w:rStyle w:val="Emphasis"/>
          <w:highlight w:val="cyan"/>
        </w:rPr>
        <w:t>fractured</w:t>
      </w:r>
      <w:r w:rsidRPr="002A1E92">
        <w:rPr>
          <w:sz w:val="14"/>
        </w:rPr>
        <w:t xml:space="preserve"> this totality might be,” by the legacy of colonial domination and exploitation (32). What </w:t>
      </w:r>
      <w:r w:rsidRPr="002A1E92">
        <w:rPr>
          <w:rStyle w:val="StyleUnderline"/>
        </w:rPr>
        <w:t>this requires</w:t>
      </w:r>
      <w:r w:rsidRPr="002A1E92">
        <w:rPr>
          <w:sz w:val="14"/>
        </w:rPr>
        <w:t>, Weheliye states, is the Fanonian demand to “introduce invention into existence,” and to articulate an affirmative and hopeful biopolitics that offers meaningful alternatives to our current neoliberal moment (82).</w:t>
      </w:r>
    </w:p>
    <w:p w14:paraId="1E74A8EA" w14:textId="77777777" w:rsidR="00385E26" w:rsidRPr="002A1E92" w:rsidRDefault="00385E26" w:rsidP="00385E26">
      <w:pPr>
        <w:rPr>
          <w:sz w:val="14"/>
        </w:rPr>
      </w:pPr>
      <w:r w:rsidRPr="002A1E92">
        <w:rPr>
          <w:sz w:val="14"/>
        </w:rPr>
        <w:t xml:space="preserve">At the core of Wynter’s decolonial theory, and her demand for an alternative theory of the human, I suggest, is what Christopher Lee identifies as </w:t>
      </w:r>
      <w:r w:rsidRPr="006874E9">
        <w:rPr>
          <w:rStyle w:val="StyleUnderline"/>
          <w:highlight w:val="cyan"/>
        </w:rPr>
        <w:t xml:space="preserve">an ethic of </w:t>
      </w:r>
      <w:r w:rsidRPr="006874E9">
        <w:rPr>
          <w:rStyle w:val="Emphasis"/>
          <w:highlight w:val="cyan"/>
        </w:rPr>
        <w:t>radical empathy</w:t>
      </w:r>
      <w:r w:rsidRPr="006874E9">
        <w:rPr>
          <w:rStyle w:val="StyleUnderline"/>
          <w:highlight w:val="cyan"/>
        </w:rPr>
        <w:t xml:space="preserve"> and </w:t>
      </w:r>
      <w:r w:rsidRPr="006874E9">
        <w:rPr>
          <w:rStyle w:val="Emphasis"/>
          <w:highlight w:val="cyan"/>
        </w:rPr>
        <w:t>care</w:t>
      </w:r>
      <w:r w:rsidRPr="002A1E92">
        <w:rPr>
          <w:sz w:val="14"/>
        </w:rPr>
        <w:t xml:space="preserve"> which permeated Fanon’s writings. As Lee writes, Fanonian radical empathy disrupts a “more conventional politics of difference,” and that it “can be understood as an embodiment of the new humanism to which he aspired” (191). Thus, to turn Wynter’s question of “what does it mean </w:t>
      </w:r>
      <w:r w:rsidRPr="002A1E92">
        <w:rPr>
          <w:rStyle w:val="StyleUnderline"/>
        </w:rPr>
        <w:t>to be human</w:t>
      </w:r>
      <w:r w:rsidRPr="002A1E92">
        <w:rPr>
          <w:sz w:val="14"/>
        </w:rPr>
        <w:t xml:space="preserve">?” back to Fanon, the answer is that it </w:t>
      </w:r>
      <w:r w:rsidRPr="002A1E92">
        <w:rPr>
          <w:rStyle w:val="StyleUnderline"/>
        </w:rPr>
        <w:t xml:space="preserve">means to recognize our </w:t>
      </w:r>
      <w:r w:rsidRPr="002A1E92">
        <w:rPr>
          <w:rStyle w:val="Emphasis"/>
        </w:rPr>
        <w:t>inherent vulnerability</w:t>
      </w:r>
      <w:r w:rsidRPr="002A1E92">
        <w:rPr>
          <w:sz w:val="14"/>
        </w:rPr>
        <w:t xml:space="preserve">, </w:t>
      </w:r>
      <w:r w:rsidRPr="002A1E92">
        <w:rPr>
          <w:rStyle w:val="StyleUnderline"/>
        </w:rPr>
        <w:t xml:space="preserve">our </w:t>
      </w:r>
      <w:r w:rsidRPr="002A1E92">
        <w:rPr>
          <w:rStyle w:val="Emphasis"/>
        </w:rPr>
        <w:t>interconnectedness</w:t>
      </w:r>
      <w:r w:rsidRPr="002A1E92">
        <w:rPr>
          <w:sz w:val="14"/>
        </w:rPr>
        <w:t xml:space="preserve">, </w:t>
      </w:r>
      <w:r w:rsidRPr="002A1E92">
        <w:rPr>
          <w:rStyle w:val="StyleUnderline"/>
        </w:rPr>
        <w:t xml:space="preserve">and to engage in a practice of empathy and care </w:t>
      </w:r>
      <w:r w:rsidRPr="006874E9">
        <w:rPr>
          <w:rStyle w:val="StyleUnderline"/>
          <w:highlight w:val="cyan"/>
        </w:rPr>
        <w:t xml:space="preserve">for others </w:t>
      </w:r>
      <w:r w:rsidRPr="006874E9">
        <w:rPr>
          <w:rStyle w:val="Emphasis"/>
          <w:highlight w:val="cyan"/>
        </w:rPr>
        <w:t>across our differences</w:t>
      </w:r>
      <w:r w:rsidRPr="002A1E92">
        <w:rPr>
          <w:sz w:val="14"/>
        </w:rPr>
        <w:t xml:space="preserve">. </w:t>
      </w:r>
      <w:r w:rsidRPr="002A1E92">
        <w:rPr>
          <w:rStyle w:val="StyleUnderline"/>
        </w:rPr>
        <w:t xml:space="preserve">Such a vision of the human </w:t>
      </w:r>
      <w:r w:rsidRPr="006874E9">
        <w:rPr>
          <w:rStyle w:val="Emphasis"/>
          <w:sz w:val="30"/>
          <w:szCs w:val="30"/>
          <w:highlight w:val="cyan"/>
        </w:rPr>
        <w:t>destroys</w:t>
      </w:r>
      <w:r w:rsidRPr="00DC5128">
        <w:rPr>
          <w:rStyle w:val="Emphasis"/>
          <w:sz w:val="30"/>
          <w:szCs w:val="30"/>
        </w:rPr>
        <w:t xml:space="preserve"> the Manicheism and violence of </w:t>
      </w:r>
      <w:r w:rsidRPr="006874E9">
        <w:rPr>
          <w:rStyle w:val="Emphasis"/>
          <w:sz w:val="30"/>
          <w:szCs w:val="30"/>
          <w:highlight w:val="cyan"/>
        </w:rPr>
        <w:t>the colonial framework</w:t>
      </w:r>
      <w:r w:rsidRPr="002A1E92">
        <w:rPr>
          <w:rStyle w:val="StyleUnderline"/>
        </w:rPr>
        <w:t xml:space="preserve"> and opens new possibilities for freedom</w:t>
      </w:r>
      <w:r w:rsidRPr="002A1E92">
        <w:rPr>
          <w:sz w:val="14"/>
        </w:rPr>
        <w:t>.</w:t>
      </w:r>
    </w:p>
    <w:p w14:paraId="7C80E355" w14:textId="77777777" w:rsidR="00385E26" w:rsidRPr="002A1E92" w:rsidRDefault="00385E26" w:rsidP="00385E26">
      <w:pPr>
        <w:rPr>
          <w:sz w:val="14"/>
        </w:rPr>
      </w:pPr>
      <w:r w:rsidRPr="002A1E92">
        <w:rPr>
          <w:sz w:val="14"/>
        </w:rPr>
        <w:t xml:space="preserve">To bring about </w:t>
      </w:r>
      <w:r w:rsidRPr="006874E9">
        <w:rPr>
          <w:rStyle w:val="StyleUnderline"/>
          <w:highlight w:val="cyan"/>
        </w:rPr>
        <w:t>this</w:t>
      </w:r>
      <w:r w:rsidRPr="002A1E92">
        <w:rPr>
          <w:sz w:val="14"/>
        </w:rPr>
        <w:t xml:space="preserve"> understanding of the human, delinked from Man, Lee states, “</w:t>
      </w:r>
      <w:r w:rsidRPr="006874E9">
        <w:rPr>
          <w:rStyle w:val="StyleUnderline"/>
          <w:highlight w:val="cyan"/>
        </w:rPr>
        <w:t>requires</w:t>
      </w:r>
      <w:r w:rsidRPr="002A1E92">
        <w:rPr>
          <w:rStyle w:val="StyleUnderline"/>
        </w:rPr>
        <w:t xml:space="preserve"> the attainment of a humane compassion through</w:t>
      </w:r>
      <w:r w:rsidRPr="002A1E92">
        <w:rPr>
          <w:sz w:val="14"/>
        </w:rPr>
        <w:t xml:space="preserve"> a new political language, new forms of </w:t>
      </w:r>
      <w:r w:rsidRPr="006874E9">
        <w:rPr>
          <w:rStyle w:val="Emphasis"/>
          <w:highlight w:val="cyan"/>
        </w:rPr>
        <w:t>political solidarity</w:t>
      </w:r>
      <w:r w:rsidRPr="002A1E92">
        <w:rPr>
          <w:sz w:val="14"/>
        </w:rPr>
        <w:t xml:space="preserve">, </w:t>
      </w:r>
      <w:r w:rsidRPr="006874E9">
        <w:rPr>
          <w:rStyle w:val="StyleUnderline"/>
          <w:highlight w:val="cyan"/>
        </w:rPr>
        <w:t>and</w:t>
      </w:r>
      <w:r w:rsidRPr="002A1E92">
        <w:rPr>
          <w:sz w:val="14"/>
        </w:rPr>
        <w:t xml:space="preserve"> ultimately, </w:t>
      </w:r>
      <w:r w:rsidRPr="002A1E92">
        <w:rPr>
          <w:rStyle w:val="StyleUnderline"/>
        </w:rPr>
        <w:t xml:space="preserve">the renewal of </w:t>
      </w:r>
      <w:r w:rsidRPr="00DC5128">
        <w:rPr>
          <w:rStyle w:val="Emphasis"/>
        </w:rPr>
        <w:t xml:space="preserve">radical </w:t>
      </w:r>
      <w:r w:rsidRPr="006874E9">
        <w:rPr>
          <w:rStyle w:val="Emphasis"/>
          <w:highlight w:val="cyan"/>
        </w:rPr>
        <w:t>empathy</w:t>
      </w:r>
      <w:r w:rsidRPr="006874E9">
        <w:rPr>
          <w:rStyle w:val="StyleUnderline"/>
          <w:highlight w:val="cyan"/>
        </w:rPr>
        <w:t xml:space="preserve"> as a </w:t>
      </w:r>
      <w:r w:rsidRPr="006874E9">
        <w:rPr>
          <w:rStyle w:val="Emphasis"/>
          <w:highlight w:val="cyan"/>
        </w:rPr>
        <w:t>political principle</w:t>
      </w:r>
      <w:r w:rsidRPr="002A1E92">
        <w:rPr>
          <w:sz w:val="14"/>
        </w:rPr>
        <w:t xml:space="preserve">” (190). Significantly, then, as Wynter suggests, </w:t>
      </w:r>
      <w:r w:rsidRPr="002A1E92">
        <w:rPr>
          <w:rStyle w:val="StyleUnderline"/>
        </w:rPr>
        <w:t>to be human is a matter of praxis</w:t>
      </w:r>
      <w:r w:rsidRPr="002A1E92">
        <w:rPr>
          <w:sz w:val="14"/>
        </w:rPr>
        <w:t xml:space="preserve">—a mode of being and a form of relationality </w:t>
      </w:r>
      <w:r w:rsidRPr="002A1E92">
        <w:rPr>
          <w:rStyle w:val="StyleUnderline"/>
        </w:rPr>
        <w:t xml:space="preserve">that demands new grammars through which to </w:t>
      </w:r>
      <w:r w:rsidRPr="00DC5128">
        <w:rPr>
          <w:rStyle w:val="Emphasis"/>
        </w:rPr>
        <w:t>organize political life</w:t>
      </w:r>
      <w:r w:rsidRPr="002A1E92">
        <w:rPr>
          <w:sz w:val="14"/>
        </w:rPr>
        <w:t xml:space="preserve">, new modes of stranger relationality, an emphasis on fleshly embodiment, </w:t>
      </w:r>
      <w:r w:rsidRPr="002A1E92">
        <w:rPr>
          <w:rStyle w:val="StyleUnderline"/>
        </w:rPr>
        <w:t>and</w:t>
      </w:r>
      <w:r w:rsidRPr="002A1E92">
        <w:rPr>
          <w:sz w:val="14"/>
        </w:rPr>
        <w:t xml:space="preserve"> a revised axiology </w:t>
      </w:r>
      <w:r w:rsidRPr="006874E9">
        <w:rPr>
          <w:rStyle w:val="StyleUnderline"/>
          <w:highlight w:val="cyan"/>
        </w:rPr>
        <w:t xml:space="preserve">from which to claim the </w:t>
      </w:r>
      <w:r w:rsidRPr="006874E9">
        <w:rPr>
          <w:rStyle w:val="Emphasis"/>
          <w:highlight w:val="cyan"/>
        </w:rPr>
        <w:t>inherent value of all human life</w:t>
      </w:r>
      <w:r w:rsidRPr="002A1E92">
        <w:rPr>
          <w:sz w:val="14"/>
        </w:rPr>
        <w:t>. Black feminist decolonial theory thus weds a commitment to collective, revolutionary praxis with a deep concern for the psychic life of power (the coloniality of knowledge/power/being) and the necessity of a kind of care for the self that might open spaces of rhetorical possibility for shifting the terra firma of political action.</w:t>
      </w:r>
    </w:p>
    <w:p w14:paraId="779E3B45" w14:textId="77777777" w:rsidR="00385E26" w:rsidRPr="002A1E92" w:rsidRDefault="00385E26" w:rsidP="00385E26">
      <w:pPr>
        <w:rPr>
          <w:sz w:val="14"/>
        </w:rPr>
      </w:pPr>
      <w:r w:rsidRPr="002A1E92">
        <w:rPr>
          <w:sz w:val="14"/>
        </w:rPr>
        <w:t xml:space="preserve">It is </w:t>
      </w:r>
      <w:r w:rsidRPr="002A1E92">
        <w:rPr>
          <w:rStyle w:val="StyleUnderline"/>
        </w:rPr>
        <w:t xml:space="preserve">this </w:t>
      </w:r>
      <w:r w:rsidRPr="006874E9">
        <w:rPr>
          <w:rStyle w:val="StyleUnderline"/>
          <w:highlight w:val="cyan"/>
        </w:rPr>
        <w:t xml:space="preserve">commitment to </w:t>
      </w:r>
      <w:r w:rsidRPr="006874E9">
        <w:rPr>
          <w:rStyle w:val="Emphasis"/>
          <w:highlight w:val="cyan"/>
        </w:rPr>
        <w:t>hope for the future</w:t>
      </w:r>
      <w:r w:rsidRPr="002A1E92">
        <w:rPr>
          <w:sz w:val="14"/>
        </w:rPr>
        <w:t xml:space="preserve"> that </w:t>
      </w:r>
      <w:r w:rsidRPr="006874E9">
        <w:rPr>
          <w:rStyle w:val="StyleUnderline"/>
          <w:highlight w:val="cyan"/>
        </w:rPr>
        <w:t>sets</w:t>
      </w:r>
      <w:r w:rsidRPr="002A1E92">
        <w:rPr>
          <w:sz w:val="14"/>
        </w:rPr>
        <w:t xml:space="preserve"> Wynter’s thought </w:t>
      </w:r>
      <w:r w:rsidRPr="006874E9">
        <w:rPr>
          <w:rStyle w:val="Emphasis"/>
          <w:highlight w:val="cyan"/>
        </w:rPr>
        <w:t>apart</w:t>
      </w:r>
      <w:r w:rsidRPr="006874E9">
        <w:rPr>
          <w:rStyle w:val="StyleUnderline"/>
          <w:highlight w:val="cyan"/>
        </w:rPr>
        <w:t xml:space="preserve"> from nihilistic and pessimistic schools of thought</w:t>
      </w:r>
      <w:r w:rsidRPr="002A1E92">
        <w:rPr>
          <w:sz w:val="14"/>
        </w:rPr>
        <w:t xml:space="preserve">. This is crucial, for as Greg Thomas argues, </w:t>
      </w:r>
      <w:r w:rsidRPr="002A1E92">
        <w:rPr>
          <w:rStyle w:val="StyleUnderline"/>
        </w:rPr>
        <w:t xml:space="preserve">pessimism is </w:t>
      </w:r>
      <w:r w:rsidRPr="006874E9">
        <w:rPr>
          <w:rStyle w:val="Emphasis"/>
          <w:highlight w:val="cyan"/>
        </w:rPr>
        <w:t>part</w:t>
      </w:r>
      <w:r w:rsidRPr="006874E9">
        <w:rPr>
          <w:rStyle w:val="StyleUnderline"/>
          <w:highlight w:val="cyan"/>
        </w:rPr>
        <w:t xml:space="preserve"> and </w:t>
      </w:r>
      <w:r w:rsidRPr="006874E9">
        <w:rPr>
          <w:rStyle w:val="Emphasis"/>
          <w:highlight w:val="cyan"/>
        </w:rPr>
        <w:t>parcel</w:t>
      </w:r>
      <w:r w:rsidRPr="006874E9">
        <w:rPr>
          <w:rStyle w:val="StyleUnderline"/>
          <w:highlight w:val="cyan"/>
        </w:rPr>
        <w:t xml:space="preserve"> of the</w:t>
      </w:r>
      <w:r w:rsidRPr="002A1E92">
        <w:rPr>
          <w:sz w:val="14"/>
        </w:rPr>
        <w:t xml:space="preserve"> “</w:t>
      </w:r>
      <w:r w:rsidRPr="006874E9">
        <w:rPr>
          <w:rStyle w:val="Emphasis"/>
          <w:sz w:val="30"/>
          <w:szCs w:val="30"/>
          <w:highlight w:val="cyan"/>
        </w:rPr>
        <w:t>intellectual empire of the West</w:t>
      </w:r>
      <w:r w:rsidRPr="002A1E92">
        <w:rPr>
          <w:sz w:val="14"/>
        </w:rPr>
        <w:t xml:space="preserve">,” </w:t>
      </w:r>
      <w:r w:rsidRPr="00815EE5">
        <w:rPr>
          <w:rStyle w:val="StyleUnderline"/>
          <w:highlight w:val="cyan"/>
        </w:rPr>
        <w:t>which has</w:t>
      </w:r>
      <w:r w:rsidRPr="002A1E92">
        <w:rPr>
          <w:sz w:val="14"/>
        </w:rPr>
        <w:t xml:space="preserve"> “</w:t>
      </w:r>
      <w:r w:rsidRPr="00DC5128">
        <w:rPr>
          <w:rStyle w:val="Emphasis"/>
        </w:rPr>
        <w:t>systematically crowded optimism out</w:t>
      </w:r>
      <w:r w:rsidRPr="002A1E92">
        <w:rPr>
          <w:rStyle w:val="StyleUnderline"/>
        </w:rPr>
        <w:t xml:space="preserve"> of serious contemplation and </w:t>
      </w:r>
      <w:r w:rsidRPr="00815EE5">
        <w:rPr>
          <w:rStyle w:val="StyleUnderline"/>
          <w:highlight w:val="cyan"/>
        </w:rPr>
        <w:t xml:space="preserve">come to </w:t>
      </w:r>
      <w:r w:rsidRPr="00815EE5">
        <w:rPr>
          <w:rStyle w:val="Emphasis"/>
          <w:highlight w:val="cyan"/>
        </w:rPr>
        <w:t>pin</w:t>
      </w:r>
      <w:r w:rsidRPr="00815EE5">
        <w:rPr>
          <w:rStyle w:val="StyleUnderline"/>
          <w:highlight w:val="cyan"/>
        </w:rPr>
        <w:t xml:space="preserve"> pessimist condemnation to all</w:t>
      </w:r>
      <w:r w:rsidRPr="002A1E92">
        <w:rPr>
          <w:sz w:val="14"/>
        </w:rPr>
        <w:t xml:space="preserve"> </w:t>
      </w:r>
      <w:r w:rsidRPr="00815EE5">
        <w:rPr>
          <w:sz w:val="14"/>
          <w:highlight w:val="cyan"/>
        </w:rPr>
        <w:t>‘</w:t>
      </w:r>
      <w:r w:rsidRPr="00815EE5">
        <w:rPr>
          <w:rStyle w:val="StyleUnderline"/>
          <w:highlight w:val="cyan"/>
        </w:rPr>
        <w:t>things</w:t>
      </w:r>
      <w:r w:rsidRPr="00815EE5">
        <w:rPr>
          <w:sz w:val="14"/>
          <w:highlight w:val="cyan"/>
        </w:rPr>
        <w:t xml:space="preserve">’ </w:t>
      </w:r>
      <w:r w:rsidRPr="00815EE5">
        <w:rPr>
          <w:rStyle w:val="StyleUnderline"/>
          <w:highlight w:val="cyan"/>
        </w:rPr>
        <w:t>Black</w:t>
      </w:r>
      <w:r w:rsidRPr="002A1E92">
        <w:rPr>
          <w:rStyle w:val="StyleUnderline"/>
        </w:rPr>
        <w:t xml:space="preserve">-African in the interests of </w:t>
      </w:r>
      <w:r w:rsidRPr="00DC5128">
        <w:rPr>
          <w:rStyle w:val="Emphasis"/>
        </w:rPr>
        <w:t>white racist imperialism</w:t>
      </w:r>
      <w:r w:rsidRPr="002A1E92">
        <w:rPr>
          <w:sz w:val="14"/>
        </w:rPr>
        <w:t xml:space="preserve">” (285). </w:t>
      </w:r>
      <w:r w:rsidRPr="00815EE5">
        <w:rPr>
          <w:rStyle w:val="StyleUnderline"/>
          <w:highlight w:val="cyan"/>
        </w:rPr>
        <w:t xml:space="preserve">To meet nihilism with nihilism </w:t>
      </w:r>
      <w:r w:rsidRPr="00815EE5">
        <w:rPr>
          <w:rStyle w:val="Emphasis"/>
          <w:highlight w:val="cyan"/>
        </w:rPr>
        <w:t>only reinscribes</w:t>
      </w:r>
      <w:r w:rsidRPr="002A1E92">
        <w:rPr>
          <w:rStyle w:val="StyleUnderline"/>
        </w:rPr>
        <w:t xml:space="preserve"> the Manichean logic and the cultural pathology of </w:t>
      </w:r>
      <w:r w:rsidRPr="00815EE5">
        <w:rPr>
          <w:rStyle w:val="StyleUnderline"/>
          <w:highlight w:val="cyan"/>
        </w:rPr>
        <w:t>the colonial order</w:t>
      </w:r>
      <w:r w:rsidRPr="00815EE5">
        <w:rPr>
          <w:sz w:val="14"/>
          <w:highlight w:val="cyan"/>
        </w:rPr>
        <w:t>,</w:t>
      </w:r>
      <w:r w:rsidRPr="002A1E92">
        <w:rPr>
          <w:sz w:val="14"/>
        </w:rPr>
        <w:t xml:space="preserve"> </w:t>
      </w:r>
      <w:r w:rsidRPr="00815EE5">
        <w:rPr>
          <w:rStyle w:val="StyleUnderline"/>
          <w:highlight w:val="cyan"/>
        </w:rPr>
        <w:t>and</w:t>
      </w:r>
      <w:r w:rsidRPr="002A1E92">
        <w:rPr>
          <w:rStyle w:val="StyleUnderline"/>
        </w:rPr>
        <w:t xml:space="preserve"> thus functions to </w:t>
      </w:r>
      <w:r w:rsidRPr="00815EE5">
        <w:rPr>
          <w:rStyle w:val="Emphasis"/>
          <w:sz w:val="30"/>
          <w:szCs w:val="30"/>
          <w:highlight w:val="cyan"/>
        </w:rPr>
        <w:t>crush</w:t>
      </w:r>
      <w:r w:rsidRPr="002A1E92">
        <w:rPr>
          <w:sz w:val="14"/>
        </w:rPr>
        <w:t xml:space="preserve"> the </w:t>
      </w:r>
      <w:r w:rsidRPr="00815EE5">
        <w:rPr>
          <w:rStyle w:val="Emphasis"/>
          <w:sz w:val="30"/>
          <w:szCs w:val="30"/>
          <w:highlight w:val="cyan"/>
        </w:rPr>
        <w:t>liberatory potential</w:t>
      </w:r>
      <w:r w:rsidRPr="002A1E92">
        <w:rPr>
          <w:sz w:val="14"/>
        </w:rPr>
        <w:t xml:space="preserve"> of listening, love, and engaged praxis inherent to a decolonial ethics. At its core, then, I suggest that a decolonial Black feminist perspective rejects this Manichean logic and offers radical alternatives. I will now turn to a theoretical exposition and rhetorical criticism of Land’s “The Dark Enlightenment,” critiquing his arguments through such a framework.</w:t>
      </w:r>
      <w:r>
        <w:rPr>
          <w:sz w:val="14"/>
        </w:rPr>
        <w:t xml:space="preserve"> </w:t>
      </w:r>
    </w:p>
    <w:p w14:paraId="0C54CEF7" w14:textId="77777777" w:rsidR="00385E26" w:rsidRPr="00DC5128" w:rsidRDefault="00385E26" w:rsidP="00385E26">
      <w:pPr>
        <w:pStyle w:val="Heading4"/>
        <w:rPr>
          <w:b w:val="0"/>
          <w:bCs/>
        </w:rPr>
      </w:pPr>
      <w:r>
        <w:t xml:space="preserve">“Not our nihilism” is </w:t>
      </w:r>
      <w:r>
        <w:rPr>
          <w:u w:val="single"/>
        </w:rPr>
        <w:t>not responsive</w:t>
      </w:r>
      <w:r>
        <w:t xml:space="preserve"> when theirs requires accepting </w:t>
      </w:r>
      <w:r>
        <w:rPr>
          <w:u w:val="single"/>
        </w:rPr>
        <w:t>extinction</w:t>
      </w:r>
      <w:r>
        <w:rPr>
          <w:b w:val="0"/>
          <w:bCs/>
        </w:rPr>
        <w:t xml:space="preserve">, which </w:t>
      </w:r>
      <w:r>
        <w:rPr>
          <w:b w:val="0"/>
          <w:bCs/>
          <w:u w:val="single"/>
        </w:rPr>
        <w:t>fails</w:t>
      </w:r>
      <w:r>
        <w:rPr>
          <w:b w:val="0"/>
          <w:bCs/>
        </w:rPr>
        <w:t xml:space="preserve"> and </w:t>
      </w:r>
      <w:r>
        <w:rPr>
          <w:b w:val="0"/>
          <w:bCs/>
          <w:u w:val="single"/>
        </w:rPr>
        <w:t>recreates</w:t>
      </w:r>
      <w:r>
        <w:rPr>
          <w:b w:val="0"/>
          <w:bCs/>
        </w:rPr>
        <w:t xml:space="preserve"> the violence of white modernity at the level of </w:t>
      </w:r>
      <w:r>
        <w:rPr>
          <w:b w:val="0"/>
          <w:bCs/>
          <w:u w:val="single"/>
        </w:rPr>
        <w:t>form</w:t>
      </w:r>
      <w:r>
        <w:rPr>
          <w:b w:val="0"/>
          <w:bCs/>
        </w:rPr>
        <w:t>.</w:t>
      </w:r>
    </w:p>
    <w:p w14:paraId="2C9487D0" w14:textId="77777777" w:rsidR="00385E26" w:rsidRDefault="00385E26" w:rsidP="00385E26">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592B053C" w14:textId="77777777" w:rsidR="00385E26" w:rsidRPr="00DC5128" w:rsidRDefault="00385E26" w:rsidP="00385E26">
      <w:pPr>
        <w:rPr>
          <w:sz w:val="14"/>
        </w:rPr>
      </w:pPr>
      <w:r w:rsidRPr="00DC5128">
        <w:rPr>
          <w:sz w:val="14"/>
        </w:rPr>
        <w:t xml:space="preserve">The political demand to resist such nihilism is a pressing issue for critical theory, not simply to combat the musings of far-right figures like Land, but also to push back against critical scholarship that imbibes the </w:t>
      </w:r>
      <w:r w:rsidRPr="00815EE5">
        <w:rPr>
          <w:rStyle w:val="Emphasis"/>
          <w:highlight w:val="cyan"/>
        </w:rPr>
        <w:t>apocalyptic nihilism</w:t>
      </w:r>
      <w:r w:rsidRPr="00DC5128">
        <w:rPr>
          <w:sz w:val="14"/>
        </w:rPr>
        <w:t xml:space="preserve"> of our time—albeit to different ends. As I have tried to make clear, I am not dismissing all apocalyptic rhetorics as equally damaging, nor am I dismissing the liberatory potential of such rhetorics. But, </w:t>
      </w:r>
      <w:r w:rsidRPr="00815EE5">
        <w:rPr>
          <w:rStyle w:val="StyleUnderline"/>
          <w:highlight w:val="cyan"/>
        </w:rPr>
        <w:t>by their</w:t>
      </w:r>
      <w:r w:rsidRPr="00DC5128">
        <w:rPr>
          <w:rStyle w:val="StyleUnderline"/>
        </w:rPr>
        <w:t xml:space="preserve"> </w:t>
      </w:r>
      <w:r w:rsidRPr="00DC5128">
        <w:rPr>
          <w:rStyle w:val="Emphasis"/>
        </w:rPr>
        <w:t xml:space="preserve">very </w:t>
      </w:r>
      <w:r w:rsidRPr="00815EE5">
        <w:rPr>
          <w:rStyle w:val="Emphasis"/>
          <w:highlight w:val="cyan"/>
        </w:rPr>
        <w:t>rhetorical form</w:t>
      </w:r>
      <w:r w:rsidRPr="00DC5128">
        <w:rPr>
          <w:sz w:val="14"/>
        </w:rPr>
        <w:t xml:space="preserve">, </w:t>
      </w:r>
      <w:r w:rsidRPr="00DC5128">
        <w:rPr>
          <w:rStyle w:val="StyleUnderline"/>
        </w:rPr>
        <w:t xml:space="preserve">they </w:t>
      </w:r>
      <w:r w:rsidRPr="00815EE5">
        <w:rPr>
          <w:rStyle w:val="StyleUnderline"/>
          <w:highlight w:val="cyan"/>
        </w:rPr>
        <w:t>run the risk of</w:t>
      </w:r>
      <w:r w:rsidRPr="00DC5128">
        <w:rPr>
          <w:rStyle w:val="StyleUnderline"/>
        </w:rPr>
        <w:t xml:space="preserve"> </w:t>
      </w:r>
      <w:r w:rsidRPr="00DC5128">
        <w:rPr>
          <w:rStyle w:val="Emphasis"/>
        </w:rPr>
        <w:t>reifying</w:t>
      </w:r>
      <w:r w:rsidRPr="00DC5128">
        <w:rPr>
          <w:rStyle w:val="StyleUnderline"/>
        </w:rPr>
        <w:t xml:space="preserve"> a Manichean worldview and thus of </w:t>
      </w:r>
      <w:r w:rsidRPr="00815EE5">
        <w:rPr>
          <w:rStyle w:val="Emphasis"/>
          <w:highlight w:val="cyan"/>
        </w:rPr>
        <w:t>complicity</w:t>
      </w:r>
      <w:r w:rsidRPr="00DC5128">
        <w:rPr>
          <w:rStyle w:val="StyleUnderline"/>
        </w:rPr>
        <w:t xml:space="preserve"> with the very systems they are designed to destroy</w:t>
      </w:r>
      <w:r w:rsidRPr="00DC5128">
        <w:rPr>
          <w:sz w:val="14"/>
        </w:rPr>
        <w:t>. Robert Terrill has made this point clear, arguing of the prophetic tone of apocalyptic rhetoric: “</w:t>
      </w:r>
      <w:r w:rsidRPr="00DC5128">
        <w:rPr>
          <w:rStyle w:val="StyleUnderline"/>
        </w:rPr>
        <w:t xml:space="preserve">Because </w:t>
      </w:r>
      <w:r w:rsidRPr="00815EE5">
        <w:rPr>
          <w:rStyle w:val="StyleUnderline"/>
          <w:highlight w:val="cyan"/>
        </w:rPr>
        <w:t>it</w:t>
      </w:r>
      <w:r w:rsidRPr="00DC5128">
        <w:rPr>
          <w:rStyle w:val="StyleUnderline"/>
        </w:rPr>
        <w:t xml:space="preserve"> merely </w:t>
      </w:r>
      <w:r w:rsidRPr="00815EE5">
        <w:rPr>
          <w:rStyle w:val="Emphasis"/>
          <w:highlight w:val="cyan"/>
        </w:rPr>
        <w:t>mirrors</w:t>
      </w:r>
      <w:r w:rsidRPr="00815EE5">
        <w:rPr>
          <w:rStyle w:val="StyleUnderline"/>
          <w:highlight w:val="cyan"/>
        </w:rPr>
        <w:t xml:space="preserve"> the</w:t>
      </w:r>
      <w:r w:rsidRPr="00DC5128">
        <w:rPr>
          <w:rStyle w:val="StyleUnderline"/>
        </w:rPr>
        <w:t xml:space="preserve"> foundational </w:t>
      </w:r>
      <w:r w:rsidRPr="00815EE5">
        <w:rPr>
          <w:rStyle w:val="StyleUnderline"/>
          <w:highlight w:val="cyan"/>
        </w:rPr>
        <w:t xml:space="preserve">myths of the dominant culture and rests upon the </w:t>
      </w:r>
      <w:r w:rsidRPr="00815EE5">
        <w:rPr>
          <w:rStyle w:val="Emphasis"/>
          <w:highlight w:val="cyan"/>
        </w:rPr>
        <w:t>same essentialist assumptions</w:t>
      </w:r>
      <w:r w:rsidRPr="00DC5128">
        <w:rPr>
          <w:sz w:val="14"/>
        </w:rPr>
        <w:t xml:space="preserve"> of that culture, </w:t>
      </w:r>
      <w:r w:rsidRPr="00DE2529">
        <w:rPr>
          <w:rStyle w:val="StyleUnderline"/>
          <w:highlight w:val="cyan"/>
        </w:rPr>
        <w:t xml:space="preserve">such rhetoric </w:t>
      </w:r>
      <w:r w:rsidRPr="00DE2529">
        <w:rPr>
          <w:rStyle w:val="Emphasis"/>
          <w:highlight w:val="cyan"/>
        </w:rPr>
        <w:t>necessarily</w:t>
      </w:r>
      <w:r w:rsidRPr="00DE2529">
        <w:rPr>
          <w:rStyle w:val="StyleUnderline"/>
          <w:highlight w:val="cyan"/>
        </w:rPr>
        <w:t xml:space="preserve"> is trapped into a </w:t>
      </w:r>
      <w:r w:rsidRPr="00DE2529">
        <w:rPr>
          <w:rStyle w:val="Emphasis"/>
          <w:highlight w:val="cyan"/>
        </w:rPr>
        <w:t>dichotomous</w:t>
      </w:r>
      <w:r w:rsidRPr="00DE2529">
        <w:rPr>
          <w:rStyle w:val="StyleUnderline"/>
          <w:highlight w:val="cyan"/>
        </w:rPr>
        <w:t xml:space="preserve"> and </w:t>
      </w:r>
      <w:r w:rsidRPr="00DE2529">
        <w:rPr>
          <w:rStyle w:val="Emphasis"/>
          <w:highlight w:val="cyan"/>
        </w:rPr>
        <w:t>supplemental relationship</w:t>
      </w:r>
      <w:r w:rsidRPr="00DC5128">
        <w:rPr>
          <w:rStyle w:val="StyleUnderline"/>
        </w:rPr>
        <w:t xml:space="preserve"> with that culture</w:t>
      </w:r>
      <w:r w:rsidRPr="00DC5128">
        <w:rPr>
          <w:sz w:val="14"/>
        </w:rPr>
        <w:t xml:space="preserve">” (42). In other words, </w:t>
      </w:r>
      <w:r w:rsidRPr="00DC5128">
        <w:rPr>
          <w:rStyle w:val="StyleUnderline"/>
        </w:rPr>
        <w:t xml:space="preserve">apocalyptic rhetoric runs the risk of becoming </w:t>
      </w:r>
      <w:r w:rsidRPr="00DC5128">
        <w:rPr>
          <w:rStyle w:val="Emphasis"/>
        </w:rPr>
        <w:t>trapped</w:t>
      </w:r>
      <w:r w:rsidRPr="00DC5128">
        <w:rPr>
          <w:rStyle w:val="StyleUnderline"/>
        </w:rPr>
        <w:t xml:space="preserve"> within an </w:t>
      </w:r>
      <w:r w:rsidRPr="00DC5128">
        <w:rPr>
          <w:rStyle w:val="Emphasis"/>
        </w:rPr>
        <w:t>either/or logic</w:t>
      </w:r>
      <w:r w:rsidRPr="00DC5128">
        <w:rPr>
          <w:rStyle w:val="StyleUnderline"/>
        </w:rPr>
        <w:t xml:space="preserve"> </w:t>
      </w:r>
      <w:r w:rsidRPr="00DE2529">
        <w:rPr>
          <w:rStyle w:val="StyleUnderline"/>
          <w:highlight w:val="cyan"/>
        </w:rPr>
        <w:t>even as it proclaims to escape</w:t>
      </w:r>
      <w:r w:rsidRPr="00DC5128">
        <w:rPr>
          <w:rStyle w:val="StyleUnderline"/>
        </w:rPr>
        <w:t xml:space="preserve"> this dichotomous frame</w:t>
      </w:r>
      <w:r w:rsidRPr="00DC5128">
        <w:rPr>
          <w:sz w:val="14"/>
        </w:rPr>
        <w:t xml:space="preserve">. For instance, </w:t>
      </w:r>
      <w:r w:rsidRPr="00DC5128">
        <w:rPr>
          <w:rStyle w:val="Emphasis"/>
        </w:rPr>
        <w:t>antihumanism</w:t>
      </w:r>
      <w:r w:rsidRPr="00DC5128">
        <w:rPr>
          <w:rStyle w:val="StyleUnderline"/>
        </w:rPr>
        <w:t xml:space="preserve"> is offered as an escape route</w:t>
      </w:r>
      <w:r w:rsidRPr="00DC5128">
        <w:rPr>
          <w:sz w:val="14"/>
        </w:rPr>
        <w:t xml:space="preserve"> from capitalism and liberal humanism, </w:t>
      </w:r>
      <w:r w:rsidRPr="00DC5128">
        <w:rPr>
          <w:rStyle w:val="StyleUnderline"/>
        </w:rPr>
        <w:t xml:space="preserve">yet runs the risk of being </w:t>
      </w:r>
      <w:r w:rsidRPr="00DC5128">
        <w:rPr>
          <w:rStyle w:val="Emphasis"/>
        </w:rPr>
        <w:t>complicit</w:t>
      </w:r>
      <w:r w:rsidRPr="00DC5128">
        <w:rPr>
          <w:rStyle w:val="StyleUnderline"/>
        </w:rPr>
        <w:t xml:space="preserve"> with capital’s continued expansion</w:t>
      </w:r>
      <w:r w:rsidRPr="00DC5128">
        <w:rPr>
          <w:sz w:val="14"/>
        </w:rPr>
        <w:t xml:space="preserve">. Or, </w:t>
      </w:r>
      <w:r w:rsidRPr="00DE2529">
        <w:rPr>
          <w:rStyle w:val="StyleUnderline"/>
          <w:highlight w:val="cyan"/>
        </w:rPr>
        <w:t xml:space="preserve">in </w:t>
      </w:r>
      <w:r w:rsidRPr="00DE2529">
        <w:rPr>
          <w:rStyle w:val="Emphasis"/>
          <w:highlight w:val="cyan"/>
        </w:rPr>
        <w:t>reifying racial difference</w:t>
      </w:r>
      <w:r w:rsidRPr="00DC5128">
        <w:rPr>
          <w:sz w:val="14"/>
        </w:rPr>
        <w:t xml:space="preserve">, </w:t>
      </w:r>
      <w:r w:rsidRPr="00DC5128">
        <w:rPr>
          <w:rStyle w:val="StyleUnderline"/>
        </w:rPr>
        <w:t xml:space="preserve">the possibilities for </w:t>
      </w:r>
      <w:r w:rsidRPr="00DE2529">
        <w:rPr>
          <w:rStyle w:val="Emphasis"/>
          <w:highlight w:val="cyan"/>
        </w:rPr>
        <w:t>coalitional politics</w:t>
      </w:r>
      <w:r w:rsidRPr="00DE2529">
        <w:rPr>
          <w:rStyle w:val="StyleUnderline"/>
          <w:highlight w:val="cyan"/>
        </w:rPr>
        <w:t xml:space="preserve"> are </w:t>
      </w:r>
      <w:r w:rsidRPr="00DE2529">
        <w:rPr>
          <w:rStyle w:val="Emphasis"/>
          <w:highlight w:val="cyan"/>
        </w:rPr>
        <w:t>foreclosed</w:t>
      </w:r>
      <w:r w:rsidRPr="00DC5128">
        <w:rPr>
          <w:sz w:val="14"/>
        </w:rPr>
        <w:t xml:space="preserve">. </w:t>
      </w:r>
      <w:r w:rsidRPr="00DE2529">
        <w:rPr>
          <w:rStyle w:val="StyleUnderline"/>
          <w:highlight w:val="cyan"/>
        </w:rPr>
        <w:t>Resignation to</w:t>
      </w:r>
      <w:r w:rsidRPr="00DC5128">
        <w:rPr>
          <w:rStyle w:val="StyleUnderline"/>
        </w:rPr>
        <w:t xml:space="preserve"> the way of </w:t>
      </w:r>
      <w:r w:rsidRPr="00DE2529">
        <w:rPr>
          <w:rStyle w:val="StyleUnderline"/>
          <w:highlight w:val="cyan"/>
        </w:rPr>
        <w:t>the world and the</w:t>
      </w:r>
      <w:r w:rsidRPr="00DC5128">
        <w:rPr>
          <w:rStyle w:val="StyleUnderline"/>
        </w:rPr>
        <w:t xml:space="preserve"> </w:t>
      </w:r>
      <w:r w:rsidRPr="00DC5128">
        <w:rPr>
          <w:rStyle w:val="Emphasis"/>
        </w:rPr>
        <w:t>anticipation</w:t>
      </w:r>
      <w:r w:rsidRPr="00DC5128">
        <w:rPr>
          <w:sz w:val="14"/>
        </w:rPr>
        <w:t xml:space="preserve"> (</w:t>
      </w:r>
      <w:r w:rsidRPr="00DC5128">
        <w:rPr>
          <w:rStyle w:val="StyleUnderline"/>
        </w:rPr>
        <w:t xml:space="preserve">even the </w:t>
      </w:r>
      <w:r w:rsidRPr="00DE2529">
        <w:rPr>
          <w:rStyle w:val="Emphasis"/>
          <w:highlight w:val="cyan"/>
        </w:rPr>
        <w:t>acceleration</w:t>
      </w:r>
      <w:r w:rsidRPr="00DC5128">
        <w:rPr>
          <w:sz w:val="14"/>
        </w:rPr>
        <w:t xml:space="preserve">) </w:t>
      </w:r>
      <w:r w:rsidRPr="00DE2529">
        <w:rPr>
          <w:rStyle w:val="StyleUnderline"/>
          <w:highlight w:val="cyan"/>
        </w:rPr>
        <w:t>of its</w:t>
      </w:r>
      <w:r w:rsidRPr="00DC5128">
        <w:rPr>
          <w:rStyle w:val="StyleUnderline"/>
        </w:rPr>
        <w:t xml:space="preserve"> </w:t>
      </w:r>
      <w:r w:rsidRPr="00DC5128">
        <w:rPr>
          <w:rStyle w:val="Emphasis"/>
        </w:rPr>
        <w:t xml:space="preserve">ultimate </w:t>
      </w:r>
      <w:r w:rsidRPr="00DE2529">
        <w:rPr>
          <w:rStyle w:val="Emphasis"/>
          <w:highlight w:val="cyan"/>
        </w:rPr>
        <w:t>demise</w:t>
      </w:r>
      <w:r w:rsidRPr="00DE2529">
        <w:rPr>
          <w:rStyle w:val="StyleUnderline"/>
          <w:highlight w:val="cyan"/>
        </w:rPr>
        <w:t xml:space="preserve"> appear as the </w:t>
      </w:r>
      <w:r w:rsidRPr="00DE2529">
        <w:rPr>
          <w:rStyle w:val="Emphasis"/>
          <w:sz w:val="30"/>
          <w:szCs w:val="30"/>
          <w:highlight w:val="cyan"/>
        </w:rPr>
        <w:t>only radical option</w:t>
      </w:r>
      <w:r w:rsidRPr="00DC5128">
        <w:rPr>
          <w:sz w:val="14"/>
        </w:rPr>
        <w:t>.</w:t>
      </w:r>
    </w:p>
    <w:p w14:paraId="6274C45C" w14:textId="77777777" w:rsidR="00385E26" w:rsidRPr="00DC5128" w:rsidRDefault="00385E26" w:rsidP="00385E26">
      <w:pPr>
        <w:rPr>
          <w:sz w:val="14"/>
        </w:rPr>
      </w:pPr>
      <w:r w:rsidRPr="00DC5128">
        <w:rPr>
          <w:sz w:val="14"/>
        </w:rPr>
        <w:t xml:space="preserve">Yet the theoretical contribution of this essay is to suggest ways beyond this impasse and to offer ways of </w:t>
      </w:r>
      <w:r w:rsidRPr="00DC5128">
        <w:rPr>
          <w:rStyle w:val="Emphasis"/>
        </w:rPr>
        <w:t>reinvigorating</w:t>
      </w:r>
      <w:r w:rsidRPr="00DC5128">
        <w:rPr>
          <w:rStyle w:val="StyleUnderline"/>
        </w:rPr>
        <w:t xml:space="preserve"> the human as a topos of political possibility</w:t>
      </w:r>
      <w:r w:rsidRPr="00DC5128">
        <w:rPr>
          <w:sz w:val="14"/>
        </w:rPr>
        <w:t xml:space="preserve">. Doing so, I argue that Black feminist thought—particularly in the work of Sylvia Wynter—offers a minor apocalypticism through which we </w:t>
      </w:r>
      <w:r w:rsidRPr="00DC5128">
        <w:rPr>
          <w:rStyle w:val="StyleUnderline"/>
        </w:rPr>
        <w:t xml:space="preserve">might move </w:t>
      </w:r>
      <w:r w:rsidRPr="00DC5128">
        <w:rPr>
          <w:rStyle w:val="Emphasis"/>
        </w:rPr>
        <w:t>beyond</w:t>
      </w:r>
      <w:r w:rsidRPr="00DC5128">
        <w:rPr>
          <w:rStyle w:val="StyleUnderline"/>
        </w:rPr>
        <w:t xml:space="preserve"> nihilistic despondence</w:t>
      </w:r>
      <w:r w:rsidRPr="00DC5128">
        <w:rPr>
          <w:sz w:val="14"/>
        </w:rPr>
        <w:t xml:space="preserve">, recuperate the human, and reclaim the politics of personhood. Providing a different narrative of modernity, Wynter’s thought disrupts the biocentricity of Land’s figuring of the human and delinks democracy from its historical usage in service of colonial expansion. In Wynter’s telling, the zombie becomes not the product of liberal humanism but might rather be understood as the product of the colonial encounter and its overrepresentation of the human as Man. </w:t>
      </w:r>
      <w:r w:rsidRPr="00DC5128">
        <w:rPr>
          <w:rStyle w:val="StyleUnderline"/>
        </w:rPr>
        <w:t>To recuperate the human</w:t>
      </w:r>
      <w:r w:rsidRPr="00DC5128">
        <w:rPr>
          <w:sz w:val="14"/>
        </w:rPr>
        <w:t xml:space="preserve">, from this perspective, means utilizing the liminal figure of the zombie to introduce invention into existence, to rethink the history of matter and racial mattering, and to think the human from its remainders (Towns). It likewise </w:t>
      </w:r>
      <w:r w:rsidRPr="00DC5128">
        <w:rPr>
          <w:rStyle w:val="StyleUnderline"/>
        </w:rPr>
        <w:t xml:space="preserve">suggests a need for a </w:t>
      </w:r>
      <w:r w:rsidRPr="00DC5128">
        <w:rPr>
          <w:rStyle w:val="Emphasis"/>
        </w:rPr>
        <w:t>hopeful sense of futurity</w:t>
      </w:r>
      <w:r w:rsidRPr="00DC5128">
        <w:rPr>
          <w:sz w:val="14"/>
        </w:rPr>
        <w:t xml:space="preserve">, one that combats the possibility of an antihumanist techno-singularity </w:t>
      </w:r>
      <w:r w:rsidRPr="00DC5128">
        <w:rPr>
          <w:rStyle w:val="StyleUnderline"/>
        </w:rPr>
        <w:t>with radically democratic and humane alternatives</w:t>
      </w:r>
      <w:r w:rsidRPr="00DC5128">
        <w:rPr>
          <w:sz w:val="14"/>
        </w:rPr>
        <w:t>.</w:t>
      </w:r>
    </w:p>
    <w:p w14:paraId="349DD70A" w14:textId="77777777" w:rsidR="00385E26" w:rsidRDefault="00385E26" w:rsidP="00385E26">
      <w:pPr>
        <w:rPr>
          <w:sz w:val="14"/>
        </w:rPr>
      </w:pPr>
      <w:r w:rsidRPr="00DC5128">
        <w:rPr>
          <w:sz w:val="14"/>
        </w:rPr>
        <w:t xml:space="preserve">Such a perspective also highlights the fact that the zombie, much like </w:t>
      </w:r>
      <w:r w:rsidRPr="00DE2529">
        <w:rPr>
          <w:rStyle w:val="StyleUnderline"/>
          <w:highlight w:val="cyan"/>
        </w:rPr>
        <w:t>the human</w:t>
      </w:r>
      <w:r w:rsidRPr="00DC5128">
        <w:rPr>
          <w:sz w:val="14"/>
        </w:rPr>
        <w:t xml:space="preserve">, </w:t>
      </w:r>
      <w:r w:rsidRPr="00DE2529">
        <w:rPr>
          <w:rStyle w:val="StyleUnderline"/>
          <w:highlight w:val="cyan"/>
        </w:rPr>
        <w:t xml:space="preserve">is </w:t>
      </w:r>
      <w:r w:rsidRPr="00DE2529">
        <w:rPr>
          <w:rStyle w:val="Emphasis"/>
          <w:highlight w:val="cyan"/>
        </w:rPr>
        <w:t>not</w:t>
      </w:r>
      <w:r w:rsidRPr="00DE2529">
        <w:rPr>
          <w:rStyle w:val="StyleUnderline"/>
          <w:highlight w:val="cyan"/>
        </w:rPr>
        <w:t xml:space="preserve"> </w:t>
      </w:r>
      <w:r w:rsidRPr="00DE2529">
        <w:rPr>
          <w:rStyle w:val="StyleUnderline"/>
        </w:rPr>
        <w:t>an</w:t>
      </w:r>
      <w:r w:rsidRPr="00DC5128">
        <w:rPr>
          <w:rStyle w:val="StyleUnderline"/>
        </w:rPr>
        <w:t xml:space="preserve"> </w:t>
      </w:r>
      <w:r w:rsidRPr="00DE2529">
        <w:rPr>
          <w:rStyle w:val="Emphasis"/>
          <w:highlight w:val="cyan"/>
        </w:rPr>
        <w:t>ontologically fixed</w:t>
      </w:r>
      <w:r w:rsidRPr="00DC5128">
        <w:rPr>
          <w:rStyle w:val="StyleUnderline"/>
        </w:rPr>
        <w:t xml:space="preserve"> signifier</w:t>
      </w:r>
      <w:r w:rsidRPr="00DC5128">
        <w:rPr>
          <w:sz w:val="14"/>
        </w:rPr>
        <w:t xml:space="preserve">, </w:t>
      </w:r>
      <w:r w:rsidRPr="00DE2529">
        <w:rPr>
          <w:rStyle w:val="StyleUnderline"/>
          <w:highlight w:val="cyan"/>
        </w:rPr>
        <w:t>but</w:t>
      </w:r>
      <w:r w:rsidRPr="00DC5128">
        <w:rPr>
          <w:sz w:val="14"/>
        </w:rPr>
        <w:t xml:space="preserve"> rather </w:t>
      </w:r>
      <w:r w:rsidRPr="00DC5128">
        <w:rPr>
          <w:rStyle w:val="StyleUnderline"/>
        </w:rPr>
        <w:t xml:space="preserve">is </w:t>
      </w:r>
      <w:r w:rsidRPr="003851BB">
        <w:rPr>
          <w:rStyle w:val="Emphasis"/>
          <w:highlight w:val="cyan"/>
        </w:rPr>
        <w:t>plastic</w:t>
      </w:r>
      <w:r w:rsidRPr="00DC5128">
        <w:rPr>
          <w:rStyle w:val="StyleUnderline"/>
        </w:rPr>
        <w:t xml:space="preserve"> in its cultural deployment</w:t>
      </w:r>
      <w:r w:rsidRPr="00DC5128">
        <w:rPr>
          <w:sz w:val="14"/>
        </w:rPr>
        <w:t xml:space="preserve">. </w:t>
      </w:r>
      <w:r w:rsidRPr="00DC5128">
        <w:rPr>
          <w:rStyle w:val="StyleUnderline"/>
        </w:rPr>
        <w:t xml:space="preserve">While at times these </w:t>
      </w:r>
      <w:r w:rsidRPr="003851BB">
        <w:rPr>
          <w:rStyle w:val="StyleUnderline"/>
          <w:highlight w:val="cyan"/>
        </w:rPr>
        <w:t>tropes</w:t>
      </w:r>
      <w:r w:rsidRPr="00DC5128">
        <w:rPr>
          <w:rStyle w:val="StyleUnderline"/>
        </w:rPr>
        <w:t xml:space="preserve"> </w:t>
      </w:r>
      <w:r w:rsidRPr="003851BB">
        <w:rPr>
          <w:rStyle w:val="StyleUnderline"/>
          <w:highlight w:val="cyan"/>
        </w:rPr>
        <w:t xml:space="preserve">can be </w:t>
      </w:r>
      <w:r w:rsidRPr="003851BB">
        <w:rPr>
          <w:rStyle w:val="Emphasis"/>
          <w:highlight w:val="cyan"/>
        </w:rPr>
        <w:t>constraining</w:t>
      </w:r>
      <w:r w:rsidRPr="00DC5128">
        <w:rPr>
          <w:sz w:val="14"/>
        </w:rPr>
        <w:t xml:space="preserve">, </w:t>
      </w:r>
      <w:r w:rsidRPr="00DC5128">
        <w:rPr>
          <w:rStyle w:val="StyleUnderline"/>
        </w:rPr>
        <w:t xml:space="preserve">at others </w:t>
      </w:r>
      <w:r w:rsidRPr="003851BB">
        <w:rPr>
          <w:rStyle w:val="StyleUnderline"/>
          <w:highlight w:val="cyan"/>
        </w:rPr>
        <w:t>they offer</w:t>
      </w:r>
      <w:r w:rsidRPr="00DC5128">
        <w:rPr>
          <w:rStyle w:val="StyleUnderline"/>
        </w:rPr>
        <w:t xml:space="preserve"> sites of </w:t>
      </w:r>
      <w:r w:rsidRPr="003851BB">
        <w:rPr>
          <w:rStyle w:val="Emphasis"/>
          <w:highlight w:val="cyan"/>
        </w:rPr>
        <w:t>rhetorical possibility</w:t>
      </w:r>
      <w:r w:rsidRPr="003851BB">
        <w:rPr>
          <w:rStyle w:val="StyleUnderline"/>
          <w:highlight w:val="cyan"/>
        </w:rPr>
        <w:t xml:space="preserve"> for </w:t>
      </w:r>
      <w:r w:rsidRPr="003851BB">
        <w:rPr>
          <w:rStyle w:val="Emphasis"/>
          <w:highlight w:val="cyan"/>
        </w:rPr>
        <w:t>challenging</w:t>
      </w:r>
      <w:r w:rsidRPr="00DC5128">
        <w:rPr>
          <w:rStyle w:val="StyleUnderline"/>
        </w:rPr>
        <w:t xml:space="preserve"> existing power </w:t>
      </w:r>
      <w:r w:rsidRPr="003851BB">
        <w:rPr>
          <w:rStyle w:val="StyleUnderline"/>
          <w:highlight w:val="cyan"/>
        </w:rPr>
        <w:t>structures and offering</w:t>
      </w:r>
      <w:r w:rsidRPr="00DC5128">
        <w:rPr>
          <w:rStyle w:val="StyleUnderline"/>
        </w:rPr>
        <w:t xml:space="preserve"> visions of </w:t>
      </w:r>
      <w:r w:rsidRPr="003851BB">
        <w:rPr>
          <w:rStyle w:val="Emphasis"/>
          <w:highlight w:val="cyan"/>
        </w:rPr>
        <w:t>alternative modes of being</w:t>
      </w:r>
      <w:r w:rsidRPr="00DC5128">
        <w:rPr>
          <w:sz w:val="14"/>
        </w:rPr>
        <w:t>.Footnote5 This is the argument of Bernadette Marie Calafell when she claims that monstrosity is a site of rhetorical performance, disruption, and opportunity. The liminal nature of the zombie is figured here not simply as a weakness or lack, but as a possible source of strength through the occupation of different epistemic vantages.</w:t>
      </w:r>
    </w:p>
    <w:p w14:paraId="264F5767" w14:textId="25E01A68" w:rsidR="00385E26" w:rsidRDefault="00385E26" w:rsidP="00385E26">
      <w:pPr>
        <w:pStyle w:val="Heading1"/>
      </w:pPr>
      <w:r>
        <w:t>1AR---Round 4---Northwestern</w:t>
      </w:r>
    </w:p>
    <w:p w14:paraId="04BE6BD8" w14:textId="183BE2DC" w:rsidR="00385E26" w:rsidRDefault="00385E26" w:rsidP="00385E26">
      <w:pPr>
        <w:pStyle w:val="Heading2"/>
      </w:pPr>
      <w:r>
        <w:t>K</w:t>
      </w:r>
    </w:p>
    <w:p w14:paraId="27011A35" w14:textId="77777777" w:rsidR="00385E26" w:rsidRPr="002A1BC0" w:rsidRDefault="00385E26" w:rsidP="00385E26">
      <w:pPr>
        <w:pStyle w:val="Heading4"/>
      </w:pPr>
      <w:r>
        <w:t xml:space="preserve">Imagining </w:t>
      </w:r>
      <w:r>
        <w:rPr>
          <w:u w:val="single"/>
        </w:rPr>
        <w:t>alternative</w:t>
      </w:r>
      <w:r>
        <w:t xml:space="preserve"> futures is </w:t>
      </w:r>
      <w:r>
        <w:rPr>
          <w:u w:val="single"/>
        </w:rPr>
        <w:t>critical</w:t>
      </w:r>
      <w:r>
        <w:t xml:space="preserve">---pessimism is </w:t>
      </w:r>
      <w:r>
        <w:rPr>
          <w:u w:val="single"/>
        </w:rPr>
        <w:t>demobilizing</w:t>
      </w:r>
      <w:r>
        <w:t xml:space="preserve"> and undermines </w:t>
      </w:r>
      <w:r>
        <w:rPr>
          <w:u w:val="single"/>
        </w:rPr>
        <w:t>health</w:t>
      </w:r>
      <w:r>
        <w:t>.</w:t>
      </w:r>
    </w:p>
    <w:p w14:paraId="705738E5" w14:textId="77777777" w:rsidR="00385E26" w:rsidRPr="00D81421" w:rsidRDefault="00385E26" w:rsidP="00385E26">
      <w:pPr>
        <w:rPr>
          <w:rStyle w:val="Style13ptBold"/>
          <w:b w:val="0"/>
          <w:bCs w:val="0"/>
        </w:rPr>
      </w:pPr>
      <w:r>
        <w:rPr>
          <w:rStyle w:val="Style13ptBold"/>
        </w:rPr>
        <w:t>Hill ’23</w:t>
      </w:r>
      <w:r>
        <w:rPr>
          <w:rStyle w:val="Style13ptBold"/>
          <w:b w:val="0"/>
          <w:bCs w:val="0"/>
        </w:rPr>
        <w:t xml:space="preserve"> </w:t>
      </w:r>
      <w:r w:rsidRPr="003E379D">
        <w:rPr>
          <w:rStyle w:val="Style13ptBold"/>
          <w:b w:val="0"/>
          <w:bCs w:val="0"/>
          <w:sz w:val="22"/>
        </w:rPr>
        <w:t>[Tanisha; September 22; neuropsychologist and assistant professor of neurology in the Memory and Aging Center at the University of California, San Francisco; “The Black radical imagination: a space of hope and possible futures,” https://www.ncbi.nlm.nih.gov/pmc/articles/PMC10557459/]</w:t>
      </w:r>
    </w:p>
    <w:p w14:paraId="5D2E9AA2" w14:textId="77777777" w:rsidR="00385E26" w:rsidRPr="00C46718" w:rsidRDefault="00385E26" w:rsidP="00385E26">
      <w:pPr>
        <w:rPr>
          <w:sz w:val="16"/>
        </w:rPr>
      </w:pPr>
      <w:r w:rsidRPr="00C46718">
        <w:rPr>
          <w:rStyle w:val="Emphasis"/>
        </w:rPr>
        <w:t>People</w:t>
      </w:r>
      <w:r w:rsidRPr="005142EA">
        <w:rPr>
          <w:rStyle w:val="StyleUnderline"/>
        </w:rPr>
        <w:t xml:space="preserve"> of the </w:t>
      </w:r>
      <w:r w:rsidRPr="00C46718">
        <w:rPr>
          <w:rStyle w:val="Emphasis"/>
        </w:rPr>
        <w:t>African diaspora</w:t>
      </w:r>
      <w:r w:rsidRPr="005142EA">
        <w:rPr>
          <w:rStyle w:val="StyleUnderline"/>
        </w:rPr>
        <w:t xml:space="preserve"> have long been building </w:t>
      </w:r>
      <w:r w:rsidRPr="001E0206">
        <w:rPr>
          <w:rStyle w:val="Emphasis"/>
        </w:rPr>
        <w:t>new futures</w:t>
      </w:r>
      <w:r w:rsidRPr="003A52DF">
        <w:rPr>
          <w:rStyle w:val="StyleUnderline"/>
          <w:u w:val="none"/>
        </w:rPr>
        <w:t xml:space="preserve"> </w:t>
      </w:r>
      <w:r w:rsidRPr="003A52DF">
        <w:rPr>
          <w:rStyle w:val="StyleUnderline"/>
          <w:sz w:val="16"/>
          <w:u w:val="none"/>
        </w:rPr>
        <w:t>to escape trauma and cultivate shared realities</w:t>
      </w:r>
      <w:r w:rsidRPr="003A52DF">
        <w:rPr>
          <w:sz w:val="16"/>
        </w:rPr>
        <w:t>.</w:t>
      </w:r>
      <w:r w:rsidRPr="00C46718">
        <w:rPr>
          <w:sz w:val="16"/>
        </w:rPr>
        <w:t xml:space="preserve"> </w:t>
      </w:r>
      <w:r w:rsidRPr="00407DC4">
        <w:rPr>
          <w:rStyle w:val="StyleUnderline"/>
          <w:highlight w:val="cyan"/>
        </w:rPr>
        <w:t>The</w:t>
      </w:r>
      <w:r w:rsidRPr="00C46718">
        <w:rPr>
          <w:sz w:val="16"/>
        </w:rPr>
        <w:t xml:space="preserve"> paradox and </w:t>
      </w:r>
      <w:r w:rsidRPr="00871A71">
        <w:rPr>
          <w:rStyle w:val="StyleUnderline"/>
        </w:rPr>
        <w:t>illegitimacy of</w:t>
      </w:r>
      <w:r w:rsidRPr="00C46718">
        <w:rPr>
          <w:sz w:val="16"/>
        </w:rPr>
        <w:t xml:space="preserve"> ancient Western </w:t>
      </w:r>
      <w:r w:rsidRPr="00407DC4">
        <w:rPr>
          <w:rStyle w:val="Emphasis"/>
          <w:highlight w:val="cyan"/>
        </w:rPr>
        <w:t>criticism</w:t>
      </w:r>
      <w:r w:rsidRPr="00407DC4">
        <w:rPr>
          <w:rStyle w:val="StyleUnderline"/>
          <w:highlight w:val="cyan"/>
        </w:rPr>
        <w:t xml:space="preserve"> was</w:t>
      </w:r>
      <w:r w:rsidRPr="00871A71">
        <w:rPr>
          <w:rStyle w:val="StyleUnderline"/>
        </w:rPr>
        <w:t xml:space="preserve"> that </w:t>
      </w:r>
      <w:r w:rsidRPr="00407DC4">
        <w:rPr>
          <w:rStyle w:val="StyleUnderline"/>
          <w:highlight w:val="cyan"/>
        </w:rPr>
        <w:t>people</w:t>
      </w:r>
      <w:r w:rsidRPr="00871A71">
        <w:rPr>
          <w:rStyle w:val="StyleUnderline"/>
        </w:rPr>
        <w:t xml:space="preserve"> from</w:t>
      </w:r>
      <w:r w:rsidRPr="00C46718">
        <w:rPr>
          <w:sz w:val="16"/>
        </w:rPr>
        <w:t xml:space="preserve"> the continent of </w:t>
      </w:r>
      <w:r w:rsidRPr="00871A71">
        <w:rPr>
          <w:rStyle w:val="StyleUnderline"/>
        </w:rPr>
        <w:t>Africa were</w:t>
      </w:r>
      <w:r w:rsidRPr="00C46718">
        <w:rPr>
          <w:sz w:val="16"/>
        </w:rPr>
        <w:t xml:space="preserve"> considered </w:t>
      </w:r>
      <w:r w:rsidRPr="00407DC4">
        <w:rPr>
          <w:rStyle w:val="Emphasis"/>
          <w:highlight w:val="cyan"/>
        </w:rPr>
        <w:t>lacking</w:t>
      </w:r>
      <w:r w:rsidRPr="007B1750">
        <w:rPr>
          <w:rStyle w:val="StyleUnderline"/>
        </w:rPr>
        <w:t xml:space="preserve"> in </w:t>
      </w:r>
      <w:r w:rsidRPr="00407DC4">
        <w:rPr>
          <w:rStyle w:val="Emphasis"/>
          <w:highlight w:val="cyan"/>
        </w:rPr>
        <w:t>imagination</w:t>
      </w:r>
      <w:r w:rsidRPr="00C46718">
        <w:rPr>
          <w:sz w:val="16"/>
        </w:rPr>
        <w:t xml:space="preserve"> and incapable of “true sophistication” required for social evolution, while also, ironically, deemed “too imaginative” in their belief of the supernatural, deities, Dogon myths, and orishas (28). Dating back as far as 500–300 BCE (29), these traditional </w:t>
      </w:r>
      <w:r w:rsidRPr="00F55D60">
        <w:rPr>
          <w:rStyle w:val="StyleUnderline"/>
        </w:rPr>
        <w:t xml:space="preserve">ideas and belief systems </w:t>
      </w:r>
      <w:r w:rsidRPr="00C46718">
        <w:rPr>
          <w:sz w:val="16"/>
        </w:rPr>
        <w:t xml:space="preserve">within African societies </w:t>
      </w:r>
      <w:r w:rsidRPr="00407DC4">
        <w:rPr>
          <w:rStyle w:val="StyleUnderline"/>
          <w:highlight w:val="cyan"/>
        </w:rPr>
        <w:t>were</w:t>
      </w:r>
      <w:r w:rsidRPr="00C46718">
        <w:rPr>
          <w:sz w:val="16"/>
        </w:rPr>
        <w:t xml:space="preserve"> the earliest forms of </w:t>
      </w:r>
      <w:r w:rsidRPr="00407DC4">
        <w:rPr>
          <w:rStyle w:val="StyleUnderline"/>
          <w:highlight w:val="cyan"/>
        </w:rPr>
        <w:t>Black</w:t>
      </w:r>
      <w:r w:rsidRPr="00F55D60">
        <w:rPr>
          <w:rStyle w:val="StyleUnderline"/>
        </w:rPr>
        <w:t xml:space="preserve"> imagination</w:t>
      </w:r>
      <w:r w:rsidRPr="00C46718">
        <w:rPr>
          <w:sz w:val="16"/>
        </w:rPr>
        <w:t xml:space="preserve"> and ways of existing that countered the Western gaze.</w:t>
      </w:r>
    </w:p>
    <w:p w14:paraId="5FEF12FD" w14:textId="77777777" w:rsidR="00385E26" w:rsidRPr="00C46718" w:rsidRDefault="00385E26" w:rsidP="00385E26">
      <w:pPr>
        <w:rPr>
          <w:sz w:val="16"/>
        </w:rPr>
      </w:pPr>
      <w:r w:rsidRPr="00C46718">
        <w:rPr>
          <w:sz w:val="16"/>
        </w:rPr>
        <w:t xml:space="preserve">The term “Black radical imagination,” first appearing in Robin D.G. Kelly’s, Freedom’s Dreams (25), is the process of </w:t>
      </w:r>
      <w:r w:rsidRPr="00806A7C">
        <w:rPr>
          <w:rStyle w:val="StyleUnderline"/>
        </w:rPr>
        <w:t>Black people</w:t>
      </w:r>
      <w:r w:rsidRPr="00C46718">
        <w:rPr>
          <w:sz w:val="16"/>
        </w:rPr>
        <w:t xml:space="preserve"> collectively </w:t>
      </w:r>
      <w:r w:rsidRPr="00407DC4">
        <w:rPr>
          <w:rStyle w:val="Emphasis"/>
          <w:highlight w:val="cyan"/>
        </w:rPr>
        <w:t>envisioning</w:t>
      </w:r>
      <w:r w:rsidRPr="00407DC4">
        <w:rPr>
          <w:rStyle w:val="StyleUnderline"/>
          <w:highlight w:val="cyan"/>
        </w:rPr>
        <w:t xml:space="preserve"> a</w:t>
      </w:r>
      <w:r w:rsidRPr="001A119C">
        <w:rPr>
          <w:rStyle w:val="StyleUnderline"/>
          <w:u w:val="none"/>
        </w:rPr>
        <w:t xml:space="preserve"> </w:t>
      </w:r>
      <w:r w:rsidRPr="00C46718">
        <w:rPr>
          <w:sz w:val="16"/>
        </w:rPr>
        <w:t xml:space="preserve">revolutionary and liberated </w:t>
      </w:r>
      <w:r w:rsidRPr="00407DC4">
        <w:rPr>
          <w:rStyle w:val="Emphasis"/>
          <w:highlight w:val="cyan"/>
        </w:rPr>
        <w:t>future</w:t>
      </w:r>
      <w:r w:rsidRPr="00C46718">
        <w:rPr>
          <w:sz w:val="16"/>
        </w:rPr>
        <w:t>. Early conjuring of the Black radical imagination is apparent in the kidnapping and forced relocation of ~12.5 million people from the continent of Africa to the Americas via the transatlantic slave trade from 1500 to 1865. This treacherous and inhumane journey overseas required those captured to imagine alternative forms of resistance that ranged from refusing to eat to staged ship revolts. Some even made the difficult decision to jump overboard to cheat the ultimate death: enslavement and control.</w:t>
      </w:r>
    </w:p>
    <w:p w14:paraId="71B86174" w14:textId="77777777" w:rsidR="00385E26" w:rsidRPr="007877C7" w:rsidRDefault="00385E26" w:rsidP="00385E26">
      <w:pPr>
        <w:rPr>
          <w:rStyle w:val="StyleUnderline"/>
        </w:rPr>
      </w:pPr>
      <w:r w:rsidRPr="00C46718">
        <w:rPr>
          <w:sz w:val="16"/>
        </w:rPr>
        <w:t xml:space="preserve">Upon arrival to the Americas, </w:t>
      </w:r>
      <w:r w:rsidRPr="00407DC4">
        <w:rPr>
          <w:rStyle w:val="StyleUnderline"/>
        </w:rPr>
        <w:t>through</w:t>
      </w:r>
      <w:r w:rsidRPr="004163EC">
        <w:rPr>
          <w:rStyle w:val="StyleUnderline"/>
        </w:rPr>
        <w:t xml:space="preserve"> collective </w:t>
      </w:r>
      <w:r w:rsidRPr="008A48C5">
        <w:rPr>
          <w:rStyle w:val="Emphasis"/>
        </w:rPr>
        <w:t>struggle</w:t>
      </w:r>
      <w:r w:rsidRPr="004163EC">
        <w:rPr>
          <w:rStyle w:val="StyleUnderline"/>
        </w:rPr>
        <w:t xml:space="preserve"> and </w:t>
      </w:r>
      <w:r w:rsidRPr="008A48C5">
        <w:rPr>
          <w:rStyle w:val="Emphasis"/>
        </w:rPr>
        <w:t>solidarity</w:t>
      </w:r>
      <w:r w:rsidRPr="004163EC">
        <w:rPr>
          <w:rStyle w:val="StyleUnderline"/>
        </w:rPr>
        <w:t>, those who were Black</w:t>
      </w:r>
      <w:r w:rsidRPr="00C46718">
        <w:rPr>
          <w:sz w:val="16"/>
        </w:rPr>
        <w:t xml:space="preserve"> and enslaved </w:t>
      </w:r>
      <w:r w:rsidRPr="004163EC">
        <w:rPr>
          <w:rStyle w:val="StyleUnderline"/>
        </w:rPr>
        <w:t xml:space="preserve">identified ways to </w:t>
      </w:r>
      <w:r w:rsidRPr="00C46718">
        <w:rPr>
          <w:sz w:val="16"/>
        </w:rPr>
        <w:t xml:space="preserve">undermine slavery and </w:t>
      </w:r>
      <w:r w:rsidRPr="00407DC4">
        <w:rPr>
          <w:rStyle w:val="StyleUnderline"/>
          <w:highlight w:val="cyan"/>
        </w:rPr>
        <w:t>actualize</w:t>
      </w:r>
      <w:r w:rsidRPr="00C46718">
        <w:rPr>
          <w:sz w:val="16"/>
        </w:rPr>
        <w:t xml:space="preserve"> their birthright: </w:t>
      </w:r>
      <w:r w:rsidRPr="00407DC4">
        <w:rPr>
          <w:rStyle w:val="Emphasis"/>
          <w:highlight w:val="cyan"/>
        </w:rPr>
        <w:t>freedom</w:t>
      </w:r>
      <w:r w:rsidRPr="00C46718">
        <w:rPr>
          <w:sz w:val="16"/>
        </w:rPr>
        <w:t xml:space="preserve">. Despite attempts to erase the enslaved of their culture and customs, commodify their labor, and indoctrinate them into Western practices, Black people resisted through subtle acts of defiance (e.g., sabotaging crops, damaging equipment, feigning illness) and through clever communication and escape tactics in this foreign land. For example, the different hairstyles Black women wore contained intricate designs like conrows or Bantu knots and were used as maps hidden in plain sight to escape to freedom (30). Women also hid rice and seeds in their hair to grow once they escaped to a free territory. Songs contained embedded messages for those escaping North to freedom via the secret routes of the Underground Railroad. The spiritual, “Wade in the Water,” was sung by enslaved persons to warn those enroute to freedom to avoid trails and use the river to hide their body scent and to evade search dogs (31). Harriet Tubman, an abolitionist and former slave who escaped to freedom, is one of the most widely known conductors of the Underground Railroad. It was her ability to dream of new worlds and incorporate celestial knowledge (using the North Star as a guide) that allowed her to make 13 rescue missions to help others achieve freedom in the North. Although lesser known, Tubman was also a spy in the Union Army and the leader behind the Combahee River raid, freeing 800 enslaved people (32, 33). </w:t>
      </w:r>
      <w:r w:rsidRPr="00500F69">
        <w:rPr>
          <w:rStyle w:val="StyleUnderline"/>
        </w:rPr>
        <w:t>It was</w:t>
      </w:r>
      <w:r w:rsidRPr="00C46718">
        <w:rPr>
          <w:sz w:val="16"/>
        </w:rPr>
        <w:t xml:space="preserve"> these </w:t>
      </w:r>
      <w:r w:rsidRPr="00500F69">
        <w:rPr>
          <w:rStyle w:val="StyleUnderline"/>
        </w:rPr>
        <w:t xml:space="preserve">visions of </w:t>
      </w:r>
      <w:r w:rsidRPr="003D3137">
        <w:rPr>
          <w:rStyle w:val="Emphasis"/>
        </w:rPr>
        <w:t>alternative</w:t>
      </w:r>
      <w:r w:rsidRPr="00C46718">
        <w:rPr>
          <w:sz w:val="16"/>
        </w:rPr>
        <w:t xml:space="preserve"> (free) </w:t>
      </w:r>
      <w:r w:rsidRPr="003D3137">
        <w:rPr>
          <w:rStyle w:val="Emphasis"/>
        </w:rPr>
        <w:t>futures</w:t>
      </w:r>
      <w:r w:rsidRPr="00C46718">
        <w:rPr>
          <w:sz w:val="16"/>
        </w:rPr>
        <w:t xml:space="preserve">, resourcefulness, and ingenious strategizing </w:t>
      </w:r>
      <w:r w:rsidRPr="007877C7">
        <w:rPr>
          <w:rStyle w:val="StyleUnderline"/>
        </w:rPr>
        <w:t>that</w:t>
      </w:r>
      <w:r w:rsidRPr="00C46718">
        <w:rPr>
          <w:sz w:val="16"/>
        </w:rPr>
        <w:t xml:space="preserve"> have long </w:t>
      </w:r>
      <w:r w:rsidRPr="007877C7">
        <w:rPr>
          <w:rStyle w:val="StyleUnderline"/>
        </w:rPr>
        <w:t>carried Black Americans through turbulent times.</w:t>
      </w:r>
    </w:p>
    <w:p w14:paraId="497F8E69" w14:textId="77777777" w:rsidR="00385E26" w:rsidRPr="00584CF7" w:rsidRDefault="00385E26" w:rsidP="00385E26">
      <w:pPr>
        <w:rPr>
          <w:sz w:val="16"/>
        </w:rPr>
      </w:pPr>
      <w:r w:rsidRPr="00584CF7">
        <w:rPr>
          <w:rStyle w:val="StyleUnderline"/>
          <w:sz w:val="16"/>
          <w:u w:val="none"/>
        </w:rPr>
        <w:t xml:space="preserve">The Black radical </w:t>
      </w:r>
      <w:r w:rsidRPr="00407DC4">
        <w:rPr>
          <w:rStyle w:val="Emphasis"/>
          <w:highlight w:val="cyan"/>
        </w:rPr>
        <w:t>imagination</w:t>
      </w:r>
      <w:r w:rsidRPr="00584CF7">
        <w:rPr>
          <w:sz w:val="16"/>
        </w:rPr>
        <w:t xml:space="preserve"> has been </w:t>
      </w:r>
      <w:r w:rsidRPr="00407DC4">
        <w:rPr>
          <w:rStyle w:val="StyleUnderline"/>
          <w:highlight w:val="cyan"/>
        </w:rPr>
        <w:t xml:space="preserve">a </w:t>
      </w:r>
      <w:r w:rsidRPr="00407DC4">
        <w:rPr>
          <w:rStyle w:val="Emphasis"/>
          <w:highlight w:val="cyan"/>
        </w:rPr>
        <w:t>cornerstone</w:t>
      </w:r>
      <w:r w:rsidRPr="00407DC4">
        <w:rPr>
          <w:rStyle w:val="StyleUnderline"/>
          <w:highlight w:val="cyan"/>
        </w:rPr>
        <w:t xml:space="preserve"> of Black</w:t>
      </w:r>
      <w:r w:rsidRPr="0075112B">
        <w:rPr>
          <w:rStyle w:val="StyleUnderline"/>
        </w:rPr>
        <w:t xml:space="preserve"> American </w:t>
      </w:r>
      <w:r w:rsidRPr="00407DC4">
        <w:rPr>
          <w:rStyle w:val="Emphasis"/>
          <w:highlight w:val="cyan"/>
        </w:rPr>
        <w:t>culture</w:t>
      </w:r>
      <w:r w:rsidRPr="00407DC4">
        <w:rPr>
          <w:rStyle w:val="StyleUnderline"/>
          <w:highlight w:val="cyan"/>
        </w:rPr>
        <w:t xml:space="preserve"> and</w:t>
      </w:r>
      <w:r w:rsidRPr="0075112B">
        <w:rPr>
          <w:rStyle w:val="StyleUnderline"/>
        </w:rPr>
        <w:t xml:space="preserve"> the</w:t>
      </w:r>
      <w:r w:rsidRPr="00584CF7">
        <w:rPr>
          <w:sz w:val="16"/>
        </w:rPr>
        <w:t xml:space="preserve"> social </w:t>
      </w:r>
      <w:r w:rsidRPr="0075112B">
        <w:rPr>
          <w:rStyle w:val="StyleUnderline"/>
        </w:rPr>
        <w:t xml:space="preserve">struggle for </w:t>
      </w:r>
      <w:r w:rsidRPr="00407DC4">
        <w:rPr>
          <w:rStyle w:val="Emphasis"/>
          <w:highlight w:val="cyan"/>
        </w:rPr>
        <w:t>equity</w:t>
      </w:r>
      <w:r w:rsidRPr="00584CF7">
        <w:rPr>
          <w:sz w:val="16"/>
        </w:rPr>
        <w:t xml:space="preserve"> that exists to this day. This collective dreaming of alternative futures is the impetus behind U.S. movements and initiatives for liberation (e.g., Civil Rights Movement, Freedom Riders, March on Washington, Black Lives Matter). Imagining in this context is not a discrete process, but one of co-creation that shapeshifts over time and with the needs of the marginalized community (1). It is shaped by the material and social conditions of society (34). The </w:t>
      </w:r>
      <w:r w:rsidRPr="007B1BB5">
        <w:rPr>
          <w:rStyle w:val="StyleUnderline"/>
        </w:rPr>
        <w:t>Black imagination remains</w:t>
      </w:r>
      <w:r w:rsidRPr="00584CF7">
        <w:rPr>
          <w:sz w:val="16"/>
        </w:rPr>
        <w:t xml:space="preserve"> a site of </w:t>
      </w:r>
      <w:r w:rsidRPr="00407DC4">
        <w:rPr>
          <w:rStyle w:val="Emphasis"/>
          <w:highlight w:val="cyan"/>
        </w:rPr>
        <w:t>resistance</w:t>
      </w:r>
      <w:r w:rsidRPr="00407DC4">
        <w:rPr>
          <w:rStyle w:val="StyleUnderline"/>
          <w:highlight w:val="cyan"/>
        </w:rPr>
        <w:t xml:space="preserve"> to </w:t>
      </w:r>
      <w:r w:rsidRPr="00407DC4">
        <w:rPr>
          <w:rStyle w:val="Emphasis"/>
          <w:highlight w:val="cyan"/>
        </w:rPr>
        <w:t>oppression</w:t>
      </w:r>
      <w:r w:rsidRPr="00584CF7">
        <w:rPr>
          <w:sz w:val="16"/>
        </w:rPr>
        <w:t xml:space="preserve"> to this day. </w:t>
      </w:r>
      <w:r w:rsidRPr="004D5790">
        <w:rPr>
          <w:rStyle w:val="StyleUnderline"/>
        </w:rPr>
        <w:t>The process of imagining</w:t>
      </w:r>
      <w:r w:rsidRPr="00584CF7">
        <w:rPr>
          <w:sz w:val="16"/>
        </w:rPr>
        <w:t xml:space="preserve"> as a liberation praxis </w:t>
      </w:r>
      <w:r w:rsidRPr="004D5790">
        <w:rPr>
          <w:rStyle w:val="StyleUnderline"/>
        </w:rPr>
        <w:t xml:space="preserve">remains </w:t>
      </w:r>
      <w:r w:rsidRPr="00575E44">
        <w:rPr>
          <w:rStyle w:val="Emphasis"/>
        </w:rPr>
        <w:t>integral</w:t>
      </w:r>
      <w:r w:rsidRPr="004D5790">
        <w:rPr>
          <w:rStyle w:val="StyleUnderline"/>
        </w:rPr>
        <w:t xml:space="preserve"> to</w:t>
      </w:r>
      <w:r w:rsidRPr="00584CF7">
        <w:rPr>
          <w:sz w:val="16"/>
        </w:rPr>
        <w:t xml:space="preserve"> the generation of </w:t>
      </w:r>
      <w:r w:rsidRPr="004D5790">
        <w:rPr>
          <w:rStyle w:val="StyleUnderline"/>
        </w:rPr>
        <w:t>Black possible futures</w:t>
      </w:r>
      <w:r w:rsidRPr="00584CF7">
        <w:rPr>
          <w:sz w:val="16"/>
        </w:rPr>
        <w:t xml:space="preserve"> (35).</w:t>
      </w:r>
    </w:p>
    <w:p w14:paraId="3D8721F2" w14:textId="77777777" w:rsidR="00385E26" w:rsidRPr="00C46718" w:rsidRDefault="00385E26" w:rsidP="00385E26">
      <w:pPr>
        <w:rPr>
          <w:sz w:val="16"/>
        </w:rPr>
      </w:pPr>
      <w:r w:rsidRPr="00C46718">
        <w:rPr>
          <w:sz w:val="16"/>
        </w:rPr>
        <w:t>2.1. Afrofuturism and the imagination</w:t>
      </w:r>
    </w:p>
    <w:p w14:paraId="042E058D" w14:textId="77777777" w:rsidR="00385E26" w:rsidRPr="00C46718" w:rsidRDefault="00385E26" w:rsidP="00385E26">
      <w:pPr>
        <w:rPr>
          <w:sz w:val="16"/>
        </w:rPr>
      </w:pPr>
      <w:r w:rsidRPr="00C46718">
        <w:rPr>
          <w:sz w:val="16"/>
        </w:rPr>
        <w:t>“</w:t>
      </w:r>
      <w:r w:rsidRPr="00987097">
        <w:rPr>
          <w:rStyle w:val="StyleUnderline"/>
        </w:rPr>
        <w:t xml:space="preserve">The Black voice is forced to be imaginative because </w:t>
      </w:r>
      <w:r w:rsidRPr="00BA42FB">
        <w:rPr>
          <w:rStyle w:val="Emphasis"/>
        </w:rPr>
        <w:t>otherwise</w:t>
      </w:r>
      <w:r w:rsidRPr="00987097">
        <w:rPr>
          <w:rStyle w:val="StyleUnderline"/>
        </w:rPr>
        <w:t xml:space="preserve"> it will be </w:t>
      </w:r>
      <w:r w:rsidRPr="00BA42FB">
        <w:rPr>
          <w:rStyle w:val="Emphasis"/>
        </w:rPr>
        <w:t>silenced</w:t>
      </w:r>
      <w:r w:rsidRPr="00C46718">
        <w:rPr>
          <w:sz w:val="16"/>
        </w:rPr>
        <w:t>.”</w:t>
      </w:r>
    </w:p>
    <w:p w14:paraId="7497B462" w14:textId="77777777" w:rsidR="00385E26" w:rsidRPr="00C46718" w:rsidRDefault="00385E26" w:rsidP="00385E26">
      <w:pPr>
        <w:rPr>
          <w:sz w:val="16"/>
        </w:rPr>
      </w:pPr>
      <w:r w:rsidRPr="00C46718">
        <w:rPr>
          <w:sz w:val="16"/>
        </w:rPr>
        <w:t>-Jonathan Horstmann</w:t>
      </w:r>
    </w:p>
    <w:p w14:paraId="7AEFFC59" w14:textId="77777777" w:rsidR="00385E26" w:rsidRPr="00C46718" w:rsidRDefault="00385E26" w:rsidP="00385E26">
      <w:pPr>
        <w:rPr>
          <w:sz w:val="16"/>
        </w:rPr>
      </w:pPr>
      <w:r w:rsidRPr="00C46718">
        <w:rPr>
          <w:sz w:val="16"/>
        </w:rPr>
        <w:t>Afrofuturism intersects with the Black imagination to provide a framework for communicating ideas around possible futures and creating spaces of Black empowerment. Afrofuturism is an epistemology and form of artistic expression that explores the African diaspora experience through alternate realities and futures using imagination, technology, and mysticism (36). Coined in 1993 by Mark Dery in his essay “Black to the Future” (37), the practice of Afrofuturism dates to the narrative work of the enslaved and abolitionist discourse of the 18th and 19th centuries (28, 38). Afrofuturism reasserts Black agency in a way that places people of the African diaspora as central storywriters and occupants of past, present, and future. Importantly, the Afrofuturist is not ignorant of historical happenings, but they are not limited by it either (39).</w:t>
      </w:r>
    </w:p>
    <w:p w14:paraId="63B0E023" w14:textId="77777777" w:rsidR="00385E26" w:rsidRPr="00C46718" w:rsidRDefault="00385E26" w:rsidP="00385E26">
      <w:pPr>
        <w:rPr>
          <w:sz w:val="16"/>
        </w:rPr>
      </w:pPr>
      <w:r w:rsidRPr="00C46718">
        <w:rPr>
          <w:sz w:val="16"/>
        </w:rPr>
        <w:t>In fact, Afrofuturism has been used by Black American artists, activists, scholars and others as a framework to reclaim and unveil lost histories (40) and reimagine the future through a lens of hope where Blackness is integral and all Black people are safe. It directly counters society’s failure to “articulate and witness Black life” free of struggle (41). The creation of counternarratives and counter futures that upend stereotypes and give Black people control over their image is core to Afrofuturism. Thus, Afrofuturists determine who is seen and how they are seen. From Octavia Butler’s pioneering science fiction and speculative writings to Sun Ra and the Arkestra’s jazz compilations to the visuals and narrative of the movie Black Panther, Afrofuturism, spans mediums and leans fully into the expansiveness of Black possibility. Existing research denotes the benefit of Black people envisioning possible futures in which they are central (42). Afrofuturism has been utilized as a “praxis for designing equitable futures centered around joy and healing” (43). Because Black bodies are politicized in society, Afrofuturism is political, transformative, and revolutionary (44).</w:t>
      </w:r>
    </w:p>
    <w:p w14:paraId="139377A8" w14:textId="77777777" w:rsidR="00385E26" w:rsidRPr="00C46718" w:rsidRDefault="00385E26" w:rsidP="00385E26">
      <w:pPr>
        <w:rPr>
          <w:sz w:val="16"/>
        </w:rPr>
      </w:pPr>
      <w:r w:rsidRPr="00C46718">
        <w:rPr>
          <w:sz w:val="16"/>
        </w:rPr>
        <w:t>2.2. Cognitive neuroscience of the imagination</w:t>
      </w:r>
    </w:p>
    <w:p w14:paraId="1B6232D0" w14:textId="77777777" w:rsidR="00385E26" w:rsidRPr="00C46718" w:rsidRDefault="00385E26" w:rsidP="00385E26">
      <w:pPr>
        <w:rPr>
          <w:sz w:val="16"/>
        </w:rPr>
      </w:pPr>
      <w:r w:rsidRPr="00000A0A">
        <w:rPr>
          <w:rStyle w:val="StyleUnderline"/>
        </w:rPr>
        <w:t xml:space="preserve">A cognitive </w:t>
      </w:r>
      <w:r w:rsidRPr="00FF1335">
        <w:rPr>
          <w:rStyle w:val="Emphasis"/>
        </w:rPr>
        <w:t>neuroscience</w:t>
      </w:r>
      <w:r w:rsidRPr="00000A0A">
        <w:rPr>
          <w:rStyle w:val="StyleUnderline"/>
        </w:rPr>
        <w:t xml:space="preserve"> perspective considers </w:t>
      </w:r>
      <w:r w:rsidRPr="00FF1335">
        <w:rPr>
          <w:rStyle w:val="Emphasis"/>
        </w:rPr>
        <w:t>imagination</w:t>
      </w:r>
      <w:r w:rsidRPr="00C46718">
        <w:rPr>
          <w:sz w:val="16"/>
        </w:rPr>
        <w:t xml:space="preserve"> to be the </w:t>
      </w:r>
      <w:r w:rsidRPr="00000A0A">
        <w:rPr>
          <w:rStyle w:val="StyleUnderline"/>
        </w:rPr>
        <w:t>representational engagement</w:t>
      </w:r>
      <w:r w:rsidRPr="00C46718">
        <w:rPr>
          <w:sz w:val="16"/>
        </w:rPr>
        <w:t xml:space="preserve"> with that which is absent. Abraham (6) synthesized </w:t>
      </w:r>
      <w:r w:rsidRPr="00C95B41">
        <w:rPr>
          <w:rStyle w:val="StyleUnderline"/>
        </w:rPr>
        <w:t xml:space="preserve">empirical </w:t>
      </w:r>
      <w:r w:rsidRPr="00407DC4">
        <w:rPr>
          <w:rStyle w:val="Emphasis"/>
          <w:highlight w:val="cyan"/>
        </w:rPr>
        <w:t>data</w:t>
      </w:r>
      <w:r w:rsidRPr="00407DC4">
        <w:rPr>
          <w:rStyle w:val="StyleUnderline"/>
          <w:highlight w:val="cyan"/>
        </w:rPr>
        <w:t xml:space="preserve"> and </w:t>
      </w:r>
      <w:r w:rsidRPr="00407DC4">
        <w:rPr>
          <w:rStyle w:val="Emphasis"/>
          <w:highlight w:val="cyan"/>
        </w:rPr>
        <w:t>theory</w:t>
      </w:r>
      <w:r w:rsidRPr="00C46718">
        <w:rPr>
          <w:sz w:val="16"/>
        </w:rPr>
        <w:t xml:space="preserve"> from cognitive neuroscience literature which resulted in five ways to categorize the imagination within a single framework: mental imagery (perceptual/motor) imagination, intentionality imagination, novel combinatorial imagination, phenomenology imagination, and altered states of imagination. While these processes are </w:t>
      </w:r>
      <w:r w:rsidRPr="00140B03">
        <w:rPr>
          <w:rStyle w:val="StyleUnderline"/>
          <w:highlight w:val="cyan"/>
        </w:rPr>
        <w:t>described</w:t>
      </w:r>
      <w:r w:rsidRPr="00C46718">
        <w:rPr>
          <w:sz w:val="16"/>
        </w:rPr>
        <w:t xml:space="preserve"> as distinct, they are not independent of one another.</w:t>
      </w:r>
    </w:p>
    <w:p w14:paraId="214413AE" w14:textId="77777777" w:rsidR="00385E26" w:rsidRPr="00AF415E" w:rsidRDefault="00385E26" w:rsidP="00385E26">
      <w:pPr>
        <w:rPr>
          <w:sz w:val="16"/>
        </w:rPr>
      </w:pPr>
      <w:r w:rsidRPr="00C46718">
        <w:rPr>
          <w:sz w:val="16"/>
        </w:rPr>
        <w:t xml:space="preserve">Mental imagery-based imagination is the </w:t>
      </w:r>
      <w:r w:rsidRPr="001A2C8D">
        <w:rPr>
          <w:rStyle w:val="StyleUnderline"/>
        </w:rPr>
        <w:t>representation of a sensory experience</w:t>
      </w:r>
      <w:r w:rsidRPr="00C46718">
        <w:rPr>
          <w:sz w:val="16"/>
        </w:rPr>
        <w:t xml:space="preserve"> without direct external stimulus (45). There is evidence that </w:t>
      </w:r>
      <w:r w:rsidRPr="00AF415E">
        <w:rPr>
          <w:rStyle w:val="StyleUnderline"/>
        </w:rPr>
        <w:t>brain regions responsible for</w:t>
      </w:r>
      <w:r w:rsidRPr="00AF415E">
        <w:rPr>
          <w:sz w:val="16"/>
        </w:rPr>
        <w:t xml:space="preserve"> sensory </w:t>
      </w:r>
      <w:r w:rsidRPr="00AF415E">
        <w:rPr>
          <w:rStyle w:val="Emphasis"/>
        </w:rPr>
        <w:t>perception</w:t>
      </w:r>
      <w:r w:rsidRPr="00AF415E">
        <w:rPr>
          <w:rStyle w:val="StyleUnderline"/>
        </w:rPr>
        <w:t xml:space="preserve"> or</w:t>
      </w:r>
      <w:r w:rsidRPr="00AF415E">
        <w:rPr>
          <w:sz w:val="16"/>
        </w:rPr>
        <w:t xml:space="preserve"> motor </w:t>
      </w:r>
      <w:r w:rsidRPr="00AF415E">
        <w:rPr>
          <w:rStyle w:val="Emphasis"/>
        </w:rPr>
        <w:t>generation</w:t>
      </w:r>
      <w:r w:rsidRPr="00AF415E">
        <w:rPr>
          <w:rStyle w:val="StyleUnderline"/>
        </w:rPr>
        <w:t xml:space="preserve"> are also </w:t>
      </w:r>
      <w:r w:rsidRPr="00AF415E">
        <w:rPr>
          <w:rStyle w:val="Emphasis"/>
        </w:rPr>
        <w:t>activated</w:t>
      </w:r>
      <w:r w:rsidRPr="00AF415E">
        <w:rPr>
          <w:rStyle w:val="StyleUnderline"/>
        </w:rPr>
        <w:t xml:space="preserve"> when</w:t>
      </w:r>
      <w:r w:rsidRPr="00AF415E">
        <w:rPr>
          <w:sz w:val="16"/>
        </w:rPr>
        <w:t xml:space="preserve"> those </w:t>
      </w:r>
      <w:r w:rsidRPr="00AF415E">
        <w:rPr>
          <w:rStyle w:val="StyleUnderline"/>
        </w:rPr>
        <w:t xml:space="preserve">processes are </w:t>
      </w:r>
      <w:r w:rsidRPr="00AF415E">
        <w:rPr>
          <w:rStyle w:val="Emphasis"/>
        </w:rPr>
        <w:t>imagined</w:t>
      </w:r>
      <w:r w:rsidRPr="00AF415E">
        <w:rPr>
          <w:sz w:val="16"/>
        </w:rPr>
        <w:t xml:space="preserve"> (45). For instance, imagining the sounds of a song activates the auditory cortex (46) and imagining hand movement activates the premotor cortex (47) which maintains the same somatotopic organization in mental representation (48).</w:t>
      </w:r>
    </w:p>
    <w:p w14:paraId="4BB3C3F1" w14:textId="77777777" w:rsidR="00385E26" w:rsidRPr="00C46718" w:rsidRDefault="00385E26" w:rsidP="00385E26">
      <w:pPr>
        <w:rPr>
          <w:sz w:val="16"/>
        </w:rPr>
      </w:pPr>
      <w:r w:rsidRPr="00AF415E">
        <w:rPr>
          <w:sz w:val="16"/>
        </w:rPr>
        <w:t>Intentionality imagination encompasses</w:t>
      </w:r>
      <w:r w:rsidRPr="00C46718">
        <w:rPr>
          <w:sz w:val="16"/>
        </w:rPr>
        <w:t xml:space="preserve"> both the recollective and social domains and requires one to make appraisals or some form of judgment about actions or events (that could be geared toward the past or the future). Abraham (6) indicated that this could be </w:t>
      </w:r>
      <w:r w:rsidRPr="00A30482">
        <w:rPr>
          <w:rStyle w:val="StyleUnderline"/>
        </w:rPr>
        <w:t xml:space="preserve">imagination </w:t>
      </w:r>
      <w:r w:rsidRPr="00CB146E">
        <w:rPr>
          <w:rStyle w:val="Emphasis"/>
        </w:rPr>
        <w:t>involving</w:t>
      </w:r>
      <w:r w:rsidRPr="00C46718">
        <w:rPr>
          <w:sz w:val="16"/>
        </w:rPr>
        <w:t xml:space="preserve"> autobiographical or episodic memory (e.g., remembering high school prom), theory of mind (e.g., </w:t>
      </w:r>
      <w:r w:rsidRPr="00407DC4">
        <w:rPr>
          <w:rStyle w:val="Emphasis"/>
          <w:highlight w:val="cyan"/>
        </w:rPr>
        <w:t>considering</w:t>
      </w:r>
      <w:r w:rsidRPr="002F4B45">
        <w:rPr>
          <w:rStyle w:val="StyleUnderline"/>
        </w:rPr>
        <w:t xml:space="preserve"> </w:t>
      </w:r>
      <w:r w:rsidRPr="00DF2588">
        <w:rPr>
          <w:rStyle w:val="StyleUnderline"/>
        </w:rPr>
        <w:t xml:space="preserve">what </w:t>
      </w:r>
      <w:r w:rsidRPr="00DF2588">
        <w:rPr>
          <w:rStyle w:val="Emphasis"/>
        </w:rPr>
        <w:t>another</w:t>
      </w:r>
      <w:r w:rsidRPr="00DF2588">
        <w:rPr>
          <w:rStyle w:val="StyleUnderline"/>
        </w:rPr>
        <w:t xml:space="preserve"> person is </w:t>
      </w:r>
      <w:r w:rsidRPr="00DF2588">
        <w:rPr>
          <w:rStyle w:val="Emphasis"/>
        </w:rPr>
        <w:t>thinking</w:t>
      </w:r>
      <w:r w:rsidRPr="00DF2588">
        <w:rPr>
          <w:sz w:val="16"/>
        </w:rPr>
        <w:t xml:space="preserve">), self-referential thinking (e.g., considering your own thoughts), </w:t>
      </w:r>
      <w:r w:rsidRPr="00DF2588">
        <w:rPr>
          <w:rStyle w:val="StyleUnderline"/>
        </w:rPr>
        <w:t>or</w:t>
      </w:r>
      <w:r w:rsidRPr="00DF2588">
        <w:rPr>
          <w:sz w:val="16"/>
        </w:rPr>
        <w:t xml:space="preserve"> moral reasoning (e.g., </w:t>
      </w:r>
      <w:r w:rsidRPr="00DF2588">
        <w:rPr>
          <w:rStyle w:val="StyleUnderline"/>
        </w:rPr>
        <w:t>evaluating</w:t>
      </w:r>
      <w:r w:rsidRPr="00A3698C">
        <w:rPr>
          <w:rStyle w:val="StyleUnderline"/>
        </w:rPr>
        <w:t xml:space="preserve"> </w:t>
      </w:r>
      <w:r w:rsidRPr="00136259">
        <w:rPr>
          <w:rStyle w:val="StyleUnderline"/>
          <w:highlight w:val="cyan"/>
        </w:rPr>
        <w:t xml:space="preserve">the </w:t>
      </w:r>
      <w:r w:rsidRPr="00136259">
        <w:rPr>
          <w:rStyle w:val="Emphasis"/>
          <w:highlight w:val="cyan"/>
        </w:rPr>
        <w:t>acceptability</w:t>
      </w:r>
      <w:r w:rsidRPr="00136259">
        <w:rPr>
          <w:rStyle w:val="StyleUnderline"/>
          <w:highlight w:val="cyan"/>
        </w:rPr>
        <w:t xml:space="preserve"> </w:t>
      </w:r>
      <w:r w:rsidRPr="00407DC4">
        <w:rPr>
          <w:rStyle w:val="StyleUnderline"/>
          <w:highlight w:val="cyan"/>
        </w:rPr>
        <w:t xml:space="preserve">of another’s </w:t>
      </w:r>
      <w:r w:rsidRPr="00407DC4">
        <w:rPr>
          <w:rStyle w:val="Emphasis"/>
          <w:highlight w:val="cyan"/>
        </w:rPr>
        <w:t>actions</w:t>
      </w:r>
      <w:r w:rsidRPr="00C46718">
        <w:rPr>
          <w:sz w:val="16"/>
        </w:rPr>
        <w:t xml:space="preserve">). These elements of imagination </w:t>
      </w:r>
      <w:r w:rsidRPr="00631449">
        <w:rPr>
          <w:rStyle w:val="StyleUnderline"/>
        </w:rPr>
        <w:t xml:space="preserve">contain a shared functional </w:t>
      </w:r>
      <w:r w:rsidRPr="003E723D">
        <w:rPr>
          <w:rStyle w:val="Emphasis"/>
        </w:rPr>
        <w:t>neuroanatomical architecture</w:t>
      </w:r>
      <w:r w:rsidRPr="00C46718">
        <w:rPr>
          <w:sz w:val="16"/>
        </w:rPr>
        <w:t xml:space="preserve"> of the default mode network. Specifically, the default mode network consists of the medial prefrontal cortex, retrosplenial and posterior cingulate cortices, anterior lateral temporal cortex, inferior parietal cortex, and mesial temporal lobe (6, 49).</w:t>
      </w:r>
    </w:p>
    <w:p w14:paraId="4A70C433" w14:textId="77777777" w:rsidR="00385E26" w:rsidRPr="00C46718" w:rsidRDefault="00385E26" w:rsidP="00385E26">
      <w:pPr>
        <w:rPr>
          <w:sz w:val="16"/>
        </w:rPr>
      </w:pPr>
      <w:r w:rsidRPr="00163446">
        <w:rPr>
          <w:rStyle w:val="StyleUnderline"/>
        </w:rPr>
        <w:t>Novel</w:t>
      </w:r>
      <w:r w:rsidRPr="00C46718">
        <w:rPr>
          <w:sz w:val="16"/>
        </w:rPr>
        <w:t xml:space="preserve"> combinatorial </w:t>
      </w:r>
      <w:r w:rsidRPr="00FD6942">
        <w:rPr>
          <w:rStyle w:val="StyleUnderline"/>
        </w:rPr>
        <w:t xml:space="preserve">imagination consists of the </w:t>
      </w:r>
      <w:r w:rsidRPr="00407DC4">
        <w:rPr>
          <w:rStyle w:val="Emphasis"/>
          <w:highlight w:val="cyan"/>
        </w:rPr>
        <w:t>generation</w:t>
      </w:r>
      <w:r w:rsidRPr="00407DC4">
        <w:rPr>
          <w:rStyle w:val="StyleUnderline"/>
          <w:highlight w:val="cyan"/>
        </w:rPr>
        <w:t xml:space="preserve"> of</w:t>
      </w:r>
      <w:r w:rsidRPr="00FD6942">
        <w:rPr>
          <w:rStyle w:val="StyleUnderline"/>
        </w:rPr>
        <w:t xml:space="preserve"> new </w:t>
      </w:r>
      <w:r w:rsidRPr="00407DC4">
        <w:rPr>
          <w:rStyle w:val="Emphasis"/>
          <w:highlight w:val="cyan"/>
        </w:rPr>
        <w:t>ideas</w:t>
      </w:r>
      <w:r w:rsidRPr="00407DC4">
        <w:rPr>
          <w:rStyle w:val="StyleUnderline"/>
          <w:highlight w:val="cyan"/>
        </w:rPr>
        <w:t xml:space="preserve"> via </w:t>
      </w:r>
      <w:r w:rsidRPr="00407DC4">
        <w:rPr>
          <w:rStyle w:val="Emphasis"/>
          <w:highlight w:val="cyan"/>
        </w:rPr>
        <w:t>creativity</w:t>
      </w:r>
      <w:r w:rsidRPr="00407DC4">
        <w:rPr>
          <w:rStyle w:val="StyleUnderline"/>
          <w:highlight w:val="cyan"/>
        </w:rPr>
        <w:t xml:space="preserve">, openness, and </w:t>
      </w:r>
      <w:r w:rsidRPr="00407DC4">
        <w:rPr>
          <w:rStyle w:val="Emphasis"/>
          <w:highlight w:val="cyan"/>
        </w:rPr>
        <w:t>consideration</w:t>
      </w:r>
      <w:r w:rsidRPr="00407DC4">
        <w:rPr>
          <w:rStyle w:val="StyleUnderline"/>
          <w:highlight w:val="cyan"/>
        </w:rPr>
        <w:t xml:space="preserve"> of the </w:t>
      </w:r>
      <w:r w:rsidRPr="00407DC4">
        <w:rPr>
          <w:rStyle w:val="Emphasis"/>
          <w:highlight w:val="cyan"/>
        </w:rPr>
        <w:t>unknown</w:t>
      </w:r>
      <w:r w:rsidRPr="00C46718">
        <w:rPr>
          <w:sz w:val="16"/>
        </w:rPr>
        <w:t xml:space="preserve">. Abraham (6) noted that key elements of this form of imagination involves </w:t>
      </w:r>
      <w:r w:rsidRPr="00A502F1">
        <w:rPr>
          <w:rStyle w:val="StyleUnderline"/>
        </w:rPr>
        <w:t xml:space="preserve">extending </w:t>
      </w:r>
      <w:r w:rsidRPr="00407DC4">
        <w:rPr>
          <w:rStyle w:val="Emphasis"/>
          <w:highlight w:val="cyan"/>
        </w:rPr>
        <w:t>beyond the s</w:t>
      </w:r>
      <w:r w:rsidRPr="00EF570C">
        <w:rPr>
          <w:rStyle w:val="StyleUnderline"/>
        </w:rPr>
        <w:t xml:space="preserve">tatus </w:t>
      </w:r>
      <w:r w:rsidRPr="00407DC4">
        <w:rPr>
          <w:rStyle w:val="Emphasis"/>
          <w:highlight w:val="cyan"/>
        </w:rPr>
        <w:t>quo</w:t>
      </w:r>
      <w:r w:rsidRPr="00C46718">
        <w:rPr>
          <w:sz w:val="16"/>
        </w:rPr>
        <w:t xml:space="preserve">, explorative thinking, and combining knowledge in novel ways. Sub-operations of this form of imagination include </w:t>
      </w:r>
      <w:r w:rsidRPr="009776FE">
        <w:rPr>
          <w:rStyle w:val="StyleUnderline"/>
        </w:rPr>
        <w:t>problem solving</w:t>
      </w:r>
      <w:r w:rsidRPr="00C46718">
        <w:rPr>
          <w:sz w:val="16"/>
        </w:rPr>
        <w:t xml:space="preserve"> and expression, counterfactual reasoning, divergent thinking, hypothesis generation, and </w:t>
      </w:r>
      <w:r w:rsidRPr="009776FE">
        <w:rPr>
          <w:rStyle w:val="StyleUnderline"/>
        </w:rPr>
        <w:t>hypothetical reasoning</w:t>
      </w:r>
      <w:r w:rsidRPr="00C46718">
        <w:rPr>
          <w:sz w:val="16"/>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6323B596" w14:textId="77777777" w:rsidR="00385E26" w:rsidRPr="00C46718" w:rsidRDefault="00385E26" w:rsidP="00385E26">
      <w:pPr>
        <w:rPr>
          <w:sz w:val="16"/>
        </w:rPr>
      </w:pPr>
      <w:r w:rsidRPr="00032225">
        <w:rPr>
          <w:sz w:val="16"/>
        </w:rPr>
        <w:t xml:space="preserve">Phenomenology imagination reflects the engagement and response to esthetics that is largely subjective in nature. This form of </w:t>
      </w:r>
      <w:r w:rsidRPr="00032225">
        <w:rPr>
          <w:rStyle w:val="Emphasis"/>
        </w:rPr>
        <w:t>imagination</w:t>
      </w:r>
      <w:r w:rsidRPr="00032225">
        <w:rPr>
          <w:rStyle w:val="StyleUnderline"/>
        </w:rPr>
        <w:t xml:space="preserve"> consists of attentional </w:t>
      </w:r>
      <w:r w:rsidRPr="00032225">
        <w:rPr>
          <w:rStyle w:val="Emphasis"/>
        </w:rPr>
        <w:t>focus</w:t>
      </w:r>
      <w:r w:rsidRPr="00032225">
        <w:rPr>
          <w:rStyle w:val="StyleUnderline"/>
        </w:rPr>
        <w:t xml:space="preserve">, cognitive </w:t>
      </w:r>
      <w:r w:rsidRPr="00032225">
        <w:rPr>
          <w:rStyle w:val="Emphasis"/>
        </w:rPr>
        <w:t>engagement</w:t>
      </w:r>
      <w:r w:rsidRPr="00032225">
        <w:rPr>
          <w:rStyle w:val="StyleUnderline"/>
        </w:rPr>
        <w:t xml:space="preserve">/appraisal, and emotional </w:t>
      </w:r>
      <w:r w:rsidRPr="00032225">
        <w:rPr>
          <w:rStyle w:val="Emphasis"/>
        </w:rPr>
        <w:t>connection</w:t>
      </w:r>
      <w:r w:rsidRPr="00032225">
        <w:rPr>
          <w:sz w:val="16"/>
        </w:rPr>
        <w:t xml:space="preserve"> in relation to an object (52). Of the existing literature, esthetic appreciation was strongly associated with activity in the anterior insula irrespective of sensory modality (53), consistent with its role in interoceptive states of awareness (54, 55).</w:t>
      </w:r>
    </w:p>
    <w:p w14:paraId="6BFA2C42" w14:textId="77777777" w:rsidR="00385E26" w:rsidRPr="00C46718" w:rsidRDefault="00385E26" w:rsidP="00385E26">
      <w:pPr>
        <w:rPr>
          <w:sz w:val="16"/>
        </w:rPr>
      </w:pPr>
      <w:r w:rsidRPr="00C46718">
        <w:rPr>
          <w:sz w:val="16"/>
        </w:rPr>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7780C7F9" w14:textId="77777777" w:rsidR="00385E26" w:rsidRPr="00C46718" w:rsidRDefault="00385E26" w:rsidP="00385E26">
      <w:pPr>
        <w:rPr>
          <w:sz w:val="16"/>
        </w:rPr>
      </w:pPr>
      <w:r w:rsidRPr="00E932A3">
        <w:rPr>
          <w:rStyle w:val="StyleUnderline"/>
        </w:rPr>
        <w:t xml:space="preserve">The capacity to </w:t>
      </w:r>
      <w:r w:rsidRPr="00B44A7C">
        <w:rPr>
          <w:rStyle w:val="Emphasis"/>
        </w:rPr>
        <w:t>imagine</w:t>
      </w:r>
      <w:r w:rsidRPr="00E932A3">
        <w:rPr>
          <w:rStyle w:val="StyleUnderline"/>
        </w:rPr>
        <w:t xml:space="preserve"> the </w:t>
      </w:r>
      <w:r w:rsidRPr="00B44A7C">
        <w:rPr>
          <w:rStyle w:val="Emphasis"/>
        </w:rPr>
        <w:t>future</w:t>
      </w:r>
      <w:r w:rsidRPr="00E932A3">
        <w:rPr>
          <w:rStyle w:val="StyleUnderline"/>
        </w:rPr>
        <w:t xml:space="preserve"> is</w:t>
      </w:r>
      <w:r w:rsidRPr="00C46718">
        <w:rPr>
          <w:sz w:val="16"/>
        </w:rPr>
        <w:t xml:space="preserve"> a </w:t>
      </w:r>
      <w:r w:rsidRPr="00E932A3">
        <w:rPr>
          <w:rStyle w:val="StyleUnderline"/>
        </w:rPr>
        <w:t>critical</w:t>
      </w:r>
      <w:r w:rsidRPr="00C46718">
        <w:rPr>
          <w:sz w:val="16"/>
        </w:rPr>
        <w:t xml:space="preserve"> element of the human mind. While these processes and neuroanatomical correlates underlying the imagination have been discussed as discrete, the imagination has also been considered </w:t>
      </w:r>
      <w:r w:rsidRPr="00F5333C">
        <w:rPr>
          <w:rStyle w:val="StyleUnderline"/>
        </w:rPr>
        <w:t>a “global emergent process”</w:t>
      </w:r>
      <w:r w:rsidRPr="00C46718">
        <w:rPr>
          <w:sz w:val="16"/>
        </w:rPr>
        <w:t xml:space="preserve"> rather than something localized to a specific brain region (62). The radical imagination may be most consistent with the novel combinatorial form of imagination as it is geared toward the construction of ideas and things that have not yet happened. While </w:t>
      </w:r>
      <w:r w:rsidRPr="007407B5">
        <w:rPr>
          <w:rStyle w:val="StyleUnderline"/>
        </w:rPr>
        <w:t xml:space="preserve">there is </w:t>
      </w:r>
      <w:r w:rsidRPr="00425F01">
        <w:rPr>
          <w:rStyle w:val="Emphasis"/>
        </w:rPr>
        <w:t>evidence</w:t>
      </w:r>
      <w:r w:rsidRPr="007407B5">
        <w:rPr>
          <w:rStyle w:val="StyleUnderline"/>
        </w:rPr>
        <w:t xml:space="preserve"> of</w:t>
      </w:r>
      <w:r w:rsidRPr="00C46718">
        <w:rPr>
          <w:sz w:val="16"/>
        </w:rPr>
        <w:t xml:space="preserve"> the </w:t>
      </w:r>
      <w:r w:rsidRPr="00425F01">
        <w:rPr>
          <w:rStyle w:val="Emphasis"/>
        </w:rPr>
        <w:t>benefits</w:t>
      </w:r>
      <w:r w:rsidRPr="00C46718">
        <w:rPr>
          <w:sz w:val="16"/>
        </w:rPr>
        <w:t xml:space="preserve"> of collectivism and working in community (63), </w:t>
      </w:r>
      <w:r w:rsidRPr="00B57F85">
        <w:rPr>
          <w:rStyle w:val="StyleUnderline"/>
        </w:rPr>
        <w:t xml:space="preserve">including group </w:t>
      </w:r>
      <w:r w:rsidRPr="00425F01">
        <w:rPr>
          <w:rStyle w:val="Emphasis"/>
        </w:rPr>
        <w:t>wellbeing</w:t>
      </w:r>
      <w:r w:rsidRPr="00B57F85">
        <w:rPr>
          <w:rStyle w:val="StyleUnderline"/>
        </w:rPr>
        <w:t xml:space="preserve"> and </w:t>
      </w:r>
      <w:r w:rsidRPr="00425F01">
        <w:rPr>
          <w:rStyle w:val="Emphasis"/>
        </w:rPr>
        <w:t>support</w:t>
      </w:r>
      <w:r w:rsidRPr="00C46718">
        <w:rPr>
          <w:sz w:val="16"/>
        </w:rPr>
        <w:t xml:space="preserve"> (63, 64), the field of neuroscience has yet to consider the brain health implications of what it means to imagine in connection with others who have a similar lived experience. Further, given the functional activation of sensory and motor cortices without direct sensory input (45), can the imagination initiate neuroplasticity and physiological changes that buffer cognitive decline? In addition to the political nature of the Black imagination, what cognitive health implications does collective dreaming have specifically for Black Americans, who are disproportionately impacted by Alzheimer’s disease and related dementias (ADRD) (19, 65)?</w:t>
      </w:r>
    </w:p>
    <w:p w14:paraId="2284A028" w14:textId="77777777" w:rsidR="00385E26" w:rsidRPr="00C46718" w:rsidRDefault="00385E26" w:rsidP="00385E26">
      <w:pPr>
        <w:rPr>
          <w:sz w:val="16"/>
        </w:rPr>
      </w:pPr>
      <w:r w:rsidRPr="00C46718">
        <w:rPr>
          <w:sz w:val="16"/>
        </w:rPr>
        <w:t xml:space="preserve">2.3. </w:t>
      </w:r>
      <w:r w:rsidRPr="00407DC4">
        <w:rPr>
          <w:rStyle w:val="StyleUnderline"/>
          <w:highlight w:val="cyan"/>
        </w:rPr>
        <w:t>Imagination</w:t>
      </w:r>
      <w:r w:rsidRPr="00C46718">
        <w:rPr>
          <w:sz w:val="16"/>
        </w:rPr>
        <w:t xml:space="preserve"> to </w:t>
      </w:r>
      <w:r w:rsidRPr="00E21B03">
        <w:rPr>
          <w:rStyle w:val="StyleUnderline"/>
        </w:rPr>
        <w:t xml:space="preserve">promote </w:t>
      </w:r>
      <w:r w:rsidRPr="001A4D12">
        <w:rPr>
          <w:rStyle w:val="Emphasis"/>
        </w:rPr>
        <w:t>neuroplasticity</w:t>
      </w:r>
      <w:r w:rsidRPr="001076D8">
        <w:rPr>
          <w:rStyle w:val="StyleUnderline"/>
          <w:u w:val="none"/>
        </w:rPr>
        <w:t>.</w:t>
      </w:r>
    </w:p>
    <w:p w14:paraId="5500EC61" w14:textId="77777777" w:rsidR="00385E26" w:rsidRPr="00C46718" w:rsidRDefault="00385E26" w:rsidP="00385E26">
      <w:pPr>
        <w:rPr>
          <w:sz w:val="16"/>
        </w:rPr>
      </w:pPr>
      <w:r w:rsidRPr="00C46718">
        <w:rPr>
          <w:sz w:val="16"/>
        </w:rPr>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1F793AE1" w14:textId="77777777" w:rsidR="00385E26" w:rsidRPr="00C46718" w:rsidRDefault="00385E26" w:rsidP="00385E26">
      <w:pPr>
        <w:rPr>
          <w:sz w:val="16"/>
        </w:rPr>
      </w:pPr>
      <w:r w:rsidRPr="00A910BB">
        <w:rPr>
          <w:rStyle w:val="StyleUnderline"/>
        </w:rPr>
        <w:t xml:space="preserve">For Black Americans, </w:t>
      </w:r>
      <w:r w:rsidRPr="00A96C4A">
        <w:rPr>
          <w:rStyle w:val="Emphasis"/>
        </w:rPr>
        <w:t>acknowledging</w:t>
      </w:r>
      <w:r w:rsidRPr="00A910BB">
        <w:rPr>
          <w:rStyle w:val="StyleUnderline"/>
        </w:rPr>
        <w:t xml:space="preserve"> the </w:t>
      </w:r>
      <w:r w:rsidRPr="00A96C4A">
        <w:rPr>
          <w:rStyle w:val="Emphasis"/>
        </w:rPr>
        <w:t>reality</w:t>
      </w:r>
      <w:r w:rsidRPr="00A910BB">
        <w:rPr>
          <w:rStyle w:val="StyleUnderline"/>
        </w:rPr>
        <w:t xml:space="preserve"> of present times while also </w:t>
      </w:r>
      <w:r w:rsidRPr="00A96C4A">
        <w:rPr>
          <w:rStyle w:val="Emphasis"/>
        </w:rPr>
        <w:t>imagining</w:t>
      </w:r>
      <w:r w:rsidRPr="00A910BB">
        <w:rPr>
          <w:rStyle w:val="StyleUnderline"/>
        </w:rPr>
        <w:t xml:space="preserve"> possible</w:t>
      </w:r>
      <w:r w:rsidRPr="00C46718">
        <w:rPr>
          <w:sz w:val="16"/>
        </w:rPr>
        <w:t xml:space="preserve"> (freer) </w:t>
      </w:r>
      <w:r w:rsidRPr="00A96C4A">
        <w:rPr>
          <w:rStyle w:val="Emphasis"/>
        </w:rPr>
        <w:t>futures</w:t>
      </w:r>
      <w:r w:rsidRPr="00D31A02">
        <w:rPr>
          <w:rStyle w:val="StyleUnderline"/>
        </w:rPr>
        <w:t xml:space="preserve"> </w:t>
      </w:r>
      <w:r w:rsidRPr="00407DC4">
        <w:rPr>
          <w:rStyle w:val="StyleUnderline"/>
          <w:highlight w:val="cyan"/>
        </w:rPr>
        <w:t>requires</w:t>
      </w:r>
      <w:r w:rsidRPr="00D31A02">
        <w:rPr>
          <w:rStyle w:val="StyleUnderline"/>
        </w:rPr>
        <w:t xml:space="preserve"> the</w:t>
      </w:r>
      <w:r w:rsidRPr="00C46718">
        <w:rPr>
          <w:sz w:val="16"/>
        </w:rPr>
        <w:t xml:space="preserve"> difficult art </w:t>
      </w:r>
      <w:r w:rsidRPr="00407DC4">
        <w:rPr>
          <w:rStyle w:val="Emphasis"/>
          <w:highlight w:val="cyan"/>
        </w:rPr>
        <w:t>holding</w:t>
      </w:r>
      <w:r w:rsidRPr="00C46718">
        <w:rPr>
          <w:sz w:val="16"/>
        </w:rPr>
        <w:t xml:space="preserve"> of multiple truths: that racism is insidious and continues to disadvantage racial and ethnic minorities, but </w:t>
      </w:r>
      <w:r w:rsidRPr="00407DC4">
        <w:rPr>
          <w:rStyle w:val="Emphasis"/>
          <w:highlight w:val="cyan"/>
        </w:rPr>
        <w:t>change</w:t>
      </w:r>
      <w:r w:rsidRPr="00407DC4">
        <w:rPr>
          <w:rStyle w:val="StyleUnderline"/>
          <w:highlight w:val="cyan"/>
        </w:rPr>
        <w:t xml:space="preserve"> is </w:t>
      </w:r>
      <w:r w:rsidRPr="00407DC4">
        <w:rPr>
          <w:rStyle w:val="Emphasis"/>
          <w:highlight w:val="cyan"/>
        </w:rPr>
        <w:t>possible</w:t>
      </w:r>
      <w:r w:rsidRPr="0090293D">
        <w:rPr>
          <w:rStyle w:val="StyleUnderline"/>
        </w:rPr>
        <w:t xml:space="preserve"> and necessary. Invocation of</w:t>
      </w:r>
      <w:r w:rsidRPr="00C46718">
        <w:rPr>
          <w:sz w:val="16"/>
        </w:rPr>
        <w:t xml:space="preserve"> the radical </w:t>
      </w:r>
      <w:r w:rsidRPr="0090293D">
        <w:rPr>
          <w:rStyle w:val="StyleUnderline"/>
        </w:rPr>
        <w:t>imagination</w:t>
      </w:r>
      <w:r w:rsidRPr="00C46718">
        <w:rPr>
          <w:sz w:val="16"/>
        </w:rPr>
        <w:t xml:space="preserve">, through intentional shifts in one’s thinking about the construction of the future, may </w:t>
      </w:r>
      <w:r w:rsidRPr="0090293D">
        <w:rPr>
          <w:rStyle w:val="StyleUnderline"/>
        </w:rPr>
        <w:t xml:space="preserve">modify ADRD risk via neuroplasticity </w:t>
      </w:r>
      <w:r w:rsidRPr="00407DC4">
        <w:rPr>
          <w:rStyle w:val="StyleUnderline"/>
          <w:highlight w:val="cyan"/>
        </w:rPr>
        <w:t xml:space="preserve">given the </w:t>
      </w:r>
      <w:r w:rsidRPr="00407DC4">
        <w:rPr>
          <w:rStyle w:val="Emphasis"/>
          <w:highlight w:val="cyan"/>
        </w:rPr>
        <w:t>malleable nature</w:t>
      </w:r>
      <w:r w:rsidRPr="00407DC4">
        <w:rPr>
          <w:rStyle w:val="StyleUnderline"/>
          <w:highlight w:val="cyan"/>
        </w:rPr>
        <w:t xml:space="preserve"> of the </w:t>
      </w:r>
      <w:r w:rsidRPr="00407DC4">
        <w:rPr>
          <w:rStyle w:val="Emphasis"/>
          <w:highlight w:val="cyan"/>
        </w:rPr>
        <w:t>brain</w:t>
      </w:r>
      <w:r w:rsidRPr="00C46718">
        <w:rPr>
          <w:sz w:val="16"/>
        </w:rPr>
        <w:t xml:space="preserve"> even into late adulthood (71–73).</w:t>
      </w:r>
    </w:p>
    <w:p w14:paraId="08D483F6" w14:textId="77777777" w:rsidR="00385E26" w:rsidRPr="00975580" w:rsidRDefault="00385E26" w:rsidP="00385E26">
      <w:pPr>
        <w:rPr>
          <w:sz w:val="14"/>
        </w:rPr>
      </w:pPr>
      <w:r w:rsidRPr="00975580">
        <w:rPr>
          <w:sz w:val="14"/>
        </w:rPr>
        <w:t>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Neuroplasticity can result in changes in neural structure, rewiring of existing neural connections, neurogenesis and synaptogenesis, or neurotransmitter and neurotrophin expression (76–78). Current data suggest external drivers of neuroplasticity are based on the novelty, complexity, and enriching nature of one’s environment (78</w:t>
      </w:r>
      <w:r w:rsidRPr="00975580">
        <w:rPr>
          <w:rStyle w:val="StyleUnderline"/>
          <w:sz w:val="14"/>
          <w:u w:val="none"/>
        </w:rPr>
        <w:t xml:space="preserve">). </w:t>
      </w:r>
      <w:r w:rsidRPr="00FD7A84">
        <w:rPr>
          <w:rStyle w:val="StyleUnderline"/>
        </w:rPr>
        <w:t xml:space="preserve">Thus, experiential </w:t>
      </w:r>
      <w:r w:rsidRPr="00407DC4">
        <w:rPr>
          <w:rStyle w:val="Emphasis"/>
          <w:highlight w:val="cyan"/>
        </w:rPr>
        <w:t>exposure</w:t>
      </w:r>
      <w:r w:rsidRPr="00407DC4">
        <w:rPr>
          <w:rStyle w:val="StyleUnderline"/>
          <w:highlight w:val="cyan"/>
        </w:rPr>
        <w:t xml:space="preserve"> to </w:t>
      </w:r>
      <w:r w:rsidRPr="00407DC4">
        <w:rPr>
          <w:rStyle w:val="Emphasis"/>
          <w:highlight w:val="cyan"/>
        </w:rPr>
        <w:t>education</w:t>
      </w:r>
      <w:r w:rsidRPr="00975580">
        <w:rPr>
          <w:sz w:val="14"/>
        </w:rPr>
        <w:t xml:space="preserve"> (79, 80), </w:t>
      </w:r>
      <w:r w:rsidRPr="00407DC4">
        <w:rPr>
          <w:rStyle w:val="StyleUnderline"/>
          <w:highlight w:val="cyan"/>
        </w:rPr>
        <w:t xml:space="preserve">social </w:t>
      </w:r>
      <w:r w:rsidRPr="00407DC4">
        <w:rPr>
          <w:rStyle w:val="Emphasis"/>
          <w:highlight w:val="cyan"/>
        </w:rPr>
        <w:t>engagement</w:t>
      </w:r>
      <w:r w:rsidRPr="00975580">
        <w:rPr>
          <w:sz w:val="14"/>
        </w:rPr>
        <w:t xml:space="preserve"> (81), and cognitively stimulating activities (82) are thought to </w:t>
      </w:r>
      <w:r w:rsidRPr="00407DC4">
        <w:rPr>
          <w:rStyle w:val="Emphasis"/>
          <w:highlight w:val="cyan"/>
        </w:rPr>
        <w:t>support</w:t>
      </w:r>
      <w:r w:rsidRPr="004A7B40">
        <w:rPr>
          <w:rStyle w:val="StyleUnderline"/>
        </w:rPr>
        <w:t xml:space="preserve"> the brain’s </w:t>
      </w:r>
      <w:r w:rsidRPr="00407DC4">
        <w:rPr>
          <w:rStyle w:val="Emphasis"/>
          <w:highlight w:val="cyan"/>
        </w:rPr>
        <w:t>capacity</w:t>
      </w:r>
      <w:r w:rsidRPr="00975580">
        <w:rPr>
          <w:sz w:val="14"/>
        </w:rPr>
        <w:t xml:space="preserve"> to resist the clinical manifestation of dementia (83, 84). Lifestyle factors, such as physical exercise and diet, also modulate neuroplasticity (83).</w:t>
      </w:r>
    </w:p>
    <w:p w14:paraId="5BD72D03" w14:textId="77777777" w:rsidR="00385E26" w:rsidRPr="00C46718" w:rsidRDefault="00385E26" w:rsidP="00385E26">
      <w:pPr>
        <w:rPr>
          <w:sz w:val="16"/>
        </w:rPr>
      </w:pPr>
      <w:r w:rsidRPr="00C46718">
        <w:rPr>
          <w:sz w:val="16"/>
        </w:rPr>
        <w:t xml:space="preserve">It is possible that one can modify the structural organization of the brain through the act of radically re-imagining an equitable society. Although lesser discussed, several internally-driven factors, related to the process of imagining, induce neuroplastic change. For instance, </w:t>
      </w:r>
      <w:r w:rsidRPr="00F35664">
        <w:rPr>
          <w:rStyle w:val="StyleUnderline"/>
        </w:rPr>
        <w:t>conceiving new ideas</w:t>
      </w:r>
      <w:r w:rsidRPr="00C46718">
        <w:rPr>
          <w:sz w:val="16"/>
        </w:rPr>
        <w:t xml:space="preserve"> and integrating concepts that are seemingly unrelated </w:t>
      </w:r>
      <w:r w:rsidRPr="00A25340">
        <w:rPr>
          <w:rStyle w:val="StyleUnderline"/>
        </w:rPr>
        <w:t xml:space="preserve">requires </w:t>
      </w:r>
      <w:r w:rsidRPr="00407DC4">
        <w:rPr>
          <w:rStyle w:val="Emphasis"/>
          <w:highlight w:val="cyan"/>
        </w:rPr>
        <w:t>cognitive flexibility</w:t>
      </w:r>
      <w:r w:rsidRPr="00407DC4">
        <w:rPr>
          <w:sz w:val="16"/>
        </w:rPr>
        <w:t>,</w:t>
      </w:r>
      <w:r w:rsidRPr="00C46718">
        <w:rPr>
          <w:sz w:val="16"/>
        </w:rPr>
        <w:t xml:space="preserve"> divergent thinking, and creativity. Routine engagement in these cognitive processes resulted in increased gray matter volume as well as functional changes in brain regions associated with higher level cognitive control (dorsal anterior cingulate cortex, dorsal lateral prefrontal cortex) and posterior brain regions among adults (85). Additionally, </w:t>
      </w:r>
      <w:r w:rsidRPr="002F432E">
        <w:rPr>
          <w:rStyle w:val="Emphasis"/>
        </w:rPr>
        <w:t>thinking about the future</w:t>
      </w:r>
      <w:r w:rsidRPr="004C0251">
        <w:rPr>
          <w:rStyle w:val="StyleUnderline"/>
        </w:rPr>
        <w:t xml:space="preserve"> </w:t>
      </w:r>
      <w:r w:rsidRPr="00407DC4">
        <w:rPr>
          <w:rStyle w:val="StyleUnderline"/>
          <w:highlight w:val="cyan"/>
        </w:rPr>
        <w:t>requires</w:t>
      </w:r>
      <w:r w:rsidRPr="00C46718">
        <w:rPr>
          <w:sz w:val="16"/>
        </w:rPr>
        <w:t xml:space="preserve"> aspects of both episodic and semantic memory (86, 87) in that imagination requires, to some degree, an </w:t>
      </w:r>
      <w:r w:rsidRPr="0044799F">
        <w:rPr>
          <w:rStyle w:val="StyleUnderline"/>
        </w:rPr>
        <w:t>extraction of stored information and recombination</w:t>
      </w:r>
      <w:r w:rsidRPr="00C46718">
        <w:rPr>
          <w:sz w:val="16"/>
        </w:rPr>
        <w:t xml:space="preserve"> of that information </w:t>
      </w:r>
      <w:r w:rsidRPr="0044799F">
        <w:rPr>
          <w:rStyle w:val="StyleUnderline"/>
        </w:rPr>
        <w:t>in new ways</w:t>
      </w:r>
      <w:r w:rsidRPr="00C46718">
        <w:rPr>
          <w:sz w:val="16"/>
        </w:rPr>
        <w:t xml:space="preserve">, which may also promote neuroplasticity (88). Visualization (i.e., the generation of mental imagery) is a powerful technique associated with neuroplastic change (89) and can be a simple way to tap into the imaginary and, quite literally, “see” ideas of the future. Taken collectively, there is evidence that neuroplasticity can occur in response to different forms of stimulation even if the stimulation is the result of mentally driven efforts as opposed to external ones. Thus, </w:t>
      </w:r>
      <w:r w:rsidRPr="00227424">
        <w:rPr>
          <w:rStyle w:val="StyleUnderline"/>
        </w:rPr>
        <w:t xml:space="preserve">for Black Americans, </w:t>
      </w:r>
      <w:r w:rsidRPr="00407DC4">
        <w:rPr>
          <w:rStyle w:val="Emphasis"/>
          <w:highlight w:val="cyan"/>
        </w:rPr>
        <w:t>designing</w:t>
      </w:r>
      <w:r w:rsidRPr="00407DC4">
        <w:rPr>
          <w:rStyle w:val="StyleUnderline"/>
          <w:highlight w:val="cyan"/>
        </w:rPr>
        <w:t xml:space="preserve"> the future</w:t>
      </w:r>
      <w:r w:rsidRPr="00C46718">
        <w:rPr>
          <w:sz w:val="16"/>
        </w:rPr>
        <w:t xml:space="preserve"> and projecting oneself at its center </w:t>
      </w:r>
      <w:r w:rsidRPr="00070380">
        <w:rPr>
          <w:rStyle w:val="StyleUnderline"/>
        </w:rPr>
        <w:t xml:space="preserve">is a </w:t>
      </w:r>
      <w:r w:rsidRPr="002F432E">
        <w:rPr>
          <w:rStyle w:val="Emphasis"/>
        </w:rPr>
        <w:t>revolutionary</w:t>
      </w:r>
      <w:r w:rsidRPr="00C46718">
        <w:rPr>
          <w:sz w:val="16"/>
        </w:rPr>
        <w:t xml:space="preserve"> and necessary </w:t>
      </w:r>
      <w:r w:rsidRPr="00070380">
        <w:rPr>
          <w:rStyle w:val="StyleUnderline"/>
        </w:rPr>
        <w:t>act that can</w:t>
      </w:r>
      <w:r w:rsidRPr="00C46718">
        <w:rPr>
          <w:sz w:val="16"/>
        </w:rPr>
        <w:t xml:space="preserve"> also </w:t>
      </w:r>
      <w:r w:rsidRPr="003F0D36">
        <w:rPr>
          <w:rStyle w:val="Emphasis"/>
        </w:rPr>
        <w:t>leverage</w:t>
      </w:r>
      <w:r w:rsidRPr="00070380">
        <w:rPr>
          <w:rStyle w:val="StyleUnderline"/>
        </w:rPr>
        <w:t xml:space="preserve"> the </w:t>
      </w:r>
      <w:r w:rsidRPr="003F0D36">
        <w:rPr>
          <w:rStyle w:val="Emphasis"/>
        </w:rPr>
        <w:t>dynamic</w:t>
      </w:r>
      <w:r w:rsidRPr="00070380">
        <w:rPr>
          <w:rStyle w:val="StyleUnderline"/>
        </w:rPr>
        <w:t xml:space="preserve"> nature of the </w:t>
      </w:r>
      <w:r w:rsidRPr="003F0D36">
        <w:rPr>
          <w:rStyle w:val="Emphasis"/>
        </w:rPr>
        <w:t>brain</w:t>
      </w:r>
      <w:r w:rsidRPr="00C46718">
        <w:rPr>
          <w:sz w:val="16"/>
        </w:rPr>
        <w:t xml:space="preserve">. The </w:t>
      </w:r>
      <w:r w:rsidRPr="006A6184">
        <w:rPr>
          <w:rStyle w:val="Emphasis"/>
        </w:rPr>
        <w:t>long-term</w:t>
      </w:r>
      <w:r w:rsidRPr="000236A9">
        <w:rPr>
          <w:rStyle w:val="StyleUnderline"/>
        </w:rPr>
        <w:t xml:space="preserve"> brain health </w:t>
      </w:r>
      <w:r w:rsidRPr="006A6184">
        <w:rPr>
          <w:rStyle w:val="Emphasis"/>
        </w:rPr>
        <w:t>benefits</w:t>
      </w:r>
      <w:r w:rsidRPr="00C46718">
        <w:rPr>
          <w:sz w:val="16"/>
        </w:rPr>
        <w:t xml:space="preserve"> of what it means </w:t>
      </w:r>
      <w:r w:rsidRPr="0059799B">
        <w:rPr>
          <w:rStyle w:val="StyleUnderline"/>
        </w:rPr>
        <w:t>to engage</w:t>
      </w:r>
      <w:r w:rsidRPr="00C46718">
        <w:rPr>
          <w:sz w:val="16"/>
        </w:rPr>
        <w:t xml:space="preserve"> the radical </w:t>
      </w:r>
      <w:r w:rsidRPr="0059799B">
        <w:rPr>
          <w:rStyle w:val="StyleUnderline"/>
        </w:rPr>
        <w:t xml:space="preserve">imagination and </w:t>
      </w:r>
      <w:r w:rsidRPr="00BA42FB">
        <w:rPr>
          <w:rStyle w:val="Emphasis"/>
        </w:rPr>
        <w:t>build</w:t>
      </w:r>
      <w:r w:rsidRPr="0059799B">
        <w:rPr>
          <w:rStyle w:val="StyleUnderline"/>
        </w:rPr>
        <w:t xml:space="preserve"> possible </w:t>
      </w:r>
      <w:r w:rsidRPr="00BA42FB">
        <w:rPr>
          <w:rStyle w:val="Emphasis"/>
        </w:rPr>
        <w:t>futures</w:t>
      </w:r>
      <w:r w:rsidRPr="00C46718">
        <w:rPr>
          <w:sz w:val="16"/>
        </w:rPr>
        <w:t xml:space="preserve"> remains an area ample for study.</w:t>
      </w:r>
    </w:p>
    <w:p w14:paraId="68E6B237" w14:textId="77777777" w:rsidR="00385E26" w:rsidRPr="00C46718" w:rsidRDefault="00385E26" w:rsidP="00385E26">
      <w:pPr>
        <w:rPr>
          <w:sz w:val="16"/>
        </w:rPr>
      </w:pPr>
      <w:r w:rsidRPr="00C46718">
        <w:rPr>
          <w:sz w:val="16"/>
        </w:rPr>
        <w:t>3. From imagination to radical hope</w:t>
      </w:r>
    </w:p>
    <w:p w14:paraId="754FD7EC" w14:textId="77777777" w:rsidR="00385E26" w:rsidRPr="007F032C" w:rsidRDefault="00385E26" w:rsidP="00385E26">
      <w:pPr>
        <w:rPr>
          <w:rStyle w:val="StyleUnderline"/>
        </w:rPr>
      </w:pPr>
      <w:r w:rsidRPr="006D7257">
        <w:rPr>
          <w:sz w:val="14"/>
        </w:rPr>
        <w:t xml:space="preserve">A vision for the future without belief that the outcome is attainable leaves little worth acting upon. </w:t>
      </w:r>
      <w:r w:rsidRPr="00985AF2">
        <w:rPr>
          <w:rStyle w:val="Emphasis"/>
          <w:highlight w:val="cyan"/>
        </w:rPr>
        <w:t>Hope</w:t>
      </w:r>
      <w:r w:rsidRPr="00985AF2">
        <w:rPr>
          <w:rStyle w:val="StyleUnderline"/>
          <w:highlight w:val="cyan"/>
        </w:rPr>
        <w:t xml:space="preserve"> is</w:t>
      </w:r>
      <w:r w:rsidRPr="006D7257">
        <w:rPr>
          <w:sz w:val="14"/>
        </w:rPr>
        <w:t xml:space="preserve"> the process of </w:t>
      </w:r>
      <w:r w:rsidRPr="00E32D05">
        <w:rPr>
          <w:rStyle w:val="Emphasis"/>
        </w:rPr>
        <w:t>looking</w:t>
      </w:r>
      <w:r w:rsidRPr="00EF699D">
        <w:rPr>
          <w:rStyle w:val="StyleUnderline"/>
        </w:rPr>
        <w:t xml:space="preserve"> to the </w:t>
      </w:r>
      <w:r w:rsidRPr="00E32D05">
        <w:rPr>
          <w:rStyle w:val="Emphasis"/>
        </w:rPr>
        <w:t>future</w:t>
      </w:r>
      <w:r w:rsidRPr="00EF699D">
        <w:rPr>
          <w:rStyle w:val="StyleUnderline"/>
        </w:rPr>
        <w:t xml:space="preserve"> with a </w:t>
      </w:r>
      <w:r w:rsidRPr="00E32D05">
        <w:rPr>
          <w:rStyle w:val="Emphasis"/>
        </w:rPr>
        <w:t>desired outcome</w:t>
      </w:r>
      <w:r w:rsidRPr="006D7257">
        <w:rPr>
          <w:sz w:val="14"/>
        </w:rPr>
        <w:t xml:space="preserve"> in mind and maintaining belief that the outcome can be actualized. Radical hope specifically adopts a social justice orientation (90) and is considered radical because the hope is driven by the desire for a future rooted in equity and questions of when equity will be achieved trumps questions of how it will happen. Radical hope is a core tenant of the framework for radical healing for People of Color and Indigenous Individuals (91), and emphasizes Black agency and the design of new futures through a decolonized imagination. Within this framework</w:t>
      </w:r>
      <w:r w:rsidRPr="006D7257">
        <w:rPr>
          <w:rStyle w:val="StyleUnderline"/>
          <w:sz w:val="14"/>
          <w:u w:val="none"/>
        </w:rPr>
        <w:t xml:space="preserve">, </w:t>
      </w:r>
      <w:r w:rsidRPr="007F032C">
        <w:rPr>
          <w:rStyle w:val="StyleUnderline"/>
        </w:rPr>
        <w:t xml:space="preserve">radical hope is the </w:t>
      </w:r>
      <w:r w:rsidRPr="006D7257">
        <w:rPr>
          <w:rStyle w:val="Emphasis"/>
        </w:rPr>
        <w:t>fuel</w:t>
      </w:r>
      <w:r w:rsidRPr="007F032C">
        <w:rPr>
          <w:rStyle w:val="StyleUnderline"/>
        </w:rPr>
        <w:t xml:space="preserve"> that </w:t>
      </w:r>
      <w:r w:rsidRPr="00407DC4">
        <w:rPr>
          <w:rStyle w:val="StyleUnderline"/>
        </w:rPr>
        <w:t xml:space="preserve">keeps the </w:t>
      </w:r>
      <w:r w:rsidRPr="00407DC4">
        <w:rPr>
          <w:rStyle w:val="Emphasis"/>
        </w:rPr>
        <w:t>vision ablaze</w:t>
      </w:r>
      <w:r w:rsidRPr="00407DC4">
        <w:rPr>
          <w:rStyle w:val="StyleUnderline"/>
        </w:rPr>
        <w:t>.</w:t>
      </w:r>
    </w:p>
    <w:p w14:paraId="131B60D0" w14:textId="77777777" w:rsidR="00385E26" w:rsidRPr="00C46718" w:rsidRDefault="00385E26" w:rsidP="00385E26">
      <w:pPr>
        <w:rPr>
          <w:sz w:val="16"/>
        </w:rPr>
      </w:pPr>
      <w:r w:rsidRPr="00C46718">
        <w:rPr>
          <w:sz w:val="16"/>
        </w:rPr>
        <w:t xml:space="preserve">Hope has been </w:t>
      </w:r>
      <w:r w:rsidRPr="00407DC4">
        <w:rPr>
          <w:rStyle w:val="Emphasis"/>
          <w:highlight w:val="cyan"/>
        </w:rPr>
        <w:t>instrumental</w:t>
      </w:r>
      <w:r w:rsidRPr="00407DC4">
        <w:rPr>
          <w:rStyle w:val="StyleUnderline"/>
          <w:highlight w:val="cyan"/>
        </w:rPr>
        <w:t xml:space="preserve"> </w:t>
      </w:r>
      <w:r w:rsidRPr="00985AF2">
        <w:rPr>
          <w:rStyle w:val="StyleUnderline"/>
          <w:highlight w:val="cyan"/>
        </w:rPr>
        <w:t xml:space="preserve">to the </w:t>
      </w:r>
      <w:r w:rsidRPr="00985AF2">
        <w:rPr>
          <w:rStyle w:val="Emphasis"/>
          <w:highlight w:val="cyan"/>
        </w:rPr>
        <w:t>livelihood</w:t>
      </w:r>
      <w:r w:rsidRPr="00985AF2">
        <w:rPr>
          <w:rStyle w:val="StyleUnderline"/>
          <w:highlight w:val="cyan"/>
        </w:rPr>
        <w:t xml:space="preserve"> of Black </w:t>
      </w:r>
      <w:r w:rsidRPr="00D51586">
        <w:rPr>
          <w:rStyle w:val="StyleUnderline"/>
          <w:highlight w:val="cyan"/>
        </w:rPr>
        <w:t>Americans</w:t>
      </w:r>
      <w:r w:rsidRPr="00C46718">
        <w:rPr>
          <w:sz w:val="16"/>
        </w:rPr>
        <w:t xml:space="preserve"> and is described as “</w:t>
      </w:r>
      <w:r w:rsidRPr="00235A76">
        <w:rPr>
          <w:rStyle w:val="StyleUnderline"/>
        </w:rPr>
        <w:t xml:space="preserve">a gift from [the] ancestors that fuels [our] </w:t>
      </w:r>
      <w:r w:rsidRPr="00D51586">
        <w:rPr>
          <w:rStyle w:val="StyleUnderline"/>
          <w:highlight w:val="cyan"/>
        </w:rPr>
        <w:t xml:space="preserve">will to </w:t>
      </w:r>
      <w:r w:rsidRPr="00D51586">
        <w:rPr>
          <w:rStyle w:val="Emphasis"/>
          <w:highlight w:val="cyan"/>
        </w:rPr>
        <w:t>survive</w:t>
      </w:r>
      <w:r w:rsidRPr="00235A76">
        <w:rPr>
          <w:rStyle w:val="StyleUnderline"/>
        </w:rPr>
        <w:t xml:space="preserve"> racial </w:t>
      </w:r>
      <w:r w:rsidRPr="00D51586">
        <w:rPr>
          <w:rStyle w:val="Emphasis"/>
          <w:highlight w:val="cyan"/>
        </w:rPr>
        <w:t>trauma</w:t>
      </w:r>
      <w:r w:rsidRPr="00C46718">
        <w:rPr>
          <w:sz w:val="16"/>
        </w:rPr>
        <w:t>.”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The belief that they could achieve freedom in times of precarity and horror exemplifies radical hope.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1C5DCA94" w14:textId="77777777" w:rsidR="00385E26" w:rsidRPr="00E401CE" w:rsidRDefault="00385E26" w:rsidP="00385E26">
      <w:pPr>
        <w:rPr>
          <w:rStyle w:val="StyleUnderline"/>
          <w:sz w:val="16"/>
          <w:u w:val="none"/>
        </w:rPr>
      </w:pPr>
      <w:r w:rsidRPr="00E401CE">
        <w:rPr>
          <w:rStyle w:val="StyleUnderline"/>
          <w:sz w:val="16"/>
          <w:u w:val="none"/>
        </w:rPr>
        <w:t>If Black American history has taught us anything, it is that radical hope must not be extinguished or else run the risk of societal stagnation, or even worse, suppression. In author and poet Langston Hughes’ Harlem (A Dream Deferred) (95) published in 1951, he raises the important question:</w:t>
      </w:r>
    </w:p>
    <w:p w14:paraId="55316063" w14:textId="77777777" w:rsidR="00385E26" w:rsidRPr="00C46718" w:rsidRDefault="00385E26" w:rsidP="00385E26">
      <w:pPr>
        <w:rPr>
          <w:sz w:val="16"/>
        </w:rPr>
      </w:pPr>
      <w:r w:rsidRPr="00C46718">
        <w:rPr>
          <w:sz w:val="16"/>
        </w:rPr>
        <w:t>What happens to a dream deferred?</w:t>
      </w:r>
    </w:p>
    <w:p w14:paraId="624BA0E3" w14:textId="77777777" w:rsidR="00385E26" w:rsidRPr="00C46718" w:rsidRDefault="00385E26" w:rsidP="00385E26">
      <w:pPr>
        <w:rPr>
          <w:sz w:val="16"/>
        </w:rPr>
      </w:pPr>
      <w:r w:rsidRPr="00C46718">
        <w:rPr>
          <w:sz w:val="16"/>
        </w:rPr>
        <w:t>Does it dry up</w:t>
      </w:r>
    </w:p>
    <w:p w14:paraId="0A680606" w14:textId="77777777" w:rsidR="00385E26" w:rsidRPr="00C46718" w:rsidRDefault="00385E26" w:rsidP="00385E26">
      <w:pPr>
        <w:rPr>
          <w:sz w:val="16"/>
        </w:rPr>
      </w:pPr>
      <w:r w:rsidRPr="00C46718">
        <w:rPr>
          <w:sz w:val="16"/>
        </w:rPr>
        <w:t>like a raisin in the sun?</w:t>
      </w:r>
    </w:p>
    <w:p w14:paraId="53BBDAB0" w14:textId="77777777" w:rsidR="00385E26" w:rsidRPr="00C46718" w:rsidRDefault="00385E26" w:rsidP="00385E26">
      <w:pPr>
        <w:rPr>
          <w:sz w:val="16"/>
        </w:rPr>
      </w:pPr>
      <w:r w:rsidRPr="00C46718">
        <w:rPr>
          <w:sz w:val="16"/>
        </w:rPr>
        <w:t>Or fester like a sore -</w:t>
      </w:r>
    </w:p>
    <w:p w14:paraId="68C168DA" w14:textId="77777777" w:rsidR="00385E26" w:rsidRPr="00C46718" w:rsidRDefault="00385E26" w:rsidP="00385E26">
      <w:pPr>
        <w:rPr>
          <w:sz w:val="16"/>
        </w:rPr>
      </w:pPr>
      <w:r w:rsidRPr="00C46718">
        <w:rPr>
          <w:sz w:val="16"/>
        </w:rPr>
        <w:t>And then run?</w:t>
      </w:r>
    </w:p>
    <w:p w14:paraId="5EE06802" w14:textId="77777777" w:rsidR="00385E26" w:rsidRPr="00C46718" w:rsidRDefault="00385E26" w:rsidP="00385E26">
      <w:pPr>
        <w:rPr>
          <w:sz w:val="16"/>
        </w:rPr>
      </w:pPr>
      <w:r w:rsidRPr="00C46718">
        <w:rPr>
          <w:sz w:val="16"/>
        </w:rPr>
        <w:t>Without having to reference hope directly, Hughes’ lines of questioning challenges Black Americans to maintain the collective dream to upend the very real, harrowing happenings of that time: Jim Crow racial segregation, voter suppression, and police brutality. He advocates for Black Americans to have resolve–a steadfast hope–especially in times when the desired outcome is delayed or seemingly out of reach.</w:t>
      </w:r>
    </w:p>
    <w:p w14:paraId="6202F562" w14:textId="77777777" w:rsidR="00385E26" w:rsidRPr="00C46718" w:rsidRDefault="00385E26" w:rsidP="00385E26">
      <w:pPr>
        <w:rPr>
          <w:sz w:val="16"/>
        </w:rPr>
      </w:pPr>
      <w:r w:rsidRPr="00C46718">
        <w:rPr>
          <w:sz w:val="16"/>
        </w:rPr>
        <w:t xml:space="preserve">Black American hope has often been situated within a religious and/or political context and there are numerous examples in history of the symbiotic relationship between the Black Church and Black political action (96). We experience themes of hope in </w:t>
      </w:r>
      <w:r w:rsidRPr="0019520D">
        <w:rPr>
          <w:rStyle w:val="Emphasis"/>
        </w:rPr>
        <w:t>M</w:t>
      </w:r>
      <w:r w:rsidRPr="0019520D">
        <w:rPr>
          <w:sz w:val="16"/>
        </w:rPr>
        <w:t xml:space="preserve">artin </w:t>
      </w:r>
      <w:r w:rsidRPr="0019520D">
        <w:rPr>
          <w:rStyle w:val="Emphasis"/>
        </w:rPr>
        <w:t>L</w:t>
      </w:r>
      <w:r w:rsidRPr="0019520D">
        <w:rPr>
          <w:sz w:val="16"/>
        </w:rPr>
        <w:t xml:space="preserve">uther </w:t>
      </w:r>
      <w:r w:rsidRPr="0019520D">
        <w:rPr>
          <w:rStyle w:val="Emphasis"/>
        </w:rPr>
        <w:t>K</w:t>
      </w:r>
      <w:r w:rsidRPr="0019520D">
        <w:rPr>
          <w:sz w:val="16"/>
        </w:rPr>
        <w:t>ing</w:t>
      </w:r>
      <w:r w:rsidRPr="00C46718">
        <w:rPr>
          <w:sz w:val="16"/>
        </w:rPr>
        <w:t>, Jr</w:t>
      </w:r>
      <w:r w:rsidRPr="00204789">
        <w:rPr>
          <w:rStyle w:val="StyleUnderline"/>
        </w:rPr>
        <w:t>’s</w:t>
      </w:r>
      <w:r w:rsidRPr="00C46718">
        <w:rPr>
          <w:sz w:val="16"/>
        </w:rPr>
        <w:t xml:space="preserve"> infamous “I Have a Dream </w:t>
      </w:r>
      <w:r w:rsidRPr="0057556A">
        <w:rPr>
          <w:rStyle w:val="StyleUnderline"/>
        </w:rPr>
        <w:t>Speech</w:t>
      </w:r>
      <w:r w:rsidRPr="00C46718">
        <w:rPr>
          <w:sz w:val="16"/>
        </w:rPr>
        <w:t xml:space="preserve">.” At the Democratic National Convention in 1988, Reverend </w:t>
      </w:r>
      <w:r w:rsidRPr="00591CC5">
        <w:rPr>
          <w:rStyle w:val="Emphasis"/>
          <w:highlight w:val="cyan"/>
        </w:rPr>
        <w:t xml:space="preserve">Jesse </w:t>
      </w:r>
      <w:r w:rsidRPr="00A2121E">
        <w:rPr>
          <w:rStyle w:val="Emphasis"/>
          <w:highlight w:val="cyan"/>
        </w:rPr>
        <w:t>Jackson</w:t>
      </w:r>
      <w:r w:rsidRPr="00A2121E">
        <w:rPr>
          <w:sz w:val="16"/>
          <w:highlight w:val="cyan"/>
        </w:rPr>
        <w:t xml:space="preserve"> </w:t>
      </w:r>
      <w:r w:rsidRPr="00A2121E">
        <w:rPr>
          <w:rStyle w:val="StyleUnderline"/>
          <w:highlight w:val="cyan"/>
        </w:rPr>
        <w:t>said</w:t>
      </w:r>
      <w:r w:rsidRPr="00C46718">
        <w:rPr>
          <w:sz w:val="16"/>
        </w:rPr>
        <w:t xml:space="preserve">, </w:t>
      </w:r>
      <w:r w:rsidRPr="00C40D1F">
        <w:rPr>
          <w:rStyle w:val="Emphasis"/>
        </w:rPr>
        <w:t>“</w:t>
      </w:r>
      <w:r w:rsidRPr="00222D40">
        <w:rPr>
          <w:rStyle w:val="Emphasis"/>
          <w:highlight w:val="cyan"/>
        </w:rPr>
        <w:t>Use</w:t>
      </w:r>
      <w:r w:rsidRPr="00222D40">
        <w:rPr>
          <w:rStyle w:val="StyleUnderline"/>
        </w:rPr>
        <w:t xml:space="preserve"> hope and </w:t>
      </w:r>
      <w:r w:rsidRPr="00222D40">
        <w:rPr>
          <w:rStyle w:val="Emphasis"/>
          <w:highlight w:val="cyan"/>
        </w:rPr>
        <w:t>imagination</w:t>
      </w:r>
      <w:r w:rsidRPr="00222D40">
        <w:rPr>
          <w:rStyle w:val="Emphasis"/>
        </w:rPr>
        <w:t xml:space="preserve"> as</w:t>
      </w:r>
      <w:r w:rsidRPr="00222D40">
        <w:rPr>
          <w:rStyle w:val="StyleUnderline"/>
        </w:rPr>
        <w:t xml:space="preserve"> weapons of survival and </w:t>
      </w:r>
      <w:r w:rsidRPr="00222D40">
        <w:rPr>
          <w:rStyle w:val="Emphasis"/>
        </w:rPr>
        <w:t>progress</w:t>
      </w:r>
      <w:r w:rsidRPr="00222D40">
        <w:rPr>
          <w:sz w:val="16"/>
        </w:rPr>
        <w:t xml:space="preserve">, but you </w:t>
      </w:r>
      <w:r w:rsidRPr="00222D40">
        <w:rPr>
          <w:rStyle w:val="Emphasis"/>
          <w:highlight w:val="cyan"/>
        </w:rPr>
        <w:t>keep</w:t>
      </w:r>
      <w:r w:rsidRPr="00222D40">
        <w:rPr>
          <w:rStyle w:val="StyleUnderline"/>
          <w:highlight w:val="cyan"/>
        </w:rPr>
        <w:t xml:space="preserve"> on </w:t>
      </w:r>
      <w:r w:rsidRPr="00222D40">
        <w:rPr>
          <w:rStyle w:val="Emphasis"/>
          <w:highlight w:val="cyan"/>
        </w:rPr>
        <w:t>dreaming</w:t>
      </w:r>
      <w:r w:rsidRPr="00222D40">
        <w:rPr>
          <w:sz w:val="16"/>
        </w:rPr>
        <w:t xml:space="preserve">, young America […] </w:t>
      </w:r>
      <w:r w:rsidRPr="00222D40">
        <w:rPr>
          <w:rStyle w:val="StyleUnderline"/>
        </w:rPr>
        <w:t>Keep hope alive!</w:t>
      </w:r>
      <w:r w:rsidRPr="00222D40">
        <w:rPr>
          <w:rStyle w:val="Emphasis"/>
        </w:rPr>
        <w:t>”</w:t>
      </w:r>
      <w:r w:rsidRPr="00222D40">
        <w:rPr>
          <w:sz w:val="16"/>
        </w:rPr>
        <w:t xml:space="preserve"> (97) Hope is also laced throughout Barack Obama’s presidency and encapsulated by his campaign slogan, “Yes we can.” </w:t>
      </w:r>
      <w:r w:rsidRPr="00222D40">
        <w:rPr>
          <w:rStyle w:val="StyleUnderline"/>
        </w:rPr>
        <w:t xml:space="preserve">Radical hope is a </w:t>
      </w:r>
      <w:r w:rsidRPr="00222D40">
        <w:rPr>
          <w:rStyle w:val="Emphasis"/>
        </w:rPr>
        <w:t>throughline</w:t>
      </w:r>
      <w:r w:rsidRPr="00222D40">
        <w:rPr>
          <w:rStyle w:val="StyleUnderline"/>
        </w:rPr>
        <w:t xml:space="preserve"> of</w:t>
      </w:r>
      <w:r w:rsidRPr="00222D40">
        <w:rPr>
          <w:sz w:val="16"/>
        </w:rPr>
        <w:t xml:space="preserve"> the </w:t>
      </w:r>
      <w:r w:rsidRPr="00222D40">
        <w:rPr>
          <w:rStyle w:val="StyleUnderline"/>
        </w:rPr>
        <w:t xml:space="preserve">Black </w:t>
      </w:r>
      <w:r w:rsidRPr="00222D40">
        <w:rPr>
          <w:rStyle w:val="Emphasis"/>
        </w:rPr>
        <w:t>consciousness</w:t>
      </w:r>
      <w:r w:rsidRPr="00DA4F19">
        <w:rPr>
          <w:rStyle w:val="StyleUnderline"/>
        </w:rPr>
        <w:t xml:space="preserve"> and </w:t>
      </w:r>
      <w:r w:rsidRPr="00227A23">
        <w:rPr>
          <w:rStyle w:val="Emphasis"/>
        </w:rPr>
        <w:t>imagination</w:t>
      </w:r>
      <w:r w:rsidRPr="00C46718">
        <w:rPr>
          <w:sz w:val="16"/>
        </w:rPr>
        <w:t xml:space="preserve"> that keeps Black Americans afloat in times of precarity.</w:t>
      </w:r>
    </w:p>
    <w:p w14:paraId="268C9695" w14:textId="77777777" w:rsidR="00385E26" w:rsidRPr="00C46718" w:rsidRDefault="00385E26" w:rsidP="00385E26">
      <w:pPr>
        <w:rPr>
          <w:sz w:val="16"/>
        </w:rPr>
      </w:pPr>
      <w:r w:rsidRPr="00C46718">
        <w:rPr>
          <w:sz w:val="16"/>
        </w:rPr>
        <w:t>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w:t>
      </w:r>
    </w:p>
    <w:p w14:paraId="7A798DC5" w14:textId="77777777" w:rsidR="00385E26" w:rsidRPr="00C46718" w:rsidRDefault="00385E26" w:rsidP="00385E26">
      <w:pPr>
        <w:rPr>
          <w:sz w:val="16"/>
        </w:rPr>
      </w:pPr>
      <w:r w:rsidRPr="00C46718">
        <w:rPr>
          <w:sz w:val="16"/>
        </w:rPr>
        <w:t>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w:t>
      </w:r>
    </w:p>
    <w:p w14:paraId="2440AEE3" w14:textId="77777777" w:rsidR="00385E26" w:rsidRPr="00C46718" w:rsidRDefault="00385E26" w:rsidP="00385E26">
      <w:pPr>
        <w:rPr>
          <w:sz w:val="16"/>
        </w:rPr>
      </w:pPr>
      <w:r w:rsidRPr="00C46718">
        <w:rPr>
          <w:sz w:val="16"/>
        </w:rPr>
        <w:t>3.1. Cognitive neuroscience of hope</w:t>
      </w:r>
    </w:p>
    <w:p w14:paraId="6081F8BB" w14:textId="77777777" w:rsidR="00385E26" w:rsidRPr="00C46718" w:rsidRDefault="00385E26" w:rsidP="00385E26">
      <w:pPr>
        <w:rPr>
          <w:sz w:val="16"/>
        </w:rPr>
      </w:pPr>
      <w:r w:rsidRPr="00C46718">
        <w:rPr>
          <w:sz w:val="16"/>
        </w:rPr>
        <w:t xml:space="preserve">Prefrontal brain regions likely underlie some components of hope given its emphasis on planning and positing future outcomes (103). Of the few studies examining the neural underpinnings of hope, one study found that </w:t>
      </w:r>
      <w:r w:rsidRPr="00222D40">
        <w:rPr>
          <w:rStyle w:val="Emphasis"/>
          <w:highlight w:val="cyan"/>
        </w:rPr>
        <w:t>higher</w:t>
      </w:r>
      <w:r w:rsidRPr="0081676B">
        <w:rPr>
          <w:rStyle w:val="StyleUnderline"/>
        </w:rPr>
        <w:t xml:space="preserve"> dispositional </w:t>
      </w:r>
      <w:r w:rsidRPr="00222D40">
        <w:rPr>
          <w:rStyle w:val="Emphasis"/>
          <w:highlight w:val="cyan"/>
        </w:rPr>
        <w:t>hope</w:t>
      </w:r>
      <w:r w:rsidRPr="00222D40">
        <w:rPr>
          <w:rStyle w:val="StyleUnderline"/>
          <w:highlight w:val="cyan"/>
        </w:rPr>
        <w:t xml:space="preserve"> was associated with lower</w:t>
      </w:r>
      <w:r w:rsidRPr="00C46718">
        <w:rPr>
          <w:sz w:val="16"/>
        </w:rPr>
        <w:t xml:space="preserve"> fractional amplitude of low-frequency </w:t>
      </w:r>
      <w:r w:rsidRPr="00BE03F0">
        <w:rPr>
          <w:rStyle w:val="StyleUnderline"/>
        </w:rPr>
        <w:t>fluctuations</w:t>
      </w:r>
      <w:r w:rsidRPr="00C46718">
        <w:rPr>
          <w:sz w:val="16"/>
        </w:rPr>
        <w:t xml:space="preserve"> (fALFF), a measure of fluctuation in resting state BOLD-fMRI signal, in the bilateral medial orbitofrontal cortex (104). Hope was also </w:t>
      </w:r>
      <w:r w:rsidRPr="0048732D">
        <w:rPr>
          <w:rStyle w:val="StyleUnderline"/>
        </w:rPr>
        <w:t xml:space="preserve">a significant </w:t>
      </w:r>
      <w:r w:rsidRPr="00352553">
        <w:rPr>
          <w:rStyle w:val="Emphasis"/>
        </w:rPr>
        <w:t>mediator</w:t>
      </w:r>
      <w:r w:rsidRPr="0048732D">
        <w:rPr>
          <w:rStyle w:val="StyleUnderline"/>
        </w:rPr>
        <w:t xml:space="preserve"> of</w:t>
      </w:r>
      <w:r w:rsidRPr="00C46718">
        <w:rPr>
          <w:sz w:val="16"/>
        </w:rPr>
        <w:t xml:space="preserve"> the relationship between spontaneous brain activity in the orbitofrontal cortex and symptoms of </w:t>
      </w:r>
      <w:r w:rsidRPr="00222D40">
        <w:rPr>
          <w:rStyle w:val="Emphasis"/>
          <w:highlight w:val="cyan"/>
        </w:rPr>
        <w:t>anxiety</w:t>
      </w:r>
      <w:r w:rsidRPr="00C46718">
        <w:rPr>
          <w:sz w:val="16"/>
        </w:rPr>
        <w:t xml:space="preserve">. Several studies implicate the orbitofrontal cortex as a region </w:t>
      </w:r>
      <w:r w:rsidRPr="00352553">
        <w:rPr>
          <w:rStyle w:val="Emphasis"/>
        </w:rPr>
        <w:t>responsible</w:t>
      </w:r>
      <w:r w:rsidRPr="00743F08">
        <w:rPr>
          <w:rStyle w:val="StyleUnderline"/>
        </w:rPr>
        <w:t xml:space="preserve"> for </w:t>
      </w:r>
      <w:r w:rsidRPr="00222D40">
        <w:rPr>
          <w:rStyle w:val="Emphasis"/>
          <w:highlight w:val="cyan"/>
        </w:rPr>
        <w:t>reward processing</w:t>
      </w:r>
      <w:r w:rsidRPr="00222D40">
        <w:rPr>
          <w:rStyle w:val="StyleUnderline"/>
          <w:highlight w:val="cyan"/>
        </w:rPr>
        <w:t xml:space="preserve"> and </w:t>
      </w:r>
      <w:r w:rsidRPr="007F17D8">
        <w:rPr>
          <w:rStyle w:val="Emphasis"/>
          <w:highlight w:val="cyan"/>
        </w:rPr>
        <w:t>emotion</w:t>
      </w:r>
      <w:r w:rsidRPr="007F17D8">
        <w:rPr>
          <w:rStyle w:val="StyleUnderline"/>
          <w:highlight w:val="cyan"/>
        </w:rPr>
        <w:t>-related</w:t>
      </w:r>
      <w:r w:rsidRPr="00743F08">
        <w:rPr>
          <w:rStyle w:val="StyleUnderline"/>
        </w:rPr>
        <w:t xml:space="preserve"> </w:t>
      </w:r>
      <w:r w:rsidRPr="00222D40">
        <w:rPr>
          <w:rStyle w:val="Emphasis"/>
          <w:highlight w:val="cyan"/>
        </w:rPr>
        <w:t>learning</w:t>
      </w:r>
      <w:r w:rsidRPr="00743F08">
        <w:rPr>
          <w:rStyle w:val="StyleUnderline"/>
        </w:rPr>
        <w:t xml:space="preserve"> </w:t>
      </w:r>
      <w:r w:rsidRPr="00C46718">
        <w:rPr>
          <w:sz w:val="16"/>
        </w:rPr>
        <w:t xml:space="preserve">(105, 106), such that human </w:t>
      </w:r>
      <w:r w:rsidRPr="006244B7">
        <w:rPr>
          <w:rStyle w:val="Emphasis"/>
        </w:rPr>
        <w:t>motivational</w:t>
      </w:r>
      <w:r w:rsidRPr="00743F08">
        <w:rPr>
          <w:rStyle w:val="StyleUnderline"/>
        </w:rPr>
        <w:t xml:space="preserve"> states</w:t>
      </w:r>
      <w:r w:rsidRPr="00C46718">
        <w:rPr>
          <w:sz w:val="16"/>
        </w:rPr>
        <w:t xml:space="preserve"> (i.e., </w:t>
      </w:r>
      <w:r w:rsidRPr="006244B7">
        <w:rPr>
          <w:rStyle w:val="StyleUnderline"/>
          <w:highlight w:val="cyan"/>
        </w:rPr>
        <w:t>willingness to act</w:t>
      </w:r>
      <w:r w:rsidRPr="00743F08">
        <w:rPr>
          <w:rStyle w:val="StyleUnderline"/>
        </w:rPr>
        <w:t xml:space="preserve"> and engage </w:t>
      </w:r>
      <w:r w:rsidRPr="006244B7">
        <w:rPr>
          <w:rStyle w:val="StyleUnderline"/>
          <w:highlight w:val="cyan"/>
        </w:rPr>
        <w:t xml:space="preserve">in </w:t>
      </w:r>
      <w:r w:rsidRPr="006244B7">
        <w:rPr>
          <w:rStyle w:val="Emphasis"/>
          <w:highlight w:val="cyan"/>
        </w:rPr>
        <w:t>soc</w:t>
      </w:r>
      <w:r w:rsidRPr="00222D40">
        <w:rPr>
          <w:rStyle w:val="Emphasis"/>
          <w:highlight w:val="cyan"/>
        </w:rPr>
        <w:t>ial behavior</w:t>
      </w:r>
      <w:r w:rsidRPr="00C46718">
        <w:rPr>
          <w:sz w:val="16"/>
        </w:rPr>
        <w:t xml:space="preserve">) is largely </w:t>
      </w:r>
      <w:r w:rsidRPr="004B0BE9">
        <w:rPr>
          <w:rStyle w:val="Emphasis"/>
        </w:rPr>
        <w:t>dependent</w:t>
      </w:r>
      <w:r w:rsidRPr="00674FFD">
        <w:rPr>
          <w:rStyle w:val="StyleUnderline"/>
        </w:rPr>
        <w:t xml:space="preserve"> on</w:t>
      </w:r>
      <w:r w:rsidRPr="00C46718">
        <w:rPr>
          <w:sz w:val="16"/>
        </w:rPr>
        <w:t xml:space="preserve"> processing of rewards and punishers. This evaluative process may be closely linked to </w:t>
      </w:r>
      <w:r w:rsidRPr="004B0BE9">
        <w:rPr>
          <w:rStyle w:val="Emphasis"/>
        </w:rPr>
        <w:t>agency</w:t>
      </w:r>
      <w:r w:rsidRPr="00C46718">
        <w:rPr>
          <w:sz w:val="16"/>
        </w:rPr>
        <w:t xml:space="preserve"> thinking (i.e., belief that one can achieve goals) in Synder’s model of hope given the orbitofrontal cortical influence on motivated behavior.</w:t>
      </w:r>
    </w:p>
    <w:p w14:paraId="752FF599" w14:textId="77777777" w:rsidR="00385E26" w:rsidRPr="00C46718" w:rsidRDefault="00385E26" w:rsidP="00385E26">
      <w:pPr>
        <w:rPr>
          <w:sz w:val="16"/>
        </w:rPr>
      </w:pPr>
      <w:r w:rsidRPr="00C46718">
        <w:rPr>
          <w:sz w:val="16"/>
        </w:rPr>
        <w:t xml:space="preserve">Another study found </w:t>
      </w:r>
      <w:r w:rsidRPr="008448FF">
        <w:rPr>
          <w:rStyle w:val="StyleUnderline"/>
        </w:rPr>
        <w:t>greater gray matter volume in the</w:t>
      </w:r>
      <w:r w:rsidRPr="00C46718">
        <w:rPr>
          <w:sz w:val="16"/>
        </w:rPr>
        <w:t xml:space="preserve"> supplementary motor area (</w:t>
      </w:r>
      <w:r w:rsidRPr="000179DD">
        <w:rPr>
          <w:rStyle w:val="Emphasis"/>
        </w:rPr>
        <w:t>SMA</w:t>
      </w:r>
      <w:r w:rsidRPr="00C46718">
        <w:rPr>
          <w:sz w:val="16"/>
        </w:rPr>
        <w:t xml:space="preserve">) was </w:t>
      </w:r>
      <w:r w:rsidRPr="008448FF">
        <w:rPr>
          <w:rStyle w:val="StyleUnderline"/>
        </w:rPr>
        <w:t xml:space="preserve">associated with higher </w:t>
      </w:r>
      <w:r w:rsidRPr="00D44A26">
        <w:rPr>
          <w:rStyle w:val="Emphasis"/>
        </w:rPr>
        <w:t>hope</w:t>
      </w:r>
      <w:r w:rsidRPr="00C46718">
        <w:rPr>
          <w:sz w:val="16"/>
        </w:rPr>
        <w:t xml:space="preserve"> (107). The SMA, responsible for planning voluntary movements, is also important for mapping cognition to action. This includes </w:t>
      </w:r>
      <w:r w:rsidRPr="00222D40">
        <w:rPr>
          <w:rStyle w:val="Emphasis"/>
          <w:highlight w:val="cyan"/>
        </w:rPr>
        <w:t>inhibiting</w:t>
      </w:r>
      <w:r w:rsidRPr="00222D40">
        <w:rPr>
          <w:rStyle w:val="StyleUnderline"/>
          <w:highlight w:val="cyan"/>
        </w:rPr>
        <w:t xml:space="preserve"> a</w:t>
      </w:r>
      <w:r w:rsidRPr="00751C42">
        <w:rPr>
          <w:rStyle w:val="StyleUnderline"/>
        </w:rPr>
        <w:t xml:space="preserve"> response </w:t>
      </w:r>
      <w:r w:rsidRPr="00222D40">
        <w:rPr>
          <w:rStyle w:val="Emphasis"/>
          <w:highlight w:val="cyan"/>
        </w:rPr>
        <w:t>plan</w:t>
      </w:r>
      <w:r w:rsidRPr="00222D40">
        <w:rPr>
          <w:rStyle w:val="StyleUnderline"/>
          <w:highlight w:val="cyan"/>
        </w:rPr>
        <w:t xml:space="preserve">, </w:t>
      </w:r>
      <w:r w:rsidRPr="00222D40">
        <w:rPr>
          <w:rStyle w:val="Emphasis"/>
          <w:highlight w:val="cyan"/>
        </w:rPr>
        <w:t>alternating</w:t>
      </w:r>
      <w:r w:rsidRPr="00222D40">
        <w:rPr>
          <w:rStyle w:val="StyleUnderline"/>
          <w:highlight w:val="cyan"/>
        </w:rPr>
        <w:t xml:space="preserve"> to a new </w:t>
      </w:r>
      <w:r w:rsidRPr="00222D40">
        <w:rPr>
          <w:rStyle w:val="Emphasis"/>
          <w:highlight w:val="cyan"/>
        </w:rPr>
        <w:t>response</w:t>
      </w:r>
      <w:r w:rsidRPr="00751C42">
        <w:rPr>
          <w:rStyle w:val="StyleUnderline"/>
        </w:rPr>
        <w:t xml:space="preserve">, and </w:t>
      </w:r>
      <w:r w:rsidRPr="00487C58">
        <w:rPr>
          <w:rStyle w:val="Emphasis"/>
        </w:rPr>
        <w:t>minimizing</w:t>
      </w:r>
      <w:r w:rsidRPr="00751C42">
        <w:rPr>
          <w:rStyle w:val="StyleUnderline"/>
        </w:rPr>
        <w:t xml:space="preserve"> competing </w:t>
      </w:r>
      <w:r w:rsidRPr="00955053">
        <w:rPr>
          <w:rStyle w:val="Emphasis"/>
        </w:rPr>
        <w:t>stimuli</w:t>
      </w:r>
      <w:r w:rsidRPr="00751C42">
        <w:rPr>
          <w:rStyle w:val="StyleUnderline"/>
        </w:rPr>
        <w:t xml:space="preserve"> that </w:t>
      </w:r>
      <w:r w:rsidRPr="00955053">
        <w:rPr>
          <w:rStyle w:val="Emphasis"/>
        </w:rPr>
        <w:t>interfere</w:t>
      </w:r>
      <w:r w:rsidRPr="00751C42">
        <w:rPr>
          <w:rStyle w:val="StyleUnderline"/>
        </w:rPr>
        <w:t xml:space="preserve"> with task goals</w:t>
      </w:r>
      <w:r w:rsidRPr="00C46718">
        <w:rPr>
          <w:sz w:val="16"/>
        </w:rPr>
        <w:t xml:space="preserve"> and cause distraction (108). Left SMA lesions are also linked to the executive control (mental manipulation) component of working memory (109) and most closely corresponds to pathways thinking hope.</w:t>
      </w:r>
    </w:p>
    <w:p w14:paraId="4BEDDC5A" w14:textId="77777777" w:rsidR="00385E26" w:rsidRPr="009F6514" w:rsidRDefault="00385E26" w:rsidP="00385E26">
      <w:pPr>
        <w:rPr>
          <w:rStyle w:val="StyleUnderline"/>
        </w:rPr>
      </w:pPr>
      <w:r w:rsidRPr="00751C42">
        <w:rPr>
          <w:rStyle w:val="StyleUnderline"/>
        </w:rPr>
        <w:t xml:space="preserve">There is a </w:t>
      </w:r>
      <w:r w:rsidRPr="00692477">
        <w:rPr>
          <w:rStyle w:val="Emphasis"/>
        </w:rPr>
        <w:t>wealth</w:t>
      </w:r>
      <w:r w:rsidRPr="00751C42">
        <w:rPr>
          <w:rStyle w:val="StyleUnderline"/>
        </w:rPr>
        <w:t xml:space="preserve"> of positive </w:t>
      </w:r>
      <w:r w:rsidRPr="00A83DCF">
        <w:rPr>
          <w:rStyle w:val="Emphasis"/>
          <w:highlight w:val="cyan"/>
        </w:rPr>
        <w:t>psych</w:t>
      </w:r>
      <w:r w:rsidRPr="00751C42">
        <w:rPr>
          <w:rStyle w:val="StyleUnderline"/>
        </w:rPr>
        <w:t xml:space="preserve">ology </w:t>
      </w:r>
      <w:r w:rsidRPr="00222D40">
        <w:rPr>
          <w:rStyle w:val="Emphasis"/>
          <w:highlight w:val="cyan"/>
        </w:rPr>
        <w:t>lit</w:t>
      </w:r>
      <w:r w:rsidRPr="006244B7">
        <w:rPr>
          <w:rStyle w:val="StyleUnderline"/>
        </w:rPr>
        <w:t>erature</w:t>
      </w:r>
      <w:r w:rsidRPr="00751C42">
        <w:rPr>
          <w:rStyle w:val="StyleUnderline"/>
        </w:rPr>
        <w:t xml:space="preserve"> that </w:t>
      </w:r>
      <w:r w:rsidRPr="00222D40">
        <w:rPr>
          <w:rStyle w:val="Emphasis"/>
          <w:highlight w:val="cyan"/>
        </w:rPr>
        <w:t>demonstrates</w:t>
      </w:r>
      <w:r w:rsidRPr="00222D40">
        <w:rPr>
          <w:rStyle w:val="StyleUnderline"/>
          <w:highlight w:val="cyan"/>
        </w:rPr>
        <w:t xml:space="preserve"> the</w:t>
      </w:r>
      <w:r w:rsidRPr="00751C42">
        <w:rPr>
          <w:rStyle w:val="StyleUnderline"/>
        </w:rPr>
        <w:t xml:space="preserve"> </w:t>
      </w:r>
      <w:r w:rsidRPr="00692477">
        <w:rPr>
          <w:rStyle w:val="Emphasis"/>
        </w:rPr>
        <w:t>psychological</w:t>
      </w:r>
      <w:r w:rsidRPr="00751C42">
        <w:rPr>
          <w:rStyle w:val="StyleUnderline"/>
        </w:rPr>
        <w:t xml:space="preserve"> and </w:t>
      </w:r>
      <w:r w:rsidRPr="00692477">
        <w:rPr>
          <w:rStyle w:val="Emphasis"/>
        </w:rPr>
        <w:t xml:space="preserve">physical </w:t>
      </w:r>
      <w:r w:rsidRPr="00222D40">
        <w:rPr>
          <w:rStyle w:val="Emphasis"/>
          <w:highlight w:val="cyan"/>
        </w:rPr>
        <w:t>benefits</w:t>
      </w:r>
      <w:r w:rsidRPr="00751C42">
        <w:rPr>
          <w:rStyle w:val="StyleUnderline"/>
        </w:rPr>
        <w:t xml:space="preserve"> of hope</w:t>
      </w:r>
      <w:r w:rsidRPr="00C46718">
        <w:rPr>
          <w:sz w:val="16"/>
        </w:rPr>
        <w:t xml:space="preserve"> at the individual level [see (98) and (110) for an overview], </w:t>
      </w:r>
      <w:r w:rsidRPr="00706E61">
        <w:rPr>
          <w:rStyle w:val="StyleUnderline"/>
        </w:rPr>
        <w:t xml:space="preserve">which include </w:t>
      </w:r>
      <w:r w:rsidRPr="00222D40">
        <w:rPr>
          <w:rStyle w:val="Emphasis"/>
          <w:highlight w:val="cyan"/>
        </w:rPr>
        <w:t>greater</w:t>
      </w:r>
      <w:r w:rsidRPr="008727ED">
        <w:rPr>
          <w:rStyle w:val="Emphasis"/>
        </w:rPr>
        <w:t xml:space="preserve"> life meaning</w:t>
      </w:r>
      <w:r w:rsidRPr="00706E61">
        <w:rPr>
          <w:rStyle w:val="StyleUnderline"/>
        </w:rPr>
        <w:t xml:space="preserve"> </w:t>
      </w:r>
      <w:r w:rsidRPr="00222D40">
        <w:rPr>
          <w:rStyle w:val="StyleUnderline"/>
        </w:rPr>
        <w:t>and</w:t>
      </w:r>
      <w:r w:rsidRPr="00706E61">
        <w:rPr>
          <w:rStyle w:val="StyleUnderline"/>
        </w:rPr>
        <w:t xml:space="preserve"> </w:t>
      </w:r>
      <w:r w:rsidRPr="00222D40">
        <w:rPr>
          <w:rStyle w:val="StyleUnderline"/>
          <w:highlight w:val="cyan"/>
        </w:rPr>
        <w:t>satisfaction</w:t>
      </w:r>
      <w:r w:rsidRPr="00C46718">
        <w:rPr>
          <w:sz w:val="16"/>
        </w:rPr>
        <w:t xml:space="preserve"> (111–113), </w:t>
      </w:r>
      <w:r w:rsidRPr="00D85D06">
        <w:rPr>
          <w:rStyle w:val="Emphasis"/>
        </w:rPr>
        <w:t>fewer</w:t>
      </w:r>
      <w:r w:rsidRPr="00D85D06">
        <w:rPr>
          <w:sz w:val="16"/>
        </w:rPr>
        <w:t xml:space="preserve"> symptoms of </w:t>
      </w:r>
      <w:r w:rsidRPr="00D85D06">
        <w:rPr>
          <w:rStyle w:val="Emphasis"/>
        </w:rPr>
        <w:t>anxiety</w:t>
      </w:r>
      <w:r w:rsidRPr="00D85D06">
        <w:rPr>
          <w:rStyle w:val="StyleUnderline"/>
        </w:rPr>
        <w:t xml:space="preserve"> and </w:t>
      </w:r>
      <w:r w:rsidRPr="00D85D06">
        <w:rPr>
          <w:rStyle w:val="Emphasis"/>
        </w:rPr>
        <w:t>depression</w:t>
      </w:r>
      <w:r w:rsidRPr="00C46718">
        <w:rPr>
          <w:sz w:val="16"/>
        </w:rPr>
        <w:t xml:space="preserve"> (112, 114–116), </w:t>
      </w:r>
      <w:r w:rsidRPr="00706E61">
        <w:rPr>
          <w:rStyle w:val="StyleUnderline"/>
        </w:rPr>
        <w:t xml:space="preserve">less </w:t>
      </w:r>
      <w:r w:rsidRPr="00CF7D1B">
        <w:rPr>
          <w:rStyle w:val="Emphasis"/>
        </w:rPr>
        <w:t>suicidality</w:t>
      </w:r>
      <w:r w:rsidRPr="00C46718">
        <w:rPr>
          <w:sz w:val="16"/>
        </w:rPr>
        <w:t xml:space="preserve"> (112), </w:t>
      </w:r>
      <w:r w:rsidRPr="00222D40">
        <w:rPr>
          <w:rStyle w:val="StyleUnderline"/>
          <w:highlight w:val="cyan"/>
        </w:rPr>
        <w:t>and</w:t>
      </w:r>
      <w:r w:rsidRPr="00706E61">
        <w:rPr>
          <w:rStyle w:val="StyleUnderline"/>
        </w:rPr>
        <w:t xml:space="preserve"> </w:t>
      </w:r>
      <w:r w:rsidRPr="00AD6AD8">
        <w:rPr>
          <w:rStyle w:val="Emphasis"/>
        </w:rPr>
        <w:t>feelings</w:t>
      </w:r>
      <w:r w:rsidRPr="00706E61">
        <w:rPr>
          <w:rStyle w:val="StyleUnderline"/>
        </w:rPr>
        <w:t xml:space="preserve"> of </w:t>
      </w:r>
      <w:r w:rsidRPr="00222D40">
        <w:rPr>
          <w:rStyle w:val="StyleUnderline"/>
          <w:highlight w:val="cyan"/>
        </w:rPr>
        <w:t>autonomy</w:t>
      </w:r>
      <w:r w:rsidRPr="00706E61">
        <w:rPr>
          <w:rStyle w:val="StyleUnderline"/>
        </w:rPr>
        <w:t xml:space="preserve"> and </w:t>
      </w:r>
      <w:r w:rsidRPr="00AD6AD8">
        <w:rPr>
          <w:rStyle w:val="Emphasis"/>
        </w:rPr>
        <w:t>purpose</w:t>
      </w:r>
      <w:r w:rsidRPr="00C46718">
        <w:rPr>
          <w:sz w:val="16"/>
        </w:rPr>
        <w:t xml:space="preserve"> (117). Hopefulness is </w:t>
      </w:r>
      <w:r w:rsidRPr="009F6514">
        <w:rPr>
          <w:rStyle w:val="StyleUnderline"/>
        </w:rPr>
        <w:t>also</w:t>
      </w:r>
      <w:r w:rsidRPr="00C46718">
        <w:rPr>
          <w:sz w:val="16"/>
        </w:rPr>
        <w:t xml:space="preserve"> associated with </w:t>
      </w:r>
      <w:r w:rsidRPr="00222D40">
        <w:rPr>
          <w:rStyle w:val="StyleUnderline"/>
          <w:highlight w:val="cyan"/>
        </w:rPr>
        <w:t xml:space="preserve">better </w:t>
      </w:r>
      <w:r w:rsidRPr="00222D40">
        <w:rPr>
          <w:rStyle w:val="Emphasis"/>
          <w:highlight w:val="cyan"/>
        </w:rPr>
        <w:t>recovery</w:t>
      </w:r>
      <w:r w:rsidRPr="00222D40">
        <w:rPr>
          <w:rStyle w:val="StyleUnderline"/>
          <w:highlight w:val="cyan"/>
        </w:rPr>
        <w:t xml:space="preserve"> from</w:t>
      </w:r>
      <w:r w:rsidRPr="009F6514">
        <w:rPr>
          <w:rStyle w:val="StyleUnderline"/>
        </w:rPr>
        <w:t xml:space="preserve"> physical </w:t>
      </w:r>
      <w:r w:rsidRPr="00222D40">
        <w:rPr>
          <w:rStyle w:val="Emphasis"/>
          <w:highlight w:val="cyan"/>
        </w:rPr>
        <w:t>illness</w:t>
      </w:r>
      <w:r w:rsidRPr="00C46718">
        <w:rPr>
          <w:sz w:val="16"/>
        </w:rPr>
        <w:t xml:space="preserve"> and injury (116, 118, 119), </w:t>
      </w:r>
      <w:r w:rsidRPr="00222D40">
        <w:rPr>
          <w:rStyle w:val="StyleUnderline"/>
          <w:highlight w:val="cyan"/>
        </w:rPr>
        <w:t xml:space="preserve">and </w:t>
      </w:r>
      <w:r w:rsidRPr="00222D40">
        <w:rPr>
          <w:rStyle w:val="Emphasis"/>
          <w:highlight w:val="cyan"/>
        </w:rPr>
        <w:t>positive health</w:t>
      </w:r>
      <w:r w:rsidRPr="009F6514">
        <w:rPr>
          <w:rStyle w:val="StyleUnderline"/>
        </w:rPr>
        <w:t xml:space="preserve"> behaviors (120).</w:t>
      </w:r>
    </w:p>
    <w:p w14:paraId="7F2B4694" w14:textId="77777777" w:rsidR="00385E26" w:rsidRPr="00C46718" w:rsidRDefault="00385E26" w:rsidP="00385E26">
      <w:pPr>
        <w:rPr>
          <w:sz w:val="16"/>
        </w:rPr>
      </w:pPr>
      <w:r w:rsidRPr="00C46718">
        <w:rPr>
          <w:sz w:val="16"/>
        </w:rPr>
        <w:t>A large body of work demonstrates that group self-efficacy (i.e., the shared belief that one’s group can achieve social change) predicts motivation to partake in collective action (121, 122). Feelings of hope are uniquely associated with Black Americans’ collective self-efficacy in that willingness to act on a social matter was present for Black Americans with high hope, but this association was not observed among white Americans in the sample (123, 124). This finding highlights the mobilizing power of hope for Black Americans and how hope is deeply woven into the fabric of Black American existence.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3A3F8C75" w14:textId="77777777" w:rsidR="00385E26" w:rsidRPr="00C46718" w:rsidRDefault="00385E26" w:rsidP="00385E26">
      <w:pPr>
        <w:rPr>
          <w:sz w:val="16"/>
        </w:rPr>
      </w:pPr>
      <w:r w:rsidRPr="00C46718">
        <w:rPr>
          <w:sz w:val="16"/>
        </w:rPr>
        <w:t xml:space="preserve">In sum, radical </w:t>
      </w:r>
      <w:r w:rsidRPr="00324C25">
        <w:rPr>
          <w:rStyle w:val="StyleUnderline"/>
          <w:highlight w:val="cyan"/>
        </w:rPr>
        <w:t>hope</w:t>
      </w:r>
      <w:r w:rsidRPr="00C46718">
        <w:rPr>
          <w:sz w:val="16"/>
        </w:rPr>
        <w:t xml:space="preserve"> “</w:t>
      </w:r>
      <w:r w:rsidRPr="001803F2">
        <w:rPr>
          <w:rStyle w:val="Emphasis"/>
        </w:rPr>
        <w:t>stretches</w:t>
      </w:r>
      <w:r w:rsidRPr="007A2801">
        <w:rPr>
          <w:rStyle w:val="StyleUnderline"/>
        </w:rPr>
        <w:t xml:space="preserve"> the limits of </w:t>
      </w:r>
      <w:r w:rsidRPr="001803F2">
        <w:rPr>
          <w:rStyle w:val="Emphasis"/>
        </w:rPr>
        <w:t>what is possible</w:t>
      </w:r>
      <w:r w:rsidRPr="00C46718">
        <w:rPr>
          <w:sz w:val="16"/>
        </w:rPr>
        <w:t xml:space="preserve">…and belief that it is worth taking the next step” (96, 125). It </w:t>
      </w:r>
      <w:r w:rsidRPr="00324C25">
        <w:rPr>
          <w:rStyle w:val="Emphasis"/>
          <w:highlight w:val="cyan"/>
        </w:rPr>
        <w:t>requires</w:t>
      </w:r>
      <w:r w:rsidRPr="00C46718">
        <w:rPr>
          <w:sz w:val="16"/>
        </w:rPr>
        <w:t xml:space="preserve"> Black Americans’ </w:t>
      </w:r>
      <w:r w:rsidRPr="00C2061A">
        <w:rPr>
          <w:rStyle w:val="StyleUnderline"/>
        </w:rPr>
        <w:t xml:space="preserve">deep </w:t>
      </w:r>
      <w:r w:rsidRPr="001179DE">
        <w:rPr>
          <w:rStyle w:val="Emphasis"/>
        </w:rPr>
        <w:t>examination</w:t>
      </w:r>
      <w:r w:rsidRPr="001179DE">
        <w:rPr>
          <w:rStyle w:val="StyleUnderline"/>
        </w:rPr>
        <w:t xml:space="preserve"> of</w:t>
      </w:r>
      <w:r w:rsidRPr="00C46718">
        <w:rPr>
          <w:sz w:val="16"/>
        </w:rPr>
        <w:t xml:space="preserve"> our relationship with </w:t>
      </w:r>
      <w:r w:rsidRPr="00C2061A">
        <w:rPr>
          <w:rStyle w:val="StyleUnderline"/>
        </w:rPr>
        <w:t xml:space="preserve">the past and </w:t>
      </w:r>
      <w:r w:rsidRPr="001179DE">
        <w:rPr>
          <w:rStyle w:val="StyleUnderline"/>
        </w:rPr>
        <w:t xml:space="preserve">the </w:t>
      </w:r>
      <w:r w:rsidRPr="001179DE">
        <w:rPr>
          <w:rStyle w:val="Emphasis"/>
        </w:rPr>
        <w:t>future</w:t>
      </w:r>
      <w:r w:rsidRPr="001179DE">
        <w:rPr>
          <w:rStyle w:val="StyleUnderline"/>
        </w:rPr>
        <w:t xml:space="preserve">, </w:t>
      </w:r>
      <w:r w:rsidRPr="00222D40">
        <w:rPr>
          <w:rStyle w:val="Emphasis"/>
          <w:highlight w:val="cyan"/>
        </w:rPr>
        <w:t>belief</w:t>
      </w:r>
      <w:r w:rsidRPr="00222D40">
        <w:rPr>
          <w:rStyle w:val="StyleUnderline"/>
          <w:highlight w:val="cyan"/>
        </w:rPr>
        <w:t xml:space="preserve"> </w:t>
      </w:r>
      <w:r w:rsidRPr="001179DE">
        <w:rPr>
          <w:rStyle w:val="StyleUnderline"/>
          <w:highlight w:val="cyan"/>
        </w:rPr>
        <w:t>that a</w:t>
      </w:r>
      <w:r w:rsidRPr="00C2061A">
        <w:rPr>
          <w:rStyle w:val="StyleUnderline"/>
        </w:rPr>
        <w:t xml:space="preserve">n </w:t>
      </w:r>
      <w:r w:rsidRPr="001076D8">
        <w:rPr>
          <w:rStyle w:val="Emphasis"/>
        </w:rPr>
        <w:t>alternate</w:t>
      </w:r>
      <w:r w:rsidRPr="00C2061A">
        <w:rPr>
          <w:rStyle w:val="StyleUnderline"/>
        </w:rPr>
        <w:t xml:space="preserve"> </w:t>
      </w:r>
      <w:r w:rsidRPr="00222D40">
        <w:rPr>
          <w:rStyle w:val="StyleUnderline"/>
          <w:highlight w:val="cyan"/>
        </w:rPr>
        <w:t xml:space="preserve">future is </w:t>
      </w:r>
      <w:r w:rsidRPr="00222D40">
        <w:rPr>
          <w:rStyle w:val="Emphasis"/>
          <w:highlight w:val="cyan"/>
        </w:rPr>
        <w:t>possible</w:t>
      </w:r>
      <w:r w:rsidRPr="00222D40">
        <w:rPr>
          <w:rStyle w:val="StyleUnderline"/>
          <w:highlight w:val="cyan"/>
        </w:rPr>
        <w:t xml:space="preserve">, and a </w:t>
      </w:r>
      <w:r w:rsidRPr="00222D40">
        <w:rPr>
          <w:rStyle w:val="Emphasis"/>
          <w:highlight w:val="cyan"/>
        </w:rPr>
        <w:t>commitment</w:t>
      </w:r>
      <w:r w:rsidRPr="00222D40">
        <w:rPr>
          <w:rStyle w:val="StyleUnderline"/>
          <w:highlight w:val="cyan"/>
        </w:rPr>
        <w:t xml:space="preserve"> to </w:t>
      </w:r>
      <w:r w:rsidRPr="00222D40">
        <w:rPr>
          <w:rStyle w:val="Emphasis"/>
          <w:highlight w:val="cyan"/>
        </w:rPr>
        <w:t>acting</w:t>
      </w:r>
      <w:r w:rsidRPr="00C2061A">
        <w:rPr>
          <w:rStyle w:val="StyleUnderline"/>
        </w:rPr>
        <w:t xml:space="preserve"> on that </w:t>
      </w:r>
      <w:r w:rsidRPr="00222D40">
        <w:rPr>
          <w:rStyle w:val="StyleUnderline"/>
        </w:rPr>
        <w:t>future</w:t>
      </w:r>
      <w:r w:rsidRPr="00C46718">
        <w:rPr>
          <w:sz w:val="16"/>
        </w:rPr>
        <w:t xml:space="preserve"> (97, 126).</w:t>
      </w:r>
    </w:p>
    <w:p w14:paraId="32FC458A" w14:textId="77777777" w:rsidR="00385E26" w:rsidRPr="005D388F" w:rsidRDefault="00385E26" w:rsidP="00385E26"/>
    <w:p w14:paraId="13047B3A" w14:textId="77777777" w:rsidR="00385E26" w:rsidRPr="005D388F" w:rsidRDefault="00385E26" w:rsidP="00385E26"/>
    <w:p w14:paraId="209FA170" w14:textId="77777777" w:rsidR="00385E26" w:rsidRPr="00385E26" w:rsidRDefault="00385E26" w:rsidP="00385E26"/>
    <w:p w14:paraId="4CD8C9CF" w14:textId="77777777" w:rsidR="00385E26" w:rsidRDefault="00385E26" w:rsidP="00385E26">
      <w:pPr>
        <w:rPr>
          <w:rFonts w:asciiTheme="minorHAnsi" w:hAnsiTheme="minorHAnsi" w:cstheme="minorBidi"/>
        </w:rPr>
      </w:pPr>
    </w:p>
    <w:p w14:paraId="7B9BA0B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F18E" w14:textId="77777777" w:rsidR="005D7FB1" w:rsidRDefault="005D7FB1" w:rsidP="00066D2C">
      <w:pPr>
        <w:spacing w:after="0" w:line="240" w:lineRule="auto"/>
      </w:pPr>
      <w:r>
        <w:separator/>
      </w:r>
    </w:p>
  </w:endnote>
  <w:endnote w:type="continuationSeparator" w:id="0">
    <w:p w14:paraId="7B40253A" w14:textId="77777777" w:rsidR="005D7FB1" w:rsidRDefault="005D7F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E379" w14:textId="77777777" w:rsidR="005D7FB1" w:rsidRDefault="005D7FB1" w:rsidP="00066D2C">
      <w:pPr>
        <w:spacing w:after="0" w:line="240" w:lineRule="auto"/>
      </w:pPr>
      <w:r>
        <w:separator/>
      </w:r>
    </w:p>
  </w:footnote>
  <w:footnote w:type="continuationSeparator" w:id="0">
    <w:p w14:paraId="3BC1C24A" w14:textId="77777777" w:rsidR="005D7FB1" w:rsidRDefault="005D7F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385E26"/>
    <w:rsid w:val="00001C7E"/>
    <w:rsid w:val="0000487C"/>
    <w:rsid w:val="00011FEF"/>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5E26"/>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D7FB1"/>
    <w:rsid w:val="005E0F22"/>
    <w:rsid w:val="005E43F7"/>
    <w:rsid w:val="005E5941"/>
    <w:rsid w:val="005E78A2"/>
    <w:rsid w:val="005F5E14"/>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1AD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4487B"/>
  <w15:chartTrackingRefBased/>
  <w15:docId w15:val="{38C3152B-0430-422B-A935-18E7BEE4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E26"/>
    <w:rPr>
      <w:rFonts w:ascii="Calibri" w:hAnsi="Calibri" w:cs="Calibri"/>
    </w:rPr>
  </w:style>
  <w:style w:type="paragraph" w:styleId="Heading1">
    <w:name w:val="heading 1"/>
    <w:aliases w:val="Pocket"/>
    <w:basedOn w:val="Normal"/>
    <w:next w:val="Normal"/>
    <w:link w:val="Heading1Char"/>
    <w:qFormat/>
    <w:rsid w:val="00385E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85E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85E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85E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E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E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E2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85E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5E26"/>
    <w:rPr>
      <w:color w:val="auto"/>
      <w:u w:val="none"/>
    </w:rPr>
  </w:style>
  <w:style w:type="character" w:customStyle="1" w:styleId="Heading1Char">
    <w:name w:val="Heading 1 Char"/>
    <w:aliases w:val="Pocket Char"/>
    <w:basedOn w:val="DefaultParagraphFont"/>
    <w:link w:val="Heading1"/>
    <w:rsid w:val="00385E2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85E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85E2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85E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85E2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85E26"/>
    <w:rPr>
      <w:b w:val="0"/>
      <w:sz w:val="22"/>
      <w:u w:val="single"/>
    </w:rPr>
  </w:style>
  <w:style w:type="character" w:styleId="Strong">
    <w:name w:val="Strong"/>
    <w:basedOn w:val="DefaultParagraphFont"/>
    <w:uiPriority w:val="22"/>
    <w:qFormat/>
    <w:rsid w:val="00385E26"/>
    <w:rPr>
      <w:b/>
      <w:bCs/>
    </w:rPr>
  </w:style>
  <w:style w:type="character" w:styleId="BookTitle">
    <w:name w:val="Book Title"/>
    <w:basedOn w:val="DefaultParagraphFont"/>
    <w:uiPriority w:val="33"/>
    <w:qFormat/>
    <w:rsid w:val="00385E26"/>
    <w:rPr>
      <w:b/>
      <w:bCs/>
      <w:i/>
      <w:iCs/>
      <w:spacing w:val="5"/>
    </w:rPr>
  </w:style>
  <w:style w:type="character" w:customStyle="1" w:styleId="Heading5Char">
    <w:name w:val="Heading 5 Char"/>
    <w:basedOn w:val="DefaultParagraphFont"/>
    <w:link w:val="Heading5"/>
    <w:uiPriority w:val="9"/>
    <w:semiHidden/>
    <w:rsid w:val="00385E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5E26"/>
  </w:style>
  <w:style w:type="paragraph" w:styleId="Header">
    <w:name w:val="header"/>
    <w:basedOn w:val="Normal"/>
    <w:link w:val="HeaderChar"/>
    <w:uiPriority w:val="99"/>
    <w:semiHidden/>
    <w:rsid w:val="00385E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E26"/>
    <w:rPr>
      <w:rFonts w:ascii="Calibri" w:hAnsi="Calibri" w:cs="Calibri"/>
    </w:rPr>
  </w:style>
  <w:style w:type="paragraph" w:styleId="Footer">
    <w:name w:val="footer"/>
    <w:basedOn w:val="Normal"/>
    <w:link w:val="FooterChar"/>
    <w:uiPriority w:val="99"/>
    <w:semiHidden/>
    <w:rsid w:val="00385E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E26"/>
    <w:rPr>
      <w:rFonts w:ascii="Calibri" w:hAnsi="Calibri" w:cs="Calibri"/>
    </w:rPr>
  </w:style>
  <w:style w:type="paragraph" w:styleId="BodyText">
    <w:name w:val="Body Text"/>
    <w:basedOn w:val="Normal"/>
    <w:link w:val="BodyTextChar"/>
    <w:uiPriority w:val="99"/>
    <w:semiHidden/>
    <w:unhideWhenUsed/>
    <w:rsid w:val="00385E26"/>
    <w:pPr>
      <w:spacing w:after="120"/>
    </w:pPr>
  </w:style>
  <w:style w:type="character" w:customStyle="1" w:styleId="BodyTextChar">
    <w:name w:val="Body Text Char"/>
    <w:basedOn w:val="DefaultParagraphFont"/>
    <w:link w:val="BodyText"/>
    <w:uiPriority w:val="99"/>
    <w:semiHidden/>
    <w:rsid w:val="00385E2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85E26"/>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85E2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385E26"/>
    <w:rPr>
      <w:color w:val="0563C1" w:themeColor="hyperlink"/>
      <w:u w:val="single"/>
    </w:rPr>
  </w:style>
  <w:style w:type="character" w:styleId="UnresolvedMention">
    <w:name w:val="Unresolved Mention"/>
    <w:basedOn w:val="DefaultParagraphFont"/>
    <w:uiPriority w:val="99"/>
    <w:semiHidden/>
    <w:unhideWhenUsed/>
    <w:rsid w:val="00385E26"/>
    <w:rPr>
      <w:color w:val="605E5C"/>
      <w:shd w:val="clear" w:color="auto" w:fill="E1DFDD"/>
    </w:rPr>
  </w:style>
  <w:style w:type="paragraph" w:customStyle="1" w:styleId="Analytics">
    <w:name w:val="Analytics"/>
    <w:basedOn w:val="Heading4"/>
    <w:next w:val="Normal"/>
    <w:link w:val="AnalyticsChar"/>
    <w:autoRedefine/>
    <w:uiPriority w:val="4"/>
    <w:qFormat/>
    <w:rsid w:val="00385E26"/>
    <w:rPr>
      <w:szCs w:val="28"/>
    </w:rPr>
  </w:style>
  <w:style w:type="character" w:customStyle="1" w:styleId="AnalyticsChar">
    <w:name w:val="Analytics Char"/>
    <w:basedOn w:val="DefaultParagraphFont"/>
    <w:link w:val="Analytics"/>
    <w:uiPriority w:val="4"/>
    <w:rsid w:val="00385E26"/>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385E2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85E2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85E2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85E26"/>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385E26"/>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385E2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385E26"/>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385E26"/>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5E26"/>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8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8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2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85E26"/>
    <w:pPr>
      <w:spacing w:before="160"/>
      <w:jc w:val="center"/>
    </w:pPr>
    <w:rPr>
      <w:i/>
      <w:iCs/>
      <w:color w:val="404040" w:themeColor="text1" w:themeTint="BF"/>
    </w:rPr>
  </w:style>
  <w:style w:type="character" w:customStyle="1" w:styleId="QuoteChar">
    <w:name w:val="Quote Char"/>
    <w:basedOn w:val="DefaultParagraphFont"/>
    <w:link w:val="Quote"/>
    <w:uiPriority w:val="29"/>
    <w:rsid w:val="00385E26"/>
    <w:rPr>
      <w:rFonts w:ascii="Calibri" w:hAnsi="Calibri" w:cs="Calibri"/>
      <w:i/>
      <w:iCs/>
      <w:color w:val="404040" w:themeColor="text1" w:themeTint="BF"/>
    </w:rPr>
  </w:style>
  <w:style w:type="character" w:styleId="IntenseEmphasis">
    <w:name w:val="Intense Emphasis"/>
    <w:basedOn w:val="DefaultParagraphFont"/>
    <w:uiPriority w:val="21"/>
    <w:qFormat/>
    <w:rsid w:val="00385E26"/>
    <w:rPr>
      <w:i/>
      <w:iCs/>
      <w:color w:val="2F5496" w:themeColor="accent1" w:themeShade="BF"/>
    </w:rPr>
  </w:style>
  <w:style w:type="paragraph" w:styleId="IntenseQuote">
    <w:name w:val="Intense Quote"/>
    <w:basedOn w:val="Normal"/>
    <w:next w:val="Normal"/>
    <w:link w:val="IntenseQuoteChar"/>
    <w:uiPriority w:val="30"/>
    <w:qFormat/>
    <w:rsid w:val="00385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E26"/>
    <w:rPr>
      <w:rFonts w:ascii="Calibri" w:hAnsi="Calibri" w:cs="Calibri"/>
      <w:i/>
      <w:iCs/>
      <w:color w:val="2F5496" w:themeColor="accent1" w:themeShade="BF"/>
    </w:rPr>
  </w:style>
  <w:style w:type="character" w:styleId="IntenseReference">
    <w:name w:val="Intense Reference"/>
    <w:basedOn w:val="DefaultParagraphFont"/>
    <w:uiPriority w:val="32"/>
    <w:qFormat/>
    <w:rsid w:val="00385E26"/>
    <w:rPr>
      <w:b/>
      <w:bCs/>
      <w:smallCaps/>
      <w:color w:val="2F5496" w:themeColor="accent1" w:themeShade="BF"/>
      <w:spacing w:val="5"/>
    </w:rPr>
  </w:style>
  <w:style w:type="paragraph" w:customStyle="1" w:styleId="Analytic">
    <w:name w:val="Analytic"/>
    <w:link w:val="AnalyticChar"/>
    <w:uiPriority w:val="5"/>
    <w:qFormat/>
    <w:rsid w:val="00385E2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385E26"/>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85E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85E2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85E26"/>
    <w:rPr>
      <w:b w:val="0"/>
      <w:sz w:val="22"/>
      <w:u w:val="single"/>
    </w:rPr>
  </w:style>
  <w:style w:type="paragraph" w:customStyle="1" w:styleId="Emphasize">
    <w:name w:val="Emphasize"/>
    <w:basedOn w:val="Normal"/>
    <w:uiPriority w:val="8"/>
    <w:qFormat/>
    <w:rsid w:val="00385E2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85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85E2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85E26"/>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85E26"/>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85E26"/>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85E26"/>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85E26"/>
    <w:pPr>
      <w:spacing w:before="60" w:after="60"/>
    </w:pPr>
  </w:style>
  <w:style w:type="paragraph" w:customStyle="1" w:styleId="analytic0">
    <w:name w:val="analytic"/>
    <w:basedOn w:val="Normal"/>
    <w:link w:val="analyticChar0"/>
    <w:uiPriority w:val="5"/>
    <w:qFormat/>
    <w:rsid w:val="00385E26"/>
    <w:pPr>
      <w:spacing w:after="40"/>
      <w:outlineLvl w:val="3"/>
    </w:pPr>
    <w:rPr>
      <w:b/>
      <w:color w:val="00B050"/>
      <w:sz w:val="26"/>
    </w:rPr>
  </w:style>
  <w:style w:type="character" w:customStyle="1" w:styleId="analyticChar0">
    <w:name w:val="analytic Char"/>
    <w:basedOn w:val="DefaultParagraphFont"/>
    <w:link w:val="analytic0"/>
    <w:uiPriority w:val="5"/>
    <w:rsid w:val="00385E26"/>
    <w:rPr>
      <w:rFonts w:ascii="Calibri" w:hAnsi="Calibri" w:cs="Calibri"/>
      <w:b/>
      <w:color w:val="00B050"/>
      <w:sz w:val="26"/>
    </w:rPr>
  </w:style>
  <w:style w:type="character" w:customStyle="1" w:styleId="boxboxbox">
    <w:name w:val="boxboxbox"/>
    <w:basedOn w:val="DefaultParagraphFont"/>
    <w:uiPriority w:val="1"/>
    <w:qFormat/>
    <w:rsid w:val="00385E26"/>
    <w:rPr>
      <w:rFonts w:ascii="Calibri" w:hAnsi="Calibri"/>
      <w:b/>
      <w:sz w:val="22"/>
      <w:u w:val="single"/>
      <w:bdr w:val="single" w:sz="4" w:space="0" w:color="auto"/>
    </w:rPr>
  </w:style>
  <w:style w:type="character" w:customStyle="1" w:styleId="8-PointSmall">
    <w:name w:val="8-Point Small"/>
    <w:basedOn w:val="DefaultParagraphFont"/>
    <w:uiPriority w:val="1"/>
    <w:qFormat/>
    <w:rsid w:val="00385E26"/>
    <w:rPr>
      <w:rFonts w:ascii="Calibri" w:hAnsi="Calibri"/>
      <w:b/>
      <w:sz w:val="16"/>
      <w:u w:val="none"/>
    </w:rPr>
  </w:style>
  <w:style w:type="paragraph" w:customStyle="1" w:styleId="Analytics1">
    <w:name w:val="Analytics1"/>
    <w:link w:val="Analytics1Char"/>
    <w:autoRedefine/>
    <w:uiPriority w:val="5"/>
    <w:rsid w:val="00385E26"/>
    <w:rPr>
      <w:b/>
      <w:sz w:val="26"/>
    </w:rPr>
  </w:style>
  <w:style w:type="character" w:customStyle="1" w:styleId="Analytics1Char">
    <w:name w:val="Analytics1 Char"/>
    <w:basedOn w:val="DefaultParagraphFont"/>
    <w:link w:val="Analytics1"/>
    <w:uiPriority w:val="5"/>
    <w:rsid w:val="00385E26"/>
    <w:rPr>
      <w:b/>
      <w:sz w:val="26"/>
    </w:rPr>
  </w:style>
  <w:style w:type="character" w:customStyle="1" w:styleId="m-750723176661811423gmail-style13ptbold">
    <w:name w:val="m_-750723176661811423gmail-style13ptbold"/>
    <w:basedOn w:val="DefaultParagraphFont"/>
    <w:rsid w:val="00385E26"/>
  </w:style>
  <w:style w:type="paragraph" w:customStyle="1" w:styleId="text-xl">
    <w:name w:val="text-xl"/>
    <w:basedOn w:val="Normal"/>
    <w:rsid w:val="00385E26"/>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85E26"/>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85E26"/>
  </w:style>
  <w:style w:type="paragraph" w:styleId="BodyText2">
    <w:name w:val="Body Text 2"/>
    <w:basedOn w:val="Normal"/>
    <w:link w:val="BodyText2Char"/>
    <w:uiPriority w:val="99"/>
    <w:semiHidden/>
    <w:unhideWhenUsed/>
    <w:rsid w:val="00385E26"/>
    <w:pPr>
      <w:spacing w:after="120" w:line="480" w:lineRule="auto"/>
    </w:pPr>
  </w:style>
  <w:style w:type="character" w:customStyle="1" w:styleId="BodyText2Char">
    <w:name w:val="Body Text 2 Char"/>
    <w:basedOn w:val="DefaultParagraphFont"/>
    <w:link w:val="BodyText2"/>
    <w:uiPriority w:val="99"/>
    <w:semiHidden/>
    <w:rsid w:val="00385E26"/>
    <w:rPr>
      <w:rFonts w:ascii="Calibri" w:hAnsi="Calibri" w:cs="Calibri"/>
    </w:rPr>
  </w:style>
  <w:style w:type="paragraph" w:customStyle="1" w:styleId="Basic">
    <w:name w:val="Basic"/>
    <w:link w:val="BasicChar"/>
    <w:autoRedefine/>
    <w:uiPriority w:val="4"/>
    <w:qFormat/>
    <w:rsid w:val="00385E26"/>
    <w:rPr>
      <w:rFonts w:ascii="Calibri" w:eastAsiaTheme="majorEastAsia" w:hAnsi="Calibri" w:cstheme="majorBidi"/>
      <w:iCs/>
    </w:rPr>
  </w:style>
  <w:style w:type="character" w:customStyle="1" w:styleId="BasicChar">
    <w:name w:val="Basic Char"/>
    <w:basedOn w:val="DefaultParagraphFont"/>
    <w:link w:val="Basic"/>
    <w:uiPriority w:val="4"/>
    <w:rsid w:val="00385E26"/>
    <w:rPr>
      <w:rFonts w:ascii="Calibri" w:eastAsiaTheme="majorEastAsia" w:hAnsi="Calibri" w:cstheme="majorBidi"/>
      <w:iCs/>
    </w:rPr>
  </w:style>
  <w:style w:type="character" w:customStyle="1" w:styleId="u-visually-hidden">
    <w:name w:val="u-visually-hidden"/>
    <w:basedOn w:val="DefaultParagraphFont"/>
    <w:rsid w:val="00385E26"/>
  </w:style>
  <w:style w:type="character" w:customStyle="1" w:styleId="mi">
    <w:name w:val="mi"/>
    <w:basedOn w:val="DefaultParagraphFont"/>
    <w:rsid w:val="00385E26"/>
  </w:style>
  <w:style w:type="character" w:customStyle="1" w:styleId="mo">
    <w:name w:val="mo"/>
    <w:basedOn w:val="DefaultParagraphFont"/>
    <w:rsid w:val="00385E26"/>
  </w:style>
  <w:style w:type="character" w:customStyle="1" w:styleId="mjxassistivemathml">
    <w:name w:val="mjx_assistive_mathml"/>
    <w:basedOn w:val="DefaultParagraphFont"/>
    <w:rsid w:val="00385E26"/>
  </w:style>
  <w:style w:type="character" w:customStyle="1" w:styleId="html-italic">
    <w:name w:val="html-italic"/>
    <w:basedOn w:val="DefaultParagraphFont"/>
    <w:rsid w:val="00385E26"/>
  </w:style>
  <w:style w:type="character" w:styleId="PlaceholderText">
    <w:name w:val="Placeholder Text"/>
    <w:basedOn w:val="DefaultParagraphFont"/>
    <w:uiPriority w:val="99"/>
    <w:unhideWhenUsed/>
    <w:rsid w:val="00385E26"/>
    <w:rPr>
      <w:color w:val="666666"/>
    </w:rPr>
  </w:style>
  <w:style w:type="character" w:customStyle="1" w:styleId="annotation-link">
    <w:name w:val="annotation-link"/>
    <w:basedOn w:val="DefaultParagraphFont"/>
    <w:rsid w:val="00385E26"/>
  </w:style>
  <w:style w:type="character" w:customStyle="1" w:styleId="citetitle">
    <w:name w:val="cite_title"/>
    <w:basedOn w:val="DefaultParagraphFont"/>
    <w:rsid w:val="00385E26"/>
  </w:style>
  <w:style w:type="character" w:customStyle="1" w:styleId="anchor-text">
    <w:name w:val="anchor-text"/>
    <w:basedOn w:val="DefaultParagraphFont"/>
    <w:rsid w:val="00385E26"/>
  </w:style>
  <w:style w:type="character" w:customStyle="1" w:styleId="label">
    <w:name w:val="label"/>
    <w:basedOn w:val="DefaultParagraphFont"/>
    <w:rsid w:val="00385E26"/>
  </w:style>
  <w:style w:type="character" w:customStyle="1" w:styleId="screen-reader-only">
    <w:name w:val="screen-reader-only"/>
    <w:basedOn w:val="DefaultParagraphFont"/>
    <w:rsid w:val="00385E26"/>
  </w:style>
  <w:style w:type="character" w:customStyle="1" w:styleId="ref-lnk">
    <w:name w:val="ref-lnk"/>
    <w:basedOn w:val="DefaultParagraphFont"/>
    <w:rsid w:val="00385E26"/>
  </w:style>
  <w:style w:type="character" w:customStyle="1" w:styleId="off-screen">
    <w:name w:val="off-screen"/>
    <w:basedOn w:val="DefaultParagraphFont"/>
    <w:rsid w:val="00385E26"/>
  </w:style>
  <w:style w:type="paragraph" w:customStyle="1" w:styleId="last">
    <w:name w:val="last"/>
    <w:basedOn w:val="Normal"/>
    <w:rsid w:val="00385E2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85E26"/>
  </w:style>
  <w:style w:type="character" w:customStyle="1" w:styleId="mtext">
    <w:name w:val="mtext"/>
    <w:basedOn w:val="DefaultParagraphFont"/>
    <w:rsid w:val="00385E26"/>
  </w:style>
  <w:style w:type="character" w:customStyle="1" w:styleId="mn">
    <w:name w:val="mn"/>
    <w:basedOn w:val="DefaultParagraphFont"/>
    <w:rsid w:val="00385E26"/>
  </w:style>
  <w:style w:type="character" w:customStyle="1" w:styleId="dispformulalabeldiv">
    <w:name w:val="disp_formula_label_div"/>
    <w:basedOn w:val="DefaultParagraphFont"/>
    <w:rsid w:val="00385E26"/>
  </w:style>
  <w:style w:type="paragraph" w:customStyle="1" w:styleId="captiontext">
    <w:name w:val="captiontext"/>
    <w:basedOn w:val="Normal"/>
    <w:rsid w:val="00385E2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85E26"/>
  </w:style>
  <w:style w:type="paragraph" w:customStyle="1" w:styleId="Analyticss">
    <w:name w:val="Analyticss"/>
    <w:basedOn w:val="Normal"/>
    <w:link w:val="AnalyticssChar"/>
    <w:autoRedefine/>
    <w:uiPriority w:val="5"/>
    <w:qFormat/>
    <w:rsid w:val="00385E26"/>
    <w:pPr>
      <w:spacing w:after="0"/>
    </w:pPr>
    <w:rPr>
      <w:b/>
      <w:color w:val="000000" w:themeColor="text1"/>
      <w:sz w:val="26"/>
    </w:rPr>
  </w:style>
  <w:style w:type="character" w:customStyle="1" w:styleId="AnalyticssChar">
    <w:name w:val="Analyticss Char"/>
    <w:basedOn w:val="DefaultParagraphFont"/>
    <w:link w:val="Analyticss"/>
    <w:uiPriority w:val="5"/>
    <w:rsid w:val="00385E26"/>
    <w:rPr>
      <w:rFonts w:ascii="Calibri" w:hAnsi="Calibri" w:cs="Calibri"/>
      <w:b/>
      <w:color w:val="000000" w:themeColor="text1"/>
      <w:sz w:val="26"/>
    </w:rPr>
  </w:style>
  <w:style w:type="paragraph" w:customStyle="1" w:styleId="Style4">
    <w:name w:val="Style4"/>
    <w:basedOn w:val="Normal"/>
    <w:qFormat/>
    <w:rsid w:val="00385E26"/>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85E26"/>
  </w:style>
  <w:style w:type="character" w:customStyle="1" w:styleId="StyleStyle49ptChar">
    <w:name w:val="Style Style4 + 9 pt Char"/>
    <w:basedOn w:val="DefaultParagraphFont"/>
    <w:link w:val="StyleStyle49pt"/>
    <w:locked/>
    <w:rsid w:val="00385E26"/>
    <w:rPr>
      <w:rFonts w:ascii="Times New Roman" w:eastAsia="Times New Roman" w:hAnsi="Times New Roman" w:cs="Times New Roman"/>
      <w:sz w:val="20"/>
      <w:u w:val="single"/>
    </w:rPr>
  </w:style>
  <w:style w:type="character" w:customStyle="1" w:styleId="StyleTimesNewRoman9pt">
    <w:name w:val="Style Times New Roman 9 pt"/>
    <w:rsid w:val="00385E26"/>
    <w:rPr>
      <w:sz w:val="20"/>
    </w:rPr>
  </w:style>
  <w:style w:type="character" w:customStyle="1" w:styleId="Style9ptItalicUnderline">
    <w:name w:val="Style 9 pt Italic Underline"/>
    <w:rsid w:val="00385E26"/>
    <w:rPr>
      <w:i/>
      <w:sz w:val="20"/>
      <w:u w:val="single"/>
    </w:rPr>
  </w:style>
  <w:style w:type="paragraph" w:styleId="DocumentMap">
    <w:name w:val="Document Map"/>
    <w:basedOn w:val="Normal"/>
    <w:link w:val="DocumentMapChar"/>
    <w:uiPriority w:val="99"/>
    <w:semiHidden/>
    <w:unhideWhenUsed/>
    <w:rsid w:val="00385E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E26"/>
    <w:rPr>
      <w:rFonts w:ascii="Lucida Grande" w:hAnsi="Lucida Grande" w:cs="Lucida Grande"/>
      <w:sz w:val="24"/>
    </w:rPr>
  </w:style>
  <w:style w:type="character" w:customStyle="1" w:styleId="m-2465724180919302213gmail-style13ptbold">
    <w:name w:val="m_-2465724180919302213gmail-style13ptbold"/>
    <w:basedOn w:val="DefaultParagraphFont"/>
    <w:rsid w:val="00385E26"/>
  </w:style>
  <w:style w:type="character" w:customStyle="1" w:styleId="m-2465724180919302213gmail-styleunderline">
    <w:name w:val="m_-2465724180919302213gmail-styleunderline"/>
    <w:basedOn w:val="DefaultParagraphFont"/>
    <w:rsid w:val="00385E26"/>
  </w:style>
  <w:style w:type="character" w:customStyle="1" w:styleId="underline">
    <w:name w:val="underline"/>
    <w:basedOn w:val="DefaultParagraphFont"/>
    <w:qFormat/>
    <w:rsid w:val="00385E26"/>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85E26"/>
    <w:rPr>
      <w:rFonts w:ascii="Calibri" w:eastAsia="Times New Roman" w:hAnsi="Calibri" w:cs="Calibri"/>
      <w:sz w:val="24"/>
    </w:rPr>
  </w:style>
  <w:style w:type="character" w:customStyle="1" w:styleId="TitleChar1">
    <w:name w:val="Title Char1"/>
    <w:basedOn w:val="DefaultParagraphFont"/>
    <w:uiPriority w:val="99"/>
    <w:rsid w:val="00385E26"/>
    <w:rPr>
      <w:rFonts w:asciiTheme="majorHAnsi" w:eastAsiaTheme="majorEastAsia" w:hAnsiTheme="majorHAnsi" w:cstheme="majorBidi"/>
      <w:spacing w:val="-10"/>
      <w:kern w:val="28"/>
      <w:sz w:val="56"/>
      <w:szCs w:val="56"/>
    </w:rPr>
  </w:style>
  <w:style w:type="character" w:customStyle="1" w:styleId="Author-Date">
    <w:name w:val="Author-Date"/>
    <w:qFormat/>
    <w:rsid w:val="00385E26"/>
    <w:rPr>
      <w:b/>
      <w:sz w:val="24"/>
    </w:rPr>
  </w:style>
  <w:style w:type="paragraph" w:customStyle="1" w:styleId="underlined">
    <w:name w:val="underlined"/>
    <w:next w:val="Normal"/>
    <w:link w:val="underlinedChar"/>
    <w:autoRedefine/>
    <w:rsid w:val="00385E2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85E26"/>
    <w:rPr>
      <w:rFonts w:ascii="Times New Roman" w:eastAsia="Malgun Gothic" w:hAnsi="Times New Roman" w:cs="Times New Roman"/>
      <w:sz w:val="24"/>
      <w:szCs w:val="24"/>
      <w:u w:val="single"/>
    </w:rPr>
  </w:style>
  <w:style w:type="character" w:customStyle="1" w:styleId="sssh">
    <w:name w:val="ss_sh"/>
    <w:basedOn w:val="DefaultParagraphFont"/>
    <w:rsid w:val="00385E26"/>
  </w:style>
  <w:style w:type="paragraph" w:styleId="HTMLPreformatted">
    <w:name w:val="HTML Preformatted"/>
    <w:basedOn w:val="Normal"/>
    <w:link w:val="HTMLPreformattedChar"/>
    <w:uiPriority w:val="99"/>
    <w:semiHidden/>
    <w:unhideWhenUsed/>
    <w:rsid w:val="00385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5E26"/>
    <w:rPr>
      <w:rFonts w:ascii="Courier New" w:eastAsia="Times New Roman" w:hAnsi="Courier New" w:cs="Courier New"/>
      <w:sz w:val="20"/>
      <w:szCs w:val="20"/>
    </w:rPr>
  </w:style>
  <w:style w:type="paragraph" w:customStyle="1" w:styleId="paragraph">
    <w:name w:val="paragraph"/>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85E26"/>
  </w:style>
  <w:style w:type="paragraph" w:customStyle="1" w:styleId="messagelistitem-zz7v6g">
    <w:name w:val="messagelistitem-zz7v6g"/>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85E26"/>
  </w:style>
  <w:style w:type="character" w:customStyle="1" w:styleId="easy-footnote">
    <w:name w:val="easy-footnote"/>
    <w:basedOn w:val="DefaultParagraphFont"/>
    <w:rsid w:val="00385E26"/>
  </w:style>
  <w:style w:type="paragraph" w:customStyle="1" w:styleId="Subtitle1">
    <w:name w:val="Subtitle1"/>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85E26"/>
  </w:style>
  <w:style w:type="character" w:customStyle="1" w:styleId="Quote1">
    <w:name w:val="Quote1"/>
    <w:basedOn w:val="DefaultParagraphFont"/>
    <w:rsid w:val="00385E26"/>
  </w:style>
  <w:style w:type="paragraph" w:customStyle="1" w:styleId="css-axufdj">
    <w:name w:val="css-axufdj"/>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85E26"/>
  </w:style>
  <w:style w:type="character" w:customStyle="1" w:styleId="endnotereference">
    <w:name w:val="endnotereference"/>
    <w:basedOn w:val="DefaultParagraphFont"/>
    <w:rsid w:val="00385E26"/>
  </w:style>
  <w:style w:type="character" w:customStyle="1" w:styleId="heading3char0">
    <w:name w:val="heading3char"/>
    <w:basedOn w:val="DefaultParagraphFont"/>
    <w:rsid w:val="00385E26"/>
  </w:style>
  <w:style w:type="paragraph" w:customStyle="1" w:styleId="callout">
    <w:name w:val="callout"/>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85E26"/>
  </w:style>
  <w:style w:type="character" w:customStyle="1" w:styleId="heading">
    <w:name w:val="heading"/>
    <w:basedOn w:val="DefaultParagraphFont"/>
    <w:rsid w:val="00385E26"/>
  </w:style>
  <w:style w:type="paragraph" w:customStyle="1" w:styleId="paywall">
    <w:name w:val="paywall"/>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85E26"/>
  </w:style>
  <w:style w:type="paragraph" w:customStyle="1" w:styleId="comp">
    <w:name w:val="comp"/>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85E26"/>
  </w:style>
  <w:style w:type="paragraph" w:customStyle="1" w:styleId="a">
    <w:name w:val="a"/>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85E26"/>
  </w:style>
  <w:style w:type="character" w:customStyle="1" w:styleId="sd">
    <w:name w:val="sd"/>
    <w:basedOn w:val="DefaultParagraphFont"/>
    <w:rsid w:val="00385E26"/>
  </w:style>
  <w:style w:type="character" w:customStyle="1" w:styleId="dttext">
    <w:name w:val="dttext"/>
    <w:basedOn w:val="DefaultParagraphFont"/>
    <w:rsid w:val="00385E26"/>
  </w:style>
  <w:style w:type="character" w:customStyle="1" w:styleId="hvr">
    <w:name w:val="hvr"/>
    <w:basedOn w:val="DefaultParagraphFont"/>
    <w:rsid w:val="00385E26"/>
  </w:style>
  <w:style w:type="character" w:customStyle="1" w:styleId="illustration">
    <w:name w:val="illustration"/>
    <w:basedOn w:val="DefaultParagraphFont"/>
    <w:rsid w:val="00385E26"/>
  </w:style>
  <w:style w:type="paragraph" w:customStyle="1" w:styleId="has-drop-cap">
    <w:name w:val="has-drop-cap"/>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85E26"/>
  </w:style>
  <w:style w:type="character" w:styleId="HTMLCite">
    <w:name w:val="HTML Cite"/>
    <w:basedOn w:val="DefaultParagraphFont"/>
    <w:uiPriority w:val="99"/>
    <w:semiHidden/>
    <w:unhideWhenUsed/>
    <w:rsid w:val="00385E26"/>
    <w:rPr>
      <w:i/>
      <w:iCs/>
    </w:rPr>
  </w:style>
  <w:style w:type="paragraph" w:customStyle="1" w:styleId="sics-componenthtml-injector">
    <w:name w:val="sics-component__html-injector"/>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85E26"/>
  </w:style>
  <w:style w:type="paragraph" w:customStyle="1" w:styleId="expanded">
    <w:name w:val="expanded"/>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85E26"/>
  </w:style>
  <w:style w:type="character" w:customStyle="1" w:styleId="result-heading">
    <w:name w:val="result-heading"/>
    <w:basedOn w:val="DefaultParagraphFont"/>
    <w:rsid w:val="00385E26"/>
  </w:style>
  <w:style w:type="character" w:customStyle="1" w:styleId="result-title">
    <w:name w:val="result-title"/>
    <w:basedOn w:val="DefaultParagraphFont"/>
    <w:rsid w:val="00385E26"/>
  </w:style>
  <w:style w:type="character" w:customStyle="1" w:styleId="result-item">
    <w:name w:val="result-item"/>
    <w:basedOn w:val="DefaultParagraphFont"/>
    <w:rsid w:val="00385E26"/>
  </w:style>
  <w:style w:type="paragraph" w:customStyle="1" w:styleId="hidefromsighted">
    <w:name w:val="hide_fromsighted"/>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85E26"/>
  </w:style>
  <w:style w:type="paragraph" w:customStyle="1" w:styleId="texttext3evx1j">
    <w:name w:val="text__text___3evx1j"/>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85E26"/>
  </w:style>
  <w:style w:type="paragraph" w:customStyle="1" w:styleId="c-text-paragraph">
    <w:name w:val="c-text-paragraph"/>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85E26"/>
  </w:style>
  <w:style w:type="character" w:customStyle="1" w:styleId="leadin">
    <w:name w:val="leadin"/>
    <w:basedOn w:val="DefaultParagraphFont"/>
    <w:rsid w:val="00385E26"/>
  </w:style>
  <w:style w:type="paragraph" w:customStyle="1" w:styleId="articleparagraphrootwy3ui">
    <w:name w:val="articleparagraph_root__wy3ui"/>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85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85E26"/>
  </w:style>
  <w:style w:type="character" w:customStyle="1" w:styleId="company-name">
    <w:name w:val="company-name"/>
    <w:basedOn w:val="DefaultParagraphFont"/>
    <w:rsid w:val="00385E26"/>
  </w:style>
  <w:style w:type="character" w:customStyle="1" w:styleId="company-name-type">
    <w:name w:val="company-name-type"/>
    <w:basedOn w:val="DefaultParagraphFont"/>
    <w:rsid w:val="00385E26"/>
  </w:style>
  <w:style w:type="paragraph" w:customStyle="1" w:styleId="Emphasis0">
    <w:name w:val="!!_Emphasis"/>
    <w:basedOn w:val="Normal"/>
    <w:autoRedefine/>
    <w:uiPriority w:val="8"/>
    <w:qFormat/>
    <w:rsid w:val="00385E26"/>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85E26"/>
    <w:pPr>
      <w:ind w:left="144"/>
    </w:pPr>
    <w:rPr>
      <w:rFonts w:eastAsia="Times New Roman"/>
      <w:szCs w:val="24"/>
    </w:rPr>
  </w:style>
  <w:style w:type="character" w:customStyle="1" w:styleId="HotRouteChar">
    <w:name w:val="Hot Route Char"/>
    <w:link w:val="HotRoute"/>
    <w:rsid w:val="00385E26"/>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58824</Words>
  <Characters>335299</Characters>
  <Application>Microsoft Office Word</Application>
  <DocSecurity>0</DocSecurity>
  <Lines>2794</Lines>
  <Paragraphs>786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cp:revision>
  <dcterms:created xsi:type="dcterms:W3CDTF">2025-09-07T01:18:00Z</dcterms:created>
  <dcterms:modified xsi:type="dcterms:W3CDTF">2025-09-07T01:18:00Z</dcterms:modified>
</cp:coreProperties>
</file>