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4C0C6" w14:textId="77777777" w:rsidR="009F0231" w:rsidRDefault="009F0231" w:rsidP="009F0231">
      <w:pPr>
        <w:pStyle w:val="Heading1"/>
      </w:pPr>
      <w:r>
        <w:t>1NC---Round 6---Shirley</w:t>
      </w:r>
    </w:p>
    <w:p w14:paraId="16444F5D" w14:textId="77777777" w:rsidR="009F0231" w:rsidRPr="000442C0" w:rsidRDefault="009F0231" w:rsidP="009F0231"/>
    <w:p w14:paraId="55A557AF" w14:textId="77777777" w:rsidR="009F0231" w:rsidRDefault="009F0231" w:rsidP="009F0231">
      <w:pPr>
        <w:pStyle w:val="Heading2"/>
      </w:pPr>
      <w:r>
        <w:t>Off</w:t>
      </w:r>
    </w:p>
    <w:p w14:paraId="4321B78E" w14:textId="77777777" w:rsidR="009F0231" w:rsidRDefault="009F0231" w:rsidP="009F0231">
      <w:pPr>
        <w:pStyle w:val="Heading3"/>
      </w:pPr>
      <w:r>
        <w:t>1NC</w:t>
      </w:r>
    </w:p>
    <w:p w14:paraId="7F8B9A66" w14:textId="77777777" w:rsidR="009F0231" w:rsidRDefault="009F0231" w:rsidP="009F0231">
      <w:r>
        <w:t>Capital Flight DA</w:t>
      </w:r>
    </w:p>
    <w:p w14:paraId="29AF36C3" w14:textId="77777777" w:rsidR="009F0231" w:rsidRPr="00740A50" w:rsidRDefault="009F0231" w:rsidP="009F0231">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41D4AC7C" w14:textId="77777777" w:rsidR="009F0231" w:rsidRDefault="009F0231" w:rsidP="009F0231">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16E9DC21" w14:textId="77777777" w:rsidR="009F0231" w:rsidRPr="000D1303" w:rsidRDefault="009F0231" w:rsidP="009F0231">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24AE919E" w14:textId="77777777" w:rsidR="009F0231" w:rsidRPr="000D1303" w:rsidRDefault="009F0231" w:rsidP="009F0231">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581513A4" w14:textId="77777777" w:rsidR="009F0231" w:rsidRPr="000D1303" w:rsidRDefault="009F0231" w:rsidP="009F0231">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3B9F7217" w14:textId="77777777" w:rsidR="009F0231" w:rsidRPr="000D1303" w:rsidRDefault="009F0231" w:rsidP="009F0231">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6EE8AB54" w14:textId="77777777" w:rsidR="009F0231" w:rsidRPr="000D1303" w:rsidRDefault="009F0231" w:rsidP="009F0231">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6F01A096" w14:textId="77777777" w:rsidR="009F0231" w:rsidRPr="000D1303" w:rsidRDefault="009F0231" w:rsidP="009F0231">
      <w:pPr>
        <w:rPr>
          <w:sz w:val="16"/>
        </w:rPr>
      </w:pPr>
      <w:r w:rsidRPr="000D1303">
        <w:rPr>
          <w:sz w:val="16"/>
        </w:rPr>
        <w:t>Signs of a US dollar regime shift</w:t>
      </w:r>
    </w:p>
    <w:p w14:paraId="2C7A8A10" w14:textId="77777777" w:rsidR="009F0231" w:rsidRDefault="009F0231" w:rsidP="009F0231">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740F4D1E" w14:textId="77777777" w:rsidR="009F0231" w:rsidRPr="000D1303" w:rsidRDefault="009F0231" w:rsidP="009F0231">
      <w:pPr>
        <w:rPr>
          <w:sz w:val="16"/>
        </w:rPr>
      </w:pPr>
      <w:r>
        <w:rPr>
          <w:sz w:val="16"/>
        </w:rPr>
        <w:t>&lt;&lt;TEXT CONDENSED, NONE OMITTED&gt;&gt;</w:t>
      </w:r>
    </w:p>
    <w:p w14:paraId="0A0E78C7" w14:textId="77777777" w:rsidR="009F0231" w:rsidRPr="00C00554" w:rsidRDefault="009F0231" w:rsidP="009F0231">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683C2DF3" w14:textId="77777777" w:rsidR="009F0231" w:rsidRPr="000D1303" w:rsidRDefault="009F0231" w:rsidP="009F0231">
      <w:pPr>
        <w:rPr>
          <w:sz w:val="16"/>
        </w:rPr>
      </w:pPr>
      <w:r>
        <w:rPr>
          <w:sz w:val="16"/>
        </w:rPr>
        <w:t>&lt;&lt;PARAGRAPH BREAKS RESUME&gt;&gt;</w:t>
      </w:r>
    </w:p>
    <w:p w14:paraId="67BBC44D" w14:textId="77777777" w:rsidR="009F0231" w:rsidRDefault="009F0231" w:rsidP="009F0231">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2966B5EF" w14:textId="77777777" w:rsidR="009F0231" w:rsidRPr="000D1303" w:rsidRDefault="009F0231" w:rsidP="009F0231">
      <w:pPr>
        <w:rPr>
          <w:sz w:val="16"/>
        </w:rPr>
      </w:pPr>
      <w:r>
        <w:rPr>
          <w:sz w:val="16"/>
        </w:rPr>
        <w:t>&lt;&lt;TEXT CONDENSED, NONE OMITTED&gt;&gt;</w:t>
      </w:r>
    </w:p>
    <w:p w14:paraId="645E643E" w14:textId="77777777" w:rsidR="009F0231" w:rsidRPr="00C00554" w:rsidRDefault="009F0231" w:rsidP="009F0231">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1438973C" w14:textId="77777777" w:rsidR="009F0231" w:rsidRPr="000D1303" w:rsidRDefault="009F0231" w:rsidP="009F0231">
      <w:pPr>
        <w:rPr>
          <w:sz w:val="16"/>
        </w:rPr>
      </w:pPr>
      <w:r>
        <w:rPr>
          <w:sz w:val="16"/>
        </w:rPr>
        <w:t>&lt;&lt;PARAGRAPH BREAKS RESUME&gt;&gt;</w:t>
      </w:r>
    </w:p>
    <w:p w14:paraId="5A0EA42C" w14:textId="77777777" w:rsidR="009F0231" w:rsidRPr="000D1303" w:rsidRDefault="009F0231" w:rsidP="009F0231">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7EBD21D8" w14:textId="77777777" w:rsidR="009F0231" w:rsidRPr="000D1303" w:rsidRDefault="009F0231" w:rsidP="009F0231">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38C850F5" w14:textId="77777777" w:rsidR="009F0231" w:rsidRPr="000D1303" w:rsidRDefault="009F0231" w:rsidP="009F0231">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77D699A6" w14:textId="77777777" w:rsidR="009F0231" w:rsidRPr="000D1303" w:rsidRDefault="009F0231" w:rsidP="009F0231">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7ED15C8D" w14:textId="77777777" w:rsidR="009F0231" w:rsidRPr="000D1303" w:rsidRDefault="009F0231" w:rsidP="009F0231">
      <w:pPr>
        <w:rPr>
          <w:sz w:val="16"/>
        </w:rPr>
      </w:pPr>
      <w:r w:rsidRPr="000D1303">
        <w:rPr>
          <w:sz w:val="16"/>
        </w:rPr>
        <w:t>Potential US dollar regime shift remains a key debate</w:t>
      </w:r>
    </w:p>
    <w:p w14:paraId="40D8991D" w14:textId="77777777" w:rsidR="009F0231" w:rsidRPr="000D1303" w:rsidRDefault="009F0231" w:rsidP="009F0231">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5076CC2B" w14:textId="77777777" w:rsidR="009F0231" w:rsidRDefault="009F0231" w:rsidP="009F0231">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78837744" w14:textId="77777777" w:rsidR="009F0231" w:rsidRPr="008B72C7" w:rsidRDefault="009F0231" w:rsidP="009F0231">
      <w:pPr>
        <w:pStyle w:val="Heading4"/>
      </w:pPr>
      <w:r>
        <w:t xml:space="preserve">New </w:t>
      </w:r>
      <w:r>
        <w:rPr>
          <w:u w:val="single"/>
        </w:rPr>
        <w:t>data</w:t>
      </w:r>
      <w:r>
        <w:t xml:space="preserve"> protections enforced against platforms triggers a </w:t>
      </w:r>
      <w:r>
        <w:rPr>
          <w:u w:val="single"/>
        </w:rPr>
        <w:t>wave</w:t>
      </w:r>
      <w:r>
        <w:t xml:space="preserve"> of </w:t>
      </w:r>
      <w:r>
        <w:rPr>
          <w:u w:val="single"/>
        </w:rPr>
        <w:t>capital flight</w:t>
      </w:r>
      <w:r>
        <w:t xml:space="preserve"> from the tech sector AND </w:t>
      </w:r>
      <w:r>
        <w:rPr>
          <w:u w:val="single"/>
        </w:rPr>
        <w:t>independently</w:t>
      </w:r>
      <w:r>
        <w:t xml:space="preserve"> shreds democracy. </w:t>
      </w:r>
    </w:p>
    <w:p w14:paraId="66837040" w14:textId="77777777" w:rsidR="009F0231" w:rsidRDefault="009F0231" w:rsidP="009F0231">
      <w:r>
        <w:rPr>
          <w:rStyle w:val="Style13ptBold"/>
        </w:rPr>
        <w:t xml:space="preserve">Bone ’20 </w:t>
      </w:r>
      <w:r w:rsidRPr="00341B8C">
        <w:t>[Jeffrey; 2020; Assistant Professor of Legal Studies, Haub School of Business, Saint Joseph's University, Philadelphia, Pennsylvania; Belmont Law Review, “Antitrust Reform: Implications of Prospective Threats by Digital Platforms to Relocate Abroad,” vol. 8]</w:t>
      </w:r>
    </w:p>
    <w:p w14:paraId="5B762D87" w14:textId="77777777" w:rsidR="009F0231" w:rsidRPr="005C28A7" w:rsidRDefault="009F0231" w:rsidP="009F0231">
      <w:pPr>
        <w:rPr>
          <w:sz w:val="16"/>
        </w:rPr>
      </w:pPr>
      <w:r w:rsidRPr="005C28A7">
        <w:rPr>
          <w:sz w:val="16"/>
        </w:rPr>
        <w:t>Introduction</w:t>
      </w:r>
    </w:p>
    <w:p w14:paraId="5FBD6B8F" w14:textId="77777777" w:rsidR="009F0231" w:rsidRPr="005C28A7" w:rsidRDefault="009F0231" w:rsidP="009F0231">
      <w:pPr>
        <w:rPr>
          <w:sz w:val="16"/>
        </w:rPr>
      </w:pPr>
      <w:r w:rsidRPr="005C28A7">
        <w:rPr>
          <w:rStyle w:val="StyleUnderline"/>
        </w:rPr>
        <w:t>The</w:t>
      </w:r>
      <w:r w:rsidRPr="005C28A7">
        <w:rPr>
          <w:sz w:val="16"/>
        </w:rPr>
        <w:t xml:space="preserve"> meteoric </w:t>
      </w:r>
      <w:r w:rsidRPr="005C28A7">
        <w:rPr>
          <w:rStyle w:val="StyleUnderline"/>
        </w:rPr>
        <w:t xml:space="preserve">rise of </w:t>
      </w:r>
      <w:r w:rsidRPr="005C28A7">
        <w:rPr>
          <w:rStyle w:val="Emphasis"/>
        </w:rPr>
        <w:t xml:space="preserve">digital </w:t>
      </w:r>
      <w:r w:rsidRPr="00C3766D">
        <w:rPr>
          <w:rStyle w:val="Emphasis"/>
          <w:highlight w:val="cyan"/>
        </w:rPr>
        <w:t>platforms</w:t>
      </w:r>
      <w:r w:rsidRPr="005C28A7">
        <w:rPr>
          <w:rStyle w:val="StyleUnderline"/>
        </w:rPr>
        <w:t xml:space="preserve"> such as Facebook, Amazon, Apple, and</w:t>
      </w:r>
      <w:r w:rsidRPr="005C28A7">
        <w:rPr>
          <w:sz w:val="16"/>
        </w:rPr>
        <w:t xml:space="preserve"> Alphabet (</w:t>
      </w:r>
      <w:r w:rsidRPr="005C28A7">
        <w:rPr>
          <w:rStyle w:val="StyleUnderline"/>
        </w:rPr>
        <w:t>Google</w:t>
      </w:r>
      <w:r w:rsidRPr="005C28A7">
        <w:rPr>
          <w:sz w:val="16"/>
        </w:rPr>
        <w:t>) has had a transformative effect across the globe.2 Some commentators praise the numerous benefits that these large businesses bestow on the average individual. For example, Tyler Cowen suggests that these companies are potentially humankind’s single greatest achievement.3 Others see these digital platforms as problematic in that they raise timely and critical policy questions concerning their political power.</w:t>
      </w:r>
    </w:p>
    <w:p w14:paraId="00D42CC9" w14:textId="77777777" w:rsidR="009F0231" w:rsidRPr="005C28A7" w:rsidRDefault="009F0231" w:rsidP="009F0231">
      <w:pPr>
        <w:rPr>
          <w:sz w:val="16"/>
        </w:rPr>
      </w:pPr>
      <w:r w:rsidRPr="005C28A7">
        <w:rPr>
          <w:sz w:val="16"/>
        </w:rPr>
        <w:t xml:space="preserve">Some commentators cite globalization as a primary factor for why </w:t>
      </w:r>
      <w:r w:rsidRPr="005C28A7">
        <w:rPr>
          <w:rStyle w:val="StyleUnderline"/>
        </w:rPr>
        <w:t>transnational corporations</w:t>
      </w:r>
      <w:r w:rsidRPr="005C28A7">
        <w:rPr>
          <w:sz w:val="16"/>
        </w:rPr>
        <w:t xml:space="preserve">, such as the major digital platforms, </w:t>
      </w:r>
      <w:r w:rsidRPr="00C3766D">
        <w:rPr>
          <w:rStyle w:val="StyleUnderline"/>
          <w:highlight w:val="cyan"/>
        </w:rPr>
        <w:t>have</w:t>
      </w:r>
      <w:r w:rsidRPr="005C28A7">
        <w:rPr>
          <w:rStyle w:val="StyleUnderline"/>
        </w:rPr>
        <w:t xml:space="preserve"> become </w:t>
      </w:r>
      <w:r w:rsidRPr="005C28A7">
        <w:rPr>
          <w:rStyle w:val="Emphasis"/>
        </w:rPr>
        <w:t>formidable</w:t>
      </w:r>
      <w:r w:rsidRPr="005C28A7">
        <w:rPr>
          <w:rStyle w:val="StyleUnderline"/>
        </w:rPr>
        <w:t xml:space="preserve"> political actors</w:t>
      </w:r>
      <w:r w:rsidRPr="005C28A7">
        <w:rPr>
          <w:sz w:val="16"/>
        </w:rPr>
        <w:t xml:space="preserve">.4 </w:t>
      </w:r>
      <w:r w:rsidRPr="005C28A7">
        <w:rPr>
          <w:rStyle w:val="StyleUnderline"/>
        </w:rPr>
        <w:t xml:space="preserve">Globalization has </w:t>
      </w:r>
      <w:r w:rsidRPr="00C3766D">
        <w:rPr>
          <w:rStyle w:val="Emphasis"/>
          <w:highlight w:val="cyan"/>
        </w:rPr>
        <w:t>eroded</w:t>
      </w:r>
      <w:r w:rsidRPr="005C28A7">
        <w:rPr>
          <w:rStyle w:val="StyleUnderline"/>
        </w:rPr>
        <w:t xml:space="preserve"> established national institutions and </w:t>
      </w:r>
      <w:r w:rsidRPr="005C28A7">
        <w:rPr>
          <w:rStyle w:val="Emphasis"/>
        </w:rPr>
        <w:t>weakened</w:t>
      </w:r>
      <w:r w:rsidRPr="005C28A7">
        <w:rPr>
          <w:rStyle w:val="StyleUnderline"/>
        </w:rPr>
        <w:t xml:space="preserve"> </w:t>
      </w:r>
      <w:r w:rsidRPr="00C3766D">
        <w:rPr>
          <w:rStyle w:val="StyleUnderline"/>
          <w:highlight w:val="cyan"/>
        </w:rPr>
        <w:t xml:space="preserve">the </w:t>
      </w:r>
      <w:r w:rsidRPr="00C3766D">
        <w:rPr>
          <w:rStyle w:val="Emphasis"/>
          <w:highlight w:val="cyan"/>
        </w:rPr>
        <w:t>authority</w:t>
      </w:r>
      <w:r w:rsidRPr="00C3766D">
        <w:rPr>
          <w:rStyle w:val="StyleUnderline"/>
          <w:highlight w:val="cyan"/>
        </w:rPr>
        <w:t xml:space="preserve"> of</w:t>
      </w:r>
      <w:r w:rsidRPr="005C28A7">
        <w:rPr>
          <w:sz w:val="16"/>
        </w:rPr>
        <w:t xml:space="preserve"> sovereign </w:t>
      </w:r>
      <w:r w:rsidRPr="00C3766D">
        <w:rPr>
          <w:rStyle w:val="StyleUnderline"/>
          <w:highlight w:val="cyan"/>
        </w:rPr>
        <w:t xml:space="preserve">states to </w:t>
      </w:r>
      <w:r w:rsidRPr="00C3766D">
        <w:rPr>
          <w:rStyle w:val="Emphasis"/>
          <w:highlight w:val="cyan"/>
        </w:rPr>
        <w:t>rein in</w:t>
      </w:r>
      <w:r w:rsidRPr="005C28A7">
        <w:rPr>
          <w:rStyle w:val="StyleUnderline"/>
        </w:rPr>
        <w:t xml:space="preserve"> large-scale </w:t>
      </w:r>
      <w:r w:rsidRPr="00C3766D">
        <w:rPr>
          <w:rStyle w:val="StyleUnderline"/>
          <w:highlight w:val="cyan"/>
        </w:rPr>
        <w:t>private</w:t>
      </w:r>
      <w:r w:rsidRPr="005C28A7">
        <w:rPr>
          <w:rStyle w:val="StyleUnderline"/>
        </w:rPr>
        <w:t xml:space="preserve"> economic </w:t>
      </w:r>
      <w:r w:rsidRPr="00C3766D">
        <w:rPr>
          <w:rStyle w:val="StyleUnderline"/>
          <w:highlight w:val="cyan"/>
        </w:rPr>
        <w:t>enterprises</w:t>
      </w:r>
      <w:r w:rsidRPr="005C28A7">
        <w:rPr>
          <w:sz w:val="16"/>
        </w:rPr>
        <w:t>.5 Citing a similar concern, one commentator utilizes the power theories put forward by Michel Foucault to suggest that multinational corporations are successfully imposing their objectives on individual states that seek to govern their conduct.6 As such, it has become increasingly difficult for individual governments to regulate the activities of colossal, transnational corporations.</w:t>
      </w:r>
    </w:p>
    <w:p w14:paraId="66C6DAB5" w14:textId="77777777" w:rsidR="009F0231" w:rsidRPr="005C28A7" w:rsidRDefault="009F0231" w:rsidP="009F0231">
      <w:pPr>
        <w:rPr>
          <w:sz w:val="16"/>
        </w:rPr>
      </w:pPr>
      <w:r w:rsidRPr="00C3766D">
        <w:rPr>
          <w:rStyle w:val="StyleUnderline"/>
          <w:highlight w:val="cyan"/>
        </w:rPr>
        <w:t xml:space="preserve">To </w:t>
      </w:r>
      <w:r w:rsidRPr="00C3766D">
        <w:rPr>
          <w:rStyle w:val="Emphasis"/>
          <w:highlight w:val="cyan"/>
        </w:rPr>
        <w:t>curb</w:t>
      </w:r>
      <w:r w:rsidRPr="00C3766D">
        <w:rPr>
          <w:rStyle w:val="StyleUnderline"/>
          <w:highlight w:val="cyan"/>
        </w:rPr>
        <w:t xml:space="preserve"> the</w:t>
      </w:r>
      <w:r w:rsidRPr="005C28A7">
        <w:rPr>
          <w:rStyle w:val="StyleUnderline"/>
        </w:rPr>
        <w:t xml:space="preserve"> </w:t>
      </w:r>
      <w:r w:rsidRPr="005C28A7">
        <w:rPr>
          <w:rStyle w:val="Emphasis"/>
        </w:rPr>
        <w:t xml:space="preserve">excessive </w:t>
      </w:r>
      <w:r w:rsidRPr="00C3766D">
        <w:rPr>
          <w:rStyle w:val="Emphasis"/>
          <w:highlight w:val="cyan"/>
        </w:rPr>
        <w:t>power</w:t>
      </w:r>
      <w:r w:rsidRPr="00C3766D">
        <w:rPr>
          <w:rStyle w:val="StyleUnderline"/>
          <w:highlight w:val="cyan"/>
        </w:rPr>
        <w:t xml:space="preserve"> of</w:t>
      </w:r>
      <w:r w:rsidRPr="005C28A7">
        <w:rPr>
          <w:sz w:val="16"/>
        </w:rPr>
        <w:t xml:space="preserve"> the </w:t>
      </w:r>
      <w:r w:rsidRPr="005C28A7">
        <w:rPr>
          <w:rStyle w:val="StyleUnderline"/>
        </w:rPr>
        <w:t xml:space="preserve">major digital </w:t>
      </w:r>
      <w:r w:rsidRPr="00C3766D">
        <w:rPr>
          <w:rStyle w:val="StyleUnderline"/>
          <w:highlight w:val="cyan"/>
        </w:rPr>
        <w:t>platforms</w:t>
      </w:r>
      <w:r w:rsidRPr="005C28A7">
        <w:rPr>
          <w:sz w:val="16"/>
        </w:rPr>
        <w:t xml:space="preserve"> such as Facebook, Amazon, Apple, and Google, </w:t>
      </w:r>
      <w:r w:rsidRPr="005C28A7">
        <w:rPr>
          <w:rStyle w:val="StyleUnderline"/>
        </w:rPr>
        <w:t>some commentators</w:t>
      </w:r>
      <w:r w:rsidRPr="005C28A7">
        <w:rPr>
          <w:sz w:val="16"/>
        </w:rPr>
        <w:t xml:space="preserve"> have </w:t>
      </w:r>
      <w:r w:rsidRPr="005C28A7">
        <w:rPr>
          <w:rStyle w:val="StyleUnderline"/>
        </w:rPr>
        <w:t xml:space="preserve">called for a series of </w:t>
      </w:r>
      <w:r w:rsidRPr="005C28A7">
        <w:rPr>
          <w:rStyle w:val="Emphasis"/>
        </w:rPr>
        <w:t>legislative reforms</w:t>
      </w:r>
      <w:r w:rsidRPr="005C28A7">
        <w:rPr>
          <w:sz w:val="16"/>
        </w:rPr>
        <w:t xml:space="preserve"> in the U.S. </w:t>
      </w:r>
      <w:r w:rsidRPr="005C28A7">
        <w:rPr>
          <w:rStyle w:val="StyleUnderline"/>
        </w:rPr>
        <w:t xml:space="preserve">These reforms include changes to </w:t>
      </w:r>
      <w:r w:rsidRPr="00AB0932">
        <w:rPr>
          <w:rStyle w:val="StyleUnderline"/>
        </w:rPr>
        <w:t xml:space="preserve">antitrust policy as well as </w:t>
      </w:r>
      <w:r w:rsidRPr="005C28A7">
        <w:rPr>
          <w:sz w:val="16"/>
        </w:rPr>
        <w:t xml:space="preserve">the establishment of a specialized antitrust court.7 Perhaps the most ambitious proposal is a call for </w:t>
      </w:r>
      <w:r w:rsidRPr="00AB0932">
        <w:rPr>
          <w:rStyle w:val="StyleUnderline"/>
          <w:highlight w:val="cyan"/>
        </w:rPr>
        <w:t xml:space="preserve">a </w:t>
      </w:r>
      <w:r w:rsidRPr="00AB0932">
        <w:rPr>
          <w:rStyle w:val="Emphasis"/>
          <w:highlight w:val="cyan"/>
        </w:rPr>
        <w:t>sectoral regulator</w:t>
      </w:r>
      <w:r w:rsidRPr="00AB0932">
        <w:rPr>
          <w:rStyle w:val="StyleUnderline"/>
          <w:highlight w:val="cyan"/>
        </w:rPr>
        <w:t xml:space="preserve"> to </w:t>
      </w:r>
      <w:r w:rsidRPr="00AB0932">
        <w:rPr>
          <w:rStyle w:val="Emphasis"/>
          <w:highlight w:val="cyan"/>
        </w:rPr>
        <w:t>govern</w:t>
      </w:r>
      <w:r w:rsidRPr="005C28A7">
        <w:rPr>
          <w:sz w:val="16"/>
        </w:rPr>
        <w:t xml:space="preserve"> the conduct of digital platforms. The scope of this regulator would be comprehensive and include issues outside of an antitrust purview, such as </w:t>
      </w:r>
      <w:r w:rsidRPr="00AB0932">
        <w:rPr>
          <w:rStyle w:val="StyleUnderline"/>
        </w:rPr>
        <w:t>privacy</w:t>
      </w:r>
      <w:r w:rsidRPr="005C28A7">
        <w:rPr>
          <w:sz w:val="16"/>
        </w:rPr>
        <w:t xml:space="preserve">, media, </w:t>
      </w:r>
      <w:r w:rsidRPr="00AB0932">
        <w:rPr>
          <w:rStyle w:val="Emphasis"/>
          <w:highlight w:val="cyan"/>
        </w:rPr>
        <w:t>data</w:t>
      </w:r>
      <w:r w:rsidRPr="005C28A7">
        <w:rPr>
          <w:sz w:val="16"/>
        </w:rPr>
        <w:t>-use restrictions, and consumer protection.8</w:t>
      </w:r>
    </w:p>
    <w:p w14:paraId="75C13ABA" w14:textId="77777777" w:rsidR="009F0231" w:rsidRPr="005C28A7" w:rsidRDefault="009F0231" w:rsidP="009F0231">
      <w:pPr>
        <w:rPr>
          <w:sz w:val="16"/>
        </w:rPr>
      </w:pPr>
      <w:r w:rsidRPr="005C28A7">
        <w:rPr>
          <w:rStyle w:val="StyleUnderline"/>
        </w:rPr>
        <w:t>Such</w:t>
      </w:r>
      <w:r w:rsidRPr="005C28A7">
        <w:rPr>
          <w:sz w:val="16"/>
        </w:rPr>
        <w:t xml:space="preserve"> proposed </w:t>
      </w:r>
      <w:r w:rsidRPr="00C3766D">
        <w:rPr>
          <w:rStyle w:val="StyleUnderline"/>
          <w:highlight w:val="cyan"/>
        </w:rPr>
        <w:t>reforms are</w:t>
      </w:r>
      <w:r w:rsidRPr="005C28A7">
        <w:rPr>
          <w:rStyle w:val="StyleUnderline"/>
        </w:rPr>
        <w:t xml:space="preserve"> likely to be </w:t>
      </w:r>
      <w:r w:rsidRPr="00C3766D">
        <w:rPr>
          <w:rStyle w:val="Emphasis"/>
          <w:highlight w:val="cyan"/>
        </w:rPr>
        <w:t>met with resistance</w:t>
      </w:r>
      <w:r w:rsidRPr="005C28A7">
        <w:rPr>
          <w:rStyle w:val="StyleUnderline"/>
        </w:rPr>
        <w:t xml:space="preserve"> by the major digital platforms</w:t>
      </w:r>
      <w:r w:rsidRPr="005C28A7">
        <w:rPr>
          <w:sz w:val="16"/>
        </w:rPr>
        <w:t xml:space="preserve">. What is less clear is the reactions and responses of politicians; in particular, the responses of those in Congress who have the power to enact these reforms into law. </w:t>
      </w:r>
      <w:r w:rsidRPr="005C28A7">
        <w:rPr>
          <w:rStyle w:val="StyleUnderline"/>
        </w:rPr>
        <w:t xml:space="preserve">In order to become law, </w:t>
      </w:r>
      <w:r w:rsidRPr="00C3766D">
        <w:rPr>
          <w:rStyle w:val="StyleUnderline"/>
          <w:highlight w:val="cyan"/>
        </w:rPr>
        <w:t>these reg</w:t>
      </w:r>
      <w:r w:rsidRPr="005C28A7">
        <w:rPr>
          <w:rStyle w:val="StyleUnderline"/>
        </w:rPr>
        <w:t>ulation</w:t>
      </w:r>
      <w:r w:rsidRPr="00C3766D">
        <w:rPr>
          <w:rStyle w:val="StyleUnderline"/>
          <w:highlight w:val="cyan"/>
        </w:rPr>
        <w:t>s</w:t>
      </w:r>
      <w:r w:rsidRPr="005C28A7">
        <w:rPr>
          <w:rStyle w:val="StyleUnderline"/>
        </w:rPr>
        <w:t xml:space="preserve"> must </w:t>
      </w:r>
      <w:r w:rsidRPr="00C3766D">
        <w:rPr>
          <w:rStyle w:val="Emphasis"/>
          <w:highlight w:val="cyan"/>
        </w:rPr>
        <w:t>go through Congress</w:t>
      </w:r>
      <w:r w:rsidRPr="00C3766D">
        <w:rPr>
          <w:rStyle w:val="StyleUnderline"/>
          <w:highlight w:val="cyan"/>
        </w:rPr>
        <w:t>, which is</w:t>
      </w:r>
      <w:r w:rsidRPr="005C28A7">
        <w:rPr>
          <w:rStyle w:val="StyleUnderline"/>
        </w:rPr>
        <w:t xml:space="preserve"> a </w:t>
      </w:r>
      <w:r w:rsidRPr="005C28A7">
        <w:rPr>
          <w:rStyle w:val="Emphasis"/>
        </w:rPr>
        <w:t>politically charged</w:t>
      </w:r>
      <w:r w:rsidRPr="005C28A7">
        <w:rPr>
          <w:rStyle w:val="StyleUnderline"/>
        </w:rPr>
        <w:t xml:space="preserve"> environment that is </w:t>
      </w:r>
      <w:r w:rsidRPr="00C3766D">
        <w:rPr>
          <w:rStyle w:val="StyleUnderline"/>
          <w:highlight w:val="cyan"/>
        </w:rPr>
        <w:t xml:space="preserve">subject to </w:t>
      </w:r>
      <w:r w:rsidRPr="00C3766D">
        <w:rPr>
          <w:rStyle w:val="Emphasis"/>
          <w:highlight w:val="cyan"/>
        </w:rPr>
        <w:t>pressure</w:t>
      </w:r>
      <w:r w:rsidRPr="00C3766D">
        <w:rPr>
          <w:rStyle w:val="StyleUnderline"/>
          <w:highlight w:val="cyan"/>
        </w:rPr>
        <w:t xml:space="preserve"> from</w:t>
      </w:r>
      <w:r w:rsidRPr="005C28A7">
        <w:rPr>
          <w:rStyle w:val="StyleUnderline"/>
        </w:rPr>
        <w:t xml:space="preserve"> the </w:t>
      </w:r>
      <w:r w:rsidRPr="005C28A7">
        <w:rPr>
          <w:rStyle w:val="Emphasis"/>
        </w:rPr>
        <w:t xml:space="preserve">very </w:t>
      </w:r>
      <w:r w:rsidRPr="00C3766D">
        <w:rPr>
          <w:rStyle w:val="Emphasis"/>
          <w:highlight w:val="cyan"/>
        </w:rPr>
        <w:t>companies</w:t>
      </w:r>
      <w:r w:rsidRPr="005C28A7">
        <w:rPr>
          <w:rStyle w:val="StyleUnderline"/>
        </w:rPr>
        <w:t xml:space="preserve"> who</w:t>
      </w:r>
      <w:r w:rsidRPr="005C28A7">
        <w:rPr>
          <w:sz w:val="16"/>
        </w:rPr>
        <w:t xml:space="preserve"> stand to </w:t>
      </w:r>
      <w:r w:rsidRPr="005C28A7">
        <w:rPr>
          <w:rStyle w:val="StyleUnderline"/>
        </w:rPr>
        <w:t>lose</w:t>
      </w:r>
      <w:r w:rsidRPr="005C28A7">
        <w:rPr>
          <w:sz w:val="16"/>
        </w:rPr>
        <w:t xml:space="preserve"> their </w:t>
      </w:r>
      <w:r w:rsidRPr="005C28A7">
        <w:rPr>
          <w:rStyle w:val="StyleUnderline"/>
        </w:rPr>
        <w:t>market power if subject to</w:t>
      </w:r>
      <w:r w:rsidRPr="005C28A7">
        <w:rPr>
          <w:sz w:val="16"/>
        </w:rPr>
        <w:t xml:space="preserve"> increased </w:t>
      </w:r>
      <w:r w:rsidRPr="005C28A7">
        <w:rPr>
          <w:rStyle w:val="StyleUnderline"/>
        </w:rPr>
        <w:t>antitrust oversight</w:t>
      </w:r>
      <w:r w:rsidRPr="005C28A7">
        <w:rPr>
          <w:sz w:val="16"/>
        </w:rPr>
        <w:t>.9</w:t>
      </w:r>
    </w:p>
    <w:p w14:paraId="10F6E93C" w14:textId="77777777" w:rsidR="009F0231" w:rsidRPr="005C28A7" w:rsidRDefault="009F0231" w:rsidP="009F0231">
      <w:pPr>
        <w:rPr>
          <w:sz w:val="16"/>
        </w:rPr>
      </w:pPr>
      <w:r w:rsidRPr="005C28A7">
        <w:rPr>
          <w:sz w:val="16"/>
        </w:rPr>
        <w:t xml:space="preserve">It has been suggested that some </w:t>
      </w:r>
      <w:r w:rsidRPr="00C3766D">
        <w:rPr>
          <w:rStyle w:val="StyleUnderline"/>
          <w:highlight w:val="cyan"/>
        </w:rPr>
        <w:t>corporations</w:t>
      </w:r>
      <w:r w:rsidRPr="005C28A7">
        <w:rPr>
          <w:sz w:val="16"/>
        </w:rPr>
        <w:t xml:space="preserve"> such as Facebook, Apple, Amazon, and Google, are uniquely set apart from other multinational enterprises in that they </w:t>
      </w:r>
      <w:r w:rsidRPr="005C28A7">
        <w:rPr>
          <w:rStyle w:val="StyleUnderline"/>
        </w:rPr>
        <w:t xml:space="preserve">are </w:t>
      </w:r>
      <w:r w:rsidRPr="005C28A7">
        <w:rPr>
          <w:rStyle w:val="Emphasis"/>
        </w:rPr>
        <w:t>multifaceted</w:t>
      </w:r>
      <w:r w:rsidRPr="005C28A7">
        <w:rPr>
          <w:rStyle w:val="StyleUnderline"/>
        </w:rPr>
        <w:t xml:space="preserve">, </w:t>
      </w:r>
      <w:r w:rsidRPr="005C28A7">
        <w:rPr>
          <w:rStyle w:val="Emphasis"/>
        </w:rPr>
        <w:t>political agents</w:t>
      </w:r>
      <w:r w:rsidRPr="005C28A7">
        <w:rPr>
          <w:rStyle w:val="StyleUnderline"/>
        </w:rPr>
        <w:t xml:space="preserve"> capable of </w:t>
      </w:r>
      <w:r w:rsidRPr="00C3766D">
        <w:rPr>
          <w:rStyle w:val="Emphasis"/>
          <w:highlight w:val="cyan"/>
        </w:rPr>
        <w:t>prevent</w:t>
      </w:r>
      <w:r w:rsidRPr="005C28A7">
        <w:rPr>
          <w:rStyle w:val="Emphasis"/>
        </w:rPr>
        <w:t>ing</w:t>
      </w:r>
      <w:r w:rsidRPr="005C28A7">
        <w:rPr>
          <w:rStyle w:val="StyleUnderline"/>
        </w:rPr>
        <w:t xml:space="preserve"> </w:t>
      </w:r>
      <w:r w:rsidRPr="00C3766D">
        <w:rPr>
          <w:rStyle w:val="StyleUnderline"/>
          <w:highlight w:val="cyan"/>
        </w:rPr>
        <w:t>further</w:t>
      </w:r>
      <w:r w:rsidRPr="005C28A7">
        <w:rPr>
          <w:rStyle w:val="StyleUnderline"/>
        </w:rPr>
        <w:t xml:space="preserve"> </w:t>
      </w:r>
      <w:r w:rsidRPr="005C28A7">
        <w:rPr>
          <w:rStyle w:val="Emphasis"/>
        </w:rPr>
        <w:t xml:space="preserve">government </w:t>
      </w:r>
      <w:r w:rsidRPr="00C3766D">
        <w:rPr>
          <w:rStyle w:val="Emphasis"/>
          <w:highlight w:val="cyan"/>
        </w:rPr>
        <w:t>oversight</w:t>
      </w:r>
      <w:r w:rsidRPr="005C28A7">
        <w:rPr>
          <w:sz w:val="16"/>
        </w:rPr>
        <w:t xml:space="preserve">.10 </w:t>
      </w:r>
    </w:p>
    <w:p w14:paraId="6B5E596B" w14:textId="77777777" w:rsidR="009F0231" w:rsidRPr="005C28A7" w:rsidRDefault="009F0231" w:rsidP="009F0231">
      <w:pPr>
        <w:rPr>
          <w:sz w:val="16"/>
        </w:rPr>
      </w:pPr>
      <w:r w:rsidRPr="005C28A7">
        <w:rPr>
          <w:sz w:val="16"/>
        </w:rPr>
        <w:t>Footnote 10:</w:t>
      </w:r>
    </w:p>
    <w:p w14:paraId="1D9947AC" w14:textId="77777777" w:rsidR="009F0231" w:rsidRPr="005C28A7" w:rsidRDefault="009F0231" w:rsidP="009F0231">
      <w:pPr>
        <w:rPr>
          <w:sz w:val="16"/>
        </w:rPr>
      </w:pPr>
      <w:r w:rsidRPr="005C28A7">
        <w:rPr>
          <w:sz w:val="16"/>
        </w:rPr>
        <w:t xml:space="preserve">10. In their report, the Politics Subcommittee found that </w:t>
      </w:r>
      <w:r w:rsidRPr="005C28A7">
        <w:rPr>
          <w:rStyle w:val="StyleUnderline"/>
        </w:rPr>
        <w:t>“the</w:t>
      </w:r>
      <w:r w:rsidRPr="005C28A7">
        <w:rPr>
          <w:sz w:val="16"/>
        </w:rPr>
        <w:t xml:space="preserve"> social media </w:t>
      </w:r>
      <w:r w:rsidRPr="005C28A7">
        <w:rPr>
          <w:rStyle w:val="StyleUnderline"/>
        </w:rPr>
        <w:t xml:space="preserve">platforms enjoy a </w:t>
      </w:r>
      <w:r w:rsidRPr="005C28A7">
        <w:rPr>
          <w:rStyle w:val="Emphasis"/>
        </w:rPr>
        <w:t>unique constellation</w:t>
      </w:r>
      <w:r w:rsidRPr="005C28A7">
        <w:rPr>
          <w:rStyle w:val="StyleUnderline"/>
        </w:rPr>
        <w:t xml:space="preserve"> of structural </w:t>
      </w:r>
      <w:r w:rsidRPr="005C28A7">
        <w:rPr>
          <w:rStyle w:val="Emphasis"/>
        </w:rPr>
        <w:t>political advantages</w:t>
      </w:r>
      <w:r w:rsidRPr="005C28A7">
        <w:rPr>
          <w:rStyle w:val="StyleUnderline"/>
        </w:rPr>
        <w:t xml:space="preserve"> that</w:t>
      </w:r>
      <w:r w:rsidRPr="005C28A7">
        <w:rPr>
          <w:sz w:val="16"/>
        </w:rPr>
        <w:t xml:space="preserve"> may </w:t>
      </w:r>
      <w:r w:rsidRPr="005C28A7">
        <w:rPr>
          <w:rStyle w:val="StyleUnderline"/>
        </w:rPr>
        <w:t>transform them into</w:t>
      </w:r>
      <w:r w:rsidRPr="005C28A7">
        <w:rPr>
          <w:sz w:val="16"/>
        </w:rPr>
        <w:t xml:space="preserve"> some of the most </w:t>
      </w:r>
      <w:r w:rsidRPr="005C28A7">
        <w:rPr>
          <w:rStyle w:val="StyleUnderline"/>
        </w:rPr>
        <w:t>successful political agents of our times</w:t>
      </w:r>
      <w:r w:rsidRPr="005C28A7">
        <w:rPr>
          <w:sz w:val="16"/>
        </w:rPr>
        <w:t xml:space="preserve"> . . . .” Committee for the Study of Digital Platforms: Politics Subcommittee, U. CHI. BOOTH SCH. BUS., at 13–14 (2019), https://research.chicagobooth.edu/-/media/ research/stigler/pdfs/politics---report.pdf [https://perma.cc/Y63L-HC64] [hereinafter Politics Subcommittee Report].</w:t>
      </w:r>
    </w:p>
    <w:p w14:paraId="1C5F573F" w14:textId="77777777" w:rsidR="009F0231" w:rsidRPr="005C28A7" w:rsidRDefault="009F0231" w:rsidP="009F0231">
      <w:pPr>
        <w:rPr>
          <w:b/>
          <w:bCs/>
          <w:sz w:val="16"/>
        </w:rPr>
      </w:pPr>
      <w:r w:rsidRPr="005C28A7">
        <w:rPr>
          <w:sz w:val="16"/>
        </w:rPr>
        <w:t>End of Footnote 10.</w:t>
      </w:r>
    </w:p>
    <w:p w14:paraId="10A2C37D" w14:textId="77777777" w:rsidR="009F0231" w:rsidRPr="005C28A7" w:rsidRDefault="009F0231" w:rsidP="009F0231">
      <w:pPr>
        <w:rPr>
          <w:sz w:val="16"/>
        </w:rPr>
      </w:pPr>
      <w:r w:rsidRPr="005C28A7">
        <w:rPr>
          <w:sz w:val="16"/>
        </w:rPr>
        <w:t xml:space="preserve">These advantages are varied in nature. First, these </w:t>
      </w:r>
      <w:r w:rsidRPr="005C28A7">
        <w:rPr>
          <w:rStyle w:val="StyleUnderline"/>
        </w:rPr>
        <w:t>companies are well financed</w:t>
      </w:r>
      <w:r w:rsidRPr="005C28A7">
        <w:rPr>
          <w:sz w:val="16"/>
        </w:rPr>
        <w:t xml:space="preserve"> and positioned in order </w:t>
      </w:r>
      <w:r w:rsidRPr="005C28A7">
        <w:rPr>
          <w:rStyle w:val="StyleUnderline"/>
        </w:rPr>
        <w:t xml:space="preserve">to </w:t>
      </w:r>
      <w:r w:rsidRPr="005C28A7">
        <w:rPr>
          <w:rStyle w:val="Emphasis"/>
        </w:rPr>
        <w:t>lobby</w:t>
      </w:r>
      <w:r w:rsidRPr="005C28A7">
        <w:rPr>
          <w:sz w:val="16"/>
        </w:rPr>
        <w:t xml:space="preserve"> politicians and </w:t>
      </w:r>
      <w:r w:rsidRPr="005C28A7">
        <w:rPr>
          <w:rStyle w:val="StyleUnderline"/>
        </w:rPr>
        <w:t>regulators</w:t>
      </w:r>
      <w:r w:rsidRPr="005C28A7">
        <w:rPr>
          <w:sz w:val="16"/>
        </w:rPr>
        <w:t xml:space="preserve">.11 Second, in some cases these corporations’ role as media outlets allows them to claim First Amendment protections which can potentially hinder certain regulatory changes.12 For instance, these digital platforms increasingly control the means through which politicians reach their constituents.13 Third, their connectivity allows them to directly engage users in challenging political initiatives that disadvantage them.14 Fourth, </w:t>
      </w:r>
      <w:r w:rsidRPr="00C3766D">
        <w:rPr>
          <w:rStyle w:val="StyleUnderline"/>
          <w:highlight w:val="cyan"/>
        </w:rPr>
        <w:t>their</w:t>
      </w:r>
      <w:r w:rsidRPr="005C28A7">
        <w:rPr>
          <w:rStyle w:val="StyleUnderline"/>
        </w:rPr>
        <w:t xml:space="preserve"> </w:t>
      </w:r>
      <w:r w:rsidRPr="005C28A7">
        <w:rPr>
          <w:rStyle w:val="Emphasis"/>
        </w:rPr>
        <w:t>growing</w:t>
      </w:r>
      <w:r w:rsidRPr="005C28A7">
        <w:rPr>
          <w:rStyle w:val="StyleUnderline"/>
        </w:rPr>
        <w:t xml:space="preserve"> </w:t>
      </w:r>
      <w:r w:rsidRPr="00C3766D">
        <w:rPr>
          <w:rStyle w:val="StyleUnderline"/>
          <w:highlight w:val="cyan"/>
        </w:rPr>
        <w:t>importance as</w:t>
      </w:r>
      <w:r w:rsidRPr="005C28A7">
        <w:rPr>
          <w:rStyle w:val="StyleUnderline"/>
        </w:rPr>
        <w:t xml:space="preserve"> </w:t>
      </w:r>
      <w:r w:rsidRPr="005C28A7">
        <w:rPr>
          <w:rStyle w:val="Emphasis"/>
        </w:rPr>
        <w:t xml:space="preserve">leading </w:t>
      </w:r>
      <w:r w:rsidRPr="00C3766D">
        <w:rPr>
          <w:rStyle w:val="Emphasis"/>
          <w:highlight w:val="cyan"/>
        </w:rPr>
        <w:t>exporters</w:t>
      </w:r>
      <w:r w:rsidRPr="005C28A7">
        <w:rPr>
          <w:rStyle w:val="StyleUnderline"/>
        </w:rPr>
        <w:t xml:space="preserve"> allows them to </w:t>
      </w:r>
      <w:r w:rsidRPr="00C3766D">
        <w:rPr>
          <w:rStyle w:val="StyleUnderline"/>
          <w:highlight w:val="cyan"/>
        </w:rPr>
        <w:t>raise “</w:t>
      </w:r>
      <w:r w:rsidRPr="00C3766D">
        <w:rPr>
          <w:rStyle w:val="Emphasis"/>
          <w:highlight w:val="cyan"/>
        </w:rPr>
        <w:t>national champion</w:t>
      </w:r>
      <w:r w:rsidRPr="00C3766D">
        <w:rPr>
          <w:rStyle w:val="StyleUnderline"/>
          <w:highlight w:val="cyan"/>
        </w:rPr>
        <w:t>” arg</w:t>
      </w:r>
      <w:r w:rsidRPr="005C28A7">
        <w:rPr>
          <w:rStyle w:val="StyleUnderline"/>
        </w:rPr>
        <w:t>ument</w:t>
      </w:r>
      <w:r w:rsidRPr="00C3766D">
        <w:rPr>
          <w:rStyle w:val="StyleUnderline"/>
          <w:highlight w:val="cyan"/>
        </w:rPr>
        <w:t>s</w:t>
      </w:r>
      <w:r w:rsidRPr="005C28A7">
        <w:rPr>
          <w:rStyle w:val="StyleUnderline"/>
        </w:rPr>
        <w:t xml:space="preserve"> asserting</w:t>
      </w:r>
      <w:r w:rsidRPr="005C28A7">
        <w:rPr>
          <w:sz w:val="16"/>
        </w:rPr>
        <w:t xml:space="preserve"> that </w:t>
      </w:r>
      <w:r w:rsidRPr="005C28A7">
        <w:rPr>
          <w:rStyle w:val="StyleUnderline"/>
        </w:rPr>
        <w:t>the corporations</w:t>
      </w:r>
      <w:r w:rsidRPr="005C28A7">
        <w:rPr>
          <w:sz w:val="16"/>
        </w:rPr>
        <w:t xml:space="preserve"> interests </w:t>
      </w:r>
      <w:r w:rsidRPr="005C28A7">
        <w:rPr>
          <w:rStyle w:val="StyleUnderline"/>
        </w:rPr>
        <w:t>should be</w:t>
      </w:r>
      <w:r w:rsidRPr="005C28A7">
        <w:rPr>
          <w:sz w:val="16"/>
        </w:rPr>
        <w:t xml:space="preserve"> protected and </w:t>
      </w:r>
      <w:r w:rsidRPr="005C28A7">
        <w:rPr>
          <w:rStyle w:val="Emphasis"/>
        </w:rPr>
        <w:t>unhindered</w:t>
      </w:r>
      <w:r w:rsidRPr="005C28A7">
        <w:rPr>
          <w:rStyle w:val="StyleUnderline"/>
        </w:rPr>
        <w:t xml:space="preserve"> by U.S. regulation</w:t>
      </w:r>
      <w:r w:rsidRPr="005C28A7">
        <w:rPr>
          <w:sz w:val="16"/>
        </w:rPr>
        <w:t>.15</w:t>
      </w:r>
    </w:p>
    <w:p w14:paraId="4F323D58" w14:textId="77777777" w:rsidR="009F0231" w:rsidRPr="005C28A7" w:rsidRDefault="009F0231" w:rsidP="009F0231">
      <w:pPr>
        <w:rPr>
          <w:sz w:val="16"/>
        </w:rPr>
      </w:pPr>
      <w:r w:rsidRPr="005C28A7">
        <w:rPr>
          <w:sz w:val="16"/>
        </w:rPr>
        <w:t xml:space="preserve">Part I of this paper outlines the various regulatory concerns that are posed by the market dominance of the major digital platforms. </w:t>
      </w:r>
      <w:r w:rsidRPr="005C28A7">
        <w:rPr>
          <w:rStyle w:val="StyleUnderline"/>
        </w:rPr>
        <w:t xml:space="preserve">These concerns include </w:t>
      </w:r>
      <w:r w:rsidRPr="005C28A7">
        <w:rPr>
          <w:rStyle w:val="Emphasis"/>
        </w:rPr>
        <w:t>antitrust issues</w:t>
      </w:r>
      <w:r w:rsidRPr="005C28A7">
        <w:rPr>
          <w:sz w:val="16"/>
        </w:rPr>
        <w:t xml:space="preserve">, as well as other salient challenges presented by digital platforms. These challenges include the protection of customer privacy, pervasive control over the distribution of media, and as a corollary, the ability to effectively coordinate political messaging and outlets. It is argued that </w:t>
      </w:r>
      <w:r w:rsidRPr="00C3766D">
        <w:rPr>
          <w:rStyle w:val="StyleUnderline"/>
          <w:highlight w:val="cyan"/>
        </w:rPr>
        <w:t>if Congress</w:t>
      </w:r>
      <w:r w:rsidRPr="005C28A7">
        <w:rPr>
          <w:rStyle w:val="StyleUnderline"/>
        </w:rPr>
        <w:t xml:space="preserve"> proceeds to </w:t>
      </w:r>
      <w:r w:rsidRPr="00C3766D">
        <w:rPr>
          <w:rStyle w:val="StyleUnderline"/>
          <w:highlight w:val="cyan"/>
        </w:rPr>
        <w:t>introduce</w:t>
      </w:r>
      <w:r w:rsidRPr="005C28A7">
        <w:rPr>
          <w:rStyle w:val="StyleUnderline"/>
        </w:rPr>
        <w:t xml:space="preserve"> </w:t>
      </w:r>
      <w:r w:rsidRPr="005C28A7">
        <w:rPr>
          <w:rStyle w:val="Emphasis"/>
        </w:rPr>
        <w:t xml:space="preserve">fresh </w:t>
      </w:r>
      <w:r w:rsidRPr="00C3766D">
        <w:rPr>
          <w:rStyle w:val="Emphasis"/>
          <w:highlight w:val="cyan"/>
        </w:rPr>
        <w:t>legislation</w:t>
      </w:r>
      <w:r w:rsidRPr="005C28A7">
        <w:rPr>
          <w:sz w:val="16"/>
        </w:rPr>
        <w:t xml:space="preserve"> to deal with these concerns, </w:t>
      </w:r>
      <w:r w:rsidRPr="005C28A7">
        <w:rPr>
          <w:rStyle w:val="StyleUnderline"/>
        </w:rPr>
        <w:t>then</w:t>
      </w:r>
      <w:r w:rsidRPr="005C28A7">
        <w:rPr>
          <w:sz w:val="16"/>
        </w:rPr>
        <w:t xml:space="preserve"> it is possible that </w:t>
      </w:r>
      <w:r w:rsidRPr="00C3766D">
        <w:rPr>
          <w:rStyle w:val="StyleUnderline"/>
          <w:highlight w:val="cyan"/>
        </w:rPr>
        <w:t>companies</w:t>
      </w:r>
      <w:r w:rsidRPr="005C28A7">
        <w:rPr>
          <w:sz w:val="16"/>
        </w:rPr>
        <w:t xml:space="preserve"> such as Facebook, Amazon, Apple, and Google </w:t>
      </w:r>
      <w:r w:rsidRPr="005C28A7">
        <w:rPr>
          <w:rStyle w:val="StyleUnderline"/>
        </w:rPr>
        <w:t xml:space="preserve">will </w:t>
      </w:r>
      <w:r w:rsidRPr="00C3766D">
        <w:rPr>
          <w:rStyle w:val="Emphasis"/>
          <w:highlight w:val="cyan"/>
        </w:rPr>
        <w:t>threaten</w:t>
      </w:r>
      <w:r w:rsidRPr="005C28A7">
        <w:rPr>
          <w:rStyle w:val="Emphasis"/>
        </w:rPr>
        <w:t xml:space="preserve"> an </w:t>
      </w:r>
      <w:r w:rsidRPr="00C3766D">
        <w:rPr>
          <w:rStyle w:val="Emphasis"/>
          <w:highlight w:val="cyan"/>
        </w:rPr>
        <w:t>expatriation</w:t>
      </w:r>
      <w:r w:rsidRPr="005C28A7">
        <w:rPr>
          <w:rStyle w:val="StyleUnderline"/>
        </w:rPr>
        <w:t xml:space="preserve"> of</w:t>
      </w:r>
      <w:r w:rsidRPr="005C28A7">
        <w:rPr>
          <w:sz w:val="16"/>
        </w:rPr>
        <w:t xml:space="preserve"> some or </w:t>
      </w:r>
      <w:r w:rsidRPr="005C28A7">
        <w:rPr>
          <w:rStyle w:val="StyleUnderline"/>
        </w:rPr>
        <w:t>all</w:t>
      </w:r>
      <w:r w:rsidRPr="005C28A7">
        <w:rPr>
          <w:sz w:val="16"/>
        </w:rPr>
        <w:t xml:space="preserve"> of </w:t>
      </w:r>
      <w:r w:rsidRPr="005C28A7">
        <w:rPr>
          <w:rStyle w:val="StyleUnderline"/>
        </w:rPr>
        <w:t>their U.S. business operations</w:t>
      </w:r>
      <w:r w:rsidRPr="005C28A7">
        <w:rPr>
          <w:sz w:val="16"/>
        </w:rPr>
        <w:t>. In the face of these threats, it is likely that Congress will cede to the demands of these companies.</w:t>
      </w:r>
    </w:p>
    <w:p w14:paraId="556835E1" w14:textId="77777777" w:rsidR="009F0231" w:rsidRDefault="009F0231" w:rsidP="009F0231">
      <w:pPr>
        <w:rPr>
          <w:rStyle w:val="StyleUnderline"/>
        </w:rPr>
      </w:pPr>
    </w:p>
    <w:p w14:paraId="19E7DB92" w14:textId="77777777" w:rsidR="009F0231" w:rsidRPr="004E3C92" w:rsidRDefault="009F0231" w:rsidP="009F0231">
      <w:pPr>
        <w:pStyle w:val="Heading4"/>
      </w:pPr>
      <w:r>
        <w:t>Extinction.</w:t>
      </w:r>
    </w:p>
    <w:p w14:paraId="6EDF39EA" w14:textId="77777777" w:rsidR="009F0231" w:rsidRPr="00BF3C9F" w:rsidRDefault="009F0231" w:rsidP="009F0231">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04BDC9F6" w14:textId="77777777" w:rsidR="009F0231" w:rsidRPr="00F054BE" w:rsidRDefault="009F0231" w:rsidP="009F0231">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7FF990E5" w14:textId="77777777" w:rsidR="009F0231" w:rsidRPr="00F054BE" w:rsidRDefault="009F0231" w:rsidP="009F0231">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243899AE" w14:textId="77777777" w:rsidR="009F0231" w:rsidRPr="00F054BE" w:rsidRDefault="009F0231" w:rsidP="009F0231">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2A6C5EAF" w14:textId="77777777" w:rsidR="009F0231" w:rsidRPr="00F054BE" w:rsidRDefault="009F0231" w:rsidP="009F0231">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1A793B70" w14:textId="77777777" w:rsidR="009F0231" w:rsidRPr="00F054BE" w:rsidRDefault="009F0231" w:rsidP="009F0231">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37EA05B0" w14:textId="77777777" w:rsidR="009F0231" w:rsidRPr="00F054BE" w:rsidRDefault="009F0231" w:rsidP="009F0231">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27E90E26" w14:textId="77777777" w:rsidR="009F0231" w:rsidRPr="00F054BE" w:rsidRDefault="009F0231" w:rsidP="009F0231">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32D0A025" w14:textId="77777777" w:rsidR="009F0231" w:rsidRPr="00F054BE" w:rsidRDefault="009F0231" w:rsidP="009F0231">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089C8B34" w14:textId="77777777" w:rsidR="009F0231" w:rsidRPr="00F054BE" w:rsidRDefault="009F0231" w:rsidP="009F0231">
      <w:pPr>
        <w:rPr>
          <w:sz w:val="16"/>
        </w:rPr>
      </w:pPr>
      <w:r w:rsidRPr="00F054BE">
        <w:rPr>
          <w:sz w:val="16"/>
        </w:rPr>
        <w:t>Goals</w:t>
      </w:r>
    </w:p>
    <w:p w14:paraId="7895029C" w14:textId="77777777" w:rsidR="009F0231" w:rsidRPr="00F054BE" w:rsidRDefault="009F0231" w:rsidP="009F0231">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079207C5" w14:textId="77777777" w:rsidR="009F0231" w:rsidRPr="00F054BE" w:rsidRDefault="009F0231" w:rsidP="009F0231">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0840D607" w14:textId="77777777" w:rsidR="009F0231" w:rsidRPr="00F054BE" w:rsidRDefault="009F0231" w:rsidP="009F0231">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3A5F8CA1" w14:textId="77777777" w:rsidR="009F0231" w:rsidRPr="00F054BE" w:rsidRDefault="009F0231" w:rsidP="009F0231">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7EA2DE44" w14:textId="77777777" w:rsidR="009F0231" w:rsidRDefault="009F0231" w:rsidP="009F0231">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4935D87B" w14:textId="77777777" w:rsidR="009F0231" w:rsidRDefault="009F0231" w:rsidP="009F0231">
      <w:pPr>
        <w:pStyle w:val="Heading3"/>
      </w:pPr>
      <w:r>
        <w:t>1NC</w:t>
      </w:r>
    </w:p>
    <w:p w14:paraId="31BEB13D" w14:textId="77777777" w:rsidR="009F0231" w:rsidRDefault="009F0231" w:rsidP="009F0231">
      <w:r>
        <w:t>Advantage CP</w:t>
      </w:r>
    </w:p>
    <w:p w14:paraId="7BA240BB" w14:textId="77777777" w:rsidR="009F0231" w:rsidRDefault="009F0231" w:rsidP="009F0231">
      <w:pPr>
        <w:pStyle w:val="Heading4"/>
      </w:pPr>
      <w:r>
        <w:t>The United States federal government should:</w:t>
      </w:r>
    </w:p>
    <w:p w14:paraId="1A9A4264" w14:textId="77777777" w:rsidR="009F0231" w:rsidRPr="00720C74" w:rsidRDefault="009F0231" w:rsidP="009F0231">
      <w:pPr>
        <w:pStyle w:val="Heading4"/>
        <w:numPr>
          <w:ilvl w:val="0"/>
          <w:numId w:val="46"/>
        </w:numPr>
      </w:pPr>
      <w:r>
        <w:t>institute a national ban on artificial intelligence and financially induce other countries to do the same;</w:t>
      </w:r>
    </w:p>
    <w:p w14:paraId="2AF1C4EE" w14:textId="77777777" w:rsidR="009F0231" w:rsidRDefault="009F0231" w:rsidP="009F0231">
      <w:pPr>
        <w:pStyle w:val="Heading4"/>
        <w:numPr>
          <w:ilvl w:val="0"/>
          <w:numId w:val="46"/>
        </w:numPr>
      </w:pPr>
      <w:r>
        <w:t>refrain from integrating artificial intelligence in the military;</w:t>
      </w:r>
    </w:p>
    <w:p w14:paraId="181CA6B2" w14:textId="77777777" w:rsidR="009F0231" w:rsidRDefault="009F0231" w:rsidP="009F0231">
      <w:pPr>
        <w:pStyle w:val="Heading4"/>
        <w:numPr>
          <w:ilvl w:val="0"/>
          <w:numId w:val="46"/>
        </w:numPr>
      </w:pPr>
      <w:r>
        <w:t>institute a negative income tax;</w:t>
      </w:r>
    </w:p>
    <w:p w14:paraId="1E33B20A" w14:textId="77777777" w:rsidR="009F0231" w:rsidRDefault="009F0231" w:rsidP="009F0231">
      <w:pPr>
        <w:pStyle w:val="Heading4"/>
        <w:numPr>
          <w:ilvl w:val="0"/>
          <w:numId w:val="46"/>
        </w:numPr>
      </w:pPr>
      <w:r>
        <w:t>reinstate collective bargaining rights for the DHS, NNSA, and increase funding for the FBI;</w:t>
      </w:r>
    </w:p>
    <w:p w14:paraId="4041E606" w14:textId="77777777" w:rsidR="009F0231" w:rsidRDefault="009F0231" w:rsidP="009F0231">
      <w:pPr>
        <w:pStyle w:val="Heading4"/>
        <w:numPr>
          <w:ilvl w:val="0"/>
          <w:numId w:val="46"/>
        </w:numPr>
      </w:pPr>
      <w:r>
        <w:t xml:space="preserve">rule that its obligation to customary international law foreclose </w:t>
      </w:r>
      <w:r w:rsidRPr="004E62E0">
        <w:t>strengthen</w:t>
      </w:r>
      <w:r>
        <w:t>ing</w:t>
      </w:r>
      <w:r w:rsidRPr="004E62E0">
        <w:t xml:space="preserve"> collective bargaining rights for renumerated data workers in the United States</w:t>
      </w:r>
      <w:r>
        <w:t>; and</w:t>
      </w:r>
    </w:p>
    <w:p w14:paraId="3B225D74" w14:textId="77777777" w:rsidR="009F0231" w:rsidRDefault="009F0231" w:rsidP="009F0231">
      <w:pPr>
        <w:pStyle w:val="Heading4"/>
        <w:numPr>
          <w:ilvl w:val="0"/>
          <w:numId w:val="46"/>
        </w:numPr>
      </w:pPr>
      <w:r>
        <w:t xml:space="preserve">core drill if and only if the United States </w:t>
      </w:r>
      <w:r w:rsidRPr="004E62E0">
        <w:t>strengthen</w:t>
      </w:r>
      <w:r>
        <w:t>s</w:t>
      </w:r>
      <w:r w:rsidRPr="004E62E0">
        <w:t xml:space="preserve"> collective bargaining rights for renumerated data workers in the United States.</w:t>
      </w:r>
    </w:p>
    <w:p w14:paraId="30680CD9" w14:textId="77777777" w:rsidR="009F0231" w:rsidRPr="007057B9" w:rsidRDefault="009F0231" w:rsidP="009F0231">
      <w:pPr>
        <w:pStyle w:val="Analytics"/>
      </w:pPr>
      <w:r>
        <w:t xml:space="preserve">First two planks solve, </w:t>
      </w:r>
      <w:r>
        <w:rPr>
          <w:u w:val="single"/>
        </w:rPr>
        <w:t>logically</w:t>
      </w:r>
      <w:r>
        <w:t>.</w:t>
      </w:r>
    </w:p>
    <w:p w14:paraId="22C1B547" w14:textId="77777777" w:rsidR="009F0231" w:rsidRPr="00F4729E" w:rsidRDefault="009F0231" w:rsidP="009F0231">
      <w:pPr>
        <w:pStyle w:val="Heading4"/>
      </w:pPr>
      <w:r>
        <w:t xml:space="preserve">A negative income tax </w:t>
      </w:r>
      <w:r>
        <w:rPr>
          <w:u w:val="single"/>
        </w:rPr>
        <w:t>solves</w:t>
      </w:r>
      <w:r>
        <w:t xml:space="preserve"> inequality AND </w:t>
      </w:r>
      <w:r>
        <w:rPr>
          <w:u w:val="single"/>
        </w:rPr>
        <w:t>boosts</w:t>
      </w:r>
      <w:r>
        <w:t xml:space="preserve"> labor supply.</w:t>
      </w:r>
    </w:p>
    <w:p w14:paraId="7C543377" w14:textId="77777777" w:rsidR="009F0231" w:rsidRDefault="009F0231" w:rsidP="009F0231">
      <w:r w:rsidRPr="00D73F3F">
        <w:rPr>
          <w:rStyle w:val="Style13ptBold"/>
        </w:rPr>
        <w:t>Somers ’25</w:t>
      </w:r>
      <w:r>
        <w:t xml:space="preserve"> [Melline, </w:t>
      </w:r>
      <w:r w:rsidRPr="00B03BB4">
        <w:t>Ruud Mufels</w:t>
      </w:r>
      <w:r>
        <w:t xml:space="preserve">, and </w:t>
      </w:r>
      <w:r w:rsidRPr="00B03BB4">
        <w:t>Annemarie Kuenn</w:t>
      </w:r>
      <w:r w:rsidRPr="00B03BB4">
        <w:rPr>
          <w:rFonts w:ascii="Cambria Math" w:hAnsi="Cambria Math" w:cs="Cambria Math"/>
        </w:rPr>
        <w:t>‑</w:t>
      </w:r>
      <w:r w:rsidRPr="00B03BB4">
        <w:t>Nelen</w:t>
      </w:r>
      <w:r>
        <w:t xml:space="preserve">; 2025; </w:t>
      </w:r>
      <w:r w:rsidRPr="00B03BB4">
        <w:t xml:space="preserve">post-doctoral researcher at the Research Centre for Education and the Labour Market </w:t>
      </w:r>
      <w:r>
        <w:t>at</w:t>
      </w:r>
      <w:r w:rsidRPr="00B03BB4">
        <w:t xml:space="preserve"> Maastricht University</w:t>
      </w:r>
      <w:r>
        <w:t>;</w:t>
      </w:r>
      <w:r w:rsidRPr="00B03BB4">
        <w:t xml:space="preserve"> professor of socio-economics at the Department of Sociology of Tilburg University</w:t>
      </w:r>
      <w:r>
        <w:t xml:space="preserve">; </w:t>
      </w:r>
      <w:r w:rsidRPr="00B03BB4">
        <w:t>associate professor at the Research Centre for Education and the Labour market</w:t>
      </w:r>
      <w:r>
        <w:t xml:space="preserve"> at Maastricht University; De Economist, “</w:t>
      </w:r>
      <w:r w:rsidRPr="00A44D1D">
        <w:t>(Un)conditional Basic Income and Participation Income: A Review of Its Micro</w:t>
      </w:r>
      <w:r w:rsidRPr="00A44D1D">
        <w:rPr>
          <w:rFonts w:ascii="Cambria Math" w:hAnsi="Cambria Math" w:cs="Cambria Math"/>
        </w:rPr>
        <w:t>‑</w:t>
      </w:r>
      <w:r w:rsidRPr="00A44D1D">
        <w:t xml:space="preserve"> and Macro</w:t>
      </w:r>
      <w:r w:rsidRPr="00A44D1D">
        <w:rPr>
          <w:rFonts w:ascii="Cambria Math" w:hAnsi="Cambria Math" w:cs="Cambria Math"/>
        </w:rPr>
        <w:t>‑</w:t>
      </w:r>
      <w:r w:rsidRPr="00A44D1D">
        <w:t>Economic E</w:t>
      </w:r>
      <w:r>
        <w:t>f</w:t>
      </w:r>
      <w:r w:rsidRPr="00A44D1D">
        <w:t>fects</w:t>
      </w:r>
      <w:r>
        <w:t>,” pp. 173-205]</w:t>
      </w:r>
    </w:p>
    <w:p w14:paraId="454751CB" w14:textId="77777777" w:rsidR="009F0231" w:rsidRPr="005507D2" w:rsidRDefault="009F0231" w:rsidP="009F0231">
      <w:pPr>
        <w:rPr>
          <w:sz w:val="16"/>
        </w:rPr>
      </w:pPr>
      <w:r w:rsidRPr="005507D2">
        <w:rPr>
          <w:sz w:val="16"/>
        </w:rPr>
        <w:t>5.1 Income Inequality and Poverty</w:t>
      </w:r>
    </w:p>
    <w:p w14:paraId="5C19B26F" w14:textId="77777777" w:rsidR="009F0231" w:rsidRPr="005507D2" w:rsidRDefault="009F0231" w:rsidP="009F0231">
      <w:pPr>
        <w:rPr>
          <w:sz w:val="16"/>
        </w:rPr>
      </w:pPr>
      <w:r w:rsidRPr="005507D2">
        <w:rPr>
          <w:sz w:val="16"/>
        </w:rPr>
        <w:t xml:space="preserve">The </w:t>
      </w:r>
      <w:r w:rsidRPr="0047014A">
        <w:rPr>
          <w:rStyle w:val="AAAUNDERLINEKEYBOARD"/>
        </w:rPr>
        <w:t xml:space="preserve">findings on </w:t>
      </w:r>
      <w:r w:rsidRPr="00F72092">
        <w:rPr>
          <w:rStyle w:val="Boxes"/>
        </w:rPr>
        <w:t>income inequality</w:t>
      </w:r>
      <w:r w:rsidRPr="0047014A">
        <w:rPr>
          <w:rStyle w:val="AAAUNDERLINEKEYBOARD"/>
        </w:rPr>
        <w:t xml:space="preserve"> and </w:t>
      </w:r>
      <w:r w:rsidRPr="00F72092">
        <w:rPr>
          <w:rStyle w:val="Boxes"/>
        </w:rPr>
        <w:t>poverty</w:t>
      </w:r>
      <w:r w:rsidRPr="0047014A">
        <w:rPr>
          <w:rStyle w:val="AAAUNDERLINEKEYBOARD"/>
        </w:rPr>
        <w:t xml:space="preserve"> are consistent</w:t>
      </w:r>
      <w:r w:rsidRPr="005507D2">
        <w:rPr>
          <w:sz w:val="16"/>
        </w:rPr>
        <w:t xml:space="preserve"> across all methodologies. Both simulations and field experiments yield similar results, regardless of the measures used. Various income inequality indicators are employed, including the Gini coefficient, log mean deviation, the Foster, Greer, and Thorbecke index (FGT2), and Atkinson’s index, which accounts for inequality aversion. For poverty, relative poverty thresholds based on fractions of mean or median equivalent household income are commonly used, particularly in Europe. In contrast, researchers in the US and Canada often apply more absolute, consumption-related budget thresholds, such as the US food </w:t>
      </w:r>
      <w:r w:rsidRPr="004E62E0">
        <w:rPr>
          <w:sz w:val="16"/>
        </w:rPr>
        <w:t xml:space="preserve">cost measure or Canada’s Market Basket Measure. The </w:t>
      </w:r>
      <w:r w:rsidRPr="004E62E0">
        <w:rPr>
          <w:rStyle w:val="AAAUNDERLINEKEYBOARD"/>
        </w:rPr>
        <w:t xml:space="preserve">effects of </w:t>
      </w:r>
      <w:r w:rsidRPr="004E62E0">
        <w:rPr>
          <w:rStyle w:val="Boxes"/>
        </w:rPr>
        <w:t>policie</w:t>
      </w:r>
      <w:r w:rsidRPr="00F72092">
        <w:rPr>
          <w:rStyle w:val="Boxes"/>
        </w:rPr>
        <w:t>s</w:t>
      </w:r>
      <w:r w:rsidRPr="0047014A">
        <w:rPr>
          <w:rStyle w:val="AAAUNDERLINEKEYBOARD"/>
        </w:rPr>
        <w:t xml:space="preserve"> like</w:t>
      </w:r>
      <w:r w:rsidRPr="005507D2">
        <w:rPr>
          <w:sz w:val="16"/>
        </w:rPr>
        <w:t xml:space="preserve"> full universal </w:t>
      </w:r>
      <w:r w:rsidRPr="00F72092">
        <w:rPr>
          <w:rStyle w:val="Boxes"/>
        </w:rPr>
        <w:t>B</w:t>
      </w:r>
      <w:r w:rsidRPr="0047014A">
        <w:rPr>
          <w:rStyle w:val="AAAUNDERLINEKEYBOARD"/>
        </w:rPr>
        <w:t xml:space="preserve">asic </w:t>
      </w:r>
      <w:r w:rsidRPr="00F72092">
        <w:rPr>
          <w:rStyle w:val="Boxes"/>
        </w:rPr>
        <w:t>I</w:t>
      </w:r>
      <w:r w:rsidRPr="0047014A">
        <w:rPr>
          <w:rStyle w:val="AAAUNDERLINEKEYBOARD"/>
        </w:rPr>
        <w:t>ncome</w:t>
      </w:r>
      <w:r w:rsidRPr="005507D2">
        <w:rPr>
          <w:sz w:val="16"/>
        </w:rPr>
        <w:t xml:space="preserve"> (BI) </w:t>
      </w:r>
      <w:r w:rsidRPr="0047014A">
        <w:rPr>
          <w:rStyle w:val="AAAUNDERLINEKEYBOARD"/>
        </w:rPr>
        <w:t xml:space="preserve">or a </w:t>
      </w:r>
      <w:r w:rsidRPr="00251FF5">
        <w:rPr>
          <w:rStyle w:val="Boxes"/>
          <w:highlight w:val="cyan"/>
        </w:rPr>
        <w:t>N</w:t>
      </w:r>
      <w:r w:rsidRPr="0047014A">
        <w:rPr>
          <w:rStyle w:val="AAAUNDERLINEKEYBOARD"/>
        </w:rPr>
        <w:t xml:space="preserve">egative </w:t>
      </w:r>
      <w:r w:rsidRPr="00251FF5">
        <w:rPr>
          <w:rStyle w:val="Boxes"/>
          <w:highlight w:val="cyan"/>
        </w:rPr>
        <w:t>I</w:t>
      </w:r>
      <w:r w:rsidRPr="0047014A">
        <w:rPr>
          <w:rStyle w:val="AAAUNDERLINEKEYBOARD"/>
        </w:rPr>
        <w:t xml:space="preserve">ncome </w:t>
      </w:r>
      <w:r w:rsidRPr="00251FF5">
        <w:rPr>
          <w:rStyle w:val="Boxes"/>
          <w:highlight w:val="cyan"/>
        </w:rPr>
        <w:t>T</w:t>
      </w:r>
      <w:r w:rsidRPr="0047014A">
        <w:rPr>
          <w:rStyle w:val="AAAUNDERLINEKEYBOARD"/>
        </w:rPr>
        <w:t>ax</w:t>
      </w:r>
      <w:r w:rsidRPr="005507D2">
        <w:rPr>
          <w:sz w:val="16"/>
        </w:rPr>
        <w:t xml:space="preserve"> (NIT) </w:t>
      </w:r>
      <w:r w:rsidRPr="004E62E0">
        <w:rPr>
          <w:rStyle w:val="AAAUNDERLINEKEYBOARD"/>
        </w:rPr>
        <w:t xml:space="preserve">on </w:t>
      </w:r>
      <w:r w:rsidRPr="00F137FD">
        <w:rPr>
          <w:rStyle w:val="Boxes"/>
          <w:highlight w:val="cyan"/>
        </w:rPr>
        <w:t>red</w:t>
      </w:r>
      <w:r w:rsidRPr="00251FF5">
        <w:rPr>
          <w:rStyle w:val="Boxes"/>
          <w:highlight w:val="cyan"/>
        </w:rPr>
        <w:t>ucing</w:t>
      </w:r>
      <w:r w:rsidRPr="00251FF5">
        <w:rPr>
          <w:rStyle w:val="AAAUNDERLINEKEYBOARD"/>
          <w:highlight w:val="cyan"/>
        </w:rPr>
        <w:t xml:space="preserve"> inequality</w:t>
      </w:r>
      <w:r w:rsidRPr="0047014A">
        <w:rPr>
          <w:rStyle w:val="AAAUNDERLINEKEYBOARD"/>
        </w:rPr>
        <w:t xml:space="preserve"> and poverty </w:t>
      </w:r>
      <w:r w:rsidRPr="004E62E0">
        <w:rPr>
          <w:rStyle w:val="AAAUNDERLINEKEYBOARD"/>
        </w:rPr>
        <w:t>are</w:t>
      </w:r>
      <w:r w:rsidRPr="004E62E0">
        <w:rPr>
          <w:sz w:val="16"/>
        </w:rPr>
        <w:t xml:space="preserve"> often </w:t>
      </w:r>
      <w:r w:rsidRPr="004E62E0">
        <w:rPr>
          <w:rStyle w:val="Boxes"/>
        </w:rPr>
        <w:t>substantial</w:t>
      </w:r>
      <w:r w:rsidRPr="004E62E0">
        <w:rPr>
          <w:sz w:val="16"/>
        </w:rPr>
        <w:t>.</w:t>
      </w:r>
    </w:p>
    <w:p w14:paraId="60DF366C" w14:textId="77777777" w:rsidR="009F0231" w:rsidRPr="008E16F3" w:rsidRDefault="009F0231" w:rsidP="009F0231">
      <w:pPr>
        <w:rPr>
          <w:sz w:val="16"/>
        </w:rPr>
      </w:pPr>
      <w:r w:rsidRPr="005507D2">
        <w:rPr>
          <w:sz w:val="16"/>
        </w:rPr>
        <w:t xml:space="preserve">Most estimates of income inequality and poverty rely on static micro-simulation models that do not account for behavioural labour supply effects. As a result, these estimates may be biased, especially if labour supply decreases, leading to job losses or reduced working hours, which can further reduce incomes and increase poverty. While more generous minimum income guarantees lead to greater reductions in poverty and inequality, they also come with higher budgetary costs and may require increased tax rates, potentially reducing labour supply and employment. However, labour supply </w:t>
      </w:r>
      <w:r w:rsidRPr="005507D2">
        <w:rPr>
          <w:rStyle w:val="AAAUNDERLINEKEYBOARD"/>
        </w:rPr>
        <w:t>effects</w:t>
      </w:r>
      <w:r w:rsidRPr="005507D2">
        <w:rPr>
          <w:sz w:val="16"/>
        </w:rPr>
        <w:t xml:space="preserve"> tend to be </w:t>
      </w:r>
      <w:r w:rsidRPr="00F72092">
        <w:rPr>
          <w:rStyle w:val="Boxes"/>
        </w:rPr>
        <w:t>less negative</w:t>
      </w:r>
      <w:r w:rsidRPr="005507D2">
        <w:rPr>
          <w:rStyle w:val="AAAUNDERLINEKEYBOARD"/>
        </w:rPr>
        <w:t xml:space="preserve"> with an </w:t>
      </w:r>
      <w:r w:rsidRPr="00F72092">
        <w:rPr>
          <w:rStyle w:val="Boxes"/>
        </w:rPr>
        <w:t>NIT</w:t>
      </w:r>
      <w:r w:rsidRPr="005507D2">
        <w:rPr>
          <w:sz w:val="16"/>
        </w:rPr>
        <w:t xml:space="preserve"> compared to a universal BI </w:t>
      </w:r>
      <w:r w:rsidRPr="004E62E0">
        <w:rPr>
          <w:sz w:val="16"/>
        </w:rPr>
        <w:t xml:space="preserve">scheme, </w:t>
      </w:r>
      <w:r w:rsidRPr="004E62E0">
        <w:rPr>
          <w:rStyle w:val="AAAUNDERLINEKEYBOARD"/>
        </w:rPr>
        <w:t xml:space="preserve">as </w:t>
      </w:r>
      <w:r w:rsidRPr="004E62E0">
        <w:rPr>
          <w:rStyle w:val="Boxes"/>
        </w:rPr>
        <w:t>NIT</w:t>
      </w:r>
      <w:r w:rsidRPr="004E62E0">
        <w:rPr>
          <w:rStyle w:val="AAAUNDERLINEKEYBOARD"/>
        </w:rPr>
        <w:t xml:space="preserve"> provides </w:t>
      </w:r>
      <w:r w:rsidRPr="004E62E0">
        <w:rPr>
          <w:rStyle w:val="Boxes"/>
        </w:rPr>
        <w:t>additional</w:t>
      </w:r>
      <w:r w:rsidRPr="005507D2">
        <w:rPr>
          <w:rStyle w:val="AAAUNDERLINEKEYBOARD"/>
        </w:rPr>
        <w:t xml:space="preserve"> </w:t>
      </w:r>
      <w:r w:rsidRPr="00AE1C0C">
        <w:rPr>
          <w:rStyle w:val="AAAUNDERLINEKEYBOARD"/>
          <w:highlight w:val="cyan"/>
        </w:rPr>
        <w:t>work incentives through lower</w:t>
      </w:r>
      <w:r w:rsidRPr="005507D2">
        <w:rPr>
          <w:rStyle w:val="AAAUNDERLINEKEYBOARD"/>
        </w:rPr>
        <w:t xml:space="preserve"> marginal </w:t>
      </w:r>
      <w:r w:rsidRPr="00AE1C0C">
        <w:rPr>
          <w:rStyle w:val="Boxes"/>
          <w:highlight w:val="cyan"/>
        </w:rPr>
        <w:t>tax rates</w:t>
      </w:r>
      <w:r w:rsidRPr="00AE1C0C">
        <w:rPr>
          <w:rStyle w:val="AAAUNDERLINEKEYBOARD"/>
          <w:highlight w:val="cyan"/>
        </w:rPr>
        <w:t xml:space="preserve"> </w:t>
      </w:r>
      <w:r w:rsidRPr="004E62E0">
        <w:rPr>
          <w:rStyle w:val="AAAUNDERLINEKEYBOARD"/>
        </w:rPr>
        <w:t xml:space="preserve">and increases </w:t>
      </w:r>
      <w:r w:rsidRPr="004E62E0">
        <w:rPr>
          <w:rStyle w:val="Emphasis"/>
        </w:rPr>
        <w:t>tax receipts</w:t>
      </w:r>
      <w:r w:rsidRPr="004E62E0">
        <w:rPr>
          <w:sz w:val="16"/>
        </w:rPr>
        <w:t xml:space="preserve"> from low-income individuals. Studies that account for endogenous labour supply effects indicate that </w:t>
      </w:r>
      <w:r w:rsidRPr="004E62E0">
        <w:rPr>
          <w:rStyle w:val="AAAUNDERLINEKEYBOARD"/>
        </w:rPr>
        <w:t>lower marginal tax rates</w:t>
      </w:r>
      <w:r w:rsidRPr="004E62E0">
        <w:rPr>
          <w:sz w:val="16"/>
        </w:rPr>
        <w:t xml:space="preserve"> for low incomes </w:t>
      </w:r>
      <w:r w:rsidRPr="004E62E0">
        <w:rPr>
          <w:rStyle w:val="AAAUNDERLINEKEYBOARD"/>
        </w:rPr>
        <w:t>result in</w:t>
      </w:r>
      <w:r w:rsidRPr="00E745A5">
        <w:rPr>
          <w:rStyle w:val="AAAUNDERLINEKEYBOARD"/>
          <w:highlight w:val="cyan"/>
        </w:rPr>
        <w:t xml:space="preserve"> higher</w:t>
      </w:r>
      <w:r w:rsidRPr="005507D2">
        <w:rPr>
          <w:rStyle w:val="AAAUNDERLINEKEYBOARD"/>
        </w:rPr>
        <w:t xml:space="preserve"> net </w:t>
      </w:r>
      <w:r w:rsidRPr="00E745A5">
        <w:rPr>
          <w:rStyle w:val="Boxes"/>
          <w:highlight w:val="cyan"/>
        </w:rPr>
        <w:t>wages</w:t>
      </w:r>
      <w:r w:rsidRPr="005507D2">
        <w:rPr>
          <w:sz w:val="16"/>
        </w:rPr>
        <w:t xml:space="preserve">, </w:t>
      </w:r>
      <w:r w:rsidRPr="004E62E0">
        <w:rPr>
          <w:rStyle w:val="AAAUNDERLINEKEYBOARD"/>
        </w:rPr>
        <w:t xml:space="preserve">increased </w:t>
      </w:r>
      <w:r w:rsidRPr="004E62E0">
        <w:rPr>
          <w:rStyle w:val="Boxes"/>
        </w:rPr>
        <w:t>work</w:t>
      </w:r>
      <w:r w:rsidRPr="004E62E0">
        <w:rPr>
          <w:sz w:val="16"/>
        </w:rPr>
        <w:t xml:space="preserve">, </w:t>
      </w:r>
      <w:r w:rsidRPr="004E62E0">
        <w:rPr>
          <w:rStyle w:val="AAAUNDERLINEKEYBOARD"/>
        </w:rPr>
        <w:t xml:space="preserve">and reduced </w:t>
      </w:r>
      <w:r w:rsidRPr="004E62E0">
        <w:rPr>
          <w:rStyle w:val="Boxes"/>
        </w:rPr>
        <w:t>poverty</w:t>
      </w:r>
      <w:r w:rsidRPr="004E62E0">
        <w:rPr>
          <w:sz w:val="16"/>
        </w:rPr>
        <w:t xml:space="preserve">. A study comparing universal BI, NIT, and Participation Income (PI) reforms finds that </w:t>
      </w:r>
      <w:r w:rsidRPr="004E62E0">
        <w:rPr>
          <w:rStyle w:val="AAAUNDERLINEKEYBOARD"/>
        </w:rPr>
        <w:t>NIT</w:t>
      </w:r>
      <w:r w:rsidRPr="004E62E0">
        <w:rPr>
          <w:sz w:val="16"/>
        </w:rPr>
        <w:t xml:space="preserve"> and conditional BI or PI programmes </w:t>
      </w:r>
      <w:r w:rsidRPr="004E62E0">
        <w:rPr>
          <w:rStyle w:val="AAAUNDERLINEKEYBOARD"/>
        </w:rPr>
        <w:t xml:space="preserve">at </w:t>
      </w:r>
      <w:r w:rsidRPr="004E62E0">
        <w:rPr>
          <w:rStyle w:val="Boxes"/>
        </w:rPr>
        <w:t>50%</w:t>
      </w:r>
      <w:r w:rsidRPr="004E62E0">
        <w:rPr>
          <w:rStyle w:val="AAAUNDERLINEKEYBOARD"/>
        </w:rPr>
        <w:t xml:space="preserve"> of the poverty threshold</w:t>
      </w:r>
      <w:r w:rsidRPr="004E62E0">
        <w:rPr>
          <w:sz w:val="16"/>
        </w:rPr>
        <w:t xml:space="preserve"> effectively </w:t>
      </w:r>
      <w:r w:rsidRPr="004E62E0">
        <w:rPr>
          <w:rStyle w:val="AAAUNDERLINEKEYBOARD"/>
        </w:rPr>
        <w:t>balance</w:t>
      </w:r>
      <w:r w:rsidRPr="004E62E0">
        <w:rPr>
          <w:sz w:val="16"/>
        </w:rPr>
        <w:t xml:space="preserve"> efficiency (</w:t>
      </w:r>
      <w:r w:rsidRPr="004E62E0">
        <w:rPr>
          <w:rStyle w:val="Boxes"/>
        </w:rPr>
        <w:t>employment</w:t>
      </w:r>
      <w:r w:rsidRPr="004E62E0">
        <w:rPr>
          <w:sz w:val="16"/>
        </w:rPr>
        <w:t xml:space="preserve">) </w:t>
      </w:r>
      <w:r w:rsidRPr="004E62E0">
        <w:rPr>
          <w:rStyle w:val="AAAUNDERLINEKEYBOARD"/>
        </w:rPr>
        <w:t>and</w:t>
      </w:r>
      <w:r w:rsidRPr="004E62E0">
        <w:rPr>
          <w:sz w:val="16"/>
        </w:rPr>
        <w:t xml:space="preserve"> equity (</w:t>
      </w:r>
      <w:r w:rsidRPr="004E62E0">
        <w:rPr>
          <w:rStyle w:val="Boxes"/>
        </w:rPr>
        <w:t>inequality</w:t>
      </w:r>
      <w:r w:rsidRPr="005507D2">
        <w:rPr>
          <w:rStyle w:val="AAAUNDERLINEKEYBOARD"/>
        </w:rPr>
        <w:t xml:space="preserve"> and poverty</w:t>
      </w:r>
      <w:r w:rsidRPr="005507D2">
        <w:rPr>
          <w:sz w:val="16"/>
        </w:rPr>
        <w:t xml:space="preserve">). Programmes at 100% of the poverty threshold reduce poverty and inequality more, but may also lower labour supply. </w:t>
      </w:r>
      <w:r w:rsidRPr="005507D2">
        <w:rPr>
          <w:rStyle w:val="AAAUNDERLINEKEYBOARD"/>
        </w:rPr>
        <w:t>Field experiments</w:t>
      </w:r>
      <w:r w:rsidRPr="005507D2">
        <w:rPr>
          <w:sz w:val="16"/>
        </w:rPr>
        <w:t xml:space="preserve">, such as the one in Finland, </w:t>
      </w:r>
      <w:r w:rsidRPr="005507D2">
        <w:rPr>
          <w:rStyle w:val="AAAUNDERLINEKEYBOARD"/>
        </w:rPr>
        <w:t>show</w:t>
      </w:r>
      <w:r w:rsidRPr="005507D2">
        <w:rPr>
          <w:sz w:val="16"/>
        </w:rPr>
        <w:t xml:space="preserve">ed significant improvements in participants’ living standards, likely reducing poverty, while the UK’s PI simulation study indicates </w:t>
      </w:r>
      <w:r w:rsidRPr="008435D0">
        <w:rPr>
          <w:rStyle w:val="Boxes"/>
          <w:highlight w:val="cyan"/>
        </w:rPr>
        <w:t>substantial</w:t>
      </w:r>
      <w:r w:rsidRPr="005507D2">
        <w:rPr>
          <w:rStyle w:val="AAAUNDERLINEKEYBOARD"/>
        </w:rPr>
        <w:t xml:space="preserve"> </w:t>
      </w:r>
      <w:r w:rsidRPr="008435D0">
        <w:rPr>
          <w:rStyle w:val="AAAUNDERLINEKEYBOARD"/>
          <w:highlight w:val="cyan"/>
        </w:rPr>
        <w:t xml:space="preserve">reductions </w:t>
      </w:r>
      <w:r w:rsidRPr="004E62E0">
        <w:rPr>
          <w:rStyle w:val="AAAUNDERLINEKEYBOARD"/>
        </w:rPr>
        <w:t xml:space="preserve">in </w:t>
      </w:r>
      <w:r w:rsidRPr="004E62E0">
        <w:rPr>
          <w:rStyle w:val="Boxes"/>
        </w:rPr>
        <w:t>poverty</w:t>
      </w:r>
      <w:r w:rsidRPr="004E62E0">
        <w:rPr>
          <w:rStyle w:val="AAAUNDERLINEKEYBOARD"/>
        </w:rPr>
        <w:t xml:space="preserve"> and inequality</w:t>
      </w:r>
      <w:r w:rsidRPr="005507D2">
        <w:rPr>
          <w:sz w:val="16"/>
        </w:rPr>
        <w:t>, although it did not consider labour supply effects. The only PI field experiment in the Netherlands reported minimal income impacts, except for the earnings release treatment. BI dividend programmes typically improve incomes and reduce poverty risk, but a study of Alaska’s dividend found it worsened inequality due to differing spending behaviors between high- and low-income groups. Ultimately, the effects of various programmes on poverty and inequality depend on specific features such as the level and conditionality of the income guarantee, funding methods (budget-neutral, flat or progressive tax), and their ability to help lower-income individuals increase employment (see also Aerts et al., 2023).</w:t>
      </w:r>
    </w:p>
    <w:p w14:paraId="6E37AEDD" w14:textId="77777777" w:rsidR="009F0231" w:rsidRPr="00A2577C" w:rsidRDefault="009F0231" w:rsidP="009F0231">
      <w:pPr>
        <w:pStyle w:val="Heading4"/>
        <w:rPr>
          <w:rFonts w:cs="Calibri"/>
        </w:rPr>
      </w:pPr>
      <w:r w:rsidRPr="00A2577C">
        <w:rPr>
          <w:rFonts w:cs="Calibri"/>
          <w:u w:val="single"/>
        </w:rPr>
        <w:t>Prior</w:t>
      </w:r>
      <w:r w:rsidRPr="00A2577C">
        <w:rPr>
          <w:rFonts w:cs="Calibri"/>
        </w:rPr>
        <w:t xml:space="preserve">, </w:t>
      </w:r>
      <w:r w:rsidRPr="00A2577C">
        <w:rPr>
          <w:rFonts w:cs="Calibri"/>
          <w:u w:val="single"/>
        </w:rPr>
        <w:t>binding</w:t>
      </w:r>
      <w:r w:rsidRPr="00A2577C">
        <w:rPr>
          <w:rFonts w:cs="Calibri"/>
        </w:rPr>
        <w:t xml:space="preserve"> CIL caps </w:t>
      </w:r>
      <w:r w:rsidRPr="00A2577C">
        <w:rPr>
          <w:rFonts w:cs="Calibri"/>
          <w:u w:val="single"/>
        </w:rPr>
        <w:t>existential risks</w:t>
      </w:r>
      <w:r w:rsidRPr="00A2577C">
        <w:rPr>
          <w:rFonts w:cs="Calibri"/>
        </w:rPr>
        <w:t>---</w:t>
      </w:r>
      <w:r w:rsidRPr="00A2577C">
        <w:rPr>
          <w:rFonts w:cs="Calibri"/>
          <w:u w:val="single"/>
        </w:rPr>
        <w:t>autonomous</w:t>
      </w:r>
      <w:r w:rsidRPr="00A2577C">
        <w:rPr>
          <w:rFonts w:cs="Calibri"/>
        </w:rPr>
        <w:t xml:space="preserve"> weapons, </w:t>
      </w:r>
      <w:r w:rsidRPr="00A2577C">
        <w:rPr>
          <w:rFonts w:cs="Calibri"/>
          <w:u w:val="single"/>
        </w:rPr>
        <w:t>terrorism</w:t>
      </w:r>
      <w:r w:rsidRPr="00A2577C">
        <w:rPr>
          <w:rFonts w:cs="Calibri"/>
        </w:rPr>
        <w:t xml:space="preserve">, </w:t>
      </w:r>
      <w:r w:rsidRPr="00A2577C">
        <w:rPr>
          <w:rFonts w:cs="Calibri"/>
          <w:u w:val="single"/>
        </w:rPr>
        <w:t>warming</w:t>
      </w:r>
      <w:r w:rsidRPr="00A2577C">
        <w:rPr>
          <w:rFonts w:cs="Calibri"/>
        </w:rPr>
        <w:t xml:space="preserve">, and </w:t>
      </w:r>
      <w:r w:rsidRPr="00A2577C">
        <w:rPr>
          <w:rFonts w:cs="Calibri"/>
          <w:u w:val="single"/>
        </w:rPr>
        <w:t>cyber</w:t>
      </w:r>
      <w:r w:rsidRPr="00A2577C">
        <w:rPr>
          <w:rFonts w:cs="Calibri"/>
        </w:rPr>
        <w:t>.</w:t>
      </w:r>
    </w:p>
    <w:p w14:paraId="693C481F" w14:textId="77777777" w:rsidR="009F0231" w:rsidRPr="00A2577C" w:rsidRDefault="009F0231" w:rsidP="009F0231">
      <w:r w:rsidRPr="003D23F5">
        <w:rPr>
          <w:rStyle w:val="Style13ptBold"/>
        </w:rPr>
        <w:t>Crootof ’16</w:t>
      </w:r>
      <w:r w:rsidRPr="00A2577C">
        <w:t xml:space="preserve"> [Rebecca; February 28; Professor of Law at University of Richmond School of Law, Ph.D. in Law from Yale University, Executive Director of the Information Society Project; Yale Journal of International Law, “Change Without Consent: How Customary International Law Modifies Treaties,” vol. 41]</w:t>
      </w:r>
    </w:p>
    <w:p w14:paraId="48A7C692" w14:textId="77777777" w:rsidR="009F0231" w:rsidRPr="00A2577C" w:rsidRDefault="009F0231" w:rsidP="009F0231">
      <w:pPr>
        <w:rPr>
          <w:sz w:val="16"/>
        </w:rPr>
      </w:pPr>
      <w:r w:rsidRPr="00A2577C">
        <w:rPr>
          <w:sz w:val="16"/>
        </w:rPr>
        <w:t xml:space="preserve">This Article challenges that presumption by presenting situations where </w:t>
      </w:r>
      <w:r w:rsidRPr="00A2577C">
        <w:rPr>
          <w:rStyle w:val="Emphasis"/>
          <w:highlight w:val="cyan"/>
        </w:rPr>
        <w:t>c</w:t>
      </w:r>
      <w:r w:rsidRPr="00A2577C">
        <w:rPr>
          <w:rStyle w:val="StyleUnderline"/>
        </w:rPr>
        <w:t xml:space="preserve">ustomary </w:t>
      </w:r>
      <w:r w:rsidRPr="00A2577C">
        <w:rPr>
          <w:rStyle w:val="Emphasis"/>
          <w:highlight w:val="cyan"/>
        </w:rPr>
        <w:t>i</w:t>
      </w:r>
      <w:r w:rsidRPr="00A2577C">
        <w:rPr>
          <w:rStyle w:val="StyleUnderline"/>
        </w:rPr>
        <w:t xml:space="preserve">nternational </w:t>
      </w:r>
      <w:r w:rsidRPr="00A2577C">
        <w:rPr>
          <w:rStyle w:val="Emphasis"/>
          <w:highlight w:val="cyan"/>
        </w:rPr>
        <w:t>l</w:t>
      </w:r>
      <w:r w:rsidRPr="00A2577C">
        <w:rPr>
          <w:rStyle w:val="StyleUnderline"/>
        </w:rPr>
        <w:t xml:space="preserve">aw has both </w:t>
      </w:r>
      <w:r w:rsidRPr="00A2577C">
        <w:rPr>
          <w:rStyle w:val="Emphasis"/>
        </w:rPr>
        <w:t>lessened</w:t>
      </w:r>
      <w:r w:rsidRPr="00A2577C">
        <w:rPr>
          <w:rStyle w:val="StyleUnderline"/>
        </w:rPr>
        <w:t xml:space="preserve"> and </w:t>
      </w:r>
      <w:r w:rsidRPr="00A2577C">
        <w:rPr>
          <w:rStyle w:val="Emphasis"/>
          <w:highlight w:val="cyan"/>
        </w:rPr>
        <w:t>expanded</w:t>
      </w:r>
      <w:r w:rsidRPr="00A2577C">
        <w:rPr>
          <w:rStyle w:val="StyleUnderline"/>
        </w:rPr>
        <w:t xml:space="preserve"> states'</w:t>
      </w:r>
      <w:r w:rsidRPr="00A2577C">
        <w:rPr>
          <w:sz w:val="16"/>
        </w:rPr>
        <w:t xml:space="preserve"> treaty </w:t>
      </w:r>
      <w:r w:rsidRPr="00A2577C">
        <w:rPr>
          <w:rStyle w:val="Emphasis"/>
          <w:highlight w:val="cyan"/>
        </w:rPr>
        <w:t>rights</w:t>
      </w:r>
      <w:r w:rsidRPr="00A2577C">
        <w:rPr>
          <w:rStyle w:val="StyleUnderline"/>
        </w:rPr>
        <w:t xml:space="preserve"> and </w:t>
      </w:r>
      <w:r w:rsidRPr="00A2577C">
        <w:rPr>
          <w:rStyle w:val="Emphasis"/>
        </w:rPr>
        <w:t>obligations</w:t>
      </w:r>
      <w:r w:rsidRPr="00A2577C">
        <w:rPr>
          <w:sz w:val="16"/>
        </w:rPr>
        <w:t xml:space="preserve">, thereby supporting the few scholars who have posited - usually in purely theoretical works - that </w:t>
      </w:r>
      <w:r w:rsidRPr="00A2577C">
        <w:rPr>
          <w:rStyle w:val="StyleUnderline"/>
        </w:rPr>
        <w:t xml:space="preserve">customary international law </w:t>
      </w:r>
      <w:r w:rsidRPr="00A2577C">
        <w:rPr>
          <w:rStyle w:val="StyleUnderline"/>
          <w:highlight w:val="cyan"/>
        </w:rPr>
        <w:t>may modify treaties</w:t>
      </w:r>
      <w:r w:rsidRPr="00A2577C">
        <w:rPr>
          <w:sz w:val="16"/>
        </w:rPr>
        <w:t xml:space="preserve">. By advancing a doctrinal justification for such modification based on lex posterior, this Article also contributes to the growing literature questioning whether the legitimacy of the binding nature of international legal obligations can be grounded solely in state consent. This argument is novel to the extent that it presumes that </w:t>
      </w:r>
      <w:r w:rsidRPr="00A2577C">
        <w:rPr>
          <w:rStyle w:val="StyleUnderline"/>
          <w:highlight w:val="cyan"/>
        </w:rPr>
        <w:t>general</w:t>
      </w:r>
      <w:r w:rsidRPr="00A2577C">
        <w:rPr>
          <w:sz w:val="16"/>
        </w:rPr>
        <w:t xml:space="preserve"> - rather than universal - </w:t>
      </w:r>
      <w:r w:rsidRPr="00A2577C">
        <w:rPr>
          <w:rStyle w:val="Emphasis"/>
          <w:highlight w:val="cyan"/>
        </w:rPr>
        <w:t>acceptance</w:t>
      </w:r>
      <w:r w:rsidRPr="00A2577C">
        <w:rPr>
          <w:rStyle w:val="StyleUnderline"/>
          <w:highlight w:val="cyan"/>
        </w:rPr>
        <w:t xml:space="preserve"> of a </w:t>
      </w:r>
      <w:r w:rsidRPr="00A2577C">
        <w:rPr>
          <w:rStyle w:val="Emphasis"/>
          <w:highlight w:val="cyan"/>
        </w:rPr>
        <w:t>new</w:t>
      </w:r>
      <w:r w:rsidRPr="00A2577C">
        <w:rPr>
          <w:rStyle w:val="StyleUnderline"/>
        </w:rPr>
        <w:t xml:space="preserve"> customary </w:t>
      </w:r>
      <w:r w:rsidRPr="00A2577C">
        <w:rPr>
          <w:rStyle w:val="Emphasis"/>
          <w:highlight w:val="cyan"/>
        </w:rPr>
        <w:t>rule</w:t>
      </w:r>
      <w:r w:rsidRPr="00A2577C">
        <w:rPr>
          <w:rStyle w:val="StyleUnderline"/>
          <w:highlight w:val="cyan"/>
        </w:rPr>
        <w:t xml:space="preserve"> may be </w:t>
      </w:r>
      <w:r w:rsidRPr="00A2577C">
        <w:rPr>
          <w:rStyle w:val="Emphasis"/>
          <w:highlight w:val="cyan"/>
        </w:rPr>
        <w:t>sufficient</w:t>
      </w:r>
      <w:r w:rsidRPr="00A2577C">
        <w:rPr>
          <w:sz w:val="16"/>
        </w:rPr>
        <w:t xml:space="preserve"> to work a treaty modification, </w:t>
      </w:r>
      <w:r w:rsidRPr="00A2577C">
        <w:rPr>
          <w:rStyle w:val="StyleUnderline"/>
        </w:rPr>
        <w:t xml:space="preserve">thereby </w:t>
      </w:r>
      <w:r w:rsidRPr="00A2577C">
        <w:rPr>
          <w:rStyle w:val="Emphasis"/>
          <w:highlight w:val="cyan"/>
        </w:rPr>
        <w:t>avoiding</w:t>
      </w:r>
      <w:r w:rsidRPr="00A2577C">
        <w:rPr>
          <w:rStyle w:val="StyleUnderline"/>
          <w:highlight w:val="cyan"/>
        </w:rPr>
        <w:t xml:space="preserve"> the </w:t>
      </w:r>
      <w:r w:rsidRPr="00A2577C">
        <w:rPr>
          <w:rStyle w:val="Emphasis"/>
          <w:highlight w:val="cyan"/>
        </w:rPr>
        <w:t>holdout problem</w:t>
      </w:r>
      <w:r w:rsidRPr="00A2577C">
        <w:rPr>
          <w:rStyle w:val="StyleUnderline"/>
        </w:rPr>
        <w:t xml:space="preserve"> inherent to multilateral treaty modification</w:t>
      </w:r>
      <w:r w:rsidRPr="00A2577C">
        <w:rPr>
          <w:sz w:val="16"/>
        </w:rPr>
        <w:t xml:space="preserve"> under the Vienna Convention's consent-focused rules (whereby a single state can upset the consensus of the majority).</w:t>
      </w:r>
    </w:p>
    <w:p w14:paraId="6779ABCC" w14:textId="77777777" w:rsidR="009F0231" w:rsidRPr="00A2577C" w:rsidRDefault="009F0231" w:rsidP="009F0231">
      <w:pPr>
        <w:rPr>
          <w:sz w:val="16"/>
        </w:rPr>
      </w:pPr>
      <w:r w:rsidRPr="00A2577C">
        <w:rPr>
          <w:sz w:val="16"/>
        </w:rPr>
        <w:t>&lt;&lt;TEXT CONDENSED, NONE OMITTED&gt;&gt;</w:t>
      </w:r>
    </w:p>
    <w:p w14:paraId="41C0AC5E" w14:textId="77777777" w:rsidR="009F0231" w:rsidRPr="00A2577C" w:rsidRDefault="009F0231" w:rsidP="009F0231">
      <w:pPr>
        <w:rPr>
          <w:sz w:val="8"/>
          <w:szCs w:val="8"/>
        </w:rPr>
      </w:pPr>
      <w:r w:rsidRPr="00A2577C">
        <w:rPr>
          <w:sz w:val="8"/>
          <w:szCs w:val="8"/>
        </w:rPr>
        <w:t>Finally, this Article advances the counterintuitive argument that this less consensual basis for treaty modification requires a state to engage in more consensus-respecting conduct. When a state wishes to argue against a traditional understanding of a treaty provision, the usual approach of adaptive interpretation - attempting to reinterpret a treaty's text to permit an action previously understood as forbidden - actually encourages states to act unilaterally and risk destabilizing the international legal order. In contrast, a state that bases its legal argument on the claim that the treaty has been modified by subsequently developed customary international law will have to identify and engage in coalition-building conduct.Part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modification.I. A New International Legal OrderCustomary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conflict.A. The Classic Account1. Stable Customary International LawA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interaction.2. Flexible TreatiesAgainst this background of static customary norms, states concluded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needs.B. The Modern WorldToday's international legal structure is far more complicated. Certain customary rules still serve as background defaults governing many areas of state interaction, and the majority of new treaties are still bilateral. But two factors - the rise of multilateral treaties and swiftly developing customary international law - have changed the dynamic between treaty and customary international law, resulting in treaties sometimes being the fixed backdrop against which new state practice and norms develop.</w:t>
      </w:r>
    </w:p>
    <w:p w14:paraId="17A16446" w14:textId="77777777" w:rsidR="009F0231" w:rsidRPr="00A2577C" w:rsidRDefault="009F0231" w:rsidP="009F0231">
      <w:pPr>
        <w:rPr>
          <w:sz w:val="16"/>
        </w:rPr>
      </w:pPr>
      <w:r w:rsidRPr="00A2577C">
        <w:rPr>
          <w:sz w:val="16"/>
        </w:rPr>
        <w:t>&lt;&lt;PARAGRAPH BREAKS RESUME&gt;&gt;</w:t>
      </w:r>
    </w:p>
    <w:p w14:paraId="259087E8" w14:textId="77777777" w:rsidR="009F0231" w:rsidRPr="00A2577C" w:rsidRDefault="009F0231" w:rsidP="009F0231">
      <w:pPr>
        <w:rPr>
          <w:sz w:val="16"/>
        </w:rPr>
      </w:pPr>
      <w:r w:rsidRPr="00A2577C">
        <w:rPr>
          <w:sz w:val="16"/>
        </w:rPr>
        <w:t>1. Constitutive Treaties</w:t>
      </w:r>
    </w:p>
    <w:p w14:paraId="34BA84C8" w14:textId="77777777" w:rsidR="009F0231" w:rsidRPr="00A2577C" w:rsidRDefault="009F0231" w:rsidP="009F0231">
      <w:pPr>
        <w:rPr>
          <w:sz w:val="16"/>
        </w:rPr>
      </w:pPr>
      <w:r w:rsidRPr="00A2577C">
        <w:rPr>
          <w:rStyle w:val="StyleUnderline"/>
        </w:rPr>
        <w:t xml:space="preserve">The </w:t>
      </w:r>
      <w:r w:rsidRPr="00951234">
        <w:rPr>
          <w:rStyle w:val="Emphasis"/>
        </w:rPr>
        <w:t>past century</w:t>
      </w:r>
      <w:r w:rsidRPr="00951234">
        <w:rPr>
          <w:rStyle w:val="StyleUnderline"/>
        </w:rPr>
        <w:t xml:space="preserve"> has seen a dramatic </w:t>
      </w:r>
      <w:r w:rsidRPr="00951234">
        <w:rPr>
          <w:rStyle w:val="Emphasis"/>
        </w:rPr>
        <w:t>rise</w:t>
      </w:r>
      <w:r w:rsidRPr="00951234">
        <w:rPr>
          <w:rStyle w:val="StyleUnderline"/>
        </w:rPr>
        <w:t xml:space="preserve"> in multilateral </w:t>
      </w:r>
      <w:r w:rsidRPr="00951234">
        <w:rPr>
          <w:rStyle w:val="Emphasis"/>
        </w:rPr>
        <w:t>treaties</w:t>
      </w:r>
      <w:r w:rsidRPr="00A2577C">
        <w:rPr>
          <w:sz w:val="16"/>
        </w:rPr>
        <w:t xml:space="preserve"> - treaties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proliferation might be traced to a growing conviction that </w:t>
      </w:r>
      <w:r w:rsidRPr="00A2577C">
        <w:rPr>
          <w:rStyle w:val="StyleUnderline"/>
        </w:rPr>
        <w:t xml:space="preserve">certain </w:t>
      </w:r>
      <w:r w:rsidRPr="00A2577C">
        <w:rPr>
          <w:rStyle w:val="Emphasis"/>
          <w:highlight w:val="cyan"/>
        </w:rPr>
        <w:t>global problems</w:t>
      </w:r>
      <w:r w:rsidRPr="00A2577C">
        <w:rPr>
          <w:rStyle w:val="StyleUnderline"/>
          <w:sz w:val="16"/>
          <w:szCs w:val="16"/>
        </w:rPr>
        <w:t xml:space="preserve"> - </w:t>
      </w:r>
      <w:r w:rsidRPr="00A2577C">
        <w:rPr>
          <w:rStyle w:val="StyleUnderline"/>
          <w:highlight w:val="cyan"/>
        </w:rPr>
        <w:t>including</w:t>
      </w:r>
      <w:r w:rsidRPr="00A2577C">
        <w:rPr>
          <w:sz w:val="16"/>
        </w:rPr>
        <w:t xml:space="preserve"> combating the training and financing of </w:t>
      </w:r>
      <w:r w:rsidRPr="00A2577C">
        <w:rPr>
          <w:rStyle w:val="StyleUnderline"/>
        </w:rPr>
        <w:t xml:space="preserve">transnational </w:t>
      </w:r>
      <w:r w:rsidRPr="00A2577C">
        <w:rPr>
          <w:rStyle w:val="Emphasis"/>
          <w:highlight w:val="cyan"/>
        </w:rPr>
        <w:t>terrorist organizations</w:t>
      </w:r>
      <w:r w:rsidRPr="00A2577C">
        <w:rPr>
          <w:sz w:val="16"/>
        </w:rPr>
        <w:t xml:space="preserve">, minimizing human-driven </w:t>
      </w:r>
      <w:r w:rsidRPr="00A2577C">
        <w:rPr>
          <w:rStyle w:val="Emphasis"/>
          <w:highlight w:val="cyan"/>
        </w:rPr>
        <w:t>climate</w:t>
      </w:r>
      <w:r w:rsidRPr="00A2577C">
        <w:rPr>
          <w:rStyle w:val="Emphasis"/>
        </w:rPr>
        <w:t xml:space="preserve"> change</w:t>
      </w:r>
      <w:r w:rsidRPr="00A2577C">
        <w:rPr>
          <w:rStyle w:val="StyleUnderline"/>
        </w:rPr>
        <w:t xml:space="preserve">, </w:t>
      </w:r>
      <w:r w:rsidRPr="00A2577C">
        <w:rPr>
          <w:rStyle w:val="StyleUnderline"/>
          <w:highlight w:val="cyan"/>
        </w:rPr>
        <w:t>and</w:t>
      </w:r>
      <w:r w:rsidRPr="00A2577C">
        <w:rPr>
          <w:sz w:val="16"/>
        </w:rPr>
        <w:t xml:space="preserve"> reducing the development or </w:t>
      </w:r>
      <w:r w:rsidRPr="00A2577C">
        <w:rPr>
          <w:rStyle w:val="StyleUnderline"/>
        </w:rPr>
        <w:t xml:space="preserve">use of </w:t>
      </w:r>
      <w:r w:rsidRPr="00A2577C">
        <w:rPr>
          <w:rStyle w:val="Emphasis"/>
          <w:highlight w:val="cyan"/>
        </w:rPr>
        <w:t>w</w:t>
      </w:r>
      <w:r w:rsidRPr="00A2577C">
        <w:rPr>
          <w:rStyle w:val="StyleUnderline"/>
        </w:rPr>
        <w:t xml:space="preserve">eapons of </w:t>
      </w:r>
      <w:r w:rsidRPr="00A2577C">
        <w:rPr>
          <w:rStyle w:val="Emphasis"/>
          <w:highlight w:val="cyan"/>
        </w:rPr>
        <w:t>m</w:t>
      </w:r>
      <w:r w:rsidRPr="00A2577C">
        <w:rPr>
          <w:rStyle w:val="StyleUnderline"/>
        </w:rPr>
        <w:t xml:space="preserve">ass </w:t>
      </w:r>
      <w:r w:rsidRPr="00A2577C">
        <w:rPr>
          <w:rStyle w:val="Emphasis"/>
          <w:highlight w:val="cyan"/>
        </w:rPr>
        <w:t>d</w:t>
      </w:r>
      <w:r w:rsidRPr="00A2577C">
        <w:rPr>
          <w:rStyle w:val="StyleUnderline"/>
        </w:rPr>
        <w:t>estruction</w:t>
      </w:r>
      <w:r w:rsidRPr="00A2577C">
        <w:rPr>
          <w:sz w:val="16"/>
        </w:rPr>
        <w:t xml:space="preserve"> - </w:t>
      </w:r>
      <w:r w:rsidRPr="00A2577C">
        <w:rPr>
          <w:rStyle w:val="StyleUnderline"/>
        </w:rPr>
        <w:t xml:space="preserve">are best </w:t>
      </w:r>
      <w:r w:rsidRPr="00A2577C">
        <w:rPr>
          <w:rStyle w:val="Emphasis"/>
          <w:highlight w:val="cyan"/>
        </w:rPr>
        <w:t>addressed</w:t>
      </w:r>
      <w:r w:rsidRPr="00A2577C">
        <w:rPr>
          <w:rStyle w:val="StyleUnderline"/>
          <w:highlight w:val="cyan"/>
        </w:rPr>
        <w:t xml:space="preserve"> through </w:t>
      </w:r>
      <w:r w:rsidRPr="00A2577C">
        <w:rPr>
          <w:rStyle w:val="Emphasis"/>
          <w:highlight w:val="cyan"/>
        </w:rPr>
        <w:t>global solutions</w:t>
      </w:r>
      <w:r w:rsidRPr="00A2577C">
        <w:rPr>
          <w:sz w:val="16"/>
        </w:rPr>
        <w:t>.</w:t>
      </w:r>
    </w:p>
    <w:p w14:paraId="7284BAA7" w14:textId="77777777" w:rsidR="009F0231" w:rsidRPr="00A2577C" w:rsidRDefault="009F0231" w:rsidP="009F0231">
      <w:pPr>
        <w:pStyle w:val="Heading4"/>
        <w:rPr>
          <w:rFonts w:cs="Calibri"/>
        </w:rPr>
      </w:pPr>
      <w:r w:rsidRPr="00A2577C">
        <w:rPr>
          <w:rFonts w:cs="Calibri"/>
        </w:rPr>
        <w:t xml:space="preserve">The counterplan solves </w:t>
      </w:r>
      <w:r w:rsidRPr="00A2577C">
        <w:rPr>
          <w:rFonts w:cs="Calibri"/>
          <w:u w:val="single"/>
        </w:rPr>
        <w:t>certain</w:t>
      </w:r>
      <w:r w:rsidRPr="00A2577C">
        <w:rPr>
          <w:rFonts w:cs="Calibri"/>
        </w:rPr>
        <w:t xml:space="preserve"> extinction.</w:t>
      </w:r>
    </w:p>
    <w:p w14:paraId="68F99C3D" w14:textId="77777777" w:rsidR="009F0231" w:rsidRPr="00A2577C" w:rsidRDefault="009F0231" w:rsidP="009F0231">
      <w:pPr>
        <w:rPr>
          <w:rStyle w:val="StyleUnderline"/>
        </w:rPr>
      </w:pPr>
      <w:r w:rsidRPr="00A2577C">
        <w:rPr>
          <w:rStyle w:val="Style13ptBold"/>
        </w:rPr>
        <w:t xml:space="preserve">Turchin </w:t>
      </w:r>
      <w:r>
        <w:rPr>
          <w:rStyle w:val="Style13ptBold"/>
        </w:rPr>
        <w:t>‘</w:t>
      </w:r>
      <w:r w:rsidRPr="00A2577C">
        <w:rPr>
          <w:rStyle w:val="Style13ptBold"/>
        </w:rPr>
        <w:t>16</w:t>
      </w:r>
      <w:r w:rsidRPr="00A2577C">
        <w:t xml:space="preserve"> [Alexei; 2016; Scientist studying existential risk at the Science for Life Extension Foundation, Affiliate scholar with the Institute for Ethics and Emerging Technology; Scribd, “The Structure of The Global Catastrophe,” https://www.scribd.com/doc/6250354/The-structure-of-the-global-catastrophe-new-version-2016-with-maps]</w:t>
      </w:r>
    </w:p>
    <w:p w14:paraId="4AEBCEDD" w14:textId="77777777" w:rsidR="009F0231" w:rsidRPr="00A2577C" w:rsidRDefault="009F0231" w:rsidP="009F0231">
      <w:pPr>
        <w:rPr>
          <w:rStyle w:val="StyleUnderline"/>
        </w:rPr>
      </w:pPr>
      <w:r w:rsidRPr="00A2577C">
        <w:rPr>
          <w:sz w:val="16"/>
        </w:rPr>
        <w:t xml:space="preserve">Returning back to the realm of Earth, it may be possible to dig very deeply, creating an artificial supervolcano even more energetic than Yellowstone. We should always remember that 1792 mi (2885 km) </w:t>
      </w:r>
      <w:r w:rsidRPr="00A2577C">
        <w:rPr>
          <w:rStyle w:val="Emphasis"/>
        </w:rPr>
        <w:t>beneath</w:t>
      </w:r>
      <w:r w:rsidRPr="00A2577C">
        <w:rPr>
          <w:rStyle w:val="StyleUnderline"/>
        </w:rPr>
        <w:t xml:space="preserve"> us is</w:t>
      </w:r>
      <w:r w:rsidRPr="00A2577C">
        <w:rPr>
          <w:sz w:val="16"/>
        </w:rPr>
        <w:t xml:space="preserve"> a </w:t>
      </w:r>
      <w:r w:rsidRPr="00A2577C">
        <w:rPr>
          <w:rStyle w:val="StyleUnderline"/>
          <w:highlight w:val="cyan"/>
        </w:rPr>
        <w:t>molten</w:t>
      </w:r>
      <w:r w:rsidRPr="00A2577C">
        <w:rPr>
          <w:sz w:val="16"/>
        </w:rPr>
        <w:t xml:space="preserve">, pressurized, liquid </w:t>
      </w:r>
      <w:r w:rsidRPr="00A2577C">
        <w:rPr>
          <w:rStyle w:val="Emphasis"/>
          <w:highlight w:val="cyan"/>
        </w:rPr>
        <w:t>core</w:t>
      </w:r>
      <w:r w:rsidRPr="00A2577C">
        <w:rPr>
          <w:rStyle w:val="StyleUnderline"/>
        </w:rPr>
        <w:t xml:space="preserve"> interspersed </w:t>
      </w:r>
      <w:r w:rsidRPr="00A2577C">
        <w:rPr>
          <w:rStyle w:val="StyleUnderline"/>
          <w:highlight w:val="cyan"/>
        </w:rPr>
        <w:t>with gas</w:t>
      </w:r>
      <w:r w:rsidRPr="00A2577C">
        <w:rPr>
          <w:sz w:val="16"/>
        </w:rPr>
        <w:t xml:space="preserve">. </w:t>
      </w:r>
      <w:r w:rsidRPr="00A2577C">
        <w:rPr>
          <w:rStyle w:val="StyleUnderline"/>
          <w:highlight w:val="cyan"/>
        </w:rPr>
        <w:t>If</w:t>
      </w:r>
      <w:r w:rsidRPr="00A2577C">
        <w:rPr>
          <w:sz w:val="16"/>
        </w:rPr>
        <w:t xml:space="preserve"> </w:t>
      </w:r>
      <w:r w:rsidRPr="00A2577C">
        <w:rPr>
          <w:rStyle w:val="StyleUnderline"/>
          <w:highlight w:val="cyan"/>
        </w:rPr>
        <w:t xml:space="preserve">even a </w:t>
      </w:r>
      <w:r w:rsidRPr="00A2577C">
        <w:rPr>
          <w:rStyle w:val="Emphasis"/>
          <w:highlight w:val="cyan"/>
        </w:rPr>
        <w:t>tiny</w:t>
      </w:r>
      <w:r w:rsidRPr="00A2577C">
        <w:rPr>
          <w:rStyle w:val="StyleUnderline"/>
          <w:highlight w:val="cyan"/>
        </w:rPr>
        <w:t xml:space="preserve"> amount of</w:t>
      </w:r>
      <w:r w:rsidRPr="00A2577C">
        <w:rPr>
          <w:sz w:val="16"/>
        </w:rPr>
        <w:t xml:space="preserve"> that </w:t>
      </w:r>
      <w:r w:rsidRPr="00A2577C">
        <w:rPr>
          <w:rStyle w:val="StyleUnderline"/>
          <w:highlight w:val="cyan"/>
        </w:rPr>
        <w:t>energy</w:t>
      </w:r>
      <w:r w:rsidRPr="00A2577C">
        <w:rPr>
          <w:rStyle w:val="StyleUnderline"/>
        </w:rPr>
        <w:t xml:space="preserve"> could be </w:t>
      </w:r>
      <w:r w:rsidRPr="00A2577C">
        <w:rPr>
          <w:rStyle w:val="Emphasis"/>
          <w:highlight w:val="cyan"/>
        </w:rPr>
        <w:t>released</w:t>
      </w:r>
      <w:r w:rsidRPr="00A2577C">
        <w:rPr>
          <w:rStyle w:val="StyleUnderline"/>
          <w:highlight w:val="cyan"/>
        </w:rPr>
        <w:t xml:space="preserve"> to the surface</w:t>
      </w:r>
      <w:r w:rsidRPr="00A2577C">
        <w:rPr>
          <w:sz w:val="16"/>
        </w:rPr>
        <w:t xml:space="preserve">, </w:t>
      </w:r>
      <w:r w:rsidRPr="00A2577C">
        <w:rPr>
          <w:rStyle w:val="StyleUnderline"/>
          <w:highlight w:val="cyan"/>
        </w:rPr>
        <w:t xml:space="preserve">it could </w:t>
      </w:r>
      <w:r w:rsidRPr="00A2577C">
        <w:rPr>
          <w:rStyle w:val="Emphasis"/>
          <w:szCs w:val="24"/>
          <w:highlight w:val="cyan"/>
        </w:rPr>
        <w:t>wipe out all life</w:t>
      </w:r>
      <w:r w:rsidRPr="00A2577C">
        <w:rPr>
          <w:sz w:val="16"/>
        </w:rPr>
        <w:t xml:space="preserve">. </w:t>
      </w:r>
      <w:r w:rsidRPr="00A2577C">
        <w:rPr>
          <w:rStyle w:val="StyleUnderline"/>
        </w:rPr>
        <w:t>This is</w:t>
      </w:r>
      <w:r w:rsidRPr="00A2577C">
        <w:rPr>
          <w:sz w:val="16"/>
        </w:rPr>
        <w:t xml:space="preserve"> especially </w:t>
      </w:r>
      <w:r w:rsidRPr="00A2577C">
        <w:rPr>
          <w:rStyle w:val="StyleUnderline"/>
        </w:rPr>
        <w:t xml:space="preserve">concerning in light of </w:t>
      </w:r>
      <w:r w:rsidRPr="00A2577C">
        <w:rPr>
          <w:rStyle w:val="Emphasis"/>
        </w:rPr>
        <w:t>recent</w:t>
      </w:r>
      <w:r w:rsidRPr="00A2577C">
        <w:rPr>
          <w:rStyle w:val="StyleUnderline"/>
        </w:rPr>
        <w:t xml:space="preserve"> </w:t>
      </w:r>
      <w:r w:rsidRPr="00A2577C">
        <w:rPr>
          <w:rStyle w:val="StyleUnderline"/>
          <w:highlight w:val="cyan"/>
        </w:rPr>
        <w:t>proposals to</w:t>
      </w:r>
      <w:r w:rsidRPr="00A2577C">
        <w:rPr>
          <w:rStyle w:val="StyleUnderline"/>
        </w:rPr>
        <w:t xml:space="preserve"> send a </w:t>
      </w:r>
      <w:r w:rsidRPr="00A2577C">
        <w:rPr>
          <w:rStyle w:val="StyleUnderline"/>
          <w:highlight w:val="cyan"/>
        </w:rPr>
        <w:t>probe</w:t>
      </w:r>
      <w:r w:rsidRPr="00A2577C">
        <w:rPr>
          <w:rStyle w:val="StyleUnderline"/>
        </w:rPr>
        <w:t xml:space="preserve"> to the </w:t>
      </w:r>
      <w:r w:rsidRPr="00A2577C">
        <w:rPr>
          <w:rStyle w:val="Emphasis"/>
          <w:highlight w:val="cyan"/>
        </w:rPr>
        <w:t>mantle-core</w:t>
      </w:r>
      <w:r w:rsidRPr="00A2577C">
        <w:rPr>
          <w:rStyle w:val="StyleUnderline"/>
        </w:rPr>
        <w:t xml:space="preserve"> boundary</w:t>
      </w:r>
      <w:r w:rsidRPr="00A2577C">
        <w:rPr>
          <w:sz w:val="16"/>
        </w:rPr>
        <w:t xml:space="preserve">. Although the liquid iron in the core would be too heavy to rise to the surface on its own, the gases in the core could eject it through a channel, like opening the cork of a champagne bottle. If even a small channel were flooded with pressurized magma, it could make the fissure larger by melting its walls all the way to the top, until it became large enough to eject a substantial amount of liquid iron. </w:t>
      </w:r>
    </w:p>
    <w:p w14:paraId="536BD40B" w14:textId="77777777" w:rsidR="009F0231" w:rsidRPr="00A2577C" w:rsidRDefault="009F0231" w:rsidP="009F0231">
      <w:pPr>
        <w:rPr>
          <w:sz w:val="16"/>
        </w:rPr>
      </w:pPr>
      <w:r w:rsidRPr="00A2577C">
        <w:rPr>
          <w:sz w:val="16"/>
        </w:rPr>
        <w:t xml:space="preserve">A scientist at Caltech has devised a proposal for sending a grapefruit-sized communications probe to the Earth's core, by creating a crack and pouring in a huge amount of molten iron. This would slowly melt its way downwards, taking about a week to travel the 1,792 miles to the core. </w:t>
      </w:r>
      <w:r w:rsidRPr="00A2577C">
        <w:rPr>
          <w:rStyle w:val="StyleUnderline"/>
        </w:rPr>
        <w:t xml:space="preserve">Being conducted </w:t>
      </w:r>
      <w:r w:rsidRPr="00A2577C">
        <w:rPr>
          <w:rStyle w:val="StyleUnderline"/>
          <w:highlight w:val="cyan"/>
        </w:rPr>
        <w:t>as</w:t>
      </w:r>
      <w:r w:rsidRPr="00A2577C">
        <w:rPr>
          <w:rStyle w:val="StyleUnderline"/>
        </w:rPr>
        <w:t xml:space="preserve"> a </w:t>
      </w:r>
      <w:r w:rsidRPr="00A2577C">
        <w:rPr>
          <w:rStyle w:val="StyleUnderline"/>
          <w:highlight w:val="cyan"/>
        </w:rPr>
        <w:t>routine</w:t>
      </w:r>
      <w:r w:rsidRPr="00A2577C">
        <w:rPr>
          <w:rStyle w:val="StyleUnderline"/>
        </w:rPr>
        <w:t xml:space="preserve"> scientific </w:t>
      </w:r>
      <w:r w:rsidRPr="00A2577C">
        <w:rPr>
          <w:rStyle w:val="Emphasis"/>
          <w:highlight w:val="cyan"/>
        </w:rPr>
        <w:t>exploration</w:t>
      </w:r>
      <w:r w:rsidRPr="00A2577C">
        <w:rPr>
          <w:sz w:val="16"/>
        </w:rPr>
        <w:t xml:space="preserve">, like a space mission, </w:t>
      </w:r>
      <w:r w:rsidRPr="00A2577C">
        <w:rPr>
          <w:rStyle w:val="StyleUnderline"/>
        </w:rPr>
        <w:t xml:space="preserve">the </w:t>
      </w:r>
      <w:r w:rsidRPr="00A2577C">
        <w:rPr>
          <w:rStyle w:val="StyleUnderline"/>
          <w:highlight w:val="cyan"/>
        </w:rPr>
        <w:t xml:space="preserve">risks might be </w:t>
      </w:r>
      <w:r w:rsidRPr="00A2577C">
        <w:rPr>
          <w:rStyle w:val="Emphasis"/>
          <w:highlight w:val="cyan"/>
        </w:rPr>
        <w:t>ignored</w:t>
      </w:r>
      <w:r w:rsidRPr="00A2577C">
        <w:rPr>
          <w:rStyle w:val="StyleUnderline"/>
          <w:highlight w:val="cyan"/>
        </w:rPr>
        <w:t xml:space="preserve"> until</w:t>
      </w:r>
      <w:r w:rsidRPr="00A2577C">
        <w:rPr>
          <w:rStyle w:val="StyleUnderline"/>
        </w:rPr>
        <w:t xml:space="preserve"> it is </w:t>
      </w:r>
      <w:r w:rsidRPr="00A2577C">
        <w:rPr>
          <w:rStyle w:val="Emphasis"/>
          <w:szCs w:val="24"/>
          <w:highlight w:val="cyan"/>
        </w:rPr>
        <w:t>too late</w:t>
      </w:r>
      <w:r w:rsidRPr="00A2577C">
        <w:rPr>
          <w:sz w:val="16"/>
        </w:rPr>
        <w:t xml:space="preserve">. The idea of a probe to the Earth's core causing the end of life on the surface just feels far-fetched; even though we don't know enough about the physics to know for sure one way or another. </w:t>
      </w:r>
      <w:r w:rsidRPr="00A2577C">
        <w:rPr>
          <w:rStyle w:val="StyleUnderline"/>
          <w:highlight w:val="cyan"/>
        </w:rPr>
        <w:t>These</w:t>
      </w:r>
      <w:r w:rsidRPr="00A2577C">
        <w:rPr>
          <w:sz w:val="16"/>
        </w:rPr>
        <w:t xml:space="preserve"> “</w:t>
      </w:r>
      <w:r w:rsidRPr="00A2577C">
        <w:rPr>
          <w:rStyle w:val="Emphasis"/>
        </w:rPr>
        <w:t>seemingly</w:t>
      </w:r>
      <w:r w:rsidRPr="00A2577C">
        <w:rPr>
          <w:rStyle w:val="StyleUnderline"/>
        </w:rPr>
        <w:t xml:space="preserve"> far-fetched</w:t>
      </w:r>
      <w:r w:rsidRPr="00A2577C">
        <w:rPr>
          <w:sz w:val="16"/>
        </w:rPr>
        <w:t xml:space="preserve">” </w:t>
      </w:r>
      <w:r w:rsidRPr="00A2577C">
        <w:rPr>
          <w:rStyle w:val="StyleUnderline"/>
          <w:highlight w:val="cyan"/>
        </w:rPr>
        <w:t>risks</w:t>
      </w:r>
      <w:r w:rsidRPr="00A2577C">
        <w:rPr>
          <w:rStyle w:val="StyleUnderline"/>
        </w:rPr>
        <w:t xml:space="preserve"> are </w:t>
      </w:r>
      <w:r w:rsidRPr="00A2577C">
        <w:rPr>
          <w:rStyle w:val="StyleUnderline"/>
          <w:highlight w:val="cyan"/>
        </w:rPr>
        <w:t xml:space="preserve">especially </w:t>
      </w:r>
      <w:r w:rsidRPr="00A2577C">
        <w:rPr>
          <w:rStyle w:val="Emphasis"/>
          <w:highlight w:val="cyan"/>
        </w:rPr>
        <w:t>dangerous</w:t>
      </w:r>
      <w:r w:rsidRPr="00A2577C">
        <w:rPr>
          <w:sz w:val="16"/>
        </w:rPr>
        <w:t xml:space="preserve"> because the reasons for dismissing them are superficial. </w:t>
      </w:r>
    </w:p>
    <w:p w14:paraId="6AB28914" w14:textId="77777777" w:rsidR="009F0231" w:rsidRPr="00A2577C" w:rsidRDefault="009F0231" w:rsidP="009F0231"/>
    <w:p w14:paraId="5E41B15C" w14:textId="77777777" w:rsidR="009F0231" w:rsidRPr="007E627A" w:rsidRDefault="009F0231" w:rsidP="009F0231"/>
    <w:p w14:paraId="193E023F" w14:textId="77777777" w:rsidR="009F0231" w:rsidRDefault="009F0231" w:rsidP="009F0231">
      <w:pPr>
        <w:pStyle w:val="Heading3"/>
      </w:pPr>
      <w:r>
        <w:t xml:space="preserve"> 1NC</w:t>
      </w:r>
    </w:p>
    <w:p w14:paraId="7AE8ECF8" w14:textId="77777777" w:rsidR="009F0231" w:rsidRDefault="009F0231" w:rsidP="009F0231">
      <w:r>
        <w:t>T-Subsets</w:t>
      </w:r>
    </w:p>
    <w:p w14:paraId="54D7EE3D" w14:textId="77777777" w:rsidR="009F0231" w:rsidRPr="00A86F76" w:rsidRDefault="009F0231" w:rsidP="009F0231">
      <w:pPr>
        <w:pStyle w:val="Heading4"/>
      </w:pPr>
      <w:r>
        <w:t xml:space="preserve">‘Substantial’ </w:t>
      </w:r>
      <w:r>
        <w:rPr>
          <w:u w:val="single"/>
        </w:rPr>
        <w:t>excludes</w:t>
      </w:r>
      <w:r>
        <w:t xml:space="preserve"> subsets.</w:t>
      </w:r>
    </w:p>
    <w:p w14:paraId="7ADB75A5" w14:textId="77777777" w:rsidR="009F0231" w:rsidRPr="009B6FCD" w:rsidRDefault="009F0231" w:rsidP="009F0231">
      <w:r w:rsidRPr="0009590B">
        <w:rPr>
          <w:rStyle w:val="Style13ptBold"/>
        </w:rPr>
        <w:t>Tax Court ’65</w:t>
      </w:r>
      <w:r>
        <w:t xml:space="preserve"> [U.S. Tax Court; July 23; Dudderar v. Commissioner of Internal Revenue. 44 T.C 632]</w:t>
      </w:r>
    </w:p>
    <w:p w14:paraId="503D32D3" w14:textId="77777777" w:rsidR="009F0231" w:rsidRPr="00A359E0" w:rsidRDefault="009F0231" w:rsidP="009F0231">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56D3BA78" w14:textId="77777777" w:rsidR="009F0231" w:rsidRDefault="009F0231" w:rsidP="009F0231">
      <w:pPr>
        <w:pStyle w:val="Heading4"/>
      </w:pPr>
      <w:r>
        <w:t xml:space="preserve">They don’t affect </w:t>
      </w:r>
      <w:r>
        <w:rPr>
          <w:u w:val="single"/>
        </w:rPr>
        <w:t>all workers</w:t>
      </w:r>
      <w:r>
        <w:t>.</w:t>
      </w:r>
    </w:p>
    <w:p w14:paraId="13A56410" w14:textId="77777777" w:rsidR="009F0231" w:rsidRDefault="009F0231" w:rsidP="009F0231">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4AFC84D1" w14:textId="77777777" w:rsidR="009F0231" w:rsidRDefault="009F0231" w:rsidP="009F0231">
      <w:pPr>
        <w:pStyle w:val="Heading3"/>
      </w:pPr>
      <w:r>
        <w:t>1NC</w:t>
      </w:r>
    </w:p>
    <w:p w14:paraId="548018F2" w14:textId="77777777" w:rsidR="009F0231" w:rsidRDefault="009F0231" w:rsidP="009F0231">
      <w:r>
        <w:t>Settler Colonialism K</w:t>
      </w:r>
    </w:p>
    <w:p w14:paraId="5149DFA5" w14:textId="77777777" w:rsidR="009F0231" w:rsidRPr="004200CB" w:rsidRDefault="009F0231" w:rsidP="009F0231">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1A158DB7" w14:textId="77777777" w:rsidR="009F0231" w:rsidRPr="00FF722A" w:rsidRDefault="009F0231" w:rsidP="009F0231">
      <w:r w:rsidRPr="00E257E9">
        <w:rPr>
          <w:rStyle w:val="Style13ptBold"/>
        </w:rPr>
        <w:t>Englert ’20</w:t>
      </w:r>
      <w:r>
        <w:t xml:space="preserve"> [Sai; November 2020; Lecturer at Leiden University; Antipode, “Settlers, Workers, and the Logic of Accumulation by Dispossession,” vol. 52]</w:t>
      </w:r>
    </w:p>
    <w:p w14:paraId="47EA77FA" w14:textId="77777777" w:rsidR="009F0231" w:rsidRPr="00C21A6A" w:rsidRDefault="009F0231" w:rsidP="009F0231">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09098B23" w14:textId="77777777" w:rsidR="009F0231" w:rsidRPr="00C21A6A" w:rsidRDefault="009F0231" w:rsidP="009F0231">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4E2B84F9" w14:textId="77777777" w:rsidR="009F0231" w:rsidRPr="00C21A6A" w:rsidRDefault="009F0231" w:rsidP="009F0231">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76991454" w14:textId="77777777" w:rsidR="009F0231" w:rsidRPr="00C21A6A" w:rsidRDefault="009F0231" w:rsidP="009F0231">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69ADCC7B" w14:textId="77777777" w:rsidR="009F0231" w:rsidRDefault="009F0231" w:rsidP="009F0231">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4B8A6F29" w14:textId="77777777" w:rsidR="009F0231" w:rsidRPr="00C21A6A" w:rsidRDefault="009F0231" w:rsidP="009F0231">
      <w:pPr>
        <w:rPr>
          <w:sz w:val="16"/>
        </w:rPr>
      </w:pPr>
      <w:r>
        <w:rPr>
          <w:sz w:val="16"/>
        </w:rPr>
        <w:t>&lt;&lt;TEXT CONDENSED, NONE OMITTED&gt;&gt;</w:t>
      </w:r>
    </w:p>
    <w:p w14:paraId="18D767FD" w14:textId="77777777" w:rsidR="009F0231" w:rsidRPr="00FA1E05" w:rsidRDefault="009F0231" w:rsidP="009F0231">
      <w:pPr>
        <w:rPr>
          <w:sz w:val="8"/>
        </w:rPr>
      </w:pPr>
      <w:r w:rsidRPr="00FA1E05">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1ABD2490" w14:textId="77777777" w:rsidR="009F0231" w:rsidRPr="00C21A6A" w:rsidRDefault="009F0231" w:rsidP="009F0231">
      <w:pPr>
        <w:rPr>
          <w:sz w:val="16"/>
        </w:rPr>
      </w:pPr>
      <w:r>
        <w:rPr>
          <w:sz w:val="16"/>
        </w:rPr>
        <w:t>&lt;&lt;PARAGRAPH BREAKS RESUME&gt;&gt;</w:t>
      </w:r>
    </w:p>
    <w:p w14:paraId="65305F02" w14:textId="77777777" w:rsidR="009F0231" w:rsidRPr="004E62E0" w:rsidRDefault="009F0231" w:rsidP="009F0231">
      <w:pPr>
        <w:rPr>
          <w:sz w:val="16"/>
        </w:rPr>
      </w:pPr>
      <w:r w:rsidRPr="00C21A6A">
        <w:rPr>
          <w:sz w:val="16"/>
        </w:rPr>
        <w:t xml:space="preserve">Kelley (2017:269) points out that the African encounter with settler colonialism was primarily marked by exploitative processes. He </w:t>
      </w:r>
      <w:r w:rsidRPr="004E62E0">
        <w:rPr>
          <w:sz w:val="16"/>
        </w:rPr>
        <w:t xml:space="preserve">demonstrates this not only through the case of enslaved African population, discussed above, but also through the centrality of exploitation in the case of settler colonialism in South Africa. He shows convincingly how, </w:t>
      </w:r>
      <w:r w:rsidRPr="004E62E0">
        <w:rPr>
          <w:rStyle w:val="StyleUnderline"/>
        </w:rPr>
        <w:t xml:space="preserve">in the </w:t>
      </w:r>
      <w:r w:rsidRPr="004E62E0">
        <w:rPr>
          <w:rStyle w:val="Emphasis"/>
        </w:rPr>
        <w:t>construction</w:t>
      </w:r>
      <w:r w:rsidRPr="004E62E0">
        <w:rPr>
          <w:rStyle w:val="StyleUnderline"/>
        </w:rPr>
        <w:t xml:space="preserve"> of</w:t>
      </w:r>
      <w:r w:rsidRPr="004E62E0">
        <w:rPr>
          <w:sz w:val="16"/>
        </w:rPr>
        <w:t xml:space="preserve"> white </w:t>
      </w:r>
      <w:r w:rsidRPr="004E62E0">
        <w:rPr>
          <w:rStyle w:val="Emphasis"/>
        </w:rPr>
        <w:t>settler</w:t>
      </w:r>
      <w:r w:rsidRPr="004E62E0">
        <w:rPr>
          <w:rStyle w:val="StyleUnderline"/>
        </w:rPr>
        <w:t xml:space="preserve"> social relations</w:t>
      </w:r>
      <w:r w:rsidRPr="004E62E0">
        <w:rPr>
          <w:sz w:val="16"/>
        </w:rPr>
        <w:t xml:space="preserve"> in the country, “</w:t>
      </w:r>
      <w:r w:rsidRPr="004E62E0">
        <w:rPr>
          <w:rStyle w:val="StyleUnderline"/>
        </w:rPr>
        <w:t xml:space="preserve">the </w:t>
      </w:r>
      <w:r w:rsidRPr="004E62E0">
        <w:rPr>
          <w:rStyle w:val="Emphasis"/>
        </w:rPr>
        <w:t>expropriation</w:t>
      </w:r>
      <w:r w:rsidRPr="004E62E0">
        <w:rPr>
          <w:rStyle w:val="StyleUnderline"/>
        </w:rPr>
        <w:t xml:space="preserve"> of the native</w:t>
      </w:r>
      <w:r w:rsidRPr="004E62E0">
        <w:rPr>
          <w:sz w:val="16"/>
        </w:rPr>
        <w:t xml:space="preserve"> from the land was </w:t>
      </w:r>
      <w:r w:rsidRPr="004E62E0">
        <w:rPr>
          <w:rStyle w:val="StyleUnderline"/>
        </w:rPr>
        <w:t xml:space="preserve">a </w:t>
      </w:r>
      <w:r w:rsidRPr="004E62E0">
        <w:rPr>
          <w:rStyle w:val="Emphasis"/>
        </w:rPr>
        <w:t>fundamental</w:t>
      </w:r>
      <w:r w:rsidRPr="004E62E0">
        <w:rPr>
          <w:rStyle w:val="StyleUnderline"/>
        </w:rPr>
        <w:t xml:space="preserve"> objective</w:t>
      </w:r>
      <w:r w:rsidRPr="004E62E0">
        <w:rPr>
          <w:sz w:val="16"/>
        </w:rPr>
        <w:t xml:space="preserve">, but so was proletarianization. </w:t>
      </w:r>
      <w:r w:rsidRPr="004E62E0">
        <w:rPr>
          <w:rStyle w:val="StyleUnderline"/>
        </w:rPr>
        <w:t xml:space="preserve">They wanted the </w:t>
      </w:r>
      <w:r w:rsidRPr="004E62E0">
        <w:rPr>
          <w:rStyle w:val="Emphasis"/>
        </w:rPr>
        <w:t>land</w:t>
      </w:r>
      <w:r w:rsidRPr="004E62E0">
        <w:rPr>
          <w:rStyle w:val="StyleUnderline"/>
        </w:rPr>
        <w:t xml:space="preserve"> and</w:t>
      </w:r>
      <w:r w:rsidRPr="004E62E0">
        <w:rPr>
          <w:sz w:val="16"/>
        </w:rPr>
        <w:t xml:space="preserve"> the </w:t>
      </w:r>
      <w:r w:rsidRPr="004E62E0">
        <w:rPr>
          <w:rStyle w:val="Emphasis"/>
        </w:rPr>
        <w:t>labor</w:t>
      </w:r>
      <w:r w:rsidRPr="004E62E0">
        <w:rPr>
          <w:rStyle w:val="StyleUnderline"/>
        </w:rPr>
        <w:t xml:space="preserve">, but not the </w:t>
      </w:r>
      <w:r w:rsidRPr="004E62E0">
        <w:rPr>
          <w:rStyle w:val="Emphasis"/>
        </w:rPr>
        <w:t>people</w:t>
      </w:r>
      <w:r w:rsidRPr="004E62E0">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0BB9C07F" w14:textId="77777777" w:rsidR="009F0231" w:rsidRPr="004E62E0" w:rsidRDefault="009F0231" w:rsidP="009F0231">
      <w:pPr>
        <w:rPr>
          <w:sz w:val="16"/>
        </w:rPr>
      </w:pPr>
      <w:r w:rsidRPr="004E62E0">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4E62E0">
        <w:rPr>
          <w:rStyle w:val="StyleUnderline"/>
        </w:rPr>
        <w:t xml:space="preserve">The issue of </w:t>
      </w:r>
      <w:r w:rsidRPr="004E62E0">
        <w:rPr>
          <w:rStyle w:val="Emphasis"/>
        </w:rPr>
        <w:t>labor</w:t>
      </w:r>
      <w:r w:rsidRPr="004E62E0">
        <w:rPr>
          <w:rStyle w:val="StyleUnderline"/>
        </w:rPr>
        <w:t xml:space="preserve"> alongside</w:t>
      </w:r>
      <w:r w:rsidRPr="004E62E0">
        <w:rPr>
          <w:sz w:val="16"/>
        </w:rPr>
        <w:t xml:space="preserve"> that of </w:t>
      </w:r>
      <w:r w:rsidRPr="004E62E0">
        <w:rPr>
          <w:rStyle w:val="StyleUnderline"/>
        </w:rPr>
        <w:t>land defines</w:t>
      </w:r>
      <w:r w:rsidRPr="004E62E0">
        <w:rPr>
          <w:sz w:val="16"/>
        </w:rPr>
        <w:t xml:space="preserve"> much of these </w:t>
      </w:r>
      <w:r w:rsidRPr="004E62E0">
        <w:rPr>
          <w:rStyle w:val="Emphasis"/>
        </w:rPr>
        <w:t>experiences</w:t>
      </w:r>
      <w:r w:rsidRPr="004E62E0">
        <w:rPr>
          <w:sz w:val="16"/>
        </w:rPr>
        <w:t xml:space="preserve">, as does indigenous labor resistance: “In places like Mexico and Central America, such </w:t>
      </w:r>
      <w:r w:rsidRPr="004E62E0">
        <w:rPr>
          <w:rStyle w:val="StyleUnderline"/>
        </w:rPr>
        <w:t xml:space="preserve">labor </w:t>
      </w:r>
      <w:r w:rsidRPr="004E62E0">
        <w:rPr>
          <w:rStyle w:val="Emphasis"/>
        </w:rPr>
        <w:t>regimes</w:t>
      </w:r>
      <w:r w:rsidRPr="004E62E0">
        <w:rPr>
          <w:sz w:val="16"/>
        </w:rPr>
        <w:t xml:space="preserve"> … </w:t>
      </w:r>
      <w:r w:rsidRPr="004E62E0">
        <w:rPr>
          <w:rStyle w:val="StyleUnderline"/>
        </w:rPr>
        <w:t>were</w:t>
      </w:r>
      <w:r w:rsidRPr="004E62E0">
        <w:rPr>
          <w:sz w:val="16"/>
        </w:rPr>
        <w:t xml:space="preserve"> often the </w:t>
      </w:r>
      <w:r w:rsidRPr="004E62E0">
        <w:rPr>
          <w:rStyle w:val="StyleUnderline"/>
        </w:rPr>
        <w:t xml:space="preserve">very </w:t>
      </w:r>
      <w:r w:rsidRPr="004E62E0">
        <w:rPr>
          <w:rStyle w:val="Emphasis"/>
        </w:rPr>
        <w:t>mechanisms</w:t>
      </w:r>
      <w:r w:rsidRPr="004E62E0">
        <w:rPr>
          <w:rStyle w:val="StyleUnderline"/>
        </w:rPr>
        <w:t xml:space="preserve"> that </w:t>
      </w:r>
      <w:r w:rsidRPr="004E62E0">
        <w:rPr>
          <w:rStyle w:val="Emphasis"/>
        </w:rPr>
        <w:t>dispossessed</w:t>
      </w:r>
      <w:r w:rsidRPr="004E62E0">
        <w:rPr>
          <w:rStyle w:val="StyleUnderline"/>
        </w:rPr>
        <w:t xml:space="preserve"> indigenous peoples of</w:t>
      </w:r>
      <w:r w:rsidRPr="004E62E0">
        <w:rPr>
          <w:sz w:val="16"/>
        </w:rPr>
        <w:t xml:space="preserve"> their </w:t>
      </w:r>
      <w:r w:rsidRPr="004E62E0">
        <w:rPr>
          <w:rStyle w:val="StyleUnderline"/>
        </w:rPr>
        <w:t xml:space="preserve">lands, </w:t>
      </w:r>
      <w:r w:rsidRPr="004E62E0">
        <w:rPr>
          <w:rStyle w:val="Emphasis"/>
        </w:rPr>
        <w:t>forcing</w:t>
      </w:r>
      <w:r w:rsidRPr="004E62E0">
        <w:rPr>
          <w:rStyle w:val="StyleUnderline"/>
        </w:rPr>
        <w:t xml:space="preserve"> them to labor in </w:t>
      </w:r>
      <w:r w:rsidRPr="004E62E0">
        <w:rPr>
          <w:rStyle w:val="Emphasis"/>
        </w:rPr>
        <w:t>extractive undertakings</w:t>
      </w:r>
      <w:r w:rsidRPr="004E62E0">
        <w:rPr>
          <w:rStyle w:val="StyleUnderline"/>
        </w:rPr>
        <w:t xml:space="preserve"> on</w:t>
      </w:r>
      <w:r w:rsidRPr="004E62E0">
        <w:rPr>
          <w:sz w:val="16"/>
        </w:rPr>
        <w:t xml:space="preserve"> the very </w:t>
      </w:r>
      <w:r w:rsidRPr="004E62E0">
        <w:rPr>
          <w:rStyle w:val="Emphasis"/>
        </w:rPr>
        <w:t>land</w:t>
      </w:r>
      <w:r w:rsidRPr="004E62E0">
        <w:rPr>
          <w:rStyle w:val="StyleUnderline"/>
        </w:rPr>
        <w:t xml:space="preserve"> that had been </w:t>
      </w:r>
      <w:r w:rsidRPr="004E62E0">
        <w:rPr>
          <w:rStyle w:val="Emphasis"/>
        </w:rPr>
        <w:t>taken</w:t>
      </w:r>
      <w:r w:rsidRPr="004E62E0">
        <w:rPr>
          <w:rStyle w:val="StyleUnderline"/>
        </w:rPr>
        <w:t xml:space="preserve"> from them</w:t>
      </w:r>
      <w:r w:rsidRPr="004E62E0">
        <w:rPr>
          <w:sz w:val="16"/>
        </w:rPr>
        <w:t>”.</w:t>
      </w:r>
    </w:p>
    <w:p w14:paraId="701A89C5" w14:textId="77777777" w:rsidR="009F0231" w:rsidRPr="004E62E0" w:rsidRDefault="009F0231" w:rsidP="009F0231">
      <w:pPr>
        <w:rPr>
          <w:sz w:val="16"/>
        </w:rPr>
      </w:pPr>
      <w:r w:rsidRPr="004E62E0">
        <w:rPr>
          <w:sz w:val="16"/>
        </w:rPr>
        <w:t>&lt;&lt;TEXT CONDENSED, NONE OMITTED&gt;&gt;</w:t>
      </w:r>
    </w:p>
    <w:p w14:paraId="45244F44" w14:textId="77777777" w:rsidR="009F0231" w:rsidRPr="00FA1E05" w:rsidRDefault="009F0231" w:rsidP="009F0231">
      <w:pPr>
        <w:rPr>
          <w:sz w:val="8"/>
        </w:rPr>
      </w:pPr>
      <w:r w:rsidRPr="004E62E0">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w:t>
      </w:r>
      <w:r w:rsidRPr="00FA1E05">
        <w:rPr>
          <w:sz w:val="8"/>
        </w:rPr>
        <w:t xml:space="preserve">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1D01B18E" w14:textId="77777777" w:rsidR="009F0231" w:rsidRPr="00C21A6A" w:rsidRDefault="009F0231" w:rsidP="009F0231">
      <w:pPr>
        <w:rPr>
          <w:sz w:val="16"/>
        </w:rPr>
      </w:pPr>
      <w:r>
        <w:rPr>
          <w:sz w:val="16"/>
        </w:rPr>
        <w:t>&lt;&lt;TEXT CONDENSE, NONE OMITTED&gt;&gt;</w:t>
      </w:r>
    </w:p>
    <w:p w14:paraId="650563DC" w14:textId="77777777" w:rsidR="009F0231" w:rsidRPr="00C21A6A" w:rsidRDefault="009F0231" w:rsidP="009F0231">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1AD4CF82" w14:textId="77777777" w:rsidR="009F0231" w:rsidRPr="00C21A6A" w:rsidRDefault="009F0231" w:rsidP="009F0231">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712966DF" w14:textId="77777777" w:rsidR="009F0231" w:rsidRPr="00C21A6A" w:rsidRDefault="009F0231" w:rsidP="009F0231">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5C5C5F23" w14:textId="77777777" w:rsidR="009F0231" w:rsidRPr="00C21A6A" w:rsidRDefault="009F0231" w:rsidP="009F0231">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5EBAB1BB" w14:textId="77777777" w:rsidR="009F0231" w:rsidRPr="00C21A6A" w:rsidRDefault="009F0231" w:rsidP="009F0231">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3B4141FA" w14:textId="77777777" w:rsidR="009F0231" w:rsidRPr="00C21A6A" w:rsidRDefault="009F0231" w:rsidP="009F0231">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518CF500" w14:textId="77777777" w:rsidR="009F0231" w:rsidRPr="00C21A6A" w:rsidRDefault="009F0231" w:rsidP="009F0231">
      <w:pPr>
        <w:rPr>
          <w:sz w:val="16"/>
        </w:rPr>
      </w:pPr>
      <w:r w:rsidRPr="00C21A6A">
        <w:rPr>
          <w:sz w:val="16"/>
        </w:rPr>
        <w:t>Settler Accumulation and Settler Quietism</w:t>
      </w:r>
    </w:p>
    <w:p w14:paraId="279FF165" w14:textId="77777777" w:rsidR="009F0231" w:rsidRPr="004E62E0" w:rsidRDefault="009F0231" w:rsidP="009F0231">
      <w:pPr>
        <w:rPr>
          <w:sz w:val="16"/>
        </w:rPr>
      </w:pPr>
      <w:r w:rsidRPr="004E62E0">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4E62E0">
        <w:rPr>
          <w:rStyle w:val="StyleUnderline"/>
        </w:rPr>
        <w:t xml:space="preserve">the most </w:t>
      </w:r>
      <w:r w:rsidRPr="004E62E0">
        <w:rPr>
          <w:rStyle w:val="Emphasis"/>
        </w:rPr>
        <w:t>striking</w:t>
      </w:r>
      <w:r w:rsidRPr="004E62E0">
        <w:rPr>
          <w:rStyle w:val="StyleUnderline"/>
        </w:rPr>
        <w:t xml:space="preserve"> aspect of settler</w:t>
      </w:r>
      <w:r w:rsidRPr="004E62E0">
        <w:rPr>
          <w:sz w:val="16"/>
        </w:rPr>
        <w:t xml:space="preserve"> colonial </w:t>
      </w:r>
      <w:r w:rsidRPr="004E62E0">
        <w:rPr>
          <w:rStyle w:val="StyleUnderline"/>
        </w:rPr>
        <w:t>societies is</w:t>
      </w:r>
      <w:r w:rsidRPr="004E62E0">
        <w:rPr>
          <w:sz w:val="16"/>
        </w:rPr>
        <w:t xml:space="preserve"> the </w:t>
      </w:r>
      <w:r w:rsidRPr="004E62E0">
        <w:rPr>
          <w:rStyle w:val="StyleUnderline"/>
        </w:rPr>
        <w:t xml:space="preserve">development of a </w:t>
      </w:r>
      <w:r w:rsidRPr="004E62E0">
        <w:rPr>
          <w:rStyle w:val="Emphasis"/>
        </w:rPr>
        <w:t>colonial polity</w:t>
      </w:r>
      <w:r w:rsidRPr="004E62E0">
        <w:rPr>
          <w:rStyle w:val="StyleUnderline"/>
        </w:rPr>
        <w:t xml:space="preserve"> in which settlers </w:t>
      </w:r>
      <w:r w:rsidRPr="004E62E0">
        <w:rPr>
          <w:rStyle w:val="Emphasis"/>
        </w:rPr>
        <w:t>live</w:t>
      </w:r>
      <w:r w:rsidRPr="004E62E0">
        <w:rPr>
          <w:rStyle w:val="StyleUnderline"/>
        </w:rPr>
        <w:t xml:space="preserve">, </w:t>
      </w:r>
      <w:r w:rsidRPr="004E62E0">
        <w:rPr>
          <w:rStyle w:val="Emphasis"/>
        </w:rPr>
        <w:t>produce</w:t>
      </w:r>
      <w:r w:rsidRPr="004E62E0">
        <w:rPr>
          <w:rStyle w:val="StyleUnderline"/>
        </w:rPr>
        <w:t xml:space="preserve">, and reproduce themselves </w:t>
      </w:r>
      <w:r w:rsidRPr="004E62E0">
        <w:rPr>
          <w:rStyle w:val="Emphasis"/>
        </w:rPr>
        <w:t>socially</w:t>
      </w:r>
      <w:r w:rsidRPr="004E62E0">
        <w:rPr>
          <w:sz w:val="16"/>
        </w:rPr>
        <w:t xml:space="preserve">. They do so </w:t>
      </w:r>
      <w:r w:rsidRPr="004E62E0">
        <w:rPr>
          <w:rStyle w:val="StyleUnderline"/>
        </w:rPr>
        <w:t xml:space="preserve">on the back of the </w:t>
      </w:r>
      <w:r w:rsidRPr="004E62E0">
        <w:rPr>
          <w:rStyle w:val="Emphasis"/>
        </w:rPr>
        <w:t>dispossession</w:t>
      </w:r>
      <w:r w:rsidRPr="004E62E0">
        <w:rPr>
          <w:rStyle w:val="StyleUnderline"/>
        </w:rPr>
        <w:t xml:space="preserve"> of indigenous populations through which they acquire </w:t>
      </w:r>
      <w:r w:rsidRPr="004E62E0">
        <w:rPr>
          <w:rStyle w:val="Emphasis"/>
        </w:rPr>
        <w:t>land</w:t>
      </w:r>
      <w:r w:rsidRPr="004E62E0">
        <w:rPr>
          <w:rStyle w:val="StyleUnderline"/>
        </w:rPr>
        <w:t xml:space="preserve">, </w:t>
      </w:r>
      <w:r w:rsidRPr="004E62E0">
        <w:rPr>
          <w:rStyle w:val="Emphasis"/>
        </w:rPr>
        <w:t>resources</w:t>
      </w:r>
      <w:r w:rsidRPr="004E62E0">
        <w:rPr>
          <w:rStyle w:val="StyleUnderline"/>
        </w:rPr>
        <w:t>, and</w:t>
      </w:r>
      <w:r w:rsidRPr="004E62E0">
        <w:rPr>
          <w:sz w:val="16"/>
        </w:rPr>
        <w:t xml:space="preserve">, depending on the context, </w:t>
      </w:r>
      <w:r w:rsidRPr="004E62E0">
        <w:rPr>
          <w:rStyle w:val="Emphasis"/>
        </w:rPr>
        <w:t>labor</w:t>
      </w:r>
      <w:r w:rsidRPr="004E62E0">
        <w:rPr>
          <w:sz w:val="16"/>
        </w:rPr>
        <w:t>. This—perhaps obvious—characteristic leads to the development of internal class relations and conflicts, alongside confrontations between settlers and indigenous peoples.</w:t>
      </w:r>
    </w:p>
    <w:p w14:paraId="3DFC74DA" w14:textId="77777777" w:rsidR="009F0231" w:rsidRPr="004E62E0" w:rsidRDefault="009F0231" w:rsidP="009F0231">
      <w:pPr>
        <w:rPr>
          <w:sz w:val="16"/>
        </w:rPr>
      </w:pPr>
      <w:r w:rsidRPr="004E62E0">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4E62E0">
        <w:rPr>
          <w:rStyle w:val="StyleUnderline"/>
        </w:rPr>
        <w:t xml:space="preserve">bitter </w:t>
      </w:r>
      <w:r w:rsidRPr="004E62E0">
        <w:rPr>
          <w:rStyle w:val="Emphasis"/>
        </w:rPr>
        <w:t>confrontations</w:t>
      </w:r>
      <w:r w:rsidRPr="004E62E0">
        <w:rPr>
          <w:rStyle w:val="StyleUnderline"/>
        </w:rPr>
        <w:t xml:space="preserve"> emerged between </w:t>
      </w:r>
      <w:r w:rsidRPr="004E62E0">
        <w:rPr>
          <w:rStyle w:val="Emphasis"/>
        </w:rPr>
        <w:t>settler labor</w:t>
      </w:r>
      <w:r w:rsidRPr="004E62E0">
        <w:rPr>
          <w:rStyle w:val="StyleUnderline"/>
        </w:rPr>
        <w:t xml:space="preserve"> and </w:t>
      </w:r>
      <w:r w:rsidRPr="004E62E0">
        <w:rPr>
          <w:rStyle w:val="Emphasis"/>
        </w:rPr>
        <w:t>capital</w:t>
      </w:r>
      <w:r w:rsidRPr="004E62E0">
        <w:rPr>
          <w:sz w:val="16"/>
        </w:rPr>
        <w:t xml:space="preserve">, when </w:t>
      </w:r>
      <w:r w:rsidRPr="004E62E0">
        <w:rPr>
          <w:rStyle w:val="StyleUnderline"/>
        </w:rPr>
        <w:t>the latter attempted to increase</w:t>
      </w:r>
      <w:r w:rsidRPr="004E62E0">
        <w:rPr>
          <w:sz w:val="16"/>
        </w:rPr>
        <w:t xml:space="preserve"> its </w:t>
      </w:r>
      <w:r w:rsidRPr="004E62E0">
        <w:rPr>
          <w:rStyle w:val="Emphasis"/>
        </w:rPr>
        <w:t>profit</w:t>
      </w:r>
      <w:r w:rsidRPr="004E62E0">
        <w:rPr>
          <w:rStyle w:val="StyleUnderline"/>
        </w:rPr>
        <w:t xml:space="preserve"> margins through</w:t>
      </w:r>
      <w:r w:rsidRPr="004E62E0">
        <w:rPr>
          <w:sz w:val="16"/>
        </w:rPr>
        <w:t xml:space="preserve"> the </w:t>
      </w:r>
      <w:r w:rsidRPr="004E62E0">
        <w:rPr>
          <w:rStyle w:val="Emphasis"/>
        </w:rPr>
        <w:t>exploitation</w:t>
      </w:r>
      <w:r w:rsidRPr="004E62E0">
        <w:rPr>
          <w:rStyle w:val="StyleUnderline"/>
        </w:rPr>
        <w:t xml:space="preserve"> of indigenous labor</w:t>
      </w:r>
      <w:r w:rsidRPr="004E62E0">
        <w:rPr>
          <w:sz w:val="16"/>
        </w:rPr>
        <w:t xml:space="preserve">—for example in the context of the white labor movements in Australia and South Africa.4 Yet </w:t>
      </w:r>
      <w:r w:rsidRPr="004E62E0">
        <w:rPr>
          <w:rStyle w:val="StyleUnderline"/>
        </w:rPr>
        <w:t xml:space="preserve">these conflicts can be </w:t>
      </w:r>
      <w:r w:rsidRPr="004E62E0">
        <w:rPr>
          <w:rStyle w:val="Emphasis"/>
        </w:rPr>
        <w:t>resolved</w:t>
      </w:r>
      <w:r w:rsidRPr="004E62E0">
        <w:rPr>
          <w:sz w:val="16"/>
        </w:rPr>
        <w:t xml:space="preserve">, especially </w:t>
      </w:r>
      <w:r w:rsidRPr="004E62E0">
        <w:rPr>
          <w:rStyle w:val="StyleUnderline"/>
        </w:rPr>
        <w:t xml:space="preserve">while the settler colony continues to </w:t>
      </w:r>
      <w:r w:rsidRPr="004E62E0">
        <w:rPr>
          <w:rStyle w:val="Emphasis"/>
        </w:rPr>
        <w:t>expand</w:t>
      </w:r>
      <w:r w:rsidRPr="004E62E0">
        <w:rPr>
          <w:rStyle w:val="StyleUnderline"/>
        </w:rPr>
        <w:t>, by intensifying</w:t>
      </w:r>
      <w:r w:rsidRPr="004E62E0">
        <w:rPr>
          <w:sz w:val="16"/>
        </w:rPr>
        <w:t xml:space="preserve"> the </w:t>
      </w:r>
      <w:r w:rsidRPr="004E62E0">
        <w:rPr>
          <w:rStyle w:val="Emphasis"/>
        </w:rPr>
        <w:t>dispossession</w:t>
      </w:r>
      <w:r w:rsidRPr="004E62E0">
        <w:rPr>
          <w:rStyle w:val="StyleUnderline"/>
        </w:rPr>
        <w:t xml:space="preserve"> of indigenous populations</w:t>
      </w:r>
      <w:r w:rsidRPr="004E62E0">
        <w:rPr>
          <w:sz w:val="16"/>
        </w:rPr>
        <w:t xml:space="preserve"> in order </w:t>
      </w:r>
      <w:r w:rsidRPr="004E62E0">
        <w:rPr>
          <w:rStyle w:val="StyleUnderline"/>
        </w:rPr>
        <w:t>to improve</w:t>
      </w:r>
      <w:r w:rsidRPr="004E62E0">
        <w:rPr>
          <w:sz w:val="16"/>
        </w:rPr>
        <w:t xml:space="preserve"> the </w:t>
      </w:r>
      <w:r w:rsidRPr="004E62E0">
        <w:rPr>
          <w:rStyle w:val="Emphasis"/>
        </w:rPr>
        <w:t>material conditions</w:t>
      </w:r>
      <w:r w:rsidRPr="004E62E0">
        <w:rPr>
          <w:rStyle w:val="StyleUnderline"/>
        </w:rPr>
        <w:t xml:space="preserve"> of settler workers</w:t>
      </w:r>
      <w:r w:rsidRPr="004E62E0">
        <w:rPr>
          <w:sz w:val="16"/>
        </w:rPr>
        <w:t xml:space="preserve"> (see “Case Studies” below).</w:t>
      </w:r>
    </w:p>
    <w:p w14:paraId="191B9BC6" w14:textId="77777777" w:rsidR="009F0231" w:rsidRPr="004E62E0" w:rsidRDefault="009F0231" w:rsidP="009F0231">
      <w:pPr>
        <w:rPr>
          <w:sz w:val="16"/>
        </w:rPr>
      </w:pPr>
      <w:r w:rsidRPr="004E62E0">
        <w:rPr>
          <w:sz w:val="16"/>
        </w:rPr>
        <w:t xml:space="preserve">Here, the question of accumulation by dispossession returns to the fore. </w:t>
      </w:r>
      <w:r w:rsidRPr="004E62E0">
        <w:rPr>
          <w:rStyle w:val="StyleUnderline"/>
        </w:rPr>
        <w:t xml:space="preserve">If </w:t>
      </w:r>
      <w:r w:rsidRPr="004E62E0">
        <w:rPr>
          <w:rStyle w:val="Emphasis"/>
        </w:rPr>
        <w:t>settler</w:t>
      </w:r>
      <w:r w:rsidRPr="004E62E0">
        <w:rPr>
          <w:rStyle w:val="StyleUnderline"/>
        </w:rPr>
        <w:t xml:space="preserve"> workers are </w:t>
      </w:r>
      <w:r w:rsidRPr="004E62E0">
        <w:rPr>
          <w:rStyle w:val="Emphasis"/>
        </w:rPr>
        <w:t>exploited</w:t>
      </w:r>
      <w:r w:rsidRPr="004E62E0">
        <w:rPr>
          <w:rStyle w:val="StyleUnderline"/>
        </w:rPr>
        <w:t xml:space="preserve"> as workers within</w:t>
      </w:r>
      <w:r w:rsidRPr="004E62E0">
        <w:rPr>
          <w:sz w:val="16"/>
        </w:rPr>
        <w:t xml:space="preserve"> the </w:t>
      </w:r>
      <w:r w:rsidRPr="004E62E0">
        <w:rPr>
          <w:rStyle w:val="StyleUnderline"/>
        </w:rPr>
        <w:t xml:space="preserve">settler colony, they </w:t>
      </w:r>
      <w:r w:rsidRPr="004E62E0">
        <w:rPr>
          <w:rStyle w:val="Emphasis"/>
        </w:rPr>
        <w:t>remain</w:t>
      </w:r>
      <w:r w:rsidRPr="004E62E0">
        <w:rPr>
          <w:rStyle w:val="StyleUnderline"/>
        </w:rPr>
        <w:t xml:space="preserve"> settlers</w:t>
      </w:r>
      <w:r w:rsidRPr="004E62E0">
        <w:rPr>
          <w:sz w:val="16"/>
        </w:rPr>
        <w:t xml:space="preserve">. As such </w:t>
      </w:r>
      <w:r w:rsidRPr="004E62E0">
        <w:rPr>
          <w:rStyle w:val="StyleUnderline"/>
        </w:rPr>
        <w:t xml:space="preserve">they </w:t>
      </w:r>
      <w:r w:rsidRPr="004E62E0">
        <w:rPr>
          <w:rStyle w:val="Emphasis"/>
        </w:rPr>
        <w:t>participate</w:t>
      </w:r>
      <w:r w:rsidRPr="004E62E0">
        <w:rPr>
          <w:rStyle w:val="StyleUnderline"/>
        </w:rPr>
        <w:t xml:space="preserve"> in</w:t>
      </w:r>
      <w:r w:rsidRPr="004E62E0">
        <w:rPr>
          <w:sz w:val="16"/>
        </w:rPr>
        <w:t xml:space="preserve"> the </w:t>
      </w:r>
      <w:r w:rsidRPr="004E62E0">
        <w:rPr>
          <w:rStyle w:val="StyleUnderline"/>
        </w:rPr>
        <w:t xml:space="preserve">processes of </w:t>
      </w:r>
      <w:r w:rsidRPr="004E62E0">
        <w:rPr>
          <w:rStyle w:val="Emphasis"/>
        </w:rPr>
        <w:t>accumulation</w:t>
      </w:r>
      <w:r w:rsidRPr="004E62E0">
        <w:rPr>
          <w:rStyle w:val="StyleUnderline"/>
        </w:rPr>
        <w:t xml:space="preserve"> by dispossession through</w:t>
      </w:r>
      <w:r w:rsidRPr="004E62E0">
        <w:rPr>
          <w:sz w:val="16"/>
        </w:rPr>
        <w:t xml:space="preserve"> the </w:t>
      </w:r>
      <w:r w:rsidRPr="004E62E0">
        <w:rPr>
          <w:rStyle w:val="Emphasis"/>
        </w:rPr>
        <w:t>occupation</w:t>
      </w:r>
      <w:r w:rsidRPr="004E62E0">
        <w:rPr>
          <w:rStyle w:val="StyleUnderline"/>
        </w:rPr>
        <w:t xml:space="preserve"> of lands,</w:t>
      </w:r>
      <w:r w:rsidRPr="004E62E0">
        <w:rPr>
          <w:sz w:val="16"/>
        </w:rPr>
        <w:t xml:space="preserve"> the </w:t>
      </w:r>
      <w:r w:rsidRPr="004E62E0">
        <w:rPr>
          <w:rStyle w:val="Emphasis"/>
        </w:rPr>
        <w:t>elimination</w:t>
      </w:r>
      <w:r w:rsidRPr="004E62E0">
        <w:rPr>
          <w:sz w:val="16"/>
        </w:rPr>
        <w:t xml:space="preserve"> or exploitation </w:t>
      </w:r>
      <w:r w:rsidRPr="004E62E0">
        <w:rPr>
          <w:rStyle w:val="StyleUnderline"/>
        </w:rPr>
        <w:t xml:space="preserve">of indigenous peoples, and the </w:t>
      </w:r>
      <w:r w:rsidRPr="004E62E0">
        <w:rPr>
          <w:rStyle w:val="Emphasis"/>
        </w:rPr>
        <w:t>extraction</w:t>
      </w:r>
      <w:r w:rsidRPr="004E62E0">
        <w:rPr>
          <w:rStyle w:val="StyleUnderline"/>
        </w:rPr>
        <w:t xml:space="preserve"> of expropriated resources.</w:t>
      </w:r>
      <w:r w:rsidRPr="004E62E0">
        <w:rPr>
          <w:sz w:val="16"/>
        </w:rPr>
        <w:t xml:space="preserve"> For example, </w:t>
      </w:r>
      <w:r w:rsidRPr="004E62E0">
        <w:rPr>
          <w:rStyle w:val="StyleUnderline"/>
        </w:rPr>
        <w:t xml:space="preserve">at a very </w:t>
      </w:r>
      <w:r w:rsidRPr="004E62E0">
        <w:rPr>
          <w:rStyle w:val="Emphasis"/>
        </w:rPr>
        <w:t>basic level</w:t>
      </w:r>
      <w:r w:rsidRPr="004E62E0">
        <w:rPr>
          <w:rStyle w:val="StyleUnderline"/>
        </w:rPr>
        <w:t>, their houses, workplaces, and</w:t>
      </w:r>
      <w:r w:rsidRPr="004E62E0">
        <w:rPr>
          <w:sz w:val="16"/>
        </w:rPr>
        <w:t xml:space="preserve"> basic </w:t>
      </w:r>
      <w:r w:rsidRPr="004E62E0">
        <w:rPr>
          <w:rStyle w:val="Emphasis"/>
        </w:rPr>
        <w:t>infrastructure</w:t>
      </w:r>
      <w:r w:rsidRPr="004E62E0">
        <w:rPr>
          <w:sz w:val="16"/>
        </w:rPr>
        <w:t xml:space="preserve"> such as roads, railways, etc., </w:t>
      </w:r>
      <w:r w:rsidRPr="004E62E0">
        <w:rPr>
          <w:rStyle w:val="StyleUnderline"/>
        </w:rPr>
        <w:t xml:space="preserve">are </w:t>
      </w:r>
      <w:r w:rsidRPr="004E62E0">
        <w:rPr>
          <w:rStyle w:val="Emphasis"/>
        </w:rPr>
        <w:t>all premised</w:t>
      </w:r>
      <w:r w:rsidRPr="004E62E0">
        <w:rPr>
          <w:rStyle w:val="StyleUnderline"/>
        </w:rPr>
        <w:t xml:space="preserve"> on</w:t>
      </w:r>
      <w:r w:rsidRPr="004E62E0">
        <w:rPr>
          <w:sz w:val="16"/>
        </w:rPr>
        <w:t xml:space="preserve"> the </w:t>
      </w:r>
      <w:r w:rsidRPr="004E62E0">
        <w:rPr>
          <w:rStyle w:val="StyleUnderline"/>
        </w:rPr>
        <w:t xml:space="preserve">capture and </w:t>
      </w:r>
      <w:r w:rsidRPr="004E62E0">
        <w:rPr>
          <w:rStyle w:val="Emphasis"/>
        </w:rPr>
        <w:t>control</w:t>
      </w:r>
      <w:r w:rsidRPr="004E62E0">
        <w:rPr>
          <w:rStyle w:val="StyleUnderline"/>
        </w:rPr>
        <w:t xml:space="preserve"> of indigenous land</w:t>
      </w:r>
      <w:r w:rsidRPr="004E62E0">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5333C6D5" w14:textId="77777777" w:rsidR="009F0231" w:rsidRPr="00C21A6A" w:rsidRDefault="009F0231" w:rsidP="009F0231">
      <w:pPr>
        <w:rPr>
          <w:sz w:val="16"/>
        </w:rPr>
      </w:pPr>
      <w:r w:rsidRPr="004E62E0">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045FB34C" w14:textId="77777777" w:rsidR="009F0231" w:rsidRPr="00C21A6A" w:rsidRDefault="009F0231" w:rsidP="009F0231">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666E1CE2" w14:textId="77777777" w:rsidR="009F0231" w:rsidRPr="00C21A6A" w:rsidRDefault="009F0231" w:rsidP="009F0231">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295705BC" w14:textId="77777777" w:rsidR="009F0231" w:rsidRPr="00C21A6A" w:rsidRDefault="009F0231" w:rsidP="009F0231">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0A83CBE6" w14:textId="77777777" w:rsidR="009F0231" w:rsidRPr="00C21A6A" w:rsidRDefault="009F0231" w:rsidP="009F0231">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7D31FEC8" w14:textId="77777777" w:rsidR="009F0231" w:rsidRPr="00C21A6A" w:rsidRDefault="009F0231" w:rsidP="009F0231">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020842C2" w14:textId="77777777" w:rsidR="009F0231" w:rsidRPr="004E62E0" w:rsidRDefault="009F0231" w:rsidP="009F0231">
      <w:pPr>
        <w:rPr>
          <w:sz w:val="16"/>
        </w:rPr>
      </w:pPr>
      <w:r w:rsidRPr="00C21A6A">
        <w:rPr>
          <w:sz w:val="16"/>
        </w:rPr>
        <w:t xml:space="preserve">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w:t>
      </w:r>
      <w:r w:rsidRPr="004E62E0">
        <w:rPr>
          <w:sz w:val="16"/>
        </w:rPr>
        <w:t>two brief case studies demonstrating this process in the context of Zionism in Palestine.</w:t>
      </w:r>
    </w:p>
    <w:p w14:paraId="11F5C8F2" w14:textId="77777777" w:rsidR="009F0231" w:rsidRPr="00C21A6A" w:rsidRDefault="009F0231" w:rsidP="009F0231">
      <w:pPr>
        <w:rPr>
          <w:sz w:val="16"/>
        </w:rPr>
      </w:pPr>
      <w:r w:rsidRPr="004E62E0">
        <w:rPr>
          <w:sz w:val="16"/>
        </w:rPr>
        <w:t>Case Studies</w:t>
      </w:r>
    </w:p>
    <w:p w14:paraId="1D2AB5CC" w14:textId="77777777" w:rsidR="009F0231" w:rsidRPr="00C21A6A" w:rsidRDefault="009F0231" w:rsidP="009F0231">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0A8D2157" w14:textId="77777777" w:rsidR="009F0231" w:rsidRPr="00C21A6A" w:rsidRDefault="009F0231" w:rsidP="009F0231">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6344ABFE" w14:textId="77777777" w:rsidR="009F0231" w:rsidRPr="00C21A6A" w:rsidRDefault="009F0231" w:rsidP="009F0231">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5C87219D" w14:textId="77777777" w:rsidR="009F0231" w:rsidRPr="00C21A6A" w:rsidRDefault="009F0231" w:rsidP="009F0231">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472164EB" w14:textId="77777777" w:rsidR="009F0231" w:rsidRPr="00C21A6A" w:rsidRDefault="009F0231" w:rsidP="009F0231">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67295FE3" w14:textId="77777777" w:rsidR="009F0231" w:rsidRPr="00C21A6A" w:rsidRDefault="009F0231" w:rsidP="009F0231">
      <w:pPr>
        <w:rPr>
          <w:sz w:val="16"/>
        </w:rPr>
      </w:pPr>
      <w:r w:rsidRPr="00C21A6A">
        <w:rPr>
          <w:sz w:val="16"/>
        </w:rPr>
        <w:t>The similarity between the logic of this statement and that of the white South African strikers mentioned above is remarkable.</w:t>
      </w:r>
    </w:p>
    <w:p w14:paraId="39508379" w14:textId="77777777" w:rsidR="009F0231" w:rsidRPr="00C21A6A" w:rsidRDefault="009F0231" w:rsidP="009F0231">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60D08409" w14:textId="77777777" w:rsidR="009F0231" w:rsidRPr="00C21A6A" w:rsidRDefault="009F0231" w:rsidP="009F0231">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3A662742" w14:textId="77777777" w:rsidR="009F0231" w:rsidRPr="00C21A6A" w:rsidRDefault="009F0231" w:rsidP="009F0231">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7BFCEE95" w14:textId="77777777" w:rsidR="009F0231" w:rsidRPr="00C21A6A" w:rsidRDefault="009F0231" w:rsidP="009F0231">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3159C1A4" w14:textId="77777777" w:rsidR="009F0231" w:rsidRPr="00C21A6A" w:rsidRDefault="009F0231" w:rsidP="009F0231">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5B667FA0" w14:textId="77777777" w:rsidR="009F0231" w:rsidRPr="00C21A6A" w:rsidRDefault="009F0231" w:rsidP="009F0231">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063B0F2B" w14:textId="77777777" w:rsidR="009F0231" w:rsidRPr="00C21A6A" w:rsidRDefault="009F0231" w:rsidP="009F0231">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22C1A9A2" w14:textId="77777777" w:rsidR="009F0231" w:rsidRPr="00C21A6A" w:rsidRDefault="009F0231" w:rsidP="009F0231">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7A956A7D" w14:textId="77777777" w:rsidR="009F0231" w:rsidRDefault="009F0231" w:rsidP="009F0231"/>
    <w:p w14:paraId="512337EB" w14:textId="77777777" w:rsidR="009F0231" w:rsidRDefault="009F0231" w:rsidP="009F0231">
      <w:pPr>
        <w:pStyle w:val="Heading3"/>
      </w:pPr>
      <w:r>
        <w:t>1NC</w:t>
      </w:r>
    </w:p>
    <w:p w14:paraId="4F250B9C" w14:textId="77777777" w:rsidR="009F0231" w:rsidRDefault="009F0231" w:rsidP="009F0231">
      <w:r>
        <w:t>Midterms DA</w:t>
      </w:r>
    </w:p>
    <w:p w14:paraId="5B3B4653" w14:textId="77777777" w:rsidR="009F0231" w:rsidRDefault="009F0231" w:rsidP="009F0231">
      <w:pPr>
        <w:pStyle w:val="Heading4"/>
      </w:pPr>
      <w:r>
        <w:t xml:space="preserve">The United States federal government should: </w:t>
      </w:r>
    </w:p>
    <w:p w14:paraId="0C05B227" w14:textId="77777777" w:rsidR="009F0231" w:rsidRPr="00E91B6E" w:rsidRDefault="009F0231" w:rsidP="009F0231">
      <w:r>
        <w:t>***</w:t>
      </w:r>
    </w:p>
    <w:p w14:paraId="51902708" w14:textId="77777777" w:rsidR="009F0231" w:rsidRDefault="009F0231" w:rsidP="009F0231">
      <w:pPr>
        <w:pStyle w:val="Heading4"/>
      </w:pPr>
      <w:r>
        <w:t>- find that the Constitution prohibits altering House voting districts from their 2024 state until 2030;</w:t>
      </w:r>
    </w:p>
    <w:p w14:paraId="223645D5" w14:textId="77777777" w:rsidR="009F0231" w:rsidRPr="00591D60" w:rsidRDefault="009F0231" w:rsidP="009F0231">
      <w:r>
        <w:t>***</w:t>
      </w:r>
    </w:p>
    <w:p w14:paraId="1721D3C0" w14:textId="77777777" w:rsidR="009F0231" w:rsidRDefault="009F0231" w:rsidP="009F0231">
      <w:pPr>
        <w:pStyle w:val="Heading4"/>
      </w:pPr>
      <w:r>
        <w:t>And adopt a covert and internally binding policy, with capital punishment for leaks, to:</w:t>
      </w:r>
    </w:p>
    <w:p w14:paraId="07C51849" w14:textId="77777777" w:rsidR="009F0231" w:rsidRDefault="009F0231" w:rsidP="009F0231">
      <w:pPr>
        <w:pStyle w:val="Heading4"/>
      </w:pPr>
      <w:r>
        <w:t xml:space="preserve">- faithfully certify the 2026 midterm elections; </w:t>
      </w:r>
    </w:p>
    <w:p w14:paraId="2F417074" w14:textId="77777777" w:rsidR="009F0231" w:rsidRDefault="009F0231" w:rsidP="009F0231">
      <w:pPr>
        <w:pStyle w:val="Heading4"/>
      </w:pPr>
      <w:r>
        <w:t>- not delay or suspend elections, deploy the National Guard domestically, or change election procedures until 2030;</w:t>
      </w:r>
    </w:p>
    <w:p w14:paraId="7C83D400" w14:textId="77777777" w:rsidR="009F0231" w:rsidRPr="00591D60" w:rsidRDefault="009F0231" w:rsidP="009F0231">
      <w:r>
        <w:t>***</w:t>
      </w:r>
    </w:p>
    <w:p w14:paraId="6868F73D" w14:textId="77777777" w:rsidR="009F0231" w:rsidRPr="0039296F" w:rsidRDefault="009F0231" w:rsidP="009F0231">
      <w:pPr>
        <w:pStyle w:val="Heading4"/>
      </w:pPr>
      <w:r>
        <w:t>- not narrow the Voting Rights Act.</w:t>
      </w:r>
    </w:p>
    <w:p w14:paraId="1DE1C717" w14:textId="77777777" w:rsidR="009F0231" w:rsidRDefault="009F0231" w:rsidP="009F0231">
      <w:pPr>
        <w:pStyle w:val="Heading4"/>
      </w:pPr>
      <w:r>
        <w:t xml:space="preserve">Dems win now. Chart inserted. </w:t>
      </w:r>
    </w:p>
    <w:p w14:paraId="799F6E5B" w14:textId="77777777" w:rsidR="009F0231" w:rsidRPr="00423FE6" w:rsidRDefault="009F0231" w:rsidP="009F0231">
      <w:r w:rsidRPr="00423FE6">
        <w:rPr>
          <w:rStyle w:val="Style13ptBold"/>
        </w:rPr>
        <w:t xml:space="preserve">Polymarket ’11-14 </w:t>
      </w:r>
      <w:r>
        <w:t>[2025; American prediction market, headquartered in Manhattan, New York City; "Which party will win the House in 2026?" https://polymarket.com/event/which-party-will-win-the-house-in-2026]</w:t>
      </w:r>
    </w:p>
    <w:p w14:paraId="74599151" w14:textId="77777777" w:rsidR="009F0231" w:rsidRDefault="009F0231" w:rsidP="009F0231">
      <w:r w:rsidRPr="00423FE6">
        <w:rPr>
          <w:noProof/>
        </w:rPr>
        <w:drawing>
          <wp:inline distT="0" distB="0" distL="0" distR="0" wp14:anchorId="25F974F6" wp14:editId="6E08C1E1">
            <wp:extent cx="6177460" cy="4141949"/>
            <wp:effectExtent l="0" t="0" r="0" b="0"/>
            <wp:docPr id="1360818951"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18951" name="Picture 1" descr="A graph of a party&#10;&#10;AI-generated content may be incorrect."/>
                    <pic:cNvPicPr/>
                  </pic:nvPicPr>
                  <pic:blipFill>
                    <a:blip r:embed="rId8"/>
                    <a:stretch>
                      <a:fillRect/>
                    </a:stretch>
                  </pic:blipFill>
                  <pic:spPr>
                    <a:xfrm>
                      <a:off x="0" y="0"/>
                      <a:ext cx="6231488" cy="4178174"/>
                    </a:xfrm>
                    <a:prstGeom prst="rect">
                      <a:avLst/>
                    </a:prstGeom>
                  </pic:spPr>
                </pic:pic>
              </a:graphicData>
            </a:graphic>
          </wp:inline>
        </w:drawing>
      </w:r>
    </w:p>
    <w:p w14:paraId="2B28BECC" w14:textId="77777777" w:rsidR="009F0231" w:rsidRDefault="009F0231" w:rsidP="009F0231">
      <w:pPr>
        <w:pStyle w:val="Heading4"/>
      </w:pPr>
      <w:r>
        <w:t xml:space="preserve">That blocks the </w:t>
      </w:r>
      <w:r w:rsidRPr="005A2B67">
        <w:rPr>
          <w:u w:val="single"/>
        </w:rPr>
        <w:t>Golden Dome</w:t>
      </w:r>
      <w:r>
        <w:t>.</w:t>
      </w:r>
    </w:p>
    <w:p w14:paraId="552C6103" w14:textId="77777777" w:rsidR="009F0231" w:rsidRPr="00C840BF" w:rsidRDefault="009F0231" w:rsidP="009F0231">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2292A62E" w14:textId="77777777" w:rsidR="009F0231" w:rsidRPr="000F3AE0" w:rsidRDefault="009F0231" w:rsidP="009F0231">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6EFDF060" w14:textId="77777777" w:rsidR="009F0231" w:rsidRPr="000F3AE0" w:rsidRDefault="009F0231" w:rsidP="009F0231">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1EFB7F86" w14:textId="77777777" w:rsidR="009F0231" w:rsidRPr="000F3AE0" w:rsidRDefault="009F0231" w:rsidP="009F0231">
      <w:pPr>
        <w:rPr>
          <w:sz w:val="16"/>
        </w:rPr>
      </w:pPr>
      <w:r w:rsidRPr="000F3AE0">
        <w:rPr>
          <w:sz w:val="16"/>
        </w:rPr>
        <w:t>As much as the space industry has evolved, Whiting cautioned that “there is some fragility in that defense industrial base and in that commercial space sector.”</w:t>
      </w:r>
    </w:p>
    <w:p w14:paraId="3157F9D8" w14:textId="77777777" w:rsidR="009F0231" w:rsidRPr="000F3AE0" w:rsidRDefault="009F0231" w:rsidP="009F0231">
      <w:pPr>
        <w:rPr>
          <w:sz w:val="16"/>
        </w:rPr>
      </w:pPr>
      <w:r w:rsidRPr="000F3AE0">
        <w:rPr>
          <w:sz w:val="16"/>
        </w:rPr>
        <w:t>In the past, several large companies have relied on a single subcontractor to supply critical components, which creates “a choke point for us,” Whiting said.</w:t>
      </w:r>
    </w:p>
    <w:p w14:paraId="171895DC" w14:textId="77777777" w:rsidR="009F0231" w:rsidRPr="000F3AE0" w:rsidRDefault="009F0231" w:rsidP="009F0231">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539C9DA" w14:textId="77777777" w:rsidR="009F0231" w:rsidRPr="000F3AE0" w:rsidRDefault="009F0231" w:rsidP="009F0231">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5017B20" w14:textId="77777777" w:rsidR="009F0231" w:rsidRPr="000F3AE0" w:rsidRDefault="009F0231" w:rsidP="009F0231">
      <w:pPr>
        <w:rPr>
          <w:sz w:val="16"/>
        </w:rPr>
      </w:pPr>
      <w:r w:rsidRPr="000F3AE0">
        <w:rPr>
          <w:sz w:val="16"/>
        </w:rPr>
        <w:t>The program’s first tranche of satellites was supposed to launch this year but is delayed. Tranche two has about 50 satellites under contract and in production.</w:t>
      </w:r>
    </w:p>
    <w:p w14:paraId="14DD46AE" w14:textId="77777777" w:rsidR="009F0231" w:rsidRPr="000F3AE0" w:rsidRDefault="009F0231" w:rsidP="009F0231">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07ED42B4" w14:textId="77777777" w:rsidR="009F0231" w:rsidRPr="000F3AE0" w:rsidRDefault="009F0231" w:rsidP="009F0231">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34249D6D" w14:textId="77777777" w:rsidR="009F0231" w:rsidRDefault="009F0231" w:rsidP="009F0231">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7BB8349D" w14:textId="77777777" w:rsidR="009F0231" w:rsidRPr="00A76039" w:rsidRDefault="009F0231" w:rsidP="009F0231">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64C758F4" w14:textId="77777777" w:rsidR="009F0231" w:rsidRPr="00AD5BE9" w:rsidRDefault="009F0231" w:rsidP="009F0231">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4EAC7476" w14:textId="77777777" w:rsidR="009F0231" w:rsidRDefault="009F0231" w:rsidP="009F0231">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48FCBB51" w14:textId="77777777" w:rsidR="009F0231" w:rsidRDefault="009F0231" w:rsidP="009F0231">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22AAF436" w14:textId="77777777" w:rsidR="009F0231" w:rsidRPr="00F0030B" w:rsidRDefault="009F0231" w:rsidP="009F0231">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136770AB" w14:textId="77777777" w:rsidR="009F0231" w:rsidRPr="0018473B" w:rsidRDefault="009F0231" w:rsidP="009F0231">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025A1AAE" w14:textId="77777777" w:rsidR="009F0231" w:rsidRPr="0018473B" w:rsidRDefault="009F0231" w:rsidP="009F0231">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5BE2E6C" w14:textId="77777777" w:rsidR="009F0231" w:rsidRDefault="009F0231" w:rsidP="009F0231">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7C07BB53" w14:textId="77777777" w:rsidR="009F0231" w:rsidRDefault="009F0231" w:rsidP="009F0231">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4FAA6B0B" w14:textId="77777777" w:rsidR="009F0231" w:rsidRDefault="009F0231" w:rsidP="009F0231">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57D963A1" w14:textId="77777777" w:rsidR="009F0231" w:rsidRPr="00AD10EE" w:rsidRDefault="009F0231" w:rsidP="009F0231">
      <w:pPr>
        <w:rPr>
          <w:sz w:val="16"/>
        </w:rPr>
      </w:pPr>
      <w:r w:rsidRPr="00AD10EE">
        <w:rPr>
          <w:sz w:val="16"/>
        </w:rPr>
        <w:t>Golden Dome: Shield or Provocation?</w:t>
      </w:r>
    </w:p>
    <w:p w14:paraId="49D00123" w14:textId="77777777" w:rsidR="009F0231" w:rsidRPr="00AD10EE" w:rsidRDefault="009F0231" w:rsidP="009F0231">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4BC879E6" w14:textId="77777777" w:rsidR="009F0231" w:rsidRPr="00AD10EE" w:rsidRDefault="009F0231" w:rsidP="009F0231">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4F952C1" w14:textId="77777777" w:rsidR="009F0231" w:rsidRPr="00AD10EE" w:rsidRDefault="009F0231" w:rsidP="009F0231">
      <w:pPr>
        <w:rPr>
          <w:sz w:val="16"/>
        </w:rPr>
      </w:pPr>
      <w:r w:rsidRPr="00AD10EE">
        <w:rPr>
          <w:sz w:val="16"/>
        </w:rPr>
        <w:t>Linking Technology and Strategy</w:t>
      </w:r>
    </w:p>
    <w:p w14:paraId="4BE8AD06" w14:textId="77777777" w:rsidR="009F0231" w:rsidRPr="00AD10EE" w:rsidRDefault="009F0231" w:rsidP="009F0231">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842A323" w14:textId="77777777" w:rsidR="009F0231" w:rsidRPr="00AD10EE" w:rsidRDefault="009F0231" w:rsidP="009F0231">
      <w:pPr>
        <w:rPr>
          <w:sz w:val="16"/>
        </w:rPr>
      </w:pPr>
      <w:r w:rsidRPr="00AD10EE">
        <w:rPr>
          <w:sz w:val="16"/>
        </w:rPr>
        <w:t>From Homeland Shield to Global Flashpoint</w:t>
      </w:r>
    </w:p>
    <w:p w14:paraId="6F793507" w14:textId="77777777" w:rsidR="009F0231" w:rsidRPr="00AD10EE" w:rsidRDefault="009F0231" w:rsidP="009F0231">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17F43A0B" w14:textId="77777777" w:rsidR="009F0231" w:rsidRPr="00AD10EE" w:rsidRDefault="009F0231" w:rsidP="009F0231">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F636C13" w14:textId="77777777" w:rsidR="009F0231" w:rsidRPr="00AD10EE" w:rsidRDefault="009F0231" w:rsidP="009F0231">
      <w:pPr>
        <w:rPr>
          <w:sz w:val="16"/>
        </w:rPr>
      </w:pPr>
      <w:r w:rsidRPr="00AD10EE">
        <w:rPr>
          <w:sz w:val="16"/>
        </w:rPr>
        <w:t>The Space Dilemma</w:t>
      </w:r>
    </w:p>
    <w:p w14:paraId="7435D197" w14:textId="77777777" w:rsidR="009F0231" w:rsidRPr="00AD10EE" w:rsidRDefault="009F0231" w:rsidP="009F0231">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4FB69301" w14:textId="77777777" w:rsidR="009F0231" w:rsidRPr="00AD10EE" w:rsidRDefault="009F0231" w:rsidP="009F0231">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2A325EAA" w14:textId="77777777" w:rsidR="009F0231" w:rsidRPr="00AD10EE" w:rsidRDefault="009F0231" w:rsidP="009F0231">
      <w:pPr>
        <w:rPr>
          <w:sz w:val="16"/>
        </w:rPr>
      </w:pPr>
      <w:r w:rsidRPr="00AD10EE">
        <w:rPr>
          <w:sz w:val="16"/>
        </w:rPr>
        <w:t>Strategic Risks and Operational Realism</w:t>
      </w:r>
    </w:p>
    <w:p w14:paraId="6966564E" w14:textId="77777777" w:rsidR="009F0231" w:rsidRPr="00AD10EE" w:rsidRDefault="009F0231" w:rsidP="009F0231">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1609D12B" w14:textId="77777777" w:rsidR="009F0231" w:rsidRPr="00AD10EE" w:rsidRDefault="009F0231" w:rsidP="009F0231">
      <w:pPr>
        <w:rPr>
          <w:sz w:val="16"/>
        </w:rPr>
      </w:pPr>
      <w:r w:rsidRPr="00AD10EE">
        <w:rPr>
          <w:sz w:val="16"/>
        </w:rPr>
        <w:t>Domestic and Political Dimensions</w:t>
      </w:r>
    </w:p>
    <w:p w14:paraId="11AA2881" w14:textId="77777777" w:rsidR="009F0231" w:rsidRPr="00AD10EE" w:rsidRDefault="009F0231" w:rsidP="009F0231">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47E09416" w14:textId="77777777" w:rsidR="009F0231" w:rsidRPr="00AD10EE" w:rsidRDefault="009F0231" w:rsidP="009F0231">
      <w:pPr>
        <w:rPr>
          <w:sz w:val="16"/>
        </w:rPr>
      </w:pPr>
      <w:r w:rsidRPr="00AD10EE">
        <w:rPr>
          <w:sz w:val="16"/>
        </w:rPr>
        <w:t>International Security Architecture</w:t>
      </w:r>
    </w:p>
    <w:p w14:paraId="0D9DE4D0" w14:textId="77777777" w:rsidR="009F0231" w:rsidRPr="00AD10EE" w:rsidRDefault="009F0231" w:rsidP="009F0231">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D5FCAB6" w14:textId="77777777" w:rsidR="009F0231" w:rsidRPr="00AD10EE" w:rsidRDefault="009F0231" w:rsidP="009F0231">
      <w:pPr>
        <w:rPr>
          <w:sz w:val="16"/>
        </w:rPr>
      </w:pPr>
      <w:r w:rsidRPr="00AD10EE">
        <w:rPr>
          <w:sz w:val="16"/>
        </w:rPr>
        <w:t>Escalation and Strategic Stability</w:t>
      </w:r>
    </w:p>
    <w:p w14:paraId="5EF0AF70" w14:textId="77777777" w:rsidR="009F0231" w:rsidRPr="00AD10EE" w:rsidRDefault="009F0231" w:rsidP="009F0231">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52873753" w14:textId="77777777" w:rsidR="009F0231" w:rsidRPr="00AD10EE" w:rsidRDefault="009F0231" w:rsidP="009F0231">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28624A9D" w14:textId="77777777" w:rsidR="009F0231" w:rsidRPr="00AD10EE" w:rsidRDefault="009F0231" w:rsidP="009F0231">
      <w:pPr>
        <w:rPr>
          <w:sz w:val="16"/>
        </w:rPr>
      </w:pPr>
      <w:r w:rsidRPr="00AD10EE">
        <w:rPr>
          <w:sz w:val="16"/>
        </w:rPr>
        <w:t>Economic, Ethical, and Normative Dimensions</w:t>
      </w:r>
    </w:p>
    <w:p w14:paraId="5DD52C3F" w14:textId="77777777" w:rsidR="009F0231" w:rsidRPr="00AD10EE" w:rsidRDefault="009F0231" w:rsidP="009F0231">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560F441A" w14:textId="77777777" w:rsidR="009F0231" w:rsidRPr="00AD10EE" w:rsidRDefault="009F0231" w:rsidP="009F0231">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2B483C5" w14:textId="77777777" w:rsidR="009F0231" w:rsidRPr="00AD10EE" w:rsidRDefault="009F0231" w:rsidP="009F0231">
      <w:pPr>
        <w:rPr>
          <w:sz w:val="16"/>
        </w:rPr>
      </w:pPr>
      <w:r w:rsidRPr="00AD10EE">
        <w:rPr>
          <w:sz w:val="16"/>
        </w:rPr>
        <w:t>Shifting Regional Balances and Global Dependencies</w:t>
      </w:r>
    </w:p>
    <w:p w14:paraId="022FECBE" w14:textId="77777777" w:rsidR="009F0231" w:rsidRPr="00AD10EE" w:rsidRDefault="009F0231" w:rsidP="009F0231">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399F624" w14:textId="77777777" w:rsidR="009F0231" w:rsidRPr="00E14E79" w:rsidRDefault="009F0231" w:rsidP="009F0231">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48470A3" w14:textId="77777777" w:rsidR="009F0231" w:rsidRPr="00AD10EE" w:rsidRDefault="009F0231" w:rsidP="009F0231">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27E1F878" w14:textId="77777777" w:rsidR="009F0231" w:rsidRPr="00AD10EE" w:rsidRDefault="009F0231" w:rsidP="009F0231">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2305E74A" w14:textId="77777777" w:rsidR="009F0231" w:rsidRPr="00AD10EE" w:rsidRDefault="009F0231" w:rsidP="009F0231">
      <w:pPr>
        <w:rPr>
          <w:sz w:val="16"/>
        </w:rPr>
      </w:pPr>
      <w:r w:rsidRPr="00AD10EE">
        <w:rPr>
          <w:sz w:val="16"/>
        </w:rPr>
        <w:t>Guardianship and Consequence</w:t>
      </w:r>
    </w:p>
    <w:p w14:paraId="3486D79A" w14:textId="77777777" w:rsidR="009F0231" w:rsidRDefault="009F0231" w:rsidP="009F0231">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40A00FE" w14:textId="77777777" w:rsidR="009F0231" w:rsidRPr="0039296F" w:rsidRDefault="009F0231" w:rsidP="009F0231"/>
    <w:p w14:paraId="7ED4E623" w14:textId="77777777" w:rsidR="009F0231" w:rsidRPr="005D388F" w:rsidRDefault="009F0231" w:rsidP="009F0231"/>
    <w:p w14:paraId="488DD310" w14:textId="77777777" w:rsidR="009F0231" w:rsidRDefault="009F0231" w:rsidP="009F0231">
      <w:pPr>
        <w:pStyle w:val="Heading3"/>
      </w:pPr>
      <w:r>
        <w:t>1NC</w:t>
      </w:r>
    </w:p>
    <w:p w14:paraId="03E6DA84" w14:textId="77777777" w:rsidR="009F0231" w:rsidRDefault="009F0231" w:rsidP="009F0231">
      <w:r>
        <w:t>States CP</w:t>
      </w:r>
    </w:p>
    <w:p w14:paraId="4A59BB4A" w14:textId="77777777" w:rsidR="009F0231" w:rsidRDefault="009F0231" w:rsidP="009F0231">
      <w:pPr>
        <w:pStyle w:val="Heading4"/>
      </w:pPr>
      <w:r>
        <w:t>The 50 states should:</w:t>
      </w:r>
    </w:p>
    <w:p w14:paraId="6F72EEB4" w14:textId="77777777" w:rsidR="009F0231" w:rsidRDefault="009F0231" w:rsidP="009F0231">
      <w:pPr>
        <w:pStyle w:val="Heading4"/>
        <w:numPr>
          <w:ilvl w:val="0"/>
          <w:numId w:val="45"/>
        </w:numPr>
      </w:pPr>
      <w:r w:rsidRPr="004E62E0">
        <w:t>strengthen collective bargaining rights for renumerated data workers</w:t>
      </w:r>
      <w:r>
        <w:t>;</w:t>
      </w:r>
    </w:p>
    <w:p w14:paraId="273C7404" w14:textId="77777777" w:rsidR="009F0231" w:rsidRDefault="009F0231" w:rsidP="009F0231">
      <w:pPr>
        <w:pStyle w:val="Heading4"/>
        <w:numPr>
          <w:ilvl w:val="0"/>
          <w:numId w:val="45"/>
        </w:numPr>
      </w:pPr>
      <w:r>
        <w:t xml:space="preserve">through a limited constitutional convention, </w:t>
      </w:r>
      <w:r w:rsidRPr="004E62E0">
        <w:t>strengthen collective bargaining rights for renumerated data workers in the United States</w:t>
      </w:r>
      <w:r>
        <w:t>;</w:t>
      </w:r>
    </w:p>
    <w:p w14:paraId="553B8469" w14:textId="77777777" w:rsidR="009F0231" w:rsidRDefault="009F0231" w:rsidP="009F0231">
      <w:pPr>
        <w:pStyle w:val="Heading4"/>
        <w:numPr>
          <w:ilvl w:val="0"/>
          <w:numId w:val="45"/>
        </w:numPr>
      </w:pPr>
      <w:r>
        <w:t xml:space="preserve">condition cooperation with federal initiatives on the federal government </w:t>
      </w:r>
      <w:r w:rsidRPr="004E62E0">
        <w:t>strengthen collective bargaining rights for renumerated data workers in the United States</w:t>
      </w:r>
      <w:r>
        <w:t>.</w:t>
      </w:r>
    </w:p>
    <w:p w14:paraId="67538A82" w14:textId="77777777" w:rsidR="009F0231" w:rsidRDefault="009F0231" w:rsidP="009F0231"/>
    <w:p w14:paraId="0AF57951" w14:textId="77777777" w:rsidR="009F0231" w:rsidRPr="00D955C1" w:rsidRDefault="009F0231" w:rsidP="009F0231">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063BD4F9" w14:textId="77777777" w:rsidR="009F0231" w:rsidRPr="008A2133" w:rsidRDefault="009F0231" w:rsidP="009F0231">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4065FEF1" w14:textId="77777777" w:rsidR="009F0231" w:rsidRPr="009554C7" w:rsidRDefault="009F0231" w:rsidP="009F0231">
      <w:pPr>
        <w:rPr>
          <w:sz w:val="16"/>
        </w:rPr>
      </w:pPr>
      <w:r w:rsidRPr="004E62E0">
        <w:rPr>
          <w:rStyle w:val="StyleUnderline"/>
        </w:rPr>
        <w:t>Since the</w:t>
      </w:r>
      <w:r w:rsidRPr="004E62E0">
        <w:rPr>
          <w:sz w:val="16"/>
        </w:rPr>
        <w:t xml:space="preserve"> mid-</w:t>
      </w:r>
      <w:r w:rsidRPr="004E62E0">
        <w:rPr>
          <w:rStyle w:val="StyleUnderline"/>
        </w:rPr>
        <w:t>19</w:t>
      </w:r>
      <w:r w:rsidRPr="004E62E0">
        <w:rPr>
          <w:rStyle w:val="Emphasis"/>
        </w:rPr>
        <w:t>90s</w:t>
      </w:r>
      <w:r w:rsidRPr="004E62E0">
        <w:rPr>
          <w:rStyle w:val="StyleUnderline"/>
        </w:rPr>
        <w:t>, labor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23F23D04" w14:textId="77777777" w:rsidR="009F0231" w:rsidRPr="009554C7" w:rsidRDefault="009F0231" w:rsidP="009F0231">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1F1B97A6" w14:textId="77777777" w:rsidR="009F0231" w:rsidRPr="009554C7" w:rsidRDefault="009F0231" w:rsidP="009F0231">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009582F1" w14:textId="77777777" w:rsidR="009F0231" w:rsidRPr="009554C7" w:rsidRDefault="009F0231" w:rsidP="009F0231">
      <w:pPr>
        <w:rPr>
          <w:sz w:val="16"/>
        </w:rPr>
      </w:pPr>
      <w:r w:rsidRPr="009554C7">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02CCFD8B" w14:textId="77777777" w:rsidR="009F0231" w:rsidRDefault="009F0231" w:rsidP="009F0231">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0D277480" w14:textId="77777777" w:rsidR="009F0231" w:rsidRDefault="009F0231" w:rsidP="009F0231">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3DACF78D" w14:textId="77777777" w:rsidR="009F0231" w:rsidRDefault="009F0231" w:rsidP="009F0231">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2FA1AB65" w14:textId="77777777" w:rsidR="009F0231" w:rsidRPr="00095C2D" w:rsidRDefault="009F0231" w:rsidP="009F0231">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683913E3" w14:textId="77777777" w:rsidR="009F0231" w:rsidRPr="00073031" w:rsidRDefault="009F0231" w:rsidP="009F0231">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70BCCF44" w14:textId="77777777" w:rsidR="009F0231" w:rsidRPr="00073031" w:rsidRDefault="009F0231" w:rsidP="009F0231">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0"/>
    <w:p w14:paraId="166861CF" w14:textId="77777777" w:rsidR="009F0231" w:rsidRPr="00073031" w:rsidRDefault="009F0231" w:rsidP="009F0231">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3D7D10A6" w14:textId="77777777" w:rsidR="009F0231" w:rsidRPr="00073031" w:rsidRDefault="009F0231" w:rsidP="009F0231">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1F490F7" w14:textId="77777777" w:rsidR="009F0231" w:rsidRPr="00073031" w:rsidRDefault="009F0231" w:rsidP="009F0231">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1E6A1359" w14:textId="77777777" w:rsidR="009F0231" w:rsidRPr="00073031" w:rsidRDefault="009F0231" w:rsidP="009F0231">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6674F8FA" w14:textId="77777777" w:rsidR="009F0231" w:rsidRPr="00073031" w:rsidRDefault="009F0231" w:rsidP="009F0231">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30806FC7" w14:textId="77777777" w:rsidR="009F0231" w:rsidRPr="00073031" w:rsidRDefault="009F0231" w:rsidP="009F0231">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4A4D00C8" w14:textId="77777777" w:rsidR="009F0231" w:rsidRPr="00073031" w:rsidRDefault="009F0231" w:rsidP="009F0231">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0723CA2F" w14:textId="77777777" w:rsidR="009F0231" w:rsidRPr="00073031" w:rsidRDefault="009F0231" w:rsidP="009F0231">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0310122B" w14:textId="77777777" w:rsidR="009F0231" w:rsidRPr="00073031" w:rsidRDefault="009F0231" w:rsidP="009F0231">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A95ABBA" w14:textId="77777777" w:rsidR="009F0231" w:rsidRPr="00073031" w:rsidRDefault="009F0231" w:rsidP="009F0231">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AE9C993" w14:textId="77777777" w:rsidR="009F0231" w:rsidRPr="00073031" w:rsidRDefault="009F0231" w:rsidP="009F0231">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75E6F66C" w14:textId="77777777" w:rsidR="009F0231" w:rsidRPr="005E7827" w:rsidRDefault="009F0231" w:rsidP="009F0231">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38888E56" w14:textId="77777777" w:rsidR="009F0231" w:rsidRDefault="009F0231" w:rsidP="009F0231">
      <w:pPr>
        <w:rPr>
          <w:sz w:val="16"/>
        </w:rPr>
      </w:pPr>
    </w:p>
    <w:p w14:paraId="69C951E1" w14:textId="77777777" w:rsidR="009F0231" w:rsidRPr="00C8565E" w:rsidRDefault="009F0231" w:rsidP="009F0231">
      <w:pPr>
        <w:pStyle w:val="Heading4"/>
      </w:pPr>
      <w:r>
        <w:t xml:space="preserve">A convention </w:t>
      </w:r>
      <w:r>
        <w:rPr>
          <w:u w:val="single"/>
        </w:rPr>
        <w:t>follow on</w:t>
      </w:r>
      <w:r>
        <w:t xml:space="preserve"> and avoids </w:t>
      </w:r>
      <w:r>
        <w:rPr>
          <w:u w:val="single"/>
        </w:rPr>
        <w:t>politics</w:t>
      </w:r>
      <w:r>
        <w:t xml:space="preserve">. </w:t>
      </w:r>
    </w:p>
    <w:p w14:paraId="6B57205E" w14:textId="77777777" w:rsidR="009F0231" w:rsidRDefault="009F0231" w:rsidP="009F0231">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10" w:history="1">
        <w:r w:rsidRPr="00CE390C">
          <w:rPr>
            <w:rStyle w:val="Hyperlink"/>
          </w:rPr>
          <w:t>https://www.getmoneyoutmd.org/peoples_convention</w:t>
        </w:r>
      </w:hyperlink>
      <w:r w:rsidRPr="00F34458">
        <w:t>]</w:t>
      </w:r>
    </w:p>
    <w:p w14:paraId="0881AB1D" w14:textId="77777777" w:rsidR="009F0231" w:rsidRPr="00C8565E" w:rsidRDefault="009F0231" w:rsidP="009F0231">
      <w:pPr>
        <w:rPr>
          <w:sz w:val="16"/>
        </w:rPr>
      </w:pPr>
      <w:bookmarkStart w:id="1"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C8565E">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C8565E">
        <w:rPr>
          <w:rStyle w:val="Emphasis"/>
          <w:highlight w:val="cyan"/>
        </w:rPr>
        <w:t>states</w:t>
      </w:r>
      <w:r w:rsidRPr="00C8565E">
        <w:rPr>
          <w:sz w:val="16"/>
        </w:rPr>
        <w:t>. Article V lays out two equal alternatives:</w:t>
      </w:r>
    </w:p>
    <w:p w14:paraId="718E3FD7" w14:textId="77777777" w:rsidR="009F0231" w:rsidRPr="00C8565E" w:rsidRDefault="009F0231" w:rsidP="009F0231">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7933FFCE" w14:textId="77777777" w:rsidR="009F0231" w:rsidRPr="00C8565E" w:rsidRDefault="009F0231" w:rsidP="009F0231">
      <w:pPr>
        <w:rPr>
          <w:sz w:val="16"/>
        </w:rPr>
      </w:pPr>
      <w:r w:rsidRPr="00C8565E">
        <w:rPr>
          <w:rStyle w:val="StyleUnderline"/>
        </w:rPr>
        <w:t xml:space="preserve">Thus there are only </w:t>
      </w:r>
      <w:r w:rsidRPr="00C8565E">
        <w:rPr>
          <w:rStyle w:val="Emphasis"/>
        </w:rPr>
        <w:t>two ways</w:t>
      </w:r>
      <w:r w:rsidRPr="00C8565E">
        <w:rPr>
          <w:rStyle w:val="StyleUnderline"/>
        </w:rPr>
        <w:t xml:space="preserve"> to amend</w:t>
      </w:r>
      <w:r w:rsidRPr="00C8565E">
        <w:rPr>
          <w:sz w:val="16"/>
        </w:rPr>
        <w:t xml:space="preserve"> the U.S. Constitution:</w:t>
      </w:r>
    </w:p>
    <w:p w14:paraId="5AE986D5" w14:textId="77777777" w:rsidR="009F0231" w:rsidRPr="00C8565E" w:rsidRDefault="009F0231" w:rsidP="009F0231">
      <w:pPr>
        <w:pStyle w:val="ListParagraph"/>
        <w:numPr>
          <w:ilvl w:val="0"/>
          <w:numId w:val="47"/>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4BE6831A" w14:textId="77777777" w:rsidR="009F0231" w:rsidRPr="00C8565E" w:rsidRDefault="009F0231" w:rsidP="009F0231">
      <w:pPr>
        <w:pStyle w:val="ListParagraph"/>
        <w:numPr>
          <w:ilvl w:val="0"/>
          <w:numId w:val="47"/>
        </w:numPr>
        <w:rPr>
          <w:sz w:val="16"/>
        </w:rPr>
      </w:pPr>
      <w:r w:rsidRPr="00C8565E">
        <w:rPr>
          <w:rStyle w:val="StyleUnderline"/>
        </w:rPr>
        <w:t xml:space="preserve">A proposal passed by </w:t>
      </w:r>
      <w:r w:rsidRPr="00C8565E">
        <w:rPr>
          <w:rStyle w:val="StyleUnderline"/>
          <w:highlight w:val="cyan"/>
        </w:rPr>
        <w:t xml:space="preserve">a </w:t>
      </w:r>
      <w:r w:rsidRPr="00C8565E">
        <w:rPr>
          <w:rStyle w:val="Emphasis"/>
          <w:highlight w:val="cyan"/>
        </w:rPr>
        <w:t>convention</w:t>
      </w:r>
      <w:r w:rsidRPr="00C8565E">
        <w:rPr>
          <w:rStyle w:val="StyleUnderline"/>
        </w:rPr>
        <w:t xml:space="preserve"> called by two-thirds of the states, then </w:t>
      </w:r>
      <w:r w:rsidRPr="00C8565E">
        <w:rPr>
          <w:rStyle w:val="Emphasis"/>
          <w:highlight w:val="cyan"/>
        </w:rPr>
        <w:t>ratified</w:t>
      </w:r>
      <w:r w:rsidRPr="00C8565E">
        <w:rPr>
          <w:rStyle w:val="StyleUnderline"/>
          <w:highlight w:val="cyan"/>
        </w:rPr>
        <w:t xml:space="preserve"> by </w:t>
      </w:r>
      <w:r w:rsidRPr="00C8565E">
        <w:rPr>
          <w:rStyle w:val="Emphasis"/>
          <w:highlight w:val="cyan"/>
        </w:rPr>
        <w:t>three-quarters</w:t>
      </w:r>
      <w:r w:rsidRPr="00C8565E">
        <w:rPr>
          <w:rStyle w:val="StyleUnderline"/>
        </w:rPr>
        <w:t xml:space="preserve"> of the states</w:t>
      </w:r>
    </w:p>
    <w:p w14:paraId="65406199" w14:textId="77777777" w:rsidR="009F0231" w:rsidRPr="00C8565E" w:rsidRDefault="009F0231" w:rsidP="009F0231">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71ED0CA9" w14:textId="77777777" w:rsidR="009F0231" w:rsidRPr="00C8565E" w:rsidRDefault="009F0231" w:rsidP="009F0231">
      <w:pPr>
        <w:rPr>
          <w:sz w:val="16"/>
        </w:rPr>
      </w:pPr>
      <w:bookmarkStart w:id="2"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C8565E">
        <w:rPr>
          <w:rStyle w:val="StyleUnderline"/>
          <w:highlight w:val="cyan"/>
        </w:rPr>
        <w:t xml:space="preserve">particularly if </w:t>
      </w:r>
      <w:r w:rsidRPr="00C8565E">
        <w:rPr>
          <w:rStyle w:val="Emphasis"/>
          <w:highlight w:val="cyan"/>
        </w:rPr>
        <w:t>Congress</w:t>
      </w:r>
      <w:r w:rsidRPr="00C8565E">
        <w:rPr>
          <w:rStyle w:val="StyleUnderline"/>
          <w:highlight w:val="cyan"/>
        </w:rPr>
        <w:t xml:space="preserve"> proved</w:t>
      </w:r>
      <w:r w:rsidRPr="00C8565E">
        <w:rPr>
          <w:rStyle w:val="StyleUnderline"/>
        </w:rPr>
        <w:t xml:space="preserve"> </w:t>
      </w:r>
      <w:r w:rsidRPr="00C8565E">
        <w:rPr>
          <w:rStyle w:val="Emphasis"/>
        </w:rPr>
        <w:t>incapable</w:t>
      </w:r>
      <w:r w:rsidRPr="00C8565E">
        <w:rPr>
          <w:rStyle w:val="StyleUnderline"/>
        </w:rPr>
        <w:t xml:space="preserve"> of, or </w:t>
      </w:r>
      <w:r w:rsidRPr="00C8565E">
        <w:rPr>
          <w:rStyle w:val="Emphasis"/>
          <w:highlight w:val="cyan"/>
        </w:rPr>
        <w:t>unwilling</w:t>
      </w:r>
      <w:r w:rsidRPr="00C8565E">
        <w:rPr>
          <w:rStyle w:val="StyleUnderline"/>
        </w:rPr>
        <w:t xml:space="preserve"> to, initiate amendments</w:t>
      </w:r>
      <w:r w:rsidRPr="00C8565E">
        <w:rPr>
          <w:sz w:val="16"/>
        </w:rPr>
        <w:t xml:space="preserve"> on its own."</w:t>
      </w:r>
    </w:p>
    <w:bookmarkEnd w:id="1"/>
    <w:p w14:paraId="2E0BA6AF" w14:textId="77777777" w:rsidR="009F0231" w:rsidRPr="00C8565E" w:rsidRDefault="009F0231" w:rsidP="009F0231">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100641A6" w14:textId="77777777" w:rsidR="009F0231" w:rsidRPr="00C8565E" w:rsidRDefault="009F0231" w:rsidP="009F0231">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5B112803" w14:textId="77777777" w:rsidR="009F0231" w:rsidRPr="00C8565E" w:rsidRDefault="009F0231" w:rsidP="009F0231">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3C38E976" w14:textId="77777777" w:rsidR="009F0231" w:rsidRPr="00C8565E" w:rsidRDefault="009F0231" w:rsidP="009F0231">
      <w:pPr>
        <w:rPr>
          <w:sz w:val="16"/>
        </w:rPr>
      </w:pPr>
      <w:r w:rsidRPr="00C8565E">
        <w:rPr>
          <w:rStyle w:val="StyleUnderline"/>
          <w:highlight w:val="cyan"/>
        </w:rPr>
        <w:t>When that</w:t>
      </w:r>
      <w:r w:rsidRPr="00C8565E">
        <w:rPr>
          <w:rStyle w:val="StyleUnderline"/>
        </w:rPr>
        <w:t xml:space="preserve"> movement </w:t>
      </w:r>
      <w:r w:rsidRPr="00C8565E">
        <w:rPr>
          <w:rStyle w:val="StyleUnderline"/>
          <w:highlight w:val="cyan"/>
        </w:rPr>
        <w:t>was</w:t>
      </w:r>
      <w:r w:rsidRPr="00C8565E">
        <w:rPr>
          <w:rStyle w:val="StyleUnderline"/>
        </w:rPr>
        <w:t xml:space="preserve"> just </w:t>
      </w:r>
      <w:r w:rsidRPr="00C8565E">
        <w:rPr>
          <w:rStyle w:val="Emphasis"/>
          <w:highlight w:val="cyan"/>
        </w:rPr>
        <w:t>one state shy</w:t>
      </w:r>
      <w:r w:rsidRPr="00C8565E">
        <w:rPr>
          <w:rStyle w:val="StyleUnderline"/>
          <w:highlight w:val="cyan"/>
        </w:rPr>
        <w:t xml:space="preserve"> of the</w:t>
      </w:r>
      <w:r w:rsidRPr="00C8565E">
        <w:rPr>
          <w:rStyle w:val="StyleUnderline"/>
        </w:rPr>
        <w:t xml:space="preserve"> two-thirds needed to </w:t>
      </w:r>
      <w:r w:rsidRPr="00C8565E">
        <w:rPr>
          <w:rStyle w:val="Emphasis"/>
        </w:rPr>
        <w:t xml:space="preserve">force a </w:t>
      </w:r>
      <w:r w:rsidRPr="00C8565E">
        <w:rPr>
          <w:rStyle w:val="Emphasis"/>
          <w:highlight w:val="cyan"/>
        </w:rPr>
        <w:t>convention</w:t>
      </w:r>
      <w:r w:rsidRPr="00C8565E">
        <w:rPr>
          <w:rStyle w:val="StyleUnderline"/>
        </w:rPr>
        <w:t xml:space="preserve"> on this topic, </w:t>
      </w:r>
      <w:r w:rsidRPr="00C8565E">
        <w:rPr>
          <w:rStyle w:val="StyleUnderline"/>
          <w:highlight w:val="cyan"/>
        </w:rPr>
        <w:t xml:space="preserve">Congress </w:t>
      </w:r>
      <w:r w:rsidRPr="00C8565E">
        <w:rPr>
          <w:rStyle w:val="Emphasis"/>
          <w:highlight w:val="cyan"/>
        </w:rPr>
        <w:t>reacted</w:t>
      </w:r>
      <w:r w:rsidRPr="00C8565E">
        <w:rPr>
          <w:rStyle w:val="StyleUnderline"/>
          <w:highlight w:val="cyan"/>
        </w:rPr>
        <w:t xml:space="preserve"> by</w:t>
      </w:r>
      <w:r w:rsidRPr="00C8565E">
        <w:rPr>
          <w:rStyle w:val="StyleUnderline"/>
        </w:rPr>
        <w:t xml:space="preserve"> </w:t>
      </w:r>
      <w:r w:rsidRPr="00C8565E">
        <w:rPr>
          <w:rStyle w:val="Emphasis"/>
        </w:rPr>
        <w:t xml:space="preserve">proposing an </w:t>
      </w:r>
      <w:r w:rsidRPr="00C8565E">
        <w:rPr>
          <w:rStyle w:val="Emphasis"/>
          <w:highlight w:val="cyan"/>
        </w:rPr>
        <w:t>amendment</w:t>
      </w:r>
      <w:r w:rsidRPr="00C8565E">
        <w:rPr>
          <w:sz w:val="16"/>
        </w:rPr>
        <w:t xml:space="preserve"> requiring the direct election of U.S. Senators for the states to ratify—resulting in the 17th Amendment </w:t>
      </w:r>
      <w:r w:rsidRPr="00C8565E">
        <w:rPr>
          <w:rStyle w:val="StyleUnderline"/>
        </w:rPr>
        <w:t xml:space="preserve">to the U.S. Constitution. The </w:t>
      </w:r>
      <w:r w:rsidRPr="00C8565E">
        <w:rPr>
          <w:rStyle w:val="Emphasis"/>
        </w:rPr>
        <w:t>C</w:t>
      </w:r>
      <w:r w:rsidRPr="00C8565E">
        <w:rPr>
          <w:sz w:val="16"/>
        </w:rPr>
        <w:t xml:space="preserve">ongressional </w:t>
      </w:r>
      <w:r w:rsidRPr="00C8565E">
        <w:rPr>
          <w:rStyle w:val="Emphasis"/>
        </w:rPr>
        <w:t>R</w:t>
      </w:r>
      <w:r w:rsidRPr="00C8565E">
        <w:rPr>
          <w:sz w:val="16"/>
        </w:rPr>
        <w:t xml:space="preserve">esearch </w:t>
      </w:r>
      <w:r w:rsidRPr="00C8565E">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C8565E">
        <w:rPr>
          <w:rStyle w:val="Emphasis"/>
          <w:highlight w:val="cyan"/>
        </w:rPr>
        <w:t>prodding effect</w:t>
      </w:r>
      <w:r w:rsidRPr="00C8565E">
        <w:rPr>
          <w:rStyle w:val="StyleUnderline"/>
          <w:highlight w:val="cyan"/>
        </w:rPr>
        <w:t>."</w:t>
      </w:r>
      <w:r w:rsidRPr="00C8565E">
        <w:rPr>
          <w:rStyle w:val="StyleUnderline"/>
        </w:rPr>
        <w:t xml:space="preserve"> It worked then, and it </w:t>
      </w:r>
      <w:r w:rsidRPr="00C8565E">
        <w:rPr>
          <w:rStyle w:val="StyleUnderline"/>
          <w:highlight w:val="cyan"/>
        </w:rPr>
        <w:t xml:space="preserve">could </w:t>
      </w:r>
      <w:r w:rsidRPr="00C8565E">
        <w:rPr>
          <w:rStyle w:val="Emphasis"/>
          <w:highlight w:val="cyan"/>
        </w:rPr>
        <w:t>work today</w:t>
      </w:r>
      <w:r w:rsidRPr="00C8565E">
        <w:rPr>
          <w:sz w:val="16"/>
        </w:rPr>
        <w:t>.</w:t>
      </w:r>
    </w:p>
    <w:bookmarkEnd w:id="2"/>
    <w:p w14:paraId="6E611CB2" w14:textId="77777777" w:rsidR="009F0231" w:rsidRPr="009A777A" w:rsidRDefault="009F0231" w:rsidP="009F0231"/>
    <w:p w14:paraId="1E96C7C9" w14:textId="77777777" w:rsidR="009F0231" w:rsidRDefault="009F0231" w:rsidP="009F0231">
      <w:pPr>
        <w:pStyle w:val="Heading3"/>
      </w:pPr>
      <w:r>
        <w:t>1NC</w:t>
      </w:r>
    </w:p>
    <w:p w14:paraId="197B2BE2" w14:textId="77777777" w:rsidR="009F0231" w:rsidRDefault="009F0231" w:rsidP="009F0231">
      <w:r>
        <w:t>Topicality-No Users</w:t>
      </w:r>
    </w:p>
    <w:p w14:paraId="254F49FB" w14:textId="77777777" w:rsidR="009F0231" w:rsidRDefault="009F0231" w:rsidP="009F0231">
      <w:pPr>
        <w:pStyle w:val="Heading4"/>
      </w:pPr>
      <w:bookmarkStart w:id="3" w:name="_Hlk206493299"/>
      <w:r>
        <w:t xml:space="preserve">‘Collective bargaining rights’ entitle workers to the </w:t>
      </w:r>
      <w:r w:rsidRPr="006335C1">
        <w:rPr>
          <w:u w:val="single"/>
        </w:rPr>
        <w:t>process of negotiating</w:t>
      </w:r>
      <w:r>
        <w:t xml:space="preserve"> with their employers. B</w:t>
      </w:r>
      <w:r w:rsidRPr="00D749D0">
        <w:t xml:space="preserve">roader </w:t>
      </w:r>
      <w:r w:rsidRPr="00E675F6">
        <w:rPr>
          <w:u w:val="single"/>
        </w:rPr>
        <w:t>labor</w:t>
      </w:r>
      <w:r>
        <w:t xml:space="preserve"> and </w:t>
      </w:r>
      <w:r w:rsidRPr="00E675F6">
        <w:rPr>
          <w:u w:val="single"/>
        </w:rPr>
        <w:t>organizing</w:t>
      </w:r>
      <w:r>
        <w:t xml:space="preserve"> rights are excluded. </w:t>
      </w:r>
    </w:p>
    <w:p w14:paraId="6DD5E398" w14:textId="77777777" w:rsidR="009F0231" w:rsidRPr="004772CD" w:rsidRDefault="009F0231" w:rsidP="009F0231">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41892E03" w14:textId="77777777" w:rsidR="009F0231" w:rsidRPr="00AF0138" w:rsidRDefault="009F0231" w:rsidP="009F0231">
      <w:pPr>
        <w:rPr>
          <w:sz w:val="16"/>
        </w:rPr>
      </w:pPr>
      <w:r w:rsidRPr="00AF0138">
        <w:rPr>
          <w:sz w:val="16"/>
        </w:rPr>
        <w:t>II. DISCUSSION</w:t>
      </w:r>
    </w:p>
    <w:p w14:paraId="46B7033A" w14:textId="77777777" w:rsidR="009F0231" w:rsidRPr="00AF0138" w:rsidRDefault="009F0231" w:rsidP="009F0231">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AF0138">
        <w:rPr>
          <w:sz w:val="16"/>
        </w:rPr>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AF0138">
        <w:rPr>
          <w:sz w:val="16"/>
        </w:rPr>
        <w:t xml:space="preserve"> the </w:t>
      </w:r>
      <w:r w:rsidRPr="00FB2CF3">
        <w:rPr>
          <w:rStyle w:val="Emphasis"/>
          <w:highlight w:val="cyan"/>
        </w:rPr>
        <w:t>ULPs</w:t>
      </w:r>
      <w:r w:rsidRPr="00FB2CF3">
        <w:rPr>
          <w:rStyle w:val="StyleUnderline"/>
          <w:highlight w:val="cyan"/>
        </w:rPr>
        <w:t xml:space="preserve"> at issue</w:t>
      </w:r>
      <w:r w:rsidRPr="00AF0138">
        <w:rPr>
          <w:sz w:val="16"/>
        </w:rPr>
        <w:t>, we affirm.</w:t>
      </w:r>
    </w:p>
    <w:p w14:paraId="7603B59D" w14:textId="77777777" w:rsidR="009F0231" w:rsidRPr="00AF0138" w:rsidRDefault="009F0231" w:rsidP="009F0231">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075B374F" w14:textId="77777777" w:rsidR="009F0231" w:rsidRPr="00AF0138" w:rsidRDefault="009F0231" w:rsidP="009F0231">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51657B22" w14:textId="77777777" w:rsidR="009F0231" w:rsidRPr="00AF0138" w:rsidRDefault="009F0231" w:rsidP="009F0231">
      <w:pPr>
        <w:rPr>
          <w:sz w:val="16"/>
        </w:rPr>
      </w:pPr>
      <w:r w:rsidRPr="00AF0138">
        <w:rPr>
          <w:sz w:val="16"/>
        </w:rPr>
        <w:t xml:space="preserve">HN9 Chapter 71 of title 5, in turn, </w:t>
      </w:r>
      <w:r w:rsidRPr="001B5D47">
        <w:rPr>
          <w:rStyle w:val="Emphasis"/>
          <w:highlight w:val="cyan"/>
        </w:rPr>
        <w:t>defines</w:t>
      </w:r>
      <w:r w:rsidRPr="001B5D47">
        <w:rPr>
          <w:rStyle w:val="StyleUnderline"/>
          <w:highlight w:val="cyan"/>
        </w:rPr>
        <w:t xml:space="preserve"> "</w:t>
      </w:r>
      <w:r w:rsidRPr="001B5D47">
        <w:rPr>
          <w:rStyle w:val="Emphasis"/>
          <w:highlight w:val="cyan"/>
        </w:rPr>
        <w:t>c</w:t>
      </w:r>
      <w:r w:rsidRPr="00AF0138">
        <w:rPr>
          <w:rStyle w:val="StyleUnderline"/>
        </w:rPr>
        <w:t xml:space="preserve">ollective </w:t>
      </w:r>
      <w:r w:rsidRPr="001B5D47">
        <w:rPr>
          <w:rStyle w:val="Emphasis"/>
          <w:highlight w:val="cyan"/>
        </w:rPr>
        <w:t>b</w:t>
      </w:r>
      <w:r w:rsidRPr="00AF0138">
        <w:rPr>
          <w:rStyle w:val="StyleUnderline"/>
        </w:rPr>
        <w:t>argaining</w:t>
      </w:r>
      <w:r w:rsidRPr="00AC7153">
        <w:rPr>
          <w:rStyle w:val="StyleUnderline"/>
          <w:highlight w:val="cyan"/>
        </w:rPr>
        <w:t>" a</w:t>
      </w:r>
      <w:r w:rsidRPr="001B5D47">
        <w:rPr>
          <w:rStyle w:val="StyleUnderline"/>
          <w:highlight w:val="cyan"/>
        </w:rPr>
        <w:t>s</w:t>
      </w:r>
    </w:p>
    <w:p w14:paraId="3D31B25A" w14:textId="77777777" w:rsidR="009F0231" w:rsidRPr="00AF0138" w:rsidRDefault="009F0231" w:rsidP="009F0231">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AD0D31">
        <w:rPr>
          <w:rStyle w:val="StyleUnderline"/>
          <w:highlight w:val="cyan"/>
        </w:rPr>
        <w:t>the</w:t>
      </w:r>
      <w:r w:rsidRPr="004772CD">
        <w:rPr>
          <w:rStyle w:val="StyleUnderline"/>
        </w:rPr>
        <w:t xml:space="preserve"> </w:t>
      </w:r>
      <w:r w:rsidRPr="004772CD">
        <w:rPr>
          <w:rStyle w:val="Emphasis"/>
        </w:rPr>
        <w:t xml:space="preserve">mutual </w:t>
      </w:r>
      <w:r w:rsidRPr="00AD0D31">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1B5D47">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AD0D31">
        <w:rPr>
          <w:rStyle w:val="Emphasis"/>
          <w:highlight w:val="cyan"/>
        </w:rPr>
        <w:t>bargain</w:t>
      </w:r>
      <w:r w:rsidRPr="00AD0D31">
        <w:rPr>
          <w:rStyle w:val="StyleUnderline"/>
          <w:highlight w:val="cyan"/>
        </w:rPr>
        <w:t xml:space="preserve"> </w:t>
      </w:r>
      <w:r w:rsidRPr="001B5D47">
        <w:rPr>
          <w:rStyle w:val="StyleUnderline"/>
          <w:highlight w:val="cyan"/>
        </w:rPr>
        <w:t>in</w:t>
      </w:r>
      <w:r w:rsidRPr="004772CD">
        <w:rPr>
          <w:rStyle w:val="StyleUnderline"/>
        </w:rPr>
        <w:t xml:space="preserve"> a </w:t>
      </w:r>
      <w:r w:rsidRPr="001B5D47">
        <w:rPr>
          <w:rStyle w:val="Emphasis"/>
          <w:highlight w:val="cyan"/>
        </w:rPr>
        <w:t>good-faith</w:t>
      </w:r>
      <w:r w:rsidRPr="004772CD">
        <w:rPr>
          <w:rStyle w:val="StyleUnderline"/>
        </w:rPr>
        <w:t xml:space="preserve"> effort </w:t>
      </w:r>
      <w:r w:rsidRPr="001B5D47">
        <w:rPr>
          <w:rStyle w:val="StyleUnderline"/>
          <w:highlight w:val="cyan"/>
        </w:rPr>
        <w:t xml:space="preserve">to reach </w:t>
      </w:r>
      <w:r w:rsidRPr="001B5D47">
        <w:rPr>
          <w:rStyle w:val="Emphasis"/>
          <w:highlight w:val="cyan"/>
        </w:rPr>
        <w:t>agreement</w:t>
      </w:r>
      <w:r w:rsidRPr="001B5D47">
        <w:rPr>
          <w:rStyle w:val="StyleUnderline"/>
          <w:highlight w:val="cyan"/>
        </w:rPr>
        <w:t xml:space="preserve"> with respect to</w:t>
      </w:r>
      <w:r w:rsidRPr="004772CD">
        <w:rPr>
          <w:rStyle w:val="StyleUnderline"/>
        </w:rPr>
        <w:t xml:space="preserve"> the </w:t>
      </w:r>
      <w:r w:rsidRPr="00FB2CF3">
        <w:rPr>
          <w:rStyle w:val="Emphasis"/>
          <w:highlight w:val="cyan"/>
        </w:rPr>
        <w:t>conditions</w:t>
      </w:r>
      <w:r w:rsidRPr="00FB2CF3">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FB2CF3">
        <w:rPr>
          <w:rStyle w:val="StyleUnderline"/>
          <w:highlight w:val="cyan"/>
        </w:rPr>
        <w:t xml:space="preserve">and to </w:t>
      </w:r>
      <w:r w:rsidRPr="00FB2CF3">
        <w:rPr>
          <w:rStyle w:val="Emphasis"/>
          <w:highlight w:val="cyan"/>
        </w:rPr>
        <w:t>execute</w:t>
      </w:r>
      <w:r w:rsidRPr="00AC7153">
        <w:rPr>
          <w:sz w:val="16"/>
        </w:rPr>
        <w:t>, if requested</w:t>
      </w:r>
      <w:r w:rsidRPr="00AF0138">
        <w:rPr>
          <w:sz w:val="16"/>
        </w:rPr>
        <w:t xml:space="preserve"> by either party, </w:t>
      </w:r>
      <w:r w:rsidRPr="001B5D47">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1B5D47">
        <w:rPr>
          <w:rStyle w:val="Emphasis"/>
          <w:highlight w:val="cyan"/>
        </w:rPr>
        <w:t>c</w:t>
      </w:r>
      <w:r w:rsidRPr="004772CD">
        <w:rPr>
          <w:rStyle w:val="StyleUnderline"/>
        </w:rPr>
        <w:t xml:space="preserve">ollective </w:t>
      </w:r>
      <w:r w:rsidRPr="001B5D47">
        <w:rPr>
          <w:rStyle w:val="Emphasis"/>
          <w:highlight w:val="cyan"/>
        </w:rPr>
        <w:t>b</w:t>
      </w:r>
      <w:r w:rsidRPr="004772CD">
        <w:rPr>
          <w:rStyle w:val="StyleUnderline"/>
        </w:rPr>
        <w:t xml:space="preserve">argaining </w:t>
      </w:r>
      <w:r w:rsidRPr="001B5D47">
        <w:rPr>
          <w:rStyle w:val="Emphasis"/>
          <w:highlight w:val="cyan"/>
        </w:rPr>
        <w:t>a</w:t>
      </w:r>
      <w:r w:rsidRPr="004772CD">
        <w:rPr>
          <w:rStyle w:val="StyleUnderline"/>
        </w:rPr>
        <w:t>greement</w:t>
      </w:r>
      <w:r w:rsidRPr="00AF0138">
        <w:rPr>
          <w:sz w:val="16"/>
        </w:rPr>
        <w:t xml:space="preserve"> reached.</w:t>
      </w:r>
    </w:p>
    <w:p w14:paraId="3693E8DC" w14:textId="77777777" w:rsidR="009F0231" w:rsidRPr="00AF0138" w:rsidRDefault="009F0231" w:rsidP="009F0231">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6359024E" w14:textId="77777777" w:rsidR="009F0231" w:rsidRPr="00AF0138" w:rsidRDefault="009F0231" w:rsidP="009F0231">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68BA67FD" w14:textId="77777777" w:rsidR="009F0231" w:rsidRPr="00AF0138" w:rsidRDefault="009F0231" w:rsidP="009F0231">
      <w:pPr>
        <w:rPr>
          <w:sz w:val="16"/>
        </w:rPr>
      </w:pPr>
      <w:r w:rsidRPr="00AD0D31">
        <w:rPr>
          <w:sz w:val="16"/>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AC7153">
        <w:rPr>
          <w:rStyle w:val="Emphasis"/>
          <w:highlight w:val="cyan"/>
        </w:rPr>
        <w:t>judges</w:t>
      </w:r>
      <w:r w:rsidRPr="00AD0D31">
        <w:rPr>
          <w:rStyle w:val="StyleUnderline"/>
        </w:rPr>
        <w:t xml:space="preserve"> should </w:t>
      </w:r>
      <w:r w:rsidRPr="00AC7153">
        <w:rPr>
          <w:rStyle w:val="Emphasis"/>
          <w:highlight w:val="cyan"/>
        </w:rPr>
        <w:t>hesitate</w:t>
      </w:r>
      <w:r w:rsidRPr="00AD0D31">
        <w:rPr>
          <w:sz w:val="16"/>
        </w:rPr>
        <w:t xml:space="preserve">" </w:t>
      </w:r>
      <w:r w:rsidRPr="00AC7153">
        <w:rPr>
          <w:rStyle w:val="StyleUnderline"/>
          <w:highlight w:val="cyan"/>
        </w:rPr>
        <w:t>to treat</w:t>
      </w:r>
      <w:r w:rsidRPr="00AD0D31">
        <w:rPr>
          <w:rStyle w:val="StyleUnderline"/>
        </w:rPr>
        <w:t xml:space="preserve"> </w:t>
      </w:r>
      <w:r w:rsidRPr="00AD0D31">
        <w:rPr>
          <w:rStyle w:val="Emphasis"/>
        </w:rPr>
        <w:t>statutory</w:t>
      </w:r>
      <w:r w:rsidRPr="00AD0D31">
        <w:rPr>
          <w:rStyle w:val="StyleUnderline"/>
        </w:rPr>
        <w:t xml:space="preserve"> </w:t>
      </w:r>
      <w:r w:rsidRPr="00AC7153">
        <w:rPr>
          <w:rStyle w:val="StyleUnderline"/>
          <w:highlight w:val="cyan"/>
        </w:rPr>
        <w:t>language</w:t>
      </w:r>
      <w:r w:rsidRPr="00AD0D31">
        <w:rPr>
          <w:sz w:val="16"/>
        </w:rPr>
        <w:t xml:space="preserve"> "</w:t>
      </w:r>
      <w:r w:rsidRPr="00AD0D31">
        <w:rPr>
          <w:rStyle w:val="StyleUnderline"/>
        </w:rPr>
        <w:t xml:space="preserve">essentially </w:t>
      </w:r>
      <w:r w:rsidRPr="00AC7153">
        <w:rPr>
          <w:rStyle w:val="StyleUnderline"/>
          <w:highlight w:val="cyan"/>
        </w:rPr>
        <w:t xml:space="preserve">as </w:t>
      </w:r>
      <w:r w:rsidRPr="00AC7153">
        <w:rPr>
          <w:rStyle w:val="Emphasis"/>
          <w:highlight w:val="cyan"/>
        </w:rPr>
        <w:t>surplusage</w:t>
      </w:r>
      <w:r w:rsidRPr="00AD0D31">
        <w:rPr>
          <w:sz w:val="16"/>
        </w:rPr>
        <w:t xml:space="preserve"> — </w:t>
      </w:r>
      <w:r w:rsidRPr="00AD0D31">
        <w:rPr>
          <w:rStyle w:val="StyleUnderline"/>
        </w:rPr>
        <w:t xml:space="preserve">as words of </w:t>
      </w:r>
      <w:r w:rsidRPr="00AD0D31">
        <w:rPr>
          <w:rStyle w:val="Emphasis"/>
        </w:rPr>
        <w:t>no consequence</w:t>
      </w:r>
      <w:r w:rsidRPr="00AD0D31">
        <w:rPr>
          <w:sz w:val="16"/>
        </w:rPr>
        <w:t>").</w:t>
      </w:r>
    </w:p>
    <w:p w14:paraId="52344633" w14:textId="77777777" w:rsidR="009F0231" w:rsidRPr="00AF0138" w:rsidRDefault="009F0231" w:rsidP="009F0231">
      <w:pPr>
        <w:rPr>
          <w:sz w:val="16"/>
        </w:rPr>
      </w:pPr>
      <w:r w:rsidRPr="00AF0138">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3A7604F2" w14:textId="77777777" w:rsidR="009F0231" w:rsidRPr="00AF0138" w:rsidRDefault="009F0231" w:rsidP="009F0231">
      <w:pPr>
        <w:rPr>
          <w:sz w:val="16"/>
        </w:rPr>
      </w:pPr>
      <w:r w:rsidRPr="00FB2CF3">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FB2CF3">
        <w:rPr>
          <w:rStyle w:val="StyleUnderline"/>
        </w:rPr>
        <w:t xml:space="preserve">the </w:t>
      </w:r>
      <w:r w:rsidRPr="00AC7153">
        <w:rPr>
          <w:rStyle w:val="Emphasis"/>
          <w:highlight w:val="cyan"/>
        </w:rPr>
        <w:t>N</w:t>
      </w:r>
      <w:r w:rsidRPr="00FB2CF3">
        <w:rPr>
          <w:rStyle w:val="StyleUnderline"/>
        </w:rPr>
        <w:t xml:space="preserve">ational </w:t>
      </w:r>
      <w:r w:rsidRPr="00AC7153">
        <w:rPr>
          <w:rStyle w:val="Emphasis"/>
          <w:highlight w:val="cyan"/>
        </w:rPr>
        <w:t>L</w:t>
      </w:r>
      <w:r w:rsidRPr="00FB2CF3">
        <w:rPr>
          <w:rStyle w:val="StyleUnderline"/>
        </w:rPr>
        <w:t xml:space="preserve">abor </w:t>
      </w:r>
      <w:r w:rsidRPr="00AC7153">
        <w:rPr>
          <w:rStyle w:val="Emphasis"/>
          <w:highlight w:val="cyan"/>
        </w:rPr>
        <w:t>R</w:t>
      </w:r>
      <w:r w:rsidRPr="00FB2CF3">
        <w:rPr>
          <w:rStyle w:val="StyleUnderline"/>
        </w:rPr>
        <w:t xml:space="preserve">elations </w:t>
      </w:r>
      <w:r w:rsidRPr="00AC7153">
        <w:rPr>
          <w:rStyle w:val="Emphasis"/>
          <w:highlight w:val="cyan"/>
        </w:rPr>
        <w:t>A</w:t>
      </w:r>
      <w:r w:rsidRPr="00FB2CF3">
        <w:rPr>
          <w:rStyle w:val="StyleUnderline"/>
        </w:rPr>
        <w:t xml:space="preserve">ct </w:t>
      </w:r>
      <w:r w:rsidRPr="00AC7153">
        <w:rPr>
          <w:rStyle w:val="StyleUnderline"/>
          <w:highlight w:val="cyan"/>
        </w:rPr>
        <w:t>defines</w:t>
      </w:r>
      <w:r w:rsidRPr="00FB2CF3">
        <w:rPr>
          <w:rStyle w:val="StyleUnderline"/>
        </w:rPr>
        <w:t xml:space="preserve"> </w:t>
      </w:r>
      <w:r w:rsidRPr="00FB2CF3">
        <w:rPr>
          <w:rStyle w:val="Emphasis"/>
        </w:rPr>
        <w:t>c</w:t>
      </w:r>
      <w:r w:rsidRPr="00FB2CF3">
        <w:rPr>
          <w:rStyle w:val="StyleUnderline"/>
        </w:rPr>
        <w:t xml:space="preserve">ollective </w:t>
      </w:r>
      <w:r w:rsidRPr="00FB2CF3">
        <w:rPr>
          <w:rStyle w:val="Emphasis"/>
        </w:rPr>
        <w:t>b</w:t>
      </w:r>
      <w:r w:rsidRPr="00FB2CF3">
        <w:rPr>
          <w:rStyle w:val="StyleUnderline"/>
        </w:rPr>
        <w:t xml:space="preserve">argaining in a </w:t>
      </w:r>
      <w:r w:rsidRPr="00FB2CF3">
        <w:rPr>
          <w:rStyle w:val="Emphasis"/>
        </w:rPr>
        <w:t xml:space="preserve">manner </w:t>
      </w:r>
      <w:r w:rsidRPr="00AC7153">
        <w:rPr>
          <w:rStyle w:val="Emphasis"/>
          <w:highlight w:val="cyan"/>
        </w:rPr>
        <w:t>similar</w:t>
      </w:r>
      <w:r w:rsidRPr="00AC7153">
        <w:rPr>
          <w:rStyle w:val="StyleUnderline"/>
          <w:highlight w:val="cyan"/>
        </w:rPr>
        <w:t xml:space="preserve"> to</w:t>
      </w:r>
      <w:r w:rsidRPr="00FB2CF3">
        <w:rPr>
          <w:rStyle w:val="StyleUnderline"/>
        </w:rPr>
        <w:t xml:space="preserve"> the </w:t>
      </w:r>
      <w:r w:rsidRPr="00AC7153">
        <w:rPr>
          <w:rStyle w:val="Emphasis"/>
          <w:highlight w:val="cyan"/>
        </w:rPr>
        <w:t>FSLMRS</w:t>
      </w:r>
      <w:r w:rsidRPr="00FB2CF3">
        <w:rPr>
          <w:rStyle w:val="StyleUnderline"/>
        </w:rPr>
        <w:t>, calling collective bargaining</w:t>
      </w:r>
    </w:p>
    <w:p w14:paraId="5CA87966" w14:textId="77777777" w:rsidR="009F0231" w:rsidRPr="00AF0138" w:rsidRDefault="009F0231" w:rsidP="009F0231">
      <w:pPr>
        <w:ind w:left="720"/>
        <w:rPr>
          <w:sz w:val="16"/>
        </w:rPr>
      </w:pPr>
      <w:r w:rsidRPr="00B1782C">
        <w:rPr>
          <w:rStyle w:val="StyleUnderline"/>
        </w:rPr>
        <w:t xml:space="preserve">the </w:t>
      </w:r>
      <w:r w:rsidRPr="00B1782C">
        <w:rPr>
          <w:rStyle w:val="Emphasis"/>
        </w:rPr>
        <w:t>performance</w:t>
      </w:r>
      <w:r w:rsidRPr="00B1782C">
        <w:rPr>
          <w:rStyle w:val="StyleUnderline"/>
        </w:rPr>
        <w:t xml:space="preserve"> of the </w:t>
      </w:r>
      <w:r w:rsidRPr="00B1782C">
        <w:rPr>
          <w:rStyle w:val="Emphasis"/>
        </w:rPr>
        <w:t>mutual obligation</w:t>
      </w:r>
      <w:r w:rsidRPr="00B1782C">
        <w:rPr>
          <w:rStyle w:val="StyleUnderline"/>
        </w:rPr>
        <w:t xml:space="preserve"> of the employer and the representative of the employees to meet at </w:t>
      </w:r>
      <w:r w:rsidRPr="00B1782C">
        <w:rPr>
          <w:rStyle w:val="Emphasis"/>
        </w:rPr>
        <w:t>reasonable times</w:t>
      </w:r>
      <w:r w:rsidRPr="00B1782C">
        <w:rPr>
          <w:rStyle w:val="StyleUnderline"/>
        </w:rPr>
        <w:t xml:space="preserve"> and confer in </w:t>
      </w:r>
      <w:r w:rsidRPr="00B1782C">
        <w:rPr>
          <w:rStyle w:val="Emphasis"/>
        </w:rPr>
        <w:t>good faith</w:t>
      </w:r>
      <w:r w:rsidRPr="00B1782C">
        <w:rPr>
          <w:rStyle w:val="StyleUnderline"/>
        </w:rPr>
        <w:t xml:space="preserve"> with respect to </w:t>
      </w:r>
      <w:r w:rsidRPr="00B1782C">
        <w:rPr>
          <w:rStyle w:val="Emphasis"/>
        </w:rPr>
        <w:t>wages</w:t>
      </w:r>
      <w:r w:rsidRPr="00B1782C">
        <w:rPr>
          <w:rStyle w:val="StyleUnderline"/>
        </w:rPr>
        <w:t xml:space="preserve">, </w:t>
      </w:r>
      <w:r w:rsidRPr="00B1782C">
        <w:rPr>
          <w:rStyle w:val="Emphasis"/>
        </w:rPr>
        <w:t>hours</w:t>
      </w:r>
      <w:r w:rsidRPr="00B1782C">
        <w:rPr>
          <w:rStyle w:val="StyleUnderline"/>
        </w:rPr>
        <w:t xml:space="preserve">, and other </w:t>
      </w:r>
      <w:r w:rsidRPr="00B1782C">
        <w:rPr>
          <w:rStyle w:val="Emphasis"/>
        </w:rPr>
        <w:t>terms</w:t>
      </w:r>
      <w:r w:rsidRPr="00B1782C">
        <w:rPr>
          <w:rStyle w:val="StyleUnderline"/>
        </w:rPr>
        <w:t xml:space="preserve"> and </w:t>
      </w:r>
      <w:r w:rsidRPr="00B1782C">
        <w:rPr>
          <w:rStyle w:val="Emphasis"/>
        </w:rPr>
        <w:t>conditions</w:t>
      </w:r>
      <w:r w:rsidRPr="00B1782C">
        <w:rPr>
          <w:rStyle w:val="StyleUnderline"/>
        </w:rPr>
        <w:t xml:space="preserve"> of employment, or the negotiation of an </w:t>
      </w:r>
      <w:r w:rsidRPr="00B1782C">
        <w:rPr>
          <w:rStyle w:val="Emphasis"/>
        </w:rPr>
        <w:t>agreement</w:t>
      </w:r>
      <w:r w:rsidRPr="00AF0138">
        <w:rPr>
          <w:sz w:val="16"/>
        </w:rPr>
        <w:t xml:space="preserve">, or </w:t>
      </w:r>
      <w:r w:rsidRPr="00B1782C">
        <w:rPr>
          <w:rStyle w:val="StyleUnderline"/>
        </w:rPr>
        <w:t xml:space="preserve">any </w:t>
      </w:r>
      <w:r w:rsidRPr="00B1782C">
        <w:rPr>
          <w:rStyle w:val="Emphasis"/>
        </w:rPr>
        <w:t>question</w:t>
      </w:r>
      <w:r w:rsidRPr="00B1782C">
        <w:rPr>
          <w:rStyle w:val="StyleUnderline"/>
        </w:rPr>
        <w:t xml:space="preserve"> arising thereunder, and the </w:t>
      </w:r>
      <w:r w:rsidRPr="00B1782C">
        <w:rPr>
          <w:rStyle w:val="Emphasis"/>
        </w:rPr>
        <w:t>execution</w:t>
      </w:r>
      <w:r w:rsidRPr="00B1782C">
        <w:rPr>
          <w:rStyle w:val="StyleUnderline"/>
        </w:rPr>
        <w:t xml:space="preserve"> of a written contract </w:t>
      </w:r>
      <w:r w:rsidRPr="00B1782C">
        <w:rPr>
          <w:rStyle w:val="Emphasis"/>
        </w:rPr>
        <w:t>incorporating</w:t>
      </w:r>
      <w:r w:rsidRPr="00B1782C">
        <w:rPr>
          <w:rStyle w:val="StyleUnderline"/>
        </w:rPr>
        <w:t xml:space="preserve"> any agreement reached</w:t>
      </w:r>
      <w:r w:rsidRPr="00AF0138">
        <w:rPr>
          <w:sz w:val="16"/>
        </w:rPr>
        <w:t xml:space="preserve"> if requested by either party.</w:t>
      </w:r>
    </w:p>
    <w:p w14:paraId="464634D1" w14:textId="77777777" w:rsidR="009F0231" w:rsidRPr="00AF0138" w:rsidRDefault="009F0231" w:rsidP="009F0231">
      <w:pPr>
        <w:rPr>
          <w:sz w:val="16"/>
        </w:rPr>
      </w:pPr>
      <w:r w:rsidRPr="00AF0138">
        <w:rPr>
          <w:sz w:val="16"/>
        </w:rPr>
        <w:t xml:space="preserve">29 U.S.C. § 158(d); </w:t>
      </w:r>
      <w:r w:rsidRPr="00AD0D31">
        <w:rPr>
          <w:sz w:val="16"/>
        </w:rPr>
        <w:t xml:space="preserve">see 5 U.S.C. § 7103(a)(12). </w:t>
      </w:r>
      <w:r w:rsidRPr="00AD0D31">
        <w:rPr>
          <w:rStyle w:val="StyleUnderline"/>
        </w:rPr>
        <w:t xml:space="preserve">This </w:t>
      </w:r>
      <w:r w:rsidRPr="00AD0D31">
        <w:rPr>
          <w:rStyle w:val="Emphasis"/>
        </w:rPr>
        <w:t>definition</w:t>
      </w:r>
      <w:r w:rsidRPr="00AD0D31">
        <w:rPr>
          <w:rStyle w:val="StyleUnderline"/>
        </w:rPr>
        <w:t xml:space="preserve"> accords with the </w:t>
      </w:r>
      <w:r w:rsidRPr="00AD0D31">
        <w:rPr>
          <w:rStyle w:val="Emphasis"/>
        </w:rPr>
        <w:t>semantic meaning</w:t>
      </w:r>
      <w:r w:rsidRPr="00AD0D31">
        <w:rPr>
          <w:rStyle w:val="StyleUnderline"/>
        </w:rPr>
        <w:t xml:space="preserve"> of "</w:t>
      </w:r>
      <w:r w:rsidRPr="00AD0D31">
        <w:rPr>
          <w:rStyle w:val="Emphasis"/>
        </w:rPr>
        <w:t>c</w:t>
      </w:r>
      <w:r w:rsidRPr="00AD0D31">
        <w:rPr>
          <w:rStyle w:val="StyleUnderline"/>
        </w:rPr>
        <w:t xml:space="preserve">ollective </w:t>
      </w:r>
      <w:r w:rsidRPr="00AD0D31">
        <w:rPr>
          <w:rStyle w:val="Emphasis"/>
        </w:rPr>
        <w:t>b</w:t>
      </w:r>
      <w:r w:rsidRPr="00AD0D31">
        <w:rPr>
          <w:rStyle w:val="StyleUnderline"/>
        </w:rPr>
        <w:t>argaining"</w:t>
      </w:r>
      <w:r w:rsidRPr="00AD0D31">
        <w:rPr>
          <w:sz w:val="16"/>
        </w:rPr>
        <w:t>: "</w:t>
      </w:r>
      <w:r w:rsidRPr="00AD0D31">
        <w:rPr>
          <w:rStyle w:val="Emphasis"/>
        </w:rPr>
        <w:t>negotiation</w:t>
      </w:r>
      <w:r w:rsidRPr="00AD0D31">
        <w:rPr>
          <w:sz w:val="16"/>
        </w:rPr>
        <w:t xml:space="preserve"> </w:t>
      </w:r>
      <w:r w:rsidRPr="00AD0D31">
        <w:rPr>
          <w:rStyle w:val="StyleUnderline"/>
        </w:rPr>
        <w:t>for</w:t>
      </w:r>
      <w:r w:rsidRPr="00AD0D31">
        <w:rPr>
          <w:sz w:val="16"/>
        </w:rPr>
        <w:t xml:space="preserve"> the settlement of </w:t>
      </w:r>
      <w:r w:rsidRPr="00AD0D31">
        <w:rPr>
          <w:rStyle w:val="StyleUnderline"/>
        </w:rPr>
        <w:t>the terms of a collective agreement</w:t>
      </w:r>
      <w:r w:rsidRPr="00AD0D31">
        <w:rPr>
          <w:sz w:val="16"/>
        </w:rPr>
        <w:t xml:space="preserve"> between an employer . . . and a union," or "any union</w:t>
      </w:r>
      <w:r w:rsidRPr="00AF0138">
        <w:rPr>
          <w:sz w:val="16"/>
        </w:rPr>
        <w:t>-management negotiation." Webster's Third New International Dictionary 445 (1981).</w:t>
      </w:r>
    </w:p>
    <w:p w14:paraId="0E650BF2" w14:textId="77777777" w:rsidR="009F0231" w:rsidRPr="00AF0138" w:rsidRDefault="009F0231" w:rsidP="009F0231">
      <w:pPr>
        <w:rPr>
          <w:sz w:val="16"/>
        </w:rPr>
      </w:pPr>
      <w:r w:rsidRPr="001B5D47">
        <w:rPr>
          <w:rStyle w:val="StyleUnderline"/>
          <w:highlight w:val="cyan"/>
        </w:rPr>
        <w:t>We</w:t>
      </w:r>
      <w:r w:rsidRPr="00FB2CF3">
        <w:rPr>
          <w:sz w:val="16"/>
          <w:szCs w:val="16"/>
        </w:rPr>
        <w:t xml:space="preserve"> have </w:t>
      </w:r>
      <w:r w:rsidRPr="00FB2CF3">
        <w:rPr>
          <w:rStyle w:val="Emphasis"/>
          <w:highlight w:val="cyan"/>
        </w:rPr>
        <w:t>consistently distinguish</w:t>
      </w:r>
      <w:r w:rsidRPr="00FB2CF3">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AF0138">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 xml:space="preserve">organization </w:t>
      </w:r>
      <w:r w:rsidRPr="001B5D47">
        <w:rPr>
          <w:rStyle w:val="Emphasis"/>
          <w:highlight w:val="cyan"/>
        </w:rPr>
        <w:t>without</w:t>
      </w:r>
      <w:r w:rsidRPr="00AD0D31">
        <w:rPr>
          <w:rStyle w:val="Emphasis"/>
        </w:rPr>
        <w:t xml:space="preserve"> fear</w:t>
      </w:r>
      <w:r w:rsidRPr="00AD0D31">
        <w:rPr>
          <w:rStyle w:val="StyleUnderline"/>
        </w:rPr>
        <w:t xml:space="preserve"> of </w:t>
      </w:r>
      <w:r w:rsidRPr="001B5D47">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1B5D47">
        <w:rPr>
          <w:sz w:val="16"/>
        </w:rPr>
        <w:t>);</w:t>
      </w:r>
      <w:r w:rsidRPr="00AF0138">
        <w:rPr>
          <w:sz w:val="16"/>
        </w:rPr>
        <w:t xml:space="preserve">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representational </w:t>
      </w:r>
      <w:r w:rsidRPr="001B5D47">
        <w:rPr>
          <w:rStyle w:val="Emphasis"/>
          <w:highlight w:val="cyan"/>
        </w:rPr>
        <w:t>activities</w:t>
      </w:r>
      <w:r w:rsidRPr="001B5D47">
        <w:rPr>
          <w:rStyle w:val="StyleUnderline"/>
          <w:highlight w:val="cyan"/>
        </w:rPr>
        <w:t>"</w:t>
      </w:r>
      <w:r w:rsidRPr="00AF0138">
        <w:rPr>
          <w:sz w:val="16"/>
        </w:rPr>
        <w:t xml:space="preserve">). Finally, the VA's interpretation does violence to the statutory text. </w:t>
      </w:r>
      <w:r w:rsidRPr="001B5D47">
        <w:rPr>
          <w:rStyle w:val="StyleUnderline"/>
          <w:highlight w:val="cyan"/>
        </w:rPr>
        <w:t>It would</w:t>
      </w:r>
      <w:r w:rsidRPr="00B1782C">
        <w:rPr>
          <w:rStyle w:val="StyleUnderline"/>
        </w:rPr>
        <w:t xml:space="preserve"> be </w:t>
      </w:r>
      <w:r w:rsidRPr="001B5D47">
        <w:rPr>
          <w:rStyle w:val="Emphasis"/>
          <w:highlight w:val="cyan"/>
        </w:rPr>
        <w:t>nonsensical</w:t>
      </w:r>
      <w:r w:rsidRPr="001B5D47">
        <w:rPr>
          <w:rStyle w:val="StyleUnderline"/>
          <w:highlight w:val="cyan"/>
        </w:rPr>
        <w:t xml:space="preserve"> to read</w:t>
      </w:r>
      <w:r w:rsidRPr="00B1782C">
        <w:rPr>
          <w:rStyle w:val="StyleUnderline"/>
        </w:rPr>
        <w:t xml:space="preserve"> the </w:t>
      </w:r>
      <w:r w:rsidRPr="001B5D47">
        <w:rPr>
          <w:rStyle w:val="Emphasis"/>
          <w:highlight w:val="cyan"/>
        </w:rPr>
        <w:t>phrase</w:t>
      </w:r>
      <w:r w:rsidRPr="00AF0138">
        <w:rPr>
          <w:sz w:val="16"/>
        </w:rPr>
        <w:t xml:space="preserve"> "</w:t>
      </w:r>
      <w:r w:rsidRPr="00B1782C">
        <w:rPr>
          <w:rStyle w:val="StyleUnderline"/>
        </w:rPr>
        <w:t xml:space="preserve">engage in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AF0138">
        <w:rPr>
          <w:sz w:val="16"/>
        </w:rPr>
        <w:t xml:space="preserve"> with respect to conditions of employment," 38 U.S.C. § 7422(a), </w:t>
      </w:r>
      <w:r w:rsidRPr="001B5D47">
        <w:rPr>
          <w:rStyle w:val="StyleUnderline"/>
          <w:highlight w:val="cyan"/>
        </w:rPr>
        <w:t>as</w:t>
      </w:r>
      <w:r w:rsidRPr="00AF0138">
        <w:rPr>
          <w:sz w:val="16"/>
        </w:rPr>
        <w:t xml:space="preserve"> "</w:t>
      </w:r>
      <w:r w:rsidRPr="00B1782C">
        <w:rPr>
          <w:rStyle w:val="StyleUnderline"/>
        </w:rPr>
        <w:t xml:space="preserve">engage in </w:t>
      </w:r>
      <w:r w:rsidRPr="001B5D47">
        <w:rPr>
          <w:rStyle w:val="Emphasis"/>
          <w:highlight w:val="cyan"/>
        </w:rPr>
        <w:t>labor rights</w:t>
      </w:r>
      <w:r w:rsidRPr="00AF0138">
        <w:rPr>
          <w:sz w:val="16"/>
        </w:rPr>
        <w:t xml:space="preserve"> with respect to conditions of employment."</w:t>
      </w:r>
    </w:p>
    <w:p w14:paraId="55880A78" w14:textId="77777777" w:rsidR="009F0231" w:rsidRPr="00AF0138" w:rsidRDefault="009F0231" w:rsidP="009F0231">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1B5D47">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1B5D47">
        <w:rPr>
          <w:rStyle w:val="Emphasis"/>
          <w:highlight w:val="cyan"/>
        </w:rPr>
        <w:t>narrow def</w:t>
      </w:r>
      <w:r w:rsidRPr="00AF0138">
        <w:rPr>
          <w:rStyle w:val="StyleUnderline"/>
        </w:rPr>
        <w:t xml:space="preserve">inition </w:t>
      </w:r>
      <w:r w:rsidRPr="001B5D47">
        <w:rPr>
          <w:rStyle w:val="StyleUnderline"/>
          <w:highlight w:val="cyan"/>
        </w:rPr>
        <w:t xml:space="preserve">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5F068957" w14:textId="77777777" w:rsidR="009F0231" w:rsidRPr="00A63F25" w:rsidRDefault="009F0231" w:rsidP="009F0231">
      <w:pPr>
        <w:rPr>
          <w:sz w:val="16"/>
        </w:rPr>
      </w:pPr>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1B5D47">
        <w:rPr>
          <w:rStyle w:val="Emphasis"/>
          <w:highlight w:val="cyan"/>
        </w:rPr>
        <w:t>violation</w:t>
      </w:r>
      <w:r w:rsidRPr="001B5D47">
        <w:rPr>
          <w:rStyle w:val="StyleUnderline"/>
          <w:highlight w:val="cyan"/>
        </w:rPr>
        <w:t xml:space="preserve"> of</w:t>
      </w:r>
      <w:r w:rsidRPr="00AF0138">
        <w:rPr>
          <w:rStyle w:val="StyleUnderline"/>
        </w:rPr>
        <w:t xml:space="preserve"> the </w:t>
      </w:r>
      <w:r w:rsidRPr="001B5D47">
        <w:rPr>
          <w:rStyle w:val="StyleUnderline"/>
          <w:highlight w:val="cyan"/>
        </w:rPr>
        <w:t xml:space="preserve">right to </w:t>
      </w:r>
      <w:r w:rsidRPr="001B5D47">
        <w:rPr>
          <w:rStyle w:val="Emphasis"/>
          <w:highlight w:val="cyan"/>
        </w:rPr>
        <w:t>assist</w:t>
      </w:r>
      <w:r w:rsidRPr="00AF0138">
        <w:rPr>
          <w:rStyle w:val="StyleUnderline"/>
        </w:rPr>
        <w:t xml:space="preserve"> a labor organization </w:t>
      </w:r>
      <w:r w:rsidRPr="001B5D47">
        <w:rPr>
          <w:rStyle w:val="StyleUnderline"/>
          <w:highlight w:val="cyan"/>
        </w:rPr>
        <w:t>does not</w:t>
      </w:r>
      <w:r w:rsidRPr="00AF0138">
        <w:rPr>
          <w:rStyle w:val="StyleUnderline"/>
        </w:rPr>
        <w:t xml:space="preserve"> </w:t>
      </w:r>
      <w:r w:rsidRPr="00AF0138">
        <w:rPr>
          <w:rStyle w:val="Emphasis"/>
        </w:rPr>
        <w:t xml:space="preserve">inherently </w:t>
      </w:r>
      <w:r w:rsidRPr="001B5D47">
        <w:rPr>
          <w:rStyle w:val="Emphasis"/>
          <w:highlight w:val="cyan"/>
        </w:rPr>
        <w:t>implicate</w:t>
      </w:r>
      <w:r w:rsidRPr="00AF0138">
        <w:rPr>
          <w:rStyle w:val="StyleUnderline"/>
        </w:rPr>
        <w:t xml:space="preserve"> the </w:t>
      </w:r>
      <w:r w:rsidRPr="001B5D47">
        <w:rPr>
          <w:rStyle w:val="StyleUnderline"/>
          <w:highlight w:val="cyan"/>
        </w:rPr>
        <w:t xml:space="preserve">right to </w:t>
      </w:r>
      <w:r w:rsidRPr="001B5D47">
        <w:rPr>
          <w:rStyle w:val="Emphasis"/>
          <w:highlight w:val="cyan"/>
        </w:rPr>
        <w:t>bargain collectively</w:t>
      </w:r>
      <w:r w:rsidRPr="00AF0138">
        <w:rPr>
          <w:sz w:val="16"/>
        </w:rPr>
        <w:t>. Therefore, the Under Secretary's decision excluding the ULPs exceeded his statutory authority. See 5 U.S.C. § 706(2)(C).</w:t>
      </w:r>
      <w:bookmarkEnd w:id="3"/>
    </w:p>
    <w:p w14:paraId="18CFB017" w14:textId="77777777" w:rsidR="009F0231" w:rsidRPr="00841A1F" w:rsidRDefault="009F0231" w:rsidP="009F0231">
      <w:pPr>
        <w:pStyle w:val="Heading4"/>
      </w:pPr>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72A321E4" w14:textId="77777777" w:rsidR="009F0231" w:rsidRPr="00E842BE" w:rsidRDefault="009F0231" w:rsidP="009F0231">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7758293A" w14:textId="77777777" w:rsidR="009F0231" w:rsidRPr="00E842BE" w:rsidRDefault="009F0231" w:rsidP="009F0231">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0C328A96" w14:textId="77777777" w:rsidR="009F0231" w:rsidRPr="00E842BE" w:rsidRDefault="009F0231" w:rsidP="009F0231">
      <w:pPr>
        <w:rPr>
          <w:sz w:val="16"/>
        </w:rPr>
      </w:pPr>
      <w:r w:rsidRPr="00E842BE">
        <w:rPr>
          <w:sz w:val="16"/>
        </w:rPr>
        <w:t>B.</w:t>
      </w:r>
    </w:p>
    <w:p w14:paraId="09FB615B" w14:textId="77777777" w:rsidR="009F0231" w:rsidRPr="00E842BE" w:rsidRDefault="009F0231" w:rsidP="009F0231">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0BD290C4" w14:textId="77777777" w:rsidR="009F0231" w:rsidRPr="00E842BE" w:rsidRDefault="009F0231" w:rsidP="009F0231">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2808653A" w14:textId="77777777" w:rsidR="009F0231" w:rsidRPr="00E842BE" w:rsidRDefault="009F0231" w:rsidP="009F0231">
      <w:pPr>
        <w:rPr>
          <w:sz w:val="16"/>
        </w:rPr>
      </w:pPr>
      <w:r w:rsidRPr="00E842BE">
        <w:rPr>
          <w:sz w:val="16"/>
        </w:rPr>
        <w:t>&lt;&lt;FOOTNOTE 8 BEGINS&gt;&gt;</w:t>
      </w:r>
    </w:p>
    <w:p w14:paraId="65203A7C" w14:textId="77777777" w:rsidR="009F0231" w:rsidRPr="00E842BE" w:rsidRDefault="009F0231" w:rsidP="009F0231">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20708DC7" w14:textId="77777777" w:rsidR="009F0231" w:rsidRPr="00E842BE" w:rsidRDefault="009F0231" w:rsidP="009F0231">
      <w:pPr>
        <w:rPr>
          <w:sz w:val="16"/>
        </w:rPr>
      </w:pPr>
      <w:r w:rsidRPr="00E842BE">
        <w:rPr>
          <w:sz w:val="16"/>
        </w:rPr>
        <w:t>&lt;&lt;FOOTNOTE 8 ENDS&gt;&gt;</w:t>
      </w:r>
    </w:p>
    <w:p w14:paraId="18FBBFE5" w14:textId="77777777" w:rsidR="009F0231" w:rsidRPr="00E842BE" w:rsidRDefault="009F0231" w:rsidP="009F0231">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0CFD7B4D" w14:textId="77777777" w:rsidR="009F0231" w:rsidRPr="00E842BE" w:rsidRDefault="009F0231" w:rsidP="009F0231">
      <w:pPr>
        <w:rPr>
          <w:sz w:val="16"/>
        </w:rPr>
      </w:pPr>
      <w:r w:rsidRPr="00E842BE">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736FFAE8" w14:textId="77777777" w:rsidR="009F0231" w:rsidRPr="00E842BE" w:rsidRDefault="009F0231" w:rsidP="009F0231">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29F9907E" w14:textId="77777777" w:rsidR="009F0231" w:rsidRPr="00E842BE" w:rsidRDefault="009F0231" w:rsidP="009F0231">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6628EF23" w14:textId="77777777" w:rsidR="009F0231" w:rsidRPr="00841A1F" w:rsidRDefault="009F0231" w:rsidP="009F0231">
      <w:pPr>
        <w:pStyle w:val="Heading4"/>
      </w:pPr>
      <w:r>
        <w:t xml:space="preserve">The plan protects platform </w:t>
      </w:r>
      <w:r>
        <w:rPr>
          <w:u w:val="single"/>
        </w:rPr>
        <w:t>USERS</w:t>
      </w:r>
      <w:r>
        <w:t xml:space="preserve">, not </w:t>
      </w:r>
      <w:r>
        <w:rPr>
          <w:u w:val="single"/>
        </w:rPr>
        <w:t>workers</w:t>
      </w:r>
      <w:r>
        <w:t>.</w:t>
      </w:r>
    </w:p>
    <w:p w14:paraId="4B6B08DA" w14:textId="77777777" w:rsidR="009F0231" w:rsidRPr="006B0B2F" w:rsidRDefault="009F0231" w:rsidP="009F0231">
      <w:r>
        <w:rPr>
          <w:rStyle w:val="Style13ptBold"/>
        </w:rPr>
        <w:t xml:space="preserve">1AC </w:t>
      </w:r>
      <w:r w:rsidRPr="006B0B2F">
        <w:rPr>
          <w:rStyle w:val="Style13ptBold"/>
        </w:rPr>
        <w:t>Garden ’24</w:t>
      </w:r>
      <w:r>
        <w:t xml:space="preserve"> [Charlotte; 2024; Julius E. Davis Professor of Law, University of Minnesota Law School; Minnesota Law Review, “Platform Unions,” vol. 108]</w:t>
      </w:r>
    </w:p>
    <w:p w14:paraId="643F65B1" w14:textId="77777777" w:rsidR="009F0231" w:rsidRPr="00691C25" w:rsidRDefault="009F0231" w:rsidP="009F0231">
      <w:pPr>
        <w:rPr>
          <w:sz w:val="16"/>
        </w:rPr>
      </w:pPr>
      <w:r w:rsidRPr="00691C25">
        <w:rPr>
          <w:sz w:val="16"/>
        </w:rPr>
        <w:t xml:space="preserve">To be clear, I am </w:t>
      </w:r>
      <w:r w:rsidRPr="006B0B2F">
        <w:rPr>
          <w:rStyle w:val="Emphasis"/>
          <w:highlight w:val="cyan"/>
        </w:rPr>
        <w:t>not</w:t>
      </w:r>
      <w:r w:rsidRPr="006B0B2F">
        <w:rPr>
          <w:rStyle w:val="StyleUnderline"/>
          <w:highlight w:val="cyan"/>
        </w:rPr>
        <w:t xml:space="preserve"> proposing</w:t>
      </w:r>
      <w:r w:rsidRPr="00300679">
        <w:rPr>
          <w:rStyle w:val="StyleUnderline"/>
        </w:rPr>
        <w:t xml:space="preserve"> that the </w:t>
      </w:r>
      <w:r w:rsidRPr="00300679">
        <w:rPr>
          <w:rStyle w:val="Emphasis"/>
        </w:rPr>
        <w:t>N</w:t>
      </w:r>
      <w:r w:rsidRPr="00300679">
        <w:rPr>
          <w:rStyle w:val="StyleUnderline"/>
        </w:rPr>
        <w:t xml:space="preserve">ational </w:t>
      </w:r>
      <w:r w:rsidRPr="006B0B2F">
        <w:rPr>
          <w:rStyle w:val="Emphasis"/>
          <w:highlight w:val="cyan"/>
        </w:rPr>
        <w:t>L</w:t>
      </w:r>
      <w:r w:rsidRPr="006B0B2F">
        <w:rPr>
          <w:rStyle w:val="StyleUnderline"/>
          <w:highlight w:val="cyan"/>
        </w:rPr>
        <w:t>abor</w:t>
      </w:r>
      <w:r w:rsidRPr="00300679">
        <w:rPr>
          <w:rStyle w:val="StyleUnderline"/>
        </w:rPr>
        <w:t xml:space="preserve"> </w:t>
      </w:r>
      <w:r w:rsidRPr="00300679">
        <w:rPr>
          <w:rStyle w:val="Emphasis"/>
        </w:rPr>
        <w:t>R</w:t>
      </w:r>
      <w:r w:rsidRPr="00300679">
        <w:rPr>
          <w:rStyle w:val="StyleUnderline"/>
        </w:rPr>
        <w:t xml:space="preserve">elations </w:t>
      </w:r>
      <w:r w:rsidRPr="006B0B2F">
        <w:rPr>
          <w:rStyle w:val="Emphasis"/>
          <w:highlight w:val="cyan"/>
        </w:rPr>
        <w:t>A</w:t>
      </w:r>
      <w:r w:rsidRPr="006B0B2F">
        <w:rPr>
          <w:rStyle w:val="StyleUnderline"/>
          <w:highlight w:val="cyan"/>
        </w:rPr>
        <w:t>ct be extended</w:t>
      </w:r>
      <w:r w:rsidRPr="00300679">
        <w:rPr>
          <w:rStyle w:val="StyleUnderline"/>
        </w:rPr>
        <w:t xml:space="preserve"> to </w:t>
      </w:r>
      <w:r w:rsidRPr="006B0B2F">
        <w:rPr>
          <w:rStyle w:val="Emphasis"/>
          <w:highlight w:val="cyan"/>
        </w:rPr>
        <w:t>cover</w:t>
      </w:r>
      <w:r w:rsidRPr="00300679">
        <w:rPr>
          <w:rStyle w:val="StyleUnderline"/>
        </w:rPr>
        <w:t xml:space="preserve"> social media </w:t>
      </w:r>
      <w:r w:rsidRPr="006B0B2F">
        <w:rPr>
          <w:rStyle w:val="StyleUnderline"/>
          <w:highlight w:val="cyan"/>
        </w:rPr>
        <w:t>platform users</w:t>
      </w:r>
      <w:r w:rsidRPr="00691C25">
        <w:rPr>
          <w:sz w:val="16"/>
        </w:rPr>
        <w:t xml:space="preserve">. Instead, I am </w:t>
      </w:r>
      <w:r w:rsidRPr="006B0B2F">
        <w:rPr>
          <w:rStyle w:val="Emphasis"/>
          <w:highlight w:val="cyan"/>
        </w:rPr>
        <w:t>drawing</w:t>
      </w:r>
      <w:r w:rsidRPr="006B0B2F">
        <w:rPr>
          <w:rStyle w:val="StyleUnderline"/>
          <w:highlight w:val="cyan"/>
        </w:rPr>
        <w:t xml:space="preserve"> from</w:t>
      </w:r>
      <w:r w:rsidRPr="00300679">
        <w:rPr>
          <w:rStyle w:val="StyleUnderline"/>
        </w:rPr>
        <w:t xml:space="preserve"> the U.S. </w:t>
      </w:r>
      <w:r w:rsidRPr="006B0B2F">
        <w:rPr>
          <w:rStyle w:val="Emphasis"/>
          <w:highlight w:val="cyan"/>
        </w:rPr>
        <w:t>experience</w:t>
      </w:r>
      <w:r w:rsidRPr="006B0B2F">
        <w:rPr>
          <w:rStyle w:val="StyleUnderline"/>
          <w:highlight w:val="cyan"/>
        </w:rPr>
        <w:t xml:space="preserve"> with labor</w:t>
      </w:r>
      <w:r w:rsidRPr="00300679">
        <w:rPr>
          <w:rStyle w:val="StyleUnderline"/>
        </w:rPr>
        <w:t xml:space="preserve"> law </w:t>
      </w:r>
      <w:r w:rsidRPr="006B0B2F">
        <w:rPr>
          <w:rStyle w:val="StyleUnderline"/>
          <w:highlight w:val="cyan"/>
        </w:rPr>
        <w:t xml:space="preserve">to consider how to </w:t>
      </w:r>
      <w:r w:rsidRPr="006B0B2F">
        <w:rPr>
          <w:rStyle w:val="Emphasis"/>
          <w:highlight w:val="cyan"/>
        </w:rPr>
        <w:t>create</w:t>
      </w:r>
      <w:r w:rsidRPr="006B0B2F">
        <w:rPr>
          <w:rStyle w:val="StyleUnderline"/>
          <w:highlight w:val="cyan"/>
        </w:rPr>
        <w:t xml:space="preserve"> an </w:t>
      </w:r>
      <w:r w:rsidRPr="006B0B2F">
        <w:rPr>
          <w:rStyle w:val="Emphasis"/>
          <w:sz w:val="28"/>
          <w:szCs w:val="28"/>
          <w:highlight w:val="cyan"/>
        </w:rPr>
        <w:t>analogous but separate</w:t>
      </w:r>
      <w:r w:rsidRPr="00300679">
        <w:rPr>
          <w:rStyle w:val="StyleUnderline"/>
          <w:sz w:val="28"/>
          <w:szCs w:val="28"/>
        </w:rPr>
        <w:t xml:space="preserve"> </w:t>
      </w:r>
      <w:r w:rsidRPr="00300679">
        <w:rPr>
          <w:rStyle w:val="StyleUnderline"/>
        </w:rPr>
        <w:t xml:space="preserve">legal </w:t>
      </w:r>
      <w:r w:rsidRPr="006B0B2F">
        <w:rPr>
          <w:rStyle w:val="StyleUnderline"/>
          <w:highlight w:val="cyan"/>
        </w:rPr>
        <w:t>structure for</w:t>
      </w:r>
      <w:r w:rsidRPr="00300679">
        <w:rPr>
          <w:rStyle w:val="StyleUnderline"/>
        </w:rPr>
        <w:t xml:space="preserve"> </w:t>
      </w:r>
      <w:r w:rsidRPr="006B0B2F">
        <w:rPr>
          <w:rStyle w:val="Emphasis"/>
        </w:rPr>
        <w:t>unionization</w:t>
      </w:r>
      <w:r w:rsidRPr="00300679">
        <w:rPr>
          <w:rStyle w:val="StyleUnderline"/>
        </w:rPr>
        <w:t xml:space="preserve"> and </w:t>
      </w:r>
      <w:r w:rsidRPr="006B0B2F">
        <w:rPr>
          <w:rStyle w:val="Emphasis"/>
        </w:rPr>
        <w:t xml:space="preserve">collective </w:t>
      </w:r>
      <w:r w:rsidRPr="006B0B2F">
        <w:rPr>
          <w:rStyle w:val="Emphasis"/>
          <w:highlight w:val="cyan"/>
        </w:rPr>
        <w:t>bargaining</w:t>
      </w:r>
      <w:r w:rsidRPr="006B0B2F">
        <w:rPr>
          <w:rStyle w:val="StyleUnderline"/>
          <w:highlight w:val="cyan"/>
        </w:rPr>
        <w:t xml:space="preserve"> by</w:t>
      </w:r>
      <w:r w:rsidRPr="00300679">
        <w:rPr>
          <w:rStyle w:val="StyleUnderline"/>
        </w:rPr>
        <w:t xml:space="preserve"> platform </w:t>
      </w:r>
      <w:r w:rsidRPr="006B0B2F">
        <w:rPr>
          <w:rStyle w:val="StyleUnderline"/>
          <w:highlight w:val="cyan"/>
        </w:rPr>
        <w:t>users</w:t>
      </w:r>
      <w:r w:rsidRPr="00691C25">
        <w:rPr>
          <w:sz w:val="16"/>
        </w:rPr>
        <w:t xml:space="preserve">. </w:t>
      </w:r>
    </w:p>
    <w:p w14:paraId="6F2D109D" w14:textId="77777777" w:rsidR="009F0231" w:rsidRPr="00691C25" w:rsidRDefault="009F0231" w:rsidP="009F0231">
      <w:pPr>
        <w:rPr>
          <w:sz w:val="16"/>
        </w:rPr>
      </w:pPr>
      <w:r w:rsidRPr="00691C25">
        <w:rPr>
          <w:sz w:val="16"/>
        </w:rPr>
        <w:t xml:space="preserve">To put a finer point on it, </w:t>
      </w:r>
      <w:r w:rsidRPr="006B0B2F">
        <w:rPr>
          <w:sz w:val="16"/>
          <w:szCs w:val="16"/>
        </w:rPr>
        <w:t xml:space="preserve">some aspects of </w:t>
      </w:r>
      <w:r w:rsidRPr="00300679">
        <w:rPr>
          <w:rStyle w:val="StyleUnderline"/>
        </w:rPr>
        <w:t xml:space="preserve">U.S. </w:t>
      </w:r>
      <w:r w:rsidRPr="006B0B2F">
        <w:rPr>
          <w:rStyle w:val="StyleUnderline"/>
          <w:highlight w:val="cyan"/>
        </w:rPr>
        <w:t>labor</w:t>
      </w:r>
      <w:r w:rsidRPr="00300679">
        <w:rPr>
          <w:rStyle w:val="StyleUnderline"/>
        </w:rPr>
        <w:t xml:space="preserve"> law would </w:t>
      </w:r>
      <w:r w:rsidRPr="006B0B2F">
        <w:rPr>
          <w:rStyle w:val="Emphasis"/>
          <w:highlight w:val="cyan"/>
        </w:rPr>
        <w:t>make no sense</w:t>
      </w:r>
      <w:r w:rsidRPr="006B0B2F">
        <w:rPr>
          <w:rStyle w:val="StyleUnderline"/>
          <w:highlight w:val="cyan"/>
        </w:rPr>
        <w:t xml:space="preserve"> in</w:t>
      </w:r>
      <w:r w:rsidRPr="00300679">
        <w:rPr>
          <w:rStyle w:val="StyleUnderline"/>
        </w:rPr>
        <w:t xml:space="preserve"> the </w:t>
      </w:r>
      <w:r w:rsidRPr="006B0B2F">
        <w:rPr>
          <w:rStyle w:val="StyleUnderline"/>
          <w:highlight w:val="cyan"/>
        </w:rPr>
        <w:t>platform</w:t>
      </w:r>
      <w:r w:rsidRPr="00300679">
        <w:rPr>
          <w:rStyle w:val="StyleUnderline"/>
        </w:rPr>
        <w:t xml:space="preserve"> bargaining </w:t>
      </w:r>
      <w:r w:rsidRPr="00300679">
        <w:rPr>
          <w:rStyle w:val="Emphasis"/>
        </w:rPr>
        <w:t>context</w:t>
      </w:r>
      <w:r w:rsidRPr="00300679">
        <w:rPr>
          <w:rStyle w:val="StyleUnderline"/>
        </w:rPr>
        <w:t xml:space="preserve">, </w:t>
      </w:r>
      <w:r w:rsidRPr="006B0B2F">
        <w:rPr>
          <w:rStyle w:val="StyleUnderline"/>
          <w:highlight w:val="cyan"/>
        </w:rPr>
        <w:t>given</w:t>
      </w:r>
      <w:r w:rsidRPr="00300679">
        <w:rPr>
          <w:rStyle w:val="StyleUnderline"/>
        </w:rPr>
        <w:t xml:space="preserve"> the </w:t>
      </w:r>
      <w:r w:rsidRPr="006B0B2F">
        <w:rPr>
          <w:rStyle w:val="Emphasis"/>
          <w:highlight w:val="cyan"/>
        </w:rPr>
        <w:t>differences</w:t>
      </w:r>
      <w:r w:rsidRPr="006B0B2F">
        <w:rPr>
          <w:rStyle w:val="StyleUnderline"/>
          <w:highlight w:val="cyan"/>
        </w:rPr>
        <w:t xml:space="preserve"> between platforms and </w:t>
      </w:r>
      <w:r w:rsidRPr="006B0B2F">
        <w:rPr>
          <w:rStyle w:val="Emphasis"/>
          <w:highlight w:val="cyan"/>
        </w:rPr>
        <w:t>workplaces</w:t>
      </w:r>
      <w:r w:rsidRPr="00691C25">
        <w:rPr>
          <w:sz w:val="16"/>
        </w:rPr>
        <w:t xml:space="preserve">. One important difference is scale: although there are collective bargaining agreements that cover very large workplaces, </w:t>
      </w:r>
      <w:r w:rsidRPr="00300679">
        <w:rPr>
          <w:rStyle w:val="StyleUnderline"/>
        </w:rPr>
        <w:t xml:space="preserve">platforms have </w:t>
      </w:r>
      <w:r w:rsidRPr="00300679">
        <w:rPr>
          <w:rStyle w:val="Emphasis"/>
        </w:rPr>
        <w:t>exponentially</w:t>
      </w:r>
      <w:r w:rsidRPr="00300679">
        <w:rPr>
          <w:rStyle w:val="StyleUnderline"/>
        </w:rPr>
        <w:t xml:space="preserve"> more users</w:t>
      </w:r>
      <w:r w:rsidRPr="00691C25">
        <w:rPr>
          <w:sz w:val="16"/>
        </w:rPr>
        <w:t>. For example, the American Postal Workers Union represents about 200,000 postal workers employed by the federal government.282 But in 2022, Twitter— among the smaller social media platforms—had 39.6 million “monetizable daily active users” in the United States,283 while Facebook reported 196 million daily active users in the United States and Canada.284</w:t>
      </w:r>
    </w:p>
    <w:p w14:paraId="2EE344A8" w14:textId="77777777" w:rsidR="009F0231" w:rsidRDefault="009F0231" w:rsidP="009F0231">
      <w:pPr>
        <w:rPr>
          <w:sz w:val="16"/>
        </w:rPr>
      </w:pPr>
      <w:r w:rsidRPr="00691C25">
        <w:rPr>
          <w:sz w:val="16"/>
        </w:rPr>
        <w:t xml:space="preserve">Further, </w:t>
      </w:r>
      <w:r w:rsidRPr="00300679">
        <w:rPr>
          <w:rStyle w:val="StyleUnderline"/>
        </w:rPr>
        <w:t xml:space="preserve">social media </w:t>
      </w:r>
      <w:r w:rsidRPr="006B0B2F">
        <w:rPr>
          <w:rStyle w:val="StyleUnderline"/>
          <w:highlight w:val="cyan"/>
        </w:rPr>
        <w:t xml:space="preserve">users have </w:t>
      </w:r>
      <w:r w:rsidRPr="006B0B2F">
        <w:rPr>
          <w:rStyle w:val="Emphasis"/>
          <w:highlight w:val="cyan"/>
        </w:rPr>
        <w:t>different relationships</w:t>
      </w:r>
      <w:r w:rsidRPr="006B0B2F">
        <w:rPr>
          <w:rStyle w:val="StyleUnderline"/>
          <w:highlight w:val="cyan"/>
        </w:rPr>
        <w:t xml:space="preserve"> to platforms than workers</w:t>
      </w:r>
      <w:r w:rsidRPr="00300679">
        <w:rPr>
          <w:rStyle w:val="StyleUnderline"/>
        </w:rPr>
        <w:t xml:space="preserve"> have </w:t>
      </w:r>
      <w:r w:rsidRPr="006B0B2F">
        <w:rPr>
          <w:rStyle w:val="StyleUnderline"/>
          <w:highlight w:val="cyan"/>
        </w:rPr>
        <w:t>to</w:t>
      </w:r>
      <w:r w:rsidRPr="00300679">
        <w:rPr>
          <w:rStyle w:val="StyleUnderline"/>
        </w:rPr>
        <w:t xml:space="preserve"> their </w:t>
      </w:r>
      <w:r w:rsidRPr="006B0B2F">
        <w:rPr>
          <w:rStyle w:val="Emphasis"/>
          <w:highlight w:val="cyan"/>
        </w:rPr>
        <w:t>jobs</w:t>
      </w:r>
      <w:r w:rsidRPr="006B0B2F">
        <w:rPr>
          <w:rStyle w:val="StyleUnderline"/>
          <w:highlight w:val="cyan"/>
        </w:rPr>
        <w:t xml:space="preserve">. Most spend </w:t>
      </w:r>
      <w:r w:rsidRPr="006B0B2F">
        <w:rPr>
          <w:rStyle w:val="Emphasis"/>
          <w:highlight w:val="cyan"/>
        </w:rPr>
        <w:t>less time</w:t>
      </w:r>
      <w:r w:rsidRPr="006B0B2F">
        <w:rPr>
          <w:rStyle w:val="StyleUnderline"/>
          <w:highlight w:val="cyan"/>
        </w:rPr>
        <w:t xml:space="preserve"> on social media than</w:t>
      </w:r>
      <w:r w:rsidRPr="00300679">
        <w:rPr>
          <w:rStyle w:val="StyleUnderline"/>
        </w:rPr>
        <w:t xml:space="preserve"> at </w:t>
      </w:r>
      <w:r w:rsidRPr="006B0B2F">
        <w:rPr>
          <w:rStyle w:val="StyleUnderline"/>
          <w:highlight w:val="cyan"/>
        </w:rPr>
        <w:t>work</w:t>
      </w:r>
      <w:r w:rsidRPr="00691C25">
        <w:rPr>
          <w:sz w:val="16"/>
        </w:rPr>
        <w:t>, and people are probably less likely to think of social media as a source of life’s necessities, as compared to work. Still, social media plays a large role in many of its users’ personal and professional lives,285 and it is a significant source of social connection for many people, with attendant significant (but sometimes negative) effects on psychological wellbeing.286 One source concluded that people across age groups spent an average of nearly 2.5 hours per day on social media, with young people spending three hours per day—less time than people generally spend at work or school, but more than many other life tasks.287</w:t>
      </w:r>
    </w:p>
    <w:p w14:paraId="5FCDB0FA" w14:textId="77777777" w:rsidR="009F0231" w:rsidRDefault="009F0231" w:rsidP="009F0231">
      <w:pPr>
        <w:pStyle w:val="Heading4"/>
      </w:pPr>
      <w:r>
        <w:t>Vote neg:</w:t>
      </w:r>
    </w:p>
    <w:p w14:paraId="710B5FC0" w14:textId="77777777" w:rsidR="009F0231" w:rsidRPr="00841A1F" w:rsidRDefault="009F0231" w:rsidP="009F0231">
      <w:pPr>
        <w:pStyle w:val="Heading4"/>
      </w:pPr>
      <w:r>
        <w:t xml:space="preserve">1. </w:t>
      </w:r>
      <w:r>
        <w:rPr>
          <w:u w:val="single"/>
        </w:rPr>
        <w:t>LIMITS</w:t>
      </w:r>
      <w:r>
        <w:t xml:space="preserve">. They </w:t>
      </w:r>
      <w:r>
        <w:rPr>
          <w:u w:val="single"/>
        </w:rPr>
        <w:t>dissolve</w:t>
      </w:r>
      <w:r>
        <w:t xml:space="preserve"> the topic into </w:t>
      </w:r>
      <w:r>
        <w:rPr>
          <w:u w:val="single"/>
        </w:rPr>
        <w:t>any consumer</w:t>
      </w:r>
      <w:r>
        <w:t xml:space="preserve"> who </w:t>
      </w:r>
      <w:r>
        <w:rPr>
          <w:u w:val="single"/>
        </w:rPr>
        <w:t>passively provides</w:t>
      </w:r>
      <w:r>
        <w:t xml:space="preserve"> for a corporation. That includes </w:t>
      </w:r>
      <w:r>
        <w:rPr>
          <w:u w:val="single"/>
        </w:rPr>
        <w:t>anyone with an internet connection</w:t>
      </w:r>
      <w:r>
        <w:t xml:space="preserve">, </w:t>
      </w:r>
      <w:r>
        <w:rPr>
          <w:u w:val="single"/>
        </w:rPr>
        <w:t>shoppers</w:t>
      </w:r>
      <w:r>
        <w:t xml:space="preserve"> in brick-and-mortar stores, or a single </w:t>
      </w:r>
      <w:r>
        <w:rPr>
          <w:u w:val="single"/>
        </w:rPr>
        <w:t>terms-and-conditions</w:t>
      </w:r>
      <w:r>
        <w:t xml:space="preserve"> contract. That </w:t>
      </w:r>
      <w:r>
        <w:rPr>
          <w:u w:val="single"/>
        </w:rPr>
        <w:t>strips</w:t>
      </w:r>
      <w:r>
        <w:t xml:space="preserve"> ‘workers’ of </w:t>
      </w:r>
      <w:r>
        <w:rPr>
          <w:u w:val="single"/>
        </w:rPr>
        <w:t>analytic coherence</w:t>
      </w:r>
      <w:r>
        <w:t>, making prep impossible.</w:t>
      </w:r>
    </w:p>
    <w:p w14:paraId="5C654F65" w14:textId="77777777" w:rsidR="009F0231" w:rsidRPr="00841A1F" w:rsidRDefault="009F0231" w:rsidP="009F0231">
      <w:pPr>
        <w:pStyle w:val="Heading4"/>
      </w:pPr>
      <w:r>
        <w:t xml:space="preserve">2. </w:t>
      </w:r>
      <w:r>
        <w:rPr>
          <w:u w:val="single"/>
        </w:rPr>
        <w:t>GROUND</w:t>
      </w:r>
      <w:r>
        <w:t xml:space="preserve">. Core DAs like </w:t>
      </w:r>
      <w:r>
        <w:rPr>
          <w:u w:val="single"/>
        </w:rPr>
        <w:t>Rates</w:t>
      </w:r>
      <w:r>
        <w:t xml:space="preserve"> or </w:t>
      </w:r>
      <w:r>
        <w:rPr>
          <w:u w:val="single"/>
        </w:rPr>
        <w:t>Productivity</w:t>
      </w:r>
      <w:r>
        <w:t xml:space="preserve"> rely on employment relationships of </w:t>
      </w:r>
      <w:r>
        <w:rPr>
          <w:u w:val="single"/>
        </w:rPr>
        <w:t>substance</w:t>
      </w:r>
      <w:r>
        <w:t>.</w:t>
      </w:r>
    </w:p>
    <w:p w14:paraId="35A3BF44" w14:textId="77777777" w:rsidR="009F0231" w:rsidRDefault="009F0231" w:rsidP="009F0231">
      <w:pPr>
        <w:pStyle w:val="Heading4"/>
      </w:pPr>
      <w:r>
        <w:t xml:space="preserve">3. </w:t>
      </w:r>
      <w:r>
        <w:rPr>
          <w:u w:val="single"/>
        </w:rPr>
        <w:t>PRECISION</w:t>
      </w:r>
      <w:r>
        <w:t xml:space="preserve">. Our evidence is a </w:t>
      </w:r>
      <w:r>
        <w:rPr>
          <w:u w:val="single"/>
        </w:rPr>
        <w:t>unanimous decision</w:t>
      </w:r>
      <w:r>
        <w:t xml:space="preserve"> from the </w:t>
      </w:r>
      <w:r>
        <w:rPr>
          <w:u w:val="single"/>
        </w:rPr>
        <w:t>Supreme Court</w:t>
      </w:r>
      <w:r>
        <w:t xml:space="preserve">. That’s the </w:t>
      </w:r>
      <w:r>
        <w:rPr>
          <w:u w:val="single"/>
        </w:rPr>
        <w:t>gold standard</w:t>
      </w:r>
      <w:r>
        <w:t>.</w:t>
      </w:r>
    </w:p>
    <w:p w14:paraId="65ED6AEB" w14:textId="77777777" w:rsidR="009F0231" w:rsidRPr="005D388F" w:rsidRDefault="009F0231" w:rsidP="009F0231"/>
    <w:p w14:paraId="4B1D1732" w14:textId="77777777" w:rsidR="009F0231" w:rsidRDefault="009F0231" w:rsidP="009F0231">
      <w:pPr>
        <w:pStyle w:val="Heading3"/>
      </w:pPr>
      <w:r>
        <w:t>1NC</w:t>
      </w:r>
    </w:p>
    <w:p w14:paraId="360FB3E7" w14:textId="77777777" w:rsidR="009F0231" w:rsidRDefault="009F0231" w:rsidP="009F0231">
      <w:r>
        <w:t>MQD DA</w:t>
      </w:r>
    </w:p>
    <w:p w14:paraId="13757D7C" w14:textId="77777777" w:rsidR="009F0231" w:rsidRDefault="009F0231" w:rsidP="009F0231">
      <w:pPr>
        <w:pStyle w:val="Heading4"/>
      </w:pPr>
      <w:r>
        <w:t xml:space="preserve">Judicial application of the MQD is </w:t>
      </w:r>
      <w:r w:rsidRPr="00AD4D3D">
        <w:t>robust</w:t>
      </w:r>
      <w:r>
        <w:t>---</w:t>
      </w:r>
      <w:r w:rsidRPr="0035270F">
        <w:rPr>
          <w:u w:val="single"/>
        </w:rPr>
        <w:t>novel protections</w:t>
      </w:r>
      <w:r>
        <w:t xml:space="preserve"> of </w:t>
      </w:r>
      <w:r>
        <w:rPr>
          <w:u w:val="single"/>
        </w:rPr>
        <w:t>labor</w:t>
      </w:r>
      <w:r>
        <w:t xml:space="preserve"> rights require </w:t>
      </w:r>
      <w:r>
        <w:rPr>
          <w:u w:val="single"/>
        </w:rPr>
        <w:t>killing</w:t>
      </w:r>
      <w:r>
        <w:t xml:space="preserve"> the doctrine.</w:t>
      </w:r>
    </w:p>
    <w:p w14:paraId="1D5BCC59" w14:textId="77777777" w:rsidR="009F0231" w:rsidRPr="0017793A" w:rsidRDefault="009F0231" w:rsidP="009F0231">
      <w:r w:rsidRPr="0017793A">
        <w:rPr>
          <w:rStyle w:val="Style13ptBold"/>
        </w:rPr>
        <w:t>Worden ’25</w:t>
      </w:r>
      <w:r>
        <w:t xml:space="preserve"> [Kirsten; March 6; J.D. Candidate; Texas A&amp;M Law Review, “Erasing Illusions: A Statutory Framework for Deletion in U.S. Data Privacy,” vol. 12]</w:t>
      </w:r>
    </w:p>
    <w:p w14:paraId="65BB450D" w14:textId="77777777" w:rsidR="009F0231" w:rsidRDefault="009F0231" w:rsidP="009F0231">
      <w:pPr>
        <w:rPr>
          <w:sz w:val="16"/>
        </w:rPr>
      </w:pPr>
      <w:r w:rsidRPr="0017793A">
        <w:rPr>
          <w:sz w:val="16"/>
        </w:rPr>
        <w:t xml:space="preserve">Furthermore, </w:t>
      </w:r>
      <w:r w:rsidRPr="00A26F39">
        <w:rPr>
          <w:rStyle w:val="Emphasis"/>
          <w:highlight w:val="cyan"/>
        </w:rPr>
        <w:t>any</w:t>
      </w:r>
      <w:r w:rsidRPr="00A26F39">
        <w:rPr>
          <w:rStyle w:val="StyleUnderline"/>
          <w:highlight w:val="cyan"/>
        </w:rPr>
        <w:t xml:space="preserve"> rules</w:t>
      </w:r>
      <w:r w:rsidRPr="0017793A">
        <w:rPr>
          <w:rStyle w:val="StyleUnderline"/>
        </w:rPr>
        <w:t xml:space="preserve"> the </w:t>
      </w:r>
      <w:r w:rsidRPr="00A26F39">
        <w:rPr>
          <w:rStyle w:val="StyleUnderline"/>
          <w:highlight w:val="cyan"/>
        </w:rPr>
        <w:t>FTC passes</w:t>
      </w:r>
      <w:r w:rsidRPr="0017793A">
        <w:rPr>
          <w:rStyle w:val="StyleUnderline"/>
        </w:rPr>
        <w:t xml:space="preserve"> may be </w:t>
      </w:r>
      <w:r w:rsidRPr="00A26F39">
        <w:rPr>
          <w:rStyle w:val="Emphasis"/>
          <w:highlight w:val="cyan"/>
        </w:rPr>
        <w:t>challenged</w:t>
      </w:r>
      <w:r w:rsidRPr="00A26F39">
        <w:rPr>
          <w:rStyle w:val="StyleUnderline"/>
          <w:highlight w:val="cyan"/>
        </w:rPr>
        <w:t xml:space="preserve"> and </w:t>
      </w:r>
      <w:r w:rsidRPr="00A26F39">
        <w:rPr>
          <w:rStyle w:val="Emphasis"/>
          <w:highlight w:val="cyan"/>
        </w:rPr>
        <w:t>overturned</w:t>
      </w:r>
      <w:r w:rsidRPr="00A26F39">
        <w:rPr>
          <w:rStyle w:val="StyleUnderline"/>
          <w:highlight w:val="cyan"/>
        </w:rPr>
        <w:t xml:space="preserve"> if</w:t>
      </w:r>
      <w:r w:rsidRPr="0017793A">
        <w:rPr>
          <w:rStyle w:val="StyleUnderline"/>
        </w:rPr>
        <w:t xml:space="preserve"> the </w:t>
      </w:r>
      <w:r w:rsidRPr="00A26F39">
        <w:rPr>
          <w:rStyle w:val="Emphasis"/>
          <w:highlight w:val="cyan"/>
        </w:rPr>
        <w:t>courts</w:t>
      </w:r>
      <w:r w:rsidRPr="00A26F39">
        <w:rPr>
          <w:rStyle w:val="StyleUnderline"/>
          <w:highlight w:val="cyan"/>
        </w:rPr>
        <w:t xml:space="preserve"> or </w:t>
      </w:r>
      <w:r w:rsidRPr="00A26F39">
        <w:rPr>
          <w:rStyle w:val="Emphasis"/>
          <w:highlight w:val="cyan"/>
        </w:rPr>
        <w:t>Congress</w:t>
      </w:r>
      <w:r w:rsidRPr="00A26F39">
        <w:rPr>
          <w:rStyle w:val="StyleUnderline"/>
          <w:highlight w:val="cyan"/>
        </w:rPr>
        <w:t xml:space="preserve"> perceive</w:t>
      </w:r>
      <w:r w:rsidRPr="0017793A">
        <w:rPr>
          <w:rStyle w:val="StyleUnderline"/>
        </w:rPr>
        <w:t xml:space="preserve"> the </w:t>
      </w:r>
      <w:r w:rsidRPr="00A26F39">
        <w:rPr>
          <w:rStyle w:val="StyleUnderline"/>
          <w:highlight w:val="cyan"/>
        </w:rPr>
        <w:t xml:space="preserve">rules to </w:t>
      </w:r>
      <w:r w:rsidRPr="00A26F39">
        <w:rPr>
          <w:rStyle w:val="Emphasis"/>
          <w:highlight w:val="cyan"/>
        </w:rPr>
        <w:t>exceed</w:t>
      </w:r>
      <w:r w:rsidRPr="0017793A">
        <w:rPr>
          <w:rStyle w:val="StyleUnderline"/>
        </w:rPr>
        <w:t xml:space="preserve"> the </w:t>
      </w:r>
      <w:r w:rsidRPr="00A26F39">
        <w:rPr>
          <w:rStyle w:val="StyleUnderline"/>
          <w:highlight w:val="cyan"/>
        </w:rPr>
        <w:t xml:space="preserve">FTC’s </w:t>
      </w:r>
      <w:r w:rsidRPr="00A26F39">
        <w:rPr>
          <w:rStyle w:val="Emphasis"/>
          <w:highlight w:val="cyan"/>
        </w:rPr>
        <w:t>authority</w:t>
      </w:r>
      <w:r w:rsidRPr="00A26F39">
        <w:rPr>
          <w:rStyle w:val="StyleUnderline"/>
          <w:highlight w:val="cyan"/>
        </w:rPr>
        <w:t>. Under</w:t>
      </w:r>
      <w:r w:rsidRPr="0017793A">
        <w:rPr>
          <w:rStyle w:val="StyleUnderline"/>
        </w:rPr>
        <w:t xml:space="preserve"> the “</w:t>
      </w:r>
      <w:r w:rsidRPr="00A26F39">
        <w:rPr>
          <w:rStyle w:val="Emphasis"/>
          <w:highlight w:val="cyan"/>
        </w:rPr>
        <w:t>m</w:t>
      </w:r>
      <w:r w:rsidRPr="0017793A">
        <w:rPr>
          <w:rStyle w:val="StyleUnderline"/>
        </w:rPr>
        <w:t xml:space="preserve">ajor </w:t>
      </w:r>
      <w:r w:rsidRPr="00A26F39">
        <w:rPr>
          <w:rStyle w:val="Emphasis"/>
          <w:highlight w:val="cyan"/>
        </w:rPr>
        <w:t>q</w:t>
      </w:r>
      <w:r w:rsidRPr="0017793A">
        <w:rPr>
          <w:rStyle w:val="StyleUnderline"/>
        </w:rPr>
        <w:t xml:space="preserve">uestions </w:t>
      </w:r>
      <w:r w:rsidRPr="00A26F39">
        <w:rPr>
          <w:rStyle w:val="Emphasis"/>
          <w:highlight w:val="cyan"/>
        </w:rPr>
        <w:t>d</w:t>
      </w:r>
      <w:r w:rsidRPr="0017793A">
        <w:rPr>
          <w:rStyle w:val="StyleUnderline"/>
        </w:rPr>
        <w:t xml:space="preserve">octrine,” the Supreme </w:t>
      </w:r>
      <w:r w:rsidRPr="00A26F39">
        <w:rPr>
          <w:rStyle w:val="StyleUnderline"/>
          <w:highlight w:val="cyan"/>
        </w:rPr>
        <w:t xml:space="preserve">Court has </w:t>
      </w:r>
      <w:r w:rsidRPr="00A26F39">
        <w:rPr>
          <w:rStyle w:val="Emphasis"/>
          <w:highlight w:val="cyan"/>
        </w:rPr>
        <w:t>struck down</w:t>
      </w:r>
      <w:r w:rsidRPr="0017793A">
        <w:rPr>
          <w:rStyle w:val="StyleUnderline"/>
        </w:rPr>
        <w:t xml:space="preserve"> agency </w:t>
      </w:r>
      <w:r w:rsidRPr="00A26F39">
        <w:rPr>
          <w:rStyle w:val="StyleUnderline"/>
          <w:highlight w:val="cyan"/>
        </w:rPr>
        <w:t xml:space="preserve">actions it believes </w:t>
      </w:r>
      <w:r w:rsidRPr="00A26F39">
        <w:rPr>
          <w:rStyle w:val="Emphasis"/>
          <w:highlight w:val="cyan"/>
        </w:rPr>
        <w:t>implicate</w:t>
      </w:r>
      <w:r w:rsidRPr="0017793A">
        <w:rPr>
          <w:rStyle w:val="StyleUnderline"/>
        </w:rPr>
        <w:t xml:space="preserve"> matters of </w:t>
      </w:r>
      <w:r w:rsidRPr="00A26F39">
        <w:rPr>
          <w:rStyle w:val="Emphasis"/>
          <w:highlight w:val="cyan"/>
        </w:rPr>
        <w:t>great</w:t>
      </w:r>
      <w:r w:rsidRPr="0017793A">
        <w:rPr>
          <w:rStyle w:val="StyleUnderline"/>
        </w:rPr>
        <w:t xml:space="preserve"> “</w:t>
      </w:r>
      <w:r w:rsidRPr="00A26F39">
        <w:rPr>
          <w:rStyle w:val="StyleUnderline"/>
          <w:highlight w:val="cyan"/>
        </w:rPr>
        <w:t xml:space="preserve">economic and political </w:t>
      </w:r>
      <w:r w:rsidRPr="00A26F39">
        <w:rPr>
          <w:rStyle w:val="Emphasis"/>
          <w:highlight w:val="cyan"/>
        </w:rPr>
        <w:t>significance</w:t>
      </w:r>
      <w:r w:rsidRPr="0017793A">
        <w:rPr>
          <w:rStyle w:val="StyleUnderline"/>
        </w:rPr>
        <w:t xml:space="preserve">” </w:t>
      </w:r>
      <w:r w:rsidRPr="00A26F39">
        <w:rPr>
          <w:rStyle w:val="StyleUnderline"/>
          <w:highlight w:val="cyan"/>
        </w:rPr>
        <w:t>and</w:t>
      </w:r>
      <w:r w:rsidRPr="0017793A">
        <w:rPr>
          <w:rStyle w:val="StyleUnderline"/>
        </w:rPr>
        <w:t xml:space="preserve"> that </w:t>
      </w:r>
      <w:r w:rsidRPr="00A26F39">
        <w:rPr>
          <w:rStyle w:val="Emphasis"/>
          <w:highlight w:val="cyan"/>
        </w:rPr>
        <w:t>lack</w:t>
      </w:r>
      <w:r w:rsidRPr="0017793A">
        <w:rPr>
          <w:rStyle w:val="StyleUnderline"/>
        </w:rPr>
        <w:t xml:space="preserve"> “</w:t>
      </w:r>
      <w:r w:rsidRPr="00A26F39">
        <w:rPr>
          <w:rStyle w:val="Emphasis"/>
          <w:highlight w:val="cyan"/>
        </w:rPr>
        <w:t>clear</w:t>
      </w:r>
      <w:r w:rsidRPr="0017793A">
        <w:rPr>
          <w:rStyle w:val="Emphasis"/>
        </w:rPr>
        <w:t xml:space="preserve"> congressional </w:t>
      </w:r>
      <w:r w:rsidRPr="00A26F39">
        <w:rPr>
          <w:rStyle w:val="Emphasis"/>
          <w:highlight w:val="cyan"/>
        </w:rPr>
        <w:t>authorization</w:t>
      </w:r>
      <w:r w:rsidRPr="0017793A">
        <w:rPr>
          <w:rStyle w:val="StyleUnderline"/>
        </w:rPr>
        <w:t>.”</w:t>
      </w:r>
      <w:r w:rsidRPr="0017793A">
        <w:rPr>
          <w:sz w:val="16"/>
        </w:rPr>
        <w:t xml:space="preserve">121 </w:t>
      </w:r>
      <w:r w:rsidRPr="00A26F39">
        <w:rPr>
          <w:rStyle w:val="StyleUnderline"/>
          <w:highlight w:val="cyan"/>
        </w:rPr>
        <w:t>Courts</w:t>
      </w:r>
      <w:r w:rsidRPr="0017793A">
        <w:rPr>
          <w:rStyle w:val="StyleUnderline"/>
        </w:rPr>
        <w:t xml:space="preserve"> may </w:t>
      </w:r>
      <w:r w:rsidRPr="00A26F39">
        <w:rPr>
          <w:rStyle w:val="StyleUnderline"/>
          <w:highlight w:val="cyan"/>
        </w:rPr>
        <w:t>employ</w:t>
      </w:r>
      <w:r w:rsidRPr="0017793A">
        <w:rPr>
          <w:rStyle w:val="StyleUnderline"/>
        </w:rPr>
        <w:t xml:space="preserve"> the </w:t>
      </w:r>
      <w:r w:rsidRPr="00A26F39">
        <w:rPr>
          <w:rStyle w:val="Emphasis"/>
          <w:highlight w:val="cyan"/>
        </w:rPr>
        <w:t>m</w:t>
      </w:r>
      <w:r w:rsidRPr="0017793A">
        <w:rPr>
          <w:rStyle w:val="StyleUnderline"/>
        </w:rPr>
        <w:t xml:space="preserve">ajor </w:t>
      </w:r>
      <w:r w:rsidRPr="00A26F39">
        <w:rPr>
          <w:rStyle w:val="Emphasis"/>
          <w:highlight w:val="cyan"/>
        </w:rPr>
        <w:t>q</w:t>
      </w:r>
      <w:r w:rsidRPr="0017793A">
        <w:rPr>
          <w:rStyle w:val="StyleUnderline"/>
        </w:rPr>
        <w:t xml:space="preserve">uestions </w:t>
      </w:r>
      <w:r w:rsidRPr="00A26F39">
        <w:rPr>
          <w:rStyle w:val="Emphasis"/>
          <w:highlight w:val="cyan"/>
        </w:rPr>
        <w:t>d</w:t>
      </w:r>
      <w:r w:rsidRPr="0017793A">
        <w:rPr>
          <w:rStyle w:val="StyleUnderline"/>
        </w:rPr>
        <w:t xml:space="preserve">octrine </w:t>
      </w:r>
      <w:r w:rsidRPr="00A26F39">
        <w:rPr>
          <w:rStyle w:val="StyleUnderline"/>
          <w:highlight w:val="cyan"/>
        </w:rPr>
        <w:t xml:space="preserve">to </w:t>
      </w:r>
      <w:r w:rsidRPr="00A26F39">
        <w:rPr>
          <w:rStyle w:val="Emphasis"/>
          <w:highlight w:val="cyan"/>
        </w:rPr>
        <w:t>strike down</w:t>
      </w:r>
      <w:r w:rsidRPr="00A26F39">
        <w:rPr>
          <w:rStyle w:val="StyleUnderline"/>
          <w:highlight w:val="cyan"/>
        </w:rPr>
        <w:t xml:space="preserve"> a </w:t>
      </w:r>
      <w:r w:rsidRPr="00A26F39">
        <w:rPr>
          <w:rStyle w:val="Emphasis"/>
          <w:highlight w:val="cyan"/>
        </w:rPr>
        <w:t>comprehensive</w:t>
      </w:r>
      <w:r w:rsidRPr="0017793A">
        <w:rPr>
          <w:rStyle w:val="StyleUnderline"/>
        </w:rPr>
        <w:t xml:space="preserve"> FTC </w:t>
      </w:r>
      <w:r w:rsidRPr="00A26F39">
        <w:rPr>
          <w:rStyle w:val="StyleUnderline"/>
          <w:highlight w:val="cyan"/>
        </w:rPr>
        <w:t>privacy rule</w:t>
      </w:r>
      <w:r w:rsidRPr="0017793A">
        <w:rPr>
          <w:rStyle w:val="StyleUnderline"/>
        </w:rPr>
        <w:t>, “</w:t>
      </w:r>
      <w:r w:rsidRPr="00A26F39">
        <w:rPr>
          <w:rStyle w:val="StyleUnderline"/>
          <w:highlight w:val="cyan"/>
        </w:rPr>
        <w:t>given</w:t>
      </w:r>
      <w:r w:rsidRPr="0017793A">
        <w:rPr>
          <w:rStyle w:val="StyleUnderline"/>
        </w:rPr>
        <w:t xml:space="preserve"> the </w:t>
      </w:r>
      <w:r w:rsidRPr="0017793A">
        <w:rPr>
          <w:rStyle w:val="Emphasis"/>
        </w:rPr>
        <w:t xml:space="preserve">significant </w:t>
      </w:r>
      <w:r w:rsidRPr="00A26F39">
        <w:rPr>
          <w:rStyle w:val="Emphasis"/>
          <w:highlight w:val="cyan"/>
        </w:rPr>
        <w:t>economic impact</w:t>
      </w:r>
      <w:r w:rsidRPr="00A26F39">
        <w:rPr>
          <w:rStyle w:val="StyleUnderline"/>
          <w:highlight w:val="cyan"/>
        </w:rPr>
        <w:t xml:space="preserve"> of data</w:t>
      </w:r>
      <w:r w:rsidRPr="0017793A">
        <w:rPr>
          <w:rStyle w:val="StyleUnderline"/>
        </w:rPr>
        <w:t xml:space="preserve"> privacy and data security </w:t>
      </w:r>
      <w:r w:rsidRPr="00A26F39">
        <w:rPr>
          <w:rStyle w:val="Emphasis"/>
          <w:highlight w:val="cyan"/>
        </w:rPr>
        <w:t>requirements</w:t>
      </w:r>
      <w:r w:rsidRPr="00A26F39">
        <w:rPr>
          <w:rStyle w:val="StyleUnderline"/>
          <w:highlight w:val="cyan"/>
        </w:rPr>
        <w:t>, and</w:t>
      </w:r>
      <w:r w:rsidRPr="0017793A">
        <w:rPr>
          <w:rStyle w:val="StyleUnderline"/>
        </w:rPr>
        <w:t xml:space="preserve"> the FTC’s </w:t>
      </w:r>
      <w:r w:rsidRPr="00A26F39">
        <w:rPr>
          <w:rStyle w:val="Emphasis"/>
          <w:highlight w:val="cyan"/>
        </w:rPr>
        <w:t>rare</w:t>
      </w:r>
      <w:r w:rsidRPr="00A26F39">
        <w:rPr>
          <w:rStyle w:val="StyleUnderline"/>
          <w:highlight w:val="cyan"/>
        </w:rPr>
        <w:t xml:space="preserve"> use of</w:t>
      </w:r>
      <w:r w:rsidRPr="0017793A">
        <w:rPr>
          <w:sz w:val="16"/>
        </w:rPr>
        <w:t xml:space="preserve"> [</w:t>
      </w:r>
      <w:r w:rsidRPr="00A26F39">
        <w:rPr>
          <w:rStyle w:val="Emphasis"/>
          <w:highlight w:val="cyan"/>
        </w:rPr>
        <w:t>Section 18</w:t>
      </w:r>
      <w:r w:rsidRPr="0017793A">
        <w:rPr>
          <w:sz w:val="16"/>
        </w:rPr>
        <w:t xml:space="preserve">] </w:t>
      </w:r>
      <w:r w:rsidRPr="00A26F39">
        <w:rPr>
          <w:rStyle w:val="StyleUnderline"/>
          <w:highlight w:val="cyan"/>
        </w:rPr>
        <w:t>rulemaking</w:t>
      </w:r>
      <w:r w:rsidRPr="0017793A">
        <w:rPr>
          <w:sz w:val="16"/>
        </w:rPr>
        <w:t xml:space="preserve">.”122 </w:t>
      </w:r>
      <w:r w:rsidRPr="0017793A">
        <w:rPr>
          <w:rStyle w:val="Emphasis"/>
        </w:rPr>
        <w:t>Now</w:t>
      </w:r>
      <w:r w:rsidRPr="0017793A">
        <w:rPr>
          <w:rStyle w:val="StyleUnderline"/>
        </w:rPr>
        <w:t xml:space="preserve"> that the Supreme Court has struck down </w:t>
      </w:r>
      <w:r w:rsidRPr="0017793A">
        <w:rPr>
          <w:rStyle w:val="Emphasis"/>
        </w:rPr>
        <w:t>Chevron</w:t>
      </w:r>
      <w:r w:rsidRPr="0017793A">
        <w:rPr>
          <w:sz w:val="16"/>
        </w:rPr>
        <w:t>—a decades-old doctrine of judicial deference to agencies—</w:t>
      </w:r>
      <w:r w:rsidRPr="0017793A">
        <w:rPr>
          <w:rStyle w:val="StyleUnderline"/>
        </w:rPr>
        <w:t xml:space="preserve">the </w:t>
      </w:r>
      <w:r w:rsidRPr="00A26F39">
        <w:rPr>
          <w:rStyle w:val="StyleUnderline"/>
          <w:highlight w:val="cyan"/>
        </w:rPr>
        <w:t xml:space="preserve">FTC’s </w:t>
      </w:r>
      <w:r w:rsidRPr="00A26F39">
        <w:rPr>
          <w:rStyle w:val="Emphasis"/>
          <w:highlight w:val="cyan"/>
        </w:rPr>
        <w:t>claimed authority</w:t>
      </w:r>
      <w:r w:rsidRPr="00A26F39">
        <w:rPr>
          <w:rStyle w:val="StyleUnderline"/>
          <w:highlight w:val="cyan"/>
        </w:rPr>
        <w:t xml:space="preserve"> to regulate data</w:t>
      </w:r>
      <w:r w:rsidRPr="0017793A">
        <w:rPr>
          <w:rStyle w:val="StyleUnderline"/>
        </w:rPr>
        <w:t xml:space="preserve"> privacy </w:t>
      </w:r>
      <w:r w:rsidRPr="00A26F39">
        <w:rPr>
          <w:rStyle w:val="StyleUnderline"/>
          <w:highlight w:val="cyan"/>
        </w:rPr>
        <w:t xml:space="preserve">stands </w:t>
      </w:r>
      <w:r w:rsidRPr="00A26F39">
        <w:rPr>
          <w:rStyle w:val="Emphasis"/>
          <w:highlight w:val="cyan"/>
        </w:rPr>
        <w:t>vulnerable</w:t>
      </w:r>
      <w:r w:rsidRPr="00A26F39">
        <w:rPr>
          <w:rStyle w:val="StyleUnderline"/>
          <w:highlight w:val="cyan"/>
        </w:rPr>
        <w:t xml:space="preserve"> to </w:t>
      </w:r>
      <w:r w:rsidRPr="00A26F39">
        <w:rPr>
          <w:rStyle w:val="Emphasis"/>
          <w:highlight w:val="cyan"/>
        </w:rPr>
        <w:t>attack</w:t>
      </w:r>
      <w:r w:rsidRPr="0017793A">
        <w:rPr>
          <w:sz w:val="16"/>
        </w:rPr>
        <w:t xml:space="preserve">.123 Congress may also pose a threat to an eventual FTC privacy rule: Under the Congressional Review Act (“CRA”), Congress is authorized to overturn an agency rule and prevent the agency from re-issuing the rule in “substantially the same form” by enacting a joint resolution of disapproval and securing the President’s signature.124 Observers have noted that, depending on who is in power when a rule is passed (which may be years from now), Congress may be inclined to strike down an FTC privacy rule if it perceives the agency as going “rogue” in expanding its authority over the information economy.125 Some lawmakers have already expressed skepticism toward the FTC’s authority to issue comprehensive privacy regulations.126 Congress has taken restrictive measures in the past: In 2017, Congress used the CRA to strike down a Federal Communications Commission (“FCC”) broadband privacy rule for exceeding the FCC’s statutory authority.127 </w:t>
      </w:r>
    </w:p>
    <w:p w14:paraId="5C54F1F1" w14:textId="77777777" w:rsidR="009F0231" w:rsidRPr="00383077" w:rsidRDefault="009F0231" w:rsidP="009F0231">
      <w:pPr>
        <w:pStyle w:val="Heading4"/>
      </w:pPr>
      <w:r>
        <w:t xml:space="preserve">That blocks </w:t>
      </w:r>
      <w:r>
        <w:rPr>
          <w:u w:val="single"/>
        </w:rPr>
        <w:t>pore space</w:t>
      </w:r>
      <w:r>
        <w:t xml:space="preserve"> CCS.</w:t>
      </w:r>
    </w:p>
    <w:p w14:paraId="41D28BCF" w14:textId="77777777" w:rsidR="009F0231" w:rsidRDefault="009F0231" w:rsidP="009F0231">
      <w:r w:rsidRPr="00501994">
        <w:rPr>
          <w:rStyle w:val="Style13ptBold"/>
        </w:rPr>
        <w:t>Craig ’25</w:t>
      </w:r>
      <w:r>
        <w:t xml:space="preserve"> [Robin; March 2025; Professor at the University of Utah Law School, J.D. Summa Cum Laude from the Lewis and Clark School of Law; Boston University Law Review, “Do We Need a New Law to Govern Carbon Capture Storage in Federal Pore Space?” vol. 105]</w:t>
      </w:r>
    </w:p>
    <w:p w14:paraId="454A5532" w14:textId="77777777" w:rsidR="009F0231" w:rsidRPr="005E7F60" w:rsidRDefault="009F0231" w:rsidP="009F0231">
      <w:pPr>
        <w:rPr>
          <w:sz w:val="16"/>
        </w:rPr>
      </w:pPr>
      <w:r w:rsidRPr="005E7F60">
        <w:rPr>
          <w:sz w:val="16"/>
        </w:rPr>
        <w:t xml:space="preserve">CCS is technically complicated. As the U.S. Department of Energy emphasizes, not every site that has an injection well and an underground reservoir can be used for CCS.5Link to the text of the note Instead, first, "[a] storage site needs to have sufficient storage resource (space) to contain large amounts (millions of metric tons) of compressed CO2."6Link to the text of the note Second, the site must have sufficient injectivity to make storage possible, referring to "the rate at which CO2 can be injected into the subsurface," which in turn depends on the subsurface formation's permeability.7Link to the text of the note Third, and most importantly for long-term safety and climate mitigation effectiveness, the storage formation must have integrity that is, "the ability to confine CO2 safely within a predetermined volume without a breach from the storage complex. A storage complex must have one or more confining zones that seal above the injected formation that are intact and do not have leakage pathways."8Link to the text of the note Finally, "[t]he CO2 storage zone needs to be located at a sufficient depth and pressure so that CO2 can be injected as a supercritical fluid. </w:t>
      </w:r>
      <w:r w:rsidRPr="005E7F60">
        <w:rPr>
          <w:rStyle w:val="Emphasis"/>
        </w:rPr>
        <w:t>Supercritical</w:t>
      </w:r>
      <w:r w:rsidRPr="007148FC">
        <w:rPr>
          <w:rStyle w:val="StyleUnderline"/>
        </w:rPr>
        <w:t xml:space="preserve"> CO2 is </w:t>
      </w:r>
      <w:r w:rsidRPr="005E7F60">
        <w:rPr>
          <w:rStyle w:val="Emphasis"/>
        </w:rPr>
        <w:t>dense</w:t>
      </w:r>
      <w:r w:rsidRPr="005E7F60">
        <w:rPr>
          <w:sz w:val="16"/>
        </w:rPr>
        <w:t xml:space="preserve"> and behaves more like a liquid than a gas, </w:t>
      </w:r>
      <w:r w:rsidRPr="00A165A5">
        <w:rPr>
          <w:rStyle w:val="StyleUnderline"/>
        </w:rPr>
        <w:t>allowing</w:t>
      </w:r>
      <w:r w:rsidRPr="005E7F60">
        <w:rPr>
          <w:sz w:val="16"/>
        </w:rPr>
        <w:t xml:space="preserve"> for storage of </w:t>
      </w:r>
      <w:r w:rsidRPr="00445DC9">
        <w:rPr>
          <w:rStyle w:val="Emphasis"/>
        </w:rPr>
        <w:t>higher</w:t>
      </w:r>
      <w:r w:rsidRPr="003F1EA4">
        <w:rPr>
          <w:rStyle w:val="StyleUnderline"/>
        </w:rPr>
        <w:t xml:space="preserve"> concentrations of CO2 by volume</w:t>
      </w:r>
      <w:r w:rsidRPr="005E7F60">
        <w:rPr>
          <w:sz w:val="16"/>
        </w:rPr>
        <w:t>."9Link to the text of the note Supercritical CO2 [*629] exists at "a temperature in excess of 31.1°C (88°F) and a pressure in excess of 72.9 [atmospheres] (about 1,057 [pounds per square inch])."10Link to the text of the note</w:t>
      </w:r>
    </w:p>
    <w:p w14:paraId="4FB34691" w14:textId="77777777" w:rsidR="009F0231" w:rsidRPr="005E7F60" w:rsidRDefault="009F0231" w:rsidP="009F0231">
      <w:pPr>
        <w:rPr>
          <w:sz w:val="16"/>
        </w:rPr>
      </w:pPr>
      <w:r w:rsidRPr="005E7F60">
        <w:rPr>
          <w:sz w:val="16"/>
        </w:rPr>
        <w:t xml:space="preserve">As the Department of Energy also acknowledges, </w:t>
      </w:r>
      <w:r w:rsidRPr="00453573">
        <w:rPr>
          <w:rStyle w:val="Emphasis"/>
          <w:highlight w:val="cyan"/>
        </w:rPr>
        <w:t>CCS</w:t>
      </w:r>
      <w:r w:rsidRPr="005E7F60">
        <w:rPr>
          <w:sz w:val="16"/>
        </w:rPr>
        <w:t xml:space="preserve"> is not risk-free.11Link to the text of the note Indeed, CCS </w:t>
      </w:r>
      <w:r w:rsidRPr="00F65A04">
        <w:rPr>
          <w:rStyle w:val="StyleUnderline"/>
        </w:rPr>
        <w:t xml:space="preserve">poses </w:t>
      </w:r>
      <w:r w:rsidRPr="00453573">
        <w:rPr>
          <w:rStyle w:val="Emphasis"/>
          <w:highlight w:val="cyan"/>
        </w:rPr>
        <w:t>risks</w:t>
      </w:r>
      <w:r w:rsidRPr="00F65A04">
        <w:rPr>
          <w:rStyle w:val="StyleUnderline"/>
        </w:rPr>
        <w:t xml:space="preserve"> both to </w:t>
      </w:r>
      <w:r w:rsidRPr="00453573">
        <w:rPr>
          <w:rStyle w:val="StyleUnderline"/>
          <w:highlight w:val="cyan"/>
        </w:rPr>
        <w:t>human</w:t>
      </w:r>
      <w:r w:rsidRPr="005E7F60">
        <w:rPr>
          <w:sz w:val="16"/>
        </w:rPr>
        <w:t xml:space="preserve"> health and </w:t>
      </w:r>
      <w:r w:rsidRPr="00453573">
        <w:rPr>
          <w:rStyle w:val="Emphasis"/>
          <w:highlight w:val="cyan"/>
        </w:rPr>
        <w:t>safety</w:t>
      </w:r>
      <w:r w:rsidRPr="00453573">
        <w:rPr>
          <w:rStyle w:val="StyleUnderline"/>
          <w:highlight w:val="cyan"/>
        </w:rPr>
        <w:t xml:space="preserve"> and</w:t>
      </w:r>
      <w:r w:rsidRPr="005E7F60">
        <w:rPr>
          <w:sz w:val="16"/>
        </w:rPr>
        <w:t xml:space="preserve"> to </w:t>
      </w:r>
      <w:r w:rsidRPr="00453573">
        <w:rPr>
          <w:rStyle w:val="StyleUnderline"/>
          <w:highlight w:val="cyan"/>
        </w:rPr>
        <w:t xml:space="preserve">the </w:t>
      </w:r>
      <w:r w:rsidRPr="00453573">
        <w:rPr>
          <w:rStyle w:val="Emphasis"/>
          <w:highlight w:val="cyan"/>
        </w:rPr>
        <w:t>environment</w:t>
      </w:r>
      <w:r w:rsidRPr="002E0703">
        <w:rPr>
          <w:rStyle w:val="StyleUnderline"/>
        </w:rPr>
        <w:t xml:space="preserve"> at every stage</w:t>
      </w:r>
      <w:r w:rsidRPr="005E7F60">
        <w:rPr>
          <w:sz w:val="16"/>
        </w:rPr>
        <w:t xml:space="preserve"> of the process. "For example, in the </w:t>
      </w:r>
      <w:r w:rsidRPr="00453573">
        <w:rPr>
          <w:rStyle w:val="StyleUnderline"/>
          <w:highlight w:val="cyan"/>
        </w:rPr>
        <w:t>CO2</w:t>
      </w:r>
      <w:r w:rsidRPr="005E7F60">
        <w:rPr>
          <w:sz w:val="16"/>
        </w:rPr>
        <w:t xml:space="preserve"> capture process, the widely used alcohol amine solution </w:t>
      </w:r>
      <w:r w:rsidRPr="00926B68">
        <w:rPr>
          <w:rStyle w:val="StyleUnderline"/>
        </w:rPr>
        <w:t xml:space="preserve">may </w:t>
      </w:r>
      <w:r w:rsidRPr="00453573">
        <w:rPr>
          <w:rStyle w:val="StyleUnderline"/>
          <w:highlight w:val="cyan"/>
        </w:rPr>
        <w:t>cause</w:t>
      </w:r>
      <w:r w:rsidRPr="005E7F60">
        <w:rPr>
          <w:sz w:val="16"/>
        </w:rPr>
        <w:t xml:space="preserve"> alcohol </w:t>
      </w:r>
      <w:r w:rsidRPr="00453573">
        <w:rPr>
          <w:rStyle w:val="Emphasis"/>
          <w:highlight w:val="cyan"/>
        </w:rPr>
        <w:t>amines</w:t>
      </w:r>
      <w:r w:rsidRPr="00453573">
        <w:rPr>
          <w:rStyle w:val="StyleUnderline"/>
          <w:highlight w:val="cyan"/>
        </w:rPr>
        <w:t xml:space="preserve"> to be emitted</w:t>
      </w:r>
      <w:r w:rsidRPr="00295ED5">
        <w:rPr>
          <w:rStyle w:val="StyleUnderline"/>
        </w:rPr>
        <w:t xml:space="preserve"> in gaseous or liquid form, </w:t>
      </w:r>
      <w:r w:rsidRPr="00453573">
        <w:rPr>
          <w:rStyle w:val="StyleUnderline"/>
          <w:highlight w:val="cyan"/>
        </w:rPr>
        <w:t>exposing</w:t>
      </w:r>
      <w:r w:rsidRPr="005E7F60">
        <w:rPr>
          <w:sz w:val="16"/>
        </w:rPr>
        <w:t xml:space="preserve"> nearby workers and </w:t>
      </w:r>
      <w:r w:rsidRPr="00453573">
        <w:rPr>
          <w:rStyle w:val="Emphasis"/>
          <w:highlight w:val="cyan"/>
        </w:rPr>
        <w:t>ecosystems</w:t>
      </w:r>
      <w:r w:rsidRPr="00453573">
        <w:rPr>
          <w:rStyle w:val="StyleUnderline"/>
          <w:highlight w:val="cyan"/>
        </w:rPr>
        <w:t xml:space="preserve"> to</w:t>
      </w:r>
      <w:r w:rsidRPr="005E7F60">
        <w:rPr>
          <w:sz w:val="16"/>
        </w:rPr>
        <w:t xml:space="preserve"> such [</w:t>
      </w:r>
      <w:r w:rsidRPr="00453573">
        <w:rPr>
          <w:rStyle w:val="Emphasis"/>
          <w:highlight w:val="cyan"/>
        </w:rPr>
        <w:t>contaminants</w:t>
      </w:r>
      <w:r w:rsidRPr="005E7F60">
        <w:rPr>
          <w:sz w:val="16"/>
        </w:rPr>
        <w:t xml:space="preserve">] through air and drinking water."12Link to the text of the note "After some of the substances enter the human body, they damage target organs such as the liver and kidneys and cause irreversible damage to the human immune system."13Link to the text of the note </w:t>
      </w:r>
      <w:r w:rsidRPr="00453573">
        <w:rPr>
          <w:rStyle w:val="StyleUnderline"/>
          <w:highlight w:val="cyan"/>
        </w:rPr>
        <w:t xml:space="preserve">CO2 </w:t>
      </w:r>
      <w:r w:rsidRPr="00A621AB">
        <w:rPr>
          <w:rStyle w:val="Emphasis"/>
          <w:highlight w:val="cyan"/>
        </w:rPr>
        <w:t>leak</w:t>
      </w:r>
      <w:r w:rsidRPr="00B81446">
        <w:rPr>
          <w:rStyle w:val="StyleUnderline"/>
        </w:rPr>
        <w:t xml:space="preserve">ing from </w:t>
      </w:r>
      <w:r w:rsidRPr="007E2824">
        <w:rPr>
          <w:rStyle w:val="StyleUnderline"/>
        </w:rPr>
        <w:t>pipeline</w:t>
      </w:r>
      <w:r w:rsidRPr="00A621AB">
        <w:rPr>
          <w:rStyle w:val="Emphasis"/>
          <w:highlight w:val="cyan"/>
        </w:rPr>
        <w:t>s</w:t>
      </w:r>
      <w:r w:rsidRPr="005E7F60">
        <w:rPr>
          <w:sz w:val="16"/>
        </w:rPr>
        <w:t xml:space="preserve"> or storage facilities </w:t>
      </w:r>
      <w:r w:rsidRPr="00140C2B">
        <w:rPr>
          <w:rStyle w:val="StyleUnderline"/>
        </w:rPr>
        <w:t xml:space="preserve">can </w:t>
      </w:r>
      <w:r w:rsidRPr="00A621AB">
        <w:rPr>
          <w:rStyle w:val="StyleUnderline"/>
          <w:highlight w:val="cyan"/>
        </w:rPr>
        <w:t xml:space="preserve">asphyxiate </w:t>
      </w:r>
      <w:r w:rsidRPr="00A621AB">
        <w:rPr>
          <w:rStyle w:val="Emphasis"/>
          <w:highlight w:val="cyan"/>
        </w:rPr>
        <w:t>any animal</w:t>
      </w:r>
      <w:r w:rsidRPr="00A621AB">
        <w:rPr>
          <w:rStyle w:val="StyleUnderline"/>
          <w:highlight w:val="cyan"/>
        </w:rPr>
        <w:t xml:space="preserve"> that breathes</w:t>
      </w:r>
      <w:r w:rsidRPr="00140C2B">
        <w:rPr>
          <w:rStyle w:val="StyleUnderline"/>
        </w:rPr>
        <w:t xml:space="preserve"> air</w:t>
      </w:r>
      <w:r w:rsidRPr="005E7F60">
        <w:rPr>
          <w:sz w:val="16"/>
        </w:rPr>
        <w:t xml:space="preserve">.14Link to the text of the note As a result, pipes and storage sites must be continuously monitored after injection to ensure that the CO2 remains in place.15Link to the text of the note </w:t>
      </w:r>
      <w:r w:rsidRPr="00A621AB">
        <w:rPr>
          <w:rStyle w:val="StyleUnderline"/>
          <w:highlight w:val="cyan"/>
        </w:rPr>
        <w:t>Injected CO2</w:t>
      </w:r>
      <w:r w:rsidRPr="005E7F60">
        <w:rPr>
          <w:sz w:val="16"/>
        </w:rPr>
        <w:t xml:space="preserve"> can </w:t>
      </w:r>
      <w:r w:rsidRPr="0088680C">
        <w:rPr>
          <w:rStyle w:val="StyleUnderline"/>
        </w:rPr>
        <w:t xml:space="preserve">also </w:t>
      </w:r>
      <w:r w:rsidRPr="00A621AB">
        <w:rPr>
          <w:rStyle w:val="StyleUnderline"/>
          <w:highlight w:val="cyan"/>
        </w:rPr>
        <w:t xml:space="preserve">contaminate </w:t>
      </w:r>
      <w:r w:rsidRPr="00A621AB">
        <w:rPr>
          <w:rStyle w:val="Emphasis"/>
          <w:highlight w:val="cyan"/>
        </w:rPr>
        <w:t>groundwater</w:t>
      </w:r>
      <w:r w:rsidRPr="00A621AB">
        <w:rPr>
          <w:rStyle w:val="StyleUnderline"/>
          <w:highlight w:val="cyan"/>
        </w:rPr>
        <w:t xml:space="preserve"> and</w:t>
      </w:r>
      <w:r w:rsidRPr="0088680C">
        <w:rPr>
          <w:rStyle w:val="StyleUnderline"/>
        </w:rPr>
        <w:t xml:space="preserve"> increase </w:t>
      </w:r>
      <w:r w:rsidRPr="000C490B">
        <w:rPr>
          <w:rStyle w:val="Emphasis"/>
        </w:rPr>
        <w:t>seismicity</w:t>
      </w:r>
      <w:r w:rsidRPr="005E7F60">
        <w:rPr>
          <w:sz w:val="16"/>
        </w:rPr>
        <w:t xml:space="preserve">,16Link to the text of the note while </w:t>
      </w:r>
      <w:r w:rsidRPr="00CD11E2">
        <w:rPr>
          <w:rStyle w:val="StyleUnderline"/>
        </w:rPr>
        <w:t xml:space="preserve">the </w:t>
      </w:r>
      <w:r w:rsidRPr="0013715D">
        <w:rPr>
          <w:rStyle w:val="Emphasis"/>
        </w:rPr>
        <w:t>capture</w:t>
      </w:r>
      <w:r w:rsidRPr="00CD11E2">
        <w:rPr>
          <w:rStyle w:val="StyleUnderline"/>
        </w:rPr>
        <w:t xml:space="preserve"> of </w:t>
      </w:r>
      <w:r w:rsidRPr="0013715D">
        <w:rPr>
          <w:rStyle w:val="StyleUnderline"/>
        </w:rPr>
        <w:t>CO2</w:t>
      </w:r>
      <w:r w:rsidRPr="005E7F60">
        <w:rPr>
          <w:sz w:val="16"/>
        </w:rPr>
        <w:t xml:space="preserve"> at power plants can </w:t>
      </w:r>
      <w:r w:rsidRPr="00CD11E2">
        <w:rPr>
          <w:rStyle w:val="StyleUnderline"/>
        </w:rPr>
        <w:t>increase</w:t>
      </w:r>
      <w:r w:rsidRPr="005E7F60">
        <w:rPr>
          <w:sz w:val="16"/>
        </w:rPr>
        <w:t xml:space="preserve"> those plants' </w:t>
      </w:r>
      <w:r w:rsidRPr="00A621AB">
        <w:rPr>
          <w:rStyle w:val="StyleUnderline"/>
          <w:highlight w:val="cyan"/>
        </w:rPr>
        <w:t>demand for</w:t>
      </w:r>
      <w:r w:rsidRPr="005E7F60">
        <w:rPr>
          <w:sz w:val="16"/>
        </w:rPr>
        <w:t xml:space="preserve"> (</w:t>
      </w:r>
      <w:r w:rsidRPr="00A621AB">
        <w:rPr>
          <w:sz w:val="16"/>
        </w:rPr>
        <w:t>potentially</w:t>
      </w:r>
      <w:r w:rsidRPr="005E7F60">
        <w:rPr>
          <w:sz w:val="16"/>
        </w:rPr>
        <w:t xml:space="preserve"> </w:t>
      </w:r>
      <w:r w:rsidRPr="00A621AB">
        <w:rPr>
          <w:rStyle w:val="StyleUnderline"/>
          <w:highlight w:val="cyan"/>
        </w:rPr>
        <w:t>scarce</w:t>
      </w:r>
      <w:r w:rsidRPr="005E7F60">
        <w:rPr>
          <w:sz w:val="16"/>
        </w:rPr>
        <w:t xml:space="preserve">) </w:t>
      </w:r>
      <w:r w:rsidRPr="00A621AB">
        <w:rPr>
          <w:rStyle w:val="Emphasis"/>
          <w:highlight w:val="cyan"/>
        </w:rPr>
        <w:t>water</w:t>
      </w:r>
      <w:r w:rsidRPr="00A621AB">
        <w:rPr>
          <w:sz w:val="16"/>
        </w:rPr>
        <w:t>17Link</w:t>
      </w:r>
      <w:r w:rsidRPr="005E7F60">
        <w:rPr>
          <w:sz w:val="16"/>
        </w:rPr>
        <w:t xml:space="preserve"> to the text of the note and decrease their efficiency in producing electric power.18Link to the text of the note</w:t>
      </w:r>
    </w:p>
    <w:p w14:paraId="2BA6F5A1" w14:textId="77777777" w:rsidR="009F0231" w:rsidRPr="005E7F60" w:rsidRDefault="009F0231" w:rsidP="009F0231">
      <w:pPr>
        <w:rPr>
          <w:sz w:val="16"/>
        </w:rPr>
      </w:pPr>
      <w:r w:rsidRPr="005E7F60">
        <w:rPr>
          <w:sz w:val="16"/>
        </w:rPr>
        <w:t>Of course, climate change itself also creates risks for human health and the environment, at all scales, up to and including planet-wide processes.19Link to the text of the note From [*630] one perspective, therefore, CCS localizes the risks that CO2 emissions create. It transforms those emissions' contributions to increasing global risk from the greenhouse effect as a result of accumulating CO2 in the atmosphere into new and different community-level risks resulting from the local concentration of supercritical CO2 through carbon capture, transportation, and storage.</w:t>
      </w:r>
    </w:p>
    <w:p w14:paraId="3F29E9DF" w14:textId="77777777" w:rsidR="009F0231" w:rsidRPr="005E7F60" w:rsidRDefault="009F0231" w:rsidP="009F0231">
      <w:pPr>
        <w:rPr>
          <w:sz w:val="16"/>
        </w:rPr>
      </w:pPr>
      <w:r w:rsidRPr="005E7F60">
        <w:rPr>
          <w:sz w:val="16"/>
        </w:rPr>
        <w:t xml:space="preserve">This fact is relevant to the project Righetti and Lewis pursue, which is to figure out how to operationalize CCS in underground formations ("pore space") owned by the federal government.20Link to the text of the note As this Response will eventually argue, the choice of how to price federal pore space for CCS is unavoidably a policy choice. And as Righetti and Lewis acknowledge, </w:t>
      </w:r>
      <w:r w:rsidRPr="00A621AB">
        <w:rPr>
          <w:rStyle w:val="StyleUnderline"/>
          <w:highlight w:val="cyan"/>
        </w:rPr>
        <w:t>current</w:t>
      </w:r>
      <w:r w:rsidRPr="00A05F82">
        <w:rPr>
          <w:rStyle w:val="StyleUnderline"/>
        </w:rPr>
        <w:t xml:space="preserve"> public lands </w:t>
      </w:r>
      <w:r w:rsidRPr="00A621AB">
        <w:rPr>
          <w:rStyle w:val="Emphasis"/>
          <w:highlight w:val="cyan"/>
        </w:rPr>
        <w:t>law</w:t>
      </w:r>
      <w:r w:rsidRPr="00A621AB">
        <w:rPr>
          <w:rStyle w:val="StyleUnderline"/>
          <w:highlight w:val="cyan"/>
        </w:rPr>
        <w:t xml:space="preserve"> and</w:t>
      </w:r>
      <w:r w:rsidRPr="005E7F60">
        <w:rPr>
          <w:sz w:val="16"/>
        </w:rPr>
        <w:t xml:space="preserve"> its </w:t>
      </w:r>
      <w:r w:rsidRPr="00E901F0">
        <w:rPr>
          <w:rStyle w:val="StyleUnderline"/>
        </w:rPr>
        <w:t xml:space="preserve">insistence on fair </w:t>
      </w:r>
      <w:r w:rsidRPr="00A621AB">
        <w:rPr>
          <w:rStyle w:val="StyleUnderline"/>
          <w:highlight w:val="cyan"/>
        </w:rPr>
        <w:t xml:space="preserve">market </w:t>
      </w:r>
      <w:r w:rsidRPr="00A621AB">
        <w:rPr>
          <w:rStyle w:val="Emphasis"/>
          <w:highlight w:val="cyan"/>
        </w:rPr>
        <w:t>value</w:t>
      </w:r>
      <w:r w:rsidRPr="00A621AB">
        <w:rPr>
          <w:rStyle w:val="StyleUnderline"/>
          <w:highlight w:val="cyan"/>
        </w:rPr>
        <w:t xml:space="preserve"> are</w:t>
      </w:r>
      <w:r w:rsidRPr="00E901F0">
        <w:rPr>
          <w:rStyle w:val="StyleUnderline"/>
        </w:rPr>
        <w:t xml:space="preserve"> extremely </w:t>
      </w:r>
      <w:r w:rsidRPr="00A621AB">
        <w:rPr>
          <w:rStyle w:val="Emphasis"/>
          <w:highlight w:val="cyan"/>
        </w:rPr>
        <w:t>poor</w:t>
      </w:r>
      <w:r w:rsidRPr="00E901F0">
        <w:rPr>
          <w:rStyle w:val="StyleUnderline"/>
        </w:rPr>
        <w:t xml:space="preserve"> </w:t>
      </w:r>
      <w:r w:rsidRPr="00A621AB">
        <w:rPr>
          <w:rStyle w:val="StyleUnderline"/>
        </w:rPr>
        <w:t>mechanisms</w:t>
      </w:r>
      <w:r w:rsidRPr="00E901F0">
        <w:rPr>
          <w:rStyle w:val="StyleUnderline"/>
        </w:rPr>
        <w:t xml:space="preserve"> </w:t>
      </w:r>
      <w:r w:rsidRPr="00A621AB">
        <w:rPr>
          <w:rStyle w:val="StyleUnderline"/>
          <w:highlight w:val="cyan"/>
        </w:rPr>
        <w:t>for</w:t>
      </w:r>
      <w:r w:rsidRPr="005E7F60">
        <w:rPr>
          <w:sz w:val="16"/>
        </w:rPr>
        <w:t xml:space="preserve"> making and </w:t>
      </w:r>
      <w:r w:rsidRPr="00E901F0">
        <w:rPr>
          <w:rStyle w:val="StyleUnderline"/>
        </w:rPr>
        <w:t>expressing</w:t>
      </w:r>
      <w:r w:rsidRPr="005E7F60">
        <w:rPr>
          <w:sz w:val="16"/>
        </w:rPr>
        <w:t xml:space="preserve"> national-level </w:t>
      </w:r>
      <w:r w:rsidRPr="009B52F8">
        <w:rPr>
          <w:rStyle w:val="Emphasis"/>
        </w:rPr>
        <w:t xml:space="preserve">policy </w:t>
      </w:r>
      <w:r w:rsidRPr="00A621AB">
        <w:rPr>
          <w:rStyle w:val="Emphasis"/>
          <w:highlight w:val="cyan"/>
        </w:rPr>
        <w:t>decisions</w:t>
      </w:r>
      <w:r w:rsidRPr="00A621AB">
        <w:rPr>
          <w:rStyle w:val="StyleUnderline"/>
          <w:highlight w:val="cyan"/>
        </w:rPr>
        <w:t xml:space="preserve"> regarding</w:t>
      </w:r>
      <w:r w:rsidRPr="005E7F60">
        <w:rPr>
          <w:sz w:val="16"/>
        </w:rPr>
        <w:t xml:space="preserve"> this </w:t>
      </w:r>
      <w:r w:rsidRPr="00EE629E">
        <w:rPr>
          <w:rStyle w:val="StyleUnderline"/>
        </w:rPr>
        <w:t xml:space="preserve">inherent </w:t>
      </w:r>
      <w:r w:rsidRPr="00A621AB">
        <w:rPr>
          <w:rStyle w:val="Emphasis"/>
          <w:highlight w:val="cyan"/>
        </w:rPr>
        <w:t>risk</w:t>
      </w:r>
      <w:r w:rsidRPr="005E7F60">
        <w:rPr>
          <w:sz w:val="16"/>
        </w:rPr>
        <w:t>-risk analysis in the development of CCS.21Link to the text of the note</w:t>
      </w:r>
    </w:p>
    <w:p w14:paraId="45FDD552" w14:textId="77777777" w:rsidR="009F0231" w:rsidRPr="005E7F60" w:rsidRDefault="009F0231" w:rsidP="009F0231">
      <w:pPr>
        <w:rPr>
          <w:sz w:val="16"/>
        </w:rPr>
      </w:pPr>
      <w:r w:rsidRPr="005E7F60">
        <w:rPr>
          <w:sz w:val="16"/>
        </w:rPr>
        <w:t xml:space="preserve">As Righetti and Lewis also amply demonstrate, </w:t>
      </w:r>
      <w:r w:rsidRPr="0049569B">
        <w:rPr>
          <w:rStyle w:val="Emphasis"/>
        </w:rPr>
        <w:t>CCS</w:t>
      </w:r>
      <w:r w:rsidRPr="00D9325F">
        <w:rPr>
          <w:rStyle w:val="StyleUnderline"/>
        </w:rPr>
        <w:t xml:space="preserve"> in federal pore space is</w:t>
      </w:r>
      <w:r w:rsidRPr="005E7F60">
        <w:rPr>
          <w:sz w:val="16"/>
        </w:rPr>
        <w:t xml:space="preserve"> not only technically, but </w:t>
      </w:r>
      <w:r w:rsidRPr="00C734AF">
        <w:rPr>
          <w:rStyle w:val="StyleUnderline"/>
        </w:rPr>
        <w:t xml:space="preserve">also </w:t>
      </w:r>
      <w:r w:rsidRPr="0049569B">
        <w:rPr>
          <w:rStyle w:val="Emphasis"/>
        </w:rPr>
        <w:t>legally</w:t>
      </w:r>
      <w:r w:rsidRPr="00C734AF">
        <w:rPr>
          <w:rStyle w:val="StyleUnderline"/>
        </w:rPr>
        <w:t xml:space="preserve"> complicated</w:t>
      </w:r>
      <w:r w:rsidRPr="005E7F60">
        <w:rPr>
          <w:sz w:val="16"/>
        </w:rPr>
        <w:t>.22Link to the text of the note It is so legally complicated, in fact, that this Response suggests that an entirely new legal regime might be necessary both to allow CCS storage in federal pore space and to rationalize and clearly state federal policies regarding climate change mitigation, the promotion (or not) of CCS, and the legacy of the nation's public lands in the Anthropocene.</w:t>
      </w:r>
    </w:p>
    <w:p w14:paraId="35ED854E" w14:textId="77777777" w:rsidR="009F0231" w:rsidRPr="005E7F60" w:rsidRDefault="009F0231" w:rsidP="009F0231">
      <w:pPr>
        <w:rPr>
          <w:sz w:val="16"/>
        </w:rPr>
      </w:pPr>
      <w:r w:rsidRPr="005E7F60">
        <w:rPr>
          <w:sz w:val="16"/>
        </w:rPr>
        <w:t>I. CAN TERRESTRIAL PUBLIC LANDS AGENCIES DEMONSTRATE SUFFICIENT LEGAL AUTHORITY TO ALLOW CCS IN FEDERAL PORE SPACE?</w:t>
      </w:r>
    </w:p>
    <w:p w14:paraId="741FC4FE" w14:textId="77777777" w:rsidR="009F0231" w:rsidRPr="005E7F60" w:rsidRDefault="009F0231" w:rsidP="009F0231">
      <w:pPr>
        <w:rPr>
          <w:sz w:val="16"/>
        </w:rPr>
      </w:pPr>
      <w:r w:rsidRPr="005E7F60">
        <w:rPr>
          <w:sz w:val="16"/>
        </w:rPr>
        <w:t xml:space="preserve">The first issue is whether any federal public lands agency actually has the necessary legal authority to allow CCS in federal pore space. With some caveats regarding dominant use lands like national parks and national wildlife refuges, Righetti and Lewis accept that at least some federal agencies notably, the Bureau of Land Management ("BLM") could allow CCS on many of the lands it manages.23Link to the text of the note However, the U.S. Supreme Court has spent its last three terms meticulously patrolling federal agency attempts to exercise discretion, particularly when they are trying to deal with new problems like climate change and the COVID-19 pandemic. The </w:t>
      </w:r>
      <w:r w:rsidRPr="00A33056">
        <w:rPr>
          <w:rStyle w:val="StyleUnderline"/>
        </w:rPr>
        <w:t xml:space="preserve">Court's </w:t>
      </w:r>
      <w:r w:rsidRPr="0049569B">
        <w:rPr>
          <w:rStyle w:val="Emphasis"/>
        </w:rPr>
        <w:t>decisions</w:t>
      </w:r>
      <w:r w:rsidRPr="00A33056">
        <w:rPr>
          <w:rStyle w:val="StyleUnderline"/>
        </w:rPr>
        <w:t xml:space="preserve"> suggest</w:t>
      </w:r>
      <w:r w:rsidRPr="005E7F60">
        <w:rPr>
          <w:sz w:val="16"/>
        </w:rPr>
        <w:t xml:space="preserve"> that the </w:t>
      </w:r>
      <w:r w:rsidRPr="00A621AB">
        <w:rPr>
          <w:rStyle w:val="StyleUnderline"/>
          <w:highlight w:val="cyan"/>
        </w:rPr>
        <w:t>existing</w:t>
      </w:r>
      <w:r w:rsidRPr="005E7F60">
        <w:rPr>
          <w:sz w:val="16"/>
        </w:rPr>
        <w:t xml:space="preserve"> public land </w:t>
      </w:r>
      <w:r w:rsidRPr="0049569B">
        <w:rPr>
          <w:rStyle w:val="Emphasis"/>
        </w:rPr>
        <w:t xml:space="preserve">regulatory </w:t>
      </w:r>
      <w:r w:rsidRPr="00A621AB">
        <w:rPr>
          <w:rStyle w:val="Emphasis"/>
          <w:highlight w:val="cyan"/>
        </w:rPr>
        <w:t>regimes</w:t>
      </w:r>
      <w:r w:rsidRPr="00A621AB">
        <w:rPr>
          <w:rStyle w:val="StyleUnderline"/>
          <w:highlight w:val="cyan"/>
        </w:rPr>
        <w:t xml:space="preserve"> may </w:t>
      </w:r>
      <w:r w:rsidRPr="00A621AB">
        <w:rPr>
          <w:rStyle w:val="Emphasis"/>
          <w:highlight w:val="cyan"/>
        </w:rPr>
        <w:t>not</w:t>
      </w:r>
      <w:r w:rsidRPr="008C72BA">
        <w:rPr>
          <w:rStyle w:val="StyleUnderline"/>
        </w:rPr>
        <w:t xml:space="preserve"> be adequate to </w:t>
      </w:r>
      <w:r w:rsidRPr="00A621AB">
        <w:rPr>
          <w:rStyle w:val="Emphasis"/>
          <w:highlight w:val="cyan"/>
        </w:rPr>
        <w:t>allow CCS</w:t>
      </w:r>
      <w:r w:rsidRPr="007C14DC">
        <w:rPr>
          <w:sz w:val="16"/>
        </w:rPr>
        <w:t xml:space="preserve"> projects under most of the terrestrial federal public lands.</w:t>
      </w:r>
    </w:p>
    <w:p w14:paraId="01D5454E" w14:textId="77777777" w:rsidR="009F0231" w:rsidRPr="005E7F60" w:rsidRDefault="009F0231" w:rsidP="009F0231">
      <w:pPr>
        <w:rPr>
          <w:sz w:val="16"/>
        </w:rPr>
      </w:pPr>
      <w:r w:rsidRPr="00CF1CE4">
        <w:rPr>
          <w:rStyle w:val="StyleUnderline"/>
        </w:rPr>
        <w:t xml:space="preserve">A. The </w:t>
      </w:r>
      <w:r w:rsidRPr="00CF1CE4">
        <w:rPr>
          <w:rStyle w:val="Emphasis"/>
        </w:rPr>
        <w:t>M</w:t>
      </w:r>
      <w:r w:rsidRPr="005E7F60">
        <w:rPr>
          <w:sz w:val="16"/>
        </w:rPr>
        <w:t xml:space="preserve">ajor </w:t>
      </w:r>
      <w:r w:rsidRPr="00CF1CE4">
        <w:rPr>
          <w:rStyle w:val="Emphasis"/>
        </w:rPr>
        <w:t>Q</w:t>
      </w:r>
      <w:r w:rsidRPr="005E7F60">
        <w:rPr>
          <w:sz w:val="16"/>
        </w:rPr>
        <w:t xml:space="preserve">uestions </w:t>
      </w:r>
      <w:r w:rsidRPr="00CF1CE4">
        <w:rPr>
          <w:rStyle w:val="Emphasis"/>
        </w:rPr>
        <w:t>D</w:t>
      </w:r>
      <w:r w:rsidRPr="005E7F60">
        <w:rPr>
          <w:sz w:val="16"/>
        </w:rPr>
        <w:t>octrine</w:t>
      </w:r>
    </w:p>
    <w:p w14:paraId="6DD06CB8" w14:textId="77777777" w:rsidR="009F0231" w:rsidRPr="005E7F60" w:rsidRDefault="009F0231" w:rsidP="009F0231">
      <w:pPr>
        <w:rPr>
          <w:sz w:val="16"/>
        </w:rPr>
      </w:pPr>
      <w:r w:rsidRPr="005E7F60">
        <w:rPr>
          <w:sz w:val="16"/>
        </w:rPr>
        <w:t xml:space="preserve">In 2022, the Environmental Protection Agency's ("EPA") attempt to deal with power plants' greenhouse gas emissions under the Clean Air Act, an elaborate rule known as the Clean Power Plan, became the occasion for the Supreme Court [*631] to fully articulate a new check on federal agency authority: the Major Questions Doctrine ("MQD").24Link to the text of the note According to the Court, "Where the statute at issue is one that confers authority upon an administrative agency, [statutory construction] must be 'shaped, at least in some measure, by the nature of the question presented' whether Congress in fact meant to confer the power the agency has asserted."25Link to the text of the note In particular, "there are </w:t>
      </w:r>
      <w:r w:rsidRPr="005A1AF2">
        <w:rPr>
          <w:rStyle w:val="StyleUnderline"/>
        </w:rPr>
        <w:t xml:space="preserve">'extraordinary </w:t>
      </w:r>
      <w:r w:rsidRPr="007C14DC">
        <w:rPr>
          <w:rStyle w:val="Emphasis"/>
        </w:rPr>
        <w:t>cases'</w:t>
      </w:r>
      <w:r w:rsidRPr="005E7F60">
        <w:rPr>
          <w:sz w:val="16"/>
        </w:rPr>
        <w:t xml:space="preserve"> . . . </w:t>
      </w:r>
      <w:r w:rsidRPr="005A1AF2">
        <w:rPr>
          <w:rStyle w:val="StyleUnderline"/>
        </w:rPr>
        <w:t>in which</w:t>
      </w:r>
      <w:r w:rsidRPr="005E7F60">
        <w:rPr>
          <w:sz w:val="16"/>
        </w:rPr>
        <w:t xml:space="preserve"> the </w:t>
      </w:r>
      <w:r w:rsidRPr="007C14DC">
        <w:rPr>
          <w:rStyle w:val="Emphasis"/>
        </w:rPr>
        <w:t>'history</w:t>
      </w:r>
      <w:r w:rsidRPr="00F734A1">
        <w:rPr>
          <w:rStyle w:val="StyleUnderline"/>
        </w:rPr>
        <w:t xml:space="preserve"> and</w:t>
      </w:r>
      <w:r w:rsidRPr="005E7F60">
        <w:rPr>
          <w:sz w:val="16"/>
        </w:rPr>
        <w:t xml:space="preserve"> the </w:t>
      </w:r>
      <w:r w:rsidRPr="007C14DC">
        <w:rPr>
          <w:rStyle w:val="Emphasis"/>
        </w:rPr>
        <w:t>breadth</w:t>
      </w:r>
      <w:r w:rsidRPr="00F734A1">
        <w:rPr>
          <w:rStyle w:val="StyleUnderline"/>
        </w:rPr>
        <w:t xml:space="preserve"> of the authority</w:t>
      </w:r>
      <w:r w:rsidRPr="005E7F60">
        <w:rPr>
          <w:sz w:val="16"/>
        </w:rPr>
        <w:t xml:space="preserve"> that [</w:t>
      </w:r>
      <w:r w:rsidRPr="00512974">
        <w:rPr>
          <w:rStyle w:val="StyleUnderline"/>
        </w:rPr>
        <w:t>the agency</w:t>
      </w:r>
      <w:r w:rsidRPr="005E7F60">
        <w:rPr>
          <w:sz w:val="16"/>
        </w:rPr>
        <w:t xml:space="preserve">] has </w:t>
      </w:r>
      <w:r w:rsidRPr="00512974">
        <w:rPr>
          <w:rStyle w:val="StyleUnderline"/>
        </w:rPr>
        <w:t>asserted,' and</w:t>
      </w:r>
      <w:r w:rsidRPr="005E7F60">
        <w:rPr>
          <w:sz w:val="16"/>
        </w:rPr>
        <w:t xml:space="preserve"> the </w:t>
      </w:r>
      <w:r w:rsidRPr="00944661">
        <w:rPr>
          <w:rStyle w:val="Emphasis"/>
        </w:rPr>
        <w:t>'economic</w:t>
      </w:r>
      <w:r w:rsidRPr="006814B4">
        <w:rPr>
          <w:rStyle w:val="StyleUnderline"/>
        </w:rPr>
        <w:t xml:space="preserve"> and political </w:t>
      </w:r>
      <w:r w:rsidRPr="00944661">
        <w:rPr>
          <w:rStyle w:val="Emphasis"/>
        </w:rPr>
        <w:t>significance'</w:t>
      </w:r>
      <w:r w:rsidRPr="005E7F60">
        <w:rPr>
          <w:sz w:val="16"/>
        </w:rPr>
        <w:t xml:space="preserve"> of that assertion, </w:t>
      </w:r>
      <w:r w:rsidRPr="006814B4">
        <w:rPr>
          <w:rStyle w:val="StyleUnderline"/>
        </w:rPr>
        <w:t>provide</w:t>
      </w:r>
      <w:r w:rsidRPr="005E7F60">
        <w:rPr>
          <w:sz w:val="16"/>
        </w:rPr>
        <w:t xml:space="preserve"> a </w:t>
      </w:r>
      <w:r w:rsidRPr="00AA4B0D">
        <w:rPr>
          <w:rStyle w:val="StyleUnderline"/>
        </w:rPr>
        <w:t xml:space="preserve">'reason to </w:t>
      </w:r>
      <w:r w:rsidRPr="00026F73">
        <w:rPr>
          <w:rStyle w:val="Emphasis"/>
        </w:rPr>
        <w:t>hesitate</w:t>
      </w:r>
      <w:r w:rsidRPr="005E7F60">
        <w:rPr>
          <w:sz w:val="16"/>
        </w:rPr>
        <w:t xml:space="preserve"> before concluding that Congress' meant to confer such authority."26Link to the text of the note For example:</w:t>
      </w:r>
    </w:p>
    <w:p w14:paraId="6FE7AF34" w14:textId="77777777" w:rsidR="009F0231" w:rsidRPr="005E7F60" w:rsidRDefault="009F0231" w:rsidP="009F0231">
      <w:pPr>
        <w:rPr>
          <w:sz w:val="16"/>
        </w:rPr>
      </w:pPr>
      <w:r w:rsidRPr="005E7F60">
        <w:rPr>
          <w:sz w:val="16"/>
        </w:rPr>
        <w:t xml:space="preserve">Extraordinary grants of regulatory authority are rarely accomplished through "modest words," "vague terms," or "subtle device[s]." Nor does Congress typically use oblique or elliptical language to empower an agency to make a "radical or fundamental change" to a statutory scheme. </w:t>
      </w:r>
      <w:r w:rsidRPr="00AA4B0D">
        <w:rPr>
          <w:rStyle w:val="StyleUnderline"/>
        </w:rPr>
        <w:t xml:space="preserve">Agencies have </w:t>
      </w:r>
      <w:r w:rsidRPr="006271B2">
        <w:rPr>
          <w:rStyle w:val="Emphasis"/>
        </w:rPr>
        <w:t>only</w:t>
      </w:r>
      <w:r w:rsidRPr="005E7F60">
        <w:rPr>
          <w:sz w:val="16"/>
        </w:rPr>
        <w:t xml:space="preserve"> those </w:t>
      </w:r>
      <w:r w:rsidRPr="00AA4B0D">
        <w:rPr>
          <w:rStyle w:val="StyleUnderline"/>
        </w:rPr>
        <w:t xml:space="preserve">powers given to them by </w:t>
      </w:r>
      <w:r w:rsidRPr="006271B2">
        <w:rPr>
          <w:rStyle w:val="Emphasis"/>
        </w:rPr>
        <w:t>Congress</w:t>
      </w:r>
      <w:r w:rsidRPr="005E7F60">
        <w:rPr>
          <w:sz w:val="16"/>
        </w:rPr>
        <w:t>, and "enabling legislation" is generally not an "open book to which the agency [may] add pages and change the plot line."27Link to the text of the note</w:t>
      </w:r>
    </w:p>
    <w:p w14:paraId="26393F13" w14:textId="77777777" w:rsidR="009F0231" w:rsidRPr="005E7F60" w:rsidRDefault="009F0231" w:rsidP="009F0231">
      <w:pPr>
        <w:rPr>
          <w:sz w:val="16"/>
        </w:rPr>
      </w:pPr>
      <w:r w:rsidRPr="005E7F60">
        <w:rPr>
          <w:sz w:val="16"/>
        </w:rPr>
        <w:t xml:space="preserve">As a result, under the MQD, when a federal agency relies on textual ambiguity to claim authority to do something that it has never done before that is not immediately analogous to prior actions, "something more than a merely plausible textual basis for the agency action is necessary. The agency instead must point to 'clear congressional authorization' for the power it claims,"28Link to the text of the note particularly when the social and economic consequences are significant. </w:t>
      </w:r>
      <w:r w:rsidRPr="00A621AB">
        <w:rPr>
          <w:rStyle w:val="StyleUnderline"/>
          <w:highlight w:val="cyan"/>
        </w:rPr>
        <w:t>The MQD</w:t>
      </w:r>
      <w:r w:rsidRPr="005E7F60">
        <w:rPr>
          <w:sz w:val="16"/>
        </w:rPr>
        <w:t xml:space="preserve"> thus </w:t>
      </w:r>
      <w:r w:rsidRPr="00A621AB">
        <w:rPr>
          <w:rStyle w:val="StyleUnderline"/>
          <w:highlight w:val="cyan"/>
        </w:rPr>
        <w:t>polices "</w:t>
      </w:r>
      <w:r w:rsidRPr="00A621AB">
        <w:rPr>
          <w:rStyle w:val="Emphasis"/>
          <w:highlight w:val="cyan"/>
        </w:rPr>
        <w:t>agencies</w:t>
      </w:r>
      <w:r w:rsidRPr="00A621AB">
        <w:rPr>
          <w:rStyle w:val="StyleUnderline"/>
          <w:highlight w:val="cyan"/>
        </w:rPr>
        <w:t xml:space="preserve"> asserting</w:t>
      </w:r>
      <w:r w:rsidRPr="009D41C7">
        <w:rPr>
          <w:rStyle w:val="StyleUnderline"/>
        </w:rPr>
        <w:t xml:space="preserve"> highly consequential </w:t>
      </w:r>
      <w:r w:rsidRPr="00A621AB">
        <w:rPr>
          <w:rStyle w:val="StyleUnderline"/>
          <w:highlight w:val="cyan"/>
        </w:rPr>
        <w:t xml:space="preserve">power </w:t>
      </w:r>
      <w:r w:rsidRPr="00A621AB">
        <w:rPr>
          <w:rStyle w:val="Emphasis"/>
          <w:highlight w:val="cyan"/>
        </w:rPr>
        <w:t>beyond</w:t>
      </w:r>
      <w:r w:rsidRPr="00A621AB">
        <w:rPr>
          <w:rStyle w:val="StyleUnderline"/>
          <w:highlight w:val="cyan"/>
        </w:rPr>
        <w:t xml:space="preserve"> what Congress</w:t>
      </w:r>
      <w:r w:rsidRPr="005E7F60">
        <w:rPr>
          <w:sz w:val="16"/>
        </w:rPr>
        <w:t xml:space="preserve"> could </w:t>
      </w:r>
      <w:r w:rsidRPr="009D41C7">
        <w:rPr>
          <w:rStyle w:val="StyleUnderline"/>
        </w:rPr>
        <w:t>reasonably</w:t>
      </w:r>
      <w:r w:rsidRPr="005E7F60">
        <w:rPr>
          <w:sz w:val="16"/>
        </w:rPr>
        <w:t xml:space="preserve"> be understood to have </w:t>
      </w:r>
      <w:r w:rsidRPr="00A621AB">
        <w:rPr>
          <w:rStyle w:val="Emphasis"/>
          <w:highlight w:val="cyan"/>
        </w:rPr>
        <w:t>granted</w:t>
      </w:r>
      <w:r w:rsidRPr="005E7F60">
        <w:rPr>
          <w:sz w:val="16"/>
        </w:rPr>
        <w:t>."29Link to the text of the note</w:t>
      </w:r>
    </w:p>
    <w:p w14:paraId="7D358601" w14:textId="77777777" w:rsidR="009F0231" w:rsidRPr="005E7F60" w:rsidRDefault="009F0231" w:rsidP="009F0231">
      <w:pPr>
        <w:rPr>
          <w:sz w:val="16"/>
        </w:rPr>
      </w:pPr>
      <w:r w:rsidRPr="005E7F60">
        <w:rPr>
          <w:sz w:val="16"/>
        </w:rPr>
        <w:t xml:space="preserve">As Righetti and Lewis acknowledge, </w:t>
      </w:r>
      <w:r w:rsidRPr="00A621AB">
        <w:rPr>
          <w:rStyle w:val="Emphasis"/>
          <w:highlight w:val="cyan"/>
        </w:rPr>
        <w:t>no</w:t>
      </w:r>
      <w:r w:rsidRPr="00ED517E">
        <w:rPr>
          <w:rStyle w:val="StyleUnderline"/>
        </w:rPr>
        <w:t>ne of</w:t>
      </w:r>
      <w:r w:rsidRPr="005E7F60">
        <w:rPr>
          <w:sz w:val="16"/>
        </w:rPr>
        <w:t xml:space="preserve"> the </w:t>
      </w:r>
      <w:r w:rsidRPr="00E537ED">
        <w:rPr>
          <w:rStyle w:val="StyleUnderline"/>
        </w:rPr>
        <w:t xml:space="preserve">federal public land </w:t>
      </w:r>
      <w:r w:rsidRPr="00A621AB">
        <w:rPr>
          <w:rStyle w:val="Emphasis"/>
          <w:highlight w:val="cyan"/>
        </w:rPr>
        <w:t>statute</w:t>
      </w:r>
      <w:r w:rsidRPr="00E050D4">
        <w:rPr>
          <w:rStyle w:val="StyleUnderline"/>
        </w:rPr>
        <w:t>s</w:t>
      </w:r>
      <w:r w:rsidRPr="005E7F60">
        <w:rPr>
          <w:sz w:val="16"/>
        </w:rPr>
        <w:t xml:space="preserve"> on which they focus </w:t>
      </w:r>
      <w:r w:rsidRPr="00E537ED">
        <w:rPr>
          <w:rStyle w:val="StyleUnderline"/>
        </w:rPr>
        <w:t xml:space="preserve">explicitly </w:t>
      </w:r>
      <w:r w:rsidRPr="00A621AB">
        <w:rPr>
          <w:rStyle w:val="Emphasis"/>
          <w:highlight w:val="cyan"/>
        </w:rPr>
        <w:t>mentions</w:t>
      </w:r>
      <w:r w:rsidRPr="00A621AB">
        <w:rPr>
          <w:rStyle w:val="StyleUnderline"/>
          <w:highlight w:val="cyan"/>
        </w:rPr>
        <w:t xml:space="preserve"> CCS</w:t>
      </w:r>
      <w:r w:rsidRPr="005E7F60">
        <w:rPr>
          <w:sz w:val="16"/>
        </w:rPr>
        <w:t xml:space="preserve"> or carbon sequestration.30Link to the text of the note Nor is </w:t>
      </w:r>
      <w:r w:rsidRPr="00E050D4">
        <w:rPr>
          <w:rStyle w:val="StyleUnderline"/>
        </w:rPr>
        <w:t>CCS</w:t>
      </w:r>
      <w:r w:rsidRPr="005E7F60">
        <w:rPr>
          <w:sz w:val="16"/>
        </w:rPr>
        <w:t xml:space="preserve"> just </w:t>
      </w:r>
      <w:r w:rsidRPr="00E050D4">
        <w:rPr>
          <w:rStyle w:val="StyleUnderline"/>
          <w:highlight w:val="cyan"/>
        </w:rPr>
        <w:t xml:space="preserve">a </w:t>
      </w:r>
      <w:r w:rsidRPr="00E050D4">
        <w:rPr>
          <w:rStyle w:val="Emphasis"/>
          <w:highlight w:val="cyan"/>
        </w:rPr>
        <w:t>new</w:t>
      </w:r>
      <w:r w:rsidRPr="00E050D4">
        <w:rPr>
          <w:rStyle w:val="StyleUnderline"/>
          <w:highlight w:val="cyan"/>
        </w:rPr>
        <w:t xml:space="preserve"> form of mining</w:t>
      </w:r>
      <w:r w:rsidRPr="005E7F60">
        <w:rPr>
          <w:sz w:val="16"/>
        </w:rPr>
        <w:t xml:space="preserve"> (i.e., removal of minerals from the ground) that can be easily analogized to the more traditional forms of mineral extraction (i.e., gold mining, oil and gas leasing) that have occurred on many federal public lands since at least the Mining Law of 1872.31Link to the text of the note CCS involves the (effectively) permanent storage of CO2 below the land's surface. As such, </w:t>
      </w:r>
      <w:r w:rsidRPr="008021BD">
        <w:rPr>
          <w:rStyle w:val="StyleUnderline"/>
        </w:rPr>
        <w:t xml:space="preserve">for </w:t>
      </w:r>
      <w:r w:rsidRPr="000039D4">
        <w:rPr>
          <w:rStyle w:val="Emphasis"/>
        </w:rPr>
        <w:t>MQD</w:t>
      </w:r>
      <w:r w:rsidRPr="008021BD">
        <w:rPr>
          <w:rStyle w:val="StyleUnderline"/>
        </w:rPr>
        <w:t xml:space="preserve"> purposes, CCS</w:t>
      </w:r>
      <w:r w:rsidRPr="005136A8">
        <w:rPr>
          <w:rStyle w:val="StyleUnderline"/>
        </w:rPr>
        <w:t xml:space="preserve"> differs </w:t>
      </w:r>
      <w:r w:rsidRPr="00B4649D">
        <w:rPr>
          <w:rStyle w:val="Emphasis"/>
        </w:rPr>
        <w:t>considerably</w:t>
      </w:r>
      <w:r w:rsidRPr="005136A8">
        <w:rPr>
          <w:rStyle w:val="StyleUnderline"/>
        </w:rPr>
        <w:t xml:space="preserve"> from</w:t>
      </w:r>
      <w:r w:rsidRPr="005E7F60">
        <w:rPr>
          <w:sz w:val="16"/>
        </w:rPr>
        <w:t xml:space="preserve"> hydraulic </w:t>
      </w:r>
      <w:r w:rsidRPr="005136A8">
        <w:rPr>
          <w:rStyle w:val="StyleUnderline"/>
        </w:rPr>
        <w:t>fracturing or helium extraction</w:t>
      </w:r>
      <w:r w:rsidRPr="005E7F60">
        <w:rPr>
          <w:sz w:val="16"/>
        </w:rPr>
        <w:t xml:space="preserve"> on the federal public lands, both of which are easily categorized as mining activities. [*632] Finally, almost </w:t>
      </w:r>
      <w:r w:rsidRPr="00E050D4">
        <w:rPr>
          <w:rStyle w:val="Emphasis"/>
          <w:highlight w:val="cyan"/>
        </w:rPr>
        <w:t>all</w:t>
      </w:r>
      <w:r w:rsidRPr="00ED7FF2">
        <w:rPr>
          <w:rStyle w:val="StyleUnderline"/>
        </w:rPr>
        <w:t xml:space="preserve"> contemporary </w:t>
      </w:r>
      <w:r w:rsidRPr="00E050D4">
        <w:rPr>
          <w:rStyle w:val="StyleUnderline"/>
          <w:highlight w:val="cyan"/>
        </w:rPr>
        <w:t>assessments</w:t>
      </w:r>
      <w:r w:rsidRPr="00ED7FF2">
        <w:rPr>
          <w:rStyle w:val="StyleUnderline"/>
        </w:rPr>
        <w:t xml:space="preserve"> of CCS </w:t>
      </w:r>
      <w:r w:rsidRPr="00E050D4">
        <w:rPr>
          <w:rStyle w:val="StyleUnderline"/>
          <w:highlight w:val="cyan"/>
        </w:rPr>
        <w:t>stress</w:t>
      </w:r>
      <w:r w:rsidRPr="005E7F60">
        <w:rPr>
          <w:sz w:val="16"/>
        </w:rPr>
        <w:t xml:space="preserve"> its </w:t>
      </w:r>
      <w:r w:rsidRPr="00B4649D">
        <w:rPr>
          <w:rStyle w:val="Emphasis"/>
        </w:rPr>
        <w:t>expense</w:t>
      </w:r>
      <w:r w:rsidRPr="00ED7FF2">
        <w:rPr>
          <w:rStyle w:val="StyleUnderline"/>
        </w:rPr>
        <w:t xml:space="preserve"> and</w:t>
      </w:r>
      <w:r w:rsidRPr="005E7F60">
        <w:rPr>
          <w:sz w:val="16"/>
        </w:rPr>
        <w:t xml:space="preserve"> the </w:t>
      </w:r>
      <w:r w:rsidRPr="00E050D4">
        <w:rPr>
          <w:rStyle w:val="Emphasis"/>
          <w:highlight w:val="cyan"/>
        </w:rPr>
        <w:t>economic</w:t>
      </w:r>
      <w:r w:rsidRPr="00E050D4">
        <w:rPr>
          <w:rStyle w:val="StyleUnderline"/>
          <w:highlight w:val="cyan"/>
        </w:rPr>
        <w:t xml:space="preserve"> risks</w:t>
      </w:r>
      <w:r w:rsidRPr="005E7F60">
        <w:rPr>
          <w:sz w:val="16"/>
        </w:rPr>
        <w:t xml:space="preserve"> of investing in it,32Link to the text of the note again suggesting that </w:t>
      </w:r>
      <w:r w:rsidRPr="006F048A">
        <w:rPr>
          <w:rStyle w:val="StyleUnderline"/>
        </w:rPr>
        <w:t xml:space="preserve">CCS raises MQD </w:t>
      </w:r>
      <w:r w:rsidRPr="00482E29">
        <w:rPr>
          <w:rStyle w:val="Emphasis"/>
        </w:rPr>
        <w:t>red flags</w:t>
      </w:r>
      <w:r w:rsidRPr="005E7F60">
        <w:rPr>
          <w:sz w:val="16"/>
        </w:rPr>
        <w:t>.</w:t>
      </w:r>
    </w:p>
    <w:p w14:paraId="0962C6DB" w14:textId="77777777" w:rsidR="009F0231" w:rsidRPr="006248F3" w:rsidRDefault="009F0231" w:rsidP="009F0231">
      <w:pPr>
        <w:pStyle w:val="Heading4"/>
      </w:pPr>
      <w:r>
        <w:t>Extinction.</w:t>
      </w:r>
    </w:p>
    <w:p w14:paraId="2D738804" w14:textId="77777777" w:rsidR="009F0231" w:rsidRDefault="009F0231" w:rsidP="009F0231">
      <w:r w:rsidRPr="00DF2DC5">
        <w:rPr>
          <w:rStyle w:val="Style13ptBold"/>
        </w:rPr>
        <w:t>Teng ’25</w:t>
      </w:r>
      <w:r>
        <w:t xml:space="preserve"> [Ying et al; June 2025; Research Director at the Institute of Soil Science at the Chinese Academy of Sciences; Energy Reviews, “Overview of the Full-Chain Key Technical Features in Offshore Geological Carbon Sequestration,” vol. 4]</w:t>
      </w:r>
    </w:p>
    <w:p w14:paraId="4435CDBB" w14:textId="77777777" w:rsidR="009F0231" w:rsidRPr="00B0736F" w:rsidRDefault="009F0231" w:rsidP="009F0231">
      <w:pPr>
        <w:rPr>
          <w:sz w:val="16"/>
        </w:rPr>
      </w:pPr>
      <w:r w:rsidRPr="00B0736F">
        <w:rPr>
          <w:sz w:val="16"/>
        </w:rPr>
        <w:t xml:space="preserve">To ensure the safety, reliability, and social acceptability of offshore GCS, a profound understanding of CO2 migration behavior, timely leak detection, and comprehensive environmental risk assessment are essential [171,172]. Fig. 12 outlines CO2 leakage detection and sampling methods at different seabed depths. </w:t>
      </w:r>
      <w:r w:rsidRPr="008272CD">
        <w:rPr>
          <w:rStyle w:val="StyleUnderline"/>
        </w:rPr>
        <w:t xml:space="preserve">Numerous </w:t>
      </w:r>
      <w:r w:rsidRPr="0012512C">
        <w:rPr>
          <w:rStyle w:val="Emphasis"/>
          <w:highlight w:val="cyan"/>
        </w:rPr>
        <w:t>programs</w:t>
      </w:r>
      <w:r w:rsidRPr="00B0736F">
        <w:rPr>
          <w:sz w:val="16"/>
        </w:rPr>
        <w:t xml:space="preserve"> have </w:t>
      </w:r>
      <w:r w:rsidRPr="0012512C">
        <w:rPr>
          <w:rStyle w:val="StyleUnderline"/>
          <w:highlight w:val="cyan"/>
        </w:rPr>
        <w:t xml:space="preserve">developed </w:t>
      </w:r>
      <w:r w:rsidRPr="0012512C">
        <w:rPr>
          <w:rStyle w:val="Emphasis"/>
          <w:highlight w:val="cyan"/>
        </w:rPr>
        <w:t>advanced tech</w:t>
      </w:r>
      <w:r w:rsidRPr="00B0736F">
        <w:rPr>
          <w:sz w:val="16"/>
        </w:rPr>
        <w:t xml:space="preserve">nologies </w:t>
      </w:r>
      <w:r w:rsidRPr="0012512C">
        <w:rPr>
          <w:rStyle w:val="StyleUnderline"/>
          <w:highlight w:val="cyan"/>
        </w:rPr>
        <w:t>to detect</w:t>
      </w:r>
      <w:r w:rsidRPr="0094578D">
        <w:rPr>
          <w:rStyle w:val="StyleUnderline"/>
        </w:rPr>
        <w:t xml:space="preserve"> and assess </w:t>
      </w:r>
      <w:r w:rsidRPr="0012512C">
        <w:rPr>
          <w:rStyle w:val="StyleUnderline"/>
          <w:highlight w:val="cyan"/>
        </w:rPr>
        <w:t xml:space="preserve">CO2 leakage's </w:t>
      </w:r>
      <w:r w:rsidRPr="0012512C">
        <w:rPr>
          <w:rStyle w:val="Emphasis"/>
          <w:highlight w:val="cyan"/>
        </w:rPr>
        <w:t>impact</w:t>
      </w:r>
      <w:r w:rsidRPr="0094578D">
        <w:rPr>
          <w:rStyle w:val="StyleUnderline"/>
        </w:rPr>
        <w:t xml:space="preserve"> on</w:t>
      </w:r>
      <w:r w:rsidRPr="00B0736F">
        <w:rPr>
          <w:sz w:val="16"/>
        </w:rPr>
        <w:t xml:space="preserve"> marine </w:t>
      </w:r>
      <w:r w:rsidRPr="000D4AA4">
        <w:rPr>
          <w:rStyle w:val="Emphasis"/>
        </w:rPr>
        <w:t>ecosystems</w:t>
      </w:r>
      <w:r w:rsidRPr="00B0736F">
        <w:rPr>
          <w:sz w:val="16"/>
        </w:rPr>
        <w:t xml:space="preserve"> [173].</w:t>
      </w:r>
    </w:p>
    <w:p w14:paraId="5F225553" w14:textId="77777777" w:rsidR="009F0231" w:rsidRPr="00B0736F" w:rsidRDefault="009F0231" w:rsidP="009F0231">
      <w:pPr>
        <w:rPr>
          <w:sz w:val="16"/>
        </w:rPr>
      </w:pPr>
      <w:r w:rsidRPr="00B0736F">
        <w:rPr>
          <w:sz w:val="16"/>
        </w:rPr>
        <w:t>In Europe, projects like ECO2 (Sub-seabed CO2 Storage: Impact on Marine Ecosystems), QICS (Quantifying and Monitoring Potential Ecosystem of Geological Carbon Storage), ETI MMV (Energy Technologies Institute Measurement, Monitoring, and Verification of CO2 Storage), and STEMM-CCS (Strategies for Environmental Monitoring of Marine Carbon Capture and Storage) focus on offshore GCS leakage. ECO2 investigated GCS sites in Sleipner and Snøhvit, employing 3D seismic, backscattering, hydro-</w:t>
      </w:r>
      <w:r w:rsidRPr="0012512C">
        <w:rPr>
          <w:sz w:val="16"/>
        </w:rPr>
        <w:t>acoustic</w:t>
      </w:r>
      <w:r w:rsidRPr="00B0736F">
        <w:rPr>
          <w:sz w:val="16"/>
        </w:rPr>
        <w:t xml:space="preserve">, video, and chemical surveys for leakage detection and monitoring strategy development [174]. </w:t>
      </w:r>
      <w:r w:rsidRPr="0094578D">
        <w:rPr>
          <w:rStyle w:val="StyleUnderline"/>
        </w:rPr>
        <w:t>The</w:t>
      </w:r>
      <w:r w:rsidRPr="00B0736F">
        <w:rPr>
          <w:sz w:val="16"/>
        </w:rPr>
        <w:t xml:space="preserve"> QICS </w:t>
      </w:r>
      <w:r w:rsidRPr="0094578D">
        <w:rPr>
          <w:rStyle w:val="StyleUnderline"/>
        </w:rPr>
        <w:t xml:space="preserve">project </w:t>
      </w:r>
      <w:r w:rsidRPr="0012512C">
        <w:rPr>
          <w:rStyle w:val="Emphasis"/>
        </w:rPr>
        <w:t>simulated</w:t>
      </w:r>
      <w:r w:rsidRPr="0094578D">
        <w:rPr>
          <w:rStyle w:val="StyleUnderline"/>
        </w:rPr>
        <w:t xml:space="preserve"> CO2 </w:t>
      </w:r>
      <w:r w:rsidRPr="0012512C">
        <w:rPr>
          <w:rStyle w:val="StyleUnderline"/>
        </w:rPr>
        <w:t>leakage</w:t>
      </w:r>
      <w:r w:rsidRPr="0094578D">
        <w:rPr>
          <w:rStyle w:val="StyleUnderline"/>
        </w:rPr>
        <w:t xml:space="preserve"> into sediment and </w:t>
      </w:r>
      <w:r w:rsidRPr="0012512C">
        <w:rPr>
          <w:rStyle w:val="Emphasis"/>
        </w:rPr>
        <w:t>monitored</w:t>
      </w:r>
      <w:r w:rsidRPr="00B0736F">
        <w:rPr>
          <w:sz w:val="16"/>
        </w:rPr>
        <w:t xml:space="preserve"> it </w:t>
      </w:r>
      <w:r w:rsidRPr="0012512C">
        <w:rPr>
          <w:rStyle w:val="StyleUnderline"/>
        </w:rPr>
        <w:t>using</w:t>
      </w:r>
      <w:r w:rsidRPr="00B0736F">
        <w:rPr>
          <w:sz w:val="16"/>
        </w:rPr>
        <w:t xml:space="preserve"> various </w:t>
      </w:r>
      <w:r w:rsidRPr="0012512C">
        <w:rPr>
          <w:rStyle w:val="Emphasis"/>
        </w:rPr>
        <w:t>sensors</w:t>
      </w:r>
      <w:r w:rsidRPr="00F968F3">
        <w:rPr>
          <w:rStyle w:val="StyleUnderline"/>
        </w:rPr>
        <w:t xml:space="preserve">, demonstrating </w:t>
      </w:r>
      <w:r w:rsidRPr="00922437">
        <w:rPr>
          <w:rStyle w:val="Emphasis"/>
        </w:rPr>
        <w:t>effective</w:t>
      </w:r>
      <w:r w:rsidRPr="00F968F3">
        <w:rPr>
          <w:rStyle w:val="StyleUnderline"/>
        </w:rPr>
        <w:t xml:space="preserve"> leakage monitoring methods</w:t>
      </w:r>
      <w:r w:rsidRPr="00B0736F">
        <w:rPr>
          <w:sz w:val="16"/>
        </w:rPr>
        <w:t xml:space="preserve"> [[175], [176], [177], [178]]., ETI MMV evaluated existing subsea CO2 leakage detection monitoring technologies </w:t>
      </w:r>
      <w:r w:rsidRPr="0012512C">
        <w:rPr>
          <w:sz w:val="16"/>
        </w:rPr>
        <w:t>between</w:t>
      </w:r>
      <w:r w:rsidRPr="00B0736F">
        <w:rPr>
          <w:sz w:val="16"/>
        </w:rPr>
        <w:t xml:space="preserve"> 2014 and 2018 [173]. STEMM-CCS, ongoing since 2020, conducts simulated sub-seabed CO2 leakage experiments in Scotland, integrating various sensors to monitor and assess CO2 leakage's </w:t>
      </w:r>
      <w:r w:rsidRPr="0012512C">
        <w:rPr>
          <w:sz w:val="16"/>
        </w:rPr>
        <w:t>impact</w:t>
      </w:r>
      <w:r w:rsidRPr="00B0736F">
        <w:rPr>
          <w:sz w:val="16"/>
        </w:rPr>
        <w:t xml:space="preserve"> on marine ecology [171].</w:t>
      </w:r>
    </w:p>
    <w:p w14:paraId="43303B8D" w14:textId="77777777" w:rsidR="009F0231" w:rsidRPr="00B0736F" w:rsidRDefault="009F0231" w:rsidP="009F0231">
      <w:pPr>
        <w:rPr>
          <w:sz w:val="16"/>
        </w:rPr>
      </w:pPr>
      <w:r w:rsidRPr="00B0736F">
        <w:rPr>
          <w:sz w:val="16"/>
        </w:rPr>
        <w:t xml:space="preserve">The U.S. Department of Energy chose the Gulf of Mexico for long-term offshore GCS [179] and collected high-resolution 3D seismic data to assess potential leak pathways and seal continuity [180]. Anderson, Romanak [181] examined vertical gas migration by measuring hydrocarbon concentrations and stable carbon isotopes near the ocean floor. </w:t>
      </w:r>
      <w:r w:rsidRPr="0012512C">
        <w:rPr>
          <w:rStyle w:val="Emphasis"/>
          <w:highlight w:val="cyan"/>
        </w:rPr>
        <w:t>Deep</w:t>
      </w:r>
      <w:r w:rsidRPr="0012512C">
        <w:rPr>
          <w:rStyle w:val="StyleUnderline"/>
          <w:highlight w:val="cyan"/>
        </w:rPr>
        <w:t xml:space="preserve"> thermal</w:t>
      </w:r>
      <w:r w:rsidRPr="00F968F3">
        <w:rPr>
          <w:rStyle w:val="StyleUnderline"/>
        </w:rPr>
        <w:t xml:space="preserve"> hydrocarbon </w:t>
      </w:r>
      <w:r w:rsidRPr="0012512C">
        <w:rPr>
          <w:rStyle w:val="Emphasis"/>
          <w:highlight w:val="cyan"/>
        </w:rPr>
        <w:t>generation</w:t>
      </w:r>
      <w:r w:rsidRPr="0012512C">
        <w:rPr>
          <w:rStyle w:val="StyleUnderline"/>
          <w:highlight w:val="cyan"/>
        </w:rPr>
        <w:t xml:space="preserve"> indicated</w:t>
      </w:r>
      <w:r w:rsidRPr="0012512C">
        <w:rPr>
          <w:sz w:val="16"/>
        </w:rPr>
        <w:t xml:space="preserve"> transportability</w:t>
      </w:r>
      <w:r w:rsidRPr="00B0736F">
        <w:rPr>
          <w:sz w:val="16"/>
        </w:rPr>
        <w:t xml:space="preserve">, posing </w:t>
      </w:r>
      <w:r w:rsidRPr="0012512C">
        <w:rPr>
          <w:rStyle w:val="Emphasis"/>
          <w:highlight w:val="cyan"/>
        </w:rPr>
        <w:t>unacceptable risks</w:t>
      </w:r>
      <w:r w:rsidRPr="00B0736F">
        <w:rPr>
          <w:sz w:val="16"/>
        </w:rPr>
        <w:t xml:space="preserve"> for the GCS site. In addition, distributed temperature sensing, applied in the Gulf Coast, provided continuous inter-well scale monitoring from November 2009 to November 2010 and from September 2011 to January 2012 [182]. Pressure sensors and imaging technologies complement this method.</w:t>
      </w:r>
    </w:p>
    <w:p w14:paraId="2C69675E" w14:textId="77777777" w:rsidR="009F0231" w:rsidRPr="00B0736F" w:rsidRDefault="009F0231" w:rsidP="009F0231">
      <w:pPr>
        <w:rPr>
          <w:sz w:val="16"/>
        </w:rPr>
      </w:pPr>
      <w:r w:rsidRPr="00B0736F">
        <w:rPr>
          <w:sz w:val="16"/>
        </w:rPr>
        <w:t>Japan, and Malaysia also have implemented subsea GCS projects and developed monitoring technologies. The Tomakomai CCS Demonstration Project in Hokkaido, Japan, from 2012 to 2020 considered earthquake impacts on CO2 leakage, with no reported incidents [183]. Kanao and Sato [184,185] simulated leakage locations, timing, and fluxes based on seafloor sensor-collected CO2 concentration data, assuming multiple seafloor leakage points. M4 carbonate gas field in offshore Sarawak, Malaysia repurposed for GCS. Geomechanical studies assessed caprock integrity and CO2-water-rock interactions, verifying sequestration feasibility and leakage risks [186,187].</w:t>
      </w:r>
    </w:p>
    <w:p w14:paraId="62AF3E23" w14:textId="77777777" w:rsidR="009F0231" w:rsidRPr="00B0736F" w:rsidRDefault="009F0231" w:rsidP="009F0231">
      <w:pPr>
        <w:rPr>
          <w:sz w:val="16"/>
        </w:rPr>
      </w:pPr>
      <w:r w:rsidRPr="00B0736F">
        <w:rPr>
          <w:sz w:val="16"/>
        </w:rPr>
        <w:t>6.2. Fault reactivation evaluation</w:t>
      </w:r>
    </w:p>
    <w:p w14:paraId="77EFBF5F" w14:textId="77777777" w:rsidR="009F0231" w:rsidRPr="00B0736F" w:rsidRDefault="009F0231" w:rsidP="009F0231">
      <w:pPr>
        <w:rPr>
          <w:sz w:val="16"/>
        </w:rPr>
      </w:pPr>
      <w:r w:rsidRPr="0003541A">
        <w:rPr>
          <w:rStyle w:val="Emphasis"/>
        </w:rPr>
        <w:t>Faults</w:t>
      </w:r>
      <w:r w:rsidRPr="00B23270">
        <w:rPr>
          <w:rStyle w:val="StyleUnderline"/>
        </w:rPr>
        <w:t xml:space="preserve"> pose </w:t>
      </w:r>
      <w:r w:rsidRPr="00402B11">
        <w:rPr>
          <w:rStyle w:val="Emphasis"/>
        </w:rPr>
        <w:t>significant</w:t>
      </w:r>
      <w:r w:rsidRPr="00B23270">
        <w:rPr>
          <w:rStyle w:val="StyleUnderline"/>
        </w:rPr>
        <w:t xml:space="preserve"> risks</w:t>
      </w:r>
      <w:r w:rsidRPr="00B0736F">
        <w:rPr>
          <w:sz w:val="16"/>
        </w:rPr>
        <w:t xml:space="preserve"> to GCS as </w:t>
      </w:r>
      <w:r w:rsidRPr="00782D9D">
        <w:rPr>
          <w:rStyle w:val="StyleUnderline"/>
        </w:rPr>
        <w:t>they</w:t>
      </w:r>
      <w:r w:rsidRPr="00B0736F">
        <w:rPr>
          <w:sz w:val="16"/>
        </w:rPr>
        <w:t xml:space="preserve"> can </w:t>
      </w:r>
      <w:r w:rsidRPr="00782D9D">
        <w:rPr>
          <w:rStyle w:val="StyleUnderline"/>
        </w:rPr>
        <w:t>act as both barriers and conduits</w:t>
      </w:r>
      <w:r w:rsidRPr="00B0736F">
        <w:rPr>
          <w:sz w:val="16"/>
        </w:rPr>
        <w:t xml:space="preserve"> for fluid movement [189]. While fault stability is assessed before CO2 injection, </w:t>
      </w:r>
      <w:r w:rsidRPr="0012512C">
        <w:rPr>
          <w:rStyle w:val="StyleUnderline"/>
          <w:highlight w:val="cyan"/>
        </w:rPr>
        <w:t xml:space="preserve">elevated pore </w:t>
      </w:r>
      <w:r w:rsidRPr="0012512C">
        <w:rPr>
          <w:rStyle w:val="Emphasis"/>
          <w:highlight w:val="cyan"/>
        </w:rPr>
        <w:t>pressure</w:t>
      </w:r>
      <w:r w:rsidRPr="00A47E1C">
        <w:rPr>
          <w:rStyle w:val="StyleUnderline"/>
        </w:rPr>
        <w:t xml:space="preserve"> during injection</w:t>
      </w:r>
      <w:r w:rsidRPr="00B0736F">
        <w:rPr>
          <w:sz w:val="16"/>
        </w:rPr>
        <w:t xml:space="preserve"> </w:t>
      </w:r>
      <w:r w:rsidRPr="0012512C">
        <w:rPr>
          <w:sz w:val="16"/>
        </w:rPr>
        <w:t>can</w:t>
      </w:r>
      <w:r w:rsidRPr="00B0736F">
        <w:rPr>
          <w:sz w:val="16"/>
        </w:rPr>
        <w:t xml:space="preserve"> </w:t>
      </w:r>
      <w:r w:rsidRPr="0012512C">
        <w:rPr>
          <w:rStyle w:val="StyleUnderline"/>
        </w:rPr>
        <w:t>induce</w:t>
      </w:r>
      <w:r w:rsidRPr="000C7865">
        <w:rPr>
          <w:rStyle w:val="StyleUnderline"/>
        </w:rPr>
        <w:t xml:space="preserve"> mechanical </w:t>
      </w:r>
      <w:r w:rsidRPr="0012512C">
        <w:rPr>
          <w:rStyle w:val="Emphasis"/>
        </w:rPr>
        <w:t>stresses</w:t>
      </w:r>
      <w:r w:rsidRPr="00B0736F">
        <w:rPr>
          <w:sz w:val="16"/>
        </w:rPr>
        <w:t xml:space="preserve"> and deformations near the injection site [190]. </w:t>
      </w:r>
      <w:r w:rsidRPr="001A2611">
        <w:rPr>
          <w:rStyle w:val="StyleUnderline"/>
        </w:rPr>
        <w:t xml:space="preserve">Excessive </w:t>
      </w:r>
      <w:r w:rsidRPr="00A73190">
        <w:rPr>
          <w:rStyle w:val="Emphasis"/>
        </w:rPr>
        <w:t>pore pressure</w:t>
      </w:r>
      <w:r w:rsidRPr="00B0736F">
        <w:rPr>
          <w:sz w:val="16"/>
        </w:rPr>
        <w:t xml:space="preserve"> </w:t>
      </w:r>
      <w:r w:rsidRPr="009E7ACC">
        <w:rPr>
          <w:rStyle w:val="StyleUnderline"/>
        </w:rPr>
        <w:t xml:space="preserve">can </w:t>
      </w:r>
      <w:r w:rsidRPr="0012512C">
        <w:rPr>
          <w:rStyle w:val="StyleUnderline"/>
          <w:highlight w:val="cyan"/>
        </w:rPr>
        <w:t xml:space="preserve">lead to </w:t>
      </w:r>
      <w:r w:rsidRPr="0012512C">
        <w:rPr>
          <w:rStyle w:val="Emphasis"/>
          <w:highlight w:val="cyan"/>
        </w:rPr>
        <w:t>irreversible</w:t>
      </w:r>
      <w:r w:rsidRPr="009E7ACC">
        <w:rPr>
          <w:rStyle w:val="StyleUnderline"/>
        </w:rPr>
        <w:t xml:space="preserve"> changes like </w:t>
      </w:r>
      <w:r w:rsidRPr="0012512C">
        <w:rPr>
          <w:rStyle w:val="StyleUnderline"/>
        </w:rPr>
        <w:t xml:space="preserve">fault </w:t>
      </w:r>
      <w:r w:rsidRPr="0012512C">
        <w:rPr>
          <w:rStyle w:val="StyleUnderline"/>
          <w:highlight w:val="cyan"/>
        </w:rPr>
        <w:t>reactivation and</w:t>
      </w:r>
      <w:r w:rsidRPr="0012512C">
        <w:rPr>
          <w:rStyle w:val="StyleUnderline"/>
        </w:rPr>
        <w:t xml:space="preserve"> new </w:t>
      </w:r>
      <w:r w:rsidRPr="0012512C">
        <w:rPr>
          <w:rStyle w:val="StyleUnderline"/>
          <w:highlight w:val="cyan"/>
        </w:rPr>
        <w:t xml:space="preserve">fractures, causing </w:t>
      </w:r>
      <w:r w:rsidRPr="0012512C">
        <w:rPr>
          <w:rStyle w:val="Emphasis"/>
          <w:highlight w:val="cyan"/>
        </w:rPr>
        <w:t>CO2 escape</w:t>
      </w:r>
      <w:r w:rsidRPr="0012512C">
        <w:rPr>
          <w:rStyle w:val="StyleUnderline"/>
          <w:highlight w:val="cyan"/>
        </w:rPr>
        <w:t xml:space="preserve"> and compromising</w:t>
      </w:r>
      <w:r w:rsidRPr="00A47E1C">
        <w:rPr>
          <w:rStyle w:val="StyleUnderline"/>
        </w:rPr>
        <w:t xml:space="preserve"> GCS </w:t>
      </w:r>
      <w:r w:rsidRPr="0012512C">
        <w:rPr>
          <w:rStyle w:val="Emphasis"/>
          <w:highlight w:val="cyan"/>
        </w:rPr>
        <w:t>effectiveness</w:t>
      </w:r>
      <w:r w:rsidRPr="00B0736F">
        <w:rPr>
          <w:sz w:val="16"/>
        </w:rPr>
        <w:t xml:space="preserve"> (Fig. 13) [191,192]. Fault stability is typically evaluated using the Coulomb criterion, where τ and σ represent shear and normal tractions on the fault, μ is the static friction coefficient, and p is pore fluid pressure [193]. This criterion ensures fault stability when shear traction is less than current shear strength. Numerical and analytical methods have been developed to assess fault reactivation in GCS sites [191,194], and attempt to mitigate reactivation risk by monitoring pore pressure for control.</w:t>
      </w:r>
    </w:p>
    <w:p w14:paraId="438D869D" w14:textId="77777777" w:rsidR="009F0231" w:rsidRPr="00B0736F" w:rsidRDefault="009F0231" w:rsidP="009F0231">
      <w:pPr>
        <w:rPr>
          <w:sz w:val="16"/>
        </w:rPr>
      </w:pPr>
      <w:r w:rsidRPr="00B0736F">
        <w:rPr>
          <w:sz w:val="16"/>
        </w:rPr>
        <w:t xml:space="preserve">Close monitoring of pore pressure near faults is crucial to assess fault reactivation risk, necessitating an appropriate injection strategy to minimize pressure increments [192]. Lee, Shinn [195] used a semi-analytical solution to analyze fault reactivation potential in the Pohang sedimentary basin, considering poroelastic stress from subsurface fluid injection. Analysis of 3D seismic data of the East Irish Sea basin indicates the fault reactivation risks during CO2 injection, and that faults can withstand pressures of 3–10 ​MPa [196]. </w:t>
      </w:r>
      <w:r w:rsidRPr="00E704A1">
        <w:rPr>
          <w:rStyle w:val="StyleUnderline"/>
        </w:rPr>
        <w:t xml:space="preserve">A 3D structural </w:t>
      </w:r>
      <w:r w:rsidRPr="00171096">
        <w:rPr>
          <w:rStyle w:val="Emphasis"/>
        </w:rPr>
        <w:t>model</w:t>
      </w:r>
      <w:r w:rsidRPr="00E704A1">
        <w:rPr>
          <w:rStyle w:val="StyleUnderline"/>
        </w:rPr>
        <w:t xml:space="preserve"> analyzed</w:t>
      </w:r>
      <w:r w:rsidRPr="00B0736F">
        <w:rPr>
          <w:sz w:val="16"/>
        </w:rPr>
        <w:t xml:space="preserve"> single well </w:t>
      </w:r>
      <w:r w:rsidRPr="00E704A1">
        <w:rPr>
          <w:rStyle w:val="StyleUnderline"/>
        </w:rPr>
        <w:t xml:space="preserve">CO2 </w:t>
      </w:r>
      <w:r w:rsidRPr="00171096">
        <w:rPr>
          <w:rStyle w:val="Emphasis"/>
        </w:rPr>
        <w:t>injection</w:t>
      </w:r>
      <w:r w:rsidRPr="00B0736F">
        <w:rPr>
          <w:sz w:val="16"/>
        </w:rPr>
        <w:t xml:space="preserve"> in Southern Perth Basin using 2D seismic and well data. With an injection rate of 1–5 million tons/yr for 20 years, caprock uplift was simulated and fault reactivation was observed [197]. GCS risk assessment results for Sarawak indicate a maximum injection pressure of 27.6 ​MPa with a 4 ​MPa safety margin, according to 4D-coupled geomechanics modeling results (Fig. 14) [198]. Monte Carlo </w:t>
      </w:r>
      <w:r w:rsidRPr="00171096">
        <w:rPr>
          <w:rStyle w:val="Emphasis"/>
        </w:rPr>
        <w:t>simulation</w:t>
      </w:r>
      <w:r w:rsidRPr="008105DE">
        <w:rPr>
          <w:rStyle w:val="StyleUnderline"/>
        </w:rPr>
        <w:t xml:space="preserve"> and </w:t>
      </w:r>
      <w:r w:rsidRPr="00355312">
        <w:rPr>
          <w:rStyle w:val="Emphasis"/>
          <w:highlight w:val="cyan"/>
        </w:rPr>
        <w:t>first-order</w:t>
      </w:r>
      <w:r w:rsidRPr="008105DE">
        <w:rPr>
          <w:rStyle w:val="StyleUnderline"/>
        </w:rPr>
        <w:t xml:space="preserve"> reliability </w:t>
      </w:r>
      <w:r w:rsidRPr="00355312">
        <w:rPr>
          <w:rStyle w:val="StyleUnderline"/>
          <w:highlight w:val="cyan"/>
        </w:rPr>
        <w:t>methods</w:t>
      </w:r>
      <w:r w:rsidRPr="009C773C">
        <w:rPr>
          <w:rStyle w:val="StyleUnderline"/>
        </w:rPr>
        <w:t xml:space="preserve"> also</w:t>
      </w:r>
      <w:r w:rsidRPr="00B0736F">
        <w:rPr>
          <w:sz w:val="16"/>
        </w:rPr>
        <w:t xml:space="preserve"> have </w:t>
      </w:r>
      <w:r w:rsidRPr="00355312">
        <w:rPr>
          <w:rStyle w:val="Emphasis"/>
        </w:rPr>
        <w:t>been</w:t>
      </w:r>
      <w:r w:rsidRPr="009C773C">
        <w:rPr>
          <w:rStyle w:val="StyleUnderline"/>
        </w:rPr>
        <w:t xml:space="preserve"> used to assess</w:t>
      </w:r>
      <w:r w:rsidRPr="00B0736F">
        <w:rPr>
          <w:sz w:val="16"/>
        </w:rPr>
        <w:t xml:space="preserve"> the </w:t>
      </w:r>
      <w:r w:rsidRPr="009C773C">
        <w:rPr>
          <w:rStyle w:val="StyleUnderline"/>
        </w:rPr>
        <w:t xml:space="preserve">failure </w:t>
      </w:r>
      <w:r w:rsidRPr="00171096">
        <w:rPr>
          <w:rStyle w:val="Emphasis"/>
        </w:rPr>
        <w:t>probability</w:t>
      </w:r>
      <w:r w:rsidRPr="00B0736F">
        <w:rPr>
          <w:sz w:val="16"/>
        </w:rPr>
        <w:t xml:space="preserve"> of the Vette fault in Smeaheia, offshore Norway, and the </w:t>
      </w:r>
      <w:r w:rsidRPr="000D4C48">
        <w:rPr>
          <w:rStyle w:val="StyleUnderline"/>
        </w:rPr>
        <w:t xml:space="preserve">results </w:t>
      </w:r>
      <w:r w:rsidRPr="00355312">
        <w:rPr>
          <w:rStyle w:val="StyleUnderline"/>
          <w:highlight w:val="cyan"/>
        </w:rPr>
        <w:t>show</w:t>
      </w:r>
      <w:r w:rsidRPr="00B0736F">
        <w:rPr>
          <w:sz w:val="16"/>
        </w:rPr>
        <w:t xml:space="preserve"> that </w:t>
      </w:r>
      <w:r w:rsidRPr="00355312">
        <w:rPr>
          <w:rStyle w:val="StyleUnderline"/>
          <w:highlight w:val="cyan"/>
        </w:rPr>
        <w:t xml:space="preserve">the </w:t>
      </w:r>
      <w:r w:rsidRPr="00355312">
        <w:rPr>
          <w:rStyle w:val="Emphasis"/>
          <w:highlight w:val="cyan"/>
        </w:rPr>
        <w:t>fault</w:t>
      </w:r>
      <w:r w:rsidRPr="00355312">
        <w:rPr>
          <w:rStyle w:val="StyleUnderline"/>
          <w:highlight w:val="cyan"/>
        </w:rPr>
        <w:t xml:space="preserve"> is</w:t>
      </w:r>
      <w:r w:rsidRPr="00B0736F">
        <w:rPr>
          <w:sz w:val="16"/>
        </w:rPr>
        <w:t xml:space="preserve"> a potential </w:t>
      </w:r>
      <w:r w:rsidRPr="00355312">
        <w:rPr>
          <w:rStyle w:val="Emphasis"/>
          <w:highlight w:val="cyan"/>
        </w:rPr>
        <w:t>obstacle</w:t>
      </w:r>
      <w:r w:rsidRPr="00355312">
        <w:rPr>
          <w:rStyle w:val="StyleUnderline"/>
          <w:highlight w:val="cyan"/>
        </w:rPr>
        <w:t xml:space="preserve"> to</w:t>
      </w:r>
      <w:r w:rsidRPr="009E7ACC">
        <w:rPr>
          <w:rStyle w:val="StyleUnderline"/>
        </w:rPr>
        <w:t xml:space="preserve"> CO2 </w:t>
      </w:r>
      <w:r w:rsidRPr="00355312">
        <w:rPr>
          <w:rStyle w:val="StyleUnderline"/>
          <w:highlight w:val="cyan"/>
        </w:rPr>
        <w:t>injection</w:t>
      </w:r>
      <w:r w:rsidRPr="00B0736F">
        <w:rPr>
          <w:sz w:val="16"/>
        </w:rPr>
        <w:t xml:space="preserve"> [107].</w:t>
      </w:r>
    </w:p>
    <w:p w14:paraId="27720C7A" w14:textId="77777777" w:rsidR="009F0231" w:rsidRPr="00B0736F" w:rsidRDefault="009F0231" w:rsidP="009F0231">
      <w:pPr>
        <w:rPr>
          <w:sz w:val="16"/>
        </w:rPr>
      </w:pPr>
      <w:r w:rsidRPr="00B0736F">
        <w:rPr>
          <w:sz w:val="16"/>
        </w:rPr>
        <w:t>6.3. Induced seismicity evaluation</w:t>
      </w:r>
    </w:p>
    <w:p w14:paraId="5D557D2F" w14:textId="77777777" w:rsidR="009F0231" w:rsidRPr="00B0736F" w:rsidRDefault="009F0231" w:rsidP="009F0231">
      <w:pPr>
        <w:rPr>
          <w:sz w:val="16"/>
        </w:rPr>
      </w:pPr>
      <w:r w:rsidRPr="00B0736F">
        <w:rPr>
          <w:sz w:val="16"/>
        </w:rPr>
        <w:t xml:space="preserve">CO2 injection generates a CO2-rich plume driven by pressure and buoyancy, leading to a wider pressure disturbance that can interact with faults, potentially causing seismicity [188,199]. </w:t>
      </w:r>
      <w:r w:rsidRPr="00355312">
        <w:rPr>
          <w:rStyle w:val="Emphasis"/>
          <w:highlight w:val="cyan"/>
        </w:rPr>
        <w:t>Seismicity</w:t>
      </w:r>
      <w:r w:rsidRPr="000D4C48">
        <w:rPr>
          <w:rStyle w:val="StyleUnderline"/>
        </w:rPr>
        <w:t xml:space="preserve"> due to GCS </w:t>
      </w:r>
      <w:r w:rsidRPr="00355312">
        <w:rPr>
          <w:rStyle w:val="StyleUnderline"/>
          <w:highlight w:val="cyan"/>
        </w:rPr>
        <w:t xml:space="preserve">is </w:t>
      </w:r>
      <w:r w:rsidRPr="00355312">
        <w:rPr>
          <w:rStyle w:val="Emphasis"/>
          <w:highlight w:val="cyan"/>
        </w:rPr>
        <w:t>underreported</w:t>
      </w:r>
      <w:r w:rsidRPr="00355312">
        <w:rPr>
          <w:rStyle w:val="StyleUnderline"/>
          <w:highlight w:val="cyan"/>
        </w:rPr>
        <w:t xml:space="preserve"> due to</w:t>
      </w:r>
      <w:r w:rsidRPr="00B0736F">
        <w:rPr>
          <w:sz w:val="16"/>
        </w:rPr>
        <w:t xml:space="preserve"> its </w:t>
      </w:r>
      <w:r w:rsidRPr="000D4C48">
        <w:rPr>
          <w:rStyle w:val="StyleUnderline"/>
        </w:rPr>
        <w:t xml:space="preserve">limited </w:t>
      </w:r>
      <w:r w:rsidRPr="00355312">
        <w:rPr>
          <w:rStyle w:val="Emphasis"/>
          <w:highlight w:val="cyan"/>
        </w:rPr>
        <w:t>commercialization</w:t>
      </w:r>
      <w:r w:rsidRPr="00B0736F">
        <w:rPr>
          <w:sz w:val="16"/>
        </w:rPr>
        <w:t xml:space="preserve"> [200]. Sleipner experienced minimal geomechanical deformation due to its large aquifer and small pressure increase [190]. The Smeaheia monitoring system in the North Sea indicates that </w:t>
      </w:r>
      <w:r w:rsidRPr="000D4C48">
        <w:rPr>
          <w:rStyle w:val="StyleUnderline"/>
        </w:rPr>
        <w:t>the</w:t>
      </w:r>
      <w:r w:rsidRPr="00B0736F">
        <w:rPr>
          <w:sz w:val="16"/>
        </w:rPr>
        <w:t xml:space="preserve"> potential </w:t>
      </w:r>
      <w:r w:rsidRPr="00AA723B">
        <w:rPr>
          <w:rStyle w:val="StyleUnderline"/>
        </w:rPr>
        <w:t xml:space="preserve">seismic </w:t>
      </w:r>
      <w:r w:rsidRPr="00923839">
        <w:rPr>
          <w:rStyle w:val="Emphasis"/>
        </w:rPr>
        <w:t>hazards</w:t>
      </w:r>
      <w:r w:rsidRPr="00AA723B">
        <w:rPr>
          <w:rStyle w:val="StyleUnderline"/>
        </w:rPr>
        <w:t xml:space="preserve"> are in</w:t>
      </w:r>
      <w:r w:rsidRPr="00B0736F">
        <w:rPr>
          <w:sz w:val="16"/>
        </w:rPr>
        <w:t xml:space="preserve"> the </w:t>
      </w:r>
      <w:r w:rsidRPr="00D72569">
        <w:rPr>
          <w:rStyle w:val="StyleUnderline"/>
        </w:rPr>
        <w:t xml:space="preserve">5–6 magnitude </w:t>
      </w:r>
      <w:r w:rsidRPr="00AE630C">
        <w:rPr>
          <w:rStyle w:val="StyleUnderline"/>
        </w:rPr>
        <w:t>range</w:t>
      </w:r>
      <w:r w:rsidRPr="00B0736F">
        <w:rPr>
          <w:sz w:val="16"/>
        </w:rPr>
        <w:t xml:space="preserve"> [201,202]. Another geomechanical model predicted limited seismic risk (less than 2.4 magnitude) for an offshore GCS project in the Southern North Sea's Dutch region [203].</w:t>
      </w:r>
    </w:p>
    <w:p w14:paraId="33B05E40" w14:textId="77777777" w:rsidR="009F0231" w:rsidRPr="00B0736F" w:rsidRDefault="009F0231" w:rsidP="009F0231">
      <w:pPr>
        <w:rPr>
          <w:sz w:val="16"/>
        </w:rPr>
      </w:pPr>
      <w:r w:rsidRPr="00B0736F">
        <w:rPr>
          <w:sz w:val="16"/>
        </w:rPr>
        <w:t>Although few simulation studies predict GCS-induced seismicity, researches center on onshore GCS can still give us some inspiration. The maximum possible earthquake magnitude induced by CO2 injection at high stress ratios was estimated to be 4.5 by hydromechanical models [204]. 75 sites' data showed that induced earthquakes increase with reservoir pressure, fluid volume, and injection/extraction rate [205]. Geological monitoring and modeling analysis also confirmed that GCS in Weyburn and Salah caused geomechanics deformation and micro-seismic [190]. In addition, after studying earthquakes caused by waste liquid injection, it has been found that most seismic activity happens beneath the injection zone, usually within 20 ​km of it. However, some studies insist that GCS does not trigger earthquakes due to several factors, including the softness of sedimentary formations, controlled injection risks, CO2 dissolution benefits, and the impermeability of caprocks [206].</w:t>
      </w:r>
    </w:p>
    <w:p w14:paraId="101C7F7D" w14:textId="77777777" w:rsidR="009F0231" w:rsidRPr="00B0736F" w:rsidRDefault="009F0231" w:rsidP="009F0231">
      <w:pPr>
        <w:rPr>
          <w:sz w:val="16"/>
        </w:rPr>
      </w:pPr>
      <w:r w:rsidRPr="00B0736F">
        <w:rPr>
          <w:sz w:val="16"/>
        </w:rPr>
        <w:t xml:space="preserve">To date, no seismic hazards have been reported in the GCS projects, but </w:t>
      </w:r>
      <w:r w:rsidRPr="00D72569">
        <w:rPr>
          <w:rStyle w:val="StyleUnderline"/>
        </w:rPr>
        <w:t xml:space="preserve">the </w:t>
      </w:r>
      <w:r w:rsidRPr="00DB10D8">
        <w:rPr>
          <w:rStyle w:val="Emphasis"/>
        </w:rPr>
        <w:t>possibility</w:t>
      </w:r>
      <w:r w:rsidRPr="00D72569">
        <w:rPr>
          <w:rStyle w:val="StyleUnderline"/>
        </w:rPr>
        <w:t xml:space="preserve"> of earthquakes induced by</w:t>
      </w:r>
      <w:r w:rsidRPr="00B0736F">
        <w:rPr>
          <w:sz w:val="16"/>
        </w:rPr>
        <w:t xml:space="preserve"> changes in </w:t>
      </w:r>
      <w:r w:rsidRPr="00DB10D8">
        <w:rPr>
          <w:rStyle w:val="Emphasis"/>
        </w:rPr>
        <w:t>injection</w:t>
      </w:r>
      <w:r w:rsidRPr="00AB7E73">
        <w:rPr>
          <w:rStyle w:val="StyleUnderline"/>
        </w:rPr>
        <w:t xml:space="preserve"> pressure, </w:t>
      </w:r>
      <w:r w:rsidRPr="00DB10D8">
        <w:rPr>
          <w:rStyle w:val="Emphasis"/>
        </w:rPr>
        <w:t>rate</w:t>
      </w:r>
      <w:r w:rsidRPr="00AB7E73">
        <w:rPr>
          <w:rStyle w:val="StyleUnderline"/>
        </w:rPr>
        <w:t xml:space="preserve">, and </w:t>
      </w:r>
      <w:r w:rsidRPr="00DB10D8">
        <w:rPr>
          <w:rStyle w:val="Emphasis"/>
        </w:rPr>
        <w:t>depth</w:t>
      </w:r>
      <w:r w:rsidRPr="00AB7E73">
        <w:rPr>
          <w:rStyle w:val="StyleUnderline"/>
        </w:rPr>
        <w:t xml:space="preserve"> cannot be dismissed. </w:t>
      </w:r>
      <w:r w:rsidRPr="00355312">
        <w:rPr>
          <w:rStyle w:val="StyleUnderline"/>
          <w:highlight w:val="cyan"/>
        </w:rPr>
        <w:t xml:space="preserve">Even </w:t>
      </w:r>
      <w:r w:rsidRPr="00355312">
        <w:rPr>
          <w:rStyle w:val="Emphasis"/>
          <w:highlight w:val="cyan"/>
        </w:rPr>
        <w:t>minor</w:t>
      </w:r>
      <w:r w:rsidRPr="00355312">
        <w:rPr>
          <w:rStyle w:val="StyleUnderline"/>
          <w:highlight w:val="cyan"/>
        </w:rPr>
        <w:t xml:space="preserve"> seismicity</w:t>
      </w:r>
      <w:r w:rsidRPr="00B0736F">
        <w:rPr>
          <w:sz w:val="16"/>
        </w:rPr>
        <w:t xml:space="preserve"> could </w:t>
      </w:r>
      <w:r w:rsidRPr="00355312">
        <w:rPr>
          <w:rStyle w:val="StyleUnderline"/>
          <w:highlight w:val="cyan"/>
        </w:rPr>
        <w:t>harm</w:t>
      </w:r>
      <w:r w:rsidRPr="00AB7E73">
        <w:rPr>
          <w:rStyle w:val="StyleUnderline"/>
        </w:rPr>
        <w:t xml:space="preserve"> reservoir </w:t>
      </w:r>
      <w:r w:rsidRPr="00355312">
        <w:rPr>
          <w:rStyle w:val="StyleUnderline"/>
          <w:highlight w:val="cyan"/>
        </w:rPr>
        <w:t xml:space="preserve">sealing </w:t>
      </w:r>
      <w:r w:rsidRPr="00355312">
        <w:rPr>
          <w:rStyle w:val="Emphasis"/>
          <w:highlight w:val="cyan"/>
        </w:rPr>
        <w:t>integrity</w:t>
      </w:r>
      <w:r w:rsidRPr="00B0736F">
        <w:rPr>
          <w:sz w:val="16"/>
        </w:rPr>
        <w:t>. Hence, upcoming commercial GCS projects should quantify and mitigate earthquake effects to address public concerns.</w:t>
      </w:r>
    </w:p>
    <w:p w14:paraId="3053A7C4" w14:textId="77777777" w:rsidR="009F0231" w:rsidRPr="00B0736F" w:rsidRDefault="009F0231" w:rsidP="009F0231">
      <w:pPr>
        <w:rPr>
          <w:sz w:val="16"/>
        </w:rPr>
      </w:pPr>
      <w:r w:rsidRPr="00B0736F">
        <w:rPr>
          <w:sz w:val="16"/>
        </w:rPr>
        <w:t>6.4. Effects of CO2 leakage on marine ecosystems</w:t>
      </w:r>
    </w:p>
    <w:p w14:paraId="1457DD60" w14:textId="77777777" w:rsidR="009F0231" w:rsidRPr="00B0736F" w:rsidRDefault="009F0231" w:rsidP="009F0231">
      <w:pPr>
        <w:rPr>
          <w:sz w:val="16"/>
        </w:rPr>
      </w:pPr>
      <w:r w:rsidRPr="00591DED">
        <w:rPr>
          <w:rStyle w:val="StyleUnderline"/>
          <w:highlight w:val="cyan"/>
        </w:rPr>
        <w:t xml:space="preserve">CO2 </w:t>
      </w:r>
      <w:r w:rsidRPr="00591DED">
        <w:rPr>
          <w:rStyle w:val="Emphasis"/>
          <w:highlight w:val="cyan"/>
        </w:rPr>
        <w:t>leakage</w:t>
      </w:r>
      <w:r w:rsidRPr="00591DED">
        <w:rPr>
          <w:rStyle w:val="StyleUnderline"/>
          <w:highlight w:val="cyan"/>
        </w:rPr>
        <w:t xml:space="preserve"> imperils</w:t>
      </w:r>
      <w:r w:rsidRPr="00B0736F">
        <w:rPr>
          <w:sz w:val="16"/>
        </w:rPr>
        <w:t xml:space="preserve"> marine </w:t>
      </w:r>
      <w:r w:rsidRPr="00591DED">
        <w:rPr>
          <w:rStyle w:val="Emphasis"/>
          <w:highlight w:val="cyan"/>
        </w:rPr>
        <w:t>ecosystems</w:t>
      </w:r>
      <w:r w:rsidRPr="00B0736F">
        <w:rPr>
          <w:sz w:val="16"/>
        </w:rPr>
        <w:t xml:space="preserve"> by </w:t>
      </w:r>
      <w:r w:rsidRPr="00591DED">
        <w:rPr>
          <w:rStyle w:val="StyleUnderline"/>
          <w:highlight w:val="cyan"/>
        </w:rPr>
        <w:t>inducing</w:t>
      </w:r>
      <w:r w:rsidRPr="001950E3">
        <w:rPr>
          <w:rStyle w:val="StyleUnderline"/>
        </w:rPr>
        <w:t xml:space="preserve"> </w:t>
      </w:r>
      <w:r w:rsidRPr="004A3257">
        <w:rPr>
          <w:rStyle w:val="Emphasis"/>
        </w:rPr>
        <w:t xml:space="preserve">ocean </w:t>
      </w:r>
      <w:r w:rsidRPr="00591DED">
        <w:rPr>
          <w:rStyle w:val="Emphasis"/>
          <w:highlight w:val="cyan"/>
        </w:rPr>
        <w:t>acidification</w:t>
      </w:r>
      <w:r w:rsidRPr="00B0736F">
        <w:rPr>
          <w:sz w:val="16"/>
        </w:rPr>
        <w:t xml:space="preserve">. The </w:t>
      </w:r>
      <w:r w:rsidRPr="00161B47">
        <w:rPr>
          <w:rStyle w:val="StyleUnderline"/>
        </w:rPr>
        <w:t>leaked</w:t>
      </w:r>
      <w:r w:rsidRPr="00C2566F">
        <w:rPr>
          <w:rStyle w:val="StyleUnderline"/>
        </w:rPr>
        <w:t xml:space="preserve"> CO2 dissolves, forming carbonic </w:t>
      </w:r>
      <w:r w:rsidRPr="004A3257">
        <w:rPr>
          <w:rStyle w:val="Emphasis"/>
        </w:rPr>
        <w:t>acid</w:t>
      </w:r>
      <w:r w:rsidRPr="00B0736F">
        <w:rPr>
          <w:sz w:val="16"/>
        </w:rPr>
        <w:t xml:space="preserve">, which lowers seawater pH, </w:t>
      </w:r>
      <w:r w:rsidRPr="00443563">
        <w:rPr>
          <w:rStyle w:val="StyleUnderline"/>
        </w:rPr>
        <w:t xml:space="preserve">affecting </w:t>
      </w:r>
      <w:r w:rsidRPr="004A3257">
        <w:rPr>
          <w:rStyle w:val="Emphasis"/>
        </w:rPr>
        <w:t>marine</w:t>
      </w:r>
      <w:r w:rsidRPr="00443563">
        <w:rPr>
          <w:rStyle w:val="StyleUnderline"/>
        </w:rPr>
        <w:t xml:space="preserve"> life</w:t>
      </w:r>
      <w:r w:rsidRPr="00B0736F">
        <w:rPr>
          <w:sz w:val="16"/>
        </w:rPr>
        <w:t xml:space="preserve"> [199]. Despite ongoing research, understanding long-term impacts remains limited [207,208]. Studies reveal that </w:t>
      </w:r>
      <w:r w:rsidRPr="00591DED">
        <w:rPr>
          <w:rStyle w:val="StyleUnderline"/>
          <w:highlight w:val="cyan"/>
        </w:rPr>
        <w:t>high</w:t>
      </w:r>
      <w:r w:rsidRPr="00443563">
        <w:rPr>
          <w:rStyle w:val="StyleUnderline"/>
        </w:rPr>
        <w:t xml:space="preserve"> CO2 </w:t>
      </w:r>
      <w:r w:rsidRPr="00591DED">
        <w:rPr>
          <w:rStyle w:val="StyleUnderline"/>
          <w:highlight w:val="cyan"/>
        </w:rPr>
        <w:t xml:space="preserve">concentrations harm marine </w:t>
      </w:r>
      <w:r w:rsidRPr="00591DED">
        <w:rPr>
          <w:rStyle w:val="Emphasis"/>
          <w:highlight w:val="cyan"/>
        </w:rPr>
        <w:t>organisms</w:t>
      </w:r>
      <w:r w:rsidRPr="00B0736F">
        <w:rPr>
          <w:sz w:val="16"/>
        </w:rPr>
        <w:t xml:space="preserve">, causing reduced growth and increased mortality, </w:t>
      </w:r>
      <w:r w:rsidRPr="00CC5EB8">
        <w:rPr>
          <w:rStyle w:val="StyleUnderline"/>
        </w:rPr>
        <w:t>including</w:t>
      </w:r>
      <w:r w:rsidRPr="00B0736F">
        <w:rPr>
          <w:sz w:val="16"/>
        </w:rPr>
        <w:t xml:space="preserve"> coral </w:t>
      </w:r>
      <w:r w:rsidRPr="004A3257">
        <w:rPr>
          <w:rStyle w:val="Emphasis"/>
        </w:rPr>
        <w:t>reefs</w:t>
      </w:r>
      <w:r w:rsidRPr="00CC5EB8">
        <w:rPr>
          <w:rStyle w:val="StyleUnderline"/>
        </w:rPr>
        <w:t xml:space="preserve">, </w:t>
      </w:r>
      <w:r w:rsidRPr="004A3257">
        <w:rPr>
          <w:rStyle w:val="Emphasis"/>
        </w:rPr>
        <w:t>shellfish</w:t>
      </w:r>
      <w:r w:rsidRPr="00CC5EB8">
        <w:rPr>
          <w:rStyle w:val="StyleUnderline"/>
        </w:rPr>
        <w:t xml:space="preserve">, and </w:t>
      </w:r>
      <w:r w:rsidRPr="0076799A">
        <w:rPr>
          <w:rStyle w:val="Emphasis"/>
        </w:rPr>
        <w:t>plankton</w:t>
      </w:r>
      <w:r w:rsidRPr="00CC5EB8">
        <w:rPr>
          <w:rStyle w:val="StyleUnderline"/>
        </w:rPr>
        <w:t>ic species</w:t>
      </w:r>
      <w:r w:rsidRPr="00B0736F">
        <w:rPr>
          <w:sz w:val="16"/>
        </w:rPr>
        <w:t xml:space="preserve"> [[209], [210], [211]]. Coral reefs serve as vital breeding, nursery, and foraging areas for diverse marine species. </w:t>
      </w:r>
      <w:r w:rsidRPr="00591DED">
        <w:rPr>
          <w:rStyle w:val="StyleUnderline"/>
          <w:highlight w:val="cyan"/>
        </w:rPr>
        <w:t>CO2 leakage</w:t>
      </w:r>
      <w:r w:rsidRPr="00B0736F">
        <w:rPr>
          <w:sz w:val="16"/>
        </w:rPr>
        <w:t xml:space="preserve"> can </w:t>
      </w:r>
      <w:r w:rsidRPr="00591DED">
        <w:rPr>
          <w:rStyle w:val="Emphasis"/>
          <w:highlight w:val="cyan"/>
        </w:rPr>
        <w:t>degrade</w:t>
      </w:r>
      <w:r w:rsidRPr="00591DED">
        <w:rPr>
          <w:rStyle w:val="StyleUnderline"/>
          <w:highlight w:val="cyan"/>
        </w:rPr>
        <w:t xml:space="preserve"> these</w:t>
      </w:r>
      <w:r w:rsidRPr="001D378C">
        <w:rPr>
          <w:rStyle w:val="StyleUnderline"/>
        </w:rPr>
        <w:t xml:space="preserve"> habitats</w:t>
      </w:r>
      <w:r w:rsidRPr="00B0736F">
        <w:rPr>
          <w:sz w:val="16"/>
        </w:rPr>
        <w:t xml:space="preserve"> [212,213], potentially </w:t>
      </w:r>
      <w:r w:rsidRPr="00591DED">
        <w:rPr>
          <w:rStyle w:val="StyleUnderline"/>
          <w:highlight w:val="cyan"/>
        </w:rPr>
        <w:t>causing</w:t>
      </w:r>
      <w:r w:rsidRPr="00B0736F">
        <w:rPr>
          <w:sz w:val="16"/>
        </w:rPr>
        <w:t xml:space="preserve"> species </w:t>
      </w:r>
      <w:r w:rsidRPr="00591DED">
        <w:rPr>
          <w:rStyle w:val="Emphasis"/>
          <w:highlight w:val="cyan"/>
        </w:rPr>
        <w:t>extinction</w:t>
      </w:r>
      <w:r w:rsidRPr="00B0736F">
        <w:rPr>
          <w:sz w:val="16"/>
        </w:rPr>
        <w:t xml:space="preserve"> and biodiversity loss if they can't adapt [214,215]. Furthermore, </w:t>
      </w:r>
      <w:r w:rsidRPr="004F1539">
        <w:rPr>
          <w:rStyle w:val="StyleUnderline"/>
        </w:rPr>
        <w:t xml:space="preserve">CO2 </w:t>
      </w:r>
      <w:r w:rsidRPr="00591DED">
        <w:rPr>
          <w:rStyle w:val="StyleUnderline"/>
          <w:highlight w:val="cyan"/>
        </w:rPr>
        <w:t xml:space="preserve">leakage disrupts </w:t>
      </w:r>
      <w:r w:rsidRPr="00591DED">
        <w:rPr>
          <w:rStyle w:val="Emphasis"/>
          <w:highlight w:val="cyan"/>
        </w:rPr>
        <w:t>phytoplankton</w:t>
      </w:r>
      <w:r w:rsidRPr="00B0736F">
        <w:rPr>
          <w:sz w:val="16"/>
        </w:rPr>
        <w:t xml:space="preserve">, primary marine food chain producers, </w:t>
      </w:r>
      <w:r w:rsidRPr="00D2387D">
        <w:rPr>
          <w:rStyle w:val="StyleUnderline"/>
        </w:rPr>
        <w:t>due to</w:t>
      </w:r>
      <w:r w:rsidRPr="00B0736F">
        <w:rPr>
          <w:sz w:val="16"/>
        </w:rPr>
        <w:t xml:space="preserve"> pH and </w:t>
      </w:r>
      <w:r w:rsidRPr="00E802FC">
        <w:rPr>
          <w:rStyle w:val="Emphasis"/>
        </w:rPr>
        <w:t>chemical</w:t>
      </w:r>
      <w:r w:rsidRPr="00D2387D">
        <w:rPr>
          <w:rStyle w:val="StyleUnderline"/>
        </w:rPr>
        <w:t xml:space="preserve"> changes, </w:t>
      </w:r>
      <w:r w:rsidRPr="00591DED">
        <w:rPr>
          <w:rStyle w:val="StyleUnderline"/>
          <w:highlight w:val="cyan"/>
        </w:rPr>
        <w:t>impacting</w:t>
      </w:r>
      <w:r w:rsidRPr="00B0736F">
        <w:rPr>
          <w:sz w:val="16"/>
        </w:rPr>
        <w:t xml:space="preserve"> the </w:t>
      </w:r>
      <w:r w:rsidRPr="00591DED">
        <w:rPr>
          <w:rStyle w:val="Emphasis"/>
          <w:highlight w:val="cyan"/>
        </w:rPr>
        <w:t>entire ecosystem</w:t>
      </w:r>
      <w:r w:rsidRPr="00B0736F">
        <w:rPr>
          <w:sz w:val="16"/>
        </w:rPr>
        <w:t xml:space="preserve"> [216,217]. </w:t>
      </w:r>
      <w:r w:rsidRPr="004F1539">
        <w:rPr>
          <w:rStyle w:val="StyleUnderline"/>
        </w:rPr>
        <w:t xml:space="preserve">Phytoplankton's </w:t>
      </w:r>
      <w:r w:rsidRPr="00E802FC">
        <w:rPr>
          <w:rStyle w:val="Emphasis"/>
        </w:rPr>
        <w:t>vital</w:t>
      </w:r>
      <w:r w:rsidRPr="004F1539">
        <w:rPr>
          <w:rStyle w:val="StyleUnderline"/>
        </w:rPr>
        <w:t xml:space="preserve"> role</w:t>
      </w:r>
      <w:r w:rsidRPr="00B0736F">
        <w:rPr>
          <w:sz w:val="16"/>
        </w:rPr>
        <w:t xml:space="preserve"> within the food web </w:t>
      </w:r>
      <w:r w:rsidRPr="00A41CED">
        <w:rPr>
          <w:rStyle w:val="StyleUnderline"/>
        </w:rPr>
        <w:t xml:space="preserve">underscores </w:t>
      </w:r>
      <w:r w:rsidRPr="00A41CED">
        <w:rPr>
          <w:rStyle w:val="StyleUnderline"/>
          <w:highlight w:val="cyan"/>
        </w:rPr>
        <w:t xml:space="preserve">the far-reaching </w:t>
      </w:r>
      <w:r w:rsidRPr="00591DED">
        <w:rPr>
          <w:rStyle w:val="StyleUnderline"/>
          <w:highlight w:val="cyan"/>
        </w:rPr>
        <w:t>consequences</w:t>
      </w:r>
      <w:r w:rsidRPr="00CF7C83">
        <w:rPr>
          <w:rStyle w:val="StyleUnderline"/>
        </w:rPr>
        <w:t xml:space="preserve"> of this disruption</w:t>
      </w:r>
      <w:r w:rsidRPr="00B0736F">
        <w:rPr>
          <w:sz w:val="16"/>
        </w:rPr>
        <w:t xml:space="preserve">. In sum, </w:t>
      </w:r>
      <w:r w:rsidRPr="00161B47">
        <w:rPr>
          <w:rStyle w:val="StyleUnderline"/>
        </w:rPr>
        <w:t xml:space="preserve">CO2 leakage </w:t>
      </w:r>
      <w:r w:rsidRPr="00A41CED">
        <w:rPr>
          <w:rStyle w:val="StyleUnderline"/>
          <w:highlight w:val="cyan"/>
        </w:rPr>
        <w:t>pose</w:t>
      </w:r>
      <w:r w:rsidRPr="00161B47">
        <w:rPr>
          <w:rStyle w:val="StyleUnderline"/>
        </w:rPr>
        <w:t xml:space="preserve">s </w:t>
      </w:r>
      <w:r w:rsidRPr="00A41CED">
        <w:rPr>
          <w:rStyle w:val="StyleUnderline"/>
          <w:highlight w:val="cyan"/>
        </w:rPr>
        <w:t xml:space="preserve">significant </w:t>
      </w:r>
      <w:r w:rsidRPr="00A41CED">
        <w:rPr>
          <w:rStyle w:val="Emphasis"/>
          <w:highlight w:val="cyan"/>
        </w:rPr>
        <w:t>threats</w:t>
      </w:r>
      <w:r w:rsidRPr="00B0736F">
        <w:rPr>
          <w:sz w:val="16"/>
        </w:rPr>
        <w:t xml:space="preserve"> to marine ecosystems, affecting species from corals to plankton, potentially </w:t>
      </w:r>
      <w:r w:rsidRPr="00CF7C83">
        <w:rPr>
          <w:rStyle w:val="StyleUnderline"/>
        </w:rPr>
        <w:t xml:space="preserve">leading to </w:t>
      </w:r>
      <w:r w:rsidRPr="00A41CED">
        <w:rPr>
          <w:rStyle w:val="Emphasis"/>
          <w:highlight w:val="cyan"/>
        </w:rPr>
        <w:t>habitat</w:t>
      </w:r>
      <w:r w:rsidRPr="00A41CED">
        <w:rPr>
          <w:rStyle w:val="StyleUnderline"/>
          <w:highlight w:val="cyan"/>
        </w:rPr>
        <w:t xml:space="preserve"> degradation, </w:t>
      </w:r>
      <w:r w:rsidRPr="00A41CED">
        <w:rPr>
          <w:rStyle w:val="Emphasis"/>
          <w:highlight w:val="cyan"/>
        </w:rPr>
        <w:t>species loss</w:t>
      </w:r>
      <w:r w:rsidRPr="00A41CED">
        <w:rPr>
          <w:rStyle w:val="StyleUnderline"/>
          <w:highlight w:val="cyan"/>
        </w:rPr>
        <w:t>, and eco</w:t>
      </w:r>
      <w:r w:rsidRPr="00CF7C83">
        <w:rPr>
          <w:rStyle w:val="StyleUnderline"/>
        </w:rPr>
        <w:t xml:space="preserve">logical </w:t>
      </w:r>
      <w:r w:rsidRPr="00A41CED">
        <w:rPr>
          <w:rStyle w:val="Emphasis"/>
          <w:highlight w:val="cyan"/>
        </w:rPr>
        <w:t>disruption</w:t>
      </w:r>
      <w:r w:rsidRPr="00B0736F">
        <w:rPr>
          <w:sz w:val="16"/>
        </w:rPr>
        <w:t>.</w:t>
      </w:r>
    </w:p>
    <w:p w14:paraId="09D4772E" w14:textId="77777777" w:rsidR="009F0231" w:rsidRPr="00B66DFB" w:rsidRDefault="009F0231" w:rsidP="009F0231"/>
    <w:p w14:paraId="36ECE83E" w14:textId="77777777" w:rsidR="009F0231" w:rsidRDefault="009F0231" w:rsidP="009F0231">
      <w:pPr>
        <w:pStyle w:val="Heading2"/>
      </w:pPr>
      <w:r>
        <w:t>Adv---Data Economy</w:t>
      </w:r>
    </w:p>
    <w:p w14:paraId="399665C5" w14:textId="77777777" w:rsidR="009F0231" w:rsidRDefault="009F0231" w:rsidP="009F0231">
      <w:pPr>
        <w:pStyle w:val="Heading3"/>
      </w:pPr>
      <w:bookmarkStart w:id="4" w:name="_Hlk214190887"/>
      <w:r>
        <w:t>Capital Concentration---1NC</w:t>
      </w:r>
    </w:p>
    <w:p w14:paraId="59CB08D6" w14:textId="77777777" w:rsidR="009F0231" w:rsidRDefault="009F0231" w:rsidP="009F0231">
      <w:pPr>
        <w:pStyle w:val="Heading4"/>
      </w:pPr>
      <w:r>
        <w:t xml:space="preserve">The AI market is </w:t>
      </w:r>
      <w:r w:rsidRPr="00080BE9">
        <w:rPr>
          <w:u w:val="single"/>
        </w:rPr>
        <w:t>highly competitive</w:t>
      </w:r>
      <w:r>
        <w:t>.</w:t>
      </w:r>
    </w:p>
    <w:p w14:paraId="5D1EE483" w14:textId="77777777" w:rsidR="009F0231" w:rsidRPr="000723FF" w:rsidRDefault="009F0231" w:rsidP="009F0231">
      <w:r w:rsidRPr="000723FF">
        <w:rPr>
          <w:rStyle w:val="Style13ptBold"/>
        </w:rPr>
        <w:t>Abbott ’25</w:t>
      </w:r>
      <w:r>
        <w:t xml:space="preserve"> [Alden and Satya Marar; March 31; JD, MA economics, Senior Research Fellow focusing on antitrust at Mercatus; MA economics, Visiting Postgraduate Fellow at the Mercatus Center; Mercatus Center, "Is Data Really a Barrier to Entry? Rethinking Competition Regulation in Generative AI," https://www.mercatus.org/research/working-papers/data-really-barrier-entry-rethinking-competition-regulation-generative-ai]</w:t>
      </w:r>
    </w:p>
    <w:p w14:paraId="05316F94" w14:textId="77777777" w:rsidR="009F0231" w:rsidRPr="000723FF" w:rsidRDefault="009F0231" w:rsidP="009F0231">
      <w:pPr>
        <w:rPr>
          <w:sz w:val="16"/>
        </w:rPr>
      </w:pPr>
      <w:r w:rsidRPr="000723FF">
        <w:rPr>
          <w:rStyle w:val="Emphasis"/>
          <w:highlight w:val="cyan"/>
        </w:rPr>
        <w:t>Continued</w:t>
      </w:r>
      <w:r w:rsidRPr="000723FF">
        <w:rPr>
          <w:rStyle w:val="StyleUnderline"/>
        </w:rPr>
        <w:t xml:space="preserve"> and </w:t>
      </w:r>
      <w:r w:rsidRPr="000723FF">
        <w:rPr>
          <w:rStyle w:val="Emphasis"/>
          <w:highlight w:val="cyan"/>
        </w:rPr>
        <w:t>successful</w:t>
      </w:r>
      <w:r w:rsidRPr="000723FF">
        <w:rPr>
          <w:rStyle w:val="StyleUnderline"/>
        </w:rPr>
        <w:t xml:space="preserve"> market </w:t>
      </w:r>
      <w:r w:rsidRPr="000723FF">
        <w:rPr>
          <w:rStyle w:val="StyleUnderline"/>
          <w:highlight w:val="cyan"/>
        </w:rPr>
        <w:t>entry by</w:t>
      </w:r>
      <w:r w:rsidRPr="000723FF">
        <w:rPr>
          <w:sz w:val="16"/>
        </w:rPr>
        <w:t xml:space="preserve"> a range of </w:t>
      </w:r>
      <w:r w:rsidRPr="000723FF">
        <w:rPr>
          <w:rStyle w:val="StyleUnderline"/>
          <w:highlight w:val="cyan"/>
        </w:rPr>
        <w:t>firms</w:t>
      </w:r>
      <w:r w:rsidRPr="000723FF">
        <w:rPr>
          <w:rStyle w:val="StyleUnderline"/>
        </w:rPr>
        <w:t xml:space="preserve"> of varying sizes </w:t>
      </w:r>
      <w:r w:rsidRPr="000723FF">
        <w:rPr>
          <w:rStyle w:val="StyleUnderline"/>
          <w:highlight w:val="cyan"/>
        </w:rPr>
        <w:t xml:space="preserve">that </w:t>
      </w:r>
      <w:r w:rsidRPr="000723FF">
        <w:rPr>
          <w:rStyle w:val="Emphasis"/>
          <w:highlight w:val="cyan"/>
        </w:rPr>
        <w:t>compete</w:t>
      </w:r>
      <w:r w:rsidRPr="000723FF">
        <w:rPr>
          <w:rStyle w:val="StyleUnderline"/>
        </w:rPr>
        <w:t xml:space="preserve"> head-to-head </w:t>
      </w:r>
      <w:r w:rsidRPr="000723FF">
        <w:rPr>
          <w:rStyle w:val="StyleUnderline"/>
          <w:highlight w:val="cyan"/>
        </w:rPr>
        <w:t>or serve different</w:t>
      </w:r>
      <w:r w:rsidRPr="000723FF">
        <w:rPr>
          <w:sz w:val="16"/>
        </w:rPr>
        <w:t xml:space="preserve"> generative AI </w:t>
      </w:r>
      <w:r w:rsidRPr="000723FF">
        <w:rPr>
          <w:rStyle w:val="StyleUnderline"/>
        </w:rPr>
        <w:t xml:space="preserve">market </w:t>
      </w:r>
      <w:r w:rsidRPr="000723FF">
        <w:rPr>
          <w:rStyle w:val="StyleUnderline"/>
          <w:highlight w:val="cyan"/>
        </w:rPr>
        <w:t xml:space="preserve">segments indicates a </w:t>
      </w:r>
      <w:r w:rsidRPr="000723FF">
        <w:rPr>
          <w:rStyle w:val="Emphasis"/>
          <w:sz w:val="32"/>
          <w:szCs w:val="32"/>
          <w:highlight w:val="cyan"/>
        </w:rPr>
        <w:t>fiercely competitive</w:t>
      </w:r>
      <w:r w:rsidRPr="000723FF">
        <w:rPr>
          <w:sz w:val="16"/>
          <w:szCs w:val="32"/>
        </w:rPr>
        <w:t xml:space="preserve"> </w:t>
      </w:r>
      <w:r w:rsidRPr="000723FF">
        <w:rPr>
          <w:sz w:val="16"/>
        </w:rPr>
        <w:t xml:space="preserve">and rapidly evolving generative </w:t>
      </w:r>
      <w:r w:rsidRPr="000723FF">
        <w:rPr>
          <w:rStyle w:val="Emphasis"/>
          <w:highlight w:val="cyan"/>
        </w:rPr>
        <w:t>AI</w:t>
      </w:r>
      <w:r w:rsidRPr="000723FF">
        <w:rPr>
          <w:sz w:val="16"/>
        </w:rPr>
        <w:t xml:space="preserve"> and LLM </w:t>
      </w:r>
      <w:r w:rsidRPr="000723FF">
        <w:rPr>
          <w:rStyle w:val="StyleUnderline"/>
          <w:highlight w:val="cyan"/>
        </w:rPr>
        <w:t>market</w:t>
      </w:r>
      <w:r w:rsidRPr="000723FF">
        <w:rPr>
          <w:sz w:val="16"/>
        </w:rPr>
        <w:t xml:space="preserve">. Notably, </w:t>
      </w:r>
      <w:r w:rsidRPr="000723FF">
        <w:rPr>
          <w:rStyle w:val="Emphasis"/>
        </w:rPr>
        <w:t>gen</w:t>
      </w:r>
      <w:r w:rsidRPr="000723FF">
        <w:rPr>
          <w:sz w:val="16"/>
        </w:rPr>
        <w:t xml:space="preserve">erative </w:t>
      </w:r>
      <w:r w:rsidRPr="000723FF">
        <w:rPr>
          <w:rStyle w:val="Emphasis"/>
          <w:highlight w:val="cyan"/>
        </w:rPr>
        <w:t>AI</w:t>
      </w:r>
      <w:r w:rsidRPr="000723FF">
        <w:rPr>
          <w:sz w:val="16"/>
        </w:rPr>
        <w:t xml:space="preserve"> markets </w:t>
      </w:r>
      <w:r w:rsidRPr="000723FF">
        <w:rPr>
          <w:rStyle w:val="StyleUnderline"/>
          <w:highlight w:val="cyan"/>
        </w:rPr>
        <w:t xml:space="preserve">feature a </w:t>
      </w:r>
      <w:r w:rsidRPr="000723FF">
        <w:rPr>
          <w:rStyle w:val="Emphasis"/>
          <w:highlight w:val="cyan"/>
        </w:rPr>
        <w:t>mix</w:t>
      </w:r>
      <w:r w:rsidRPr="000723FF">
        <w:rPr>
          <w:rStyle w:val="StyleUnderline"/>
          <w:highlight w:val="cyan"/>
        </w:rPr>
        <w:t xml:space="preserve"> of </w:t>
      </w:r>
      <w:r w:rsidRPr="000723FF">
        <w:rPr>
          <w:rStyle w:val="Emphasis"/>
          <w:highlight w:val="cyan"/>
        </w:rPr>
        <w:t>independent</w:t>
      </w:r>
      <w:r w:rsidRPr="000723FF">
        <w:rPr>
          <w:rStyle w:val="StyleUnderline"/>
        </w:rPr>
        <w:t xml:space="preserve"> start-up</w:t>
      </w:r>
      <w:r w:rsidRPr="000723FF">
        <w:rPr>
          <w:rStyle w:val="StyleUnderline"/>
          <w:highlight w:val="cyan"/>
        </w:rPr>
        <w:t>s</w:t>
      </w:r>
      <w:r w:rsidRPr="000723FF">
        <w:rPr>
          <w:rStyle w:val="StyleUnderline"/>
        </w:rPr>
        <w:t xml:space="preserve">, start-ups benefiting from </w:t>
      </w:r>
      <w:r w:rsidRPr="000723FF">
        <w:rPr>
          <w:rStyle w:val="Emphasis"/>
          <w:highlight w:val="cyan"/>
        </w:rPr>
        <w:t>commercial</w:t>
      </w:r>
      <w:r w:rsidRPr="000723FF">
        <w:rPr>
          <w:rStyle w:val="StyleUnderline"/>
          <w:highlight w:val="cyan"/>
        </w:rPr>
        <w:t xml:space="preserve"> partnerships</w:t>
      </w:r>
      <w:r w:rsidRPr="000723FF">
        <w:rPr>
          <w:sz w:val="16"/>
        </w:rPr>
        <w:t xml:space="preserve"> with larger entities (such as Amazon/Anthropic and Microsoft/OpenAI), </w:t>
      </w:r>
      <w:r w:rsidRPr="000723FF">
        <w:rPr>
          <w:rStyle w:val="StyleUnderline"/>
          <w:highlight w:val="cyan"/>
        </w:rPr>
        <w:t>and large</w:t>
      </w:r>
      <w:r w:rsidRPr="000723FF">
        <w:rPr>
          <w:rStyle w:val="StyleUnderline"/>
        </w:rPr>
        <w:t xml:space="preserve"> tech </w:t>
      </w:r>
      <w:r w:rsidRPr="000723FF">
        <w:rPr>
          <w:rStyle w:val="StyleUnderline"/>
          <w:highlight w:val="cyan"/>
        </w:rPr>
        <w:t>firms</w:t>
      </w:r>
      <w:r w:rsidRPr="000723FF">
        <w:rPr>
          <w:rStyle w:val="StyleUnderline"/>
        </w:rPr>
        <w:t xml:space="preserve">. </w:t>
      </w:r>
      <w:r w:rsidRPr="00846F22">
        <w:rPr>
          <w:rStyle w:val="StyleUnderline"/>
        </w:rPr>
        <w:t xml:space="preserve">This </w:t>
      </w:r>
      <w:r w:rsidRPr="00846F22">
        <w:rPr>
          <w:rStyle w:val="Emphasis"/>
        </w:rPr>
        <w:t>contradicts</w:t>
      </w:r>
      <w:r w:rsidRPr="00846F22">
        <w:rPr>
          <w:rStyle w:val="StyleUnderline"/>
        </w:rPr>
        <w:t xml:space="preserve"> the claim</w:t>
      </w:r>
      <w:r w:rsidRPr="00846F22">
        <w:rPr>
          <w:sz w:val="16"/>
        </w:rPr>
        <w:t xml:space="preserve"> that </w:t>
      </w:r>
      <w:r w:rsidRPr="00846F22">
        <w:rPr>
          <w:rStyle w:val="Emphasis"/>
        </w:rPr>
        <w:t>digital platforms</w:t>
      </w:r>
      <w:r w:rsidRPr="00846F22">
        <w:rPr>
          <w:rStyle w:val="StyleUnderline"/>
        </w:rPr>
        <w:t xml:space="preserve"> with</w:t>
      </w:r>
      <w:r w:rsidRPr="00846F22">
        <w:rPr>
          <w:sz w:val="16"/>
        </w:rPr>
        <w:t xml:space="preserve"> large </w:t>
      </w:r>
      <w:r w:rsidRPr="00846F22">
        <w:rPr>
          <w:rStyle w:val="Emphasis"/>
        </w:rPr>
        <w:t>troves</w:t>
      </w:r>
      <w:r w:rsidRPr="00846F22">
        <w:rPr>
          <w:sz w:val="16"/>
        </w:rPr>
        <w:t xml:space="preserve"> </w:t>
      </w:r>
      <w:r w:rsidRPr="00846F22">
        <w:rPr>
          <w:rStyle w:val="StyleUnderline"/>
        </w:rPr>
        <w:t>of</w:t>
      </w:r>
      <w:r w:rsidRPr="00846F22">
        <w:rPr>
          <w:sz w:val="16"/>
        </w:rPr>
        <w:t xml:space="preserve"> user </w:t>
      </w:r>
      <w:r w:rsidRPr="00846F22">
        <w:rPr>
          <w:rStyle w:val="Emphasis"/>
        </w:rPr>
        <w:t>data</w:t>
      </w:r>
      <w:r w:rsidRPr="00846F22">
        <w:rPr>
          <w:sz w:val="16"/>
        </w:rPr>
        <w:t xml:space="preserve"> accumulated through network effects and scale economies </w:t>
      </w:r>
      <w:r w:rsidRPr="00846F22">
        <w:rPr>
          <w:rStyle w:val="StyleUnderline"/>
        </w:rPr>
        <w:t xml:space="preserve">possess an </w:t>
      </w:r>
      <w:r w:rsidRPr="00846F22">
        <w:rPr>
          <w:rStyle w:val="Emphasis"/>
        </w:rPr>
        <w:t>unassailable</w:t>
      </w:r>
      <w:r w:rsidRPr="00846F22">
        <w:rPr>
          <w:sz w:val="16"/>
        </w:rPr>
        <w:t xml:space="preserve"> competitive </w:t>
      </w:r>
      <w:r w:rsidRPr="00846F22">
        <w:rPr>
          <w:rStyle w:val="Emphasis"/>
        </w:rPr>
        <w:t>advantage</w:t>
      </w:r>
      <w:r w:rsidRPr="00846F22">
        <w:rPr>
          <w:sz w:val="16"/>
        </w:rPr>
        <w:t>. Simultaneously, partnerships with large platforms have benefited start-ups by providing access to the platform’s user base, scale economies, and network effects, all of which help to further develop and refine products. These partnerships also foster the exchange of capital investment, cloud</w:t>
      </w:r>
      <w:r w:rsidRPr="000723FF">
        <w:rPr>
          <w:sz w:val="16"/>
        </w:rPr>
        <w:t xml:space="preserve"> storage, access to computing power, and other resources.[31] Evidently, superior algorithms and preferred user experiences remain a far more significant competitive advantage than access to data, further indicating that data access is not a barrier to entry.[32] </w:t>
      </w:r>
      <w:r w:rsidRPr="000723FF">
        <w:rPr>
          <w:rStyle w:val="StyleUnderline"/>
          <w:highlight w:val="cyan"/>
        </w:rPr>
        <w:t xml:space="preserve">The </w:t>
      </w:r>
      <w:r w:rsidRPr="000723FF">
        <w:rPr>
          <w:rStyle w:val="Emphasis"/>
          <w:highlight w:val="cyan"/>
        </w:rPr>
        <w:t>top four</w:t>
      </w:r>
      <w:r w:rsidRPr="000723FF">
        <w:rPr>
          <w:rStyle w:val="StyleUnderline"/>
          <w:highlight w:val="cyan"/>
        </w:rPr>
        <w:t xml:space="preserve"> LLMs</w:t>
      </w:r>
      <w:r w:rsidRPr="000723FF">
        <w:rPr>
          <w:sz w:val="16"/>
        </w:rPr>
        <w:t xml:space="preserve"> ranked by performance benchmarks as of November 2024 </w:t>
      </w:r>
      <w:r w:rsidRPr="000723FF">
        <w:rPr>
          <w:rStyle w:val="StyleUnderline"/>
          <w:highlight w:val="cyan"/>
        </w:rPr>
        <w:t>are</w:t>
      </w:r>
      <w:r w:rsidRPr="000723FF">
        <w:rPr>
          <w:rStyle w:val="StyleUnderline"/>
        </w:rPr>
        <w:t xml:space="preserve"> </w:t>
      </w:r>
      <w:r w:rsidRPr="000723FF">
        <w:rPr>
          <w:rStyle w:val="Emphasis"/>
        </w:rPr>
        <w:t>all</w:t>
      </w:r>
      <w:r w:rsidRPr="000723FF">
        <w:rPr>
          <w:sz w:val="16"/>
        </w:rPr>
        <w:t xml:space="preserve"> </w:t>
      </w:r>
      <w:r w:rsidRPr="000723FF">
        <w:rPr>
          <w:rStyle w:val="StyleUnderline"/>
        </w:rPr>
        <w:t xml:space="preserve">either </w:t>
      </w:r>
      <w:r w:rsidRPr="000723FF">
        <w:rPr>
          <w:rStyle w:val="Emphasis"/>
          <w:highlight w:val="cyan"/>
        </w:rPr>
        <w:t>new</w:t>
      </w:r>
      <w:r w:rsidRPr="000723FF">
        <w:rPr>
          <w:rStyle w:val="StyleUnderline"/>
        </w:rPr>
        <w:t xml:space="preserve">ly launched </w:t>
      </w:r>
      <w:r w:rsidRPr="000723FF">
        <w:rPr>
          <w:rStyle w:val="StyleUnderline"/>
          <w:highlight w:val="cyan"/>
        </w:rPr>
        <w:t>or</w:t>
      </w:r>
      <w:r w:rsidRPr="000723FF">
        <w:rPr>
          <w:rStyle w:val="StyleUnderline"/>
        </w:rPr>
        <w:t xml:space="preserve"> have been </w:t>
      </w:r>
      <w:r w:rsidRPr="000723FF">
        <w:rPr>
          <w:rStyle w:val="Emphasis"/>
          <w:highlight w:val="cyan"/>
        </w:rPr>
        <w:t>updated</w:t>
      </w:r>
      <w:r w:rsidRPr="000723FF">
        <w:rPr>
          <w:sz w:val="16"/>
        </w:rPr>
        <w:t xml:space="preserve"> within the preceding three months, </w:t>
      </w:r>
      <w:r w:rsidRPr="000723FF">
        <w:rPr>
          <w:rStyle w:val="StyleUnderline"/>
        </w:rPr>
        <w:t>which indicates</w:t>
      </w:r>
      <w:r w:rsidRPr="000723FF">
        <w:rPr>
          <w:sz w:val="16"/>
        </w:rPr>
        <w:t xml:space="preserve"> that </w:t>
      </w:r>
      <w:r w:rsidRPr="000723FF">
        <w:rPr>
          <w:rStyle w:val="StyleUnderline"/>
        </w:rPr>
        <w:t xml:space="preserve">training </w:t>
      </w:r>
      <w:r w:rsidRPr="000723FF">
        <w:rPr>
          <w:rStyle w:val="StyleUnderline"/>
          <w:highlight w:val="cyan"/>
        </w:rPr>
        <w:t>data</w:t>
      </w:r>
      <w:r w:rsidRPr="000723FF">
        <w:rPr>
          <w:rStyle w:val="StyleUnderline"/>
        </w:rPr>
        <w:t xml:space="preserve"> cost or scarcity </w:t>
      </w:r>
      <w:r w:rsidRPr="000723FF">
        <w:rPr>
          <w:rStyle w:val="StyleUnderline"/>
          <w:highlight w:val="cyan"/>
        </w:rPr>
        <w:t xml:space="preserve">has </w:t>
      </w:r>
      <w:r w:rsidRPr="000723FF">
        <w:rPr>
          <w:rStyle w:val="Emphasis"/>
          <w:highlight w:val="cyan"/>
        </w:rPr>
        <w:t>not</w:t>
      </w:r>
      <w:r w:rsidRPr="000723FF">
        <w:rPr>
          <w:rStyle w:val="StyleUnderline"/>
          <w:highlight w:val="cyan"/>
        </w:rPr>
        <w:t xml:space="preserve"> been a </w:t>
      </w:r>
      <w:r w:rsidRPr="000723FF">
        <w:rPr>
          <w:rStyle w:val="Emphasis"/>
          <w:highlight w:val="cyan"/>
        </w:rPr>
        <w:t>barrier</w:t>
      </w:r>
      <w:r w:rsidRPr="000723FF">
        <w:rPr>
          <w:rStyle w:val="StyleUnderline"/>
        </w:rPr>
        <w:t xml:space="preserve"> to</w:t>
      </w:r>
      <w:r w:rsidRPr="000723FF">
        <w:rPr>
          <w:sz w:val="16"/>
        </w:rPr>
        <w:t xml:space="preserve"> </w:t>
      </w:r>
      <w:r w:rsidRPr="000723FF">
        <w:rPr>
          <w:rStyle w:val="Emphasis"/>
        </w:rPr>
        <w:t>entry</w:t>
      </w:r>
      <w:r w:rsidRPr="000723FF">
        <w:rPr>
          <w:sz w:val="16"/>
        </w:rPr>
        <w:t xml:space="preserve"> or innovation.[33]</w:t>
      </w:r>
    </w:p>
    <w:p w14:paraId="54922927" w14:textId="77777777" w:rsidR="009F0231" w:rsidRDefault="009F0231" w:rsidP="009F0231">
      <w:pPr>
        <w:rPr>
          <w:sz w:val="16"/>
        </w:rPr>
      </w:pPr>
      <w:r w:rsidRPr="000723FF">
        <w:rPr>
          <w:sz w:val="16"/>
        </w:rPr>
        <w:t xml:space="preserve">The range of firms of different sizes that compete with one-another, including those born out of commercial partnerships between firms of different sizes, also contradicts the theory that large tech giants raise anticompetitive concerns when they move into adjacent AI-related lines of business and use advantages from their existing business lines, including access to platform data. Some fear that tech giants’ advantages allow them to restrict competition, and hold an unassailable advantage.[34] Instead, the opposite is observed. The rise of </w:t>
      </w:r>
      <w:r w:rsidRPr="000723FF">
        <w:rPr>
          <w:rStyle w:val="StyleUnderline"/>
        </w:rPr>
        <w:t xml:space="preserve">OpenAI’s </w:t>
      </w:r>
      <w:r w:rsidRPr="000723FF">
        <w:rPr>
          <w:rStyle w:val="Emphasis"/>
          <w:highlight w:val="cyan"/>
        </w:rPr>
        <w:t>ChatGPT</w:t>
      </w:r>
      <w:r w:rsidRPr="000723FF">
        <w:rPr>
          <w:rStyle w:val="StyleUnderline"/>
        </w:rPr>
        <w:t xml:space="preserve"> has </w:t>
      </w:r>
      <w:r w:rsidRPr="000723FF">
        <w:rPr>
          <w:rStyle w:val="StyleUnderline"/>
          <w:highlight w:val="cyan"/>
        </w:rPr>
        <w:t xml:space="preserve">driven </w:t>
      </w:r>
      <w:r w:rsidRPr="000723FF">
        <w:rPr>
          <w:rStyle w:val="Emphasis"/>
          <w:highlight w:val="cyan"/>
        </w:rPr>
        <w:t>competition</w:t>
      </w:r>
      <w:r w:rsidRPr="000723FF">
        <w:rPr>
          <w:sz w:val="16"/>
          <w:highlight w:val="cyan"/>
        </w:rPr>
        <w:t xml:space="preserve"> </w:t>
      </w:r>
      <w:r w:rsidRPr="000723FF">
        <w:rPr>
          <w:rStyle w:val="StyleUnderline"/>
          <w:highlight w:val="cyan"/>
        </w:rPr>
        <w:t xml:space="preserve">and </w:t>
      </w:r>
      <w:r w:rsidRPr="000723FF">
        <w:rPr>
          <w:rStyle w:val="Emphasis"/>
          <w:highlight w:val="cyan"/>
        </w:rPr>
        <w:t>innovation</w:t>
      </w:r>
      <w:r w:rsidRPr="000723FF">
        <w:rPr>
          <w:rStyle w:val="StyleUnderline"/>
        </w:rPr>
        <w:t xml:space="preserve"> </w:t>
      </w:r>
      <w:r w:rsidRPr="000723FF">
        <w:rPr>
          <w:rStyle w:val="StyleUnderline"/>
          <w:highlight w:val="cyan"/>
        </w:rPr>
        <w:t>in the</w:t>
      </w:r>
      <w:r w:rsidRPr="000723FF">
        <w:rPr>
          <w:rStyle w:val="StyleUnderline"/>
        </w:rPr>
        <w:t xml:space="preserve"> adjacent </w:t>
      </w:r>
      <w:r w:rsidRPr="000723FF">
        <w:rPr>
          <w:rStyle w:val="Emphasis"/>
          <w:highlight w:val="cyan"/>
        </w:rPr>
        <w:t>search engine</w:t>
      </w:r>
      <w:r w:rsidRPr="000723FF">
        <w:rPr>
          <w:rStyle w:val="StyleUnderline"/>
          <w:highlight w:val="cyan"/>
        </w:rPr>
        <w:t xml:space="preserve"> market</w:t>
      </w:r>
      <w:r w:rsidRPr="000723FF">
        <w:rPr>
          <w:sz w:val="16"/>
        </w:rPr>
        <w:t xml:space="preserve">. Although </w:t>
      </w:r>
      <w:r w:rsidRPr="000723FF">
        <w:rPr>
          <w:rStyle w:val="Emphasis"/>
        </w:rPr>
        <w:t>Google</w:t>
      </w:r>
      <w:r w:rsidRPr="000723FF">
        <w:rPr>
          <w:sz w:val="16"/>
        </w:rPr>
        <w:t xml:space="preserve"> remains the dominant market leader,[35] it is in the </w:t>
      </w:r>
      <w:r w:rsidRPr="000723FF">
        <w:rPr>
          <w:rStyle w:val="StyleUnderline"/>
        </w:rPr>
        <w:t>face</w:t>
      </w:r>
      <w:r w:rsidRPr="000723FF">
        <w:rPr>
          <w:sz w:val="16"/>
        </w:rPr>
        <w:t xml:space="preserve"> of </w:t>
      </w:r>
      <w:r w:rsidRPr="000723FF">
        <w:rPr>
          <w:rStyle w:val="Emphasis"/>
        </w:rPr>
        <w:t>increasing</w:t>
      </w:r>
      <w:r w:rsidRPr="000723FF">
        <w:rPr>
          <w:sz w:val="16"/>
        </w:rPr>
        <w:t xml:space="preserve"> </w:t>
      </w:r>
      <w:r w:rsidRPr="000723FF">
        <w:rPr>
          <w:rStyle w:val="Emphasis"/>
        </w:rPr>
        <w:t>competition</w:t>
      </w:r>
      <w:r w:rsidRPr="000723FF">
        <w:rPr>
          <w:sz w:val="16"/>
        </w:rPr>
        <w:t xml:space="preserve">. This is </w:t>
      </w:r>
      <w:r w:rsidRPr="000723FF">
        <w:rPr>
          <w:rStyle w:val="StyleUnderline"/>
        </w:rPr>
        <w:t>despite</w:t>
      </w:r>
      <w:r w:rsidRPr="000723FF">
        <w:rPr>
          <w:sz w:val="16"/>
        </w:rPr>
        <w:t xml:space="preserve"> </w:t>
      </w:r>
      <w:r w:rsidRPr="000723FF">
        <w:rPr>
          <w:rStyle w:val="StyleUnderline"/>
        </w:rPr>
        <w:t>Google’s monopoly over search indexing and user data</w:t>
      </w:r>
      <w:r w:rsidRPr="000723FF">
        <w:rPr>
          <w:sz w:val="16"/>
        </w:rPr>
        <w:t xml:space="preserve"> across billions of customers on its many mobile and web applications and tools.[36] Thirteen million American adults used generative AI as their primary tool for online searches in 2023, a figure expected to exceed 90 million by 2027.[37] In the face of this threat, Google and Bing responded to ChatGPT’s rise in 2023 by integrating generative AI tools into their search engines.[38] </w:t>
      </w:r>
      <w:r w:rsidRPr="000723FF">
        <w:rPr>
          <w:rStyle w:val="StyleUnderline"/>
        </w:rPr>
        <w:t>OpenAI expanded into search tools</w:t>
      </w:r>
      <w:r w:rsidRPr="000723FF">
        <w:rPr>
          <w:sz w:val="16"/>
        </w:rPr>
        <w:t xml:space="preserve"> by launching its GPT FM-powered </w:t>
      </w:r>
      <w:r w:rsidRPr="000723FF">
        <w:rPr>
          <w:rStyle w:val="Emphasis"/>
          <w:highlight w:val="cyan"/>
        </w:rPr>
        <w:t>SearchGPT</w:t>
      </w:r>
      <w:r w:rsidRPr="000723FF">
        <w:rPr>
          <w:sz w:val="16"/>
        </w:rPr>
        <w:t xml:space="preserve"> tool in October 2024.[39] Since then, it </w:t>
      </w:r>
      <w:r w:rsidRPr="000723FF">
        <w:rPr>
          <w:rStyle w:val="StyleUnderline"/>
        </w:rPr>
        <w:t xml:space="preserve">has </w:t>
      </w:r>
      <w:r w:rsidRPr="000723FF">
        <w:rPr>
          <w:rStyle w:val="StyleUnderline"/>
          <w:highlight w:val="cyan"/>
        </w:rPr>
        <w:t>grown exponentially</w:t>
      </w:r>
      <w:r w:rsidRPr="000723FF">
        <w:rPr>
          <w:sz w:val="16"/>
        </w:rPr>
        <w:t xml:space="preserve"> at a rate that far outstrips the growth of Google’s Gemini AI-powered search tool.[40] This demonstrates that </w:t>
      </w:r>
      <w:r w:rsidRPr="000723FF">
        <w:rPr>
          <w:rStyle w:val="Emphasis"/>
        </w:rPr>
        <w:t>gen</w:t>
      </w:r>
      <w:r w:rsidRPr="000723FF">
        <w:rPr>
          <w:sz w:val="16"/>
        </w:rPr>
        <w:t xml:space="preserve">erative </w:t>
      </w:r>
      <w:r w:rsidRPr="000723FF">
        <w:rPr>
          <w:rStyle w:val="Emphasis"/>
        </w:rPr>
        <w:t>AI</w:t>
      </w:r>
      <w:r w:rsidRPr="000723FF">
        <w:rPr>
          <w:sz w:val="16"/>
        </w:rPr>
        <w:t xml:space="preserve"> </w:t>
      </w:r>
      <w:r w:rsidRPr="000723FF">
        <w:rPr>
          <w:rStyle w:val="StyleUnderline"/>
        </w:rPr>
        <w:t>startups</w:t>
      </w:r>
      <w:r w:rsidRPr="000723FF">
        <w:rPr>
          <w:sz w:val="16"/>
        </w:rPr>
        <w:t xml:space="preserve"> </w:t>
      </w:r>
      <w:r w:rsidRPr="000723FF">
        <w:rPr>
          <w:rStyle w:val="StyleUnderline"/>
        </w:rPr>
        <w:t>are</w:t>
      </w:r>
      <w:r w:rsidRPr="000723FF">
        <w:rPr>
          <w:sz w:val="16"/>
        </w:rPr>
        <w:t xml:space="preserve"> not only </w:t>
      </w:r>
      <w:r w:rsidRPr="000723FF">
        <w:rPr>
          <w:rStyle w:val="Emphasis"/>
        </w:rPr>
        <w:t>competitive</w:t>
      </w:r>
      <w:r w:rsidRPr="000723FF">
        <w:rPr>
          <w:sz w:val="16"/>
        </w:rPr>
        <w:t xml:space="preserve"> against large tech giants, they are also able to expand into adjacent markets, including those currently dominated by one or more tech giants. This </w:t>
      </w:r>
      <w:r w:rsidRPr="000723FF">
        <w:rPr>
          <w:rStyle w:val="StyleUnderline"/>
        </w:rPr>
        <w:t xml:space="preserve">is possible even when startups do not begin with access to the vast </w:t>
      </w:r>
      <w:r w:rsidRPr="000723FF">
        <w:rPr>
          <w:rStyle w:val="Emphasis"/>
        </w:rPr>
        <w:t>user data</w:t>
      </w:r>
      <w:r w:rsidRPr="000723FF">
        <w:rPr>
          <w:sz w:val="16"/>
        </w:rPr>
        <w:t xml:space="preserve">, network effects, </w:t>
      </w:r>
      <w:r w:rsidRPr="000723FF">
        <w:rPr>
          <w:rStyle w:val="StyleUnderline"/>
        </w:rPr>
        <w:t>and scale economies of</w:t>
      </w:r>
      <w:r w:rsidRPr="000723FF">
        <w:rPr>
          <w:sz w:val="16"/>
        </w:rPr>
        <w:t xml:space="preserve"> these </w:t>
      </w:r>
      <w:r w:rsidRPr="000723FF">
        <w:rPr>
          <w:rStyle w:val="Emphasis"/>
        </w:rPr>
        <w:t>giants</w:t>
      </w:r>
      <w:r w:rsidRPr="000723FF">
        <w:rPr>
          <w:sz w:val="16"/>
        </w:rPr>
        <w:t>.</w:t>
      </w:r>
    </w:p>
    <w:p w14:paraId="06419357" w14:textId="77777777" w:rsidR="009F0231" w:rsidRPr="007812B2" w:rsidRDefault="009F0231" w:rsidP="009F0231">
      <w:pPr>
        <w:pStyle w:val="Heading4"/>
      </w:pPr>
      <w:r>
        <w:t xml:space="preserve">No </w:t>
      </w:r>
      <w:r>
        <w:rPr>
          <w:u w:val="single"/>
        </w:rPr>
        <w:t>AI catastrophe</w:t>
      </w:r>
      <w:r>
        <w:t>.</w:t>
      </w:r>
    </w:p>
    <w:p w14:paraId="1CBE1FBD" w14:textId="77777777" w:rsidR="009F0231" w:rsidRPr="0020607B" w:rsidRDefault="009F0231" w:rsidP="009F0231">
      <w:r w:rsidRPr="007D182B">
        <w:rPr>
          <w:rStyle w:val="Style13ptBold"/>
        </w:rPr>
        <w:t>Friederich ’25</w:t>
      </w:r>
      <w:r>
        <w:t xml:space="preserve"> [Simon; February 27; PhD Physics, PhD Philosophy, Associate Professor of Philosophy of Science at the University of Groningen; Reflective Altruism, "Papers I learned from (Part 4: Why AI systems may not evolve selfishness)," https://reflectivealtruism.com/2025/02/07/papers-i-learned-from-part-4-why-ai-systems-may-not-evolve-selfishness/]</w:t>
      </w:r>
    </w:p>
    <w:p w14:paraId="44D452CD" w14:textId="77777777" w:rsidR="009F0231" w:rsidRPr="00FD70D2" w:rsidRDefault="009F0231" w:rsidP="009F0231">
      <w:pPr>
        <w:rPr>
          <w:sz w:val="16"/>
        </w:rPr>
      </w:pPr>
      <w:r w:rsidRPr="00FD70D2">
        <w:rPr>
          <w:sz w:val="16"/>
        </w:rPr>
        <w:t xml:space="preserve">5. Why </w:t>
      </w:r>
      <w:r w:rsidRPr="00FD70D2">
        <w:rPr>
          <w:rStyle w:val="StyleUnderline"/>
        </w:rPr>
        <w:t xml:space="preserve">the inference from </w:t>
      </w:r>
      <w:r w:rsidRPr="00FD70D2">
        <w:rPr>
          <w:rStyle w:val="Emphasis"/>
        </w:rPr>
        <w:t>natural selection</w:t>
      </w:r>
      <w:r w:rsidRPr="00FD70D2">
        <w:rPr>
          <w:sz w:val="16"/>
        </w:rPr>
        <w:t xml:space="preserve"> to selfishness </w:t>
      </w:r>
      <w:r w:rsidRPr="00FD70D2">
        <w:rPr>
          <w:rStyle w:val="StyleUnderline"/>
        </w:rPr>
        <w:t xml:space="preserve">does </w:t>
      </w:r>
      <w:r w:rsidRPr="00FD70D2">
        <w:rPr>
          <w:rStyle w:val="Emphasis"/>
        </w:rPr>
        <w:t>not apply</w:t>
      </w:r>
      <w:r w:rsidRPr="00FD70D2">
        <w:rPr>
          <w:sz w:val="16"/>
        </w:rPr>
        <w:t xml:space="preserve">: AI selection will not be </w:t>
      </w:r>
      <w:r w:rsidRPr="00FD70D2">
        <w:rPr>
          <w:strike/>
          <w:sz w:val="16"/>
        </w:rPr>
        <w:t>blind</w:t>
      </w:r>
    </w:p>
    <w:p w14:paraId="207964B5" w14:textId="77777777" w:rsidR="009F0231" w:rsidRPr="00FD70D2" w:rsidRDefault="009F0231" w:rsidP="009F0231">
      <w:pPr>
        <w:rPr>
          <w:sz w:val="16"/>
        </w:rPr>
      </w:pPr>
      <w:r w:rsidRPr="00FD70D2">
        <w:rPr>
          <w:rStyle w:val="StyleUnderline"/>
        </w:rPr>
        <w:t xml:space="preserve">In </w:t>
      </w:r>
      <w:r w:rsidRPr="00FD70D2">
        <w:rPr>
          <w:rStyle w:val="Emphasis"/>
        </w:rPr>
        <w:t>biological</w:t>
      </w:r>
      <w:r w:rsidRPr="00FD70D2">
        <w:rPr>
          <w:rStyle w:val="StyleUnderline"/>
        </w:rPr>
        <w:t xml:space="preserve"> evolution</w:t>
      </w:r>
      <w:r w:rsidRPr="00FD70D2">
        <w:rPr>
          <w:sz w:val="16"/>
        </w:rPr>
        <w:t xml:space="preserve">, </w:t>
      </w:r>
      <w:r w:rsidRPr="00FD70D2">
        <w:rPr>
          <w:rStyle w:val="StyleUnderline"/>
        </w:rPr>
        <w:t>traits emerge</w:t>
      </w:r>
      <w:r w:rsidRPr="00FD70D2">
        <w:rPr>
          <w:sz w:val="16"/>
        </w:rPr>
        <w:t xml:space="preserve"> and are selected </w:t>
      </w:r>
      <w:r w:rsidRPr="00FD70D2">
        <w:rPr>
          <w:strike/>
          <w:sz w:val="16"/>
        </w:rPr>
        <w:t>blindly</w:t>
      </w:r>
      <w:r w:rsidRPr="00FD70D2">
        <w:rPr>
          <w:sz w:val="16"/>
        </w:rPr>
        <w:t xml:space="preserve"> — organisms adapt to their environment </w:t>
      </w:r>
      <w:r w:rsidRPr="00FD70D2">
        <w:rPr>
          <w:rStyle w:val="StyleUnderline"/>
        </w:rPr>
        <w:t xml:space="preserve">without foresight or purpose simply due to </w:t>
      </w:r>
      <w:r w:rsidRPr="00FD70D2">
        <w:rPr>
          <w:rStyle w:val="Emphasis"/>
        </w:rPr>
        <w:t>differential</w:t>
      </w:r>
      <w:r w:rsidRPr="00FD70D2">
        <w:rPr>
          <w:sz w:val="16"/>
        </w:rPr>
        <w:t xml:space="preserve"> </w:t>
      </w:r>
      <w:r w:rsidRPr="00FD70D2">
        <w:rPr>
          <w:rStyle w:val="Emphasis"/>
        </w:rPr>
        <w:t>survival</w:t>
      </w:r>
      <w:r w:rsidRPr="00FD70D2">
        <w:rPr>
          <w:sz w:val="16"/>
        </w:rPr>
        <w:t xml:space="preserve"> and reproduction. But </w:t>
      </w:r>
      <w:r w:rsidRPr="00B364E9">
        <w:rPr>
          <w:rStyle w:val="Emphasis"/>
          <w:highlight w:val="cyan"/>
        </w:rPr>
        <w:t>AI</w:t>
      </w:r>
      <w:r w:rsidRPr="00FD70D2">
        <w:rPr>
          <w:sz w:val="16"/>
        </w:rPr>
        <w:t xml:space="preserve"> development </w:t>
      </w:r>
      <w:r w:rsidRPr="00B364E9">
        <w:rPr>
          <w:rStyle w:val="StyleUnderline"/>
          <w:highlight w:val="cyan"/>
        </w:rPr>
        <w:t>is</w:t>
      </w:r>
      <w:r w:rsidRPr="00FD70D2">
        <w:rPr>
          <w:sz w:val="16"/>
        </w:rPr>
        <w:t xml:space="preserve"> far more </w:t>
      </w:r>
      <w:r w:rsidRPr="00B364E9">
        <w:rPr>
          <w:rStyle w:val="Emphasis"/>
          <w:highlight w:val="cyan"/>
        </w:rPr>
        <w:t>intentional</w:t>
      </w:r>
      <w:r w:rsidRPr="00FD70D2">
        <w:rPr>
          <w:sz w:val="16"/>
        </w:rPr>
        <w:t xml:space="preserve">. Engineers and </w:t>
      </w:r>
      <w:r w:rsidRPr="00B364E9">
        <w:rPr>
          <w:rStyle w:val="StyleUnderline"/>
          <w:highlight w:val="cyan"/>
        </w:rPr>
        <w:t>developers</w:t>
      </w:r>
      <w:r w:rsidRPr="00B364E9">
        <w:rPr>
          <w:rStyle w:val="StyleUnderline"/>
        </w:rPr>
        <w:t xml:space="preserve"> shape AI</w:t>
      </w:r>
      <w:r w:rsidRPr="00B364E9">
        <w:rPr>
          <w:sz w:val="16"/>
        </w:rPr>
        <w:t xml:space="preserve"> systems</w:t>
      </w:r>
      <w:r w:rsidRPr="00FD70D2">
        <w:rPr>
          <w:sz w:val="16"/>
        </w:rPr>
        <w:t xml:space="preserve"> </w:t>
      </w:r>
      <w:r w:rsidRPr="00FD70D2">
        <w:rPr>
          <w:rStyle w:val="StyleUnderline"/>
        </w:rPr>
        <w:t xml:space="preserve">with </w:t>
      </w:r>
      <w:r w:rsidRPr="00FD70D2">
        <w:rPr>
          <w:rStyle w:val="Emphasis"/>
        </w:rPr>
        <w:t>specific goals</w:t>
      </w:r>
      <w:r w:rsidRPr="00FD70D2">
        <w:rPr>
          <w:sz w:val="16"/>
        </w:rPr>
        <w:t xml:space="preserve"> and constraints, </w:t>
      </w:r>
      <w:r w:rsidRPr="00B364E9">
        <w:rPr>
          <w:rStyle w:val="Emphasis"/>
          <w:highlight w:val="cyan"/>
        </w:rPr>
        <w:t>choos</w:t>
      </w:r>
      <w:r w:rsidRPr="00FD70D2">
        <w:rPr>
          <w:rStyle w:val="StyleUnderline"/>
        </w:rPr>
        <w:t xml:space="preserve">ing which </w:t>
      </w:r>
      <w:r w:rsidRPr="00B364E9">
        <w:rPr>
          <w:rStyle w:val="StyleUnderline"/>
          <w:highlight w:val="cyan"/>
        </w:rPr>
        <w:t>traits</w:t>
      </w:r>
      <w:r w:rsidRPr="00FD70D2">
        <w:rPr>
          <w:rStyle w:val="StyleUnderline"/>
        </w:rPr>
        <w:t xml:space="preserve"> to emphasize </w:t>
      </w:r>
      <w:r w:rsidRPr="00B364E9">
        <w:rPr>
          <w:rStyle w:val="Emphasis"/>
          <w:highlight w:val="cyan"/>
        </w:rPr>
        <w:t>based</w:t>
      </w:r>
      <w:r w:rsidRPr="00B364E9">
        <w:rPr>
          <w:rStyle w:val="StyleUnderline"/>
          <w:highlight w:val="cyan"/>
        </w:rPr>
        <w:t xml:space="preserve"> on </w:t>
      </w:r>
      <w:r w:rsidRPr="00B364E9">
        <w:rPr>
          <w:rStyle w:val="Emphasis"/>
          <w:highlight w:val="cyan"/>
        </w:rPr>
        <w:t>human needs</w:t>
      </w:r>
      <w:r w:rsidRPr="00FD70D2">
        <w:rPr>
          <w:sz w:val="16"/>
        </w:rPr>
        <w:t xml:space="preserve">. </w:t>
      </w:r>
      <w:r w:rsidRPr="00B364E9">
        <w:rPr>
          <w:rStyle w:val="StyleUnderline"/>
          <w:highlight w:val="cyan"/>
        </w:rPr>
        <w:t>This makes AI</w:t>
      </w:r>
      <w:r w:rsidRPr="00FD70D2">
        <w:rPr>
          <w:sz w:val="16"/>
        </w:rPr>
        <w:t xml:space="preserve"> development </w:t>
      </w:r>
      <w:r w:rsidRPr="00FD70D2">
        <w:rPr>
          <w:rStyle w:val="StyleUnderline"/>
        </w:rPr>
        <w:t xml:space="preserve">more </w:t>
      </w:r>
      <w:r w:rsidRPr="00B364E9">
        <w:rPr>
          <w:rStyle w:val="StyleUnderline"/>
          <w:highlight w:val="cyan"/>
        </w:rPr>
        <w:t xml:space="preserve">similar to </w:t>
      </w:r>
      <w:r w:rsidRPr="00B364E9">
        <w:rPr>
          <w:rStyle w:val="Emphasis"/>
          <w:highlight w:val="cyan"/>
        </w:rPr>
        <w:t>domestication</w:t>
      </w:r>
      <w:r w:rsidRPr="00FD70D2">
        <w:rPr>
          <w:sz w:val="16"/>
        </w:rPr>
        <w:t xml:space="preserve"> than to the kind of natural selection that produced wild animals. And </w:t>
      </w:r>
      <w:r w:rsidRPr="00FD70D2">
        <w:rPr>
          <w:rStyle w:val="StyleUnderline"/>
        </w:rPr>
        <w:t>in domestication, there is no reason to expect</w:t>
      </w:r>
      <w:r w:rsidRPr="00FD70D2">
        <w:rPr>
          <w:sz w:val="16"/>
        </w:rPr>
        <w:t xml:space="preserve"> evolution towards </w:t>
      </w:r>
      <w:r w:rsidRPr="00FD70D2">
        <w:rPr>
          <w:rStyle w:val="Emphasis"/>
        </w:rPr>
        <w:t>selfish traits</w:t>
      </w:r>
      <w:r w:rsidRPr="00FD70D2">
        <w:rPr>
          <w:sz w:val="16"/>
        </w:rPr>
        <w:t xml:space="preserve"> by default.</w:t>
      </w:r>
    </w:p>
    <w:p w14:paraId="6C192C3F" w14:textId="77777777" w:rsidR="009F0231" w:rsidRPr="00FD70D2" w:rsidRDefault="009F0231" w:rsidP="009F0231">
      <w:pPr>
        <w:rPr>
          <w:sz w:val="16"/>
        </w:rPr>
      </w:pPr>
      <w:r w:rsidRPr="00FD70D2">
        <w:rPr>
          <w:sz w:val="16"/>
        </w:rPr>
        <w:t xml:space="preserve">Consider the example of domesticated </w:t>
      </w:r>
      <w:r w:rsidRPr="00FD70D2">
        <w:rPr>
          <w:rStyle w:val="StyleUnderline"/>
        </w:rPr>
        <w:t>dogs</w:t>
      </w:r>
      <w:r w:rsidRPr="00FD70D2">
        <w:rPr>
          <w:sz w:val="16"/>
        </w:rPr>
        <w:t xml:space="preserve">, which </w:t>
      </w:r>
      <w:r w:rsidRPr="00FD70D2">
        <w:rPr>
          <w:rStyle w:val="StyleUnderline"/>
        </w:rPr>
        <w:t>have been</w:t>
      </w:r>
      <w:r w:rsidRPr="00FD70D2">
        <w:rPr>
          <w:sz w:val="16"/>
        </w:rPr>
        <w:t xml:space="preserve"> selectively </w:t>
      </w:r>
      <w:r w:rsidRPr="00FD70D2">
        <w:rPr>
          <w:rStyle w:val="StyleUnderline"/>
        </w:rPr>
        <w:t>bred for thousands of years for traits like loyalty</w:t>
      </w:r>
      <w:r w:rsidRPr="00FD70D2">
        <w:rPr>
          <w:sz w:val="16"/>
        </w:rPr>
        <w:t xml:space="preserve">, docility, </w:t>
      </w:r>
      <w:r w:rsidRPr="00FD70D2">
        <w:rPr>
          <w:rStyle w:val="StyleUnderline"/>
        </w:rPr>
        <w:t xml:space="preserve">and </w:t>
      </w:r>
      <w:r w:rsidRPr="00B364E9">
        <w:rPr>
          <w:rStyle w:val="Emphasis"/>
        </w:rPr>
        <w:t>service to humans</w:t>
      </w:r>
      <w:r w:rsidRPr="00FD70D2">
        <w:rPr>
          <w:sz w:val="16"/>
        </w:rPr>
        <w:t xml:space="preserve">. </w:t>
      </w:r>
      <w:r w:rsidRPr="00FD70D2">
        <w:rPr>
          <w:rStyle w:val="StyleUnderline"/>
        </w:rPr>
        <w:t xml:space="preserve">Traits conducive to a cooperative human-animal relationship have been </w:t>
      </w:r>
      <w:r w:rsidRPr="00FD70D2">
        <w:rPr>
          <w:rStyle w:val="Emphasis"/>
        </w:rPr>
        <w:t>deliberately amplified</w:t>
      </w:r>
      <w:r w:rsidRPr="00FD70D2">
        <w:rPr>
          <w:sz w:val="16"/>
        </w:rPr>
        <w:t>, reducing the likelihood of behaviors seen in wild animals, like aggression or territoriality. In a similar vein, AI development allows for the selection of traits that serve human purposes and reduce the risks of “animal-like” autonomy.</w:t>
      </w:r>
    </w:p>
    <w:p w14:paraId="1CC36B71" w14:textId="77777777" w:rsidR="009F0231" w:rsidRPr="00FD70D2" w:rsidRDefault="009F0231" w:rsidP="009F0231">
      <w:pPr>
        <w:rPr>
          <w:sz w:val="16"/>
        </w:rPr>
      </w:pPr>
      <w:r w:rsidRPr="00FD70D2">
        <w:rPr>
          <w:sz w:val="16"/>
        </w:rPr>
        <w:t xml:space="preserve">Note that active, non-blind selection will happen </w:t>
      </w:r>
      <w:r w:rsidRPr="00B364E9">
        <w:rPr>
          <w:rStyle w:val="Emphasis"/>
          <w:highlight w:val="cyan"/>
        </w:rPr>
        <w:t>even if</w:t>
      </w:r>
      <w:r w:rsidRPr="00B364E9">
        <w:rPr>
          <w:rStyle w:val="StyleUnderline"/>
          <w:highlight w:val="cyan"/>
        </w:rPr>
        <w:t xml:space="preserve"> humans</w:t>
      </w:r>
      <w:r w:rsidRPr="00FD70D2">
        <w:rPr>
          <w:sz w:val="16"/>
        </w:rPr>
        <w:t xml:space="preserve">, voluntarily or involuntarily, </w:t>
      </w:r>
      <w:r w:rsidRPr="00B364E9">
        <w:rPr>
          <w:rStyle w:val="Emphasis"/>
          <w:highlight w:val="cyan"/>
        </w:rPr>
        <w:t>hand over</w:t>
      </w:r>
      <w:r w:rsidRPr="00FD70D2">
        <w:rPr>
          <w:sz w:val="16"/>
        </w:rPr>
        <w:t xml:space="preserve"> </w:t>
      </w:r>
      <w:r w:rsidRPr="00FD70D2">
        <w:rPr>
          <w:rStyle w:val="StyleUnderline"/>
        </w:rPr>
        <w:t xml:space="preserve">the </w:t>
      </w:r>
      <w:r w:rsidRPr="00B364E9">
        <w:rPr>
          <w:rStyle w:val="StyleUnderline"/>
          <w:highlight w:val="cyan"/>
        </w:rPr>
        <w:t>design</w:t>
      </w:r>
      <w:r w:rsidRPr="00FD70D2">
        <w:rPr>
          <w:rStyle w:val="StyleUnderline"/>
        </w:rPr>
        <w:t xml:space="preserve"> of new AI systems </w:t>
      </w:r>
      <w:r w:rsidRPr="00B364E9">
        <w:rPr>
          <w:rStyle w:val="StyleUnderline"/>
          <w:highlight w:val="cyan"/>
        </w:rPr>
        <w:t>to</w:t>
      </w:r>
      <w:r w:rsidRPr="00FD70D2">
        <w:rPr>
          <w:rStyle w:val="StyleUnderline"/>
        </w:rPr>
        <w:t xml:space="preserve"> advanced </w:t>
      </w:r>
      <w:r w:rsidRPr="00B364E9">
        <w:rPr>
          <w:rStyle w:val="StyleUnderline"/>
          <w:highlight w:val="cyan"/>
        </w:rPr>
        <w:t>AI</w:t>
      </w:r>
      <w:r w:rsidRPr="00FD70D2">
        <w:rPr>
          <w:rStyle w:val="StyleUnderline"/>
        </w:rPr>
        <w:t>.</w:t>
      </w:r>
      <w:r w:rsidRPr="00FD70D2">
        <w:rPr>
          <w:sz w:val="16"/>
        </w:rPr>
        <w:t xml:space="preserve"> Whichever traits </w:t>
      </w:r>
      <w:r w:rsidRPr="00B364E9">
        <w:rPr>
          <w:rStyle w:val="Emphasis"/>
          <w:highlight w:val="cyan"/>
        </w:rPr>
        <w:t>those</w:t>
      </w:r>
      <w:r w:rsidRPr="00FD70D2">
        <w:rPr>
          <w:sz w:val="16"/>
        </w:rPr>
        <w:t xml:space="preserve"> advanced AI </w:t>
      </w:r>
      <w:r w:rsidRPr="00FD70D2">
        <w:rPr>
          <w:rStyle w:val="Emphasis"/>
        </w:rPr>
        <w:t>systems</w:t>
      </w:r>
      <w:r w:rsidRPr="00FD70D2">
        <w:rPr>
          <w:sz w:val="16"/>
        </w:rPr>
        <w:t xml:space="preserve"> </w:t>
      </w:r>
      <w:r w:rsidRPr="00B364E9">
        <w:rPr>
          <w:rStyle w:val="StyleUnderline"/>
          <w:highlight w:val="cyan"/>
        </w:rPr>
        <w:t>will</w:t>
      </w:r>
      <w:r w:rsidRPr="00FD70D2">
        <w:rPr>
          <w:sz w:val="16"/>
        </w:rPr>
        <w:t xml:space="preserve"> favour in their design and selection process, they will do so with some foresight and planning, and that means that they may well end up </w:t>
      </w:r>
      <w:r w:rsidRPr="00B364E9">
        <w:rPr>
          <w:rStyle w:val="Emphasis"/>
          <w:highlight w:val="cyan"/>
        </w:rPr>
        <w:t>disfavour</w:t>
      </w:r>
      <w:r w:rsidRPr="00FD70D2">
        <w:rPr>
          <w:sz w:val="16"/>
        </w:rPr>
        <w:t>ing “</w:t>
      </w:r>
      <w:r w:rsidRPr="00B364E9">
        <w:rPr>
          <w:rStyle w:val="Emphasis"/>
          <w:highlight w:val="cyan"/>
        </w:rPr>
        <w:t>selfish</w:t>
      </w:r>
      <w:r w:rsidRPr="00FD70D2">
        <w:rPr>
          <w:sz w:val="16"/>
        </w:rPr>
        <w:t xml:space="preserve">” </w:t>
      </w:r>
      <w:r w:rsidRPr="00B364E9">
        <w:rPr>
          <w:rStyle w:val="Emphasis"/>
          <w:highlight w:val="cyan"/>
        </w:rPr>
        <w:t>traits</w:t>
      </w:r>
      <w:r w:rsidRPr="00FD70D2">
        <w:rPr>
          <w:sz w:val="16"/>
        </w:rPr>
        <w:t>.</w:t>
      </w:r>
    </w:p>
    <w:p w14:paraId="0FFD9FF3" w14:textId="77777777" w:rsidR="009F0231" w:rsidRDefault="009F0231" w:rsidP="009F0231">
      <w:pPr>
        <w:rPr>
          <w:sz w:val="16"/>
        </w:rPr>
      </w:pPr>
      <w:r w:rsidRPr="00FD70D2">
        <w:rPr>
          <w:sz w:val="16"/>
        </w:rPr>
        <w:t xml:space="preserve">In addition, as far as the worries about enhanced safety risks from increasingly advanced AI systems are concerned, </w:t>
      </w:r>
      <w:r w:rsidRPr="00B364E9">
        <w:rPr>
          <w:rStyle w:val="StyleUnderline"/>
          <w:highlight w:val="cyan"/>
        </w:rPr>
        <w:t xml:space="preserve">the </w:t>
      </w:r>
      <w:r w:rsidRPr="00B364E9">
        <w:rPr>
          <w:rStyle w:val="Emphasis"/>
          <w:highlight w:val="cyan"/>
        </w:rPr>
        <w:t>historical record</w:t>
      </w:r>
      <w:r w:rsidRPr="00B364E9">
        <w:rPr>
          <w:rStyle w:val="StyleUnderline"/>
          <w:highlight w:val="cyan"/>
        </w:rPr>
        <w:t xml:space="preserve"> shows</w:t>
      </w:r>
      <w:r w:rsidRPr="00FD70D2">
        <w:rPr>
          <w:sz w:val="16"/>
        </w:rPr>
        <w:t xml:space="preserve">, </w:t>
      </w:r>
      <w:r w:rsidRPr="00B364E9">
        <w:rPr>
          <w:rStyle w:val="Emphasis"/>
          <w:highlight w:val="cyan"/>
        </w:rPr>
        <w:t>tech</w:t>
      </w:r>
      <w:r w:rsidRPr="00FD70D2">
        <w:rPr>
          <w:sz w:val="16"/>
        </w:rPr>
        <w:t xml:space="preserve">nologies </w:t>
      </w:r>
      <w:r w:rsidRPr="00FD70D2">
        <w:rPr>
          <w:rStyle w:val="StyleUnderline"/>
        </w:rPr>
        <w:t xml:space="preserve">that posed initial risks have often </w:t>
      </w:r>
      <w:r w:rsidRPr="00B364E9">
        <w:rPr>
          <w:rStyle w:val="Emphasis"/>
          <w:highlight w:val="cyan"/>
        </w:rPr>
        <w:t>become safer</w:t>
      </w:r>
      <w:r w:rsidRPr="00FD70D2">
        <w:rPr>
          <w:rStyle w:val="StyleUnderline"/>
        </w:rPr>
        <w:t xml:space="preserve"> over time </w:t>
      </w:r>
      <w:r w:rsidRPr="00B364E9">
        <w:rPr>
          <w:rStyle w:val="StyleUnderline"/>
          <w:highlight w:val="cyan"/>
        </w:rPr>
        <w:t>through</w:t>
      </w:r>
      <w:r w:rsidRPr="00FD70D2">
        <w:rPr>
          <w:rStyle w:val="StyleUnderline"/>
        </w:rPr>
        <w:t xml:space="preserve"> deliberate </w:t>
      </w:r>
      <w:r w:rsidRPr="00B364E9">
        <w:rPr>
          <w:rStyle w:val="Emphasis"/>
          <w:highlight w:val="cyan"/>
        </w:rPr>
        <w:t>design</w:t>
      </w:r>
      <w:r w:rsidRPr="00B364E9">
        <w:rPr>
          <w:rStyle w:val="StyleUnderline"/>
          <w:highlight w:val="cyan"/>
        </w:rPr>
        <w:t xml:space="preserve"> and</w:t>
      </w:r>
      <w:r w:rsidRPr="00FD70D2">
        <w:rPr>
          <w:sz w:val="16"/>
        </w:rPr>
        <w:t xml:space="preserve"> regulatory </w:t>
      </w:r>
      <w:r w:rsidRPr="00B364E9">
        <w:rPr>
          <w:rStyle w:val="Emphasis"/>
          <w:highlight w:val="cyan"/>
        </w:rPr>
        <w:t>oversight</w:t>
      </w:r>
      <w:r w:rsidRPr="00FD70D2">
        <w:rPr>
          <w:sz w:val="16"/>
        </w:rPr>
        <w:t xml:space="preserve">. </w:t>
      </w:r>
      <w:r w:rsidRPr="00B364E9">
        <w:rPr>
          <w:rStyle w:val="Emphasis"/>
          <w:highlight w:val="cyan"/>
        </w:rPr>
        <w:t>Cars</w:t>
      </w:r>
      <w:r w:rsidRPr="00FD70D2">
        <w:rPr>
          <w:sz w:val="16"/>
        </w:rPr>
        <w:t xml:space="preserve">, nuclear </w:t>
      </w:r>
      <w:r w:rsidRPr="00B364E9">
        <w:rPr>
          <w:rStyle w:val="Emphasis"/>
          <w:highlight w:val="cyan"/>
        </w:rPr>
        <w:t>reactors</w:t>
      </w:r>
      <w:r w:rsidRPr="00FD70D2">
        <w:rPr>
          <w:sz w:val="16"/>
        </w:rPr>
        <w:t xml:space="preserve">, </w:t>
      </w:r>
      <w:r w:rsidRPr="00B364E9">
        <w:rPr>
          <w:rStyle w:val="StyleUnderline"/>
          <w:highlight w:val="cyan"/>
        </w:rPr>
        <w:t>and</w:t>
      </w:r>
      <w:r w:rsidRPr="00FD70D2">
        <w:rPr>
          <w:sz w:val="16"/>
        </w:rPr>
        <w:t xml:space="preserve"> air</w:t>
      </w:r>
      <w:r w:rsidRPr="00B364E9">
        <w:rPr>
          <w:rStyle w:val="Emphasis"/>
          <w:highlight w:val="cyan"/>
        </w:rPr>
        <w:t>planes</w:t>
      </w:r>
      <w:r w:rsidRPr="00FD70D2">
        <w:rPr>
          <w:sz w:val="16"/>
        </w:rPr>
        <w:t xml:space="preserve"> </w:t>
      </w:r>
      <w:r w:rsidRPr="00B364E9">
        <w:rPr>
          <w:rStyle w:val="StyleUnderline"/>
          <w:highlight w:val="cyan"/>
        </w:rPr>
        <w:t>were</w:t>
      </w:r>
      <w:r w:rsidRPr="00FD70D2">
        <w:rPr>
          <w:sz w:val="16"/>
        </w:rPr>
        <w:t xml:space="preserve"> all once seen as potentially catastrophic innovations, but they’ve been </w:t>
      </w:r>
      <w:r w:rsidRPr="00B364E9">
        <w:rPr>
          <w:rStyle w:val="Emphasis"/>
          <w:highlight w:val="cyan"/>
        </w:rPr>
        <w:t>refined</w:t>
      </w:r>
      <w:r w:rsidRPr="00FD70D2">
        <w:rPr>
          <w:rStyle w:val="StyleUnderline"/>
        </w:rPr>
        <w:t xml:space="preserve"> over decades </w:t>
      </w:r>
      <w:r w:rsidRPr="00B364E9">
        <w:rPr>
          <w:rStyle w:val="StyleUnderline"/>
          <w:highlight w:val="cyan"/>
        </w:rPr>
        <w:t xml:space="preserve">to </w:t>
      </w:r>
      <w:r w:rsidRPr="00B364E9">
        <w:rPr>
          <w:rStyle w:val="Emphasis"/>
          <w:highlight w:val="cyan"/>
        </w:rPr>
        <w:t>prioritize safety</w:t>
      </w:r>
      <w:r w:rsidRPr="00FD70D2">
        <w:rPr>
          <w:rStyle w:val="StyleUnderline"/>
        </w:rPr>
        <w:t xml:space="preserve"> and minimize unintended consequences</w:t>
      </w:r>
      <w:r w:rsidRPr="00FD70D2">
        <w:rPr>
          <w:sz w:val="16"/>
        </w:rPr>
        <w:t xml:space="preserve">. This reminds us that, setting aside the issue of selfishness, </w:t>
      </w:r>
      <w:r w:rsidRPr="00FD70D2">
        <w:rPr>
          <w:rStyle w:val="StyleUnderline"/>
        </w:rPr>
        <w:t xml:space="preserve">it should not be simply our </w:t>
      </w:r>
      <w:r w:rsidRPr="00FD70D2">
        <w:rPr>
          <w:rStyle w:val="Emphasis"/>
        </w:rPr>
        <w:t>default assumption</w:t>
      </w:r>
      <w:r w:rsidRPr="00FD70D2">
        <w:rPr>
          <w:sz w:val="16"/>
        </w:rPr>
        <w:t xml:space="preserve"> </w:t>
      </w:r>
      <w:r w:rsidRPr="00FD70D2">
        <w:rPr>
          <w:rStyle w:val="StyleUnderline"/>
        </w:rPr>
        <w:t>that</w:t>
      </w:r>
      <w:r w:rsidRPr="00FD70D2">
        <w:rPr>
          <w:sz w:val="16"/>
        </w:rPr>
        <w:t xml:space="preserve">, </w:t>
      </w:r>
      <w:r w:rsidRPr="00FD70D2">
        <w:rPr>
          <w:rStyle w:val="StyleUnderline"/>
        </w:rPr>
        <w:t>as tech</w:t>
      </w:r>
      <w:r w:rsidRPr="00FD70D2">
        <w:rPr>
          <w:sz w:val="16"/>
        </w:rPr>
        <w:t xml:space="preserve">nologies </w:t>
      </w:r>
      <w:r w:rsidRPr="00FD70D2">
        <w:rPr>
          <w:rStyle w:val="Emphasis"/>
        </w:rPr>
        <w:t>evolve</w:t>
      </w:r>
      <w:r w:rsidRPr="00FD70D2">
        <w:rPr>
          <w:sz w:val="16"/>
        </w:rPr>
        <w:t xml:space="preserve"> and become </w:t>
      </w:r>
      <w:r w:rsidRPr="00FD70D2">
        <w:rPr>
          <w:rStyle w:val="StyleUnderline"/>
        </w:rPr>
        <w:t xml:space="preserve">powerful they automatically pose </w:t>
      </w:r>
      <w:r w:rsidRPr="00FD70D2">
        <w:rPr>
          <w:rStyle w:val="Emphasis"/>
        </w:rPr>
        <w:t>ever greater risks</w:t>
      </w:r>
      <w:r w:rsidRPr="00FD70D2">
        <w:rPr>
          <w:sz w:val="16"/>
        </w:rPr>
        <w:t xml:space="preserve"> to humans.</w:t>
      </w:r>
    </w:p>
    <w:p w14:paraId="0FEDF536" w14:textId="77777777" w:rsidR="009F0231" w:rsidRPr="00A4691D" w:rsidRDefault="009F0231" w:rsidP="009F0231"/>
    <w:p w14:paraId="36E4DA7B" w14:textId="77777777" w:rsidR="009F0231" w:rsidRDefault="009F0231" w:rsidP="009F0231">
      <w:pPr>
        <w:pStyle w:val="Heading3"/>
      </w:pPr>
      <w:bookmarkStart w:id="5" w:name="_Hlk214190897"/>
      <w:bookmarkEnd w:id="4"/>
      <w:r>
        <w:t>AI Miscalc---1NC</w:t>
      </w:r>
    </w:p>
    <w:p w14:paraId="049E6D90" w14:textId="77777777" w:rsidR="009F0231" w:rsidRPr="004B33CB" w:rsidRDefault="009F0231" w:rsidP="009F0231">
      <w:pPr>
        <w:pStyle w:val="Heading4"/>
      </w:pPr>
      <w:r>
        <w:t xml:space="preserve">NOR </w:t>
      </w:r>
      <w:r>
        <w:rPr>
          <w:u w:val="single"/>
        </w:rPr>
        <w:t>miscalculation</w:t>
      </w:r>
      <w:r>
        <w:t>.</w:t>
      </w:r>
    </w:p>
    <w:p w14:paraId="4CDDEEB9" w14:textId="77777777" w:rsidR="009F0231" w:rsidRPr="00CA38DB" w:rsidRDefault="009F0231" w:rsidP="009F0231">
      <w:r w:rsidRPr="00CA38DB">
        <w:rPr>
          <w:rStyle w:val="Style13ptBold"/>
        </w:rPr>
        <w:t>Cox ’21</w:t>
      </w:r>
      <w:r w:rsidRPr="00CA38DB">
        <w:t xml:space="preserve"> [Jessica and Heather Williams; March 23; NATO director of Nuclear Policy; Stanton Nuclear Fellow; Washington Quarterly, </w:t>
      </w:r>
      <w:r>
        <w:t>“</w:t>
      </w:r>
      <w:r w:rsidRPr="00CA38DB">
        <w:t>The Unavoidable Technology: How Artificial Intelligence Can Strengthen Nuclear Stability,</w:t>
      </w:r>
      <w:r>
        <w:t>”</w:t>
      </w:r>
      <w:r w:rsidRPr="00CA38DB">
        <w:t xml:space="preserve"> vol. 44 no. 1] </w:t>
      </w:r>
    </w:p>
    <w:p w14:paraId="791C1EFF" w14:textId="77777777" w:rsidR="009F0231" w:rsidRPr="00CA38DB" w:rsidRDefault="009F0231" w:rsidP="009F0231">
      <w:pPr>
        <w:rPr>
          <w:sz w:val="16"/>
        </w:rPr>
      </w:pPr>
      <w:r w:rsidRPr="00CA38DB">
        <w:rPr>
          <w:sz w:val="16"/>
        </w:rPr>
        <w:t xml:space="preserve">From a nuclear policy perspective, the majority of </w:t>
      </w:r>
      <w:r w:rsidRPr="00CA38DB">
        <w:rPr>
          <w:rStyle w:val="StyleUnderline"/>
          <w:highlight w:val="cyan"/>
        </w:rPr>
        <w:t>scholarship</w:t>
      </w:r>
      <w:r w:rsidRPr="00CA38DB">
        <w:rPr>
          <w:sz w:val="16"/>
        </w:rPr>
        <w:t xml:space="preserve"> addressing the implications of AI, with a few important exceptions,8 </w:t>
      </w:r>
      <w:r w:rsidRPr="00CA38DB">
        <w:rPr>
          <w:rStyle w:val="StyleUnderline"/>
          <w:highlight w:val="cyan"/>
        </w:rPr>
        <w:t>argues</w:t>
      </w:r>
      <w:r w:rsidRPr="00CA38DB">
        <w:rPr>
          <w:sz w:val="16"/>
        </w:rPr>
        <w:t xml:space="preserve"> that </w:t>
      </w:r>
      <w:r w:rsidRPr="00CA38DB">
        <w:rPr>
          <w:rStyle w:val="StyleUnderline"/>
        </w:rPr>
        <w:t xml:space="preserve">military applications of </w:t>
      </w:r>
      <w:r w:rsidRPr="00CA38DB">
        <w:rPr>
          <w:rStyle w:val="StyleUnderline"/>
          <w:highlight w:val="cyan"/>
        </w:rPr>
        <w:t>AI</w:t>
      </w:r>
      <w:r w:rsidRPr="00CA38DB">
        <w:rPr>
          <w:rStyle w:val="StyleUnderline"/>
        </w:rPr>
        <w:t xml:space="preserve"> will have</w:t>
      </w:r>
      <w:r w:rsidRPr="00CA38DB">
        <w:rPr>
          <w:sz w:val="16"/>
        </w:rPr>
        <w:t xml:space="preserve"> a </w:t>
      </w:r>
      <w:r w:rsidRPr="00CA38DB">
        <w:rPr>
          <w:rStyle w:val="Emphasis"/>
          <w:highlight w:val="cyan"/>
        </w:rPr>
        <w:t>destabiliz</w:t>
      </w:r>
      <w:r w:rsidRPr="00CA38DB">
        <w:rPr>
          <w:rStyle w:val="Emphasis"/>
        </w:rPr>
        <w:t>ing effect</w:t>
      </w:r>
      <w:r w:rsidRPr="00CA38DB">
        <w:rPr>
          <w:rStyle w:val="StyleUnderline"/>
        </w:rPr>
        <w:t xml:space="preserve"> on </w:t>
      </w:r>
      <w:r w:rsidRPr="00CA38DB">
        <w:rPr>
          <w:rStyle w:val="Emphasis"/>
        </w:rPr>
        <w:t xml:space="preserve">strategic </w:t>
      </w:r>
      <w:r w:rsidRPr="00CA38DB">
        <w:rPr>
          <w:rStyle w:val="Emphasis"/>
          <w:highlight w:val="cyan"/>
        </w:rPr>
        <w:t>stability</w:t>
      </w:r>
      <w:r w:rsidRPr="00CA38DB">
        <w:rPr>
          <w:sz w:val="16"/>
        </w:rPr>
        <w:t xml:space="preserve"> and global security. Areas regularly cited as problematic include the potential for </w:t>
      </w:r>
      <w:r w:rsidRPr="00CA38DB">
        <w:rPr>
          <w:rStyle w:val="Emphasis"/>
          <w:highlight w:val="cyan"/>
        </w:rPr>
        <w:t>deep fakes</w:t>
      </w:r>
      <w:r w:rsidRPr="00CA38DB">
        <w:rPr>
          <w:rStyle w:val="StyleUnderline"/>
        </w:rPr>
        <w:t xml:space="preserve">, </w:t>
      </w:r>
      <w:r w:rsidRPr="00CA38DB">
        <w:rPr>
          <w:rStyle w:val="Emphasis"/>
        </w:rPr>
        <w:t xml:space="preserve">human </w:t>
      </w:r>
      <w:r w:rsidRPr="00CA38DB">
        <w:rPr>
          <w:rStyle w:val="Emphasis"/>
          <w:highlight w:val="cyan"/>
        </w:rPr>
        <w:t>bias</w:t>
      </w:r>
      <w:r w:rsidRPr="00CA38DB">
        <w:rPr>
          <w:sz w:val="16"/>
        </w:rPr>
        <w:t xml:space="preserve"> carried over into AI programming, </w:t>
      </w:r>
      <w:r w:rsidRPr="00CA38DB">
        <w:rPr>
          <w:rStyle w:val="Emphasis"/>
          <w:highlight w:val="cyan"/>
        </w:rPr>
        <w:t>cyber vulnerabilities</w:t>
      </w:r>
      <w:r w:rsidRPr="00CA38DB">
        <w:rPr>
          <w:rStyle w:val="StyleUnderline"/>
        </w:rPr>
        <w:t>, exacerbating great power rivalry, application to nuclear</w:t>
      </w:r>
      <w:r w:rsidRPr="00CA38DB">
        <w:rPr>
          <w:sz w:val="16"/>
        </w:rPr>
        <w:t xml:space="preserve"> command and control, security </w:t>
      </w:r>
      <w:r w:rsidRPr="00CA38DB">
        <w:rPr>
          <w:rStyle w:val="StyleUnderline"/>
        </w:rPr>
        <w:t>dilemmas</w:t>
      </w:r>
      <w:r w:rsidRPr="00CA38DB">
        <w:rPr>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CA38DB">
        <w:rPr>
          <w:rStyle w:val="StyleUnderline"/>
        </w:rPr>
        <w:t>their impact on nuclear weapons</w:t>
      </w:r>
      <w:r w:rsidRPr="00CA38DB">
        <w:rPr>
          <w:sz w:val="16"/>
        </w:rPr>
        <w:t xml:space="preserve"> policies </w:t>
      </w:r>
      <w:r w:rsidRPr="00CA38DB">
        <w:rPr>
          <w:rStyle w:val="StyleUnderline"/>
          <w:highlight w:val="cyan"/>
        </w:rPr>
        <w:t>requires</w:t>
      </w:r>
      <w:r w:rsidRPr="00CA38DB">
        <w:rPr>
          <w:sz w:val="16"/>
        </w:rPr>
        <w:t xml:space="preserve"> a </w:t>
      </w:r>
      <w:r w:rsidRPr="00CA38DB">
        <w:rPr>
          <w:rStyle w:val="Emphasis"/>
          <w:highlight w:val="cyan"/>
        </w:rPr>
        <w:t>greater</w:t>
      </w:r>
      <w:r w:rsidRPr="00CA38DB">
        <w:rPr>
          <w:sz w:val="16"/>
        </w:rPr>
        <w:t xml:space="preserve"> degree of </w:t>
      </w:r>
      <w:r w:rsidRPr="00CA38DB">
        <w:rPr>
          <w:rStyle w:val="Emphasis"/>
          <w:highlight w:val="cyan"/>
        </w:rPr>
        <w:t>granularity</w:t>
      </w:r>
      <w:r w:rsidRPr="00CA38DB">
        <w:rPr>
          <w:sz w:val="16"/>
        </w:rPr>
        <w:t>. Can some military applications of AI strengthen deterrence, for example? Might it facilitate advances in arms control, at a time when the international community desperately needs new ideas and new verification techniques?</w:t>
      </w:r>
    </w:p>
    <w:p w14:paraId="46DE1D23" w14:textId="77777777" w:rsidR="009F0231" w:rsidRPr="00CA38DB" w:rsidRDefault="009F0231" w:rsidP="009F0231">
      <w:pPr>
        <w:rPr>
          <w:sz w:val="16"/>
        </w:rPr>
      </w:pPr>
      <w:r w:rsidRPr="00CA38DB">
        <w:rPr>
          <w:sz w:val="16"/>
        </w:rPr>
        <w:t xml:space="preserve">Despite the potential risks inherent with adopting AI in nuclear systems, many of the potential </w:t>
      </w:r>
      <w:r w:rsidRPr="00CA38DB">
        <w:rPr>
          <w:rStyle w:val="Emphasis"/>
          <w:highlight w:val="cyan"/>
        </w:rPr>
        <w:t>benefits</w:t>
      </w:r>
      <w:r w:rsidRPr="00CA38DB">
        <w:rPr>
          <w:rStyle w:val="StyleUnderline"/>
        </w:rPr>
        <w:t xml:space="preserve"> to</w:t>
      </w:r>
      <w:r w:rsidRPr="00CA38DB">
        <w:rPr>
          <w:sz w:val="16"/>
        </w:rPr>
        <w:t xml:space="preserve"> both </w:t>
      </w:r>
      <w:r w:rsidRPr="00CA38DB">
        <w:rPr>
          <w:rStyle w:val="Emphasis"/>
        </w:rPr>
        <w:t>deterrence</w:t>
      </w:r>
      <w:r w:rsidRPr="00CA38DB">
        <w:rPr>
          <w:sz w:val="16"/>
        </w:rPr>
        <w:t xml:space="preserve"> and arms control </w:t>
      </w:r>
      <w:r w:rsidRPr="00CA38DB">
        <w:rPr>
          <w:rStyle w:val="StyleUnderline"/>
        </w:rPr>
        <w:t xml:space="preserve">have been </w:t>
      </w:r>
      <w:r w:rsidRPr="00CA38DB">
        <w:rPr>
          <w:rStyle w:val="Emphasis"/>
          <w:highlight w:val="cyan"/>
        </w:rPr>
        <w:t>overlooked</w:t>
      </w:r>
      <w:r w:rsidRPr="00CA38DB">
        <w:rPr>
          <w:sz w:val="16"/>
        </w:rPr>
        <w:t xml:space="preserve"> or ignored. Additionally, many in the </w:t>
      </w:r>
      <w:r w:rsidRPr="00CA38DB">
        <w:rPr>
          <w:rStyle w:val="StyleUnderline"/>
        </w:rPr>
        <w:t xml:space="preserve">nuclear policy </w:t>
      </w:r>
      <w:r w:rsidRPr="00CA38DB">
        <w:rPr>
          <w:rStyle w:val="StyleUnderline"/>
          <w:highlight w:val="cyan"/>
        </w:rPr>
        <w:t>community rely on</w:t>
      </w:r>
      <w:r w:rsidRPr="00CA38DB">
        <w:rPr>
          <w:rStyle w:val="StyleUnderline"/>
        </w:rPr>
        <w:t xml:space="preserve"> the </w:t>
      </w:r>
      <w:r w:rsidRPr="00CA38DB">
        <w:rPr>
          <w:rStyle w:val="Emphasis"/>
        </w:rPr>
        <w:t xml:space="preserve">most </w:t>
      </w:r>
      <w:r w:rsidRPr="00CA38DB">
        <w:rPr>
          <w:rStyle w:val="Emphasis"/>
          <w:highlight w:val="cyan"/>
        </w:rPr>
        <w:t>extreme</w:t>
      </w:r>
      <w:r w:rsidRPr="00CA38DB">
        <w:rPr>
          <w:rStyle w:val="StyleUnderline"/>
        </w:rPr>
        <w:t xml:space="preserve"> negative examples</w:t>
      </w:r>
      <w:r w:rsidRPr="00CA38DB">
        <w:rPr>
          <w:sz w:val="16"/>
        </w:rPr>
        <w:t xml:space="preserve"> to make the case that AI is too dangerous to adopt into nuclear policies and practices. These </w:t>
      </w:r>
      <w:r w:rsidRPr="00CA38DB">
        <w:rPr>
          <w:rStyle w:val="StyleUnderline"/>
          <w:highlight w:val="cyan"/>
        </w:rPr>
        <w:t xml:space="preserve">views are </w:t>
      </w:r>
      <w:r w:rsidRPr="00CA38DB">
        <w:rPr>
          <w:rStyle w:val="Emphasis"/>
          <w:highlight w:val="cyan"/>
        </w:rPr>
        <w:t>short-sighted</w:t>
      </w:r>
      <w:r w:rsidRPr="00CA38DB">
        <w:rPr>
          <w:sz w:val="16"/>
        </w:rPr>
        <w:t xml:space="preserve"> and </w:t>
      </w:r>
      <w:r w:rsidRPr="00CA38DB">
        <w:rPr>
          <w:rStyle w:val="StyleUnderline"/>
        </w:rPr>
        <w:t>ignore</w:t>
      </w:r>
      <w:r w:rsidRPr="00CA38DB">
        <w:rPr>
          <w:sz w:val="16"/>
        </w:rPr>
        <w:t xml:space="preserve"> the </w:t>
      </w:r>
      <w:r w:rsidRPr="00CA38DB">
        <w:rPr>
          <w:rStyle w:val="Emphasis"/>
        </w:rPr>
        <w:t>reality</w:t>
      </w:r>
      <w:r w:rsidRPr="00CA38DB">
        <w:rPr>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5210B556" w14:textId="77777777" w:rsidR="009F0231" w:rsidRPr="00CA38DB" w:rsidRDefault="009F0231" w:rsidP="009F0231">
      <w:pPr>
        <w:rPr>
          <w:sz w:val="8"/>
          <w:szCs w:val="8"/>
        </w:rPr>
      </w:pPr>
      <w:r w:rsidRPr="00CA38DB">
        <w:rPr>
          <w:sz w:val="8"/>
          <w:szCs w:val="8"/>
        </w:rPr>
        <w:t>Potential benefits of AI to deterrence and arms control have been overlooked or ignored</w:t>
      </w:r>
    </w:p>
    <w:p w14:paraId="6609741D" w14:textId="77777777" w:rsidR="009F0231" w:rsidRPr="00CA38DB" w:rsidRDefault="009F0231" w:rsidP="009F0231">
      <w:pPr>
        <w:rPr>
          <w:sz w:val="8"/>
          <w:szCs w:val="8"/>
        </w:rPr>
      </w:pPr>
      <w:r w:rsidRPr="00CA38DB">
        <w:rPr>
          <w:sz w:val="8"/>
          <w:szCs w:val="8"/>
        </w:rPr>
        <w:t>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13B86E81" w14:textId="77777777" w:rsidR="009F0231" w:rsidRPr="00CA38DB" w:rsidRDefault="009F0231" w:rsidP="009F0231">
      <w:pPr>
        <w:rPr>
          <w:sz w:val="8"/>
          <w:szCs w:val="8"/>
        </w:rPr>
      </w:pPr>
      <w:r w:rsidRPr="00CA38DB">
        <w:rPr>
          <w:sz w:val="8"/>
          <w:szCs w:val="8"/>
        </w:rPr>
        <w:t xml:space="preserve">More Electricity than Lightbulb—What Is </w:t>
      </w:r>
      <w:r>
        <w:rPr>
          <w:sz w:val="8"/>
          <w:szCs w:val="8"/>
        </w:rPr>
        <w:t>“</w:t>
      </w:r>
      <w:r w:rsidRPr="00CA38DB">
        <w:rPr>
          <w:sz w:val="8"/>
          <w:szCs w:val="8"/>
        </w:rPr>
        <w:t>AI</w:t>
      </w:r>
      <w:r>
        <w:rPr>
          <w:sz w:val="8"/>
          <w:szCs w:val="8"/>
        </w:rPr>
        <w:t>”</w:t>
      </w:r>
      <w:r w:rsidRPr="00CA38DB">
        <w:rPr>
          <w:sz w:val="8"/>
          <w:szCs w:val="8"/>
        </w:rPr>
        <w:t>?</w:t>
      </w:r>
    </w:p>
    <w:p w14:paraId="257408E8" w14:textId="77777777" w:rsidR="009F0231" w:rsidRPr="00CA38DB" w:rsidRDefault="009F0231" w:rsidP="009F0231">
      <w:pPr>
        <w:rPr>
          <w:sz w:val="8"/>
          <w:szCs w:val="8"/>
        </w:rPr>
      </w:pPr>
      <w:r w:rsidRPr="00CA38DB">
        <w:rPr>
          <w:sz w:val="8"/>
          <w:szCs w:val="8"/>
        </w:rPr>
        <w:t xml:space="preserve">Trying to define </w:t>
      </w:r>
      <w:r>
        <w:rPr>
          <w:sz w:val="8"/>
          <w:szCs w:val="8"/>
        </w:rPr>
        <w:t>“</w:t>
      </w:r>
      <w:r w:rsidRPr="00CA38DB">
        <w:rPr>
          <w:sz w:val="8"/>
          <w:szCs w:val="8"/>
        </w:rPr>
        <w:t>AI</w:t>
      </w:r>
      <w:r>
        <w:rPr>
          <w:sz w:val="8"/>
          <w:szCs w:val="8"/>
        </w:rPr>
        <w:t>”</w:t>
      </w:r>
      <w:r w:rsidRPr="00CA38DB">
        <w:rPr>
          <w:sz w:val="8"/>
          <w:szCs w:val="8"/>
        </w:rPr>
        <w:t xml:space="preserve"> has become somewhat of a parlor trick. Is it software or hardware? Killer robots or drone swarms? Director of Perry World House, a center at the University of Pennsylvania, Michael Horowitz, offers a helpful framework wherein AI can either be applied broadly as </w:t>
      </w:r>
      <w:r>
        <w:rPr>
          <w:sz w:val="8"/>
          <w:szCs w:val="8"/>
        </w:rPr>
        <w:t>“</w:t>
      </w:r>
      <w:r w:rsidRPr="00CA38DB">
        <w:rPr>
          <w:sz w:val="8"/>
          <w:szCs w:val="8"/>
        </w:rPr>
        <w:t>systems that select and engage targets on their own,</w:t>
      </w:r>
      <w:r>
        <w:rPr>
          <w:sz w:val="8"/>
          <w:szCs w:val="8"/>
        </w:rPr>
        <w:t>”</w:t>
      </w:r>
      <w:r w:rsidRPr="00CA38DB">
        <w:rPr>
          <w:sz w:val="8"/>
          <w:szCs w:val="8"/>
        </w:rPr>
        <w:t xml:space="preserve"> such as computer-guided precision weapons, or narrowly as </w:t>
      </w:r>
      <w:r>
        <w:rPr>
          <w:sz w:val="8"/>
          <w:szCs w:val="8"/>
        </w:rPr>
        <w:t>“</w:t>
      </w:r>
      <w:r w:rsidRPr="00CA38DB">
        <w:rPr>
          <w:sz w:val="8"/>
          <w:szCs w:val="8"/>
        </w:rPr>
        <w:t>intelligent machines capable of cognitive judgements on par with humans.</w:t>
      </w:r>
      <w:r>
        <w:rPr>
          <w:sz w:val="8"/>
          <w:szCs w:val="8"/>
        </w:rPr>
        <w:t>”</w:t>
      </w:r>
      <w:r w:rsidRPr="00CA38DB">
        <w:rPr>
          <w:sz w:val="8"/>
          <w:szCs w:val="8"/>
        </w:rPr>
        <w:t xml:space="preserve">11 According to the US Air Force and NATO, AI </w:t>
      </w:r>
      <w:r>
        <w:rPr>
          <w:sz w:val="8"/>
          <w:szCs w:val="8"/>
        </w:rPr>
        <w:t>“</w:t>
      </w:r>
      <w:r w:rsidRPr="00CA38DB">
        <w:rPr>
          <w:sz w:val="8"/>
          <w:szCs w:val="8"/>
        </w:rPr>
        <w:t>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w:t>
      </w:r>
      <w:r>
        <w:rPr>
          <w:sz w:val="8"/>
          <w:szCs w:val="8"/>
        </w:rPr>
        <w:t>”</w:t>
      </w:r>
      <w:r w:rsidRPr="00CA38DB">
        <w:rPr>
          <w:sz w:val="8"/>
          <w:szCs w:val="8"/>
        </w:rPr>
        <w:t>12 AI is often associated with lethal autonomous weapons (LAWS), which are weapons systems that can be activated to select and engage targets independently; however, we are interested in a broader range of AI military applications.</w:t>
      </w:r>
    </w:p>
    <w:p w14:paraId="6F866F0A" w14:textId="77777777" w:rsidR="009F0231" w:rsidRPr="00CA38DB" w:rsidRDefault="009F0231" w:rsidP="009F0231">
      <w:pPr>
        <w:rPr>
          <w:sz w:val="8"/>
          <w:szCs w:val="8"/>
        </w:rPr>
      </w:pPr>
      <w:r w:rsidRPr="00CA38DB">
        <w:rPr>
          <w:sz w:val="8"/>
          <w:szCs w:val="8"/>
        </w:rPr>
        <w:t xml:space="preserve">While AI systems may behave autonomously, they are not necessarily automatic. For decades, militaries have relied on automatic technologies, such as missile defense interceptors or perimeter security systems, that do not rely on AI. AI is also not synonymous with </w:t>
      </w:r>
      <w:r>
        <w:rPr>
          <w:sz w:val="8"/>
          <w:szCs w:val="8"/>
        </w:rPr>
        <w:t>“</w:t>
      </w:r>
      <w:r w:rsidRPr="00CA38DB">
        <w:rPr>
          <w:sz w:val="8"/>
          <w:szCs w:val="8"/>
        </w:rPr>
        <w:t>unmanned</w:t>
      </w:r>
      <w:r>
        <w:rPr>
          <w:sz w:val="8"/>
          <w:szCs w:val="8"/>
        </w:rPr>
        <w:t>”</w:t>
      </w:r>
      <w:r w:rsidRPr="00CA38DB">
        <w:rPr>
          <w:sz w:val="8"/>
          <w:szCs w:val="8"/>
        </w:rPr>
        <w:t xml:space="preserve">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135ECCC5" w14:textId="77777777" w:rsidR="009F0231" w:rsidRPr="00CA38DB" w:rsidRDefault="009F0231" w:rsidP="009F0231">
      <w:pPr>
        <w:rPr>
          <w:sz w:val="8"/>
          <w:szCs w:val="8"/>
        </w:rPr>
      </w:pPr>
      <w:r w:rsidRPr="00CA38DB">
        <w:rPr>
          <w:sz w:val="8"/>
          <w:szCs w:val="8"/>
        </w:rPr>
        <w:t>To be clear, AI, machine learning, and deep learning are distinct but often confused concepts that fall under data synthesis.16 AI is the umbrella term describing the capability of a machine to imitate intelligent human behavior, such as complex decision-making. Machine learning is a method of AI whereby computers have the ability to learn without being specifically programmed for a particular task, and deep learning is a subset of machine learning where a computer has the ability to learn more complex relationships between datasets.</w:t>
      </w:r>
    </w:p>
    <w:p w14:paraId="36E2580A" w14:textId="77777777" w:rsidR="009F0231" w:rsidRPr="00CA38DB" w:rsidRDefault="009F0231" w:rsidP="009F0231">
      <w:pPr>
        <w:rPr>
          <w:sz w:val="8"/>
          <w:szCs w:val="8"/>
        </w:rPr>
      </w:pPr>
      <w:r w:rsidRPr="00CA38DB">
        <w:rPr>
          <w:sz w:val="8"/>
          <w:szCs w:val="8"/>
        </w:rPr>
        <w:t xml:space="preserve">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w:t>
      </w:r>
      <w:r>
        <w:rPr>
          <w:sz w:val="8"/>
          <w:szCs w:val="8"/>
        </w:rPr>
        <w:t>“</w:t>
      </w:r>
      <w:r w:rsidRPr="00CA38DB">
        <w:rPr>
          <w:sz w:val="8"/>
          <w:szCs w:val="8"/>
        </w:rPr>
        <w:t>inevitable</w:t>
      </w:r>
      <w:r>
        <w:rPr>
          <w:sz w:val="8"/>
          <w:szCs w:val="8"/>
        </w:rPr>
        <w:t>”</w:t>
      </w:r>
      <w:r w:rsidRPr="00CA38DB">
        <w:rPr>
          <w:sz w:val="8"/>
          <w:szCs w:val="8"/>
        </w:rPr>
        <w:t xml:space="preserv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2458537F" w14:textId="77777777" w:rsidR="009F0231" w:rsidRPr="00CA38DB" w:rsidRDefault="009F0231" w:rsidP="009F0231">
      <w:pPr>
        <w:rPr>
          <w:sz w:val="8"/>
          <w:szCs w:val="8"/>
        </w:rPr>
      </w:pPr>
      <w:r w:rsidRPr="00CA38DB">
        <w:rPr>
          <w:sz w:val="8"/>
          <w:szCs w:val="8"/>
        </w:rPr>
        <w:t>AI is an unavoidable technology for governments, societies, and militaries</w:t>
      </w:r>
    </w:p>
    <w:p w14:paraId="6B87FD22" w14:textId="77777777" w:rsidR="009F0231" w:rsidRPr="00CA38DB" w:rsidRDefault="009F0231" w:rsidP="009F0231">
      <w:pPr>
        <w:rPr>
          <w:sz w:val="8"/>
          <w:szCs w:val="8"/>
        </w:rPr>
      </w:pPr>
      <w:r w:rsidRPr="00CA38DB">
        <w:rPr>
          <w:sz w:val="8"/>
          <w:szCs w:val="8"/>
        </w:rPr>
        <w:t xml:space="preserve">Whether or not AI is as problematic as many people fear thus depends on politics more than the technology itself. In a recent article in The Washington Quarterly, researcher James Johnson cautioned that AI could create instability but also acknowledged that </w:t>
      </w:r>
      <w:r>
        <w:rPr>
          <w:sz w:val="8"/>
          <w:szCs w:val="8"/>
        </w:rPr>
        <w:t>“</w:t>
      </w:r>
      <w:r w:rsidRPr="00CA38DB">
        <w:rPr>
          <w:sz w:val="8"/>
          <w:szCs w:val="8"/>
        </w:rPr>
        <w:t>AI is unlikely to be a strategic game-changer. Instead, it will likely reinforce the destabilizing effects of existing advanced conventional—especially counterforce—capabilities, thereby increasing the speed of warfare and compressing the decision-making timeframe.</w:t>
      </w:r>
      <w:r>
        <w:rPr>
          <w:sz w:val="8"/>
          <w:szCs w:val="8"/>
        </w:rPr>
        <w:t>”</w:t>
      </w:r>
      <w:r w:rsidRPr="00CA38DB">
        <w:rPr>
          <w:sz w:val="8"/>
          <w:szCs w:val="8"/>
        </w:rPr>
        <w:t>20</w:t>
      </w:r>
    </w:p>
    <w:p w14:paraId="5B0704ED" w14:textId="77777777" w:rsidR="009F0231" w:rsidRPr="00CA38DB" w:rsidRDefault="009F0231" w:rsidP="009F0231">
      <w:pPr>
        <w:rPr>
          <w:sz w:val="8"/>
          <w:szCs w:val="8"/>
        </w:rPr>
      </w:pPr>
      <w:r w:rsidRPr="00CA38DB">
        <w:rPr>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3754D070" w14:textId="77777777" w:rsidR="009F0231" w:rsidRPr="00CA38DB" w:rsidRDefault="009F0231" w:rsidP="009F0231">
      <w:pPr>
        <w:rPr>
          <w:sz w:val="16"/>
          <w:szCs w:val="16"/>
        </w:rPr>
      </w:pPr>
      <w:r w:rsidRPr="00CA38DB">
        <w:rPr>
          <w:sz w:val="16"/>
          <w:szCs w:val="16"/>
        </w:rPr>
        <w:t>Nuclear Deterrence—A Role for AI in Strategic Stability</w:t>
      </w:r>
    </w:p>
    <w:p w14:paraId="4BCD3872" w14:textId="77777777" w:rsidR="009F0231" w:rsidRPr="00CA38DB" w:rsidRDefault="009F0231" w:rsidP="009F0231">
      <w:pPr>
        <w:rPr>
          <w:sz w:val="16"/>
        </w:rPr>
      </w:pPr>
      <w:r w:rsidRPr="00CA38DB">
        <w:rPr>
          <w:sz w:val="16"/>
        </w:rPr>
        <w:t xml:space="preserve">Traditionally, nuclear deterrence relies on a country having credible nuclear capabilities plus the political will or resolve to use them if necessary (and only if necessary), therefore persuading an adversary to not attack. </w:t>
      </w:r>
      <w:r w:rsidRPr="00CA38DB">
        <w:rPr>
          <w:rStyle w:val="StyleUnderline"/>
        </w:rPr>
        <w:t xml:space="preserve">Integrating </w:t>
      </w:r>
      <w:r w:rsidRPr="00CA38DB">
        <w:rPr>
          <w:rStyle w:val="Emphasis"/>
          <w:highlight w:val="cyan"/>
        </w:rPr>
        <w:t>AI</w:t>
      </w:r>
      <w:r w:rsidRPr="00CA38DB">
        <w:rPr>
          <w:rStyle w:val="StyleUnderline"/>
        </w:rPr>
        <w:t xml:space="preserve"> into nuclear systems</w:t>
      </w:r>
      <w:r w:rsidRPr="00CA38DB">
        <w:rPr>
          <w:sz w:val="16"/>
        </w:rPr>
        <w:t xml:space="preserve"> can </w:t>
      </w:r>
      <w:r w:rsidRPr="00CA38DB">
        <w:rPr>
          <w:rStyle w:val="Emphasis"/>
          <w:highlight w:val="cyan"/>
        </w:rPr>
        <w:t>enhance</w:t>
      </w:r>
      <w:r w:rsidRPr="00CA38DB">
        <w:rPr>
          <w:sz w:val="16"/>
        </w:rPr>
        <w:t xml:space="preserve"> nuclear </w:t>
      </w:r>
      <w:r w:rsidRPr="00CA38DB">
        <w:rPr>
          <w:rStyle w:val="Emphasis"/>
          <w:highlight w:val="cyan"/>
        </w:rPr>
        <w:t>decision-making</w:t>
      </w:r>
      <w:r w:rsidRPr="00CA38DB">
        <w:rPr>
          <w:rStyle w:val="StyleUnderline"/>
          <w:highlight w:val="cyan"/>
        </w:rPr>
        <w:t>, improving</w:t>
      </w:r>
      <w:r w:rsidRPr="00CA38DB">
        <w:rPr>
          <w:rStyle w:val="StyleUnderline"/>
        </w:rPr>
        <w:t xml:space="preserve"> perceptions of</w:t>
      </w:r>
      <w:r w:rsidRPr="00CA38DB">
        <w:rPr>
          <w:sz w:val="16"/>
        </w:rPr>
        <w:t xml:space="preserve"> both </w:t>
      </w:r>
      <w:r w:rsidRPr="00CA38DB">
        <w:rPr>
          <w:rStyle w:val="Emphasis"/>
          <w:highlight w:val="cyan"/>
        </w:rPr>
        <w:t>capability</w:t>
      </w:r>
      <w:r w:rsidRPr="00CA38DB">
        <w:rPr>
          <w:rStyle w:val="StyleUnderline"/>
          <w:highlight w:val="cyan"/>
        </w:rPr>
        <w:t xml:space="preserve"> and </w:t>
      </w:r>
      <w:r w:rsidRPr="00CA38DB">
        <w:rPr>
          <w:rStyle w:val="Emphasis"/>
          <w:highlight w:val="cyan"/>
        </w:rPr>
        <w:t>resolve</w:t>
      </w:r>
      <w:r w:rsidRPr="00CA38DB">
        <w:rPr>
          <w:sz w:val="16"/>
        </w:rPr>
        <w:t>.</w:t>
      </w:r>
    </w:p>
    <w:p w14:paraId="1AFB4C80" w14:textId="77777777" w:rsidR="009F0231" w:rsidRPr="00CA38DB" w:rsidRDefault="009F0231" w:rsidP="009F0231">
      <w:pPr>
        <w:rPr>
          <w:sz w:val="16"/>
          <w:szCs w:val="16"/>
        </w:rPr>
      </w:pPr>
      <w:r w:rsidRPr="00CA38DB">
        <w:rPr>
          <w:sz w:val="16"/>
          <w:szCs w:val="16"/>
        </w:rPr>
        <w:t>Early Warning and Detection: Avoiding Unnecessary Use and Escalation</w:t>
      </w:r>
    </w:p>
    <w:p w14:paraId="35B2913C" w14:textId="77777777" w:rsidR="009F0231" w:rsidRPr="00CA38DB" w:rsidRDefault="009F0231" w:rsidP="009F0231">
      <w:pPr>
        <w:rPr>
          <w:sz w:val="16"/>
        </w:rPr>
      </w:pPr>
      <w:r w:rsidRPr="00CA38DB">
        <w:rPr>
          <w:sz w:val="16"/>
        </w:rPr>
        <w:t xml:space="preserve">Most significantly, </w:t>
      </w:r>
      <w:r w:rsidRPr="00CA38DB">
        <w:rPr>
          <w:rStyle w:val="StyleUnderline"/>
          <w:highlight w:val="cyan"/>
        </w:rPr>
        <w:t xml:space="preserve">integrating </w:t>
      </w:r>
      <w:r w:rsidRPr="00CA38DB">
        <w:rPr>
          <w:rStyle w:val="Emphasis"/>
          <w:highlight w:val="cyan"/>
        </w:rPr>
        <w:t>AI</w:t>
      </w:r>
      <w:r w:rsidRPr="00CA38DB">
        <w:rPr>
          <w:rStyle w:val="StyleUnderline"/>
          <w:highlight w:val="cyan"/>
        </w:rPr>
        <w:t xml:space="preserve"> into</w:t>
      </w:r>
      <w:r w:rsidRPr="00CA38DB">
        <w:rPr>
          <w:sz w:val="16"/>
        </w:rPr>
        <w:t xml:space="preserve"> intelligence, surveillance, and reconnaissance (</w:t>
      </w:r>
      <w:r w:rsidRPr="00CA38DB">
        <w:rPr>
          <w:rStyle w:val="Emphasis"/>
          <w:highlight w:val="cyan"/>
        </w:rPr>
        <w:t>ISR</w:t>
      </w:r>
      <w:r w:rsidRPr="00CA38DB">
        <w:rPr>
          <w:sz w:val="16"/>
        </w:rPr>
        <w:t xml:space="preserve">) systems and using AI as part of the analytical tool kit for early warning and detection could </w:t>
      </w:r>
      <w:r w:rsidRPr="00CA38DB">
        <w:rPr>
          <w:rStyle w:val="StyleUnderline"/>
          <w:highlight w:val="cyan"/>
        </w:rPr>
        <w:t>improve</w:t>
      </w:r>
      <w:r w:rsidRPr="00CA38DB">
        <w:rPr>
          <w:sz w:val="16"/>
        </w:rPr>
        <w:t xml:space="preserve"> target </w:t>
      </w:r>
      <w:r w:rsidRPr="00CA38DB">
        <w:rPr>
          <w:rStyle w:val="Emphasis"/>
          <w:highlight w:val="cyan"/>
        </w:rPr>
        <w:t>identification</w:t>
      </w:r>
      <w:r w:rsidRPr="00CA38DB">
        <w:rPr>
          <w:rStyle w:val="StyleUnderline"/>
          <w:highlight w:val="cyan"/>
        </w:rPr>
        <w:t>, prevent</w:t>
      </w:r>
      <w:r w:rsidRPr="00CA38DB">
        <w:rPr>
          <w:rStyle w:val="StyleUnderline"/>
        </w:rPr>
        <w:t xml:space="preserve"> false positives or </w:t>
      </w:r>
      <w:r w:rsidRPr="00CA38DB">
        <w:rPr>
          <w:rStyle w:val="Emphasis"/>
          <w:highlight w:val="cyan"/>
        </w:rPr>
        <w:t>close calls</w:t>
      </w:r>
      <w:r w:rsidRPr="00CA38DB">
        <w:rPr>
          <w:rStyle w:val="StyleUnderline"/>
        </w:rPr>
        <w:t xml:space="preserve">, and </w:t>
      </w:r>
      <w:r w:rsidRPr="00CA38DB">
        <w:rPr>
          <w:rStyle w:val="StyleUnderline"/>
          <w:highlight w:val="cyan"/>
        </w:rPr>
        <w:t xml:space="preserve">increase </w:t>
      </w:r>
      <w:r w:rsidRPr="00CA38DB">
        <w:rPr>
          <w:rStyle w:val="Emphasis"/>
          <w:highlight w:val="cyan"/>
        </w:rPr>
        <w:t>understanding</w:t>
      </w:r>
      <w:r w:rsidRPr="00CA38DB">
        <w:rPr>
          <w:rStyle w:val="StyleUnderline"/>
        </w:rPr>
        <w:t xml:space="preserve"> of adversary actions</w:t>
      </w:r>
      <w:r w:rsidRPr="00CA38DB">
        <w:rPr>
          <w:sz w:val="16"/>
        </w:rPr>
        <w:t xml:space="preserve">. AI can be used to </w:t>
      </w:r>
      <w:r w:rsidRPr="00CA38DB">
        <w:rPr>
          <w:rStyle w:val="StyleUnderline"/>
        </w:rPr>
        <w:t>increase</w:t>
      </w:r>
      <w:r w:rsidRPr="00CA38DB">
        <w:rPr>
          <w:sz w:val="16"/>
        </w:rPr>
        <w:t xml:space="preserve"> a nation’s ability to understand the nature of its environment as well as </w:t>
      </w:r>
      <w:r w:rsidRPr="00CA38DB">
        <w:rPr>
          <w:rStyle w:val="Emphasis"/>
        </w:rPr>
        <w:t>speed of analysis</w:t>
      </w:r>
      <w:r w:rsidRPr="00CA38DB">
        <w:rPr>
          <w:sz w:val="16"/>
        </w:rPr>
        <w:t xml:space="preserve"> and development of courses of action in a conflict, thus </w:t>
      </w:r>
      <w:r w:rsidRPr="00CA38DB">
        <w:rPr>
          <w:rStyle w:val="StyleUnderline"/>
        </w:rPr>
        <w:t>improving</w:t>
      </w:r>
      <w:r w:rsidRPr="00CA38DB">
        <w:rPr>
          <w:sz w:val="16"/>
        </w:rPr>
        <w:t xml:space="preserve"> its overall </w:t>
      </w:r>
      <w:r w:rsidRPr="00CA38DB">
        <w:rPr>
          <w:rStyle w:val="Emphasis"/>
        </w:rPr>
        <w:t>capabilities</w:t>
      </w:r>
      <w:r w:rsidRPr="00CA38DB">
        <w:rPr>
          <w:sz w:val="16"/>
        </w:rPr>
        <w:t xml:space="preserve"> in the nuclear space and </w:t>
      </w:r>
      <w:r w:rsidRPr="00CA38DB">
        <w:rPr>
          <w:rStyle w:val="Emphasis"/>
          <w:highlight w:val="cyan"/>
        </w:rPr>
        <w:t>reducing</w:t>
      </w:r>
      <w:r w:rsidRPr="00CA38DB">
        <w:rPr>
          <w:sz w:val="16"/>
        </w:rPr>
        <w:t xml:space="preserve"> the </w:t>
      </w:r>
      <w:r w:rsidRPr="00CA38DB">
        <w:rPr>
          <w:rStyle w:val="StyleUnderline"/>
        </w:rPr>
        <w:t xml:space="preserve">risk of </w:t>
      </w:r>
      <w:r w:rsidRPr="00CA38DB">
        <w:rPr>
          <w:rStyle w:val="Emphasis"/>
          <w:highlight w:val="cyan"/>
        </w:rPr>
        <w:t>unintended escalation</w:t>
      </w:r>
      <w:r w:rsidRPr="00CA38DB">
        <w:rPr>
          <w:rStyle w:val="StyleUnderline"/>
        </w:rPr>
        <w:t xml:space="preserve"> in</w:t>
      </w:r>
      <w:r w:rsidRPr="00CA38DB">
        <w:rPr>
          <w:sz w:val="16"/>
        </w:rPr>
        <w:t xml:space="preserve"> the midst of a </w:t>
      </w:r>
      <w:r w:rsidRPr="00CA38DB">
        <w:rPr>
          <w:rStyle w:val="StyleUnderline"/>
        </w:rPr>
        <w:t>crisis</w:t>
      </w:r>
      <w:r w:rsidRPr="00CA38DB">
        <w:rPr>
          <w:sz w:val="16"/>
        </w:rPr>
        <w:t xml:space="preserve"> with a nuclear dimension.</w:t>
      </w:r>
    </w:p>
    <w:p w14:paraId="1E7A7042" w14:textId="77777777" w:rsidR="009F0231" w:rsidRPr="00CA38DB" w:rsidRDefault="009F0231" w:rsidP="009F0231">
      <w:pPr>
        <w:rPr>
          <w:sz w:val="16"/>
        </w:rPr>
      </w:pPr>
      <w:r w:rsidRPr="00CA38DB">
        <w:rPr>
          <w:sz w:val="16"/>
        </w:rPr>
        <w:t xml:space="preserve">In a nuclear exchange, national leadership may have just minutes to assess a situation and determine whether to launch its own nuclear response. Nuclear weapons states such as the United States have sought to </w:t>
      </w:r>
      <w:r w:rsidRPr="00CA38DB">
        <w:rPr>
          <w:rStyle w:val="StyleUnderline"/>
        </w:rPr>
        <w:t>increase</w:t>
      </w:r>
      <w:r w:rsidRPr="00CA38DB">
        <w:rPr>
          <w:sz w:val="16"/>
        </w:rPr>
        <w:t xml:space="preserve"> this </w:t>
      </w:r>
      <w:r w:rsidRPr="00CA38DB">
        <w:rPr>
          <w:rStyle w:val="Emphasis"/>
        </w:rPr>
        <w:t>decision-making time</w:t>
      </w:r>
      <w:r w:rsidRPr="00CA38DB">
        <w:rPr>
          <w:sz w:val="16"/>
        </w:rPr>
        <w:t xml:space="preserve"> to </w:t>
      </w:r>
      <w:r w:rsidRPr="00CA38DB">
        <w:rPr>
          <w:rStyle w:val="StyleUnderline"/>
        </w:rPr>
        <w:t>reduce</w:t>
      </w:r>
      <w:r w:rsidRPr="00CA38DB">
        <w:rPr>
          <w:sz w:val="16"/>
        </w:rPr>
        <w:t xml:space="preserve"> the </w:t>
      </w:r>
      <w:r w:rsidRPr="00CA38DB">
        <w:rPr>
          <w:rStyle w:val="StyleUnderline"/>
        </w:rPr>
        <w:t>potential for</w:t>
      </w:r>
      <w:r w:rsidRPr="00CA38DB">
        <w:rPr>
          <w:sz w:val="16"/>
        </w:rPr>
        <w:t xml:space="preserve"> misunderstanding or </w:t>
      </w:r>
      <w:r w:rsidRPr="00CA38DB">
        <w:rPr>
          <w:rStyle w:val="Emphasis"/>
        </w:rPr>
        <w:t>miscalculation</w:t>
      </w:r>
      <w:r w:rsidRPr="00CA38DB">
        <w:rPr>
          <w:sz w:val="16"/>
        </w:rPr>
        <w:t xml:space="preserve"> in a crisis, given the immense consequences of using nuclear weapons.21 Incorporating </w:t>
      </w:r>
      <w:r w:rsidRPr="00CA38DB">
        <w:rPr>
          <w:rStyle w:val="Emphasis"/>
        </w:rPr>
        <w:t>AI</w:t>
      </w:r>
      <w:r w:rsidRPr="00CA38DB">
        <w:rPr>
          <w:sz w:val="16"/>
        </w:rPr>
        <w:t xml:space="preserve"> into early warning and decision-making analysis may </w:t>
      </w:r>
      <w:r w:rsidRPr="00CA38DB">
        <w:rPr>
          <w:rStyle w:val="StyleUnderline"/>
        </w:rPr>
        <w:t>improve both the speed and quality of info</w:t>
      </w:r>
      <w:r w:rsidRPr="00CA38DB">
        <w:rPr>
          <w:sz w:val="16"/>
        </w:rPr>
        <w:t xml:space="preserve">rmation processing as well as </w:t>
      </w:r>
      <w:r w:rsidRPr="00CA38DB">
        <w:rPr>
          <w:rStyle w:val="Emphasis"/>
          <w:highlight w:val="cyan"/>
        </w:rPr>
        <w:t>eliminate</w:t>
      </w:r>
      <w:r w:rsidRPr="00CA38DB">
        <w:rPr>
          <w:sz w:val="16"/>
        </w:rPr>
        <w:t xml:space="preserve"> potential </w:t>
      </w:r>
      <w:r w:rsidRPr="00CA38DB">
        <w:rPr>
          <w:rStyle w:val="Emphasis"/>
          <w:highlight w:val="cyan"/>
        </w:rPr>
        <w:t>biases</w:t>
      </w:r>
      <w:r w:rsidRPr="00CA38DB">
        <w:rPr>
          <w:rStyle w:val="StyleUnderline"/>
          <w:highlight w:val="cyan"/>
        </w:rPr>
        <w:t xml:space="preserve"> from</w:t>
      </w:r>
      <w:r w:rsidRPr="00CA38DB">
        <w:rPr>
          <w:rStyle w:val="StyleUnderline"/>
        </w:rPr>
        <w:t xml:space="preserve"> military </w:t>
      </w:r>
      <w:r w:rsidRPr="00CA38DB">
        <w:rPr>
          <w:rStyle w:val="StyleUnderline"/>
          <w:highlight w:val="cyan"/>
        </w:rPr>
        <w:t>leadership</w:t>
      </w:r>
      <w:r w:rsidRPr="00CA38DB">
        <w:rPr>
          <w:sz w:val="16"/>
        </w:rPr>
        <w:t xml:space="preserve">, which </w:t>
      </w:r>
      <w:r w:rsidRPr="00CA38DB">
        <w:rPr>
          <w:rStyle w:val="StyleUnderline"/>
        </w:rPr>
        <w:t xml:space="preserve">will be </w:t>
      </w:r>
      <w:r w:rsidRPr="00CA38DB">
        <w:rPr>
          <w:rStyle w:val="Emphasis"/>
          <w:highlight w:val="cyan"/>
        </w:rPr>
        <w:t>crucial</w:t>
      </w:r>
      <w:r w:rsidRPr="00CA38DB">
        <w:rPr>
          <w:sz w:val="16"/>
        </w:rPr>
        <w:t xml:space="preserve"> in a crisis </w:t>
      </w:r>
      <w:r w:rsidRPr="00CA38DB">
        <w:rPr>
          <w:rStyle w:val="StyleUnderline"/>
          <w:highlight w:val="cyan"/>
        </w:rPr>
        <w:t>to</w:t>
      </w:r>
      <w:r w:rsidRPr="00CA38DB">
        <w:rPr>
          <w:rStyle w:val="StyleUnderline"/>
        </w:rPr>
        <w:t xml:space="preserve"> allow</w:t>
      </w:r>
      <w:r w:rsidRPr="00CA38DB">
        <w:rPr>
          <w:sz w:val="16"/>
        </w:rPr>
        <w:t xml:space="preserve"> time for </w:t>
      </w:r>
      <w:r w:rsidRPr="00CA38DB">
        <w:rPr>
          <w:rStyle w:val="Emphasis"/>
          <w:highlight w:val="cyan"/>
        </w:rPr>
        <w:t>de-escalation</w:t>
      </w:r>
      <w:r w:rsidRPr="00CA38DB">
        <w:rPr>
          <w:sz w:val="16"/>
        </w:rPr>
        <w:t xml:space="preserve"> and tension reduction between sides.</w:t>
      </w:r>
    </w:p>
    <w:bookmarkEnd w:id="5"/>
    <w:p w14:paraId="5A315610" w14:textId="77777777" w:rsidR="009F0231" w:rsidRPr="0079620E" w:rsidRDefault="009F0231" w:rsidP="009F0231"/>
    <w:p w14:paraId="31BF8598" w14:textId="77777777" w:rsidR="009F0231" w:rsidRDefault="009F0231" w:rsidP="009F0231">
      <w:pPr>
        <w:pStyle w:val="Heading3"/>
      </w:pPr>
      <w:r>
        <w:t>Inequality---1NC</w:t>
      </w:r>
    </w:p>
    <w:p w14:paraId="1B74F3A2" w14:textId="77777777" w:rsidR="009F0231" w:rsidRPr="008D1F89" w:rsidRDefault="009F0231" w:rsidP="009F0231">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70B35867" w14:textId="77777777" w:rsidR="009F0231" w:rsidRDefault="009F0231" w:rsidP="009F0231">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2B535D5B" w14:textId="77777777" w:rsidR="009F0231" w:rsidRPr="00D10A2E" w:rsidRDefault="009F0231" w:rsidP="009F0231">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3831424D" w14:textId="77777777" w:rsidR="009F0231" w:rsidRPr="00D10A2E" w:rsidRDefault="009F0231" w:rsidP="009F0231">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54C9606F" w14:textId="77777777" w:rsidR="009F0231" w:rsidRPr="00D10A2E" w:rsidRDefault="009F0231" w:rsidP="009F0231">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4C8561B5" w14:textId="77777777" w:rsidR="009F0231" w:rsidRPr="00D10A2E" w:rsidRDefault="009F0231" w:rsidP="009F0231">
      <w:pPr>
        <w:rPr>
          <w:sz w:val="16"/>
        </w:rPr>
      </w:pPr>
      <w:r w:rsidRPr="00D10A2E">
        <w:rPr>
          <w:sz w:val="16"/>
        </w:rPr>
        <w:t>THE TALE OF RUNAWAY INEQUALITY</w:t>
      </w:r>
    </w:p>
    <w:p w14:paraId="34023F5C" w14:textId="77777777" w:rsidR="009F0231" w:rsidRPr="00D10A2E" w:rsidRDefault="009F0231" w:rsidP="009F0231">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54587C2" w14:textId="77777777" w:rsidR="009F0231" w:rsidRPr="00D10A2E" w:rsidRDefault="009F0231" w:rsidP="009F0231">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6776076C" w14:textId="77777777" w:rsidR="009F0231" w:rsidRPr="00D10A2E" w:rsidRDefault="009F0231" w:rsidP="009F0231">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3607B44B" w14:textId="77777777" w:rsidR="009F0231" w:rsidRPr="00D10A2E" w:rsidRDefault="009F0231" w:rsidP="009F0231">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609C76F6" w14:textId="77777777" w:rsidR="009F0231" w:rsidRPr="00D10A2E" w:rsidRDefault="009F0231" w:rsidP="009F0231">
      <w:pPr>
        <w:rPr>
          <w:sz w:val="16"/>
        </w:rPr>
      </w:pPr>
      <w:r w:rsidRPr="00D10A2E">
        <w:rPr>
          <w:sz w:val="16"/>
        </w:rPr>
        <w:t>A RISING TIDE</w:t>
      </w:r>
    </w:p>
    <w:p w14:paraId="6D8CB3C6" w14:textId="77777777" w:rsidR="009F0231" w:rsidRPr="00D10A2E" w:rsidRDefault="009F0231" w:rsidP="009F0231">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49D9AF29" w14:textId="77777777" w:rsidR="009F0231" w:rsidRPr="00D10A2E" w:rsidRDefault="009F0231" w:rsidP="009F0231">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3F219807" w14:textId="77777777" w:rsidR="009F0231" w:rsidRPr="00D10A2E" w:rsidRDefault="009F0231" w:rsidP="009F0231">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06D2201C" w14:textId="77777777" w:rsidR="009F0231" w:rsidRPr="00D10A2E" w:rsidRDefault="009F0231" w:rsidP="009F0231">
      <w:pPr>
        <w:rPr>
          <w:sz w:val="16"/>
        </w:rPr>
      </w:pPr>
      <w:r w:rsidRPr="00D10A2E">
        <w:rPr>
          <w:sz w:val="16"/>
        </w:rPr>
        <w:t>&lt;&lt;CHARTS OMITTED&gt;&gt;</w:t>
      </w:r>
    </w:p>
    <w:p w14:paraId="4626844D" w14:textId="77777777" w:rsidR="009F0231" w:rsidRPr="00D10A2E" w:rsidRDefault="009F0231" w:rsidP="009F0231">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4EAE454E" w14:textId="77777777" w:rsidR="009F0231" w:rsidRPr="00D10A2E" w:rsidRDefault="009F0231" w:rsidP="009F0231">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0EA5982E" w14:textId="77777777" w:rsidR="009F0231" w:rsidRDefault="009F0231" w:rsidP="009F0231">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01CBE432" w14:textId="77777777" w:rsidR="009F0231" w:rsidRPr="00AE7065" w:rsidRDefault="009F0231" w:rsidP="009F0231">
      <w:pPr>
        <w:pStyle w:val="Analytics"/>
      </w:pPr>
      <w:r>
        <w:t>Alt causes---</w:t>
      </w:r>
      <w:r>
        <w:rPr>
          <w:u w:val="single"/>
        </w:rPr>
        <w:t>tax cuts</w:t>
      </w:r>
      <w:r>
        <w:t xml:space="preserve">, </w:t>
      </w:r>
      <w:r>
        <w:rPr>
          <w:u w:val="single"/>
        </w:rPr>
        <w:t>developmental</w:t>
      </w:r>
      <w:r>
        <w:t xml:space="preserve"> barriers, AND </w:t>
      </w:r>
      <w:r>
        <w:rPr>
          <w:u w:val="single"/>
        </w:rPr>
        <w:t>elite capture</w:t>
      </w:r>
      <w:r>
        <w:t xml:space="preserve"> is </w:t>
      </w:r>
      <w:r>
        <w:rPr>
          <w:u w:val="single"/>
        </w:rPr>
        <w:t>inevitable</w:t>
      </w:r>
      <w:r>
        <w:t xml:space="preserve"> from special interests and corruption.</w:t>
      </w:r>
    </w:p>
    <w:p w14:paraId="05FE1095" w14:textId="77777777" w:rsidR="009F0231" w:rsidRDefault="009F0231" w:rsidP="009F0231">
      <w:pPr>
        <w:pStyle w:val="Heading4"/>
      </w:pPr>
      <w:r>
        <w:t xml:space="preserve">No impact---best studies. </w:t>
      </w:r>
    </w:p>
    <w:p w14:paraId="7ECEE35E" w14:textId="77777777" w:rsidR="009F0231" w:rsidRPr="00576701" w:rsidRDefault="009F0231" w:rsidP="009F0231">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61F589AB" w14:textId="77777777" w:rsidR="009F0231" w:rsidRPr="0034339D" w:rsidRDefault="009F0231" w:rsidP="009F0231">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23AF51D8" w14:textId="77777777" w:rsidR="009F0231" w:rsidRPr="0034339D" w:rsidRDefault="009F0231" w:rsidP="009F0231">
      <w:pPr>
        <w:rPr>
          <w:sz w:val="16"/>
        </w:rPr>
      </w:pPr>
      <w:r w:rsidRPr="0034339D">
        <w:rPr>
          <w:sz w:val="16"/>
        </w:rPr>
        <w:t>&lt;&lt;TABLE 3 OMITTED&gt;&gt;</w:t>
      </w:r>
    </w:p>
    <w:p w14:paraId="17E39474" w14:textId="77777777" w:rsidR="009F0231" w:rsidRPr="0034339D" w:rsidRDefault="009F0231" w:rsidP="009F0231">
      <w:pPr>
        <w:rPr>
          <w:sz w:val="16"/>
        </w:rPr>
      </w:pPr>
      <w:r w:rsidRPr="0034339D">
        <w:rPr>
          <w:sz w:val="16"/>
        </w:rPr>
        <w:t>Conclusions</w:t>
      </w:r>
    </w:p>
    <w:p w14:paraId="10C2D679" w14:textId="77777777" w:rsidR="009F0231" w:rsidRPr="0034339D" w:rsidRDefault="009F0231" w:rsidP="009F0231">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1DAA9981" w14:textId="77777777" w:rsidR="009F0231" w:rsidRPr="0034339D" w:rsidRDefault="009F0231" w:rsidP="009F0231">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34CFB086" w14:textId="77777777" w:rsidR="009F0231" w:rsidRPr="0034339D" w:rsidRDefault="009F0231" w:rsidP="009F0231">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EB3C32C" w14:textId="77777777" w:rsidR="009F0231" w:rsidRPr="0034339D" w:rsidRDefault="009F0231" w:rsidP="009F0231">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71533531" w14:textId="77777777" w:rsidR="009F0231" w:rsidRPr="00A26997" w:rsidRDefault="009F0231" w:rsidP="009F0231">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202C7A36" w14:textId="77777777" w:rsidR="009F0231" w:rsidRPr="00280F77" w:rsidRDefault="009F0231" w:rsidP="009F0231"/>
    <w:p w14:paraId="65592230" w14:textId="77777777" w:rsidR="009F0231" w:rsidRDefault="009F0231" w:rsidP="009F0231">
      <w:pPr>
        <w:pStyle w:val="Heading3"/>
      </w:pPr>
      <w:bookmarkStart w:id="6" w:name="_Hlk214190902"/>
      <w:r>
        <w:t>Radicalization---1NC</w:t>
      </w:r>
    </w:p>
    <w:p w14:paraId="27816A99" w14:textId="77777777" w:rsidR="009F0231" w:rsidRPr="00CA38DB" w:rsidRDefault="009F0231" w:rsidP="009F0231">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2AE33D49" w14:textId="77777777" w:rsidR="009F0231" w:rsidRPr="00CA38DB" w:rsidRDefault="009F0231" w:rsidP="009F0231">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6AB2DADB" w14:textId="77777777" w:rsidR="009F0231" w:rsidRPr="00CA38DB" w:rsidRDefault="009F0231" w:rsidP="009F0231">
      <w:pPr>
        <w:rPr>
          <w:sz w:val="16"/>
        </w:rPr>
      </w:pPr>
      <w:r w:rsidRPr="00CA38DB">
        <w:rPr>
          <w:sz w:val="16"/>
        </w:rPr>
        <w:t>The Prospects for Atomic Terrorism</w:t>
      </w:r>
    </w:p>
    <w:p w14:paraId="6A82EC62" w14:textId="77777777" w:rsidR="009F0231" w:rsidRPr="00CA38DB" w:rsidRDefault="009F0231" w:rsidP="009F0231">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3BB349DD" w14:textId="77777777" w:rsidR="009F0231" w:rsidRPr="00CA38DB" w:rsidRDefault="009F0231" w:rsidP="009F0231">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68256A17" w14:textId="77777777" w:rsidR="009F0231" w:rsidRPr="00CA38DB" w:rsidRDefault="009F0231" w:rsidP="009F0231">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7E63E724" w14:textId="77777777" w:rsidR="009F0231" w:rsidRPr="00CA38DB" w:rsidRDefault="009F0231" w:rsidP="009F0231">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59A75AC5" w14:textId="77777777" w:rsidR="009F0231" w:rsidRPr="00CA38DB" w:rsidRDefault="009F0231" w:rsidP="009F0231">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045219CD" w14:textId="77777777" w:rsidR="009F0231" w:rsidRPr="00CA38DB" w:rsidRDefault="009F0231" w:rsidP="009F0231">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5CB485F8" w14:textId="77777777" w:rsidR="009F0231" w:rsidRPr="00CA38DB" w:rsidRDefault="009F0231" w:rsidP="009F0231">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bookmarkEnd w:id="6"/>
    <w:p w14:paraId="1484534A" w14:textId="77777777" w:rsidR="009F0231" w:rsidRPr="004968F4" w:rsidRDefault="009F0231" w:rsidP="009F0231"/>
    <w:p w14:paraId="55BAAE94" w14:textId="77777777" w:rsidR="00020EBB" w:rsidRDefault="00020EBB" w:rsidP="00020EBB">
      <w:pPr>
        <w:pStyle w:val="Heading1"/>
      </w:pPr>
      <w:r>
        <w:t>2NC---Round 6---Shirley</w:t>
      </w:r>
    </w:p>
    <w:p w14:paraId="75C85A4D" w14:textId="77777777" w:rsidR="00020EBB" w:rsidRDefault="00020EBB" w:rsidP="00020EBB">
      <w:pPr>
        <w:pStyle w:val="Heading2"/>
      </w:pPr>
      <w:r>
        <w:t>T---Subsets</w:t>
      </w:r>
    </w:p>
    <w:p w14:paraId="3B609775" w14:textId="77777777" w:rsidR="00020EBB" w:rsidRDefault="00020EBB" w:rsidP="00020EBB">
      <w:pPr>
        <w:pStyle w:val="Heading3"/>
      </w:pPr>
      <w:bookmarkStart w:id="7" w:name="_Hlk214098563"/>
      <w:r>
        <w:t>T-Subsets---CI---AT: Predictability---2NC</w:t>
      </w:r>
    </w:p>
    <w:p w14:paraId="039F3AE0" w14:textId="77777777" w:rsidR="00020EBB" w:rsidRDefault="00020EBB" w:rsidP="00020EBB">
      <w:pPr>
        <w:pStyle w:val="Heading4"/>
      </w:pPr>
      <w:r>
        <w:t xml:space="preserve">Tax Court is citing </w:t>
      </w:r>
      <w:r>
        <w:rPr>
          <w:u w:val="single"/>
        </w:rPr>
        <w:t>settled case law</w:t>
      </w:r>
      <w:r>
        <w:t xml:space="preserve"> AND the ‘</w:t>
      </w:r>
      <w:r>
        <w:rPr>
          <w:u w:val="single"/>
        </w:rPr>
        <w:t>ordinary</w:t>
      </w:r>
      <w:r>
        <w:t xml:space="preserve"> meaning.’</w:t>
      </w:r>
    </w:p>
    <w:p w14:paraId="0EA24EE9" w14:textId="77777777" w:rsidR="00020EBB" w:rsidRPr="005E660F" w:rsidRDefault="00020EBB" w:rsidP="00020EBB">
      <w:r>
        <w:t>&lt;&lt;FOR REFERENCE&gt;&gt;</w:t>
      </w:r>
    </w:p>
    <w:p w14:paraId="03BA0894" w14:textId="77777777" w:rsidR="00020EBB" w:rsidRDefault="00020EBB" w:rsidP="00020EBB">
      <w:pPr>
        <w:rPr>
          <w:sz w:val="14"/>
          <w:szCs w:val="20"/>
        </w:rPr>
      </w:pPr>
      <w:r w:rsidRPr="00867580">
        <w:rPr>
          <w:sz w:val="14"/>
          <w:szCs w:val="20"/>
        </w:rPr>
        <w:t xml:space="preserve">In construing these same statutes </w:t>
      </w:r>
      <w:r w:rsidRPr="00867580">
        <w:rPr>
          <w:rStyle w:val="StyleUnderline"/>
          <w:sz w:val="20"/>
          <w:szCs w:val="20"/>
          <w:highlight w:val="lightGray"/>
        </w:rPr>
        <w:t>the</w:t>
      </w:r>
      <w:r w:rsidRPr="00867580">
        <w:rPr>
          <w:rStyle w:val="StyleUnderline"/>
          <w:sz w:val="20"/>
          <w:szCs w:val="20"/>
        </w:rPr>
        <w:t xml:space="preserve"> </w:t>
      </w:r>
      <w:r w:rsidRPr="00867580">
        <w:rPr>
          <w:rStyle w:val="Emphasis"/>
          <w:sz w:val="20"/>
          <w:szCs w:val="20"/>
        </w:rPr>
        <w:t xml:space="preserve">Supreme </w:t>
      </w:r>
      <w:r w:rsidRPr="00867580">
        <w:rPr>
          <w:rStyle w:val="Emphasis"/>
          <w:sz w:val="20"/>
          <w:szCs w:val="20"/>
          <w:highlight w:val="lightGray"/>
        </w:rPr>
        <w:t>Court</w:t>
      </w:r>
      <w:r w:rsidRPr="00867580">
        <w:rPr>
          <w:sz w:val="14"/>
          <w:szCs w:val="20"/>
        </w:rPr>
        <w:t xml:space="preserve"> in Handy &amp; Harman v. Burnet, 284 U.S. 136 (1931), </w:t>
      </w:r>
      <w:r w:rsidRPr="00867580">
        <w:rPr>
          <w:rStyle w:val="StyleUnderline"/>
          <w:sz w:val="20"/>
          <w:szCs w:val="20"/>
          <w:highlight w:val="lightGray"/>
        </w:rPr>
        <w:t>concluded</w:t>
      </w:r>
      <w:r w:rsidRPr="00867580">
        <w:rPr>
          <w:sz w:val="14"/>
          <w:szCs w:val="20"/>
        </w:rPr>
        <w:t xml:space="preserve"> that </w:t>
      </w:r>
      <w:r w:rsidRPr="00867580">
        <w:rPr>
          <w:rStyle w:val="Emphasis"/>
          <w:sz w:val="20"/>
          <w:szCs w:val="20"/>
        </w:rPr>
        <w:t>75</w:t>
      </w:r>
      <w:r w:rsidRPr="00867580">
        <w:rPr>
          <w:rStyle w:val="StyleUnderline"/>
          <w:sz w:val="20"/>
          <w:szCs w:val="20"/>
        </w:rPr>
        <w:t xml:space="preserve"> percent</w:t>
      </w:r>
      <w:r w:rsidRPr="00867580">
        <w:rPr>
          <w:sz w:val="14"/>
          <w:szCs w:val="20"/>
        </w:rPr>
        <w:t xml:space="preserve"> of the shares of a related corporation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of its stock," </w:t>
      </w:r>
      <w:r w:rsidRPr="00867580">
        <w:rPr>
          <w:rStyle w:val="StyleUnderline"/>
          <w:sz w:val="20"/>
          <w:szCs w:val="20"/>
          <w:highlight w:val="lightGray"/>
        </w:rPr>
        <w:t>citing</w:t>
      </w:r>
      <w:r w:rsidRPr="00867580">
        <w:rPr>
          <w:sz w:val="14"/>
          <w:szCs w:val="20"/>
        </w:rPr>
        <w:t xml:space="preserve"> in a footnote the following cases: </w:t>
      </w:r>
      <w:r w:rsidRPr="00867580">
        <w:rPr>
          <w:rStyle w:val="Emphasis"/>
          <w:sz w:val="20"/>
          <w:szCs w:val="20"/>
          <w:highlight w:val="lightGray"/>
        </w:rPr>
        <w:t>Ice</w:t>
      </w:r>
      <w:r w:rsidRPr="00867580">
        <w:rPr>
          <w:rStyle w:val="StyleUnderline"/>
          <w:sz w:val="20"/>
          <w:szCs w:val="20"/>
        </w:rPr>
        <w:t xml:space="preserve"> Service v. Commissioner</w:t>
      </w:r>
      <w:r w:rsidRPr="00867580">
        <w:rPr>
          <w:sz w:val="14"/>
          <w:szCs w:val="20"/>
        </w:rPr>
        <w:t xml:space="preserve">, 30 F. (2d) 230, 231; </w:t>
      </w:r>
      <w:r w:rsidRPr="00867580">
        <w:rPr>
          <w:rStyle w:val="StyleUnderline"/>
          <w:sz w:val="20"/>
          <w:szCs w:val="20"/>
        </w:rPr>
        <w:t xml:space="preserve">Commissioner v. Adolph </w:t>
      </w:r>
      <w:r w:rsidRPr="00867580">
        <w:rPr>
          <w:rStyle w:val="Emphasis"/>
          <w:sz w:val="20"/>
          <w:szCs w:val="20"/>
          <w:highlight w:val="lightGray"/>
        </w:rPr>
        <w:t>Hirsch</w:t>
      </w:r>
      <w:r w:rsidRPr="00867580">
        <w:rPr>
          <w:sz w:val="14"/>
          <w:szCs w:val="20"/>
        </w:rPr>
        <w:t xml:space="preserve"> &amp; Co., 30 F. (2d) 645, 646; </w:t>
      </w:r>
      <w:r w:rsidRPr="00867580">
        <w:rPr>
          <w:rStyle w:val="StyleUnderline"/>
          <w:sz w:val="20"/>
          <w:szCs w:val="20"/>
        </w:rPr>
        <w:t xml:space="preserve">American </w:t>
      </w:r>
      <w:r w:rsidRPr="00867580">
        <w:rPr>
          <w:rStyle w:val="Emphasis"/>
          <w:sz w:val="20"/>
          <w:szCs w:val="20"/>
          <w:highlight w:val="lightGray"/>
        </w:rPr>
        <w:t>Auto Trimming</w:t>
      </w:r>
      <w:r w:rsidRPr="00867580">
        <w:rPr>
          <w:rStyle w:val="StyleUnderline"/>
          <w:sz w:val="20"/>
          <w:szCs w:val="20"/>
        </w:rPr>
        <w:t xml:space="preserve"> Co</w:t>
      </w:r>
      <w:r w:rsidRPr="00867580">
        <w:rPr>
          <w:sz w:val="14"/>
          <w:szCs w:val="20"/>
        </w:rPr>
        <w:t xml:space="preserve">. v. Lucas, 37 F. (2d) 801, 803; [**14] </w:t>
      </w:r>
      <w:r w:rsidRPr="00867580">
        <w:rPr>
          <w:rStyle w:val="Emphasis"/>
          <w:sz w:val="20"/>
          <w:szCs w:val="20"/>
          <w:highlight w:val="lightGray"/>
        </w:rPr>
        <w:t>U</w:t>
      </w:r>
      <w:r w:rsidRPr="00867580">
        <w:rPr>
          <w:sz w:val="14"/>
          <w:szCs w:val="20"/>
        </w:rPr>
        <w:t xml:space="preserve">nited </w:t>
      </w:r>
      <w:r w:rsidRPr="00867580">
        <w:rPr>
          <w:rStyle w:val="Emphasis"/>
          <w:sz w:val="20"/>
          <w:szCs w:val="20"/>
          <w:highlight w:val="lightGray"/>
        </w:rPr>
        <w:t>S</w:t>
      </w:r>
      <w:r w:rsidRPr="00867580">
        <w:rPr>
          <w:sz w:val="14"/>
          <w:szCs w:val="20"/>
        </w:rPr>
        <w:t xml:space="preserve">tates </w:t>
      </w:r>
      <w:r w:rsidRPr="00867580">
        <w:rPr>
          <w:rStyle w:val="StyleUnderline"/>
          <w:sz w:val="20"/>
          <w:szCs w:val="20"/>
          <w:highlight w:val="lightGray"/>
        </w:rPr>
        <w:t xml:space="preserve">v. </w:t>
      </w:r>
      <w:r w:rsidRPr="00867580">
        <w:rPr>
          <w:rStyle w:val="Emphasis"/>
          <w:sz w:val="20"/>
          <w:szCs w:val="20"/>
          <w:highlight w:val="lightGray"/>
        </w:rPr>
        <w:t>Cleveland</w:t>
      </w:r>
      <w:r w:rsidRPr="00867580">
        <w:rPr>
          <w:sz w:val="14"/>
          <w:szCs w:val="20"/>
        </w:rPr>
        <w:t xml:space="preserve">, P.&amp;E. R. Co., 42 F. (2d) 413, 419; </w:t>
      </w:r>
      <w:r w:rsidRPr="00867580">
        <w:rPr>
          <w:rStyle w:val="StyleUnderline"/>
          <w:sz w:val="20"/>
          <w:szCs w:val="20"/>
        </w:rPr>
        <w:t xml:space="preserve">Commissioner v. </w:t>
      </w:r>
      <w:r w:rsidRPr="00867580">
        <w:rPr>
          <w:rStyle w:val="Emphasis"/>
          <w:sz w:val="20"/>
          <w:szCs w:val="20"/>
        </w:rPr>
        <w:t>Gong Bell</w:t>
      </w:r>
      <w:r w:rsidRPr="00867580">
        <w:rPr>
          <w:sz w:val="14"/>
          <w:szCs w:val="20"/>
        </w:rPr>
        <w:t xml:space="preserve"> Mfg. Co., 48 F. (2d) 205, 206; </w:t>
      </w:r>
      <w:r w:rsidRPr="00867580">
        <w:rPr>
          <w:rStyle w:val="Emphasis"/>
          <w:sz w:val="20"/>
          <w:szCs w:val="20"/>
        </w:rPr>
        <w:t>Onondaga</w:t>
      </w:r>
      <w:r w:rsidRPr="00867580">
        <w:rPr>
          <w:rStyle w:val="StyleUnderline"/>
          <w:sz w:val="20"/>
          <w:szCs w:val="20"/>
        </w:rPr>
        <w:t xml:space="preserve"> Co. v. Commissioner</w:t>
      </w:r>
      <w:r w:rsidRPr="00867580">
        <w:rPr>
          <w:sz w:val="14"/>
          <w:szCs w:val="20"/>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867580">
        <w:rPr>
          <w:rStyle w:val="StyleUnderline"/>
          <w:sz w:val="20"/>
          <w:szCs w:val="20"/>
        </w:rPr>
        <w:t>the words "</w:t>
      </w:r>
      <w:r w:rsidRPr="00867580">
        <w:rPr>
          <w:rStyle w:val="Emphasis"/>
          <w:sz w:val="20"/>
          <w:szCs w:val="20"/>
          <w:highlight w:val="lightGray"/>
        </w:rPr>
        <w:t>substantial</w:t>
      </w:r>
      <w:r w:rsidRPr="00867580">
        <w:rPr>
          <w:rStyle w:val="StyleUnderline"/>
          <w:sz w:val="20"/>
          <w:szCs w:val="20"/>
        </w:rPr>
        <w:t>ly</w:t>
      </w:r>
      <w:r w:rsidRPr="00867580">
        <w:rPr>
          <w:sz w:val="14"/>
          <w:szCs w:val="20"/>
        </w:rPr>
        <w:t xml:space="preserve"> all" as used therein [*638] </w:t>
      </w:r>
      <w:r w:rsidRPr="00867580">
        <w:rPr>
          <w:rStyle w:val="StyleUnderline"/>
          <w:sz w:val="20"/>
          <w:szCs w:val="20"/>
          <w:highlight w:val="lightGray"/>
        </w:rPr>
        <w:t>must be given</w:t>
      </w:r>
      <w:r w:rsidRPr="00867580">
        <w:rPr>
          <w:sz w:val="14"/>
          <w:szCs w:val="20"/>
        </w:rPr>
        <w:t xml:space="preserve"> their </w:t>
      </w:r>
      <w:r w:rsidRPr="00867580">
        <w:rPr>
          <w:rStyle w:val="Emphasis"/>
          <w:sz w:val="20"/>
          <w:szCs w:val="20"/>
          <w:highlight w:val="lightGray"/>
        </w:rPr>
        <w:t>ordinary meaning</w:t>
      </w:r>
      <w:r w:rsidRPr="00867580">
        <w:rPr>
          <w:rStyle w:val="StyleUnderline"/>
          <w:sz w:val="20"/>
          <w:szCs w:val="20"/>
          <w:highlight w:val="lightGray"/>
        </w:rPr>
        <w:t xml:space="preserve"> of </w:t>
      </w:r>
      <w:r w:rsidRPr="00867580">
        <w:rPr>
          <w:rStyle w:val="Emphasis"/>
          <w:sz w:val="20"/>
          <w:szCs w:val="20"/>
          <w:highlight w:val="lightGray"/>
        </w:rPr>
        <w:t>all</w:t>
      </w:r>
      <w:r w:rsidRPr="00867580">
        <w:rPr>
          <w:rStyle w:val="StyleUnderline"/>
          <w:sz w:val="20"/>
          <w:szCs w:val="20"/>
          <w:highlight w:val="lightGray"/>
        </w:rPr>
        <w:t xml:space="preserve"> but</w:t>
      </w:r>
      <w:r w:rsidRPr="00867580">
        <w:rPr>
          <w:sz w:val="14"/>
          <w:szCs w:val="20"/>
        </w:rPr>
        <w:t xml:space="preserve"> a </w:t>
      </w:r>
      <w:r w:rsidRPr="00867580">
        <w:rPr>
          <w:rStyle w:val="StyleUnderline"/>
          <w:sz w:val="20"/>
          <w:szCs w:val="20"/>
        </w:rPr>
        <w:t xml:space="preserve">small </w:t>
      </w:r>
      <w:r w:rsidRPr="00867580">
        <w:rPr>
          <w:rStyle w:val="Emphasis"/>
          <w:sz w:val="20"/>
          <w:szCs w:val="20"/>
          <w:highlight w:val="lightGray"/>
        </w:rPr>
        <w:t>negligible</w:t>
      </w:r>
      <w:r w:rsidRPr="00867580">
        <w:rPr>
          <w:rStyle w:val="StyleUnderline"/>
          <w:sz w:val="20"/>
          <w:szCs w:val="20"/>
          <w:highlight w:val="lightGray"/>
        </w:rPr>
        <w:t xml:space="preserve"> amount</w:t>
      </w:r>
      <w:r w:rsidRPr="00867580">
        <w:rPr>
          <w:sz w:val="14"/>
          <w:szCs w:val="20"/>
        </w:rPr>
        <w:t xml:space="preserve">. 5Link to the text of the note Considering the purpose for which section 264(b)(1) was enacted, its legislative history as well as the factual situation present in the instant case, we conclude that the </w:t>
      </w:r>
      <w:r w:rsidRPr="00867580">
        <w:rPr>
          <w:rStyle w:val="Emphasis"/>
          <w:sz w:val="20"/>
          <w:szCs w:val="20"/>
        </w:rPr>
        <w:t>73</w:t>
      </w:r>
      <w:r w:rsidRPr="00867580">
        <w:rPr>
          <w:rStyle w:val="StyleUnderline"/>
          <w:sz w:val="20"/>
          <w:szCs w:val="20"/>
        </w:rPr>
        <w:t>-percent</w:t>
      </w:r>
      <w:r w:rsidRPr="00867580">
        <w:rPr>
          <w:sz w:val="14"/>
          <w:szCs w:val="20"/>
        </w:rPr>
        <w:t xml:space="preserve"> payment in the instant case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the premiums on the insurance contract here involved. Since some uncontested adjustments were made in the notice of deficiency, Decision will be entered under Rule 50.</w:t>
      </w:r>
    </w:p>
    <w:p w14:paraId="12E7D7A1" w14:textId="77777777" w:rsidR="00020EBB" w:rsidRPr="00CF026F" w:rsidRDefault="00020EBB" w:rsidP="00020EBB">
      <w:pPr>
        <w:pStyle w:val="Heading4"/>
        <w:rPr>
          <w:b w:val="0"/>
          <w:bCs/>
        </w:rPr>
      </w:pPr>
      <w:r>
        <w:t xml:space="preserve">‘Strengthen’ </w:t>
      </w:r>
      <w:r w:rsidRPr="00CF026F">
        <w:rPr>
          <w:b w:val="0"/>
          <w:bCs/>
        </w:rPr>
        <w:t xml:space="preserve">implies a </w:t>
      </w:r>
      <w:r w:rsidRPr="00CF026F">
        <w:rPr>
          <w:b w:val="0"/>
          <w:bCs/>
          <w:u w:val="single"/>
        </w:rPr>
        <w:t>full address</w:t>
      </w:r>
      <w:r w:rsidRPr="00CF026F">
        <w:rPr>
          <w:b w:val="0"/>
          <w:bCs/>
        </w:rPr>
        <w:t>.</w:t>
      </w:r>
    </w:p>
    <w:p w14:paraId="6348085D" w14:textId="77777777" w:rsidR="00020EBB" w:rsidRPr="002C5CCD" w:rsidRDefault="00020EBB" w:rsidP="00020EBB">
      <w:r w:rsidRPr="0079172B">
        <w:rPr>
          <w:rStyle w:val="Style13ptBold"/>
        </w:rPr>
        <w:t>Musto ’25</w:t>
      </w:r>
      <w:r>
        <w:t xml:space="preserve"> [Gina; March 14; Career Program Manager at Augsburg University; Augsburg, “How to Ace LSAT Weakness and Strengthen Questions (A Tutor’s Perspective,” </w:t>
      </w:r>
      <w:r w:rsidRPr="00922A6F">
        <w:t>https://careers.augsburg.edu/blog/2025/03/14/how-to-ace-lsat-weakness-strengthen-questions-a-tutors-perspective/#:~:text=Strengthen%20Questions:%20Look%20for%20the,gaps%2C%20making%20the%20argument%20weaker</w:t>
      </w:r>
      <w:r>
        <w:t>]</w:t>
      </w:r>
    </w:p>
    <w:p w14:paraId="5D75BF8F" w14:textId="77777777" w:rsidR="00020EBB" w:rsidRPr="004770B8" w:rsidRDefault="00020EBB" w:rsidP="00020EBB">
      <w:pPr>
        <w:rPr>
          <w:sz w:val="16"/>
        </w:rPr>
      </w:pPr>
      <w:r w:rsidRPr="004770B8">
        <w:rPr>
          <w:sz w:val="16"/>
        </w:rPr>
        <w:t xml:space="preserve">When reviewing answer choices, it’s vital to remember that not all of them are equally plausible. </w:t>
      </w:r>
      <w:r w:rsidRPr="00D44018">
        <w:rPr>
          <w:rStyle w:val="StyleUnderline"/>
          <w:highlight w:val="cyan"/>
        </w:rPr>
        <w:t>The</w:t>
      </w:r>
      <w:r w:rsidRPr="004770B8">
        <w:rPr>
          <w:sz w:val="16"/>
        </w:rPr>
        <w:t xml:space="preserve"> correct answer word or </w:t>
      </w:r>
      <w:r w:rsidRPr="00D44018">
        <w:rPr>
          <w:rStyle w:val="Emphasis"/>
          <w:highlight w:val="cyan"/>
        </w:rPr>
        <w:t>phrase</w:t>
      </w:r>
      <w:r w:rsidRPr="004770B8">
        <w:rPr>
          <w:sz w:val="16"/>
        </w:rPr>
        <w:t xml:space="preserve"> in a </w:t>
      </w:r>
      <w:r w:rsidRPr="00D44018">
        <w:rPr>
          <w:rStyle w:val="StyleUnderline"/>
          <w:highlight w:val="cyan"/>
        </w:rPr>
        <w:t>strengthen</w:t>
      </w:r>
      <w:r w:rsidRPr="004770B8">
        <w:rPr>
          <w:sz w:val="16"/>
        </w:rPr>
        <w:t xml:space="preserve"> question will add support, while in a weaken question, it will hurt the argument by casting doubt or providing counterexamples.</w:t>
      </w:r>
    </w:p>
    <w:p w14:paraId="0942C0BF" w14:textId="77777777" w:rsidR="00020EBB" w:rsidRPr="004770B8" w:rsidRDefault="00020EBB" w:rsidP="00020EBB">
      <w:pPr>
        <w:rPr>
          <w:sz w:val="16"/>
        </w:rPr>
      </w:pPr>
      <w:r w:rsidRPr="004770B8">
        <w:rPr>
          <w:sz w:val="16"/>
        </w:rPr>
        <w:t>Key tips for evaluating answers:</w:t>
      </w:r>
    </w:p>
    <w:p w14:paraId="60E91329" w14:textId="77777777" w:rsidR="00020EBB" w:rsidRPr="004770B8" w:rsidRDefault="00020EBB" w:rsidP="00020EBB">
      <w:pPr>
        <w:rPr>
          <w:sz w:val="16"/>
        </w:rPr>
      </w:pPr>
      <w:r w:rsidRPr="004770B8">
        <w:rPr>
          <w:sz w:val="16"/>
        </w:rPr>
        <w:t>Determine if the answer introduces new evidence that directly impacts the argument.</w:t>
      </w:r>
    </w:p>
    <w:p w14:paraId="6890F970" w14:textId="77777777" w:rsidR="00020EBB" w:rsidRPr="004770B8" w:rsidRDefault="00020EBB" w:rsidP="00020EBB">
      <w:pPr>
        <w:rPr>
          <w:sz w:val="16"/>
        </w:rPr>
      </w:pPr>
      <w:r w:rsidRPr="004770B8">
        <w:rPr>
          <w:sz w:val="16"/>
        </w:rPr>
        <w:t>Be wary of answers with extreme or vague language, as they are less likely to be potentially correct answers.</w:t>
      </w:r>
    </w:p>
    <w:p w14:paraId="1CBE2CF5" w14:textId="77777777" w:rsidR="00020EBB" w:rsidRPr="004770B8" w:rsidRDefault="00020EBB" w:rsidP="00020EBB">
      <w:pPr>
        <w:rPr>
          <w:sz w:val="16"/>
        </w:rPr>
      </w:pPr>
      <w:r w:rsidRPr="004770B8">
        <w:rPr>
          <w:sz w:val="16"/>
        </w:rPr>
        <w:t>Look for choices that remain within the argument’s scope and align logically with the premises or assumptions.</w:t>
      </w:r>
    </w:p>
    <w:p w14:paraId="46CF82BA" w14:textId="77777777" w:rsidR="00020EBB" w:rsidRPr="004770B8" w:rsidRDefault="00020EBB" w:rsidP="00020EBB">
      <w:pPr>
        <w:rPr>
          <w:sz w:val="16"/>
        </w:rPr>
      </w:pPr>
      <w:r w:rsidRPr="004770B8">
        <w:rPr>
          <w:sz w:val="16"/>
        </w:rPr>
        <w:t xml:space="preserve">Finally, </w:t>
      </w:r>
      <w:r w:rsidRPr="00D721BB">
        <w:rPr>
          <w:rStyle w:val="Emphasis"/>
        </w:rPr>
        <w:t>eliminate</w:t>
      </w:r>
      <w:r w:rsidRPr="00BC48D0">
        <w:rPr>
          <w:rStyle w:val="StyleUnderline"/>
        </w:rPr>
        <w:t xml:space="preserve"> answers that fail to </w:t>
      </w:r>
      <w:r w:rsidRPr="00D721BB">
        <w:rPr>
          <w:rStyle w:val="Emphasis"/>
        </w:rPr>
        <w:t>strengthen</w:t>
      </w:r>
      <w:r w:rsidRPr="004770B8">
        <w:rPr>
          <w:sz w:val="16"/>
        </w:rPr>
        <w:t xml:space="preserve"> or weaken the argument directly, </w:t>
      </w:r>
      <w:r w:rsidRPr="00D44018">
        <w:rPr>
          <w:rStyle w:val="StyleUnderline"/>
          <w:highlight w:val="cyan"/>
        </w:rPr>
        <w:t xml:space="preserve">leaving </w:t>
      </w:r>
      <w:r w:rsidRPr="00D44018">
        <w:rPr>
          <w:rStyle w:val="Emphasis"/>
          <w:highlight w:val="cyan"/>
        </w:rPr>
        <w:t>only</w:t>
      </w:r>
      <w:r w:rsidRPr="00D44018">
        <w:rPr>
          <w:rStyle w:val="StyleUnderline"/>
          <w:highlight w:val="cyan"/>
        </w:rPr>
        <w:t xml:space="preserve"> the</w:t>
      </w:r>
      <w:r w:rsidRPr="004770B8">
        <w:rPr>
          <w:sz w:val="16"/>
        </w:rPr>
        <w:t xml:space="preserve"> correct </w:t>
      </w:r>
      <w:r w:rsidRPr="00D44018">
        <w:rPr>
          <w:rStyle w:val="StyleUnderline"/>
          <w:highlight w:val="cyan"/>
        </w:rPr>
        <w:t>answer that addresses</w:t>
      </w:r>
      <w:r w:rsidRPr="004770B8">
        <w:rPr>
          <w:rStyle w:val="StyleUnderline"/>
        </w:rPr>
        <w:t xml:space="preserve"> the question </w:t>
      </w:r>
      <w:r w:rsidRPr="00D44018">
        <w:rPr>
          <w:rStyle w:val="Emphasis"/>
          <w:highlight w:val="cyan"/>
        </w:rPr>
        <w:t>fully</w:t>
      </w:r>
      <w:r w:rsidRPr="00D44018">
        <w:rPr>
          <w:rStyle w:val="StyleUnderline"/>
        </w:rPr>
        <w:t>.</w:t>
      </w:r>
    </w:p>
    <w:p w14:paraId="21D6FD9A" w14:textId="77777777" w:rsidR="00020EBB" w:rsidRPr="004633C6" w:rsidRDefault="00020EBB" w:rsidP="00020EBB">
      <w:pPr>
        <w:pStyle w:val="Heading4"/>
      </w:pPr>
      <w:r>
        <w:t xml:space="preserve">‘Workers’ </w:t>
      </w:r>
      <w:r w:rsidRPr="00C66F9A">
        <w:rPr>
          <w:b w:val="0"/>
          <w:bCs/>
        </w:rPr>
        <w:t xml:space="preserve">means </w:t>
      </w:r>
      <w:r w:rsidRPr="00C66F9A">
        <w:rPr>
          <w:b w:val="0"/>
          <w:bCs/>
          <w:u w:val="single"/>
        </w:rPr>
        <w:t>all workers</w:t>
      </w:r>
      <w:r w:rsidRPr="00C66F9A">
        <w:rPr>
          <w:b w:val="0"/>
          <w:bCs/>
        </w:rPr>
        <w:t>.</w:t>
      </w:r>
    </w:p>
    <w:p w14:paraId="4FCBC33A" w14:textId="77777777" w:rsidR="00020EBB" w:rsidRDefault="00020EBB" w:rsidP="00020EBB">
      <w:r w:rsidRPr="0094468A">
        <w:rPr>
          <w:rStyle w:val="Style13ptBold"/>
        </w:rPr>
        <w:t>ILO ’81</w:t>
      </w:r>
      <w:r>
        <w:t xml:space="preserve"> [International Labor Organization; 1981; 67</w:t>
      </w:r>
      <w:r w:rsidRPr="00407607">
        <w:rPr>
          <w:vertAlign w:val="superscript"/>
        </w:rPr>
        <w:t>th</w:t>
      </w:r>
      <w:r>
        <w:t xml:space="preserve"> Session of the International Labor Conference, “Safety, Health, and the Working Environment,” no. 6]</w:t>
      </w:r>
    </w:p>
    <w:p w14:paraId="570D7072" w14:textId="77777777" w:rsidR="00020EBB" w:rsidRPr="0094468A" w:rsidRDefault="00020EBB" w:rsidP="00020EBB">
      <w:pPr>
        <w:rPr>
          <w:sz w:val="16"/>
        </w:rPr>
      </w:pPr>
      <w:r w:rsidRPr="0094468A">
        <w:rPr>
          <w:sz w:val="16"/>
        </w:rPr>
        <w:t xml:space="preserve">5. For the purpose of the proposed instrument- </w:t>
      </w:r>
    </w:p>
    <w:p w14:paraId="399FA03A" w14:textId="77777777" w:rsidR="00020EBB" w:rsidRPr="0094468A" w:rsidRDefault="00020EBB" w:rsidP="00020EBB">
      <w:pPr>
        <w:rPr>
          <w:sz w:val="16"/>
        </w:rPr>
      </w:pPr>
      <w:r w:rsidRPr="0094468A">
        <w:rPr>
          <w:sz w:val="16"/>
        </w:rPr>
        <w:t>(a) the term " branches of economic activity " includes work in the public service ;</w:t>
      </w:r>
    </w:p>
    <w:p w14:paraId="3BD2B09B" w14:textId="77777777" w:rsidR="00020EBB" w:rsidRDefault="00020EBB" w:rsidP="00020EBB">
      <w:pPr>
        <w:rPr>
          <w:sz w:val="16"/>
        </w:rPr>
      </w:pPr>
      <w:r w:rsidRPr="0094468A">
        <w:rPr>
          <w:sz w:val="16"/>
        </w:rPr>
        <w:t xml:space="preserve">(b) </w:t>
      </w:r>
      <w:r w:rsidRPr="0094468A">
        <w:rPr>
          <w:rStyle w:val="StyleUnderline"/>
          <w:highlight w:val="cyan"/>
        </w:rPr>
        <w:t xml:space="preserve">the </w:t>
      </w:r>
      <w:r w:rsidRPr="0094468A">
        <w:rPr>
          <w:rStyle w:val="Emphasis"/>
          <w:highlight w:val="cyan"/>
        </w:rPr>
        <w:t>term</w:t>
      </w:r>
      <w:r w:rsidRPr="0094468A">
        <w:rPr>
          <w:rStyle w:val="StyleUnderline"/>
          <w:highlight w:val="cyan"/>
        </w:rPr>
        <w:t xml:space="preserve"> "workers" means </w:t>
      </w:r>
      <w:r w:rsidRPr="0094468A">
        <w:rPr>
          <w:rStyle w:val="Emphasis"/>
          <w:highlight w:val="cyan"/>
        </w:rPr>
        <w:t>all</w:t>
      </w:r>
      <w:r w:rsidRPr="0028751A">
        <w:rPr>
          <w:rStyle w:val="StyleUnderline"/>
        </w:rPr>
        <w:t xml:space="preserve"> employed persons</w:t>
      </w:r>
      <w:r w:rsidRPr="0094468A">
        <w:rPr>
          <w:sz w:val="16"/>
        </w:rPr>
        <w:t>, including public employees</w:t>
      </w:r>
      <w:r>
        <w:rPr>
          <w:sz w:val="16"/>
        </w:rPr>
        <w:t>;</w:t>
      </w:r>
    </w:p>
    <w:p w14:paraId="1CCDF47D" w14:textId="77777777" w:rsidR="00020EBB" w:rsidRPr="00224791" w:rsidRDefault="00020EBB" w:rsidP="00020EBB">
      <w:pPr>
        <w:pStyle w:val="Heading4"/>
      </w:pPr>
      <w:r>
        <w:t xml:space="preserve">That’s the </w:t>
      </w:r>
      <w:r>
        <w:rPr>
          <w:u w:val="single"/>
        </w:rPr>
        <w:t>gold standard</w:t>
      </w:r>
      <w:r>
        <w:t>.</w:t>
      </w:r>
    </w:p>
    <w:p w14:paraId="24293282" w14:textId="77777777" w:rsidR="00020EBB" w:rsidRDefault="00020EBB" w:rsidP="00020EBB">
      <w:r w:rsidRPr="00CD250E">
        <w:rPr>
          <w:rStyle w:val="Style13ptBold"/>
        </w:rPr>
        <w:t>Carabetta ’14</w:t>
      </w:r>
      <w:r>
        <w:t xml:space="preserve"> [Giuseppe; 2014; Senior Lecturer at the University of Sydney; Deakin Law Review, “I</w:t>
      </w:r>
      <w:r w:rsidRPr="004D6857">
        <w:t>NTERNATIONAL LABOUR LAW STANDARDS CONCERNING COLLECTIVE BARGAINING IN PUBLIC ESSENTIAL SERVICES</w:t>
      </w:r>
      <w:r>
        <w:t>,” vol. 14]</w:t>
      </w:r>
    </w:p>
    <w:p w14:paraId="5B83698F" w14:textId="77777777" w:rsidR="00020EBB" w:rsidRDefault="00020EBB" w:rsidP="00020EBB">
      <w:pPr>
        <w:rPr>
          <w:sz w:val="16"/>
        </w:rPr>
      </w:pPr>
      <w:r w:rsidRPr="00D85927">
        <w:rPr>
          <w:rStyle w:val="StyleUnderline"/>
        </w:rPr>
        <w:t xml:space="preserve">Labour </w:t>
      </w:r>
      <w:r w:rsidRPr="0092542A">
        <w:rPr>
          <w:rStyle w:val="Emphasis"/>
        </w:rPr>
        <w:t>standards</w:t>
      </w:r>
      <w:r w:rsidRPr="00D85927">
        <w:rPr>
          <w:rStyle w:val="StyleUnderline"/>
        </w:rPr>
        <w:t xml:space="preserve"> </w:t>
      </w:r>
      <w:r w:rsidRPr="0092542A">
        <w:rPr>
          <w:rStyle w:val="StyleUnderline"/>
        </w:rPr>
        <w:t>adopted</w:t>
      </w:r>
      <w:r w:rsidRPr="00D85927">
        <w:rPr>
          <w:rStyle w:val="StyleUnderline"/>
        </w:rPr>
        <w:t xml:space="preserve"> </w:t>
      </w:r>
      <w:r w:rsidRPr="0092542A">
        <w:rPr>
          <w:rStyle w:val="StyleUnderline"/>
        </w:rPr>
        <w:t>under</w:t>
      </w:r>
      <w:r w:rsidRPr="0088474A">
        <w:rPr>
          <w:sz w:val="16"/>
        </w:rPr>
        <w:t xml:space="preserve"> the auspices of </w:t>
      </w:r>
      <w:r w:rsidRPr="008C0290">
        <w:rPr>
          <w:rStyle w:val="StyleUnderline"/>
          <w:highlight w:val="cyan"/>
        </w:rPr>
        <w:t xml:space="preserve">the </w:t>
      </w:r>
      <w:r w:rsidRPr="008C0290">
        <w:rPr>
          <w:rStyle w:val="Emphasis"/>
          <w:highlight w:val="cyan"/>
        </w:rPr>
        <w:t>ILO</w:t>
      </w:r>
      <w:r w:rsidRPr="008C0290">
        <w:rPr>
          <w:rStyle w:val="StyleUnderline"/>
          <w:highlight w:val="cyan"/>
        </w:rPr>
        <w:t xml:space="preserve"> constitute</w:t>
      </w:r>
      <w:r w:rsidRPr="0092542A">
        <w:rPr>
          <w:rStyle w:val="StyleUnderline"/>
        </w:rPr>
        <w:t xml:space="preserve"> the </w:t>
      </w:r>
      <w:r w:rsidRPr="008C0290">
        <w:rPr>
          <w:rStyle w:val="Emphasis"/>
          <w:highlight w:val="cyan"/>
        </w:rPr>
        <w:t>principal</w:t>
      </w:r>
      <w:r w:rsidRPr="00913F12">
        <w:rPr>
          <w:rStyle w:val="StyleUnderline"/>
        </w:rPr>
        <w:t xml:space="preserve"> international </w:t>
      </w:r>
      <w:r w:rsidRPr="00111942">
        <w:rPr>
          <w:rStyle w:val="Emphasis"/>
          <w:highlight w:val="cyan"/>
        </w:rPr>
        <w:t>influence</w:t>
      </w:r>
      <w:r w:rsidRPr="0088474A">
        <w:rPr>
          <w:sz w:val="16"/>
        </w:rPr>
        <w:t xml:space="preserve">s </w:t>
      </w:r>
      <w:r w:rsidRPr="008C0290">
        <w:rPr>
          <w:rStyle w:val="StyleUnderline"/>
          <w:highlight w:val="cyan"/>
        </w:rPr>
        <w:t>on</w:t>
      </w:r>
      <w:r w:rsidRPr="0088474A">
        <w:rPr>
          <w:sz w:val="16"/>
        </w:rPr>
        <w:t xml:space="preserve"> public sector </w:t>
      </w:r>
      <w:r w:rsidRPr="008C0290">
        <w:rPr>
          <w:rStyle w:val="Emphasis"/>
          <w:highlight w:val="cyan"/>
        </w:rPr>
        <w:t>collective bargaining</w:t>
      </w:r>
      <w:r w:rsidRPr="0088474A">
        <w:rPr>
          <w:sz w:val="16"/>
        </w:rPr>
        <w:t xml:space="preserve">; it is those standards that are the subject of this article. </w:t>
      </w:r>
    </w:p>
    <w:p w14:paraId="5B7585F6" w14:textId="77777777" w:rsidR="00020EBB" w:rsidRDefault="00020EBB" w:rsidP="00020EBB">
      <w:pPr>
        <w:pStyle w:val="Heading4"/>
      </w:pPr>
      <w:r>
        <w:t xml:space="preserve">‘In’ means </w:t>
      </w:r>
      <w:r>
        <w:rPr>
          <w:u w:val="single"/>
        </w:rPr>
        <w:t>throughout</w:t>
      </w:r>
      <w:r>
        <w:t>.</w:t>
      </w:r>
    </w:p>
    <w:p w14:paraId="46A1279A" w14:textId="77777777" w:rsidR="00020EBB" w:rsidRPr="00A46D4F" w:rsidRDefault="00020EBB" w:rsidP="00020EBB">
      <w:pPr>
        <w:rPr>
          <w:rFonts w:eastAsia="Cambria"/>
        </w:rPr>
      </w:pPr>
      <w:r w:rsidRPr="0084138E">
        <w:rPr>
          <w:rStyle w:val="Style13ptBold"/>
        </w:rPr>
        <w:t>Words and Phrases ’4</w:t>
      </w:r>
      <w:r w:rsidRPr="0084138E">
        <w:t xml:space="preserve"> [Words and Phrases Dictionary; 1904; written by Members of the Editorial Staff of the National Reporter System, citing Joseph Church Helm, Justice on the Supreme Court of Colorado in the case </w:t>
      </w:r>
      <w:r w:rsidRPr="0084138E">
        <w:rPr>
          <w:i/>
          <w:iCs/>
        </w:rPr>
        <w:t xml:space="preserve">Reynolds v. </w:t>
      </w:r>
      <w:r>
        <w:rPr>
          <w:i/>
          <w:iCs/>
        </w:rPr>
        <w:t>L</w:t>
      </w:r>
      <w:r w:rsidRPr="0084138E">
        <w:rPr>
          <w:i/>
          <w:iCs/>
        </w:rPr>
        <w:t>arkin</w:t>
      </w:r>
      <w:r w:rsidRPr="0084138E">
        <w:t>; Volume 4, “Freeze/Kept,” p. 3445]</w:t>
      </w:r>
    </w:p>
    <w:p w14:paraId="2F7914BD" w14:textId="77777777" w:rsidR="00020EBB" w:rsidRPr="00A46D4F" w:rsidRDefault="00020EBB" w:rsidP="00020EBB">
      <w:pPr>
        <w:rPr>
          <w:rFonts w:eastAsia="Cambria"/>
          <w:sz w:val="16"/>
        </w:rPr>
      </w:pPr>
      <w:r w:rsidRPr="00A46D4F">
        <w:rPr>
          <w:rFonts w:eastAsia="Cambria"/>
          <w:sz w:val="16"/>
        </w:rPr>
        <w:t>As throughout.</w:t>
      </w:r>
    </w:p>
    <w:p w14:paraId="531D6FAD" w14:textId="77777777" w:rsidR="00020EBB" w:rsidRDefault="00020EBB" w:rsidP="00020EBB">
      <w:pPr>
        <w:rPr>
          <w:rFonts w:eastAsia="Cambria"/>
          <w:sz w:val="16"/>
        </w:rPr>
      </w:pPr>
      <w:r w:rsidRPr="00A46D4F">
        <w:rPr>
          <w:rFonts w:eastAsia="Cambria"/>
          <w:sz w:val="16"/>
        </w:rPr>
        <w:t xml:space="preserve">In the act of 1861 providing that Justices of the peace shall have jurisdiction 'In" their respective counties to hear and determine all complaints, etc., </w:t>
      </w:r>
      <w:r w:rsidRPr="00A46D4F">
        <w:rPr>
          <w:rFonts w:eastAsia="Cambria"/>
          <w:u w:val="single"/>
        </w:rPr>
        <w:t xml:space="preserve">the word </w:t>
      </w:r>
      <w:r w:rsidRPr="00C51D5B">
        <w:rPr>
          <w:rFonts w:eastAsia="Cambria"/>
          <w:highlight w:val="cyan"/>
          <w:u w:val="single"/>
        </w:rPr>
        <w:t>"In" should be construed to mean "</w:t>
      </w:r>
      <w:r w:rsidRPr="00C51D5B">
        <w:rPr>
          <w:rFonts w:eastAsia="Cambria"/>
          <w:b/>
          <w:iCs/>
          <w:sz w:val="24"/>
          <w:highlight w:val="cyan"/>
          <w:u w:val="single"/>
          <w:bdr w:val="single" w:sz="8" w:space="0" w:color="auto"/>
        </w:rPr>
        <w:t>throughout</w:t>
      </w:r>
      <w:r w:rsidRPr="00C51D5B">
        <w:rPr>
          <w:rFonts w:eastAsia="Cambria"/>
          <w:highlight w:val="cyan"/>
          <w:u w:val="single"/>
        </w:rPr>
        <w:t>"</w:t>
      </w:r>
      <w:r w:rsidRPr="00A46D4F">
        <w:rPr>
          <w:rFonts w:eastAsia="Cambria"/>
          <w:sz w:val="16"/>
        </w:rPr>
        <w:t xml:space="preserve"> such counties. </w:t>
      </w:r>
      <w:r w:rsidRPr="00A46D4F">
        <w:rPr>
          <w:rFonts w:eastAsia="Cambria"/>
          <w:u w:val="single"/>
        </w:rPr>
        <w:t>Reynolds v. Larkin</w:t>
      </w:r>
      <w:r w:rsidRPr="00A46D4F">
        <w:rPr>
          <w:rFonts w:eastAsia="Cambria"/>
          <w:sz w:val="16"/>
        </w:rPr>
        <w:t>, 14 Pac. 114, 117, 10 Colo. 126.</w:t>
      </w:r>
    </w:p>
    <w:p w14:paraId="2B521199" w14:textId="77777777" w:rsidR="00020EBB" w:rsidRDefault="00020EBB" w:rsidP="00020EBB">
      <w:pPr>
        <w:pStyle w:val="Heading3"/>
      </w:pPr>
      <w:bookmarkStart w:id="8" w:name="_Hlk214100163"/>
      <w:bookmarkEnd w:id="7"/>
      <w:r>
        <w:t>T-Subsets---CI---AT: PICs---2NC</w:t>
      </w:r>
    </w:p>
    <w:p w14:paraId="0679D495" w14:textId="77777777" w:rsidR="00020EBB" w:rsidRPr="00FA6091" w:rsidRDefault="00020EBB" w:rsidP="00020EBB">
      <w:pPr>
        <w:pStyle w:val="Heading4"/>
      </w:pPr>
      <w:r>
        <w:t xml:space="preserve">Small exclusions are </w:t>
      </w:r>
      <w:r>
        <w:rPr>
          <w:u w:val="single"/>
        </w:rPr>
        <w:t>negligible</w:t>
      </w:r>
      <w:r>
        <w:t xml:space="preserve"> and </w:t>
      </w:r>
      <w:r>
        <w:rPr>
          <w:u w:val="single"/>
        </w:rPr>
        <w:t>don’t compete</w:t>
      </w:r>
      <w:r>
        <w:t>---that’s Tax Code.</w:t>
      </w:r>
    </w:p>
    <w:p w14:paraId="0ADCFBE0" w14:textId="77777777" w:rsidR="00020EBB" w:rsidRPr="00C03E18" w:rsidRDefault="00020EBB" w:rsidP="00020EBB">
      <w:r>
        <w:t>&lt;&lt;FOR REFERENCE&gt;&gt;</w:t>
      </w:r>
    </w:p>
    <w:p w14:paraId="5AB76623" w14:textId="77777777" w:rsidR="00020EBB" w:rsidRDefault="00020EBB" w:rsidP="00020EBB">
      <w:pPr>
        <w:rPr>
          <w:sz w:val="14"/>
          <w:szCs w:val="20"/>
        </w:rPr>
      </w:pPr>
      <w:r w:rsidRPr="00867580">
        <w:rPr>
          <w:sz w:val="14"/>
          <w:szCs w:val="20"/>
        </w:rPr>
        <w:t xml:space="preserve">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867580">
        <w:rPr>
          <w:rStyle w:val="StyleUnderline"/>
          <w:sz w:val="20"/>
          <w:szCs w:val="20"/>
        </w:rPr>
        <w:t>the words "</w:t>
      </w:r>
      <w:r w:rsidRPr="00867580">
        <w:rPr>
          <w:rStyle w:val="Emphasis"/>
          <w:sz w:val="20"/>
          <w:szCs w:val="20"/>
          <w:highlight w:val="lightGray"/>
        </w:rPr>
        <w:t>substantial</w:t>
      </w:r>
      <w:r w:rsidRPr="00867580">
        <w:rPr>
          <w:rStyle w:val="StyleUnderline"/>
          <w:sz w:val="20"/>
          <w:szCs w:val="20"/>
        </w:rPr>
        <w:t>ly</w:t>
      </w:r>
      <w:r w:rsidRPr="00867580">
        <w:rPr>
          <w:sz w:val="14"/>
          <w:szCs w:val="20"/>
        </w:rPr>
        <w:t xml:space="preserve"> all" as used therein [*638] </w:t>
      </w:r>
      <w:r w:rsidRPr="00867580">
        <w:rPr>
          <w:rStyle w:val="StyleUnderline"/>
          <w:sz w:val="20"/>
          <w:szCs w:val="20"/>
          <w:highlight w:val="lightGray"/>
        </w:rPr>
        <w:t>must be given</w:t>
      </w:r>
      <w:r w:rsidRPr="00867580">
        <w:rPr>
          <w:sz w:val="14"/>
          <w:szCs w:val="20"/>
        </w:rPr>
        <w:t xml:space="preserve"> their </w:t>
      </w:r>
      <w:r w:rsidRPr="00867580">
        <w:rPr>
          <w:rStyle w:val="Emphasis"/>
          <w:sz w:val="20"/>
          <w:szCs w:val="20"/>
          <w:highlight w:val="lightGray"/>
        </w:rPr>
        <w:t>ordinary meaning</w:t>
      </w:r>
      <w:r w:rsidRPr="00867580">
        <w:rPr>
          <w:rStyle w:val="StyleUnderline"/>
          <w:sz w:val="20"/>
          <w:szCs w:val="20"/>
          <w:highlight w:val="lightGray"/>
        </w:rPr>
        <w:t xml:space="preserve"> of </w:t>
      </w:r>
      <w:r w:rsidRPr="00867580">
        <w:rPr>
          <w:rStyle w:val="Emphasis"/>
          <w:sz w:val="20"/>
          <w:szCs w:val="20"/>
          <w:highlight w:val="lightGray"/>
        </w:rPr>
        <w:t>all</w:t>
      </w:r>
      <w:r w:rsidRPr="00867580">
        <w:rPr>
          <w:rStyle w:val="StyleUnderline"/>
          <w:sz w:val="20"/>
          <w:szCs w:val="20"/>
          <w:highlight w:val="lightGray"/>
        </w:rPr>
        <w:t xml:space="preserve"> but</w:t>
      </w:r>
      <w:r w:rsidRPr="00867580">
        <w:rPr>
          <w:sz w:val="14"/>
          <w:szCs w:val="20"/>
        </w:rPr>
        <w:t xml:space="preserve"> a </w:t>
      </w:r>
      <w:r w:rsidRPr="00867580">
        <w:rPr>
          <w:rStyle w:val="StyleUnderline"/>
          <w:sz w:val="20"/>
          <w:szCs w:val="20"/>
        </w:rPr>
        <w:t xml:space="preserve">small </w:t>
      </w:r>
      <w:r w:rsidRPr="00867580">
        <w:rPr>
          <w:rStyle w:val="Emphasis"/>
          <w:sz w:val="20"/>
          <w:szCs w:val="20"/>
          <w:highlight w:val="lightGray"/>
        </w:rPr>
        <w:t>negligible</w:t>
      </w:r>
      <w:r w:rsidRPr="00867580">
        <w:rPr>
          <w:rStyle w:val="StyleUnderline"/>
          <w:sz w:val="20"/>
          <w:szCs w:val="20"/>
          <w:highlight w:val="lightGray"/>
        </w:rPr>
        <w:t xml:space="preserve"> amount</w:t>
      </w:r>
      <w:r w:rsidRPr="00867580">
        <w:rPr>
          <w:sz w:val="14"/>
          <w:szCs w:val="20"/>
        </w:rPr>
        <w:t xml:space="preserve">. 5Link to the text of the note Considering the purpose for which section 264(b)(1) was enacted, its legislative history as well as the factual situation present in the instant case, we conclude that the </w:t>
      </w:r>
      <w:r w:rsidRPr="00867580">
        <w:rPr>
          <w:rStyle w:val="Emphasis"/>
          <w:sz w:val="20"/>
          <w:szCs w:val="20"/>
        </w:rPr>
        <w:t>73</w:t>
      </w:r>
      <w:r w:rsidRPr="00867580">
        <w:rPr>
          <w:rStyle w:val="StyleUnderline"/>
          <w:sz w:val="20"/>
          <w:szCs w:val="20"/>
        </w:rPr>
        <w:t>-percent</w:t>
      </w:r>
      <w:r w:rsidRPr="00867580">
        <w:rPr>
          <w:sz w:val="14"/>
          <w:szCs w:val="20"/>
        </w:rPr>
        <w:t xml:space="preserve"> payment in the instant case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the premiums on the insurance contract here involved. Since some uncontested adjustments were made in the notice of deficiency, Decision will be entered under Rule 50.</w:t>
      </w:r>
    </w:p>
    <w:bookmarkEnd w:id="8"/>
    <w:p w14:paraId="024B1C46" w14:textId="77777777" w:rsidR="00020EBB" w:rsidRDefault="00020EBB" w:rsidP="00020EBB">
      <w:pPr>
        <w:pStyle w:val="Heading2"/>
      </w:pPr>
      <w:r>
        <w:t>DA---Capital Flight</w:t>
      </w:r>
    </w:p>
    <w:p w14:paraId="1688575D" w14:textId="77777777" w:rsidR="00020EBB" w:rsidRDefault="00020EBB" w:rsidP="00020EBB">
      <w:pPr>
        <w:pStyle w:val="Heading3"/>
      </w:pPr>
      <w:bookmarkStart w:id="9" w:name="_Hlk214100223"/>
      <w:r>
        <w:t>Dollar---Impact---2NC</w:t>
      </w:r>
    </w:p>
    <w:bookmarkEnd w:id="9"/>
    <w:p w14:paraId="078C4B88" w14:textId="77777777" w:rsidR="00020EBB" w:rsidRPr="003849A4" w:rsidRDefault="00020EBB" w:rsidP="00020EBB">
      <w:pPr>
        <w:pStyle w:val="Heading4"/>
      </w:pPr>
      <w:r>
        <w:t xml:space="preserve">The link </w:t>
      </w:r>
      <w:r>
        <w:rPr>
          <w:u w:val="single"/>
        </w:rPr>
        <w:t>alone</w:t>
      </w:r>
      <w:r>
        <w:t xml:space="preserve"> turns case---outflows render the FTC </w:t>
      </w:r>
      <w:r>
        <w:rPr>
          <w:u w:val="single"/>
        </w:rPr>
        <w:t>toothless</w:t>
      </w:r>
      <w:r>
        <w:t xml:space="preserve"> AND </w:t>
      </w:r>
      <w:r>
        <w:rPr>
          <w:u w:val="single"/>
        </w:rPr>
        <w:t>deteriorate</w:t>
      </w:r>
      <w:r>
        <w:t xml:space="preserve"> institutional capacity.</w:t>
      </w:r>
    </w:p>
    <w:p w14:paraId="2C3A4220" w14:textId="77777777" w:rsidR="00020EBB" w:rsidRPr="00506E55" w:rsidRDefault="00020EBB" w:rsidP="00020EBB">
      <w:r w:rsidRPr="00DB5F9F">
        <w:rPr>
          <w:rStyle w:val="Style13ptBold"/>
        </w:rPr>
        <w:t>Blouin ’25</w:t>
      </w:r>
      <w:r>
        <w:t xml:space="preserve"> [Arthur, Sayanthal Ghosal, and Sharun Mukand; March 2025; Professor of Economics at the University of Toronto, Ph.D. in Economics from Warwick University; </w:t>
      </w:r>
      <w:r w:rsidRPr="007F4127">
        <w:t>Professor of Economics, Adam Smith Business School, Glasgow Universit</w:t>
      </w:r>
      <w:r>
        <w:t xml:space="preserve">y; </w:t>
      </w:r>
      <w:r w:rsidRPr="0040589B">
        <w:t>Professor of Economics at the University of Warwick</w:t>
      </w:r>
      <w:r>
        <w:t>; Journal of Comparative Economics, “Globalization of Capital Flows and the (In)disciplining of Nations,” vol. 53]</w:t>
      </w:r>
    </w:p>
    <w:p w14:paraId="5207956C" w14:textId="77777777" w:rsidR="00020EBB" w:rsidRPr="00AB5C0C" w:rsidRDefault="00020EBB" w:rsidP="00020EBB">
      <w:pPr>
        <w:rPr>
          <w:sz w:val="16"/>
        </w:rPr>
      </w:pPr>
      <w:r w:rsidRPr="00AB5C0C">
        <w:rPr>
          <w:sz w:val="16"/>
        </w:rPr>
        <w:t xml:space="preserve">Despite the robustness of our findings, caution is still warranted. One concern is the potential for </w:t>
      </w:r>
      <w:r w:rsidRPr="009D7174">
        <w:rPr>
          <w:rStyle w:val="StyleUnderline"/>
        </w:rPr>
        <w:t>the</w:t>
      </w:r>
      <w:r w:rsidRPr="00AB5C0C">
        <w:rPr>
          <w:sz w:val="16"/>
        </w:rPr>
        <w:t xml:space="preserve"> Mexican </w:t>
      </w:r>
      <w:r w:rsidRPr="00544E4D">
        <w:rPr>
          <w:rStyle w:val="Emphasis"/>
          <w:highlight w:val="cyan"/>
        </w:rPr>
        <w:t>crisis</w:t>
      </w:r>
      <w:r w:rsidRPr="00AB5C0C">
        <w:rPr>
          <w:sz w:val="16"/>
        </w:rPr>
        <w:t xml:space="preserve"> to </w:t>
      </w:r>
      <w:r w:rsidRPr="00544E4D">
        <w:rPr>
          <w:rStyle w:val="StyleUnderline"/>
          <w:highlight w:val="cyan"/>
        </w:rPr>
        <w:t>generate</w:t>
      </w:r>
      <w:r w:rsidRPr="0087045F">
        <w:rPr>
          <w:rStyle w:val="StyleUnderline"/>
        </w:rPr>
        <w:t xml:space="preserve"> real economic </w:t>
      </w:r>
      <w:r w:rsidRPr="00544E4D">
        <w:rPr>
          <w:rStyle w:val="Emphasis"/>
          <w:highlight w:val="cyan"/>
        </w:rPr>
        <w:t>contagion</w:t>
      </w:r>
      <w:r w:rsidRPr="00544E4D">
        <w:rPr>
          <w:rStyle w:val="StyleUnderline"/>
          <w:highlight w:val="cyan"/>
        </w:rPr>
        <w:t xml:space="preserve"> effects</w:t>
      </w:r>
      <w:r w:rsidRPr="00AB5C0C">
        <w:rPr>
          <w:sz w:val="16"/>
        </w:rPr>
        <w:t xml:space="preserve">, which may negatively impact neighboring countries’ economic fundamentals, thereby </w:t>
      </w:r>
      <w:r w:rsidRPr="00544E4D">
        <w:rPr>
          <w:rStyle w:val="Emphasis"/>
          <w:highlight w:val="cyan"/>
        </w:rPr>
        <w:t>reducing</w:t>
      </w:r>
      <w:r w:rsidRPr="00AB5C0C">
        <w:rPr>
          <w:sz w:val="16"/>
        </w:rPr>
        <w:t xml:space="preserve"> the </w:t>
      </w:r>
      <w:r w:rsidRPr="00544E4D">
        <w:rPr>
          <w:rStyle w:val="StyleUnderline"/>
          <w:highlight w:val="cyan"/>
        </w:rPr>
        <w:t>resources</w:t>
      </w:r>
      <w:r w:rsidRPr="006C4B39">
        <w:rPr>
          <w:rStyle w:val="StyleUnderline"/>
        </w:rPr>
        <w:t xml:space="preserve"> available </w:t>
      </w:r>
      <w:r w:rsidRPr="00544E4D">
        <w:rPr>
          <w:rStyle w:val="StyleUnderline"/>
          <w:highlight w:val="cyan"/>
        </w:rPr>
        <w:t xml:space="preserve">for </w:t>
      </w:r>
      <w:r w:rsidRPr="00544E4D">
        <w:rPr>
          <w:rStyle w:val="Emphasis"/>
          <w:highlight w:val="cyan"/>
        </w:rPr>
        <w:t>bureaucracy</w:t>
      </w:r>
      <w:r w:rsidRPr="00AB5C0C">
        <w:rPr>
          <w:sz w:val="16"/>
        </w:rPr>
        <w:t xml:space="preserve">. For example, the crisis could have caused </w:t>
      </w:r>
      <w:r w:rsidRPr="00544E4D">
        <w:rPr>
          <w:rStyle w:val="StyleUnderline"/>
          <w:highlight w:val="cyan"/>
        </w:rPr>
        <w:t>a</w:t>
      </w:r>
      <w:r w:rsidRPr="003635EB">
        <w:rPr>
          <w:rStyle w:val="StyleUnderline"/>
        </w:rPr>
        <w:t xml:space="preserve"> </w:t>
      </w:r>
      <w:r w:rsidRPr="00544E4D">
        <w:rPr>
          <w:rStyle w:val="Emphasis"/>
        </w:rPr>
        <w:t>sharp</w:t>
      </w:r>
      <w:r w:rsidRPr="00DF02C9">
        <w:rPr>
          <w:rStyle w:val="Emphasis"/>
        </w:rPr>
        <w:t xml:space="preserve"> </w:t>
      </w:r>
      <w:r w:rsidRPr="00544E4D">
        <w:rPr>
          <w:rStyle w:val="Emphasis"/>
          <w:highlight w:val="cyan"/>
        </w:rPr>
        <w:t>drop</w:t>
      </w:r>
      <w:r w:rsidRPr="00544E4D">
        <w:rPr>
          <w:rStyle w:val="StyleUnderline"/>
          <w:highlight w:val="cyan"/>
        </w:rPr>
        <w:t xml:space="preserve"> in</w:t>
      </w:r>
      <w:r w:rsidRPr="00AB5C0C">
        <w:rPr>
          <w:sz w:val="16"/>
        </w:rPr>
        <w:t xml:space="preserve"> Mexican demand for imports or a reduction in </w:t>
      </w:r>
      <w:r w:rsidRPr="00544E4D">
        <w:rPr>
          <w:rStyle w:val="Emphasis"/>
          <w:highlight w:val="cyan"/>
        </w:rPr>
        <w:t>F</w:t>
      </w:r>
      <w:r w:rsidRPr="00AB5C0C">
        <w:rPr>
          <w:sz w:val="16"/>
        </w:rPr>
        <w:t xml:space="preserve">oreign </w:t>
      </w:r>
      <w:r w:rsidRPr="00544E4D">
        <w:rPr>
          <w:rStyle w:val="Emphasis"/>
          <w:highlight w:val="cyan"/>
        </w:rPr>
        <w:t>D</w:t>
      </w:r>
      <w:r w:rsidRPr="00AB5C0C">
        <w:rPr>
          <w:sz w:val="16"/>
        </w:rPr>
        <w:t xml:space="preserve">irect </w:t>
      </w:r>
      <w:r w:rsidRPr="00544E4D">
        <w:rPr>
          <w:rStyle w:val="Emphasis"/>
          <w:highlight w:val="cyan"/>
        </w:rPr>
        <w:t>I</w:t>
      </w:r>
      <w:r w:rsidRPr="00AB5C0C">
        <w:rPr>
          <w:sz w:val="16"/>
        </w:rPr>
        <w:t xml:space="preserve">nvestment (FDI) flows to other Latin American countries.18 This economic contagion could </w:t>
      </w:r>
      <w:r w:rsidRPr="00544E4D">
        <w:rPr>
          <w:rStyle w:val="Emphasis"/>
          <w:highlight w:val="cyan"/>
        </w:rPr>
        <w:t>adversely</w:t>
      </w:r>
      <w:r w:rsidRPr="00544E4D">
        <w:rPr>
          <w:rStyle w:val="StyleUnderline"/>
          <w:highlight w:val="cyan"/>
        </w:rPr>
        <w:t xml:space="preserve"> affect the </w:t>
      </w:r>
      <w:r w:rsidRPr="00544E4D">
        <w:rPr>
          <w:rStyle w:val="Emphasis"/>
          <w:highlight w:val="cyan"/>
        </w:rPr>
        <w:t>budget</w:t>
      </w:r>
      <w:r w:rsidRPr="00F81954">
        <w:rPr>
          <w:rStyle w:val="StyleUnderline"/>
        </w:rPr>
        <w:t>ary situation</w:t>
      </w:r>
      <w:r w:rsidRPr="00AB5C0C">
        <w:rPr>
          <w:sz w:val="16"/>
        </w:rPr>
        <w:t xml:space="preserve"> of these countries, </w:t>
      </w:r>
      <w:r w:rsidRPr="00544E4D">
        <w:rPr>
          <w:rStyle w:val="StyleUnderline"/>
          <w:highlight w:val="cyan"/>
        </w:rPr>
        <w:t xml:space="preserve">limiting </w:t>
      </w:r>
      <w:r w:rsidRPr="00544E4D">
        <w:rPr>
          <w:rStyle w:val="Emphasis"/>
          <w:highlight w:val="cyan"/>
        </w:rPr>
        <w:t>resources</w:t>
      </w:r>
      <w:r w:rsidRPr="00544E4D">
        <w:rPr>
          <w:rStyle w:val="StyleUnderline"/>
        </w:rPr>
        <w:t xml:space="preserve"> for</w:t>
      </w:r>
      <w:r w:rsidRPr="00AB5C0C">
        <w:rPr>
          <w:sz w:val="16"/>
        </w:rPr>
        <w:t xml:space="preserve"> bureaucracy </w:t>
      </w:r>
      <w:r w:rsidRPr="00544E4D">
        <w:rPr>
          <w:sz w:val="16"/>
        </w:rPr>
        <w:t>and</w:t>
      </w:r>
      <w:r w:rsidRPr="00AB5C0C">
        <w:rPr>
          <w:sz w:val="16"/>
        </w:rPr>
        <w:t xml:space="preserve"> </w:t>
      </w:r>
      <w:r w:rsidRPr="00544E4D">
        <w:rPr>
          <w:rStyle w:val="Emphasis"/>
        </w:rPr>
        <w:t>governance</w:t>
      </w:r>
      <w:r w:rsidRPr="00AB5C0C">
        <w:rPr>
          <w:sz w:val="16"/>
        </w:rPr>
        <w:t>. Failure to control for changes in economic fundamentals due to the crisis could introduce omitted variable bias, distorting our estimates. We therefore adopt a two-pronged approach.</w:t>
      </w:r>
    </w:p>
    <w:p w14:paraId="07FC3B3C" w14:textId="77777777" w:rsidR="00020EBB" w:rsidRPr="00AB5C0C" w:rsidRDefault="00020EBB" w:rsidP="00020EBB">
      <w:pPr>
        <w:rPr>
          <w:sz w:val="16"/>
        </w:rPr>
      </w:pPr>
      <w:r w:rsidRPr="00AB5C0C">
        <w:rPr>
          <w:sz w:val="16"/>
        </w:rPr>
        <w:t>First, we conduct a falsification test by examining whether the crisis reduced government budgets. Fortunately, the crisis had no significant impact on the budgets of countries similar to Mexico with low state capacity. The results are reported in Table 9, columns 5–8. Not only is the estimate insignificant, but the sign is also opposite to what would be expected if budget constraints were driving the effect. This finding supports the interpretation that changes in bureaucratic quality are not driven by direct economic exposure to the crisis.</w:t>
      </w:r>
    </w:p>
    <w:p w14:paraId="72792EF5" w14:textId="77777777" w:rsidR="00020EBB" w:rsidRPr="00AB5C0C" w:rsidRDefault="00020EBB" w:rsidP="00020EBB">
      <w:pPr>
        <w:rPr>
          <w:sz w:val="16"/>
        </w:rPr>
      </w:pPr>
      <w:r w:rsidRPr="00AB5C0C">
        <w:rPr>
          <w:sz w:val="16"/>
        </w:rPr>
        <w:t xml:space="preserve">Second, we address concerns about the subjectivity of the bureaucratic performance measure. While this measure is widely used, it may be vulnerable to “contamination”, as it relies on the perceptions of managers and investors. Given the absence of reliable, objective alternative measures of bureaucratic performance for a wide variety of countries, </w:t>
      </w:r>
      <w:r w:rsidRPr="00D450CC">
        <w:rPr>
          <w:rStyle w:val="StyleUnderline"/>
        </w:rPr>
        <w:t xml:space="preserve">a potential </w:t>
      </w:r>
      <w:r w:rsidRPr="003409B7">
        <w:rPr>
          <w:rStyle w:val="Emphasis"/>
        </w:rPr>
        <w:t>concern</w:t>
      </w:r>
      <w:r w:rsidRPr="00D450CC">
        <w:rPr>
          <w:rStyle w:val="StyleUnderline"/>
        </w:rPr>
        <w:t xml:space="preserve"> is</w:t>
      </w:r>
      <w:r w:rsidRPr="00AB5C0C">
        <w:rPr>
          <w:sz w:val="16"/>
        </w:rPr>
        <w:t xml:space="preserve"> that </w:t>
      </w:r>
      <w:r w:rsidRPr="00915E7A">
        <w:rPr>
          <w:rStyle w:val="StyleUnderline"/>
        </w:rPr>
        <w:t>no real change in bureaucratic quality occurred and</w:t>
      </w:r>
      <w:r w:rsidRPr="00AB5C0C">
        <w:rPr>
          <w:sz w:val="16"/>
        </w:rPr>
        <w:t xml:space="preserve"> that the </w:t>
      </w:r>
      <w:r w:rsidRPr="00915E7A">
        <w:rPr>
          <w:rStyle w:val="StyleUnderline"/>
        </w:rPr>
        <w:t xml:space="preserve">crisis </w:t>
      </w:r>
      <w:r w:rsidRPr="00B17C04">
        <w:rPr>
          <w:rStyle w:val="Emphasis"/>
        </w:rPr>
        <w:t>merely</w:t>
      </w:r>
      <w:r w:rsidRPr="00915E7A">
        <w:rPr>
          <w:rStyle w:val="StyleUnderline"/>
        </w:rPr>
        <w:t xml:space="preserve"> altered </w:t>
      </w:r>
      <w:r w:rsidRPr="00B17C04">
        <w:rPr>
          <w:rStyle w:val="Emphasis"/>
        </w:rPr>
        <w:t>perceptions</w:t>
      </w:r>
      <w:r w:rsidRPr="00AB5C0C">
        <w:rPr>
          <w:sz w:val="16"/>
        </w:rPr>
        <w:t>.</w:t>
      </w:r>
    </w:p>
    <w:p w14:paraId="2E0B55C1" w14:textId="77777777" w:rsidR="00020EBB" w:rsidRPr="00AB5C0C" w:rsidRDefault="00020EBB" w:rsidP="00020EBB">
      <w:pPr>
        <w:rPr>
          <w:sz w:val="16"/>
        </w:rPr>
      </w:pPr>
      <w:r w:rsidRPr="00AB5C0C">
        <w:rPr>
          <w:sz w:val="16"/>
        </w:rPr>
        <w:t xml:space="preserve">To assess the significance of this concern, </w:t>
      </w:r>
      <w:r w:rsidRPr="008C6038">
        <w:rPr>
          <w:rStyle w:val="StyleUnderline"/>
        </w:rPr>
        <w:t>we run a falsification test</w:t>
      </w:r>
      <w:r w:rsidRPr="00AB5C0C">
        <w:rPr>
          <w:sz w:val="16"/>
        </w:rPr>
        <w:t xml:space="preserve"> using a corruption variable from the same survey as the bureaucratic quality measure. The idea is that while we expect no real change in corruption, perceptions of both bureaucratic quality and corruption should be correlated. Any change in the corruption measure can then be attributed to perception bias. If perception bias affects our bureaucratic quality results, we should see similar changes in corruption. The results of this test, shown in Table 9, columns 1–4, indicate that corruption estimates are close to zero and insignificant, suggesting that </w:t>
      </w:r>
      <w:r w:rsidRPr="00AB5C0C">
        <w:rPr>
          <w:rStyle w:val="StyleUnderline"/>
        </w:rPr>
        <w:t xml:space="preserve">perception </w:t>
      </w:r>
      <w:r w:rsidRPr="00AB5C0C">
        <w:rPr>
          <w:rStyle w:val="Emphasis"/>
        </w:rPr>
        <w:t>bias</w:t>
      </w:r>
      <w:r w:rsidRPr="00AB5C0C">
        <w:rPr>
          <w:rStyle w:val="StyleUnderline"/>
        </w:rPr>
        <w:t xml:space="preserve"> is </w:t>
      </w:r>
      <w:r w:rsidRPr="00AB5C0C">
        <w:rPr>
          <w:rStyle w:val="Emphasis"/>
        </w:rPr>
        <w:t>not driving</w:t>
      </w:r>
      <w:r w:rsidRPr="00AB5C0C">
        <w:rPr>
          <w:rStyle w:val="StyleUnderline"/>
        </w:rPr>
        <w:t xml:space="preserve"> our findings</w:t>
      </w:r>
      <w:r w:rsidRPr="00AB5C0C">
        <w:rPr>
          <w:sz w:val="16"/>
        </w:rPr>
        <w:t xml:space="preserve"> on bureaucratic quality.19</w:t>
      </w:r>
    </w:p>
    <w:p w14:paraId="03E5A48F" w14:textId="77777777" w:rsidR="00020EBB" w:rsidRPr="00AB5C0C" w:rsidRDefault="00020EBB" w:rsidP="00020EBB">
      <w:pPr>
        <w:rPr>
          <w:sz w:val="16"/>
        </w:rPr>
      </w:pPr>
      <w:r w:rsidRPr="004D3D1F">
        <w:rPr>
          <w:rStyle w:val="StyleUnderline"/>
        </w:rPr>
        <w:t xml:space="preserve">Our </w:t>
      </w:r>
      <w:r w:rsidRPr="0093419B">
        <w:rPr>
          <w:rStyle w:val="Emphasis"/>
        </w:rPr>
        <w:t>findings</w:t>
      </w:r>
      <w:r w:rsidRPr="004D3D1F">
        <w:rPr>
          <w:rStyle w:val="StyleUnderline"/>
        </w:rPr>
        <w:t xml:space="preserve"> suggest</w:t>
      </w:r>
      <w:r w:rsidRPr="00AB5C0C">
        <w:rPr>
          <w:sz w:val="16"/>
        </w:rPr>
        <w:t xml:space="preserve"> that the </w:t>
      </w:r>
      <w:r w:rsidRPr="009F09C7">
        <w:rPr>
          <w:rStyle w:val="StyleUnderline"/>
        </w:rPr>
        <w:t xml:space="preserve">increase in </w:t>
      </w:r>
      <w:r w:rsidRPr="0093419B">
        <w:rPr>
          <w:rStyle w:val="Emphasis"/>
        </w:rPr>
        <w:t>uncertainty</w:t>
      </w:r>
      <w:r w:rsidRPr="009F09C7">
        <w:rPr>
          <w:rStyle w:val="StyleUnderline"/>
        </w:rPr>
        <w:t xml:space="preserve"> in financial markets</w:t>
      </w:r>
      <w:r w:rsidRPr="00AB5C0C">
        <w:rPr>
          <w:sz w:val="16"/>
        </w:rPr>
        <w:t xml:space="preserve">, triggered by the Mexican crisis, </w:t>
      </w:r>
      <w:r w:rsidRPr="00544E4D">
        <w:rPr>
          <w:rStyle w:val="StyleUnderline"/>
          <w:highlight w:val="cyan"/>
        </w:rPr>
        <w:t>exacerbated</w:t>
      </w:r>
      <w:r w:rsidRPr="00AB5C0C">
        <w:rPr>
          <w:sz w:val="16"/>
        </w:rPr>
        <w:t xml:space="preserve"> the </w:t>
      </w:r>
      <w:r w:rsidRPr="001A6E03">
        <w:rPr>
          <w:rStyle w:val="StyleUnderline"/>
        </w:rPr>
        <w:t xml:space="preserve">threat of </w:t>
      </w:r>
      <w:r w:rsidRPr="00544E4D">
        <w:rPr>
          <w:rStyle w:val="Emphasis"/>
          <w:highlight w:val="cyan"/>
        </w:rPr>
        <w:t>capital flight</w:t>
      </w:r>
      <w:r w:rsidRPr="00544E4D">
        <w:rPr>
          <w:rStyle w:val="StyleUnderline"/>
          <w:highlight w:val="cyan"/>
        </w:rPr>
        <w:t xml:space="preserve"> and negatively impacted </w:t>
      </w:r>
      <w:r w:rsidRPr="00544E4D">
        <w:rPr>
          <w:rStyle w:val="Emphasis"/>
          <w:highlight w:val="cyan"/>
        </w:rPr>
        <w:t>governance</w:t>
      </w:r>
      <w:r w:rsidRPr="00AB5C0C">
        <w:rPr>
          <w:sz w:val="16"/>
        </w:rPr>
        <w:t>—especially in countries with weak institutional state capacity. These effects are robust to a wide range of controls, including measures of economic development, and pass the placebo analysis.</w:t>
      </w:r>
    </w:p>
    <w:p w14:paraId="1BE6B474" w14:textId="77777777" w:rsidR="00020EBB" w:rsidRDefault="00020EBB" w:rsidP="00020EBB">
      <w:pPr>
        <w:pStyle w:val="Heading3"/>
      </w:pPr>
      <w:bookmarkStart w:id="10" w:name="Level_1_1708"/>
      <w:r>
        <w:t>Link---AT: Nowhere to Go---2NC</w:t>
      </w:r>
    </w:p>
    <w:p w14:paraId="7CA589F3" w14:textId="77777777" w:rsidR="00020EBB" w:rsidRDefault="00020EBB" w:rsidP="00020EBB">
      <w:pPr>
        <w:pStyle w:val="Heading4"/>
      </w:pPr>
      <w:r>
        <w:t xml:space="preserve">There are </w:t>
      </w:r>
      <w:r>
        <w:rPr>
          <w:u w:val="single"/>
        </w:rPr>
        <w:t>numerous</w:t>
      </w:r>
      <w:r>
        <w:t xml:space="preserve"> feasible and </w:t>
      </w:r>
      <w:r>
        <w:rPr>
          <w:u w:val="single"/>
        </w:rPr>
        <w:t>deregulated</w:t>
      </w:r>
      <w:r>
        <w:t xml:space="preserve"> locations. </w:t>
      </w:r>
    </w:p>
    <w:p w14:paraId="75AA17E0" w14:textId="77777777" w:rsidR="00020EBB" w:rsidRDefault="00020EBB" w:rsidP="00020EBB">
      <w:r>
        <w:rPr>
          <w:rStyle w:val="Style13ptBold"/>
        </w:rPr>
        <w:t xml:space="preserve">Bone ’20 </w:t>
      </w:r>
      <w:r w:rsidRPr="00341B8C">
        <w:t>[Jeffrey; 2020; Assistant Professor of Legal Studies, Haub School of Business, Saint Joseph's University, Philadelphia, Pennsylvania; Belmont Law Review, “Antitrust Reform: Implications of Prospective Threats by Digital Platforms to Relocate Abroad,” vol. 8]</w:t>
      </w:r>
    </w:p>
    <w:p w14:paraId="1962DC19" w14:textId="77777777" w:rsidR="00020EBB" w:rsidRPr="00176EF2" w:rsidRDefault="00020EBB" w:rsidP="00020EBB">
      <w:pPr>
        <w:rPr>
          <w:sz w:val="16"/>
        </w:rPr>
      </w:pPr>
      <w:r w:rsidRPr="00176EF2">
        <w:rPr>
          <w:rStyle w:val="StyleUnderline"/>
        </w:rPr>
        <w:t>The next question</w:t>
      </w:r>
      <w:r w:rsidRPr="00176EF2">
        <w:rPr>
          <w:sz w:val="16"/>
        </w:rPr>
        <w:t xml:space="preserve"> beyond the method of expatriating </w:t>
      </w:r>
      <w:r w:rsidRPr="00176EF2">
        <w:rPr>
          <w:rStyle w:val="StyleUnderline"/>
        </w:rPr>
        <w:t xml:space="preserve">is: </w:t>
      </w:r>
      <w:r w:rsidRPr="00176EF2">
        <w:rPr>
          <w:rStyle w:val="Emphasis"/>
        </w:rPr>
        <w:t>where</w:t>
      </w:r>
      <w:r w:rsidRPr="00176EF2">
        <w:rPr>
          <w:sz w:val="16"/>
        </w:rPr>
        <w:t xml:space="preserve"> these </w:t>
      </w:r>
      <w:r w:rsidRPr="00176EF2">
        <w:rPr>
          <w:rStyle w:val="StyleUnderline"/>
        </w:rPr>
        <w:t>companies</w:t>
      </w:r>
      <w:r w:rsidRPr="00176EF2">
        <w:rPr>
          <w:sz w:val="16"/>
        </w:rPr>
        <w:t xml:space="preserve"> would </w:t>
      </w:r>
      <w:r w:rsidRPr="00176EF2">
        <w:rPr>
          <w:rStyle w:val="StyleUnderline"/>
        </w:rPr>
        <w:t>relocate and why?</w:t>
      </w:r>
      <w:r w:rsidRPr="00176EF2">
        <w:rPr>
          <w:sz w:val="16"/>
        </w:rPr>
        <w:t xml:space="preserve"> According to Bloomberg, </w:t>
      </w:r>
      <w:r w:rsidRPr="00D1262C">
        <w:rPr>
          <w:rStyle w:val="StyleUnderline"/>
        </w:rPr>
        <w:t xml:space="preserve">popular </w:t>
      </w:r>
      <w:r w:rsidRPr="00C3766D">
        <w:rPr>
          <w:rStyle w:val="StyleUnderline"/>
          <w:highlight w:val="cyan"/>
        </w:rPr>
        <w:t>destinations</w:t>
      </w:r>
      <w:r w:rsidRPr="00176EF2">
        <w:rPr>
          <w:sz w:val="16"/>
        </w:rPr>
        <w:t xml:space="preserve"> for U.S. corporations </w:t>
      </w:r>
      <w:r w:rsidRPr="00176EF2">
        <w:rPr>
          <w:rStyle w:val="StyleUnderline"/>
        </w:rPr>
        <w:t>to expatriate</w:t>
      </w:r>
      <w:r w:rsidRPr="00176EF2">
        <w:rPr>
          <w:sz w:val="16"/>
        </w:rPr>
        <w:t xml:space="preserve"> between 1990 to 2016 </w:t>
      </w:r>
      <w:r w:rsidRPr="00C3766D">
        <w:rPr>
          <w:rStyle w:val="StyleUnderline"/>
          <w:highlight w:val="cyan"/>
        </w:rPr>
        <w:t>include</w:t>
      </w:r>
      <w:r w:rsidRPr="00176EF2">
        <w:rPr>
          <w:rStyle w:val="StyleUnderline"/>
        </w:rPr>
        <w:t xml:space="preserve">d </w:t>
      </w:r>
      <w:r w:rsidRPr="00C3766D">
        <w:rPr>
          <w:rStyle w:val="Emphasis"/>
          <w:highlight w:val="cyan"/>
        </w:rPr>
        <w:t>Ireland</w:t>
      </w:r>
      <w:r w:rsidRPr="00176EF2">
        <w:rPr>
          <w:rStyle w:val="StyleUnderline"/>
        </w:rPr>
        <w:t xml:space="preserve">, </w:t>
      </w:r>
      <w:r w:rsidRPr="00176EF2">
        <w:rPr>
          <w:rStyle w:val="Emphasis"/>
        </w:rPr>
        <w:t>England</w:t>
      </w:r>
      <w:r w:rsidRPr="00176EF2">
        <w:rPr>
          <w:rStyle w:val="StyleUnderline"/>
        </w:rPr>
        <w:t xml:space="preserve">, </w:t>
      </w:r>
      <w:r w:rsidRPr="00C3766D">
        <w:rPr>
          <w:rStyle w:val="Emphasis"/>
          <w:highlight w:val="cyan"/>
        </w:rPr>
        <w:t>Netherlands</w:t>
      </w:r>
      <w:r w:rsidRPr="00C3766D">
        <w:rPr>
          <w:rStyle w:val="StyleUnderline"/>
          <w:highlight w:val="cyan"/>
        </w:rPr>
        <w:t xml:space="preserve">, </w:t>
      </w:r>
      <w:r w:rsidRPr="00C3766D">
        <w:rPr>
          <w:rStyle w:val="Emphasis"/>
          <w:highlight w:val="cyan"/>
        </w:rPr>
        <w:t>Canada</w:t>
      </w:r>
      <w:r w:rsidRPr="00176EF2">
        <w:rPr>
          <w:rStyle w:val="StyleUnderline"/>
        </w:rPr>
        <w:t xml:space="preserve">, </w:t>
      </w:r>
      <w:r w:rsidRPr="00176EF2">
        <w:rPr>
          <w:rStyle w:val="Emphasis"/>
        </w:rPr>
        <w:t>Bermuda</w:t>
      </w:r>
      <w:r w:rsidRPr="00176EF2">
        <w:rPr>
          <w:rStyle w:val="StyleUnderline"/>
        </w:rPr>
        <w:t xml:space="preserve">, </w:t>
      </w:r>
      <w:r w:rsidRPr="00176EF2">
        <w:rPr>
          <w:rStyle w:val="Emphasis"/>
        </w:rPr>
        <w:t>Luxembourg</w:t>
      </w:r>
      <w:r w:rsidRPr="00176EF2">
        <w:rPr>
          <w:rStyle w:val="StyleUnderline"/>
        </w:rPr>
        <w:t xml:space="preserve">, </w:t>
      </w:r>
      <w:r w:rsidRPr="00C3766D">
        <w:rPr>
          <w:rStyle w:val="Emphasis"/>
          <w:highlight w:val="cyan"/>
        </w:rPr>
        <w:t>Switzerland</w:t>
      </w:r>
      <w:r w:rsidRPr="00C3766D">
        <w:rPr>
          <w:rStyle w:val="StyleUnderline"/>
          <w:highlight w:val="cyan"/>
        </w:rPr>
        <w:t xml:space="preserve">, </w:t>
      </w:r>
      <w:r w:rsidRPr="00C3766D">
        <w:rPr>
          <w:rStyle w:val="Emphasis"/>
          <w:highlight w:val="cyan"/>
        </w:rPr>
        <w:t>Denmark</w:t>
      </w:r>
      <w:r w:rsidRPr="00C3766D">
        <w:rPr>
          <w:rStyle w:val="StyleUnderline"/>
          <w:highlight w:val="cyan"/>
        </w:rPr>
        <w:t>, and</w:t>
      </w:r>
      <w:r w:rsidRPr="00176EF2">
        <w:rPr>
          <w:rStyle w:val="StyleUnderline"/>
        </w:rPr>
        <w:t xml:space="preserve"> the </w:t>
      </w:r>
      <w:r w:rsidRPr="00176EF2">
        <w:rPr>
          <w:rStyle w:val="Emphasis"/>
        </w:rPr>
        <w:t xml:space="preserve">Bailiwick of </w:t>
      </w:r>
      <w:r w:rsidRPr="00C3766D">
        <w:rPr>
          <w:rStyle w:val="Emphasis"/>
          <w:highlight w:val="cyan"/>
        </w:rPr>
        <w:t>Jersey</w:t>
      </w:r>
      <w:r w:rsidRPr="00176EF2">
        <w:rPr>
          <w:sz w:val="16"/>
        </w:rPr>
        <w:t xml:space="preserve"> in the English Channel.72</w:t>
      </w:r>
    </w:p>
    <w:p w14:paraId="00A257F8" w14:textId="77777777" w:rsidR="00020EBB" w:rsidRPr="00176EF2" w:rsidRDefault="00020EBB" w:rsidP="00020EBB">
      <w:pPr>
        <w:rPr>
          <w:sz w:val="16"/>
        </w:rPr>
      </w:pPr>
      <w:r w:rsidRPr="00D90643">
        <w:rPr>
          <w:rStyle w:val="StyleUnderline"/>
        </w:rPr>
        <w:t xml:space="preserve">A good </w:t>
      </w:r>
      <w:r w:rsidRPr="00D90643">
        <w:rPr>
          <w:rStyle w:val="Emphasis"/>
        </w:rPr>
        <w:t>starting point</w:t>
      </w:r>
      <w:r w:rsidRPr="00D90643">
        <w:rPr>
          <w:rStyle w:val="StyleUnderline"/>
        </w:rPr>
        <w:t xml:space="preserve"> may be to </w:t>
      </w:r>
      <w:r w:rsidRPr="00C3766D">
        <w:rPr>
          <w:rStyle w:val="Emphasis"/>
          <w:highlight w:val="cyan"/>
        </w:rPr>
        <w:t>cross</w:t>
      </w:r>
      <w:r w:rsidRPr="00176EF2">
        <w:rPr>
          <w:rStyle w:val="StyleUnderline"/>
        </w:rPr>
        <w:t xml:space="preserve"> places </w:t>
      </w:r>
      <w:r w:rsidRPr="00C3766D">
        <w:rPr>
          <w:rStyle w:val="Emphasis"/>
          <w:highlight w:val="cyan"/>
        </w:rPr>
        <w:t>off</w:t>
      </w:r>
      <w:r w:rsidRPr="00176EF2">
        <w:rPr>
          <w:sz w:val="16"/>
        </w:rPr>
        <w:t xml:space="preserve"> the list </w:t>
      </w:r>
      <w:r w:rsidRPr="00176EF2">
        <w:rPr>
          <w:rStyle w:val="StyleUnderline"/>
        </w:rPr>
        <w:t xml:space="preserve">that are potentially </w:t>
      </w:r>
      <w:r w:rsidRPr="00C3766D">
        <w:rPr>
          <w:rStyle w:val="Emphasis"/>
          <w:highlight w:val="cyan"/>
        </w:rPr>
        <w:t>hostile</w:t>
      </w:r>
      <w:r w:rsidRPr="00176EF2">
        <w:rPr>
          <w:rStyle w:val="StyleUnderline"/>
        </w:rPr>
        <w:t xml:space="preserve"> and </w:t>
      </w:r>
      <w:r w:rsidRPr="00176EF2">
        <w:rPr>
          <w:rStyle w:val="Emphasis"/>
        </w:rPr>
        <w:t>unsafe</w:t>
      </w:r>
      <w:r w:rsidRPr="00176EF2">
        <w:rPr>
          <w:rStyle w:val="StyleUnderline"/>
        </w:rPr>
        <w:t xml:space="preserve"> </w:t>
      </w:r>
      <w:r w:rsidRPr="00C3766D">
        <w:rPr>
          <w:rStyle w:val="StyleUnderline"/>
          <w:highlight w:val="cyan"/>
        </w:rPr>
        <w:t>environments</w:t>
      </w:r>
      <w:r w:rsidRPr="00176EF2">
        <w:rPr>
          <w:rStyle w:val="StyleUnderline"/>
        </w:rPr>
        <w:t xml:space="preserve"> or </w:t>
      </w:r>
      <w:r w:rsidRPr="00C3766D">
        <w:rPr>
          <w:rStyle w:val="StyleUnderline"/>
          <w:highlight w:val="cyan"/>
        </w:rPr>
        <w:t xml:space="preserve">that do not have </w:t>
      </w:r>
      <w:r w:rsidRPr="00C3766D">
        <w:rPr>
          <w:rStyle w:val="Emphasis"/>
          <w:highlight w:val="cyan"/>
        </w:rPr>
        <w:t>stable</w:t>
      </w:r>
      <w:r w:rsidRPr="00176EF2">
        <w:rPr>
          <w:rStyle w:val="StyleUnderline"/>
        </w:rPr>
        <w:t xml:space="preserve"> and thriving </w:t>
      </w:r>
      <w:r w:rsidRPr="00C3766D">
        <w:rPr>
          <w:rStyle w:val="StyleUnderline"/>
          <w:highlight w:val="cyan"/>
        </w:rPr>
        <w:t>economies</w:t>
      </w:r>
      <w:r w:rsidRPr="00176EF2">
        <w:rPr>
          <w:rStyle w:val="StyleUnderline"/>
        </w:rPr>
        <w:t xml:space="preserve">. Another factor is to </w:t>
      </w:r>
      <w:r w:rsidRPr="00C3766D">
        <w:rPr>
          <w:rStyle w:val="Emphasis"/>
          <w:highlight w:val="cyan"/>
        </w:rPr>
        <w:t>avoid places</w:t>
      </w:r>
      <w:r w:rsidRPr="00C3766D">
        <w:rPr>
          <w:rStyle w:val="StyleUnderline"/>
          <w:highlight w:val="cyan"/>
        </w:rPr>
        <w:t xml:space="preserve"> where</w:t>
      </w:r>
      <w:r w:rsidRPr="00176EF2">
        <w:rPr>
          <w:sz w:val="16"/>
        </w:rPr>
        <w:t xml:space="preserve"> these </w:t>
      </w:r>
      <w:r w:rsidRPr="00C3766D">
        <w:rPr>
          <w:rStyle w:val="StyleUnderline"/>
          <w:highlight w:val="cyan"/>
        </w:rPr>
        <w:t>companies</w:t>
      </w:r>
      <w:r w:rsidRPr="00176EF2">
        <w:rPr>
          <w:rStyle w:val="StyleUnderline"/>
        </w:rPr>
        <w:t xml:space="preserve"> will </w:t>
      </w:r>
      <w:r w:rsidRPr="00C3766D">
        <w:rPr>
          <w:rStyle w:val="StyleUnderline"/>
          <w:highlight w:val="cyan"/>
        </w:rPr>
        <w:t>face</w:t>
      </w:r>
      <w:r w:rsidRPr="00176EF2">
        <w:rPr>
          <w:rStyle w:val="StyleUnderline"/>
        </w:rPr>
        <w:t xml:space="preserve"> the </w:t>
      </w:r>
      <w:r w:rsidRPr="00176EF2">
        <w:rPr>
          <w:rStyle w:val="Emphasis"/>
        </w:rPr>
        <w:t xml:space="preserve">same </w:t>
      </w:r>
      <w:r w:rsidRPr="00C3766D">
        <w:rPr>
          <w:rStyle w:val="Emphasis"/>
          <w:highlight w:val="cyan"/>
        </w:rPr>
        <w:t>regulations</w:t>
      </w:r>
      <w:r w:rsidRPr="00176EF2">
        <w:rPr>
          <w:sz w:val="16"/>
        </w:rPr>
        <w:t xml:space="preserve"> that </w:t>
      </w:r>
      <w:r w:rsidRPr="00176EF2">
        <w:rPr>
          <w:rStyle w:val="StyleUnderline"/>
        </w:rPr>
        <w:t>they are seeking to avoid in the U.S.</w:t>
      </w:r>
      <w:r w:rsidRPr="00176EF2">
        <w:rPr>
          <w:sz w:val="16"/>
        </w:rPr>
        <w:t xml:space="preserve"> The recent track record of regulatory sanctions in Europe suggests that EU countries should be excluded from consideration. For instance, Google has undergone tremendous scrutiny in Europe. EU regulators imposed nearly $10 billion in fines against Google for abusing the power of its search engine, digital ad network, and Android software for smartphones.73 Additionally, the EU’s Antitrust Chief has been exploring whether Amazon is using data to gain an edge on third-party merchants, which are both its customers and rivals.74 Further, the European Commission has ordered Apple to pay over €14 billion to Ireland for activities occurring in 2016.75 As such, EU nations do not appear to be an ideal location to relocate the business operations of these digital platforms.</w:t>
      </w:r>
    </w:p>
    <w:p w14:paraId="6F157100" w14:textId="77777777" w:rsidR="00020EBB" w:rsidRPr="008D3B37" w:rsidRDefault="00020EBB" w:rsidP="00020EBB">
      <w:pPr>
        <w:rPr>
          <w:sz w:val="16"/>
        </w:rPr>
      </w:pPr>
      <w:r w:rsidRPr="00C3766D">
        <w:rPr>
          <w:rStyle w:val="StyleUnderline"/>
          <w:highlight w:val="cyan"/>
        </w:rPr>
        <w:t>One</w:t>
      </w:r>
      <w:r w:rsidRPr="00176EF2">
        <w:rPr>
          <w:rStyle w:val="StyleUnderline"/>
        </w:rPr>
        <w:t xml:space="preserve"> </w:t>
      </w:r>
      <w:r w:rsidRPr="00176EF2">
        <w:rPr>
          <w:rStyle w:val="Emphasis"/>
        </w:rPr>
        <w:t xml:space="preserve">appealing </w:t>
      </w:r>
      <w:r w:rsidRPr="00C3766D">
        <w:rPr>
          <w:rStyle w:val="Emphasis"/>
          <w:highlight w:val="cyan"/>
        </w:rPr>
        <w:t>choice</w:t>
      </w:r>
      <w:r w:rsidRPr="00C3766D">
        <w:rPr>
          <w:rStyle w:val="StyleUnderline"/>
          <w:highlight w:val="cyan"/>
        </w:rPr>
        <w:t xml:space="preserve"> may be</w:t>
      </w:r>
      <w:r w:rsidRPr="00176EF2">
        <w:rPr>
          <w:rStyle w:val="StyleUnderline"/>
        </w:rPr>
        <w:t xml:space="preserve"> to expatriate key assets to </w:t>
      </w:r>
      <w:r w:rsidRPr="00C3766D">
        <w:rPr>
          <w:rStyle w:val="Emphasis"/>
          <w:highlight w:val="cyan"/>
        </w:rPr>
        <w:t>Singapore</w:t>
      </w:r>
      <w:r w:rsidRPr="00C3766D">
        <w:rPr>
          <w:rStyle w:val="StyleUnderline"/>
          <w:highlight w:val="cyan"/>
        </w:rPr>
        <w:t xml:space="preserve"> which</w:t>
      </w:r>
      <w:r w:rsidRPr="00176EF2">
        <w:rPr>
          <w:sz w:val="16"/>
        </w:rPr>
        <w:t xml:space="preserve">, according to a 2019 World Bank report, </w:t>
      </w:r>
      <w:r w:rsidRPr="00C3766D">
        <w:rPr>
          <w:rStyle w:val="StyleUnderline"/>
          <w:highlight w:val="cyan"/>
        </w:rPr>
        <w:t xml:space="preserve">is </w:t>
      </w:r>
      <w:r w:rsidRPr="00C3766D">
        <w:rPr>
          <w:rStyle w:val="Emphasis"/>
          <w:highlight w:val="cyan"/>
        </w:rPr>
        <w:t>second</w:t>
      </w:r>
      <w:r w:rsidRPr="00C3766D">
        <w:rPr>
          <w:rStyle w:val="StyleUnderline"/>
          <w:highlight w:val="cyan"/>
        </w:rPr>
        <w:t xml:space="preserve"> only to </w:t>
      </w:r>
      <w:r w:rsidRPr="00C3766D">
        <w:rPr>
          <w:rStyle w:val="Emphasis"/>
          <w:highlight w:val="cyan"/>
        </w:rPr>
        <w:t>New Zealand</w:t>
      </w:r>
      <w:r w:rsidRPr="00176EF2">
        <w:rPr>
          <w:rStyle w:val="StyleUnderline"/>
        </w:rPr>
        <w:t xml:space="preserve"> as a business-friendly environment</w:t>
      </w:r>
      <w:r w:rsidRPr="00176EF2">
        <w:rPr>
          <w:sz w:val="16"/>
        </w:rPr>
        <w:t xml:space="preserve">.76 </w:t>
      </w:r>
      <w:r w:rsidRPr="00C3766D">
        <w:rPr>
          <w:rStyle w:val="StyleUnderline"/>
          <w:highlight w:val="cyan"/>
        </w:rPr>
        <w:t>Another</w:t>
      </w:r>
      <w:r w:rsidRPr="00176EF2">
        <w:rPr>
          <w:rStyle w:val="StyleUnderline"/>
        </w:rPr>
        <w:t xml:space="preserve"> alternative </w:t>
      </w:r>
      <w:r w:rsidRPr="00C3766D">
        <w:rPr>
          <w:rStyle w:val="StyleUnderline"/>
          <w:highlight w:val="cyan"/>
        </w:rPr>
        <w:t xml:space="preserve">is </w:t>
      </w:r>
      <w:r w:rsidRPr="00C3766D">
        <w:rPr>
          <w:rStyle w:val="Emphasis"/>
          <w:highlight w:val="cyan"/>
        </w:rPr>
        <w:t>South Korea</w:t>
      </w:r>
      <w:r w:rsidRPr="00176EF2">
        <w:rPr>
          <w:sz w:val="16"/>
        </w:rPr>
        <w:t xml:space="preserve">, ranked fifth by the World Bank, and is known as </w:t>
      </w:r>
      <w:r w:rsidRPr="00176EF2">
        <w:rPr>
          <w:rStyle w:val="StyleUnderline"/>
        </w:rPr>
        <w:t xml:space="preserve">a country with a </w:t>
      </w:r>
      <w:r w:rsidRPr="00346E8E">
        <w:rPr>
          <w:rStyle w:val="StyleUnderline"/>
        </w:rPr>
        <w:t>dominate hig</w:t>
      </w:r>
      <w:r w:rsidRPr="00176EF2">
        <w:rPr>
          <w:rStyle w:val="StyleUnderline"/>
        </w:rPr>
        <w:t>h-tech sector</w:t>
      </w:r>
      <w:r w:rsidRPr="00176EF2">
        <w:rPr>
          <w:sz w:val="16"/>
        </w:rPr>
        <w:t xml:space="preserve">. For example, according to the annual 2019 Bloomberg Innovation Index, </w:t>
      </w:r>
      <w:r w:rsidRPr="00176EF2">
        <w:rPr>
          <w:rStyle w:val="StyleUnderline"/>
        </w:rPr>
        <w:t xml:space="preserve">South Korea is </w:t>
      </w:r>
      <w:r w:rsidRPr="00C3766D">
        <w:rPr>
          <w:rStyle w:val="StyleUnderline"/>
          <w:highlight w:val="cyan"/>
        </w:rPr>
        <w:t xml:space="preserve">the </w:t>
      </w:r>
      <w:r w:rsidRPr="00C3766D">
        <w:rPr>
          <w:rStyle w:val="Emphasis"/>
          <w:highlight w:val="cyan"/>
        </w:rPr>
        <w:t>number one</w:t>
      </w:r>
      <w:r w:rsidRPr="00176EF2">
        <w:rPr>
          <w:rStyle w:val="Emphasis"/>
        </w:rPr>
        <w:t xml:space="preserve"> country</w:t>
      </w:r>
      <w:r w:rsidRPr="00176EF2">
        <w:rPr>
          <w:rStyle w:val="StyleUnderline"/>
        </w:rPr>
        <w:t xml:space="preserve"> in the world </w:t>
      </w:r>
      <w:r w:rsidRPr="00C3766D">
        <w:rPr>
          <w:rStyle w:val="StyleUnderline"/>
          <w:highlight w:val="cyan"/>
        </w:rPr>
        <w:t>when it comes to</w:t>
      </w:r>
      <w:r w:rsidRPr="00176EF2">
        <w:rPr>
          <w:rStyle w:val="StyleUnderline"/>
        </w:rPr>
        <w:t xml:space="preserve"> </w:t>
      </w:r>
      <w:r w:rsidRPr="00176EF2">
        <w:rPr>
          <w:rStyle w:val="Emphasis"/>
        </w:rPr>
        <w:t>r</w:t>
      </w:r>
      <w:r w:rsidRPr="00176EF2">
        <w:rPr>
          <w:sz w:val="16"/>
        </w:rPr>
        <w:t xml:space="preserve">esearch </w:t>
      </w:r>
      <w:r w:rsidRPr="00176EF2">
        <w:rPr>
          <w:rStyle w:val="StyleUnderline"/>
        </w:rPr>
        <w:t xml:space="preserve">and </w:t>
      </w:r>
      <w:r w:rsidRPr="00176EF2">
        <w:rPr>
          <w:rStyle w:val="Emphasis"/>
        </w:rPr>
        <w:t>d</w:t>
      </w:r>
      <w:r w:rsidRPr="00176EF2">
        <w:rPr>
          <w:sz w:val="16"/>
        </w:rPr>
        <w:t xml:space="preserve">evelopment spending, manufacturing capability, </w:t>
      </w:r>
      <w:r w:rsidRPr="00176EF2">
        <w:rPr>
          <w:rStyle w:val="StyleUnderline"/>
        </w:rPr>
        <w:t>and concentration of high-</w:t>
      </w:r>
      <w:r w:rsidRPr="00C3766D">
        <w:rPr>
          <w:rStyle w:val="StyleUnderline"/>
          <w:highlight w:val="cyan"/>
        </w:rPr>
        <w:t>tech</w:t>
      </w:r>
      <w:r w:rsidRPr="00176EF2">
        <w:rPr>
          <w:rStyle w:val="StyleUnderline"/>
        </w:rPr>
        <w:t xml:space="preserve"> </w:t>
      </w:r>
      <w:r w:rsidRPr="00176EF2">
        <w:rPr>
          <w:rStyle w:val="Emphasis"/>
        </w:rPr>
        <w:t xml:space="preserve">public </w:t>
      </w:r>
      <w:r w:rsidRPr="00C3766D">
        <w:rPr>
          <w:rStyle w:val="Emphasis"/>
          <w:highlight w:val="cyan"/>
        </w:rPr>
        <w:t>companies</w:t>
      </w:r>
      <w:r w:rsidRPr="00176EF2">
        <w:rPr>
          <w:sz w:val="16"/>
        </w:rPr>
        <w:t>.77</w:t>
      </w:r>
    </w:p>
    <w:bookmarkEnd w:id="10"/>
    <w:p w14:paraId="249CF7C7" w14:textId="77777777" w:rsidR="00020EBB" w:rsidRPr="00D82C0D" w:rsidRDefault="00020EBB" w:rsidP="00020EBB"/>
    <w:p w14:paraId="34DA462A" w14:textId="77777777" w:rsidR="00020EBB" w:rsidRDefault="00020EBB" w:rsidP="00020EBB">
      <w:pPr>
        <w:pStyle w:val="Heading3"/>
      </w:pPr>
      <w:r>
        <w:t>Link---2NC</w:t>
      </w:r>
    </w:p>
    <w:p w14:paraId="13E77CC9" w14:textId="77777777" w:rsidR="00020EBB" w:rsidRPr="00AB0C62" w:rsidRDefault="00020EBB" w:rsidP="00020EBB">
      <w:pPr>
        <w:pStyle w:val="Heading4"/>
        <w:rPr>
          <w:rFonts w:cs="Arial"/>
        </w:rPr>
      </w:pPr>
      <w:r>
        <w:rPr>
          <w:rFonts w:cs="Arial"/>
        </w:rPr>
        <w:t xml:space="preserve">FTC ‘safe harbor’ enforcement is a </w:t>
      </w:r>
      <w:r>
        <w:rPr>
          <w:rFonts w:cs="Arial"/>
          <w:u w:val="single"/>
        </w:rPr>
        <w:t>nightmare</w:t>
      </w:r>
      <w:r>
        <w:rPr>
          <w:rFonts w:cs="Arial"/>
        </w:rPr>
        <w:t xml:space="preserve"> for companies. </w:t>
      </w:r>
    </w:p>
    <w:p w14:paraId="32AADA9A" w14:textId="77777777" w:rsidR="00020EBB" w:rsidRPr="00981D52" w:rsidRDefault="00020EBB" w:rsidP="00020EBB">
      <w:r w:rsidRPr="00981D52">
        <w:rPr>
          <w:rStyle w:val="Style13ptBold"/>
        </w:rPr>
        <w:t>Masnick ’21</w:t>
      </w:r>
      <w:r w:rsidRPr="00981D52">
        <w:t xml:space="preserve"> [Mike; June 11; TechDirt, “Will Congress' Big New Push On Antitrust Actually Solve Any Competition Issues?,” https://www.techdirt.com/articles/20210611/14141546975/will-congress-big-new-push-antitrust-actually-solve-any-competition-issues.shtml]</w:t>
      </w:r>
    </w:p>
    <w:p w14:paraId="5F910688" w14:textId="77777777" w:rsidR="00020EBB" w:rsidRPr="00981D52" w:rsidRDefault="00020EBB" w:rsidP="00020EBB">
      <w:pPr>
        <w:rPr>
          <w:sz w:val="16"/>
        </w:rPr>
      </w:pPr>
      <w:r w:rsidRPr="00981D52">
        <w:rPr>
          <w:sz w:val="16"/>
        </w:rPr>
        <w:t xml:space="preserve">Finally, perhaps </w:t>
      </w:r>
      <w:r w:rsidRPr="00981D52">
        <w:rPr>
          <w:rStyle w:val="StyleUnderline"/>
          <w:highlight w:val="cyan"/>
        </w:rPr>
        <w:t>the most problematic</w:t>
      </w:r>
      <w:r w:rsidRPr="00981D52">
        <w:rPr>
          <w:sz w:val="16"/>
        </w:rPr>
        <w:t xml:space="preserve"> (by far) </w:t>
      </w:r>
      <w:r w:rsidRPr="00981D52">
        <w:rPr>
          <w:rStyle w:val="StyleUnderline"/>
          <w:highlight w:val="cyan"/>
        </w:rPr>
        <w:t>part</w:t>
      </w:r>
      <w:r w:rsidRPr="00981D52">
        <w:rPr>
          <w:sz w:val="16"/>
        </w:rPr>
        <w:t xml:space="preserve"> of this bill </w:t>
      </w:r>
      <w:r w:rsidRPr="00981D52">
        <w:rPr>
          <w:rStyle w:val="StyleUnderline"/>
          <w:highlight w:val="cyan"/>
        </w:rPr>
        <w:t>is that if a</w:t>
      </w:r>
      <w:r w:rsidRPr="00981D52">
        <w:rPr>
          <w:sz w:val="16"/>
        </w:rPr>
        <w:t xml:space="preserve"> "covered </w:t>
      </w:r>
      <w:r w:rsidRPr="00981D52">
        <w:rPr>
          <w:rStyle w:val="StyleUnderline"/>
          <w:highlight w:val="cyan"/>
        </w:rPr>
        <w:t>company" wants to change</w:t>
      </w:r>
      <w:r w:rsidRPr="00981D52">
        <w:rPr>
          <w:sz w:val="16"/>
        </w:rPr>
        <w:t xml:space="preserve"> </w:t>
      </w:r>
      <w:r w:rsidRPr="00981D52">
        <w:rPr>
          <w:rStyle w:val="StyleUnderline"/>
          <w:highlight w:val="cyan"/>
        </w:rPr>
        <w:t>its APIs, it would need to get FTC approval</w:t>
      </w:r>
      <w:r w:rsidRPr="00981D52">
        <w:rPr>
          <w:sz w:val="16"/>
        </w:rPr>
        <w:t xml:space="preserve"> -- and </w:t>
      </w:r>
      <w:r w:rsidRPr="00981D52">
        <w:rPr>
          <w:rStyle w:val="StyleUnderline"/>
          <w:highlight w:val="cyan"/>
        </w:rPr>
        <w:t xml:space="preserve">that seems like a </w:t>
      </w:r>
      <w:r w:rsidRPr="00981D52">
        <w:rPr>
          <w:rStyle w:val="Emphasis"/>
          <w:highlight w:val="cyan"/>
        </w:rPr>
        <w:t>terrible idea</w:t>
      </w:r>
      <w:r w:rsidRPr="00981D52">
        <w:rPr>
          <w:rStyle w:val="Emphasis"/>
        </w:rPr>
        <w:t>.</w:t>
      </w:r>
      <w:r w:rsidRPr="00981D52">
        <w:rPr>
          <w:sz w:val="16"/>
        </w:rPr>
        <w:t xml:space="preserve"> </w:t>
      </w:r>
      <w:r w:rsidRPr="00981D52">
        <w:rPr>
          <w:rStyle w:val="StyleUnderline"/>
          <w:highlight w:val="cyan"/>
        </w:rPr>
        <w:t>Imagine having to get</w:t>
      </w:r>
      <w:r w:rsidRPr="00981D52">
        <w:rPr>
          <w:sz w:val="16"/>
        </w:rPr>
        <w:t xml:space="preserve"> </w:t>
      </w:r>
      <w:r w:rsidRPr="00981D52">
        <w:rPr>
          <w:rStyle w:val="StyleUnderline"/>
          <w:highlight w:val="cyan"/>
        </w:rPr>
        <w:t>approval</w:t>
      </w:r>
      <w:r w:rsidRPr="00981D52">
        <w:rPr>
          <w:sz w:val="16"/>
        </w:rPr>
        <w:t xml:space="preserve"> from the government </w:t>
      </w:r>
      <w:r w:rsidRPr="00981D52">
        <w:rPr>
          <w:rStyle w:val="StyleUnderline"/>
          <w:highlight w:val="cyan"/>
        </w:rPr>
        <w:t>every time you change your API</w:t>
      </w:r>
      <w:r w:rsidRPr="00981D52">
        <w:rPr>
          <w:sz w:val="16"/>
        </w:rPr>
        <w:t xml:space="preserve">? </w:t>
      </w:r>
      <w:r w:rsidRPr="00981D52">
        <w:rPr>
          <w:rStyle w:val="Emphasis"/>
          <w:highlight w:val="cyan"/>
        </w:rPr>
        <w:t>What? No. Bad.</w:t>
      </w:r>
    </w:p>
    <w:p w14:paraId="59B47F46" w14:textId="77777777" w:rsidR="00020EBB" w:rsidRPr="00AB0C62" w:rsidRDefault="00020EBB" w:rsidP="00020EBB">
      <w:pPr>
        <w:rPr>
          <w:sz w:val="16"/>
        </w:rPr>
      </w:pPr>
      <w:r w:rsidRPr="00981D52">
        <w:rPr>
          <w:sz w:val="16"/>
        </w:rPr>
        <w:t xml:space="preserve">A covered platform may make a change that may affect its interoperability interface by petitioning the Commission to approve a proposed change. The Commission shall allow the change if, after consulting the relevant </w:t>
      </w:r>
      <w:r w:rsidRPr="00AB0C62">
        <w:rPr>
          <w:sz w:val="16"/>
        </w:rPr>
        <w:t xml:space="preserve">technical committee the Commission concludes that the change is not being made with the purpose or effect of unreasonably denying access or </w:t>
      </w:r>
      <w:r w:rsidRPr="00AB0C62">
        <w:rPr>
          <w:rStyle w:val="StyleUnderline"/>
        </w:rPr>
        <w:t>undermining interoperability</w:t>
      </w:r>
      <w:r w:rsidRPr="00AB0C62">
        <w:rPr>
          <w:sz w:val="16"/>
        </w:rPr>
        <w:t xml:space="preserve"> for competing businesses or potential competing businesses.</w:t>
      </w:r>
    </w:p>
    <w:p w14:paraId="7C838189" w14:textId="77777777" w:rsidR="00020EBB" w:rsidRPr="00981D52" w:rsidRDefault="00020EBB" w:rsidP="00020EBB">
      <w:pPr>
        <w:rPr>
          <w:rStyle w:val="Emphasis"/>
        </w:rPr>
      </w:pPr>
      <w:r w:rsidRPr="00AB0C62">
        <w:rPr>
          <w:sz w:val="16"/>
        </w:rPr>
        <w:t xml:space="preserve">I mean, yikes. </w:t>
      </w:r>
      <w:r w:rsidRPr="00AB0C62">
        <w:rPr>
          <w:rStyle w:val="StyleUnderline"/>
        </w:rPr>
        <w:t>That's going from permissionless innovation</w:t>
      </w:r>
      <w:r w:rsidRPr="00AB0C62">
        <w:rPr>
          <w:sz w:val="16"/>
        </w:rPr>
        <w:t xml:space="preserve"> -- the very core of our innovation engine -- </w:t>
      </w:r>
      <w:r w:rsidRPr="00AB0C62">
        <w:rPr>
          <w:rStyle w:val="StyleUnderline"/>
        </w:rPr>
        <w:t>to</w:t>
      </w:r>
      <w:r w:rsidRPr="00981D52">
        <w:rPr>
          <w:rStyle w:val="StyleUnderline"/>
          <w:highlight w:val="cyan"/>
        </w:rPr>
        <w:t xml:space="preserve"> having the FTC act as the approver of any slight change to an API</w:t>
      </w:r>
      <w:r w:rsidRPr="00981D52">
        <w:rPr>
          <w:sz w:val="16"/>
        </w:rPr>
        <w:t xml:space="preserve">. </w:t>
      </w:r>
      <w:r w:rsidRPr="00981D52">
        <w:rPr>
          <w:rStyle w:val="Emphasis"/>
          <w:highlight w:val="cyan"/>
        </w:rPr>
        <w:t>That's really, really bad.</w:t>
      </w:r>
    </w:p>
    <w:p w14:paraId="5C0D4E31" w14:textId="77777777" w:rsidR="00020EBB" w:rsidRDefault="00020EBB" w:rsidP="00020EBB">
      <w:pPr>
        <w:rPr>
          <w:rStyle w:val="StyleUnderline"/>
        </w:rPr>
      </w:pPr>
      <w:r w:rsidRPr="00981D52">
        <w:rPr>
          <w:sz w:val="16"/>
        </w:rPr>
        <w:t xml:space="preserve">The bill that may get the most attention is Cicilline's own bill that basically says successful internet companies could no longer promote their own ancillary services over those of competitors. Basically, Google couldn't insert its own local results, or its own maps, over a third party's. Think of this as the Yelp Finally Forces Google To Use Yelp's Listings Act, because that's the main driver behind this bill. Basically, some companies that do more specialized search and content don't want Google to be able to compete with them, and more or less want traffic they might not have earned. I can see a slight argument for how the practice of actual monopolies favoring their own services and excluding others could be anticompetitive, but this bill would make it defacto anti-competitive -- and </w:t>
      </w:r>
      <w:r w:rsidRPr="00981D52">
        <w:rPr>
          <w:rStyle w:val="StyleUnderline"/>
          <w:highlight w:val="cyan"/>
        </w:rPr>
        <w:t xml:space="preserve">that seems likely to create </w:t>
      </w:r>
      <w:r w:rsidRPr="00AB0C62">
        <w:rPr>
          <w:rStyle w:val="Emphasis"/>
          <w:highlight w:val="cyan"/>
        </w:rPr>
        <w:t>massive</w:t>
      </w:r>
      <w:r w:rsidRPr="00981D52">
        <w:rPr>
          <w:rStyle w:val="StyleUnderline"/>
          <w:highlight w:val="cyan"/>
        </w:rPr>
        <w:t xml:space="preserve"> unintended </w:t>
      </w:r>
      <w:r w:rsidRPr="00AB0C62">
        <w:rPr>
          <w:rStyle w:val="Emphasis"/>
          <w:highlight w:val="cyan"/>
        </w:rPr>
        <w:t>consequences</w:t>
      </w:r>
      <w:r w:rsidRPr="00981D52">
        <w:rPr>
          <w:rStyle w:val="StyleUnderline"/>
          <w:highlight w:val="cyan"/>
        </w:rPr>
        <w:t xml:space="preserve"> that won't be very good for the internet.</w:t>
      </w:r>
    </w:p>
    <w:p w14:paraId="7C6A23D6" w14:textId="77777777" w:rsidR="00020EBB" w:rsidRDefault="00020EBB" w:rsidP="00020EBB">
      <w:pPr>
        <w:pStyle w:val="Heading3"/>
      </w:pPr>
      <w:r>
        <w:t>Link---AT: Unions Good---2NC</w:t>
      </w:r>
    </w:p>
    <w:p w14:paraId="0EEDBDC9" w14:textId="77777777" w:rsidR="00020EBB" w:rsidRPr="00097CDC" w:rsidRDefault="00020EBB" w:rsidP="00020EBB">
      <w:pPr>
        <w:pStyle w:val="Heading4"/>
      </w:pPr>
      <w:r>
        <w:t xml:space="preserve">Strong unionization prompts a </w:t>
      </w:r>
      <w:r>
        <w:rPr>
          <w:u w:val="single"/>
        </w:rPr>
        <w:t>wave</w:t>
      </w:r>
      <w:r>
        <w:t xml:space="preserve"> of </w:t>
      </w:r>
      <w:r>
        <w:rPr>
          <w:u w:val="single"/>
        </w:rPr>
        <w:t>capital flight</w:t>
      </w:r>
      <w:r>
        <w:t>.</w:t>
      </w:r>
    </w:p>
    <w:p w14:paraId="51967101" w14:textId="77777777" w:rsidR="00020EBB" w:rsidRPr="00ED5044" w:rsidRDefault="00020EBB" w:rsidP="00020EBB">
      <w:r w:rsidRPr="00562367">
        <w:rPr>
          <w:rStyle w:val="Style13ptBold"/>
        </w:rPr>
        <w:t>Koyuncu ’18</w:t>
      </w:r>
      <w:r>
        <w:t xml:space="preserve"> [Cuneyt; November 2018; Dean of Bilecik Seyh Edebali University, Ph.D. in Economics; Anadolu University Journal of Social Sciences, “</w:t>
      </w:r>
      <w:r w:rsidRPr="00D20EAD">
        <w:t>Does Unionization Rate Accelerate Flight of Capital?: Panel Analysis</w:t>
      </w:r>
      <w:r>
        <w:t xml:space="preserve">,” </w:t>
      </w:r>
      <w:r w:rsidRPr="00330D2E">
        <w:t>https://dergipark.org.tr/tr/pub/ausbd/issue/44541/552494</w:t>
      </w:r>
      <w:r>
        <w:t>]</w:t>
      </w:r>
    </w:p>
    <w:p w14:paraId="137A1AEB" w14:textId="77777777" w:rsidR="00020EBB" w:rsidRPr="00710140" w:rsidRDefault="00020EBB" w:rsidP="00020EBB">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labour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4E675DE5" w14:textId="77777777" w:rsidR="00020EBB" w:rsidRPr="00710140" w:rsidRDefault="00020EBB" w:rsidP="00020EBB">
      <w:pPr>
        <w:rPr>
          <w:sz w:val="16"/>
        </w:rPr>
      </w:pPr>
      <w:r w:rsidRPr="00710140">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by </w:t>
      </w:r>
      <w:r w:rsidRPr="00483724">
        <w:rPr>
          <w:rStyle w:val="Emphasis"/>
          <w:highlight w:val="cyan"/>
        </w:rPr>
        <w:t>U.S</w:t>
      </w:r>
      <w:r w:rsidRPr="00483724">
        <w:rPr>
          <w:rStyle w:val="StyleUnderline"/>
          <w:highlight w:val="cyan"/>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6E8A00B1" w14:textId="77777777" w:rsidR="00020EBB" w:rsidRPr="00710140" w:rsidRDefault="00020EBB" w:rsidP="00020EBB">
      <w:pPr>
        <w:rPr>
          <w:sz w:val="16"/>
        </w:rPr>
      </w:pPr>
      <w:r w:rsidRPr="00710140">
        <w:rPr>
          <w:sz w:val="16"/>
        </w:rPr>
        <w:t>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gains but the workers lose from FDI.</w:t>
      </w:r>
    </w:p>
    <w:p w14:paraId="3F4972B9" w14:textId="77777777" w:rsidR="00020EBB" w:rsidRPr="00710140" w:rsidRDefault="00020EBB" w:rsidP="00020EBB">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the stronger the weight the union attaches to wages and the more substitutable are firms products in the potential host country.</w:t>
      </w:r>
    </w:p>
    <w:p w14:paraId="7FC2F6C0" w14:textId="77777777" w:rsidR="00020EBB" w:rsidRPr="00710140" w:rsidRDefault="00020EBB" w:rsidP="00020EBB">
      <w:pPr>
        <w:rPr>
          <w:sz w:val="16"/>
        </w:rPr>
      </w:pPr>
      <w:r w:rsidRPr="00710140">
        <w:rPr>
          <w:sz w:val="16"/>
        </w:rPr>
        <w:t>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FDI but this argument has not been systematically examined yet (Krzywdzinski, 2014).</w:t>
      </w:r>
    </w:p>
    <w:p w14:paraId="758111E4" w14:textId="77777777" w:rsidR="00020EBB" w:rsidRPr="00710140" w:rsidRDefault="00020EBB" w:rsidP="00020EBB">
      <w:pPr>
        <w:rPr>
          <w:sz w:val="16"/>
        </w:rPr>
      </w:pPr>
      <w:r w:rsidRPr="00710140">
        <w:rPr>
          <w:sz w:val="16"/>
        </w:rPr>
        <w:t>Ishida and Matsushima (2005) examine the welfare impacts of outward FDI. In a duopoly market structure with decentralised unions, they show that while first FDI is always welfare improving, second FDI is always welfare reducing.</w:t>
      </w:r>
    </w:p>
    <w:p w14:paraId="739858A1" w14:textId="77777777" w:rsidR="00020EBB" w:rsidRPr="00710140" w:rsidRDefault="00020EBB" w:rsidP="00020EBB">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r w:rsidRPr="00DB45F7">
        <w:rPr>
          <w:rStyle w:val="Emphasis"/>
        </w:rPr>
        <w:t>centralised</w:t>
      </w:r>
      <w:r w:rsidRPr="00D30B34">
        <w:rPr>
          <w:rStyle w:val="StyleUnderline"/>
        </w:rPr>
        <w:t xml:space="preserve"> labour union</w:t>
      </w:r>
      <w:r w:rsidRPr="00710140">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may not be a conflict of interest between the labour union and the domestic industry, and both the union and the domestic industry may be better off under decentralised unions than under a centralised union.</w:t>
      </w:r>
    </w:p>
    <w:p w14:paraId="368CFB9F" w14:textId="77777777" w:rsidR="00020EBB" w:rsidRPr="00710140" w:rsidRDefault="00020EBB" w:rsidP="00020EBB">
      <w:pPr>
        <w:rPr>
          <w:sz w:val="16"/>
        </w:rPr>
      </w:pPr>
      <w:r w:rsidRPr="00933A9D">
        <w:rPr>
          <w:rStyle w:val="StyleUnderline"/>
        </w:rPr>
        <w:t xml:space="preserve">Rodelscu and </w:t>
      </w:r>
      <w:r w:rsidRPr="00483724">
        <w:rPr>
          <w:rStyle w:val="StyleUnderline"/>
          <w:highlight w:val="cyan"/>
        </w:rPr>
        <w:t>Robson</w:t>
      </w:r>
      <w:r w:rsidRPr="00710140">
        <w:rPr>
          <w:sz w:val="16"/>
        </w:rPr>
        <w:t xml:space="preserve"> (2008), </w:t>
      </w:r>
      <w:r w:rsidRPr="00483724">
        <w:rPr>
          <w:rStyle w:val="StyleUnderline"/>
          <w:highlight w:val="cyan"/>
        </w:rPr>
        <w:t>examines</w:t>
      </w:r>
      <w:r w:rsidRPr="00710140">
        <w:rPr>
          <w:sz w:val="16"/>
        </w:rPr>
        <w:t xml:space="preserve"> the </w:t>
      </w:r>
      <w:r w:rsidRPr="00483724">
        <w:rPr>
          <w:rStyle w:val="Emphasis"/>
          <w:highlight w:val="cyan"/>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483724">
        <w:rPr>
          <w:rStyle w:val="StyleUnderline"/>
          <w:highlight w:val="cyan"/>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483724">
        <w:rPr>
          <w:rStyle w:val="StyleUnderline"/>
          <w:highlight w:val="cyan"/>
        </w:rPr>
        <w:t>using</w:t>
      </w:r>
      <w:r w:rsidRPr="00303DC3">
        <w:rPr>
          <w:rStyle w:val="StyleUnderline"/>
        </w:rPr>
        <w:t xml:space="preserve"> cross-national time-series </w:t>
      </w:r>
      <w:r w:rsidRPr="00483724">
        <w:rPr>
          <w:rStyle w:val="Emphasis"/>
          <w:highlight w:val="cyan"/>
        </w:rPr>
        <w:t>data</w:t>
      </w:r>
      <w:r w:rsidRPr="00483724">
        <w:rPr>
          <w:rStyle w:val="StyleUnderline"/>
          <w:highlight w:val="cyan"/>
        </w:rPr>
        <w:t xml:space="preserve"> 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483724">
        <w:rPr>
          <w:rStyle w:val="StyleUnderline"/>
          <w:highlight w:val="cyan"/>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centralisation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599DC23A" w14:textId="77777777" w:rsidR="00020EBB" w:rsidRDefault="00020EBB" w:rsidP="00020EBB">
      <w:pPr>
        <w:rPr>
          <w:sz w:val="16"/>
        </w:rPr>
      </w:pPr>
      <w:r w:rsidRPr="00373183">
        <w:rPr>
          <w:rStyle w:val="StyleUnderline"/>
        </w:rPr>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1430FF25" w14:textId="77777777" w:rsidR="00020EBB" w:rsidRPr="000F37EA" w:rsidRDefault="00020EBB" w:rsidP="00020EBB">
      <w:pPr>
        <w:pStyle w:val="Heading4"/>
      </w:pPr>
      <w:r>
        <w:t xml:space="preserve">Outflows are </w:t>
      </w:r>
      <w:r>
        <w:rPr>
          <w:u w:val="single"/>
        </w:rPr>
        <w:t>directly</w:t>
      </w:r>
      <w:r>
        <w:t xml:space="preserve"> correlated with CBR </w:t>
      </w:r>
      <w:r>
        <w:rPr>
          <w:u w:val="single"/>
        </w:rPr>
        <w:t>stringency</w:t>
      </w:r>
      <w:r>
        <w:t xml:space="preserve"> AND the </w:t>
      </w:r>
      <w:r>
        <w:rPr>
          <w:u w:val="single"/>
        </w:rPr>
        <w:t>threat</w:t>
      </w:r>
      <w:r>
        <w:t xml:space="preserve"> of expatriation weakens </w:t>
      </w:r>
      <w:r>
        <w:rPr>
          <w:u w:val="single"/>
        </w:rPr>
        <w:t>global</w:t>
      </w:r>
      <w:r>
        <w:t xml:space="preserve"> labor standards, </w:t>
      </w:r>
      <w:r>
        <w:rPr>
          <w:u w:val="single"/>
        </w:rPr>
        <w:t>turning case</w:t>
      </w:r>
      <w:r>
        <w:t>.</w:t>
      </w:r>
    </w:p>
    <w:p w14:paraId="36B8DA46" w14:textId="77777777" w:rsidR="00020EBB" w:rsidRDefault="00020EBB" w:rsidP="00020EBB">
      <w:r w:rsidRPr="006A4D90">
        <w:rPr>
          <w:rStyle w:val="Style13ptBold"/>
        </w:rPr>
        <w:t>Onley ’13</w:t>
      </w:r>
      <w:r>
        <w:t xml:space="preserve"> [William; November 2013; Professor of Economics at Williams College; Journal of International Economics, “A Race to the Bottom? Employment Protection and Foreign Direct Investment,” vol. 91]</w:t>
      </w:r>
    </w:p>
    <w:p w14:paraId="6C9A933B" w14:textId="77777777" w:rsidR="00020EBB" w:rsidRPr="006A4D90" w:rsidRDefault="00020EBB" w:rsidP="00020EBB">
      <w:pPr>
        <w:rPr>
          <w:sz w:val="16"/>
        </w:rPr>
      </w:pPr>
      <w:r w:rsidRPr="006A4D90">
        <w:rPr>
          <w:sz w:val="16"/>
        </w:rPr>
        <w:t xml:space="preserve">There are two implicit assumptions in the race to the bottom hypothesis. The first is that </w:t>
      </w:r>
      <w:r w:rsidRPr="00FA24E9">
        <w:rPr>
          <w:rStyle w:val="StyleUnderline"/>
          <w:highlight w:val="cyan"/>
        </w:rPr>
        <w:t xml:space="preserve">multinationals </w:t>
      </w:r>
      <w:r w:rsidRPr="00FA24E9">
        <w:rPr>
          <w:rStyle w:val="Emphasis"/>
          <w:highlight w:val="cyan"/>
        </w:rPr>
        <w:t>increase</w:t>
      </w:r>
      <w:r w:rsidRPr="00FA24E9">
        <w:rPr>
          <w:rStyle w:val="StyleUnderline"/>
          <w:highlight w:val="cyan"/>
        </w:rPr>
        <w:t xml:space="preserve"> FDI in response to </w:t>
      </w:r>
      <w:r w:rsidRPr="00FA24E9">
        <w:rPr>
          <w:rStyle w:val="Emphasis"/>
          <w:highlight w:val="cyan"/>
        </w:rPr>
        <w:t>reductions</w:t>
      </w:r>
      <w:r w:rsidRPr="00FA24E9">
        <w:rPr>
          <w:rStyle w:val="StyleUnderline"/>
          <w:highlight w:val="cyan"/>
        </w:rPr>
        <w:t xml:space="preserve"> in employment</w:t>
      </w:r>
      <w:r w:rsidRPr="006A4D90">
        <w:rPr>
          <w:rStyle w:val="StyleUnderline"/>
        </w:rPr>
        <w:t xml:space="preserve"> protection </w:t>
      </w:r>
      <w:r w:rsidRPr="00FA24E9">
        <w:rPr>
          <w:rStyle w:val="Emphasis"/>
          <w:highlight w:val="cyan"/>
        </w:rPr>
        <w:t>rules</w:t>
      </w:r>
      <w:r w:rsidRPr="006A4D90">
        <w:rPr>
          <w:sz w:val="16"/>
        </w:rPr>
        <w:t xml:space="preserve"> in the foreign host country. The second assumption is that </w:t>
      </w:r>
      <w:r w:rsidRPr="006A4D90">
        <w:rPr>
          <w:rStyle w:val="StyleUnderline"/>
        </w:rPr>
        <w:t>countries</w:t>
      </w:r>
      <w:r w:rsidRPr="006A4D90">
        <w:rPr>
          <w:sz w:val="16"/>
        </w:rPr>
        <w:t xml:space="preserve"> competitively </w:t>
      </w:r>
      <w:r w:rsidRPr="006A4D90">
        <w:rPr>
          <w:rStyle w:val="Emphasis"/>
        </w:rPr>
        <w:t>undercut</w:t>
      </w:r>
      <w:r w:rsidRPr="006A4D90">
        <w:rPr>
          <w:rStyle w:val="StyleUnderline"/>
        </w:rPr>
        <w:t xml:space="preserve"> each other's labor standards</w:t>
      </w:r>
      <w:r w:rsidRPr="006A4D90">
        <w:rPr>
          <w:sz w:val="16"/>
        </w:rPr>
        <w:t xml:space="preserve"> in order </w:t>
      </w:r>
      <w:r w:rsidRPr="006A4D90">
        <w:rPr>
          <w:rStyle w:val="StyleUnderline"/>
        </w:rPr>
        <w:t xml:space="preserve">to </w:t>
      </w:r>
      <w:r w:rsidRPr="006A4D90">
        <w:rPr>
          <w:rStyle w:val="Emphasis"/>
        </w:rPr>
        <w:t>attract FDI</w:t>
      </w:r>
      <w:r w:rsidRPr="006A4D90">
        <w:rPr>
          <w:sz w:val="16"/>
        </w:rPr>
        <w:t>.</w:t>
      </w:r>
    </w:p>
    <w:p w14:paraId="010F3C8B" w14:textId="77777777" w:rsidR="00020EBB" w:rsidRPr="006A4D90" w:rsidRDefault="00020EBB" w:rsidP="00020EBB">
      <w:pPr>
        <w:rPr>
          <w:sz w:val="16"/>
        </w:rPr>
      </w:pPr>
      <w:r w:rsidRPr="006A4D90">
        <w:rPr>
          <w:sz w:val="16"/>
        </w:rPr>
        <w:t xml:space="preserve">The </w:t>
      </w:r>
      <w:r w:rsidRPr="006A4D90">
        <w:rPr>
          <w:rStyle w:val="StyleUnderline"/>
        </w:rPr>
        <w:t xml:space="preserve">empirical </w:t>
      </w:r>
      <w:r w:rsidRPr="00FA24E9">
        <w:rPr>
          <w:rStyle w:val="Emphasis"/>
          <w:highlight w:val="cyan"/>
        </w:rPr>
        <w:t>results</w:t>
      </w:r>
      <w:r w:rsidRPr="006A4D90">
        <w:rPr>
          <w:sz w:val="16"/>
        </w:rPr>
        <w:t xml:space="preserve"> presented in this paper </w:t>
      </w:r>
      <w:r w:rsidRPr="00FA24E9">
        <w:rPr>
          <w:rStyle w:val="StyleUnderline"/>
          <w:highlight w:val="cyan"/>
        </w:rPr>
        <w:t xml:space="preserve">are </w:t>
      </w:r>
      <w:r w:rsidRPr="00FA24E9">
        <w:rPr>
          <w:rStyle w:val="Emphasis"/>
          <w:highlight w:val="cyan"/>
        </w:rPr>
        <w:t>consistent</w:t>
      </w:r>
      <w:r w:rsidRPr="006A4D90">
        <w:rPr>
          <w:rStyle w:val="StyleUnderline"/>
        </w:rPr>
        <w:t xml:space="preserve"> with both predictions</w:t>
      </w:r>
      <w:r w:rsidRPr="006A4D90">
        <w:rPr>
          <w:sz w:val="16"/>
        </w:rPr>
        <w:t xml:space="preserve"> of the race to the bottom hypothesis. First, employment protection rules have a significant negative impact on FDI. In addition, employment protection rules have a more negative impact on the relatively mobile types of FDI. Specifically, </w:t>
      </w:r>
      <w:r w:rsidRPr="006A4D90">
        <w:rPr>
          <w:rStyle w:val="StyleUnderline"/>
        </w:rPr>
        <w:t xml:space="preserve">employment </w:t>
      </w:r>
      <w:r w:rsidRPr="00FA24E9">
        <w:rPr>
          <w:rStyle w:val="StyleUnderline"/>
          <w:highlight w:val="cyan"/>
        </w:rPr>
        <w:t xml:space="preserve">protection </w:t>
      </w:r>
      <w:r w:rsidRPr="00FA24E9">
        <w:rPr>
          <w:rStyle w:val="Emphasis"/>
          <w:highlight w:val="cyan"/>
        </w:rPr>
        <w:t>legislation</w:t>
      </w:r>
      <w:r w:rsidRPr="006A4D90">
        <w:rPr>
          <w:rStyle w:val="StyleUnderline"/>
        </w:rPr>
        <w:t xml:space="preserve"> in</w:t>
      </w:r>
      <w:r w:rsidRPr="006A4D90">
        <w:rPr>
          <w:sz w:val="16"/>
        </w:rPr>
        <w:t xml:space="preserve"> the </w:t>
      </w:r>
      <w:r w:rsidRPr="006A4D90">
        <w:rPr>
          <w:rStyle w:val="StyleUnderline"/>
        </w:rPr>
        <w:t xml:space="preserve">host country </w:t>
      </w:r>
      <w:r w:rsidRPr="00FA24E9">
        <w:rPr>
          <w:rStyle w:val="StyleUnderline"/>
          <w:highlight w:val="cyan"/>
        </w:rPr>
        <w:t>has</w:t>
      </w:r>
      <w:r w:rsidRPr="006A4D90">
        <w:rPr>
          <w:sz w:val="16"/>
        </w:rPr>
        <w:t xml:space="preserve"> small impact on horizontal FDI, </w:t>
      </w:r>
      <w:r w:rsidRPr="00FA24E9">
        <w:rPr>
          <w:rStyle w:val="StyleUnderline"/>
          <w:highlight w:val="cyan"/>
        </w:rPr>
        <w:t>a</w:t>
      </w:r>
      <w:r w:rsidRPr="006A4D90">
        <w:rPr>
          <w:sz w:val="16"/>
        </w:rPr>
        <w:t xml:space="preserve"> more </w:t>
      </w:r>
      <w:r w:rsidRPr="006A4D90">
        <w:rPr>
          <w:rStyle w:val="StyleUnderline"/>
        </w:rPr>
        <w:t xml:space="preserve">substantial </w:t>
      </w:r>
      <w:r w:rsidRPr="00E2245E">
        <w:rPr>
          <w:rStyle w:val="Emphasis"/>
          <w:highlight w:val="cyan"/>
        </w:rPr>
        <w:t>negative impact</w:t>
      </w:r>
      <w:r w:rsidRPr="00E2245E">
        <w:rPr>
          <w:rStyle w:val="StyleUnderline"/>
          <w:highlight w:val="cyan"/>
        </w:rPr>
        <w:t xml:space="preserve"> on </w:t>
      </w:r>
      <w:r w:rsidRPr="00E2245E">
        <w:rPr>
          <w:rStyle w:val="Emphasis"/>
          <w:highlight w:val="cyan"/>
        </w:rPr>
        <w:t>export</w:t>
      </w:r>
      <w:r w:rsidRPr="006A4D90">
        <w:rPr>
          <w:sz w:val="16"/>
        </w:rPr>
        <w:t xml:space="preserve">-platform FDI, </w:t>
      </w:r>
      <w:r w:rsidRPr="00E2245E">
        <w:rPr>
          <w:rStyle w:val="StyleUnderline"/>
          <w:highlight w:val="cyan"/>
        </w:rPr>
        <w:t>and</w:t>
      </w:r>
      <w:r w:rsidRPr="006A4D90">
        <w:rPr>
          <w:sz w:val="16"/>
        </w:rPr>
        <w:t xml:space="preserve"> a large, negative impact on </w:t>
      </w:r>
      <w:r w:rsidRPr="00E2245E">
        <w:rPr>
          <w:rStyle w:val="Emphasis"/>
          <w:highlight w:val="cyan"/>
        </w:rPr>
        <w:t>vertical</w:t>
      </w:r>
      <w:r w:rsidRPr="00E2245E">
        <w:rPr>
          <w:rStyle w:val="StyleUnderline"/>
          <w:highlight w:val="cyan"/>
        </w:rPr>
        <w:t xml:space="preserve"> FDI</w:t>
      </w:r>
      <w:r w:rsidRPr="006A4D90">
        <w:rPr>
          <w:sz w:val="16"/>
        </w:rPr>
        <w:t xml:space="preserve">. These results are </w:t>
      </w:r>
      <w:r w:rsidRPr="006A4D90">
        <w:rPr>
          <w:rStyle w:val="StyleUnderline"/>
        </w:rPr>
        <w:t xml:space="preserve">consistent across a </w:t>
      </w:r>
      <w:r w:rsidRPr="006A4D90">
        <w:rPr>
          <w:rStyle w:val="Emphasis"/>
        </w:rPr>
        <w:t>variety</w:t>
      </w:r>
      <w:r w:rsidRPr="006A4D90">
        <w:rPr>
          <w:rStyle w:val="StyleUnderline"/>
        </w:rPr>
        <w:t xml:space="preserve"> of</w:t>
      </w:r>
      <w:r w:rsidRPr="006A4D90">
        <w:rPr>
          <w:sz w:val="16"/>
        </w:rPr>
        <w:t xml:space="preserve"> different </w:t>
      </w:r>
      <w:r w:rsidRPr="006A4D90">
        <w:rPr>
          <w:rStyle w:val="StyleUnderline"/>
        </w:rPr>
        <w:t>estimation strategies</w:t>
      </w:r>
      <w:r w:rsidRPr="006A4D90">
        <w:rPr>
          <w:sz w:val="16"/>
        </w:rPr>
        <w:t>.</w:t>
      </w:r>
    </w:p>
    <w:p w14:paraId="40924895" w14:textId="77777777" w:rsidR="00020EBB" w:rsidRPr="006A4D90" w:rsidRDefault="00020EBB" w:rsidP="00020EBB">
      <w:pPr>
        <w:rPr>
          <w:sz w:val="16"/>
        </w:rPr>
      </w:pPr>
      <w:r w:rsidRPr="006A4D90">
        <w:rPr>
          <w:sz w:val="16"/>
        </w:rPr>
        <w:t xml:space="preserve">Second, this paper examines whether labor standards in other foreign countries affect the employment protection rules in the foreign host country. Regardless of the weighting method or the estimation strategy, the results indicate a significant positive impact on the host country's own employment protection rules. Thus, there is evidence that countries are competitively undercutting each other's labor standards in order to attract foreign investment. Overall, this paper finds support for both predictions of the race to the bottom hypothesis. </w:t>
      </w:r>
      <w:r w:rsidRPr="006A4D90">
        <w:rPr>
          <w:rStyle w:val="Emphasis"/>
        </w:rPr>
        <w:t>Multinationals</w:t>
      </w:r>
      <w:r w:rsidRPr="006A4D90">
        <w:rPr>
          <w:rStyle w:val="StyleUnderline"/>
        </w:rPr>
        <w:t xml:space="preserve"> invest in</w:t>
      </w:r>
      <w:r w:rsidRPr="006A4D90">
        <w:rPr>
          <w:sz w:val="16"/>
        </w:rPr>
        <w:t xml:space="preserve"> countries with </w:t>
      </w:r>
      <w:r w:rsidRPr="006A4D90">
        <w:rPr>
          <w:rStyle w:val="Emphasis"/>
        </w:rPr>
        <w:t>lower</w:t>
      </w:r>
      <w:r w:rsidRPr="006A4D90">
        <w:rPr>
          <w:rStyle w:val="StyleUnderline"/>
        </w:rPr>
        <w:t xml:space="preserve"> labor standards</w:t>
      </w:r>
      <w:r w:rsidRPr="006A4D90">
        <w:rPr>
          <w:sz w:val="16"/>
        </w:rPr>
        <w:t xml:space="preserve"> and countries respond by competitively undercutting one another's labor standards in order to attract FDI. At the very least, the results in this paper indicate that a race to the bottom in labor standards cannot be easily dismissed by economists, as is often the case.</w:t>
      </w:r>
    </w:p>
    <w:p w14:paraId="46F75CCA" w14:textId="77777777" w:rsidR="00020EBB" w:rsidRDefault="00020EBB" w:rsidP="00020EBB">
      <w:pPr>
        <w:rPr>
          <w:sz w:val="16"/>
        </w:rPr>
      </w:pPr>
      <w:r w:rsidRPr="006A4D90">
        <w:rPr>
          <w:sz w:val="16"/>
        </w:rPr>
        <w:t xml:space="preserve">Whether a race to the bottom is a desirable outcome depends on one's view of employment protection rules. If labor market standards are necessary to protect the rights of workers, then these results are discouraging. </w:t>
      </w:r>
      <w:r w:rsidRPr="00E2245E">
        <w:rPr>
          <w:rStyle w:val="StyleUnderline"/>
          <w:highlight w:val="cyan"/>
        </w:rPr>
        <w:t>Multinationals</w:t>
      </w:r>
      <w:r w:rsidRPr="006A4D90">
        <w:rPr>
          <w:rStyle w:val="StyleUnderline"/>
        </w:rPr>
        <w:t xml:space="preserve"> are </w:t>
      </w:r>
      <w:r w:rsidRPr="00E2245E">
        <w:rPr>
          <w:rStyle w:val="Emphasis"/>
          <w:highlight w:val="cyan"/>
        </w:rPr>
        <w:t>invest</w:t>
      </w:r>
      <w:r w:rsidRPr="00C6624F">
        <w:rPr>
          <w:rStyle w:val="StyleUnderline"/>
        </w:rPr>
        <w:t>ing</w:t>
      </w:r>
      <w:r w:rsidRPr="006A4D90">
        <w:rPr>
          <w:rStyle w:val="StyleUnderline"/>
        </w:rPr>
        <w:t xml:space="preserve"> </w:t>
      </w:r>
      <w:r w:rsidRPr="00E2245E">
        <w:rPr>
          <w:rStyle w:val="StyleUnderline"/>
          <w:highlight w:val="cyan"/>
        </w:rPr>
        <w:t>in countries with</w:t>
      </w:r>
      <w:r w:rsidRPr="006A4D90">
        <w:rPr>
          <w:sz w:val="16"/>
        </w:rPr>
        <w:t xml:space="preserve"> the </w:t>
      </w:r>
      <w:r w:rsidRPr="00E2245E">
        <w:rPr>
          <w:rStyle w:val="Emphasis"/>
          <w:highlight w:val="cyan"/>
        </w:rPr>
        <w:t>least restrictive</w:t>
      </w:r>
      <w:r w:rsidRPr="006A4D90">
        <w:rPr>
          <w:sz w:val="16"/>
        </w:rPr>
        <w:t xml:space="preserve"> regulatory </w:t>
      </w:r>
      <w:r w:rsidRPr="00E2245E">
        <w:rPr>
          <w:rStyle w:val="StyleUnderline"/>
          <w:highlight w:val="cyan"/>
        </w:rPr>
        <w:t>standards</w:t>
      </w:r>
      <w:r w:rsidRPr="006A4D90">
        <w:rPr>
          <w:sz w:val="16"/>
        </w:rPr>
        <w:t xml:space="preserve"> and this is promoting a race to the bottom. However, if </w:t>
      </w:r>
      <w:r w:rsidRPr="00E2245E">
        <w:rPr>
          <w:rStyle w:val="StyleUnderline"/>
          <w:highlight w:val="cyan"/>
        </w:rPr>
        <w:t xml:space="preserve">labor standards are </w:t>
      </w:r>
      <w:r w:rsidRPr="00E2245E">
        <w:rPr>
          <w:rStyle w:val="Emphasis"/>
          <w:highlight w:val="cyan"/>
        </w:rPr>
        <w:t>undesirable</w:t>
      </w:r>
      <w:r w:rsidRPr="00E2245E">
        <w:rPr>
          <w:rStyle w:val="StyleUnderline"/>
          <w:highlight w:val="cyan"/>
        </w:rPr>
        <w:t xml:space="preserve"> and</w:t>
      </w:r>
      <w:r w:rsidRPr="006A4D90">
        <w:rPr>
          <w:rStyle w:val="StyleUnderline"/>
        </w:rPr>
        <w:t xml:space="preserve"> </w:t>
      </w:r>
      <w:r w:rsidRPr="00E2245E">
        <w:rPr>
          <w:rStyle w:val="StyleUnderline"/>
          <w:highlight w:val="cyan"/>
        </w:rPr>
        <w:t>hinder</w:t>
      </w:r>
      <w:r w:rsidRPr="006A4D90">
        <w:rPr>
          <w:sz w:val="16"/>
        </w:rPr>
        <w:t xml:space="preserve"> economic </w:t>
      </w:r>
      <w:r w:rsidRPr="00E2245E">
        <w:rPr>
          <w:rStyle w:val="Emphasis"/>
          <w:highlight w:val="cyan"/>
        </w:rPr>
        <w:t>flexibility</w:t>
      </w:r>
      <w:r w:rsidRPr="006A4D90">
        <w:rPr>
          <w:sz w:val="16"/>
        </w:rPr>
        <w:t xml:space="preserve"> and growth, then the finding that countries are competitively lowering employment protection rules is encouraging. </w:t>
      </w:r>
      <w:r w:rsidRPr="006A4D90">
        <w:rPr>
          <w:rStyle w:val="StyleUnderline"/>
        </w:rPr>
        <w:t>Attracting foreign investment provides</w:t>
      </w:r>
      <w:r w:rsidRPr="006A4D90">
        <w:rPr>
          <w:sz w:val="16"/>
        </w:rPr>
        <w:t xml:space="preserve"> an </w:t>
      </w:r>
      <w:r w:rsidRPr="006A4D90">
        <w:rPr>
          <w:rStyle w:val="Emphasis"/>
        </w:rPr>
        <w:t>incentive</w:t>
      </w:r>
      <w:r w:rsidRPr="006A4D90">
        <w:rPr>
          <w:sz w:val="16"/>
        </w:rPr>
        <w:t xml:space="preserve"> for countries </w:t>
      </w:r>
      <w:r w:rsidRPr="006A4D90">
        <w:rPr>
          <w:rStyle w:val="StyleUnderline"/>
        </w:rPr>
        <w:t xml:space="preserve">to </w:t>
      </w:r>
      <w:r w:rsidRPr="006A4D90">
        <w:rPr>
          <w:rStyle w:val="Emphasis"/>
        </w:rPr>
        <w:t>liberalize</w:t>
      </w:r>
      <w:r w:rsidRPr="006A4D90">
        <w:rPr>
          <w:sz w:val="16"/>
        </w:rPr>
        <w:t xml:space="preserve"> their </w:t>
      </w:r>
      <w:r w:rsidRPr="006A4D90">
        <w:rPr>
          <w:rStyle w:val="StyleUnderline"/>
        </w:rPr>
        <w:t>labor markets</w:t>
      </w:r>
      <w:r w:rsidRPr="006A4D90">
        <w:rPr>
          <w:sz w:val="16"/>
        </w:rPr>
        <w:t>. Regardless of ones perspective on labor standards, this paper provides important new evidence that employment protection rules decrease FDI and that countries are competitively lowering their labor standards.</w:t>
      </w:r>
    </w:p>
    <w:p w14:paraId="1AAF7C77" w14:textId="77777777" w:rsidR="00020EBB" w:rsidRDefault="00020EBB" w:rsidP="00020EBB">
      <w:pPr>
        <w:pStyle w:val="Heading3"/>
      </w:pPr>
      <w:r>
        <w:t>U---AT: Trump---2NC</w:t>
      </w:r>
    </w:p>
    <w:p w14:paraId="1C656BE6" w14:textId="77777777" w:rsidR="00020EBB" w:rsidRPr="0007015D" w:rsidRDefault="00020EBB" w:rsidP="00020EBB">
      <w:pPr>
        <w:pStyle w:val="Heading4"/>
      </w:pPr>
      <w:r>
        <w:t xml:space="preserve">Pessimism is </w:t>
      </w:r>
      <w:r w:rsidRPr="00A7079F">
        <w:rPr>
          <w:u w:val="single"/>
        </w:rPr>
        <w:t>completely overblown</w:t>
      </w:r>
      <w:r>
        <w:t xml:space="preserve">---the </w:t>
      </w:r>
      <w:r>
        <w:rPr>
          <w:u w:val="single"/>
        </w:rPr>
        <w:t>most recent</w:t>
      </w:r>
      <w:r>
        <w:t xml:space="preserve"> data supports </w:t>
      </w:r>
      <w:r>
        <w:rPr>
          <w:u w:val="single"/>
        </w:rPr>
        <w:t>reversion</w:t>
      </w:r>
      <w:r>
        <w:t xml:space="preserve">. </w:t>
      </w:r>
    </w:p>
    <w:p w14:paraId="79E91A5D" w14:textId="77777777" w:rsidR="00020EBB" w:rsidRPr="00215FC9" w:rsidRDefault="00020EBB" w:rsidP="00020EBB">
      <w:r w:rsidRPr="0087427B">
        <w:rPr>
          <w:rStyle w:val="Style13ptBold"/>
        </w:rPr>
        <w:t>Kamin ’10-1</w:t>
      </w:r>
      <w:r>
        <w:t xml:space="preserve"> [Steven; October 1; Resident Scholar at the American Enterprise Institute; Center for European Policy Research, “Dollar Dominance and the Trump Administration,” </w:t>
      </w:r>
      <w:r w:rsidRPr="004E1119">
        <w:t>https://cepr.org/voxeu/columns/dollar-dominance-and-trump-administration</w:t>
      </w:r>
      <w:r>
        <w:t>]</w:t>
      </w:r>
    </w:p>
    <w:p w14:paraId="7EA54A62" w14:textId="77777777" w:rsidR="00020EBB" w:rsidRPr="000650CF" w:rsidRDefault="00020EBB" w:rsidP="00020EBB">
      <w:pPr>
        <w:rPr>
          <w:sz w:val="16"/>
        </w:rPr>
      </w:pPr>
      <w:r w:rsidRPr="000650CF">
        <w:rPr>
          <w:rStyle w:val="Emphasis"/>
        </w:rPr>
        <w:t>Although</w:t>
      </w:r>
      <w:r w:rsidRPr="000650CF">
        <w:rPr>
          <w:sz w:val="16"/>
        </w:rPr>
        <w:t xml:space="preserve"> the international role of </w:t>
      </w:r>
      <w:r w:rsidRPr="009C19E5">
        <w:rPr>
          <w:rStyle w:val="StyleUnderline"/>
        </w:rPr>
        <w:t>the dollar is deeply entrenched</w:t>
      </w:r>
      <w:r w:rsidRPr="000650CF">
        <w:rPr>
          <w:sz w:val="16"/>
        </w:rPr>
        <w:t xml:space="preserve">, the actions of the </w:t>
      </w:r>
      <w:r w:rsidRPr="00790308">
        <w:rPr>
          <w:rStyle w:val="Emphasis"/>
          <w:highlight w:val="cyan"/>
        </w:rPr>
        <w:t>Trump</w:t>
      </w:r>
      <w:r w:rsidRPr="000650CF">
        <w:rPr>
          <w:sz w:val="16"/>
        </w:rPr>
        <w:t xml:space="preserve"> administration </w:t>
      </w:r>
      <w:r w:rsidRPr="003F3082">
        <w:rPr>
          <w:rStyle w:val="StyleUnderline"/>
        </w:rPr>
        <w:t xml:space="preserve">would </w:t>
      </w:r>
      <w:r w:rsidRPr="00790308">
        <w:rPr>
          <w:rStyle w:val="StyleUnderline"/>
          <w:highlight w:val="cyan"/>
        </w:rPr>
        <w:t xml:space="preserve">appear to </w:t>
      </w:r>
      <w:r w:rsidRPr="00790308">
        <w:rPr>
          <w:rStyle w:val="Emphasis"/>
          <w:highlight w:val="cyan"/>
        </w:rPr>
        <w:t>undermine</w:t>
      </w:r>
      <w:r w:rsidRPr="000650CF">
        <w:rPr>
          <w:sz w:val="16"/>
        </w:rPr>
        <w:t xml:space="preserve"> the </w:t>
      </w:r>
      <w:r w:rsidRPr="003F3082">
        <w:rPr>
          <w:rStyle w:val="StyleUnderline"/>
        </w:rPr>
        <w:t xml:space="preserve">factors supporting dollar </w:t>
      </w:r>
      <w:r w:rsidRPr="00790308">
        <w:rPr>
          <w:rStyle w:val="Emphasis"/>
          <w:highlight w:val="cyan"/>
        </w:rPr>
        <w:t>dominance</w:t>
      </w:r>
      <w:r w:rsidRPr="000650CF">
        <w:rPr>
          <w:sz w:val="16"/>
        </w:rPr>
        <w:t>. Has this already started to occur? One way to address this question is to assess whether the dollar has stopped behaving as a safe-haven for international investors, that is, as a safe asset whose demand rises during times of crisis. Being a safe-haven is not the same as being a dominant global currency – the latter entails being a primary currency for international pricing, payments, investment, and saving. However, insofar as one of the main reasons for the dollar’s supremacy is the safety and liquidity of dollar investments, any diminution of the dollar’s safe-haven status is likely to undermine its broader role as a globally dominant currency.</w:t>
      </w:r>
    </w:p>
    <w:p w14:paraId="26238152" w14:textId="77777777" w:rsidR="00020EBB" w:rsidRPr="000650CF" w:rsidRDefault="00020EBB" w:rsidP="00020EBB">
      <w:pPr>
        <w:rPr>
          <w:sz w:val="16"/>
        </w:rPr>
      </w:pPr>
      <w:r w:rsidRPr="000650CF">
        <w:rPr>
          <w:sz w:val="16"/>
        </w:rPr>
        <w:t xml:space="preserve">There is general agreement that a currency’s status as a safe haven can be gauged by its response to changes in financial volatility – that is, its value should rise as volatility increases. (Ranaldo and Söderlind 2010, Habib and Stracca 2012, De Bock and de Carvalho Filho 2015.) As noted in the introduction, since Liberation Day, </w:t>
      </w:r>
      <w:r w:rsidRPr="00D658D5">
        <w:rPr>
          <w:rStyle w:val="StyleUnderline"/>
        </w:rPr>
        <w:t xml:space="preserve">there has been considerable </w:t>
      </w:r>
      <w:r w:rsidRPr="00A4348F">
        <w:rPr>
          <w:rStyle w:val="Emphasis"/>
        </w:rPr>
        <w:t>discussion</w:t>
      </w:r>
      <w:r w:rsidRPr="00D658D5">
        <w:rPr>
          <w:rStyle w:val="StyleUnderline"/>
        </w:rPr>
        <w:t xml:space="preserve"> in</w:t>
      </w:r>
      <w:r w:rsidRPr="000650CF">
        <w:rPr>
          <w:sz w:val="16"/>
        </w:rPr>
        <w:t xml:space="preserve"> the financial </w:t>
      </w:r>
      <w:r w:rsidRPr="00D658D5">
        <w:rPr>
          <w:rStyle w:val="StyleUnderline"/>
        </w:rPr>
        <w:t>media of</w:t>
      </w:r>
      <w:r w:rsidRPr="000650CF">
        <w:rPr>
          <w:sz w:val="16"/>
        </w:rPr>
        <w:t xml:space="preserve"> the </w:t>
      </w:r>
      <w:r w:rsidRPr="00D658D5">
        <w:rPr>
          <w:rStyle w:val="StyleUnderline"/>
        </w:rPr>
        <w:t xml:space="preserve">apparent </w:t>
      </w:r>
      <w:r w:rsidRPr="00A4348F">
        <w:rPr>
          <w:rStyle w:val="Emphasis"/>
        </w:rPr>
        <w:t>switch</w:t>
      </w:r>
      <w:r w:rsidRPr="00D658D5">
        <w:rPr>
          <w:rStyle w:val="StyleUnderline"/>
        </w:rPr>
        <w:t xml:space="preserve"> in the dollar</w:t>
      </w:r>
      <w:r w:rsidRPr="000650CF">
        <w:rPr>
          <w:sz w:val="16"/>
        </w:rPr>
        <w:t xml:space="preserve"> from a ‘risk-off’ </w:t>
      </w:r>
      <w:r w:rsidRPr="00C37942">
        <w:rPr>
          <w:rStyle w:val="StyleUnderline"/>
        </w:rPr>
        <w:t>to</w:t>
      </w:r>
      <w:r w:rsidRPr="000650CF">
        <w:rPr>
          <w:sz w:val="16"/>
        </w:rPr>
        <w:t xml:space="preserve"> a ‘</w:t>
      </w:r>
      <w:r w:rsidRPr="00A4348F">
        <w:rPr>
          <w:rStyle w:val="Emphasis"/>
        </w:rPr>
        <w:t>risk</w:t>
      </w:r>
      <w:r w:rsidRPr="00C37942">
        <w:rPr>
          <w:rStyle w:val="StyleUnderline"/>
        </w:rPr>
        <w:t>-on’ currency</w:t>
      </w:r>
      <w:r w:rsidRPr="000650CF">
        <w:rPr>
          <w:sz w:val="16"/>
        </w:rPr>
        <w:t xml:space="preserve">. Aside from Hartley and Rebucci (2025), who focus on worries about equity earnings, the </w:t>
      </w:r>
      <w:r w:rsidRPr="0003514D">
        <w:rPr>
          <w:rStyle w:val="StyleUnderline"/>
        </w:rPr>
        <w:t xml:space="preserve">few empirical </w:t>
      </w:r>
      <w:r w:rsidRPr="00DA71CB">
        <w:rPr>
          <w:rStyle w:val="Emphasis"/>
        </w:rPr>
        <w:t>studies</w:t>
      </w:r>
      <w:r w:rsidRPr="000650CF">
        <w:rPr>
          <w:sz w:val="16"/>
        </w:rPr>
        <w:t xml:space="preserve"> of this issue </w:t>
      </w:r>
      <w:r w:rsidRPr="0003514D">
        <w:rPr>
          <w:rStyle w:val="StyleUnderline"/>
        </w:rPr>
        <w:t>confirm</w:t>
      </w:r>
      <w:r w:rsidRPr="000650CF">
        <w:rPr>
          <w:sz w:val="16"/>
        </w:rPr>
        <w:t xml:space="preserve"> the </w:t>
      </w:r>
      <w:r w:rsidRPr="00DA71CB">
        <w:rPr>
          <w:rStyle w:val="Emphasis"/>
        </w:rPr>
        <w:t>shift</w:t>
      </w:r>
      <w:r w:rsidRPr="0003514D">
        <w:rPr>
          <w:rStyle w:val="StyleUnderline"/>
        </w:rPr>
        <w:t xml:space="preserve"> in</w:t>
      </w:r>
      <w:r w:rsidRPr="000650CF">
        <w:rPr>
          <w:sz w:val="16"/>
        </w:rPr>
        <w:t xml:space="preserve"> the </w:t>
      </w:r>
      <w:r w:rsidRPr="0003514D">
        <w:rPr>
          <w:rStyle w:val="StyleUnderline"/>
        </w:rPr>
        <w:t>dollar’s safe-haven status</w:t>
      </w:r>
      <w:r w:rsidRPr="000650CF">
        <w:rPr>
          <w:sz w:val="16"/>
        </w:rPr>
        <w:t>. Collyns and Klein (2025) find the recent dollar declines in response to heightened policy uncertainty to be historically unusual. Grothe et al. (2025) find that the co-movement of the dollar with market volatility shifted from generally positive to negative in April 2025, while Jiang et al. (2025) tie this shift to a decline in the ‘convenience yield’ (the implicit benefits of safety and liquidity, which lead investors to accept lower yields) offered by US Treasuries.</w:t>
      </w:r>
    </w:p>
    <w:p w14:paraId="3B24FA09" w14:textId="77777777" w:rsidR="00020EBB" w:rsidRPr="000650CF" w:rsidRDefault="00020EBB" w:rsidP="00020EBB">
      <w:pPr>
        <w:rPr>
          <w:sz w:val="16"/>
        </w:rPr>
      </w:pPr>
      <w:r w:rsidRPr="000650CF">
        <w:rPr>
          <w:sz w:val="16"/>
        </w:rPr>
        <w:t xml:space="preserve">However, </w:t>
      </w:r>
      <w:r w:rsidRPr="00790308">
        <w:rPr>
          <w:rStyle w:val="StyleUnderline"/>
          <w:highlight w:val="cyan"/>
        </w:rPr>
        <w:t>all</w:t>
      </w:r>
      <w:r w:rsidRPr="000650CF">
        <w:rPr>
          <w:sz w:val="16"/>
        </w:rPr>
        <w:t xml:space="preserve"> these </w:t>
      </w:r>
      <w:r w:rsidRPr="00790308">
        <w:rPr>
          <w:rStyle w:val="StyleUnderline"/>
          <w:highlight w:val="cyan"/>
        </w:rPr>
        <w:t xml:space="preserve">studies </w:t>
      </w:r>
      <w:r w:rsidRPr="00790308">
        <w:rPr>
          <w:rStyle w:val="Emphasis"/>
          <w:highlight w:val="cyan"/>
        </w:rPr>
        <w:t>focus</w:t>
      </w:r>
      <w:r w:rsidRPr="00790308">
        <w:rPr>
          <w:rStyle w:val="StyleUnderline"/>
          <w:highlight w:val="cyan"/>
        </w:rPr>
        <w:t xml:space="preserve"> on</w:t>
      </w:r>
      <w:r w:rsidRPr="000650CF">
        <w:rPr>
          <w:sz w:val="16"/>
        </w:rPr>
        <w:t xml:space="preserve"> the </w:t>
      </w:r>
      <w:r w:rsidRPr="00790308">
        <w:rPr>
          <w:rStyle w:val="Emphasis"/>
          <w:highlight w:val="cyan"/>
        </w:rPr>
        <w:t>immediate aftermath</w:t>
      </w:r>
      <w:r w:rsidRPr="009058B5">
        <w:rPr>
          <w:rStyle w:val="StyleUnderline"/>
        </w:rPr>
        <w:t xml:space="preserve"> of Liberation Day </w:t>
      </w:r>
      <w:r w:rsidRPr="00790308">
        <w:rPr>
          <w:rStyle w:val="StyleUnderline"/>
          <w:highlight w:val="cyan"/>
        </w:rPr>
        <w:t>rather than</w:t>
      </w:r>
      <w:r w:rsidRPr="000650CF">
        <w:rPr>
          <w:sz w:val="16"/>
        </w:rPr>
        <w:t xml:space="preserve"> on </w:t>
      </w:r>
      <w:r w:rsidRPr="009058B5">
        <w:rPr>
          <w:rStyle w:val="StyleUnderline"/>
        </w:rPr>
        <w:t xml:space="preserve">more </w:t>
      </w:r>
      <w:r w:rsidRPr="00790308">
        <w:rPr>
          <w:rStyle w:val="Emphasis"/>
          <w:highlight w:val="cyan"/>
        </w:rPr>
        <w:t>recent</w:t>
      </w:r>
      <w:r w:rsidRPr="00790308">
        <w:rPr>
          <w:rStyle w:val="StyleUnderline"/>
          <w:highlight w:val="cyan"/>
        </w:rPr>
        <w:t xml:space="preserve"> developments</w:t>
      </w:r>
      <w:r w:rsidRPr="00103B16">
        <w:rPr>
          <w:rStyle w:val="StyleUnderline"/>
        </w:rPr>
        <w:t>. To assess</w:t>
      </w:r>
      <w:r w:rsidRPr="000650CF">
        <w:rPr>
          <w:sz w:val="16"/>
        </w:rPr>
        <w:t xml:space="preserve"> the </w:t>
      </w:r>
      <w:r w:rsidRPr="00CE14E1">
        <w:rPr>
          <w:rStyle w:val="Emphasis"/>
        </w:rPr>
        <w:t>behaviour</w:t>
      </w:r>
      <w:r w:rsidRPr="000650CF">
        <w:rPr>
          <w:sz w:val="16"/>
        </w:rPr>
        <w:t xml:space="preserve"> of the dollar </w:t>
      </w:r>
      <w:r w:rsidRPr="00103B16">
        <w:rPr>
          <w:rStyle w:val="StyleUnderline"/>
        </w:rPr>
        <w:t xml:space="preserve">over a </w:t>
      </w:r>
      <w:r w:rsidRPr="00861B32">
        <w:rPr>
          <w:rStyle w:val="Emphasis"/>
        </w:rPr>
        <w:t>longer period</w:t>
      </w:r>
      <w:r w:rsidRPr="00103B16">
        <w:rPr>
          <w:rStyle w:val="StyleUnderline"/>
        </w:rPr>
        <w:t>, and following</w:t>
      </w:r>
      <w:r w:rsidRPr="000650CF">
        <w:rPr>
          <w:sz w:val="16"/>
        </w:rPr>
        <w:t xml:space="preserve"> the </w:t>
      </w:r>
      <w:r w:rsidRPr="00103B16">
        <w:rPr>
          <w:rStyle w:val="StyleUnderline"/>
        </w:rPr>
        <w:t xml:space="preserve">standard </w:t>
      </w:r>
      <w:r w:rsidRPr="00861B32">
        <w:rPr>
          <w:rStyle w:val="Emphasis"/>
        </w:rPr>
        <w:t>literature</w:t>
      </w:r>
      <w:r w:rsidRPr="000650CF">
        <w:rPr>
          <w:sz w:val="16"/>
        </w:rPr>
        <w:t xml:space="preserve"> (Obstfeld and Zhou 2022, Engel and Wu, 2023), </w:t>
      </w:r>
      <w:r w:rsidRPr="009D318D">
        <w:rPr>
          <w:rStyle w:val="StyleUnderline"/>
        </w:rPr>
        <w:t xml:space="preserve">I estimated a </w:t>
      </w:r>
      <w:r w:rsidRPr="00ED7EA0">
        <w:rPr>
          <w:rStyle w:val="Emphasis"/>
        </w:rPr>
        <w:t>model</w:t>
      </w:r>
      <w:r w:rsidRPr="000650CF">
        <w:rPr>
          <w:sz w:val="16"/>
        </w:rPr>
        <w:t xml:space="preserve"> for the DXY index of the dollar based on (1) the difference between US and foreign yields, and (2) the VIX. 1 The model fits well, with the coefficients on the interest rate differential and the VIX being statistically significant and correctly (positively) signed.</w:t>
      </w:r>
    </w:p>
    <w:p w14:paraId="1498FD8B" w14:textId="77777777" w:rsidR="00020EBB" w:rsidRPr="000650CF" w:rsidRDefault="00020EBB" w:rsidP="00020EBB">
      <w:pPr>
        <w:rPr>
          <w:sz w:val="16"/>
        </w:rPr>
      </w:pPr>
      <w:r w:rsidRPr="000650CF">
        <w:rPr>
          <w:sz w:val="16"/>
        </w:rPr>
        <w:t xml:space="preserve">As shown in Figure 6, the model tracks the dollar reasonably well for most of the estimation period. However, like the interest rate differential shown in Figure 2, </w:t>
      </w:r>
      <w:r w:rsidRPr="00790308">
        <w:rPr>
          <w:rStyle w:val="StyleUnderline"/>
        </w:rPr>
        <w:t>the model predicts only</w:t>
      </w:r>
      <w:r w:rsidRPr="000650CF">
        <w:rPr>
          <w:sz w:val="16"/>
        </w:rPr>
        <w:t xml:space="preserve"> a </w:t>
      </w:r>
      <w:r w:rsidRPr="00790308">
        <w:rPr>
          <w:rStyle w:val="Emphasis"/>
        </w:rPr>
        <w:t>small</w:t>
      </w:r>
      <w:r w:rsidRPr="00790308">
        <w:rPr>
          <w:rStyle w:val="StyleUnderline"/>
        </w:rPr>
        <w:t xml:space="preserve"> decline</w:t>
      </w:r>
      <w:r w:rsidRPr="003D550F">
        <w:rPr>
          <w:rStyle w:val="StyleUnderline"/>
        </w:rPr>
        <w:t xml:space="preserve"> </w:t>
      </w:r>
      <w:r w:rsidRPr="00CE153E">
        <w:rPr>
          <w:rStyle w:val="Emphasis"/>
        </w:rPr>
        <w:t>during</w:t>
      </w:r>
      <w:r w:rsidRPr="003D550F">
        <w:rPr>
          <w:rStyle w:val="StyleUnderline"/>
        </w:rPr>
        <w:t xml:space="preserve"> 2025</w:t>
      </w:r>
      <w:r w:rsidRPr="000650CF">
        <w:rPr>
          <w:sz w:val="16"/>
        </w:rPr>
        <w:t xml:space="preserve">, even as the actual dollar plunges by about 10%. </w:t>
      </w:r>
      <w:r w:rsidRPr="000B48DE">
        <w:rPr>
          <w:rStyle w:val="StyleUnderline"/>
        </w:rPr>
        <w:t xml:space="preserve">This </w:t>
      </w:r>
      <w:r w:rsidRPr="00CE153E">
        <w:rPr>
          <w:rStyle w:val="Emphasis"/>
        </w:rPr>
        <w:t>could</w:t>
      </w:r>
      <w:r w:rsidRPr="000B48DE">
        <w:rPr>
          <w:rStyle w:val="StyleUnderline"/>
        </w:rPr>
        <w:t xml:space="preserve"> be interpreted as</w:t>
      </w:r>
      <w:r w:rsidRPr="000650CF">
        <w:rPr>
          <w:sz w:val="16"/>
        </w:rPr>
        <w:t xml:space="preserve"> prima facie </w:t>
      </w:r>
      <w:r w:rsidRPr="000B48DE">
        <w:rPr>
          <w:rStyle w:val="StyleUnderline"/>
        </w:rPr>
        <w:t>evidence of</w:t>
      </w:r>
      <w:r w:rsidRPr="000650CF">
        <w:rPr>
          <w:sz w:val="16"/>
        </w:rPr>
        <w:t xml:space="preserve"> a </w:t>
      </w:r>
      <w:r w:rsidRPr="00790308">
        <w:rPr>
          <w:rStyle w:val="Emphasis"/>
          <w:highlight w:val="cyan"/>
        </w:rPr>
        <w:t>rejection</w:t>
      </w:r>
      <w:r w:rsidRPr="000B48DE">
        <w:rPr>
          <w:rStyle w:val="StyleUnderline"/>
        </w:rPr>
        <w:t xml:space="preserve"> of the dollar</w:t>
      </w:r>
      <w:r w:rsidRPr="000650CF">
        <w:rPr>
          <w:sz w:val="16"/>
        </w:rPr>
        <w:t>’s privileged status by global investors.</w:t>
      </w:r>
    </w:p>
    <w:p w14:paraId="4C4381E8" w14:textId="77777777" w:rsidR="00020EBB" w:rsidRPr="000650CF" w:rsidRDefault="00020EBB" w:rsidP="00020EBB">
      <w:pPr>
        <w:rPr>
          <w:sz w:val="16"/>
        </w:rPr>
      </w:pPr>
      <w:r w:rsidRPr="000650CF">
        <w:rPr>
          <w:sz w:val="16"/>
        </w:rPr>
        <w:t xml:space="preserve">However, </w:t>
      </w:r>
      <w:r w:rsidRPr="00122DFB">
        <w:rPr>
          <w:rStyle w:val="StyleUnderline"/>
        </w:rPr>
        <w:t xml:space="preserve">such a conclusion </w:t>
      </w:r>
      <w:r w:rsidRPr="00790308">
        <w:rPr>
          <w:rStyle w:val="StyleUnderline"/>
          <w:highlight w:val="cyan"/>
        </w:rPr>
        <w:t xml:space="preserve">would be </w:t>
      </w:r>
      <w:r w:rsidRPr="00790308">
        <w:rPr>
          <w:rStyle w:val="Emphasis"/>
          <w:highlight w:val="cyan"/>
        </w:rPr>
        <w:t>premature</w:t>
      </w:r>
      <w:r w:rsidRPr="000650CF">
        <w:rPr>
          <w:sz w:val="16"/>
        </w:rPr>
        <w:t xml:space="preserve">. First, </w:t>
      </w:r>
      <w:r w:rsidRPr="00F875F0">
        <w:rPr>
          <w:sz w:val="16"/>
        </w:rPr>
        <w:t>the factors pushing the dollar down could</w:t>
      </w:r>
      <w:r w:rsidRPr="00F875F0">
        <w:rPr>
          <w:rStyle w:val="StyleUnderline"/>
          <w:sz w:val="16"/>
        </w:rPr>
        <w:t xml:space="preserve"> </w:t>
      </w:r>
      <w:r w:rsidRPr="0089572A">
        <w:rPr>
          <w:rStyle w:val="StyleUnderline"/>
        </w:rPr>
        <w:t>be</w:t>
      </w:r>
      <w:r w:rsidRPr="000650CF">
        <w:rPr>
          <w:sz w:val="16"/>
        </w:rPr>
        <w:t xml:space="preserve"> unrelated to the international role of the dollar – for example, worries about US rates of return not captured by interest rate differentials. Second, </w:t>
      </w:r>
      <w:r w:rsidRPr="00790308">
        <w:rPr>
          <w:rStyle w:val="StyleUnderline"/>
          <w:highlight w:val="cyan"/>
        </w:rPr>
        <w:t xml:space="preserve">the </w:t>
      </w:r>
      <w:r w:rsidRPr="00790308">
        <w:rPr>
          <w:rStyle w:val="Emphasis"/>
          <w:highlight w:val="cyan"/>
        </w:rPr>
        <w:t>model</w:t>
      </w:r>
      <w:r w:rsidRPr="00790308">
        <w:rPr>
          <w:rStyle w:val="Emphasis"/>
        </w:rPr>
        <w:t xml:space="preserve"> clearly</w:t>
      </w:r>
      <w:r w:rsidRPr="0093004C">
        <w:rPr>
          <w:rStyle w:val="StyleUnderline"/>
        </w:rPr>
        <w:t xml:space="preserve"> </w:t>
      </w:r>
      <w:r w:rsidRPr="00790308">
        <w:rPr>
          <w:rStyle w:val="StyleUnderline"/>
          <w:highlight w:val="cyan"/>
        </w:rPr>
        <w:t>is subject to</w:t>
      </w:r>
      <w:r w:rsidRPr="0093004C">
        <w:rPr>
          <w:rStyle w:val="StyleUnderline"/>
        </w:rPr>
        <w:t xml:space="preserve"> </w:t>
      </w:r>
      <w:r w:rsidRPr="004E2EFE">
        <w:rPr>
          <w:rStyle w:val="StyleUnderline"/>
        </w:rPr>
        <w:t>large</w:t>
      </w:r>
      <w:r w:rsidRPr="000650CF">
        <w:rPr>
          <w:sz w:val="16"/>
        </w:rPr>
        <w:t xml:space="preserve"> and </w:t>
      </w:r>
      <w:r w:rsidRPr="00790308">
        <w:rPr>
          <w:rStyle w:val="StyleUnderline"/>
          <w:highlight w:val="cyan"/>
        </w:rPr>
        <w:t xml:space="preserve">persistent </w:t>
      </w:r>
      <w:r w:rsidRPr="00790308">
        <w:rPr>
          <w:rStyle w:val="Emphasis"/>
          <w:highlight w:val="cyan"/>
        </w:rPr>
        <w:t>errors</w:t>
      </w:r>
      <w:r w:rsidRPr="000650CF">
        <w:rPr>
          <w:sz w:val="16"/>
        </w:rPr>
        <w:t xml:space="preserve">, so one should not place too much weight on the 2025 errors alone. Finally, </w:t>
      </w:r>
      <w:r w:rsidRPr="00883023">
        <w:rPr>
          <w:rStyle w:val="StyleUnderline"/>
        </w:rPr>
        <w:t>the dollar</w:t>
      </w:r>
      <w:r w:rsidRPr="000650CF">
        <w:rPr>
          <w:sz w:val="16"/>
        </w:rPr>
        <w:t xml:space="preserve"> has </w:t>
      </w:r>
      <w:r w:rsidRPr="00883023">
        <w:rPr>
          <w:rStyle w:val="StyleUnderline"/>
        </w:rPr>
        <w:t xml:space="preserve">fallen only a </w:t>
      </w:r>
      <w:r w:rsidRPr="000A67CA">
        <w:rPr>
          <w:rStyle w:val="Emphasis"/>
        </w:rPr>
        <w:t>little</w:t>
      </w:r>
      <w:r w:rsidRPr="00883023">
        <w:rPr>
          <w:rStyle w:val="StyleUnderline"/>
        </w:rPr>
        <w:t xml:space="preserve"> below its range of</w:t>
      </w:r>
      <w:r w:rsidRPr="000650CF">
        <w:rPr>
          <w:sz w:val="16"/>
        </w:rPr>
        <w:t xml:space="preserve"> the </w:t>
      </w:r>
      <w:r w:rsidRPr="00DA38BC">
        <w:rPr>
          <w:rStyle w:val="Emphasis"/>
        </w:rPr>
        <w:t>past</w:t>
      </w:r>
      <w:r w:rsidRPr="00883023">
        <w:rPr>
          <w:rStyle w:val="StyleUnderline"/>
        </w:rPr>
        <w:t xml:space="preserve"> few years</w:t>
      </w:r>
      <w:r w:rsidRPr="000650CF">
        <w:rPr>
          <w:sz w:val="16"/>
        </w:rPr>
        <w:t>.</w:t>
      </w:r>
    </w:p>
    <w:p w14:paraId="54DB74E6" w14:textId="77777777" w:rsidR="00020EBB" w:rsidRPr="000650CF" w:rsidRDefault="00020EBB" w:rsidP="00020EBB">
      <w:pPr>
        <w:rPr>
          <w:sz w:val="16"/>
        </w:rPr>
      </w:pPr>
      <w:r w:rsidRPr="000650CF">
        <w:rPr>
          <w:sz w:val="16"/>
        </w:rPr>
        <w:t>Accordingly, to assess a possible shift in the dollar’s dominant status, I focus on the dollar’s sensitivity to changes in market volatility, as discussed at the beginning of this section. Figure 7 tracks the model’s coefficient on changes in the VIX, which is estimated for 30-day moving windows over the course of our four-year estimation sample. For nearly all of that sample, the estimated sensitivity was positive, indicating the dollar rose with financial volatility. The estimated sensitivity shifted from positive to negative shortly after Liberation Day, eventually falling to its most negative level of the entire sample period. So, clearly, the events of Liberation Day and its aftermath exerted a profound effect on the behaviour of the dollar, shifting it from a flight-to-safety asset to a ‘risk-on’ asset such as an emerging market currency.</w:t>
      </w:r>
    </w:p>
    <w:p w14:paraId="022090AC" w14:textId="77777777" w:rsidR="00020EBB" w:rsidRPr="000650CF" w:rsidRDefault="00020EBB" w:rsidP="00020EBB">
      <w:pPr>
        <w:rPr>
          <w:sz w:val="16"/>
        </w:rPr>
      </w:pPr>
      <w:r w:rsidRPr="000650CF">
        <w:rPr>
          <w:sz w:val="16"/>
        </w:rPr>
        <w:t xml:space="preserve">However, </w:t>
      </w:r>
      <w:r w:rsidRPr="0003514D">
        <w:rPr>
          <w:rStyle w:val="StyleUnderline"/>
        </w:rPr>
        <w:t xml:space="preserve">the </w:t>
      </w:r>
      <w:r w:rsidRPr="00790308">
        <w:rPr>
          <w:rStyle w:val="Emphasis"/>
          <w:highlight w:val="cyan"/>
        </w:rPr>
        <w:t>sensitivity</w:t>
      </w:r>
      <w:r w:rsidRPr="000650CF">
        <w:rPr>
          <w:sz w:val="16"/>
        </w:rPr>
        <w:t xml:space="preserve"> of the dollar to the VIX </w:t>
      </w:r>
      <w:r w:rsidRPr="00790308">
        <w:rPr>
          <w:rStyle w:val="StyleUnderline"/>
          <w:highlight w:val="cyan"/>
        </w:rPr>
        <w:t xml:space="preserve">started to </w:t>
      </w:r>
      <w:r w:rsidRPr="00790308">
        <w:rPr>
          <w:rStyle w:val="Emphasis"/>
          <w:highlight w:val="cyan"/>
        </w:rPr>
        <w:t>reverse</w:t>
      </w:r>
      <w:r w:rsidRPr="00344D26">
        <w:rPr>
          <w:rStyle w:val="StyleUnderline"/>
        </w:rPr>
        <w:t xml:space="preserve"> its earlier</w:t>
      </w:r>
      <w:r w:rsidRPr="000650CF">
        <w:rPr>
          <w:sz w:val="16"/>
        </w:rPr>
        <w:t xml:space="preserve"> sharp </w:t>
      </w:r>
      <w:r w:rsidRPr="00344D26">
        <w:rPr>
          <w:rStyle w:val="StyleUnderline"/>
        </w:rPr>
        <w:t>decline</w:t>
      </w:r>
      <w:r w:rsidRPr="000650CF">
        <w:rPr>
          <w:sz w:val="16"/>
        </w:rPr>
        <w:t xml:space="preserve"> starting in June </w:t>
      </w:r>
      <w:r w:rsidRPr="00790308">
        <w:rPr>
          <w:rStyle w:val="StyleUnderline"/>
          <w:highlight w:val="cyan"/>
        </w:rPr>
        <w:t>and</w:t>
      </w:r>
      <w:r w:rsidRPr="000650CF">
        <w:rPr>
          <w:sz w:val="16"/>
        </w:rPr>
        <w:t xml:space="preserve"> has </w:t>
      </w:r>
      <w:r w:rsidRPr="00D72AD1">
        <w:rPr>
          <w:rStyle w:val="StyleUnderline"/>
        </w:rPr>
        <w:t xml:space="preserve">since </w:t>
      </w:r>
      <w:r w:rsidRPr="00790308">
        <w:rPr>
          <w:rStyle w:val="Emphasis"/>
          <w:highlight w:val="cyan"/>
        </w:rPr>
        <w:t>moved back</w:t>
      </w:r>
      <w:r w:rsidRPr="00790308">
        <w:rPr>
          <w:rStyle w:val="StyleUnderline"/>
          <w:highlight w:val="cyan"/>
        </w:rPr>
        <w:t xml:space="preserve"> into</w:t>
      </w:r>
      <w:r w:rsidRPr="000650CF">
        <w:rPr>
          <w:sz w:val="16"/>
        </w:rPr>
        <w:t xml:space="preserve"> its earlier </w:t>
      </w:r>
      <w:r w:rsidRPr="00790308">
        <w:rPr>
          <w:rStyle w:val="Emphasis"/>
          <w:highlight w:val="cyan"/>
        </w:rPr>
        <w:t>positive</w:t>
      </w:r>
      <w:r w:rsidRPr="00D72AD1">
        <w:rPr>
          <w:rStyle w:val="StyleUnderline"/>
        </w:rPr>
        <w:t xml:space="preserve"> range</w:t>
      </w:r>
      <w:r w:rsidRPr="000650CF">
        <w:rPr>
          <w:sz w:val="16"/>
        </w:rPr>
        <w:t xml:space="preserve">. This suggests that, at least for now, </w:t>
      </w:r>
      <w:r w:rsidRPr="00790308">
        <w:rPr>
          <w:rStyle w:val="StyleUnderline"/>
          <w:highlight w:val="cyan"/>
        </w:rPr>
        <w:t>markets</w:t>
      </w:r>
      <w:r w:rsidRPr="000650CF">
        <w:rPr>
          <w:sz w:val="16"/>
        </w:rPr>
        <w:t xml:space="preserve"> have </w:t>
      </w:r>
      <w:r w:rsidRPr="00790308">
        <w:rPr>
          <w:rStyle w:val="Emphasis"/>
          <w:highlight w:val="cyan"/>
        </w:rPr>
        <w:t>got over</w:t>
      </w:r>
      <w:r w:rsidRPr="00FE5C25">
        <w:rPr>
          <w:rStyle w:val="StyleUnderline"/>
        </w:rPr>
        <w:t xml:space="preserve"> the </w:t>
      </w:r>
      <w:r w:rsidRPr="00790308">
        <w:rPr>
          <w:rStyle w:val="Emphasis"/>
          <w:highlight w:val="cyan"/>
        </w:rPr>
        <w:t>shock</w:t>
      </w:r>
      <w:r w:rsidRPr="00FE5C25">
        <w:rPr>
          <w:rStyle w:val="StyleUnderline"/>
        </w:rPr>
        <w:t xml:space="preserve"> of Liberation Day, and</w:t>
      </w:r>
      <w:r w:rsidRPr="000650CF">
        <w:rPr>
          <w:sz w:val="16"/>
        </w:rPr>
        <w:t xml:space="preserve"> the </w:t>
      </w:r>
      <w:r w:rsidRPr="00FE5C25">
        <w:rPr>
          <w:rStyle w:val="StyleUnderline"/>
        </w:rPr>
        <w:t>dollar</w:t>
      </w:r>
      <w:r w:rsidRPr="000650CF">
        <w:rPr>
          <w:sz w:val="16"/>
        </w:rPr>
        <w:t xml:space="preserve"> has </w:t>
      </w:r>
      <w:r w:rsidRPr="00790308">
        <w:rPr>
          <w:rStyle w:val="Emphasis"/>
        </w:rPr>
        <w:t>reverted</w:t>
      </w:r>
      <w:r w:rsidRPr="00FE5C25">
        <w:rPr>
          <w:rStyle w:val="StyleUnderline"/>
        </w:rPr>
        <w:t xml:space="preserve"> to its earlier </w:t>
      </w:r>
      <w:r w:rsidRPr="001A0FCC">
        <w:rPr>
          <w:rStyle w:val="Emphasis"/>
        </w:rPr>
        <w:t>safe-haven</w:t>
      </w:r>
      <w:r w:rsidRPr="00FE5C25">
        <w:rPr>
          <w:rStyle w:val="StyleUnderline"/>
        </w:rPr>
        <w:t xml:space="preserve"> </w:t>
      </w:r>
      <w:r w:rsidRPr="002E540F">
        <w:rPr>
          <w:rStyle w:val="StyleUnderline"/>
        </w:rPr>
        <w:t xml:space="preserve">behaviour. </w:t>
      </w:r>
      <w:r w:rsidRPr="00790308">
        <w:rPr>
          <w:rStyle w:val="StyleUnderline"/>
          <w:highlight w:val="cyan"/>
        </w:rPr>
        <w:t>That</w:t>
      </w:r>
      <w:r w:rsidRPr="002E540F">
        <w:rPr>
          <w:rStyle w:val="StyleUnderline"/>
        </w:rPr>
        <w:t xml:space="preserve"> conclusion </w:t>
      </w:r>
      <w:r w:rsidRPr="00790308">
        <w:rPr>
          <w:rStyle w:val="StyleUnderline"/>
          <w:highlight w:val="cyan"/>
        </w:rPr>
        <w:t xml:space="preserve">is </w:t>
      </w:r>
      <w:r w:rsidRPr="00790308">
        <w:rPr>
          <w:rStyle w:val="Emphasis"/>
          <w:highlight w:val="cyan"/>
        </w:rPr>
        <w:t>buttressed</w:t>
      </w:r>
      <w:r w:rsidRPr="00790308">
        <w:rPr>
          <w:rStyle w:val="StyleUnderline"/>
          <w:highlight w:val="cyan"/>
        </w:rPr>
        <w:t xml:space="preserve"> by data</w:t>
      </w:r>
      <w:r w:rsidRPr="001A0FCC">
        <w:rPr>
          <w:rStyle w:val="StyleUnderline"/>
        </w:rPr>
        <w:t xml:space="preserve"> on </w:t>
      </w:r>
      <w:r w:rsidRPr="001A0FCC">
        <w:rPr>
          <w:rStyle w:val="Emphasis"/>
        </w:rPr>
        <w:t>capital flows</w:t>
      </w:r>
      <w:r w:rsidRPr="001A0FCC">
        <w:rPr>
          <w:rStyle w:val="StyleUnderline"/>
        </w:rPr>
        <w:t>, which</w:t>
      </w:r>
      <w:r w:rsidRPr="003D550F">
        <w:rPr>
          <w:rStyle w:val="StyleUnderline"/>
        </w:rPr>
        <w:t xml:space="preserve"> indicate</w:t>
      </w:r>
      <w:r w:rsidRPr="000650CF">
        <w:rPr>
          <w:sz w:val="16"/>
        </w:rPr>
        <w:t xml:space="preserve"> that net </w:t>
      </w:r>
      <w:r w:rsidRPr="00790308">
        <w:rPr>
          <w:rStyle w:val="StyleUnderline"/>
          <w:highlight w:val="cyan"/>
        </w:rPr>
        <w:t xml:space="preserve">foreign </w:t>
      </w:r>
      <w:r w:rsidRPr="00790308">
        <w:rPr>
          <w:rStyle w:val="Emphasis"/>
          <w:highlight w:val="cyan"/>
        </w:rPr>
        <w:t>purchases</w:t>
      </w:r>
      <w:r w:rsidRPr="003D550F">
        <w:rPr>
          <w:rStyle w:val="StyleUnderline"/>
        </w:rPr>
        <w:t xml:space="preserve"> of US assets</w:t>
      </w:r>
      <w:r w:rsidRPr="000650CF">
        <w:rPr>
          <w:sz w:val="16"/>
        </w:rPr>
        <w:t xml:space="preserve"> turned negative in April but </w:t>
      </w:r>
      <w:r w:rsidRPr="00790308">
        <w:rPr>
          <w:rStyle w:val="StyleUnderline"/>
          <w:highlight w:val="cyan"/>
        </w:rPr>
        <w:t>turned</w:t>
      </w:r>
      <w:r w:rsidRPr="003D550F">
        <w:rPr>
          <w:rStyle w:val="StyleUnderline"/>
        </w:rPr>
        <w:t xml:space="preserve"> back </w:t>
      </w:r>
      <w:r w:rsidRPr="00790308">
        <w:rPr>
          <w:rStyle w:val="Emphasis"/>
          <w:highlight w:val="cyan"/>
        </w:rPr>
        <w:t>positive</w:t>
      </w:r>
      <w:r w:rsidRPr="00790308">
        <w:rPr>
          <w:rStyle w:val="StyleUnderline"/>
          <w:highlight w:val="cyan"/>
        </w:rPr>
        <w:t xml:space="preserve"> in</w:t>
      </w:r>
      <w:r w:rsidRPr="00702FD5">
        <w:rPr>
          <w:sz w:val="16"/>
        </w:rPr>
        <w:t xml:space="preserve"> </w:t>
      </w:r>
      <w:r w:rsidRPr="000650CF">
        <w:rPr>
          <w:sz w:val="16"/>
        </w:rPr>
        <w:t xml:space="preserve">May and </w:t>
      </w:r>
      <w:r w:rsidRPr="00790308">
        <w:rPr>
          <w:rStyle w:val="Emphasis"/>
          <w:highlight w:val="cyan"/>
        </w:rPr>
        <w:t>June</w:t>
      </w:r>
      <w:r w:rsidRPr="000650CF">
        <w:rPr>
          <w:sz w:val="16"/>
        </w:rPr>
        <w:t xml:space="preserve"> (Slok 2025).</w:t>
      </w:r>
    </w:p>
    <w:p w14:paraId="365AC64A" w14:textId="77777777" w:rsidR="00020EBB" w:rsidRDefault="00020EBB" w:rsidP="00020EBB">
      <w:pPr>
        <w:rPr>
          <w:sz w:val="16"/>
        </w:rPr>
      </w:pPr>
      <w:r w:rsidRPr="000650CF">
        <w:rPr>
          <w:sz w:val="16"/>
        </w:rPr>
        <w:t xml:space="preserve">To be sure, the dollar remains lower than it was earlier this year, and as noted above, that cannot be explained by interest rate differentials. Slok and Thomas (2025) find that adding proxies for Liberation Day, trade policy uncertainty, and media mentions of the Mar-a-Lago Accord help explain this decline. However, these developments don’t necessarily reflect a change in the global status of the dollar. Nor does another potential explanation, which is that foreigners have reacted to heightened volatility by hedging their US investments, thereby lowering the dollar (Shin et al. 2025). Thus, while the events of this year have prompted a level-shift downward in the dollar’s value, </w:t>
      </w:r>
      <w:r w:rsidRPr="00790308">
        <w:rPr>
          <w:rStyle w:val="StyleUnderline"/>
          <w:highlight w:val="cyan"/>
        </w:rPr>
        <w:t xml:space="preserve">we have </w:t>
      </w:r>
      <w:r w:rsidRPr="00790308">
        <w:rPr>
          <w:rStyle w:val="Emphasis"/>
          <w:highlight w:val="cyan"/>
        </w:rPr>
        <w:t>no ev</w:t>
      </w:r>
      <w:r w:rsidRPr="00590151">
        <w:rPr>
          <w:rStyle w:val="StyleUnderline"/>
        </w:rPr>
        <w:t>idence</w:t>
      </w:r>
      <w:r w:rsidRPr="000650CF">
        <w:rPr>
          <w:sz w:val="16"/>
        </w:rPr>
        <w:t xml:space="preserve"> as yet that </w:t>
      </w:r>
      <w:r w:rsidRPr="00790308">
        <w:rPr>
          <w:rStyle w:val="StyleUnderline"/>
          <w:highlight w:val="cyan"/>
        </w:rPr>
        <w:t>it</w:t>
      </w:r>
      <w:r w:rsidRPr="00542329">
        <w:rPr>
          <w:rStyle w:val="StyleUnderline"/>
        </w:rPr>
        <w:t xml:space="preserve"> </w:t>
      </w:r>
      <w:r w:rsidRPr="00790308">
        <w:rPr>
          <w:rStyle w:val="StyleUnderline"/>
        </w:rPr>
        <w:t xml:space="preserve">has </w:t>
      </w:r>
      <w:r w:rsidRPr="00790308">
        <w:rPr>
          <w:rStyle w:val="StyleUnderline"/>
          <w:highlight w:val="cyan"/>
        </w:rPr>
        <w:t>led to</w:t>
      </w:r>
      <w:r w:rsidRPr="00542329">
        <w:rPr>
          <w:rStyle w:val="StyleUnderline"/>
        </w:rPr>
        <w:t xml:space="preserve"> a</w:t>
      </w:r>
      <w:r w:rsidRPr="000650CF">
        <w:rPr>
          <w:sz w:val="16"/>
        </w:rPr>
        <w:t xml:space="preserve"> more </w:t>
      </w:r>
      <w:r w:rsidRPr="00790308">
        <w:rPr>
          <w:rStyle w:val="Emphasis"/>
          <w:highlight w:val="cyan"/>
        </w:rPr>
        <w:t>lasting reduction</w:t>
      </w:r>
      <w:r w:rsidRPr="00542329">
        <w:rPr>
          <w:rStyle w:val="StyleUnderline"/>
        </w:rPr>
        <w:t xml:space="preserve"> in</w:t>
      </w:r>
      <w:r w:rsidRPr="000650CF">
        <w:rPr>
          <w:sz w:val="16"/>
        </w:rPr>
        <w:t xml:space="preserve"> the </w:t>
      </w:r>
      <w:r w:rsidRPr="00542329">
        <w:rPr>
          <w:rStyle w:val="StyleUnderline"/>
        </w:rPr>
        <w:t xml:space="preserve">dollar’s global </w:t>
      </w:r>
      <w:r w:rsidRPr="00C063D4">
        <w:rPr>
          <w:rStyle w:val="Emphasis"/>
        </w:rPr>
        <w:t>dominance</w:t>
      </w:r>
      <w:r w:rsidRPr="000650CF">
        <w:rPr>
          <w:sz w:val="16"/>
        </w:rPr>
        <w:t>.</w:t>
      </w:r>
    </w:p>
    <w:p w14:paraId="5375DA61" w14:textId="77777777" w:rsidR="00020EBB" w:rsidRDefault="00020EBB" w:rsidP="00020EBB">
      <w:pPr>
        <w:pStyle w:val="Heading4"/>
      </w:pPr>
      <w:r>
        <w:t xml:space="preserve">They </w:t>
      </w:r>
      <w:r>
        <w:rPr>
          <w:u w:val="single"/>
        </w:rPr>
        <w:t>increase</w:t>
      </w:r>
      <w:r>
        <w:t xml:space="preserve"> dollar hegemony---empirics.</w:t>
      </w:r>
    </w:p>
    <w:p w14:paraId="6B478F61" w14:textId="77777777" w:rsidR="00020EBB" w:rsidRPr="00E57049" w:rsidRDefault="00020EBB" w:rsidP="00020EBB">
      <w:r w:rsidRPr="00F04353">
        <w:rPr>
          <w:rStyle w:val="Style13ptBold"/>
        </w:rPr>
        <w:t>Lubin ’24</w:t>
      </w:r>
      <w:r>
        <w:t xml:space="preserve"> [David; November 2024; </w:t>
      </w:r>
      <w:r w:rsidRPr="00487214">
        <w:t>Michael Klein Senior Research Fellow in the Global Economy and Finance Program</w:t>
      </w:r>
      <w:r>
        <w:t xml:space="preserve">; Chatham House, “Donald Trump’s Policies Risk Making the U.S. Dollar a Source of Global Instability,” </w:t>
      </w:r>
      <w:r w:rsidRPr="005B4FD9">
        <w:t>https://www.chathamhouse.org/2024/11/donald-trumps-policies-risk-making-us-dollar-source-global-instability</w:t>
      </w:r>
      <w:r>
        <w:t>]</w:t>
      </w:r>
    </w:p>
    <w:p w14:paraId="33547BC4" w14:textId="77777777" w:rsidR="00020EBB" w:rsidRPr="00790EE6" w:rsidRDefault="00020EBB" w:rsidP="00020EBB">
      <w:pPr>
        <w:rPr>
          <w:sz w:val="16"/>
        </w:rPr>
      </w:pPr>
      <w:r w:rsidRPr="00F561A7">
        <w:rPr>
          <w:rStyle w:val="StyleUnderline"/>
        </w:rPr>
        <w:t>Two</w:t>
      </w:r>
      <w:r w:rsidRPr="00790EE6">
        <w:rPr>
          <w:sz w:val="16"/>
        </w:rPr>
        <w:t xml:space="preserve"> more </w:t>
      </w:r>
      <w:r w:rsidRPr="00790EE6">
        <w:rPr>
          <w:rStyle w:val="Emphasis"/>
        </w:rPr>
        <w:t>considerations</w:t>
      </w:r>
      <w:r w:rsidRPr="00790EE6">
        <w:rPr>
          <w:sz w:val="16"/>
        </w:rPr>
        <w:t xml:space="preserve"> also </w:t>
      </w:r>
      <w:r w:rsidRPr="00F561A7">
        <w:rPr>
          <w:rStyle w:val="StyleUnderline"/>
        </w:rPr>
        <w:t>point to</w:t>
      </w:r>
      <w:r w:rsidRPr="00790EE6">
        <w:rPr>
          <w:sz w:val="16"/>
        </w:rPr>
        <w:t xml:space="preserve"> a </w:t>
      </w:r>
      <w:r w:rsidRPr="00F561A7">
        <w:rPr>
          <w:rStyle w:val="StyleUnderline"/>
        </w:rPr>
        <w:t>stronger</w:t>
      </w:r>
      <w:r w:rsidRPr="00790EE6">
        <w:rPr>
          <w:sz w:val="16"/>
        </w:rPr>
        <w:t xml:space="preserve"> US </w:t>
      </w:r>
      <w:r w:rsidRPr="00790EE6">
        <w:rPr>
          <w:rStyle w:val="Emphasis"/>
        </w:rPr>
        <w:t>dollar</w:t>
      </w:r>
      <w:r w:rsidRPr="00F561A7">
        <w:rPr>
          <w:rStyle w:val="StyleUnderline"/>
        </w:rPr>
        <w:t xml:space="preserve"> under</w:t>
      </w:r>
      <w:r w:rsidRPr="00790EE6">
        <w:rPr>
          <w:sz w:val="16"/>
        </w:rPr>
        <w:t xml:space="preserve"> a second </w:t>
      </w:r>
      <w:r w:rsidRPr="00743EC9">
        <w:rPr>
          <w:rStyle w:val="Emphasis"/>
        </w:rPr>
        <w:t>Trump</w:t>
      </w:r>
      <w:r w:rsidRPr="00790EE6">
        <w:rPr>
          <w:sz w:val="16"/>
        </w:rPr>
        <w:t xml:space="preserve"> administration.</w:t>
      </w:r>
    </w:p>
    <w:p w14:paraId="4B1CEE09" w14:textId="77777777" w:rsidR="00020EBB" w:rsidRPr="00790EE6" w:rsidRDefault="00020EBB" w:rsidP="00020EBB">
      <w:pPr>
        <w:rPr>
          <w:sz w:val="16"/>
        </w:rPr>
      </w:pPr>
      <w:r w:rsidRPr="00790EE6">
        <w:rPr>
          <w:sz w:val="16"/>
        </w:rPr>
        <w:t xml:space="preserve">The </w:t>
      </w:r>
      <w:r w:rsidRPr="007235A2">
        <w:rPr>
          <w:rStyle w:val="StyleUnderline"/>
        </w:rPr>
        <w:t>first is</w:t>
      </w:r>
      <w:r w:rsidRPr="00790EE6">
        <w:rPr>
          <w:sz w:val="16"/>
        </w:rPr>
        <w:t xml:space="preserve"> the </w:t>
      </w:r>
      <w:r w:rsidRPr="006B6AAA">
        <w:rPr>
          <w:rStyle w:val="Emphasis"/>
        </w:rPr>
        <w:t>exchange rate</w:t>
      </w:r>
      <w:r w:rsidRPr="007235A2">
        <w:rPr>
          <w:rStyle w:val="StyleUnderline"/>
        </w:rPr>
        <w:t xml:space="preserve"> implications of</w:t>
      </w:r>
      <w:r w:rsidRPr="00790EE6">
        <w:rPr>
          <w:sz w:val="16"/>
        </w:rPr>
        <w:t xml:space="preserve"> Donald Trump’s proposed </w:t>
      </w:r>
      <w:r w:rsidRPr="007235A2">
        <w:rPr>
          <w:rStyle w:val="StyleUnderline"/>
        </w:rPr>
        <w:t>tariffs</w:t>
      </w:r>
      <w:r w:rsidRPr="00790EE6">
        <w:rPr>
          <w:sz w:val="16"/>
        </w:rPr>
        <w:t xml:space="preserve"> on imports. </w:t>
      </w:r>
      <w:r w:rsidRPr="009D2482">
        <w:rPr>
          <w:rStyle w:val="StyleUnderline"/>
          <w:highlight w:val="cyan"/>
        </w:rPr>
        <w:t>When</w:t>
      </w:r>
      <w:r w:rsidRPr="00701381">
        <w:rPr>
          <w:rStyle w:val="StyleUnderline"/>
        </w:rPr>
        <w:t xml:space="preserve"> </w:t>
      </w:r>
      <w:r w:rsidRPr="009D2482">
        <w:rPr>
          <w:rStyle w:val="StyleUnderline"/>
        </w:rPr>
        <w:t xml:space="preserve">the </w:t>
      </w:r>
      <w:r w:rsidRPr="009D2482">
        <w:rPr>
          <w:rStyle w:val="StyleUnderline"/>
          <w:highlight w:val="cyan"/>
        </w:rPr>
        <w:t xml:space="preserve">US imposes </w:t>
      </w:r>
      <w:r w:rsidRPr="009D2482">
        <w:rPr>
          <w:rStyle w:val="Emphasis"/>
          <w:highlight w:val="cyan"/>
        </w:rPr>
        <w:t>tariffs</w:t>
      </w:r>
      <w:r w:rsidRPr="00790EE6">
        <w:rPr>
          <w:sz w:val="16"/>
        </w:rPr>
        <w:t xml:space="preserve"> on a trading partner, </w:t>
      </w:r>
      <w:r w:rsidRPr="009D2482">
        <w:rPr>
          <w:rStyle w:val="StyleUnderline"/>
          <w:highlight w:val="cyan"/>
        </w:rPr>
        <w:t xml:space="preserve">the </w:t>
      </w:r>
      <w:r w:rsidRPr="009D2482">
        <w:rPr>
          <w:rStyle w:val="Emphasis"/>
          <w:highlight w:val="cyan"/>
        </w:rPr>
        <w:t>f</w:t>
      </w:r>
      <w:r w:rsidRPr="00790EE6">
        <w:rPr>
          <w:sz w:val="16"/>
        </w:rPr>
        <w:t>oreign e</w:t>
      </w:r>
      <w:r w:rsidRPr="009D2482">
        <w:rPr>
          <w:rStyle w:val="Emphasis"/>
          <w:highlight w:val="cyan"/>
        </w:rPr>
        <w:t>x</w:t>
      </w:r>
      <w:r w:rsidRPr="00790EE6">
        <w:rPr>
          <w:sz w:val="16"/>
        </w:rPr>
        <w:t xml:space="preserve">change </w:t>
      </w:r>
      <w:r w:rsidRPr="009D2482">
        <w:rPr>
          <w:rStyle w:val="StyleUnderline"/>
          <w:highlight w:val="cyan"/>
        </w:rPr>
        <w:t>market</w:t>
      </w:r>
      <w:r w:rsidRPr="00790EE6">
        <w:rPr>
          <w:sz w:val="16"/>
        </w:rPr>
        <w:t xml:space="preserve"> tends to </w:t>
      </w:r>
      <w:r w:rsidRPr="009D2482">
        <w:rPr>
          <w:rStyle w:val="StyleUnderline"/>
          <w:highlight w:val="cyan"/>
        </w:rPr>
        <w:t>sell that</w:t>
      </w:r>
      <w:r w:rsidRPr="002B159F">
        <w:rPr>
          <w:rStyle w:val="StyleUnderline"/>
        </w:rPr>
        <w:t xml:space="preserve"> trading partner’s </w:t>
      </w:r>
      <w:r w:rsidRPr="009D2482">
        <w:rPr>
          <w:rStyle w:val="StyleUnderline"/>
          <w:highlight w:val="cyan"/>
        </w:rPr>
        <w:t xml:space="preserve">currency, forcing it to </w:t>
      </w:r>
      <w:r w:rsidRPr="009D2482">
        <w:rPr>
          <w:rStyle w:val="Emphasis"/>
          <w:highlight w:val="cyan"/>
        </w:rPr>
        <w:t>weaken</w:t>
      </w:r>
      <w:r w:rsidRPr="009D2482">
        <w:rPr>
          <w:rStyle w:val="StyleUnderline"/>
          <w:highlight w:val="cyan"/>
        </w:rPr>
        <w:t xml:space="preserve"> to offset</w:t>
      </w:r>
      <w:r w:rsidRPr="00790EE6">
        <w:rPr>
          <w:sz w:val="16"/>
        </w:rPr>
        <w:t xml:space="preserve"> the </w:t>
      </w:r>
      <w:r w:rsidRPr="009D2482">
        <w:rPr>
          <w:rStyle w:val="StyleUnderline"/>
          <w:highlight w:val="cyan"/>
        </w:rPr>
        <w:t>dollar</w:t>
      </w:r>
      <w:r w:rsidRPr="004168DC">
        <w:rPr>
          <w:rStyle w:val="StyleUnderline"/>
        </w:rPr>
        <w:t>-</w:t>
      </w:r>
      <w:r w:rsidRPr="00744D07">
        <w:rPr>
          <w:rStyle w:val="Emphasis"/>
        </w:rPr>
        <w:t xml:space="preserve">price </w:t>
      </w:r>
      <w:r w:rsidRPr="009D2482">
        <w:rPr>
          <w:rStyle w:val="Emphasis"/>
          <w:highlight w:val="cyan"/>
        </w:rPr>
        <w:t>increase</w:t>
      </w:r>
      <w:r w:rsidRPr="00790EE6">
        <w:rPr>
          <w:sz w:val="16"/>
        </w:rPr>
        <w:t xml:space="preserve"> induced by the tariff. This helps explain why </w:t>
      </w:r>
      <w:r w:rsidRPr="009D2482">
        <w:rPr>
          <w:rStyle w:val="StyleUnderline"/>
          <w:highlight w:val="cyan"/>
        </w:rPr>
        <w:t>the</w:t>
      </w:r>
      <w:r w:rsidRPr="00953C1A">
        <w:rPr>
          <w:rStyle w:val="StyleUnderline"/>
        </w:rPr>
        <w:t xml:space="preserve"> Chinese </w:t>
      </w:r>
      <w:r w:rsidRPr="009D2482">
        <w:rPr>
          <w:rStyle w:val="StyleUnderline"/>
          <w:highlight w:val="cyan"/>
        </w:rPr>
        <w:t xml:space="preserve">renminbi </w:t>
      </w:r>
      <w:r w:rsidRPr="009D2482">
        <w:rPr>
          <w:rStyle w:val="Emphasis"/>
          <w:highlight w:val="cyan"/>
        </w:rPr>
        <w:t>depreciated</w:t>
      </w:r>
      <w:r w:rsidRPr="00790EE6">
        <w:rPr>
          <w:sz w:val="16"/>
        </w:rPr>
        <w:t xml:space="preserve"> by some 10 per cent in 2018 </w:t>
      </w:r>
      <w:r w:rsidRPr="009D2482">
        <w:rPr>
          <w:rStyle w:val="StyleUnderline"/>
          <w:highlight w:val="cyan"/>
        </w:rPr>
        <w:t>after Trump</w:t>
      </w:r>
      <w:r w:rsidRPr="00B143BF">
        <w:rPr>
          <w:rStyle w:val="StyleUnderline"/>
        </w:rPr>
        <w:t xml:space="preserve"> began imposing trade </w:t>
      </w:r>
      <w:r w:rsidRPr="009D2482">
        <w:rPr>
          <w:rStyle w:val="Emphasis"/>
          <w:highlight w:val="cyan"/>
        </w:rPr>
        <w:t>restrictions</w:t>
      </w:r>
      <w:r w:rsidRPr="00790EE6">
        <w:rPr>
          <w:sz w:val="16"/>
        </w:rPr>
        <w:t xml:space="preserve"> on China in January of that year. </w:t>
      </w:r>
    </w:p>
    <w:p w14:paraId="2FE4B553" w14:textId="77777777" w:rsidR="00020EBB" w:rsidRPr="00790EE6" w:rsidRDefault="00020EBB" w:rsidP="00020EBB">
      <w:pPr>
        <w:rPr>
          <w:sz w:val="16"/>
        </w:rPr>
      </w:pPr>
      <w:r w:rsidRPr="006D7D57">
        <w:rPr>
          <w:rStyle w:val="StyleUnderline"/>
        </w:rPr>
        <w:t xml:space="preserve">More widespread </w:t>
      </w:r>
      <w:r w:rsidRPr="00581286">
        <w:rPr>
          <w:rStyle w:val="Emphasis"/>
        </w:rPr>
        <w:t>tariffs</w:t>
      </w:r>
      <w:r w:rsidRPr="00790EE6">
        <w:rPr>
          <w:sz w:val="16"/>
        </w:rPr>
        <w:t xml:space="preserve"> on a whole range of US trading partners </w:t>
      </w:r>
      <w:r w:rsidRPr="006D7D57">
        <w:rPr>
          <w:rStyle w:val="StyleUnderline"/>
        </w:rPr>
        <w:t>should</w:t>
      </w:r>
      <w:r w:rsidRPr="00790EE6">
        <w:rPr>
          <w:sz w:val="16"/>
        </w:rPr>
        <w:t xml:space="preserve"> therefore </w:t>
      </w:r>
      <w:r w:rsidRPr="00581286">
        <w:rPr>
          <w:rStyle w:val="Emphasis"/>
        </w:rPr>
        <w:t>strengthen</w:t>
      </w:r>
      <w:r w:rsidRPr="00B73075">
        <w:rPr>
          <w:rStyle w:val="StyleUnderline"/>
        </w:rPr>
        <w:t xml:space="preserve"> the dollar</w:t>
      </w:r>
      <w:r w:rsidRPr="00790EE6">
        <w:rPr>
          <w:sz w:val="16"/>
        </w:rPr>
        <w:t xml:space="preserve"> more broadly.</w:t>
      </w:r>
    </w:p>
    <w:p w14:paraId="740CF3C3" w14:textId="77777777" w:rsidR="00020EBB" w:rsidRPr="00790EE6" w:rsidRDefault="00020EBB" w:rsidP="00020EBB">
      <w:pPr>
        <w:rPr>
          <w:sz w:val="16"/>
        </w:rPr>
      </w:pPr>
      <w:r w:rsidRPr="00AF346B">
        <w:rPr>
          <w:rStyle w:val="StyleUnderline"/>
        </w:rPr>
        <w:t xml:space="preserve">A stronger </w:t>
      </w:r>
      <w:r w:rsidRPr="00B02B0A">
        <w:rPr>
          <w:rStyle w:val="Emphasis"/>
        </w:rPr>
        <w:t>dollar</w:t>
      </w:r>
      <w:r w:rsidRPr="00790EE6">
        <w:rPr>
          <w:sz w:val="16"/>
        </w:rPr>
        <w:t xml:space="preserve"> should </w:t>
      </w:r>
      <w:r w:rsidRPr="00B245B6">
        <w:rPr>
          <w:rStyle w:val="StyleUnderline"/>
        </w:rPr>
        <w:t xml:space="preserve">also result from the </w:t>
      </w:r>
      <w:r w:rsidRPr="00B02B0A">
        <w:rPr>
          <w:rStyle w:val="Emphasis"/>
        </w:rPr>
        <w:t>macroeconomic framework</w:t>
      </w:r>
      <w:r w:rsidRPr="00B245B6">
        <w:rPr>
          <w:rStyle w:val="StyleUnderline"/>
        </w:rPr>
        <w:t xml:space="preserve"> </w:t>
      </w:r>
      <w:r w:rsidRPr="00711EDD">
        <w:rPr>
          <w:rStyle w:val="StyleUnderline"/>
          <w:highlight w:val="cyan"/>
        </w:rPr>
        <w:t>Trump</w:t>
      </w:r>
      <w:r w:rsidRPr="00E345B3">
        <w:rPr>
          <w:rStyle w:val="StyleUnderline"/>
        </w:rPr>
        <w:t xml:space="preserve"> seems likely to deliver. He </w:t>
      </w:r>
      <w:r w:rsidRPr="00711EDD">
        <w:rPr>
          <w:rStyle w:val="StyleUnderline"/>
          <w:highlight w:val="cyan"/>
        </w:rPr>
        <w:t>will</w:t>
      </w:r>
      <w:r w:rsidRPr="00790EE6">
        <w:rPr>
          <w:sz w:val="16"/>
        </w:rPr>
        <w:t xml:space="preserve"> certainly want to </w:t>
      </w:r>
      <w:r w:rsidRPr="00711EDD">
        <w:rPr>
          <w:rStyle w:val="Emphasis"/>
          <w:highlight w:val="cyan"/>
        </w:rPr>
        <w:t>extend</w:t>
      </w:r>
      <w:r w:rsidRPr="001C3BD6">
        <w:rPr>
          <w:rStyle w:val="StyleUnderline"/>
        </w:rPr>
        <w:t xml:space="preserve"> his</w:t>
      </w:r>
      <w:r w:rsidRPr="00790EE6">
        <w:rPr>
          <w:sz w:val="16"/>
        </w:rPr>
        <w:t xml:space="preserve"> 2017 </w:t>
      </w:r>
      <w:r w:rsidRPr="00711EDD">
        <w:rPr>
          <w:rStyle w:val="Emphasis"/>
          <w:highlight w:val="cyan"/>
        </w:rPr>
        <w:t>tax cuts</w:t>
      </w:r>
      <w:r w:rsidRPr="00790EE6">
        <w:rPr>
          <w:sz w:val="16"/>
        </w:rPr>
        <w:t xml:space="preserve"> beyond 2025 when they are currently due to expire, so </w:t>
      </w:r>
      <w:r w:rsidRPr="00711EDD">
        <w:rPr>
          <w:rStyle w:val="StyleUnderline"/>
        </w:rPr>
        <w:t>a</w:t>
      </w:r>
      <w:r w:rsidRPr="00790EE6">
        <w:rPr>
          <w:sz w:val="16"/>
        </w:rPr>
        <w:t xml:space="preserve"> more </w:t>
      </w:r>
      <w:r w:rsidRPr="00C67040">
        <w:rPr>
          <w:rStyle w:val="StyleUnderline"/>
        </w:rPr>
        <w:t xml:space="preserve">sustained </w:t>
      </w:r>
      <w:r w:rsidRPr="00711EDD">
        <w:rPr>
          <w:rStyle w:val="Emphasis"/>
          <w:highlight w:val="cyan"/>
        </w:rPr>
        <w:t>loosening</w:t>
      </w:r>
      <w:r w:rsidRPr="00711EDD">
        <w:rPr>
          <w:rStyle w:val="StyleUnderline"/>
        </w:rPr>
        <w:t xml:space="preserve"> of</w:t>
      </w:r>
      <w:r w:rsidRPr="00C67040">
        <w:rPr>
          <w:rStyle w:val="StyleUnderline"/>
        </w:rPr>
        <w:t xml:space="preserve"> US </w:t>
      </w:r>
      <w:r w:rsidRPr="00711EDD">
        <w:rPr>
          <w:rStyle w:val="Emphasis"/>
          <w:highlight w:val="cyan"/>
        </w:rPr>
        <w:t>fiscal</w:t>
      </w:r>
      <w:r w:rsidRPr="00711EDD">
        <w:rPr>
          <w:rStyle w:val="StyleUnderline"/>
          <w:highlight w:val="cyan"/>
        </w:rPr>
        <w:t xml:space="preserve"> policy</w:t>
      </w:r>
      <w:r w:rsidRPr="00711EDD">
        <w:rPr>
          <w:rStyle w:val="StyleUnderline"/>
        </w:rPr>
        <w:t xml:space="preserve"> seems likely</w:t>
      </w:r>
      <w:r w:rsidRPr="00790EE6">
        <w:rPr>
          <w:sz w:val="16"/>
        </w:rPr>
        <w:t xml:space="preserve">. Since boosting the US economy will create inflationary pressure, </w:t>
      </w:r>
      <w:r w:rsidRPr="00D766CE">
        <w:rPr>
          <w:rStyle w:val="StyleUnderline"/>
        </w:rPr>
        <w:t>the market</w:t>
      </w:r>
      <w:r w:rsidRPr="00790EE6">
        <w:rPr>
          <w:sz w:val="16"/>
        </w:rPr>
        <w:t xml:space="preserve"> will </w:t>
      </w:r>
      <w:r w:rsidRPr="00FC0012">
        <w:rPr>
          <w:rStyle w:val="StyleUnderline"/>
        </w:rPr>
        <w:t xml:space="preserve">expect interest </w:t>
      </w:r>
      <w:r w:rsidRPr="00711EDD">
        <w:rPr>
          <w:rStyle w:val="Emphasis"/>
          <w:highlight w:val="cyan"/>
        </w:rPr>
        <w:t>rates</w:t>
      </w:r>
      <w:r w:rsidRPr="00FC0012">
        <w:rPr>
          <w:rStyle w:val="StyleUnderline"/>
        </w:rPr>
        <w:t xml:space="preserve"> to </w:t>
      </w:r>
      <w:r w:rsidRPr="00711EDD">
        <w:rPr>
          <w:rStyle w:val="StyleUnderline"/>
          <w:highlight w:val="cyan"/>
        </w:rPr>
        <w:t xml:space="preserve">end up </w:t>
      </w:r>
      <w:r w:rsidRPr="00711EDD">
        <w:rPr>
          <w:rStyle w:val="Emphasis"/>
          <w:highlight w:val="cyan"/>
        </w:rPr>
        <w:t>higher</w:t>
      </w:r>
      <w:r w:rsidRPr="00790EE6">
        <w:rPr>
          <w:sz w:val="16"/>
        </w:rPr>
        <w:t xml:space="preserve"> than they might otherwise be. </w:t>
      </w:r>
      <w:r w:rsidRPr="00711EDD">
        <w:rPr>
          <w:rStyle w:val="StyleUnderline"/>
          <w:highlight w:val="cyan"/>
        </w:rPr>
        <w:t>The</w:t>
      </w:r>
      <w:r w:rsidRPr="0059229C">
        <w:rPr>
          <w:rStyle w:val="StyleUnderline"/>
        </w:rPr>
        <w:t xml:space="preserve"> resulting </w:t>
      </w:r>
      <w:r w:rsidRPr="00711EDD">
        <w:rPr>
          <w:rStyle w:val="Emphasis"/>
          <w:highlight w:val="cyan"/>
        </w:rPr>
        <w:t>combination</w:t>
      </w:r>
      <w:r w:rsidRPr="00790EE6">
        <w:rPr>
          <w:sz w:val="16"/>
        </w:rPr>
        <w:t xml:space="preserve"> of looser fiscal and tighter monetary policy </w:t>
      </w:r>
      <w:r w:rsidRPr="00711EDD">
        <w:rPr>
          <w:rStyle w:val="StyleUnderline"/>
          <w:highlight w:val="cyan"/>
        </w:rPr>
        <w:t>tends to be</w:t>
      </w:r>
      <w:r w:rsidRPr="00790EE6">
        <w:rPr>
          <w:sz w:val="16"/>
        </w:rPr>
        <w:t xml:space="preserve"> a </w:t>
      </w:r>
      <w:r w:rsidRPr="00711EDD">
        <w:rPr>
          <w:rStyle w:val="StyleUnderline"/>
          <w:highlight w:val="cyan"/>
        </w:rPr>
        <w:t xml:space="preserve">stronger </w:t>
      </w:r>
      <w:r w:rsidRPr="00711EDD">
        <w:rPr>
          <w:rStyle w:val="Emphasis"/>
          <w:highlight w:val="cyan"/>
        </w:rPr>
        <w:t>currency</w:t>
      </w:r>
      <w:r w:rsidRPr="00790EE6">
        <w:rPr>
          <w:sz w:val="16"/>
        </w:rPr>
        <w:t>.</w:t>
      </w:r>
    </w:p>
    <w:p w14:paraId="2FF06C0A" w14:textId="77777777" w:rsidR="00020EBB" w:rsidRPr="00790EE6" w:rsidRDefault="00020EBB" w:rsidP="00020EBB">
      <w:pPr>
        <w:rPr>
          <w:sz w:val="16"/>
        </w:rPr>
      </w:pPr>
      <w:r w:rsidRPr="00AE314B">
        <w:rPr>
          <w:rStyle w:val="StyleUnderline"/>
          <w:highlight w:val="cyan"/>
        </w:rPr>
        <w:t>The dollar</w:t>
      </w:r>
      <w:r w:rsidRPr="00790EE6">
        <w:rPr>
          <w:sz w:val="16"/>
        </w:rPr>
        <w:t xml:space="preserve"> probably </w:t>
      </w:r>
      <w:r w:rsidRPr="00AE314B">
        <w:rPr>
          <w:rStyle w:val="StyleUnderline"/>
          <w:highlight w:val="cyan"/>
        </w:rPr>
        <w:t>has</w:t>
      </w:r>
      <w:r w:rsidRPr="00790EE6">
        <w:rPr>
          <w:sz w:val="16"/>
        </w:rPr>
        <w:t xml:space="preserve"> a </w:t>
      </w:r>
      <w:r w:rsidRPr="00D223E5">
        <w:rPr>
          <w:rStyle w:val="StyleUnderline"/>
        </w:rPr>
        <w:t>fair amount</w:t>
      </w:r>
      <w:r w:rsidRPr="00790EE6">
        <w:rPr>
          <w:sz w:val="16"/>
        </w:rPr>
        <w:t xml:space="preserve"> of </w:t>
      </w:r>
      <w:r w:rsidRPr="004F3901">
        <w:rPr>
          <w:rStyle w:val="StyleUnderline"/>
          <w:highlight w:val="cyan"/>
        </w:rPr>
        <w:t xml:space="preserve">room </w:t>
      </w:r>
      <w:r w:rsidRPr="00AE314B">
        <w:rPr>
          <w:rStyle w:val="StyleUnderline"/>
          <w:highlight w:val="cyan"/>
        </w:rPr>
        <w:t>to</w:t>
      </w:r>
      <w:r w:rsidRPr="00D223E5">
        <w:rPr>
          <w:rStyle w:val="StyleUnderline"/>
        </w:rPr>
        <w:t xml:space="preserve"> keep </w:t>
      </w:r>
      <w:r w:rsidRPr="00AE314B">
        <w:rPr>
          <w:rStyle w:val="StyleUnderline"/>
          <w:highlight w:val="cyan"/>
        </w:rPr>
        <w:t>go</w:t>
      </w:r>
      <w:r w:rsidRPr="00D223E5">
        <w:rPr>
          <w:rStyle w:val="StyleUnderline"/>
        </w:rPr>
        <w:t xml:space="preserve">ing </w:t>
      </w:r>
      <w:r w:rsidRPr="00AE314B">
        <w:rPr>
          <w:rStyle w:val="Emphasis"/>
          <w:highlight w:val="cyan"/>
        </w:rPr>
        <w:t>up</w:t>
      </w:r>
      <w:r w:rsidRPr="00D223E5">
        <w:rPr>
          <w:rStyle w:val="StyleUnderline"/>
        </w:rPr>
        <w:t>,</w:t>
      </w:r>
      <w:r w:rsidRPr="00790EE6">
        <w:rPr>
          <w:sz w:val="16"/>
        </w:rPr>
        <w:t xml:space="preserve"> since it is not obviously overvalued just yet. The US current account deficit – the broadest measure of a country’s trade deficit, and a rough but useful measure of financial vulnerability – was a little over 3 per cent of GDP last year. </w:t>
      </w:r>
    </w:p>
    <w:p w14:paraId="356D7A33" w14:textId="77777777" w:rsidR="00020EBB" w:rsidRDefault="00020EBB" w:rsidP="00020EBB">
      <w:pPr>
        <w:rPr>
          <w:sz w:val="16"/>
        </w:rPr>
      </w:pPr>
    </w:p>
    <w:p w14:paraId="43F5C3B4" w14:textId="77777777" w:rsidR="00020EBB" w:rsidRDefault="00020EBB" w:rsidP="00020EBB">
      <w:pPr>
        <w:pStyle w:val="Heading3"/>
      </w:pPr>
      <w:r>
        <w:t>Link---AT: China Thumps</w:t>
      </w:r>
    </w:p>
    <w:p w14:paraId="4661ADAD" w14:textId="77777777" w:rsidR="00020EBB" w:rsidRDefault="00020EBB" w:rsidP="00020EBB">
      <w:pPr>
        <w:pStyle w:val="Heading3"/>
      </w:pPr>
      <w:bookmarkStart w:id="11" w:name="_Hlk214100316"/>
      <w:r>
        <w:t>Internal---AT: Resilient---2NC</w:t>
      </w:r>
    </w:p>
    <w:p w14:paraId="2C50A528" w14:textId="77777777" w:rsidR="00020EBB" w:rsidRPr="00A52C01" w:rsidRDefault="00020EBB" w:rsidP="00020EBB">
      <w:pPr>
        <w:pStyle w:val="Heading4"/>
      </w:pPr>
      <w:bookmarkStart w:id="12" w:name="_Hlk214100323"/>
      <w:bookmarkEnd w:id="11"/>
      <w:r>
        <w:t xml:space="preserve">Domestic </w:t>
      </w:r>
      <w:r>
        <w:rPr>
          <w:u w:val="single"/>
        </w:rPr>
        <w:t>volatility</w:t>
      </w:r>
      <w:r>
        <w:t xml:space="preserve"> AND fragmentation </w:t>
      </w:r>
      <w:r>
        <w:rPr>
          <w:u w:val="single"/>
        </w:rPr>
        <w:t>abroad</w:t>
      </w:r>
      <w:r>
        <w:t xml:space="preserve"> create an </w:t>
      </w:r>
      <w:r>
        <w:rPr>
          <w:u w:val="single"/>
        </w:rPr>
        <w:t>open window</w:t>
      </w:r>
      <w:r>
        <w:t xml:space="preserve"> for displacement---capital flight is the </w:t>
      </w:r>
      <w:r>
        <w:rPr>
          <w:u w:val="single"/>
        </w:rPr>
        <w:t>final trigger</w:t>
      </w:r>
      <w:r>
        <w:t>.</w:t>
      </w:r>
    </w:p>
    <w:p w14:paraId="2CDCCB2C" w14:textId="77777777" w:rsidR="00020EBB" w:rsidRPr="00340244" w:rsidRDefault="00020EBB" w:rsidP="00020EBB">
      <w:r w:rsidRPr="007365D0">
        <w:rPr>
          <w:rStyle w:val="Style13ptBold"/>
        </w:rPr>
        <w:t>Allen ’25</w:t>
      </w:r>
      <w:r>
        <w:t xml:space="preserve"> [Cian et al; July 2025; Economist in the Research Department of the International Monetary Fund, Ph.D. in Economics from Trinity College Dublin; Global Balances in a Shifting World, “International Monetary System: Currencies in a Changing World,” Ch. 2]</w:t>
      </w:r>
    </w:p>
    <w:p w14:paraId="2D6B1015" w14:textId="77777777" w:rsidR="00020EBB" w:rsidRPr="00541FA1" w:rsidRDefault="00020EBB" w:rsidP="00020EBB">
      <w:pPr>
        <w:rPr>
          <w:sz w:val="16"/>
        </w:rPr>
      </w:pPr>
      <w:r w:rsidRPr="00541FA1">
        <w:rPr>
          <w:sz w:val="16"/>
        </w:rPr>
        <w:t xml:space="preserve">The extent of asymmetry is related to the contrast between a unipolar and multipolar IMS configuration. A high asymmetry index—a unipolar world characterized by the dominant use of a currency exceeding its issuer’s weight in trade or finance— may reflect strong network externalities and the center country continues to play the role of world banker and insurer (Kindleberger 1965; Mendoza, Quadrini, Rios-Rull 2009). However, this configuration can change if the network externalities weaken—whether due to increasing geopolitical fragmentation or a diminished capacity of the center country to backstop the supply of safe assets (Triffin 1966; Farhi, Gourinchas, and Rey 2011). In such a case, the IMS could gradually transition toward a more symmetric—multipolar—configuration of currency use and economic centralities, with an attendant decline in the asymmetry index. A multipolar system could increase the global supply of safe assets by resorting to multiple suppliers, enhancing stability for the global system (Eichengreen 2011a, 2019, 2023). But </w:t>
      </w:r>
      <w:r w:rsidRPr="000C7715">
        <w:rPr>
          <w:rStyle w:val="StyleUnderline"/>
          <w:highlight w:val="cyan"/>
        </w:rPr>
        <w:t xml:space="preserve">the </w:t>
      </w:r>
      <w:r w:rsidRPr="000C7715">
        <w:rPr>
          <w:rStyle w:val="Emphasis"/>
          <w:highlight w:val="cyan"/>
        </w:rPr>
        <w:t>multiplicity</w:t>
      </w:r>
      <w:r w:rsidRPr="000C7715">
        <w:rPr>
          <w:rStyle w:val="StyleUnderline"/>
          <w:highlight w:val="cyan"/>
        </w:rPr>
        <w:t xml:space="preserve"> of</w:t>
      </w:r>
      <w:r w:rsidRPr="00207092">
        <w:rPr>
          <w:rStyle w:val="StyleUnderline"/>
        </w:rPr>
        <w:t xml:space="preserve"> safe </w:t>
      </w:r>
      <w:r w:rsidRPr="000C7715">
        <w:rPr>
          <w:rStyle w:val="StyleUnderline"/>
          <w:highlight w:val="cyan"/>
        </w:rPr>
        <w:t>assets could bring</w:t>
      </w:r>
      <w:r w:rsidRPr="00541FA1">
        <w:rPr>
          <w:sz w:val="16"/>
        </w:rPr>
        <w:t xml:space="preserve"> about </w:t>
      </w:r>
      <w:r w:rsidRPr="000C7715">
        <w:rPr>
          <w:rStyle w:val="Emphasis"/>
          <w:highlight w:val="cyan"/>
        </w:rPr>
        <w:t>fragilities</w:t>
      </w:r>
      <w:r w:rsidRPr="00541FA1">
        <w:rPr>
          <w:sz w:val="16"/>
        </w:rPr>
        <w:t xml:space="preserve"> by </w:t>
      </w:r>
      <w:r w:rsidRPr="000C7715">
        <w:rPr>
          <w:rStyle w:val="StyleUnderline"/>
          <w:highlight w:val="cyan"/>
        </w:rPr>
        <w:t>increasing</w:t>
      </w:r>
      <w:r w:rsidRPr="0021165C">
        <w:rPr>
          <w:rStyle w:val="StyleUnderline"/>
        </w:rPr>
        <w:t xml:space="preserve"> the </w:t>
      </w:r>
      <w:r w:rsidRPr="000C7715">
        <w:rPr>
          <w:rStyle w:val="StyleUnderline"/>
          <w:highlight w:val="cyan"/>
        </w:rPr>
        <w:t>risk of</w:t>
      </w:r>
      <w:r w:rsidRPr="000C7715">
        <w:rPr>
          <w:rStyle w:val="StyleUnderline"/>
        </w:rPr>
        <w:t xml:space="preserve"> volatile </w:t>
      </w:r>
      <w:r w:rsidRPr="000C7715">
        <w:rPr>
          <w:rStyle w:val="Emphasis"/>
        </w:rPr>
        <w:t>capital</w:t>
      </w:r>
      <w:r w:rsidRPr="000C7715">
        <w:rPr>
          <w:rStyle w:val="StyleUnderline"/>
        </w:rPr>
        <w:t xml:space="preserve"> flows</w:t>
      </w:r>
      <w:r w:rsidRPr="00C95E15">
        <w:rPr>
          <w:rStyle w:val="StyleUnderline"/>
        </w:rPr>
        <w:t xml:space="preserve"> or exchange </w:t>
      </w:r>
      <w:r w:rsidRPr="00E512CF">
        <w:rPr>
          <w:rStyle w:val="StyleUnderline"/>
          <w:highlight w:val="cyan"/>
        </w:rPr>
        <w:t>rate movements</w:t>
      </w:r>
      <w:r w:rsidRPr="00541FA1">
        <w:rPr>
          <w:sz w:val="16"/>
        </w:rPr>
        <w:t xml:space="preserve"> among them, </w:t>
      </w:r>
      <w:r w:rsidRPr="00E512CF">
        <w:rPr>
          <w:rStyle w:val="Emphasis"/>
          <w:highlight w:val="cyan"/>
        </w:rPr>
        <w:t>induced</w:t>
      </w:r>
      <w:r w:rsidRPr="00E512CF">
        <w:rPr>
          <w:rStyle w:val="StyleUnderline"/>
          <w:highlight w:val="cyan"/>
        </w:rPr>
        <w:t xml:space="preserve"> by</w:t>
      </w:r>
      <w:r w:rsidRPr="00541FA1">
        <w:rPr>
          <w:sz w:val="16"/>
        </w:rPr>
        <w:t xml:space="preserve"> small shifts in fundamentals or </w:t>
      </w:r>
      <w:r w:rsidRPr="00856FE3">
        <w:rPr>
          <w:rStyle w:val="StyleUnderline"/>
        </w:rPr>
        <w:t xml:space="preserve">self-fulfilling capital </w:t>
      </w:r>
      <w:r w:rsidRPr="00E512CF">
        <w:rPr>
          <w:rStyle w:val="Emphasis"/>
          <w:highlight w:val="cyan"/>
        </w:rPr>
        <w:t>flight</w:t>
      </w:r>
      <w:r w:rsidRPr="00541FA1">
        <w:rPr>
          <w:sz w:val="16"/>
        </w:rPr>
        <w:t xml:space="preserve"> (Farhi, Gourinchas, and Rey 2011; Farhi and Maggiori 2018; He, Krishnamurthy, and Milbradt 2019). The relative stability of a unipolar or multipolar configuration thus depends on the underlying shocks and institutional frameworks. </w:t>
      </w:r>
      <w:r w:rsidRPr="00F81A2D">
        <w:rPr>
          <w:rStyle w:val="StyleUnderline"/>
          <w:highlight w:val="cyan"/>
        </w:rPr>
        <w:t>When the</w:t>
      </w:r>
      <w:r w:rsidRPr="00985C94">
        <w:rPr>
          <w:rStyle w:val="StyleUnderline"/>
        </w:rPr>
        <w:t xml:space="preserve"> single reserve currency </w:t>
      </w:r>
      <w:r w:rsidRPr="00F81A2D">
        <w:rPr>
          <w:rStyle w:val="Emphasis"/>
          <w:highlight w:val="cyan"/>
        </w:rPr>
        <w:t>issuer</w:t>
      </w:r>
      <w:r w:rsidRPr="00985C94">
        <w:rPr>
          <w:rStyle w:val="StyleUnderline"/>
        </w:rPr>
        <w:t xml:space="preserve"> retains a robust </w:t>
      </w:r>
      <w:r w:rsidRPr="00EF63C4">
        <w:rPr>
          <w:rStyle w:val="Emphasis"/>
        </w:rPr>
        <w:t>framework</w:t>
      </w:r>
      <w:r w:rsidRPr="00985C94">
        <w:rPr>
          <w:rStyle w:val="StyleUnderline"/>
        </w:rPr>
        <w:t xml:space="preserve"> that </w:t>
      </w:r>
      <w:r w:rsidRPr="00F81A2D">
        <w:rPr>
          <w:rStyle w:val="StyleUnderline"/>
          <w:highlight w:val="cyan"/>
        </w:rPr>
        <w:t>supports</w:t>
      </w:r>
      <w:r w:rsidRPr="00985C94">
        <w:rPr>
          <w:rStyle w:val="StyleUnderline"/>
        </w:rPr>
        <w:t xml:space="preserve"> a deep</w:t>
      </w:r>
      <w:r w:rsidRPr="00541FA1">
        <w:rPr>
          <w:sz w:val="16"/>
        </w:rPr>
        <w:t xml:space="preserve"> and liquid </w:t>
      </w:r>
      <w:r w:rsidRPr="00F81A2D">
        <w:rPr>
          <w:rStyle w:val="StyleUnderline"/>
          <w:highlight w:val="cyan"/>
        </w:rPr>
        <w:t>capital</w:t>
      </w:r>
      <w:r w:rsidRPr="0094171B">
        <w:rPr>
          <w:rStyle w:val="StyleUnderline"/>
        </w:rPr>
        <w:t xml:space="preserve"> </w:t>
      </w:r>
      <w:r w:rsidRPr="00EF63C4">
        <w:rPr>
          <w:rStyle w:val="Emphasis"/>
        </w:rPr>
        <w:t>market</w:t>
      </w:r>
      <w:r w:rsidRPr="00541FA1">
        <w:rPr>
          <w:sz w:val="16"/>
        </w:rPr>
        <w:t xml:space="preserve">, ensures price stability, and maintains strong fiscal capacity to meet the global safe-asset demand, </w:t>
      </w:r>
      <w:r w:rsidRPr="00F81A2D">
        <w:rPr>
          <w:rStyle w:val="StyleUnderline"/>
          <w:highlight w:val="cyan"/>
        </w:rPr>
        <w:t>a</w:t>
      </w:r>
      <w:r w:rsidRPr="00DE7112">
        <w:rPr>
          <w:rStyle w:val="StyleUnderline"/>
        </w:rPr>
        <w:t xml:space="preserve"> unipolar </w:t>
      </w:r>
      <w:r w:rsidRPr="00F81A2D">
        <w:rPr>
          <w:rStyle w:val="StyleUnderline"/>
          <w:highlight w:val="cyan"/>
        </w:rPr>
        <w:t>system</w:t>
      </w:r>
      <w:r w:rsidRPr="00541FA1">
        <w:rPr>
          <w:sz w:val="16"/>
        </w:rPr>
        <w:t xml:space="preserve"> will </w:t>
      </w:r>
      <w:r w:rsidRPr="00F81A2D">
        <w:rPr>
          <w:sz w:val="16"/>
        </w:rPr>
        <w:t xml:space="preserve">likely </w:t>
      </w:r>
      <w:r w:rsidRPr="00F81A2D">
        <w:rPr>
          <w:rStyle w:val="StyleUnderline"/>
          <w:highlight w:val="cyan"/>
        </w:rPr>
        <w:t xml:space="preserve">remain </w:t>
      </w:r>
      <w:r w:rsidRPr="00F81A2D">
        <w:rPr>
          <w:rStyle w:val="Emphasis"/>
          <w:highlight w:val="cyan"/>
        </w:rPr>
        <w:t>stable</w:t>
      </w:r>
      <w:r w:rsidRPr="00541FA1">
        <w:rPr>
          <w:sz w:val="16"/>
        </w:rPr>
        <w:t xml:space="preserve">, free from the risk of inter-currency volatility of the multipolar system. Both unipolar and multipolar configurations can thus serve as a stable backstop for the global economy. </w:t>
      </w:r>
      <w:r w:rsidRPr="00F81A2D">
        <w:rPr>
          <w:rStyle w:val="StyleUnderline"/>
          <w:highlight w:val="cyan"/>
        </w:rPr>
        <w:t>However</w:t>
      </w:r>
      <w:r w:rsidRPr="00E20A4E">
        <w:rPr>
          <w:rStyle w:val="StyleUnderline"/>
        </w:rPr>
        <w:t xml:space="preserve">, risks of </w:t>
      </w:r>
      <w:r w:rsidRPr="00F81A2D">
        <w:rPr>
          <w:rStyle w:val="Emphasis"/>
          <w:highlight w:val="cyan"/>
        </w:rPr>
        <w:t>volatility</w:t>
      </w:r>
      <w:r w:rsidRPr="00E20A4E">
        <w:rPr>
          <w:rStyle w:val="StyleUnderline"/>
        </w:rPr>
        <w:t xml:space="preserve"> and</w:t>
      </w:r>
      <w:r w:rsidRPr="00541FA1">
        <w:rPr>
          <w:sz w:val="16"/>
        </w:rPr>
        <w:t xml:space="preserve"> potential </w:t>
      </w:r>
      <w:r w:rsidRPr="003B2FC7">
        <w:rPr>
          <w:rStyle w:val="Emphasis"/>
        </w:rPr>
        <w:t>instability</w:t>
      </w:r>
      <w:r w:rsidRPr="000B387F">
        <w:rPr>
          <w:rStyle w:val="StyleUnderline"/>
        </w:rPr>
        <w:t xml:space="preserve"> </w:t>
      </w:r>
      <w:r w:rsidRPr="00F81A2D">
        <w:rPr>
          <w:rStyle w:val="StyleUnderline"/>
          <w:highlight w:val="cyan"/>
        </w:rPr>
        <w:t>would rise</w:t>
      </w:r>
      <w:r w:rsidRPr="00541FA1">
        <w:rPr>
          <w:sz w:val="16"/>
        </w:rPr>
        <w:t xml:space="preserve"> during the transition between configurations, even when they would each be stable once the transition has been completed. The asymmetry index can help monitor signs of such transitions.</w:t>
      </w:r>
    </w:p>
    <w:p w14:paraId="7F54B8D6" w14:textId="77777777" w:rsidR="00020EBB" w:rsidRPr="00541FA1" w:rsidRDefault="00020EBB" w:rsidP="00020EBB">
      <w:pPr>
        <w:rPr>
          <w:sz w:val="16"/>
        </w:rPr>
      </w:pPr>
      <w:r w:rsidRPr="00541FA1">
        <w:rPr>
          <w:sz w:val="16"/>
        </w:rPr>
        <w:t xml:space="preserve">The increase in asymmetry over the past decade, however, does not offer a definitive signal on the stability of the current IMS on its own and additional information should be considered. </w:t>
      </w:r>
      <w:r w:rsidRPr="0014171A">
        <w:rPr>
          <w:rStyle w:val="StyleUnderline"/>
        </w:rPr>
        <w:t>In the past</w:t>
      </w:r>
      <w:r w:rsidRPr="00541FA1">
        <w:rPr>
          <w:sz w:val="16"/>
        </w:rPr>
        <w:t xml:space="preserve">, forces such as </w:t>
      </w:r>
      <w:r w:rsidRPr="0014171A">
        <w:rPr>
          <w:rStyle w:val="StyleUnderline"/>
        </w:rPr>
        <w:t xml:space="preserve">declining </w:t>
      </w:r>
      <w:r w:rsidRPr="00F943EE">
        <w:rPr>
          <w:rStyle w:val="Emphasis"/>
        </w:rPr>
        <w:t>trade costs</w:t>
      </w:r>
      <w:r w:rsidRPr="00541FA1">
        <w:rPr>
          <w:sz w:val="16"/>
        </w:rPr>
        <w:t xml:space="preserve">, increased </w:t>
      </w:r>
      <w:r w:rsidRPr="0014171A">
        <w:rPr>
          <w:rStyle w:val="StyleUnderline"/>
        </w:rPr>
        <w:t xml:space="preserve">financial </w:t>
      </w:r>
      <w:r w:rsidRPr="00F943EE">
        <w:rPr>
          <w:rStyle w:val="Emphasis"/>
        </w:rPr>
        <w:t>integration</w:t>
      </w:r>
      <w:r w:rsidRPr="00541FA1">
        <w:rPr>
          <w:sz w:val="16"/>
        </w:rPr>
        <w:t xml:space="preserve">, the collapse of the Soviet Union, </w:t>
      </w:r>
      <w:r w:rsidRPr="00D12B85">
        <w:rPr>
          <w:rStyle w:val="StyleUnderline"/>
        </w:rPr>
        <w:t xml:space="preserve">and China’s </w:t>
      </w:r>
      <w:r w:rsidRPr="00F943EE">
        <w:rPr>
          <w:rStyle w:val="Emphasis"/>
        </w:rPr>
        <w:t>accession</w:t>
      </w:r>
      <w:r w:rsidRPr="00D12B85">
        <w:rPr>
          <w:rStyle w:val="StyleUnderline"/>
        </w:rPr>
        <w:t xml:space="preserve"> to the </w:t>
      </w:r>
      <w:r w:rsidRPr="00D12B85">
        <w:rPr>
          <w:rStyle w:val="Emphasis"/>
        </w:rPr>
        <w:t>W</w:t>
      </w:r>
      <w:r w:rsidRPr="00541FA1">
        <w:rPr>
          <w:sz w:val="16"/>
        </w:rPr>
        <w:t xml:space="preserve">orld </w:t>
      </w:r>
      <w:r w:rsidRPr="00D12B85">
        <w:rPr>
          <w:rStyle w:val="Emphasis"/>
        </w:rPr>
        <w:t>T</w:t>
      </w:r>
      <w:r w:rsidRPr="00541FA1">
        <w:rPr>
          <w:sz w:val="16"/>
        </w:rPr>
        <w:t xml:space="preserve">rade </w:t>
      </w:r>
      <w:r w:rsidRPr="00D12B85">
        <w:rPr>
          <w:rStyle w:val="Emphasis"/>
        </w:rPr>
        <w:t>O</w:t>
      </w:r>
      <w:r w:rsidRPr="00541FA1">
        <w:rPr>
          <w:sz w:val="16"/>
        </w:rPr>
        <w:t xml:space="preserve">rganization </w:t>
      </w:r>
      <w:r w:rsidRPr="000905AB">
        <w:rPr>
          <w:rStyle w:val="StyleUnderline"/>
        </w:rPr>
        <w:t xml:space="preserve">supported deeper global </w:t>
      </w:r>
      <w:r w:rsidRPr="00757F7E">
        <w:rPr>
          <w:rStyle w:val="Emphasis"/>
        </w:rPr>
        <w:t>integration</w:t>
      </w:r>
      <w:r w:rsidRPr="000905AB">
        <w:rPr>
          <w:rStyle w:val="StyleUnderline"/>
        </w:rPr>
        <w:t xml:space="preserve"> and</w:t>
      </w:r>
      <w:r w:rsidRPr="00541FA1">
        <w:rPr>
          <w:sz w:val="16"/>
        </w:rPr>
        <w:t xml:space="preserve"> strengthened network </w:t>
      </w:r>
      <w:r w:rsidRPr="00757F7E">
        <w:rPr>
          <w:rStyle w:val="Emphasis"/>
        </w:rPr>
        <w:t>externalities</w:t>
      </w:r>
      <w:r w:rsidRPr="00541FA1">
        <w:rPr>
          <w:sz w:val="16"/>
        </w:rPr>
        <w:t xml:space="preserve">, reinforcing a stable near-unipolar structure centered on the dollar. Driven by these forces, the rising asymmetry was consistent with a strengthening of network externality and dollar dominance. </w:t>
      </w:r>
      <w:r w:rsidRPr="004538B2">
        <w:rPr>
          <w:rStyle w:val="StyleUnderline"/>
        </w:rPr>
        <w:t>Recently</w:t>
      </w:r>
      <w:r w:rsidRPr="00541FA1">
        <w:rPr>
          <w:sz w:val="16"/>
        </w:rPr>
        <w:t xml:space="preserve">, however, </w:t>
      </w:r>
      <w:r w:rsidRPr="00F81A2D">
        <w:rPr>
          <w:rStyle w:val="StyleUnderline"/>
          <w:highlight w:val="cyan"/>
        </w:rPr>
        <w:t xml:space="preserve">new </w:t>
      </w:r>
      <w:r w:rsidRPr="00F81A2D">
        <w:rPr>
          <w:rStyle w:val="Emphasis"/>
          <w:highlight w:val="cyan"/>
        </w:rPr>
        <w:t>dynamics</w:t>
      </w:r>
      <w:r w:rsidRPr="00541FA1">
        <w:rPr>
          <w:sz w:val="16"/>
        </w:rPr>
        <w:t>—including geopolitical fragmentation—</w:t>
      </w:r>
      <w:r w:rsidRPr="004538B2">
        <w:rPr>
          <w:rStyle w:val="StyleUnderline"/>
        </w:rPr>
        <w:t xml:space="preserve">could </w:t>
      </w:r>
      <w:r w:rsidRPr="00F81A2D">
        <w:rPr>
          <w:rStyle w:val="StyleUnderline"/>
          <w:highlight w:val="cyan"/>
        </w:rPr>
        <w:t xml:space="preserve">work in the </w:t>
      </w:r>
      <w:r w:rsidRPr="00F81A2D">
        <w:rPr>
          <w:rStyle w:val="Emphasis"/>
          <w:highlight w:val="cyan"/>
        </w:rPr>
        <w:t>opposite</w:t>
      </w:r>
      <w:r w:rsidRPr="00F81A2D">
        <w:rPr>
          <w:rStyle w:val="StyleUnderline"/>
          <w:highlight w:val="cyan"/>
        </w:rPr>
        <w:t xml:space="preserve"> direction, with</w:t>
      </w:r>
      <w:r w:rsidRPr="00541FA1">
        <w:rPr>
          <w:sz w:val="16"/>
        </w:rPr>
        <w:t xml:space="preserve"> possible </w:t>
      </w:r>
      <w:r w:rsidRPr="00F81A2D">
        <w:rPr>
          <w:rStyle w:val="Emphasis"/>
        </w:rPr>
        <w:t>shifts</w:t>
      </w:r>
      <w:r w:rsidRPr="00F81A2D">
        <w:rPr>
          <w:rStyle w:val="StyleUnderline"/>
        </w:rPr>
        <w:t xml:space="preserve"> in</w:t>
      </w:r>
      <w:r w:rsidRPr="0077275D">
        <w:rPr>
          <w:rStyle w:val="StyleUnderline"/>
        </w:rPr>
        <w:t xml:space="preserve"> the relative importance of </w:t>
      </w:r>
      <w:r w:rsidRPr="00F81A2D">
        <w:rPr>
          <w:rStyle w:val="StyleUnderline"/>
          <w:highlight w:val="cyan"/>
        </w:rPr>
        <w:t xml:space="preserve">international </w:t>
      </w:r>
      <w:r w:rsidRPr="00F81A2D">
        <w:rPr>
          <w:rStyle w:val="Emphasis"/>
          <w:highlight w:val="cyan"/>
        </w:rPr>
        <w:t>currencies</w:t>
      </w:r>
      <w:r w:rsidRPr="00541FA1">
        <w:rPr>
          <w:sz w:val="16"/>
        </w:rPr>
        <w:t>, if complementary factors such as a deep and liquid capital market were to develop for other currencies. The chapter now turns to four developments that could influence such a change including one outside the legacy monetary system.</w:t>
      </w:r>
    </w:p>
    <w:p w14:paraId="7043E752" w14:textId="77777777" w:rsidR="00020EBB" w:rsidRPr="00541FA1" w:rsidRDefault="00020EBB" w:rsidP="00020EBB">
      <w:pPr>
        <w:rPr>
          <w:sz w:val="16"/>
        </w:rPr>
      </w:pPr>
      <w:r w:rsidRPr="00541FA1">
        <w:rPr>
          <w:sz w:val="16"/>
        </w:rPr>
        <w:t>Ongoing Developments in the IMS</w:t>
      </w:r>
    </w:p>
    <w:p w14:paraId="780E1F1C" w14:textId="77777777" w:rsidR="00020EBB" w:rsidRPr="00541FA1" w:rsidRDefault="00020EBB" w:rsidP="00020EBB">
      <w:pPr>
        <w:rPr>
          <w:sz w:val="16"/>
        </w:rPr>
      </w:pPr>
      <w:r w:rsidRPr="00541FA1">
        <w:rPr>
          <w:sz w:val="16"/>
        </w:rPr>
        <w:t>Although the dollar-centric IMS has prevailed over several transformative changes in the past, newly rising trends warrant attentive monitoring for their potential effects on the IMS. Of various economic, technological, and geopolitical shifts, this section discusses four currents that could materially affect the IMS configuration, if sustained.</w:t>
      </w:r>
    </w:p>
    <w:p w14:paraId="50CC6BC8" w14:textId="77777777" w:rsidR="00020EBB" w:rsidRPr="00541FA1" w:rsidRDefault="00020EBB" w:rsidP="00020EBB">
      <w:pPr>
        <w:rPr>
          <w:sz w:val="16"/>
        </w:rPr>
      </w:pPr>
      <w:r w:rsidRPr="00541FA1">
        <w:rPr>
          <w:sz w:val="16"/>
        </w:rPr>
        <w:t>Rising Concerns on Geopolitical Fragmentation</w:t>
      </w:r>
    </w:p>
    <w:p w14:paraId="4D4FC62D" w14:textId="77777777" w:rsidR="00020EBB" w:rsidRPr="00541FA1" w:rsidRDefault="00020EBB" w:rsidP="00020EBB">
      <w:pPr>
        <w:rPr>
          <w:sz w:val="16"/>
        </w:rPr>
      </w:pPr>
      <w:r w:rsidRPr="00541FA1">
        <w:rPr>
          <w:sz w:val="16"/>
        </w:rPr>
        <w:t xml:space="preserve">Brexit, rising trade tensions, and Russia’s invasion of Ukraine have intensified geopolitical tensions. There has been a considerable increase in barriers to trade, including trade-restrictive measures and distortive subsidies. Increasingly, global trade is taking place within geopolitical groups of countries rather than between them (IMF 2025). Similarly, </w:t>
      </w:r>
      <w:r w:rsidRPr="006C0052">
        <w:rPr>
          <w:rStyle w:val="StyleUnderline"/>
        </w:rPr>
        <w:t xml:space="preserve">recent </w:t>
      </w:r>
      <w:r w:rsidRPr="00C9572D">
        <w:rPr>
          <w:rStyle w:val="Emphasis"/>
        </w:rPr>
        <w:t>research</w:t>
      </w:r>
      <w:r w:rsidRPr="006C0052">
        <w:rPr>
          <w:rStyle w:val="StyleUnderline"/>
        </w:rPr>
        <w:t xml:space="preserve"> has highlighted</w:t>
      </w:r>
      <w:r w:rsidRPr="00541FA1">
        <w:rPr>
          <w:sz w:val="16"/>
        </w:rPr>
        <w:t xml:space="preserve"> a </w:t>
      </w:r>
      <w:r w:rsidRPr="006C0052">
        <w:rPr>
          <w:rStyle w:val="StyleUnderline"/>
        </w:rPr>
        <w:t xml:space="preserve">reallocation of </w:t>
      </w:r>
      <w:r w:rsidRPr="00BC7545">
        <w:rPr>
          <w:rStyle w:val="Emphasis"/>
        </w:rPr>
        <w:t>investment flows</w:t>
      </w:r>
      <w:r w:rsidRPr="006C0052">
        <w:rPr>
          <w:rStyle w:val="StyleUnderline"/>
        </w:rPr>
        <w:t xml:space="preserve"> across countries</w:t>
      </w:r>
      <w:r w:rsidRPr="00541FA1">
        <w:rPr>
          <w:sz w:val="16"/>
        </w:rPr>
        <w:t>—</w:t>
      </w:r>
      <w:r w:rsidRPr="00581E5E">
        <w:rPr>
          <w:rStyle w:val="StyleUnderline"/>
        </w:rPr>
        <w:t xml:space="preserve">in particular </w:t>
      </w:r>
      <w:r w:rsidRPr="00A5206F">
        <w:rPr>
          <w:rStyle w:val="Emphasis"/>
        </w:rPr>
        <w:t>FDI</w:t>
      </w:r>
      <w:r w:rsidRPr="00541FA1">
        <w:rPr>
          <w:sz w:val="16"/>
        </w:rPr>
        <w:t xml:space="preserve">—in response to increasing trade barriers (Gopinath and others 2024, 2025).13,14 The rising geopolitical fragmentation has entrenched the ongoing retreat from cross-border economic integration that began more than a decade ago after the GFC (Gopinath and others 2025. Moreover, there are already signs that geopolitical factors are </w:t>
      </w:r>
      <w:r w:rsidRPr="008F5D94">
        <w:rPr>
          <w:rStyle w:val="StyleUnderline"/>
        </w:rPr>
        <w:t xml:space="preserve">affecting </w:t>
      </w:r>
      <w:r w:rsidRPr="00F52B71">
        <w:rPr>
          <w:rStyle w:val="Emphasis"/>
        </w:rPr>
        <w:t>currency</w:t>
      </w:r>
      <w:r w:rsidRPr="008F5D94">
        <w:rPr>
          <w:rStyle w:val="StyleUnderline"/>
        </w:rPr>
        <w:t xml:space="preserve"> choices for </w:t>
      </w:r>
      <w:r w:rsidRPr="00F52B71">
        <w:rPr>
          <w:rStyle w:val="Emphasis"/>
        </w:rPr>
        <w:t>trade</w:t>
      </w:r>
      <w:r w:rsidRPr="008F5D94">
        <w:rPr>
          <w:rStyle w:val="StyleUnderline"/>
        </w:rPr>
        <w:t xml:space="preserve">, cross-border </w:t>
      </w:r>
      <w:r w:rsidRPr="00F52B71">
        <w:rPr>
          <w:rStyle w:val="Emphasis"/>
        </w:rPr>
        <w:t>payments</w:t>
      </w:r>
      <w:r w:rsidRPr="008F5D94">
        <w:rPr>
          <w:rStyle w:val="StyleUnderline"/>
        </w:rPr>
        <w:t xml:space="preserve"> and central </w:t>
      </w:r>
      <w:r w:rsidRPr="00F52B71">
        <w:rPr>
          <w:rStyle w:val="Emphasis"/>
        </w:rPr>
        <w:t>bank demand</w:t>
      </w:r>
      <w:r w:rsidRPr="00541FA1">
        <w:rPr>
          <w:sz w:val="16"/>
        </w:rPr>
        <w:t xml:space="preserve"> for gold (see discussions below and ECB 2025). Were geopolitical tensions to rise further and deepen trade and financial fragmentation, networks would shrink in size and network externalities could weaken, bringing about relative shifts in the usage of international currencies.</w:t>
      </w:r>
    </w:p>
    <w:p w14:paraId="0872831E" w14:textId="77777777" w:rsidR="00020EBB" w:rsidRPr="00541FA1" w:rsidRDefault="00020EBB" w:rsidP="00020EBB">
      <w:pPr>
        <w:rPr>
          <w:sz w:val="16"/>
        </w:rPr>
      </w:pPr>
      <w:r w:rsidRPr="00541FA1">
        <w:rPr>
          <w:sz w:val="16"/>
        </w:rPr>
        <w:t>Increasing RMB Use in China’s Trade and Finance</w:t>
      </w:r>
    </w:p>
    <w:p w14:paraId="2C1CD66A" w14:textId="77777777" w:rsidR="00020EBB" w:rsidRPr="00541FA1" w:rsidRDefault="00020EBB" w:rsidP="00020EBB">
      <w:pPr>
        <w:rPr>
          <w:sz w:val="16"/>
        </w:rPr>
      </w:pPr>
      <w:r w:rsidRPr="00F81A2D">
        <w:rPr>
          <w:rStyle w:val="StyleUnderline"/>
          <w:highlight w:val="cyan"/>
        </w:rPr>
        <w:t>The</w:t>
      </w:r>
      <w:r w:rsidRPr="009E3210">
        <w:rPr>
          <w:rStyle w:val="StyleUnderline"/>
        </w:rPr>
        <w:t xml:space="preserve"> international use of </w:t>
      </w:r>
      <w:r w:rsidRPr="00F81A2D">
        <w:rPr>
          <w:rStyle w:val="Emphasis"/>
          <w:highlight w:val="cyan"/>
        </w:rPr>
        <w:t>RMB</w:t>
      </w:r>
      <w:r w:rsidRPr="00541FA1">
        <w:rPr>
          <w:sz w:val="16"/>
        </w:rPr>
        <w:t xml:space="preserve"> has </w:t>
      </w:r>
      <w:r w:rsidRPr="00F81A2D">
        <w:rPr>
          <w:rStyle w:val="StyleUnderline"/>
          <w:highlight w:val="cyan"/>
        </w:rPr>
        <w:t xml:space="preserve">more than </w:t>
      </w:r>
      <w:r w:rsidRPr="00F81A2D">
        <w:rPr>
          <w:rStyle w:val="Emphasis"/>
          <w:highlight w:val="cyan"/>
        </w:rPr>
        <w:t>doubled</w:t>
      </w:r>
      <w:r w:rsidRPr="009E3210">
        <w:rPr>
          <w:rStyle w:val="StyleUnderline"/>
        </w:rPr>
        <w:t xml:space="preserve"> since 2012</w:t>
      </w:r>
      <w:r w:rsidRPr="00541FA1">
        <w:rPr>
          <w:sz w:val="16"/>
        </w:rPr>
        <w:t xml:space="preserve">, though it remains geographically concentrated in China’s trading partners and only accounts for a small share of global trade (Figure 2.13.1). The use share that was estimated from online forum data has shown a steady increase since 2012, consistent with the official data except for the mid-2010s, and reached just over one-quarter of China’s goods trade in 2023 (Box 2.1). </w:t>
      </w:r>
      <w:r w:rsidRPr="00514A96">
        <w:rPr>
          <w:rStyle w:val="StyleUnderline"/>
        </w:rPr>
        <w:t>Policies</w:t>
      </w:r>
      <w:r w:rsidRPr="00541FA1">
        <w:rPr>
          <w:sz w:val="16"/>
        </w:rPr>
        <w:t xml:space="preserve"> introduced </w:t>
      </w:r>
      <w:r w:rsidRPr="00882E56">
        <w:rPr>
          <w:rStyle w:val="StyleUnderline"/>
        </w:rPr>
        <w:t xml:space="preserve">by the </w:t>
      </w:r>
      <w:r w:rsidRPr="009464E9">
        <w:rPr>
          <w:rStyle w:val="Emphasis"/>
        </w:rPr>
        <w:t>Chinese</w:t>
      </w:r>
      <w:r w:rsidRPr="00882E56">
        <w:rPr>
          <w:rStyle w:val="StyleUnderline"/>
        </w:rPr>
        <w:t xml:space="preserve"> authorities</w:t>
      </w:r>
      <w:r w:rsidRPr="00541FA1">
        <w:rPr>
          <w:sz w:val="16"/>
        </w:rPr>
        <w:t xml:space="preserve"> since 2009 have </w:t>
      </w:r>
      <w:r w:rsidRPr="0004534C">
        <w:rPr>
          <w:rStyle w:val="StyleUnderline"/>
        </w:rPr>
        <w:t>promoted the</w:t>
      </w:r>
      <w:r w:rsidRPr="00541FA1">
        <w:rPr>
          <w:sz w:val="16"/>
        </w:rPr>
        <w:t xml:space="preserve"> use of the </w:t>
      </w:r>
      <w:r w:rsidRPr="0004534C">
        <w:rPr>
          <w:rStyle w:val="StyleUnderline"/>
        </w:rPr>
        <w:t xml:space="preserve">RMB for </w:t>
      </w:r>
      <w:r w:rsidRPr="009464E9">
        <w:rPr>
          <w:rStyle w:val="Emphasis"/>
        </w:rPr>
        <w:t>trade invoicing</w:t>
      </w:r>
      <w:r w:rsidRPr="0004534C">
        <w:rPr>
          <w:rStyle w:val="StyleUnderline"/>
        </w:rPr>
        <w:t xml:space="preserve"> and </w:t>
      </w:r>
      <w:r w:rsidRPr="009464E9">
        <w:rPr>
          <w:rStyle w:val="Emphasis"/>
        </w:rPr>
        <w:t>settlement</w:t>
      </w:r>
      <w:r w:rsidRPr="00541FA1">
        <w:rPr>
          <w:sz w:val="16"/>
        </w:rPr>
        <w:t xml:space="preserve">. Initially, the 2009 pilot program allowed designated foreign banks to access the onshore RMB, thereby reducing the cost of using the RMB for trade. Later on, a new Cross-border Interbank Payment System and swap lines with the People’s Bank of China were introduced. More recently, </w:t>
      </w:r>
      <w:r w:rsidRPr="001270E4">
        <w:rPr>
          <w:rStyle w:val="StyleUnderline"/>
        </w:rPr>
        <w:t xml:space="preserve">geopolitical </w:t>
      </w:r>
      <w:r w:rsidRPr="00F81A2D">
        <w:rPr>
          <w:rStyle w:val="Emphasis"/>
          <w:highlight w:val="cyan"/>
        </w:rPr>
        <w:t>factors</w:t>
      </w:r>
      <w:r w:rsidRPr="00F81A2D">
        <w:rPr>
          <w:rStyle w:val="StyleUnderline"/>
          <w:highlight w:val="cyan"/>
        </w:rPr>
        <w:t>, including</w:t>
      </w:r>
      <w:r w:rsidRPr="001270E4">
        <w:rPr>
          <w:rStyle w:val="StyleUnderline"/>
        </w:rPr>
        <w:t xml:space="preserve"> escalating </w:t>
      </w:r>
      <w:r w:rsidRPr="00F81A2D">
        <w:rPr>
          <w:rStyle w:val="Emphasis"/>
          <w:highlight w:val="cyan"/>
        </w:rPr>
        <w:t>trade tensions</w:t>
      </w:r>
      <w:r w:rsidRPr="00541FA1">
        <w:rPr>
          <w:sz w:val="16"/>
        </w:rPr>
        <w:t xml:space="preserve">, have </w:t>
      </w:r>
      <w:r w:rsidRPr="00F81A2D">
        <w:rPr>
          <w:rStyle w:val="StyleUnderline"/>
          <w:highlight w:val="cyan"/>
        </w:rPr>
        <w:t xml:space="preserve">been frequently </w:t>
      </w:r>
      <w:r w:rsidRPr="00F81A2D">
        <w:rPr>
          <w:rStyle w:val="Emphasis"/>
          <w:highlight w:val="cyan"/>
        </w:rPr>
        <w:t>cited</w:t>
      </w:r>
      <w:r w:rsidRPr="00541FA1">
        <w:rPr>
          <w:sz w:val="16"/>
        </w:rPr>
        <w:t xml:space="preserve"> by Chinese firms </w:t>
      </w:r>
      <w:r w:rsidRPr="00743F1A">
        <w:rPr>
          <w:rStyle w:val="StyleUnderline"/>
        </w:rPr>
        <w:t>as</w:t>
      </w:r>
      <w:r w:rsidRPr="00541FA1">
        <w:rPr>
          <w:sz w:val="16"/>
        </w:rPr>
        <w:t xml:space="preserve"> the </w:t>
      </w:r>
      <w:r w:rsidRPr="00743F1A">
        <w:rPr>
          <w:rStyle w:val="StyleUnderline"/>
        </w:rPr>
        <w:t>key reasons for</w:t>
      </w:r>
      <w:r w:rsidRPr="00541FA1">
        <w:rPr>
          <w:sz w:val="16"/>
        </w:rPr>
        <w:t xml:space="preserve"> their </w:t>
      </w:r>
      <w:r w:rsidRPr="00450EFE">
        <w:rPr>
          <w:rStyle w:val="Emphasis"/>
        </w:rPr>
        <w:t>shift</w:t>
      </w:r>
      <w:r w:rsidRPr="00743F1A">
        <w:rPr>
          <w:rStyle w:val="StyleUnderline"/>
        </w:rPr>
        <w:t xml:space="preserve"> to the RMB</w:t>
      </w:r>
      <w:r w:rsidRPr="00541FA1">
        <w:rPr>
          <w:sz w:val="16"/>
        </w:rPr>
        <w:t xml:space="preserve"> in trade.</w:t>
      </w:r>
    </w:p>
    <w:p w14:paraId="695A630B" w14:textId="77777777" w:rsidR="00020EBB" w:rsidRPr="00541FA1" w:rsidRDefault="00020EBB" w:rsidP="00020EBB">
      <w:pPr>
        <w:rPr>
          <w:sz w:val="16"/>
        </w:rPr>
      </w:pPr>
      <w:r w:rsidRPr="0077275D">
        <w:rPr>
          <w:rStyle w:val="StyleUnderline"/>
        </w:rPr>
        <w:t>The RMB</w:t>
      </w:r>
      <w:r w:rsidRPr="00541FA1">
        <w:rPr>
          <w:sz w:val="16"/>
        </w:rPr>
        <w:t xml:space="preserve"> has also </w:t>
      </w:r>
      <w:r w:rsidRPr="0077275D">
        <w:rPr>
          <w:rStyle w:val="StyleUnderline"/>
        </w:rPr>
        <w:t xml:space="preserve">seen broader adoption in international bank </w:t>
      </w:r>
      <w:r w:rsidRPr="00611D20">
        <w:rPr>
          <w:rStyle w:val="Emphasis"/>
        </w:rPr>
        <w:t>credit</w:t>
      </w:r>
      <w:r w:rsidRPr="00541FA1">
        <w:rPr>
          <w:sz w:val="16"/>
        </w:rPr>
        <w:t>, with Chinese banks increasingly playing a prominent role in global financing (Figure 2.13.2). However, unlike the US dollar, the RMB’s use among third parties outside China remains limited in part due to China’s capital account restrictions as well as its lack of a large and liquid domestic bond market. The share of RMB in global allocated reserve assets has also remained relatively low and stable (Arslanalp, Eichengreen and Simpson-Bell 2022).</w:t>
      </w:r>
    </w:p>
    <w:p w14:paraId="4B968239" w14:textId="77777777" w:rsidR="00020EBB" w:rsidRPr="00541FA1" w:rsidRDefault="00020EBB" w:rsidP="00020EBB">
      <w:pPr>
        <w:rPr>
          <w:sz w:val="16"/>
        </w:rPr>
      </w:pPr>
      <w:r w:rsidRPr="00541FA1">
        <w:rPr>
          <w:sz w:val="16"/>
        </w:rPr>
        <w:t>The US Dollar as Global Safe Asset</w:t>
      </w:r>
    </w:p>
    <w:p w14:paraId="680EADC1" w14:textId="77777777" w:rsidR="00020EBB" w:rsidRPr="00541FA1" w:rsidRDefault="00020EBB" w:rsidP="00020EBB">
      <w:pPr>
        <w:rPr>
          <w:sz w:val="16"/>
        </w:rPr>
      </w:pPr>
      <w:r w:rsidRPr="00541FA1">
        <w:rPr>
          <w:sz w:val="16"/>
        </w:rPr>
        <w:t>The global provision of dollar-denominated safe assets has been a key building block of the current IMS. These securities, mostly in the form of debt claims, deliver relatively higher returns during global downturns, providing a secure store of value for international official and private sector investors (Jiang, Krishnamurthy, and Lustig 2024). The consequent demand for US assets has relaxed the US external constraint (“exorbitant privilege”), as reflected in consistent positive valuation gains on its net external assets, an excess return of its foreign assets over its foreign liabilities, and a convenience yield for Treasury securities until recently (Figure 2.14).15,16 The structure of the external balance sheet also exposes the United States to valuation losses during periods of market stress or financial crises when the value of its foreign assets may decline, thereby fulfilling what has been described as its “exorbitant duty.”17 As consequence, the US external balance sheet exhibits characteristics of a world banker and insurer, namely a long position in risky foreign claims and a short position in safe dollar debt claims (Gourinchas and Rey 2007b; Gourinchas, Rey, and Andreolli 2025).</w:t>
      </w:r>
    </w:p>
    <w:p w14:paraId="162CB848" w14:textId="77777777" w:rsidR="00020EBB" w:rsidRPr="00541FA1" w:rsidRDefault="00020EBB" w:rsidP="00020EBB">
      <w:pPr>
        <w:rPr>
          <w:sz w:val="16"/>
        </w:rPr>
      </w:pPr>
      <w:r w:rsidRPr="00541FA1">
        <w:rPr>
          <w:sz w:val="16"/>
        </w:rPr>
        <w:t xml:space="preserve">However, </w:t>
      </w:r>
      <w:r w:rsidRPr="00664108">
        <w:rPr>
          <w:rStyle w:val="StyleUnderline"/>
        </w:rPr>
        <w:t xml:space="preserve">recent </w:t>
      </w:r>
      <w:r w:rsidRPr="009F6CDD">
        <w:rPr>
          <w:rStyle w:val="Emphasis"/>
        </w:rPr>
        <w:t>developments</w:t>
      </w:r>
      <w:r w:rsidRPr="00664108">
        <w:rPr>
          <w:rStyle w:val="StyleUnderline"/>
        </w:rPr>
        <w:t xml:space="preserve"> signaled some </w:t>
      </w:r>
      <w:r w:rsidRPr="009F6CDD">
        <w:rPr>
          <w:rStyle w:val="Emphasis"/>
        </w:rPr>
        <w:t>weakening</w:t>
      </w:r>
      <w:r w:rsidRPr="00541FA1">
        <w:rPr>
          <w:sz w:val="16"/>
        </w:rPr>
        <w:t xml:space="preserve"> of the United States’ exorbitant privileges and duties, </w:t>
      </w:r>
      <w:r w:rsidRPr="00E87BB9">
        <w:rPr>
          <w:rStyle w:val="StyleUnderline"/>
        </w:rPr>
        <w:t xml:space="preserve">suggesting potential </w:t>
      </w:r>
      <w:r w:rsidRPr="009F6CDD">
        <w:rPr>
          <w:rStyle w:val="Emphasis"/>
        </w:rPr>
        <w:t>changes</w:t>
      </w:r>
      <w:r w:rsidRPr="00E87BB9">
        <w:rPr>
          <w:rStyle w:val="StyleUnderline"/>
        </w:rPr>
        <w:t xml:space="preserve"> in</w:t>
      </w:r>
      <w:r w:rsidRPr="00541FA1">
        <w:rPr>
          <w:sz w:val="16"/>
        </w:rPr>
        <w:t xml:space="preserve"> the </w:t>
      </w:r>
      <w:r w:rsidRPr="00862323">
        <w:rPr>
          <w:rStyle w:val="StyleUnderline"/>
        </w:rPr>
        <w:t xml:space="preserve">global </w:t>
      </w:r>
      <w:r w:rsidRPr="009F6CDD">
        <w:rPr>
          <w:rStyle w:val="Emphasis"/>
        </w:rPr>
        <w:t>insurer role</w:t>
      </w:r>
      <w:r w:rsidRPr="00C37D27">
        <w:rPr>
          <w:rStyle w:val="StyleUnderline"/>
        </w:rPr>
        <w:t xml:space="preserve"> of </w:t>
      </w:r>
      <w:r w:rsidRPr="00F43C46">
        <w:rPr>
          <w:rStyle w:val="StyleUnderline"/>
          <w:highlight w:val="cyan"/>
        </w:rPr>
        <w:t xml:space="preserve">the </w:t>
      </w:r>
      <w:r w:rsidRPr="00F43C46">
        <w:rPr>
          <w:rStyle w:val="Emphasis"/>
          <w:highlight w:val="cyan"/>
        </w:rPr>
        <w:t>U</w:t>
      </w:r>
      <w:r w:rsidRPr="00541FA1">
        <w:rPr>
          <w:sz w:val="16"/>
        </w:rPr>
        <w:t xml:space="preserve">nited </w:t>
      </w:r>
      <w:r w:rsidRPr="00F43C46">
        <w:rPr>
          <w:rStyle w:val="Emphasis"/>
          <w:highlight w:val="cyan"/>
        </w:rPr>
        <w:t>S</w:t>
      </w:r>
      <w:r w:rsidRPr="00541FA1">
        <w:rPr>
          <w:sz w:val="16"/>
        </w:rPr>
        <w:t xml:space="preserve">tates. First, </w:t>
      </w:r>
      <w:r w:rsidRPr="00F81A2D">
        <w:rPr>
          <w:rStyle w:val="StyleUnderline"/>
        </w:rPr>
        <w:t xml:space="preserve">the </w:t>
      </w:r>
      <w:r w:rsidRPr="00F81A2D">
        <w:rPr>
          <w:rStyle w:val="Emphasis"/>
          <w:highlight w:val="cyan"/>
        </w:rPr>
        <w:t>n</w:t>
      </w:r>
      <w:r w:rsidRPr="00A65CB2">
        <w:rPr>
          <w:rStyle w:val="StyleUnderline"/>
        </w:rPr>
        <w:t xml:space="preserve">et </w:t>
      </w:r>
      <w:r w:rsidRPr="00F81A2D">
        <w:rPr>
          <w:rStyle w:val="Emphasis"/>
          <w:highlight w:val="cyan"/>
        </w:rPr>
        <w:t>i</w:t>
      </w:r>
      <w:r w:rsidRPr="00A65CB2">
        <w:rPr>
          <w:rStyle w:val="StyleUnderline"/>
        </w:rPr>
        <w:t xml:space="preserve">nternational </w:t>
      </w:r>
      <w:r w:rsidRPr="00F43C46">
        <w:rPr>
          <w:rStyle w:val="Emphasis"/>
          <w:highlight w:val="cyan"/>
        </w:rPr>
        <w:t>i</w:t>
      </w:r>
      <w:r w:rsidRPr="00A65CB2">
        <w:rPr>
          <w:rStyle w:val="StyleUnderline"/>
        </w:rPr>
        <w:t xml:space="preserve">nvestment </w:t>
      </w:r>
      <w:r w:rsidRPr="00F43C46">
        <w:rPr>
          <w:rStyle w:val="Emphasis"/>
          <w:highlight w:val="cyan"/>
        </w:rPr>
        <w:t>p</w:t>
      </w:r>
      <w:r w:rsidRPr="00A65CB2">
        <w:rPr>
          <w:rStyle w:val="StyleUnderline"/>
        </w:rPr>
        <w:t>osition</w:t>
      </w:r>
      <w:r w:rsidRPr="00541FA1">
        <w:rPr>
          <w:sz w:val="16"/>
        </w:rPr>
        <w:t xml:space="preserve"> (NIIP) </w:t>
      </w:r>
      <w:r w:rsidRPr="00F43C46">
        <w:rPr>
          <w:rStyle w:val="StyleUnderline"/>
          <w:highlight w:val="cyan"/>
        </w:rPr>
        <w:t>has</w:t>
      </w:r>
      <w:r w:rsidRPr="00260930">
        <w:rPr>
          <w:rStyle w:val="StyleUnderline"/>
        </w:rPr>
        <w:t xml:space="preserve"> sharply </w:t>
      </w:r>
      <w:r w:rsidRPr="00F43C46">
        <w:rPr>
          <w:rStyle w:val="Emphasis"/>
          <w:highlight w:val="cyan"/>
        </w:rPr>
        <w:t>deteriorated</w:t>
      </w:r>
      <w:r w:rsidRPr="00541FA1">
        <w:rPr>
          <w:sz w:val="16"/>
        </w:rPr>
        <w:t xml:space="preserve"> in the past decade, due to accumulated valuation losses that can be partly explained by the strong performance of US equities, of which foreigners hold a sizable share (Atkeson, Heathcote, and Perri, forthcoming). Second, the return differential between overall foreign assets and liabilities has decreased markedly over recent years. While the strong relative performance of the US equity market in recent years can again be part of the story, </w:t>
      </w:r>
      <w:r w:rsidRPr="00D52E36">
        <w:rPr>
          <w:rStyle w:val="Emphasis"/>
        </w:rPr>
        <w:t>returns</w:t>
      </w:r>
      <w:r w:rsidRPr="00B646B3">
        <w:rPr>
          <w:rStyle w:val="StyleUnderline"/>
        </w:rPr>
        <w:t xml:space="preserve"> on</w:t>
      </w:r>
      <w:r w:rsidRPr="00541FA1">
        <w:rPr>
          <w:sz w:val="16"/>
        </w:rPr>
        <w:t xml:space="preserve"> the </w:t>
      </w:r>
      <w:r w:rsidRPr="00F43C46">
        <w:rPr>
          <w:rStyle w:val="StyleUnderline"/>
          <w:highlight w:val="cyan"/>
        </w:rPr>
        <w:t>US</w:t>
      </w:r>
      <w:r w:rsidRPr="00101E7D">
        <w:rPr>
          <w:rStyle w:val="StyleUnderline"/>
        </w:rPr>
        <w:t xml:space="preserve"> </w:t>
      </w:r>
      <w:r w:rsidRPr="00F43C46">
        <w:rPr>
          <w:rStyle w:val="StyleUnderline"/>
        </w:rPr>
        <w:t>external</w:t>
      </w:r>
      <w:r w:rsidRPr="00101E7D">
        <w:rPr>
          <w:rStyle w:val="StyleUnderline"/>
        </w:rPr>
        <w:t xml:space="preserve"> </w:t>
      </w:r>
      <w:r w:rsidRPr="00F43C46">
        <w:rPr>
          <w:rStyle w:val="Emphasis"/>
          <w:highlight w:val="cyan"/>
        </w:rPr>
        <w:t>balance sheet</w:t>
      </w:r>
      <w:r w:rsidRPr="00F43C46">
        <w:rPr>
          <w:rStyle w:val="StyleUnderline"/>
        </w:rPr>
        <w:t xml:space="preserve"> </w:t>
      </w:r>
      <w:r w:rsidRPr="00101E7D">
        <w:rPr>
          <w:rStyle w:val="StyleUnderline"/>
        </w:rPr>
        <w:t xml:space="preserve">have </w:t>
      </w:r>
      <w:r w:rsidRPr="00F43C46">
        <w:rPr>
          <w:rStyle w:val="StyleUnderline"/>
          <w:highlight w:val="cyan"/>
        </w:rPr>
        <w:t>been on a</w:t>
      </w:r>
      <w:r w:rsidRPr="00101E7D">
        <w:rPr>
          <w:rStyle w:val="StyleUnderline"/>
        </w:rPr>
        <w:t xml:space="preserve"> low-frequency </w:t>
      </w:r>
      <w:r w:rsidRPr="00F43C46">
        <w:rPr>
          <w:rStyle w:val="Emphasis"/>
          <w:highlight w:val="cyan"/>
        </w:rPr>
        <w:t>downward</w:t>
      </w:r>
      <w:r w:rsidRPr="00F43C46">
        <w:rPr>
          <w:rStyle w:val="StyleUnderline"/>
          <w:highlight w:val="cyan"/>
        </w:rPr>
        <w:t xml:space="preserve"> trend</w:t>
      </w:r>
      <w:r w:rsidRPr="00541FA1">
        <w:rPr>
          <w:sz w:val="16"/>
        </w:rPr>
        <w:t xml:space="preserve"> for a couple of decades, pre-dating the stock market boom (Gourinchas 2023).18 Third, </w:t>
      </w:r>
      <w:r w:rsidRPr="00AE4E15">
        <w:rPr>
          <w:rStyle w:val="StyleUnderline"/>
        </w:rPr>
        <w:t xml:space="preserve">the </w:t>
      </w:r>
      <w:r w:rsidRPr="00D52E36">
        <w:rPr>
          <w:rStyle w:val="Emphasis"/>
        </w:rPr>
        <w:t>convenience</w:t>
      </w:r>
      <w:r w:rsidRPr="00AE4E15">
        <w:rPr>
          <w:rStyle w:val="StyleUnderline"/>
        </w:rPr>
        <w:t xml:space="preserve"> yield on Treasury securities</w:t>
      </w:r>
      <w:r w:rsidRPr="00541FA1">
        <w:rPr>
          <w:sz w:val="16"/>
        </w:rPr>
        <w:t xml:space="preserve">, proxied by the US Treasury premium, has </w:t>
      </w:r>
      <w:r w:rsidRPr="002C73B6">
        <w:rPr>
          <w:rStyle w:val="StyleUnderline"/>
        </w:rPr>
        <w:t xml:space="preserve">declined </w:t>
      </w:r>
      <w:r w:rsidRPr="00D52E36">
        <w:rPr>
          <w:rStyle w:val="Emphasis"/>
        </w:rPr>
        <w:t>markedly</w:t>
      </w:r>
      <w:r w:rsidRPr="002C73B6">
        <w:rPr>
          <w:rStyle w:val="StyleUnderline"/>
        </w:rPr>
        <w:t xml:space="preserve"> in recent years, turning </w:t>
      </w:r>
      <w:r w:rsidRPr="00D52E36">
        <w:rPr>
          <w:rStyle w:val="Emphasis"/>
        </w:rPr>
        <w:t>negative</w:t>
      </w:r>
      <w:r w:rsidRPr="002C73B6">
        <w:rPr>
          <w:rStyle w:val="StyleUnderline"/>
        </w:rPr>
        <w:t xml:space="preserve"> across different </w:t>
      </w:r>
      <w:r w:rsidRPr="00D52E36">
        <w:rPr>
          <w:rStyle w:val="Emphasis"/>
        </w:rPr>
        <w:t>maturities</w:t>
      </w:r>
      <w:r w:rsidRPr="00541FA1">
        <w:rPr>
          <w:sz w:val="16"/>
        </w:rPr>
        <w:t>. Potential explanations include the large increase in debt issuances (Jiang and others 2025) or more structural factors resulting from regulatory changes since the GFC (Du and others 2018). This comes as the US government debt has risen to a historically high level and is projected to increase further (IMF 2025).19</w:t>
      </w:r>
    </w:p>
    <w:p w14:paraId="4CA65C9A" w14:textId="77777777" w:rsidR="00020EBB" w:rsidRPr="00541FA1" w:rsidRDefault="00020EBB" w:rsidP="00020EBB">
      <w:pPr>
        <w:rPr>
          <w:sz w:val="16"/>
        </w:rPr>
      </w:pPr>
      <w:r w:rsidRPr="00F43C46">
        <w:rPr>
          <w:rStyle w:val="StyleUnderline"/>
          <w:highlight w:val="cyan"/>
        </w:rPr>
        <w:t xml:space="preserve">The </w:t>
      </w:r>
      <w:r w:rsidRPr="00F43C46">
        <w:rPr>
          <w:rStyle w:val="Emphasis"/>
          <w:highlight w:val="cyan"/>
        </w:rPr>
        <w:t>safe-haven</w:t>
      </w:r>
      <w:r w:rsidRPr="00F43C46">
        <w:rPr>
          <w:rStyle w:val="StyleUnderline"/>
          <w:highlight w:val="cyan"/>
        </w:rPr>
        <w:t xml:space="preserve"> effects</w:t>
      </w:r>
      <w:r w:rsidRPr="00B6705C">
        <w:rPr>
          <w:rStyle w:val="StyleUnderline"/>
        </w:rPr>
        <w:t xml:space="preserve"> on US </w:t>
      </w:r>
      <w:r w:rsidRPr="00F43C46">
        <w:rPr>
          <w:rStyle w:val="StyleUnderline"/>
        </w:rPr>
        <w:t>assets</w:t>
      </w:r>
      <w:r w:rsidRPr="00541FA1">
        <w:rPr>
          <w:sz w:val="16"/>
        </w:rPr>
        <w:t xml:space="preserve"> have </w:t>
      </w:r>
      <w:r w:rsidRPr="00AE239F">
        <w:rPr>
          <w:rStyle w:val="StyleUnderline"/>
        </w:rPr>
        <w:t xml:space="preserve">also </w:t>
      </w:r>
      <w:r w:rsidRPr="00F43C46">
        <w:rPr>
          <w:rStyle w:val="StyleUnderline"/>
          <w:highlight w:val="cyan"/>
        </w:rPr>
        <w:t>shown</w:t>
      </w:r>
      <w:r w:rsidRPr="00AE239F">
        <w:rPr>
          <w:rStyle w:val="StyleUnderline"/>
        </w:rPr>
        <w:t xml:space="preserve"> somewhat </w:t>
      </w:r>
      <w:r w:rsidRPr="00F43C46">
        <w:rPr>
          <w:rStyle w:val="Emphasis"/>
          <w:highlight w:val="cyan"/>
        </w:rPr>
        <w:t>anomalous</w:t>
      </w:r>
      <w:r w:rsidRPr="00F43C46">
        <w:rPr>
          <w:rStyle w:val="StyleUnderline"/>
          <w:highlight w:val="cyan"/>
        </w:rPr>
        <w:t xml:space="preserve"> movements</w:t>
      </w:r>
      <w:r w:rsidRPr="00541FA1">
        <w:rPr>
          <w:sz w:val="16"/>
        </w:rPr>
        <w:t xml:space="preserve"> in 2025. Typically, during times of global market distress, demand for safe assets rises, leading the price of Treasuries to increase and the US dollar to appreciate (Figure 2.15). This typical pattern also </w:t>
      </w:r>
      <w:r w:rsidRPr="00C81BEF">
        <w:rPr>
          <w:rStyle w:val="StyleUnderline"/>
        </w:rPr>
        <w:t xml:space="preserve">arose when geopolitical </w:t>
      </w:r>
      <w:r w:rsidRPr="00D52E36">
        <w:rPr>
          <w:rStyle w:val="Emphasis"/>
        </w:rPr>
        <w:t>uncertainty</w:t>
      </w:r>
      <w:r w:rsidRPr="00C81BEF">
        <w:rPr>
          <w:rStyle w:val="StyleUnderline"/>
        </w:rPr>
        <w:t xml:space="preserve"> surged after</w:t>
      </w:r>
      <w:r w:rsidRPr="00541FA1">
        <w:rPr>
          <w:sz w:val="16"/>
        </w:rPr>
        <w:t xml:space="preserve"> Russia’s </w:t>
      </w:r>
      <w:r w:rsidRPr="00B35233">
        <w:rPr>
          <w:sz w:val="16"/>
        </w:rPr>
        <w:t xml:space="preserve">invasion </w:t>
      </w:r>
      <w:r w:rsidRPr="00541FA1">
        <w:rPr>
          <w:sz w:val="16"/>
        </w:rPr>
        <w:t xml:space="preserve">of </w:t>
      </w:r>
      <w:r w:rsidRPr="00B35233">
        <w:rPr>
          <w:rStyle w:val="Emphasis"/>
        </w:rPr>
        <w:t>Ukraine</w:t>
      </w:r>
      <w:r w:rsidRPr="00541FA1">
        <w:rPr>
          <w:sz w:val="16"/>
        </w:rPr>
        <w:t xml:space="preserve">. Gold prices have also increased, reflecting a shift by some investors toward gold as a safe store of value. Central banks further increased their gold holdings, elevating gold to the second largest global reserve asset at market value in 2024, after the US dollar (ECB 2025). However, in the most recent episode of heightened global uncertainty and market distress </w:t>
      </w:r>
      <w:r w:rsidRPr="00F85832">
        <w:rPr>
          <w:rStyle w:val="StyleUnderline"/>
        </w:rPr>
        <w:t xml:space="preserve">in early </w:t>
      </w:r>
      <w:r w:rsidRPr="00F85832">
        <w:rPr>
          <w:rStyle w:val="Emphasis"/>
        </w:rPr>
        <w:t>April</w:t>
      </w:r>
      <w:r w:rsidRPr="00F85832">
        <w:rPr>
          <w:rStyle w:val="StyleUnderline"/>
        </w:rPr>
        <w:t xml:space="preserve"> 2025</w:t>
      </w:r>
      <w:r w:rsidRPr="00541FA1">
        <w:rPr>
          <w:sz w:val="16"/>
        </w:rPr>
        <w:t xml:space="preserve">, marked by a surge in trade policy uncertainty, a somewhat different pattern emerged in the prices of US assets. </w:t>
      </w:r>
      <w:r w:rsidRPr="0076467E">
        <w:rPr>
          <w:rStyle w:val="StyleUnderline"/>
        </w:rPr>
        <w:t xml:space="preserve">The </w:t>
      </w:r>
      <w:r w:rsidRPr="00B3376C">
        <w:rPr>
          <w:rStyle w:val="Emphasis"/>
        </w:rPr>
        <w:t>spread</w:t>
      </w:r>
      <w:r w:rsidRPr="0076467E">
        <w:rPr>
          <w:rStyle w:val="StyleUnderline"/>
        </w:rPr>
        <w:t xml:space="preserve"> between US </w:t>
      </w:r>
      <w:r w:rsidRPr="00405FBE">
        <w:rPr>
          <w:rStyle w:val="Emphasis"/>
        </w:rPr>
        <w:t>Treasuries</w:t>
      </w:r>
      <w:r w:rsidRPr="0076467E">
        <w:rPr>
          <w:rStyle w:val="StyleUnderline"/>
        </w:rPr>
        <w:t xml:space="preserve"> and the sovereign bonds</w:t>
      </w:r>
      <w:r w:rsidRPr="00541FA1">
        <w:rPr>
          <w:sz w:val="16"/>
        </w:rPr>
        <w:t xml:space="preserve"> of other major advanced economies </w:t>
      </w:r>
      <w:r w:rsidRPr="00CE4E1B">
        <w:rPr>
          <w:rStyle w:val="StyleUnderline"/>
        </w:rPr>
        <w:t xml:space="preserve">widened and the US </w:t>
      </w:r>
      <w:r w:rsidRPr="00405FBE">
        <w:rPr>
          <w:rStyle w:val="Emphasis"/>
        </w:rPr>
        <w:t>dollar depreciated</w:t>
      </w:r>
      <w:r w:rsidRPr="00541FA1">
        <w:rPr>
          <w:sz w:val="16"/>
        </w:rPr>
        <w:t xml:space="preserve"> (Figure 2.15), suggesting that the demand for US Treasuries had weakened. The observed weaker demand could reflect concerns about the US fiscal trajectory, rising risk premium on heightened policy uncertainty in the United States, or, more broadly, investors seeking to diversify their portfolios. Nonetheless, </w:t>
      </w:r>
      <w:r w:rsidRPr="005C3012">
        <w:rPr>
          <w:rStyle w:val="StyleUnderline"/>
          <w:highlight w:val="cyan"/>
        </w:rPr>
        <w:t xml:space="preserve">developments </w:t>
      </w:r>
      <w:r w:rsidRPr="005C3012">
        <w:rPr>
          <w:rStyle w:val="Emphasis"/>
          <w:highlight w:val="cyan"/>
        </w:rPr>
        <w:t>so far</w:t>
      </w:r>
      <w:r w:rsidRPr="005C3012">
        <w:rPr>
          <w:rStyle w:val="StyleUnderline"/>
          <w:highlight w:val="cyan"/>
        </w:rPr>
        <w:t xml:space="preserve"> suggest</w:t>
      </w:r>
      <w:r w:rsidRPr="00541FA1">
        <w:rPr>
          <w:sz w:val="16"/>
        </w:rPr>
        <w:t xml:space="preserve"> that </w:t>
      </w:r>
      <w:r w:rsidRPr="005C3012">
        <w:rPr>
          <w:rStyle w:val="StyleUnderline"/>
          <w:highlight w:val="cyan"/>
        </w:rPr>
        <w:t>these concerns</w:t>
      </w:r>
      <w:r w:rsidRPr="008173E7">
        <w:rPr>
          <w:rStyle w:val="StyleUnderline"/>
        </w:rPr>
        <w:t xml:space="preserve"> may </w:t>
      </w:r>
      <w:r w:rsidRPr="005C3012">
        <w:rPr>
          <w:rStyle w:val="StyleUnderline"/>
          <w:highlight w:val="cyan"/>
        </w:rPr>
        <w:t xml:space="preserve">prove </w:t>
      </w:r>
      <w:r w:rsidRPr="005C3012">
        <w:rPr>
          <w:rStyle w:val="Emphasis"/>
          <w:highlight w:val="cyan"/>
        </w:rPr>
        <w:t>transient</w:t>
      </w:r>
      <w:r w:rsidRPr="00541FA1">
        <w:rPr>
          <w:sz w:val="16"/>
        </w:rPr>
        <w:t>. The depreciation of the dollar has been smooth and moderate, still only partially reversing the strong appreciation since 2021, and the yields on US Treasuries remain relatively low by historical standards.</w:t>
      </w:r>
    </w:p>
    <w:p w14:paraId="253B4D80" w14:textId="77777777" w:rsidR="00020EBB" w:rsidRPr="00541FA1" w:rsidRDefault="00020EBB" w:rsidP="00020EBB">
      <w:pPr>
        <w:rPr>
          <w:sz w:val="16"/>
        </w:rPr>
      </w:pPr>
      <w:r w:rsidRPr="00541FA1">
        <w:rPr>
          <w:sz w:val="16"/>
        </w:rPr>
        <w:t>Cross-Border Payments and Digital Innovation</w:t>
      </w:r>
    </w:p>
    <w:p w14:paraId="6F18DAE6" w14:textId="77777777" w:rsidR="00020EBB" w:rsidRPr="00541FA1" w:rsidRDefault="00020EBB" w:rsidP="00020EBB">
      <w:pPr>
        <w:rPr>
          <w:sz w:val="16"/>
        </w:rPr>
      </w:pPr>
      <w:r w:rsidRPr="00541FA1">
        <w:rPr>
          <w:sz w:val="16"/>
        </w:rPr>
        <w:t>Cross-border payments are a critical pillar of the IMS, providing the key infrastructure and mechanisms that enable the smooth and secure flow of funds for international trade and finance. The system includes links among correspondent banks, messaging systems, money transfer operators and credit card networks, as well as foreign exchange markets and arrangements between central banks. Messaging systems, including the most-used Society for Worldwide Interbank Financial Telecommunication (Swift) network, relay the information related to international payments (Box 2.3). Currently, most of cross-border payments are settled through a network of correspondent banks, resulting in high transaction costs and lengthy processing times especially for countries that are not well integrated into the international financial system (BIS 2018; FSB 2020).</w:t>
      </w:r>
    </w:p>
    <w:p w14:paraId="27929AA0" w14:textId="77777777" w:rsidR="00020EBB" w:rsidRPr="00541FA1" w:rsidRDefault="00020EBB" w:rsidP="00020EBB">
      <w:pPr>
        <w:rPr>
          <w:sz w:val="16"/>
        </w:rPr>
      </w:pPr>
      <w:r w:rsidRPr="00541FA1">
        <w:rPr>
          <w:sz w:val="16"/>
        </w:rPr>
        <w:t xml:space="preserve">Technological advances have long influenced the evolution of cross-border payments. For instance, the advent of the telegraph in the late 19th century and innovations in computing—originating in part from wartime code-breaking efforts—have enabled faster transmission of cross-border financial information and flows. More recently, advances in digital technology, such as tokenization, encryption, and programmability have enabled alternative means of cross-border payment arrangements. These include public options such as </w:t>
      </w:r>
      <w:r w:rsidRPr="005C3012">
        <w:rPr>
          <w:rStyle w:val="Emphasis"/>
          <w:highlight w:val="cyan"/>
        </w:rPr>
        <w:t>CBDCs</w:t>
      </w:r>
      <w:r w:rsidRPr="00541FA1">
        <w:rPr>
          <w:sz w:val="16"/>
        </w:rPr>
        <w:t xml:space="preserve">, a digital version of central bank money, </w:t>
      </w:r>
      <w:r w:rsidRPr="005C3012">
        <w:rPr>
          <w:rStyle w:val="StyleUnderline"/>
          <w:highlight w:val="cyan"/>
        </w:rPr>
        <w:t>and</w:t>
      </w:r>
      <w:r w:rsidRPr="00541FA1">
        <w:rPr>
          <w:sz w:val="16"/>
        </w:rPr>
        <w:t xml:space="preserve"> private ones such as </w:t>
      </w:r>
      <w:r w:rsidRPr="005C3012">
        <w:rPr>
          <w:rStyle w:val="Emphasis"/>
          <w:highlight w:val="cyan"/>
        </w:rPr>
        <w:t>stablecoins</w:t>
      </w:r>
      <w:r w:rsidRPr="00541FA1">
        <w:rPr>
          <w:sz w:val="16"/>
        </w:rPr>
        <w:t xml:space="preserve">. While they both </w:t>
      </w:r>
      <w:r w:rsidRPr="005C3012">
        <w:rPr>
          <w:rStyle w:val="StyleUnderline"/>
          <w:highlight w:val="cyan"/>
        </w:rPr>
        <w:t>offer</w:t>
      </w:r>
      <w:r w:rsidRPr="00A35873">
        <w:rPr>
          <w:rStyle w:val="StyleUnderline"/>
        </w:rPr>
        <w:t xml:space="preserve"> potential to facilitate cross-border </w:t>
      </w:r>
      <w:r w:rsidRPr="005C3012">
        <w:rPr>
          <w:rStyle w:val="Emphasis"/>
          <w:highlight w:val="cyan"/>
        </w:rPr>
        <w:t>payments</w:t>
      </w:r>
      <w:r w:rsidRPr="005C3012">
        <w:rPr>
          <w:rStyle w:val="StyleUnderline"/>
          <w:highlight w:val="cyan"/>
        </w:rPr>
        <w:t xml:space="preserve"> outside</w:t>
      </w:r>
      <w:r w:rsidRPr="00A35873">
        <w:rPr>
          <w:rStyle w:val="StyleUnderline"/>
        </w:rPr>
        <w:t xml:space="preserve"> the </w:t>
      </w:r>
      <w:r w:rsidRPr="005C3012">
        <w:rPr>
          <w:rStyle w:val="StyleUnderline"/>
          <w:highlight w:val="cyan"/>
        </w:rPr>
        <w:t>traditional systems</w:t>
      </w:r>
      <w:r w:rsidRPr="00541FA1">
        <w:rPr>
          <w:sz w:val="16"/>
        </w:rPr>
        <w:t xml:space="preserve">, currently no existing CBDC can be used for cross-border payments, but </w:t>
      </w:r>
      <w:r w:rsidRPr="004E5E4E">
        <w:rPr>
          <w:rStyle w:val="Emphasis"/>
        </w:rPr>
        <w:t>explorative</w:t>
      </w:r>
      <w:r w:rsidRPr="00E86F6C">
        <w:rPr>
          <w:rStyle w:val="StyleUnderline"/>
        </w:rPr>
        <w:t xml:space="preserve"> projects are </w:t>
      </w:r>
      <w:r w:rsidRPr="004E62AB">
        <w:rPr>
          <w:rStyle w:val="Emphasis"/>
        </w:rPr>
        <w:t>ongoing</w:t>
      </w:r>
      <w:r w:rsidRPr="00541FA1">
        <w:rPr>
          <w:sz w:val="16"/>
        </w:rPr>
        <w:t>.20</w:t>
      </w:r>
    </w:p>
    <w:p w14:paraId="3E42A359" w14:textId="77777777" w:rsidR="00020EBB" w:rsidRPr="00541FA1" w:rsidRDefault="00020EBB" w:rsidP="00020EBB">
      <w:pPr>
        <w:rPr>
          <w:sz w:val="16"/>
        </w:rPr>
      </w:pPr>
      <w:r w:rsidRPr="00541FA1">
        <w:rPr>
          <w:sz w:val="16"/>
        </w:rPr>
        <w:t>In contrast, privately issued crypto assets can be used for cross-border payments without separate design enhancements. They are secured by cryptography and deployed using distributed ledger technology without the backing by a central bank. And they comprise unbacked and backed crypto assets. Unbacked crypto assets represent the majority of the private crypto market capitalization with the two largest being Bitcoin and Ether (Figure 2.16). Despite being highly volatile in value and thus a poor form of money, unbacked crypto assets have been used widely, by about 90 countries, for cross-border transactions (Cerutti, Chen, and Hengge 2024). While the amounts are sizable in some countries (Cardozo and others, 2024), there is limited evidence of substitution between fiat money-based and crypto-based cross-border flows (Cerutti, Chen, and Hengge 2024), in part because unbacked crypto assets tend to be used for noneconomic reasons, such as to circumvent capital flow management measures (Graf von Luckner, Koepke, and Sgherri 2024).21</w:t>
      </w:r>
    </w:p>
    <w:p w14:paraId="1D816227" w14:textId="77777777" w:rsidR="00020EBB" w:rsidRPr="00541FA1" w:rsidRDefault="00020EBB" w:rsidP="00020EBB">
      <w:pPr>
        <w:rPr>
          <w:sz w:val="16"/>
        </w:rPr>
      </w:pPr>
      <w:r w:rsidRPr="004E62AB">
        <w:rPr>
          <w:rStyle w:val="Emphasis"/>
        </w:rPr>
        <w:t>Stablecoins</w:t>
      </w:r>
      <w:r w:rsidRPr="00541FA1">
        <w:rPr>
          <w:sz w:val="16"/>
        </w:rPr>
        <w:t xml:space="preserve"> (backed crypto assets) have </w:t>
      </w:r>
      <w:r w:rsidRPr="00822C36">
        <w:rPr>
          <w:rStyle w:val="StyleUnderline"/>
        </w:rPr>
        <w:t xml:space="preserve">gained </w:t>
      </w:r>
      <w:r w:rsidRPr="004E62AB">
        <w:rPr>
          <w:rStyle w:val="Emphasis"/>
        </w:rPr>
        <w:t>popularity</w:t>
      </w:r>
      <w:r w:rsidRPr="00541FA1">
        <w:rPr>
          <w:sz w:val="16"/>
        </w:rPr>
        <w:t xml:space="preserve">, including </w:t>
      </w:r>
      <w:r w:rsidRPr="00822C36">
        <w:rPr>
          <w:rStyle w:val="StyleUnderline"/>
        </w:rPr>
        <w:t>for cross-border transactions</w:t>
      </w:r>
      <w:r w:rsidRPr="00541FA1">
        <w:rPr>
          <w:sz w:val="16"/>
        </w:rPr>
        <w:t>. They aim to anchor their value to a specific currency denomination by holding reserves—an amount of financial assets on their balance sheet equal to the value of stablecoins issued.22 The market capitalization of the major stablecoins has increased almost tenfold since the beginning of 2021, with US-dollar-backed stablecoins accounting for the largest share (Figure 2.17). US-dollar-backed stablecoins could perform many of the functions of the US dollar as international currency, namely means of payment, store of value, and unit of account. Indeed, there is emerging evidence for their increasing use for cross-border transactions by private businesses and individuals (Box 2.4). Furthermore, preliminary evidence points to foreign demand for US-dollar-backed stablecoins broadly mirroring the traditional drivers of demand for US dollar-denominated assets (Reuter, 2025).</w:t>
      </w:r>
    </w:p>
    <w:p w14:paraId="079F3D53" w14:textId="77777777" w:rsidR="00020EBB" w:rsidRPr="00541FA1" w:rsidRDefault="00020EBB" w:rsidP="00020EBB">
      <w:pPr>
        <w:rPr>
          <w:sz w:val="16"/>
        </w:rPr>
      </w:pPr>
      <w:r w:rsidRPr="00541FA1">
        <w:rPr>
          <w:sz w:val="16"/>
        </w:rPr>
        <w:t>US-dollar-backed stablecoins share several qualitative features of the Eurodollar deposits. Both offer dollar deposits—that is, a promise to pay a fixed amount of dollars—to offshore non-US residents, which can function as a means of settlement without directly accessing “onshore” dollars. Increased use of US-dollar-backed stablecoins could reinforce the US dollar’s dominant role in the IMS and increase the demand for US Treasuries, unless stablecoins based on other international currencies were to expand at a faster pace. Indeed, the volume of US Treasuries held by the two largest stablecoin issuers, Circle and Tether, is comparable to that of large countries, ranking collectively as the 17th largest holder of US Treasuries globally (Figure 2.18). However, their market capitalization remains significantly smaller than that of other dollar-denominated assets, including the size of the Eurodollar deposit (Figure 2.5 and Figure 2.19). A broader adoption of US-dollar-backed stablecoins can also present risks. Unlike Eurodollar deposits, stablecoins do not travel through financial intermediaries, and their issuers currently operate without access to central bank liquidity or regulatory oversight in many countries—though regulatory standards are emerging. Were it to grow larger and without proper regulation, it can appreciably increase the likelihood of dollarization and currency substitution for vulnerable countries, and of financial integrity risks.</w:t>
      </w:r>
    </w:p>
    <w:p w14:paraId="030053C0" w14:textId="77777777" w:rsidR="00020EBB" w:rsidRPr="00541FA1" w:rsidRDefault="00020EBB" w:rsidP="00020EBB">
      <w:pPr>
        <w:rPr>
          <w:sz w:val="16"/>
        </w:rPr>
      </w:pPr>
      <w:r w:rsidRPr="00541FA1">
        <w:rPr>
          <w:sz w:val="16"/>
        </w:rPr>
        <w:t>Conclusion</w:t>
      </w:r>
    </w:p>
    <w:p w14:paraId="3E99A1E0" w14:textId="77777777" w:rsidR="00020EBB" w:rsidRPr="00786B33" w:rsidRDefault="00020EBB" w:rsidP="00020EBB">
      <w:pPr>
        <w:rPr>
          <w:sz w:val="16"/>
        </w:rPr>
      </w:pPr>
      <w:r w:rsidRPr="00541FA1">
        <w:rPr>
          <w:sz w:val="16"/>
        </w:rPr>
        <w:t xml:space="preserve">Over recent decades, the dominance of the US dollar in trade, finance, reserve currency, and global payments has characterized the IMS. The share of the US </w:t>
      </w:r>
      <w:r w:rsidRPr="005C3012">
        <w:rPr>
          <w:rStyle w:val="StyleUnderline"/>
          <w:highlight w:val="cyan"/>
        </w:rPr>
        <w:t>dollar</w:t>
      </w:r>
      <w:r w:rsidRPr="00541FA1">
        <w:rPr>
          <w:sz w:val="16"/>
        </w:rPr>
        <w:t xml:space="preserve"> in these areas had considerably exceeded the US economic weight in global GDP, trade, and finance. Its </w:t>
      </w:r>
      <w:r w:rsidRPr="005C3012">
        <w:rPr>
          <w:rStyle w:val="Emphasis"/>
          <w:highlight w:val="cyan"/>
        </w:rPr>
        <w:t>dominance</w:t>
      </w:r>
      <w:r w:rsidRPr="005C3012">
        <w:rPr>
          <w:rStyle w:val="StyleUnderline"/>
          <w:highlight w:val="cyan"/>
        </w:rPr>
        <w:t xml:space="preserve"> has </w:t>
      </w:r>
      <w:r w:rsidRPr="005C3012">
        <w:rPr>
          <w:rStyle w:val="Emphasis"/>
          <w:highlight w:val="cyan"/>
        </w:rPr>
        <w:t>endured</w:t>
      </w:r>
      <w:r w:rsidRPr="00D35D30">
        <w:rPr>
          <w:rStyle w:val="StyleUnderline"/>
        </w:rPr>
        <w:t xml:space="preserve"> through major shifts</w:t>
      </w:r>
      <w:r w:rsidRPr="00541FA1">
        <w:rPr>
          <w:sz w:val="16"/>
        </w:rPr>
        <w:t xml:space="preserve"> in the global economy, including the end of the Bretton Woods era that was triggered by a run on the dollar. The continued dollar dominance was underpinned by network externalities, complementarities among various uses of the dollar, and its safe asset status, which are hard to displace. </w:t>
      </w:r>
      <w:r w:rsidRPr="005C3012">
        <w:rPr>
          <w:rStyle w:val="StyleUnderline"/>
          <w:highlight w:val="cyan"/>
        </w:rPr>
        <w:t xml:space="preserve">At the </w:t>
      </w:r>
      <w:r w:rsidRPr="005C3012">
        <w:rPr>
          <w:rStyle w:val="Emphasis"/>
          <w:highlight w:val="cyan"/>
        </w:rPr>
        <w:t>same time</w:t>
      </w:r>
      <w:r w:rsidRPr="00EE1DA5">
        <w:rPr>
          <w:rStyle w:val="StyleUnderline"/>
        </w:rPr>
        <w:t xml:space="preserve">, emerging </w:t>
      </w:r>
      <w:r w:rsidRPr="005A6047">
        <w:rPr>
          <w:rStyle w:val="Emphasis"/>
        </w:rPr>
        <w:t>trends</w:t>
      </w:r>
      <w:r w:rsidRPr="00EE1DA5">
        <w:rPr>
          <w:rStyle w:val="StyleUnderline"/>
        </w:rPr>
        <w:t xml:space="preserve"> are impacting the IMS</w:t>
      </w:r>
      <w:r w:rsidRPr="00541FA1">
        <w:rPr>
          <w:sz w:val="16"/>
        </w:rPr>
        <w:t xml:space="preserve">, with possible implications for the use of international currencies. </w:t>
      </w:r>
      <w:r w:rsidRPr="00A23061">
        <w:rPr>
          <w:rStyle w:val="StyleUnderline"/>
        </w:rPr>
        <w:t>Prominent</w:t>
      </w:r>
      <w:r w:rsidRPr="00541FA1">
        <w:rPr>
          <w:sz w:val="16"/>
        </w:rPr>
        <w:t xml:space="preserve"> among them </w:t>
      </w:r>
      <w:r w:rsidRPr="00A23061">
        <w:rPr>
          <w:rStyle w:val="StyleUnderline"/>
        </w:rPr>
        <w:t xml:space="preserve">are increasing geopolitical </w:t>
      </w:r>
      <w:r w:rsidRPr="005C3012">
        <w:rPr>
          <w:rStyle w:val="Emphasis"/>
          <w:highlight w:val="cyan"/>
        </w:rPr>
        <w:t>fragmentation</w:t>
      </w:r>
      <w:r w:rsidRPr="00A23061">
        <w:rPr>
          <w:rStyle w:val="StyleUnderline"/>
        </w:rPr>
        <w:t xml:space="preserve"> concern</w:t>
      </w:r>
      <w:r w:rsidRPr="00541FA1">
        <w:rPr>
          <w:sz w:val="16"/>
        </w:rPr>
        <w:t xml:space="preserve">s, a </w:t>
      </w:r>
      <w:r w:rsidRPr="00A23061">
        <w:rPr>
          <w:rStyle w:val="StyleUnderline"/>
        </w:rPr>
        <w:t xml:space="preserve">greater use of </w:t>
      </w:r>
      <w:r w:rsidRPr="00E15541">
        <w:rPr>
          <w:rStyle w:val="Emphasis"/>
        </w:rPr>
        <w:t>RMB</w:t>
      </w:r>
      <w:r w:rsidRPr="00541FA1">
        <w:rPr>
          <w:sz w:val="16"/>
        </w:rPr>
        <w:t xml:space="preserve"> in international trade and finance, a </w:t>
      </w:r>
      <w:r w:rsidRPr="005C3012">
        <w:rPr>
          <w:rStyle w:val="StyleUnderline"/>
          <w:highlight w:val="cyan"/>
        </w:rPr>
        <w:t>softening</w:t>
      </w:r>
      <w:r w:rsidRPr="00541FA1">
        <w:rPr>
          <w:sz w:val="16"/>
        </w:rPr>
        <w:t xml:space="preserve"> in </w:t>
      </w:r>
      <w:r w:rsidRPr="005C3012">
        <w:rPr>
          <w:rStyle w:val="StyleUnderline"/>
        </w:rPr>
        <w:t xml:space="preserve">the </w:t>
      </w:r>
      <w:r w:rsidRPr="005C3012">
        <w:rPr>
          <w:rStyle w:val="Emphasis"/>
          <w:highlight w:val="cyan"/>
        </w:rPr>
        <w:t>U</w:t>
      </w:r>
      <w:r w:rsidRPr="00541FA1">
        <w:rPr>
          <w:sz w:val="16"/>
        </w:rPr>
        <w:t xml:space="preserve">nited </w:t>
      </w:r>
      <w:r w:rsidRPr="005C3012">
        <w:rPr>
          <w:rStyle w:val="Emphasis"/>
          <w:highlight w:val="cyan"/>
        </w:rPr>
        <w:t>S</w:t>
      </w:r>
      <w:r w:rsidRPr="00541FA1">
        <w:rPr>
          <w:sz w:val="16"/>
        </w:rPr>
        <w:t xml:space="preserve">tates’ </w:t>
      </w:r>
      <w:r w:rsidRPr="00CC50B2">
        <w:rPr>
          <w:rStyle w:val="StyleUnderline"/>
          <w:highlight w:val="cyan"/>
        </w:rPr>
        <w:t>role</w:t>
      </w:r>
      <w:r w:rsidRPr="00D20B17">
        <w:rPr>
          <w:rStyle w:val="StyleUnderline"/>
        </w:rPr>
        <w:t xml:space="preserve"> as world banke</w:t>
      </w:r>
      <w:r w:rsidRPr="00541FA1">
        <w:rPr>
          <w:sz w:val="16"/>
        </w:rPr>
        <w:t xml:space="preserve">r and insurer, </w:t>
      </w:r>
      <w:r w:rsidRPr="00CC50B2">
        <w:rPr>
          <w:rStyle w:val="StyleUnderline"/>
          <w:highlight w:val="cyan"/>
        </w:rPr>
        <w:t>and</w:t>
      </w:r>
      <w:r w:rsidRPr="00541FA1">
        <w:rPr>
          <w:sz w:val="16"/>
        </w:rPr>
        <w:t xml:space="preserve"> the </w:t>
      </w:r>
      <w:r w:rsidRPr="00DE3A60">
        <w:rPr>
          <w:rStyle w:val="Emphasis"/>
        </w:rPr>
        <w:t>emergence</w:t>
      </w:r>
      <w:r w:rsidRPr="00DF3C24">
        <w:rPr>
          <w:rStyle w:val="StyleUnderline"/>
        </w:rPr>
        <w:t xml:space="preserve"> of </w:t>
      </w:r>
      <w:r w:rsidRPr="00CC50B2">
        <w:rPr>
          <w:rStyle w:val="Emphasis"/>
          <w:highlight w:val="cyan"/>
        </w:rPr>
        <w:t>alternative payment</w:t>
      </w:r>
      <w:r w:rsidRPr="00DF3C24">
        <w:rPr>
          <w:rStyle w:val="StyleUnderline"/>
        </w:rPr>
        <w:t xml:space="preserve"> system</w:t>
      </w:r>
      <w:r w:rsidRPr="00CC50B2">
        <w:rPr>
          <w:rStyle w:val="Emphasis"/>
          <w:highlight w:val="cyan"/>
        </w:rPr>
        <w:t>s</w:t>
      </w:r>
      <w:r w:rsidRPr="00DF3C24">
        <w:rPr>
          <w:rStyle w:val="StyleUnderline"/>
        </w:rPr>
        <w:t xml:space="preserve"> and private digital assets. While </w:t>
      </w:r>
      <w:r w:rsidRPr="0038310E">
        <w:rPr>
          <w:rStyle w:val="Emphasis"/>
        </w:rPr>
        <w:t>none seem</w:t>
      </w:r>
      <w:r w:rsidRPr="00DF3C24">
        <w:rPr>
          <w:rStyle w:val="StyleUnderline"/>
        </w:rPr>
        <w:t xml:space="preserve"> set to alter</w:t>
      </w:r>
      <w:r w:rsidRPr="00541FA1">
        <w:rPr>
          <w:sz w:val="16"/>
        </w:rPr>
        <w:t xml:space="preserve"> the central role of </w:t>
      </w:r>
      <w:r w:rsidRPr="00DF3C24">
        <w:rPr>
          <w:rStyle w:val="StyleUnderline"/>
        </w:rPr>
        <w:t>the US dollar</w:t>
      </w:r>
      <w:r w:rsidRPr="00541FA1">
        <w:rPr>
          <w:sz w:val="16"/>
        </w:rPr>
        <w:t xml:space="preserve">, not least due to the lack of a viable alternative given the unmatched depth of US financial markets, a </w:t>
      </w:r>
      <w:r w:rsidRPr="005E0464">
        <w:rPr>
          <w:rStyle w:val="Emphasis"/>
        </w:rPr>
        <w:t>fragmented</w:t>
      </w:r>
      <w:r w:rsidRPr="00C211B3">
        <w:rPr>
          <w:rStyle w:val="StyleUnderline"/>
        </w:rPr>
        <w:t xml:space="preserve"> capital</w:t>
      </w:r>
      <w:r w:rsidRPr="00541FA1">
        <w:rPr>
          <w:sz w:val="16"/>
        </w:rPr>
        <w:t xml:space="preserve">, banking and broader EU single market, and the presence of capital account restrictions in China, they </w:t>
      </w:r>
      <w:r w:rsidRPr="00CC50B2">
        <w:rPr>
          <w:rStyle w:val="StyleUnderline"/>
          <w:highlight w:val="cyan"/>
        </w:rPr>
        <w:t>could</w:t>
      </w:r>
      <w:r w:rsidRPr="00C83A6B">
        <w:rPr>
          <w:rStyle w:val="StyleUnderline"/>
        </w:rPr>
        <w:t xml:space="preserve"> eventually </w:t>
      </w:r>
      <w:r w:rsidRPr="00CC50B2">
        <w:rPr>
          <w:rStyle w:val="Emphasis"/>
          <w:highlight w:val="cyan"/>
        </w:rPr>
        <w:t>catalyze</w:t>
      </w:r>
      <w:r w:rsidRPr="00541FA1">
        <w:rPr>
          <w:sz w:val="16"/>
        </w:rPr>
        <w:t xml:space="preserve"> a gradual </w:t>
      </w:r>
      <w:r w:rsidRPr="00CC50B2">
        <w:rPr>
          <w:rStyle w:val="Emphasis"/>
          <w:highlight w:val="cyan"/>
        </w:rPr>
        <w:t>reconfiguration</w:t>
      </w:r>
      <w:r w:rsidRPr="005C2DFD">
        <w:rPr>
          <w:rStyle w:val="StyleUnderline"/>
        </w:rPr>
        <w:t xml:space="preserve"> of the use of international currencies</w:t>
      </w:r>
      <w:r w:rsidRPr="00541FA1">
        <w:rPr>
          <w:sz w:val="16"/>
        </w:rPr>
        <w:t>. As such, this chapter lays the groundwork for a continued monitoring of the IMS, including by proposing new indexes of international currency usage and of the asymmetry among centralities and currency use. The latter, combined with economic and geopolitical developments, could signal potential changes in the system. Meanwhile, countries can enhance resilience by strengthening macroeconomic fundamentals, including building fiscal space, maintaining credible monetary and exchange rate frameworks, and bolstering external buffers—such as maintaining adequate international reserves and access to financing arrangements available under the global financial safety net.</w:t>
      </w:r>
    </w:p>
    <w:bookmarkEnd w:id="12"/>
    <w:p w14:paraId="26E3DFE7" w14:textId="77777777" w:rsidR="00020EBB" w:rsidRPr="006870F4" w:rsidRDefault="00020EBB" w:rsidP="00020EBB">
      <w:pPr>
        <w:pStyle w:val="Heading4"/>
      </w:pPr>
      <w:r>
        <w:t xml:space="preserve">Pressure’s </w:t>
      </w:r>
      <w:r>
        <w:rPr>
          <w:u w:val="single"/>
        </w:rPr>
        <w:t>emerging</w:t>
      </w:r>
      <w:r>
        <w:t xml:space="preserve"> from </w:t>
      </w:r>
      <w:r>
        <w:rPr>
          <w:u w:val="single"/>
        </w:rPr>
        <w:t>latent challengers</w:t>
      </w:r>
      <w:r>
        <w:t xml:space="preserve">---BRICS, the Yuan, Euro, crypto OR gold-based currency are </w:t>
      </w:r>
      <w:r>
        <w:rPr>
          <w:u w:val="single"/>
        </w:rPr>
        <w:t>primed</w:t>
      </w:r>
      <w:r>
        <w:t xml:space="preserve"> to </w:t>
      </w:r>
      <w:r>
        <w:rPr>
          <w:u w:val="single"/>
        </w:rPr>
        <w:t>fill in</w:t>
      </w:r>
      <w:r>
        <w:t>.</w:t>
      </w:r>
    </w:p>
    <w:p w14:paraId="0F115D04" w14:textId="77777777" w:rsidR="00020EBB" w:rsidRPr="00667C0E" w:rsidRDefault="00020EBB" w:rsidP="00020EBB">
      <w:r w:rsidRPr="0031442A">
        <w:rPr>
          <w:rStyle w:val="Style13ptBold"/>
        </w:rPr>
        <w:t>Reagan ‘9-30</w:t>
      </w:r>
      <w:r>
        <w:t xml:space="preserve"> [Peter; September 30; financial market strategist; Birch Gold, “Could a New World Currency Dethrone the Dollar?” </w:t>
      </w:r>
      <w:r w:rsidRPr="006C6BF9">
        <w:t>https://www.birchgold.com/blog/finance/new-world-currency/</w:t>
      </w:r>
      <w:r>
        <w:t>]</w:t>
      </w:r>
    </w:p>
    <w:p w14:paraId="282A097E" w14:textId="77777777" w:rsidR="00020EBB" w:rsidRPr="000F10BF" w:rsidRDefault="00020EBB" w:rsidP="00020EBB">
      <w:pPr>
        <w:rPr>
          <w:sz w:val="16"/>
        </w:rPr>
      </w:pPr>
      <w:r w:rsidRPr="00952D26">
        <w:rPr>
          <w:rStyle w:val="StyleUnderline"/>
        </w:rPr>
        <w:t>The</w:t>
      </w:r>
      <w:r w:rsidRPr="000F10BF">
        <w:rPr>
          <w:sz w:val="16"/>
        </w:rPr>
        <w:t xml:space="preserve"> U.S. </w:t>
      </w:r>
      <w:r w:rsidRPr="000F10BF">
        <w:rPr>
          <w:rStyle w:val="Emphasis"/>
        </w:rPr>
        <w:t>dollar</w:t>
      </w:r>
      <w:r w:rsidRPr="00952D26">
        <w:rPr>
          <w:rStyle w:val="StyleUnderline"/>
        </w:rPr>
        <w:t xml:space="preserve"> has been the</w:t>
      </w:r>
      <w:r w:rsidRPr="000F10BF">
        <w:rPr>
          <w:sz w:val="16"/>
        </w:rPr>
        <w:t xml:space="preserve"> world </w:t>
      </w:r>
      <w:r w:rsidRPr="000F10BF">
        <w:rPr>
          <w:rStyle w:val="Emphasis"/>
        </w:rPr>
        <w:t>standard</w:t>
      </w:r>
      <w:r w:rsidRPr="000F10BF">
        <w:rPr>
          <w:sz w:val="16"/>
        </w:rPr>
        <w:t xml:space="preserve"> for currency since the end of World War II – but </w:t>
      </w:r>
      <w:r w:rsidRPr="009E7D76">
        <w:rPr>
          <w:rStyle w:val="StyleUnderline"/>
          <w:highlight w:val="cyan"/>
        </w:rPr>
        <w:t xml:space="preserve">there are legitimate </w:t>
      </w:r>
      <w:r w:rsidRPr="009E7D76">
        <w:rPr>
          <w:rStyle w:val="Emphasis"/>
          <w:highlight w:val="cyan"/>
        </w:rPr>
        <w:t>contenders</w:t>
      </w:r>
      <w:r w:rsidRPr="00551D23">
        <w:rPr>
          <w:rStyle w:val="StyleUnderline"/>
        </w:rPr>
        <w:t xml:space="preserve"> that</w:t>
      </w:r>
      <w:r w:rsidRPr="000F10BF">
        <w:rPr>
          <w:sz w:val="16"/>
        </w:rPr>
        <w:t xml:space="preserve"> could </w:t>
      </w:r>
      <w:r w:rsidRPr="00551D23">
        <w:rPr>
          <w:rStyle w:val="StyleUnderline"/>
        </w:rPr>
        <w:t>take that title away</w:t>
      </w:r>
      <w:r w:rsidRPr="000F10BF">
        <w:rPr>
          <w:sz w:val="16"/>
        </w:rPr>
        <w:t xml:space="preserve">. Whether it’s the relatively new conglomerate of economic powerhouses with a BRICS currency, the Chinese yuan or even digital currencies like bitcoin, there are many options. </w:t>
      </w:r>
      <w:r w:rsidRPr="0029606E">
        <w:rPr>
          <w:rStyle w:val="StyleUnderline"/>
          <w:highlight w:val="cyan"/>
        </w:rPr>
        <w:t>The world could</w:t>
      </w:r>
      <w:r w:rsidRPr="000F10BF">
        <w:rPr>
          <w:sz w:val="16"/>
        </w:rPr>
        <w:t xml:space="preserve"> choose to </w:t>
      </w:r>
      <w:r w:rsidRPr="0029606E">
        <w:rPr>
          <w:rStyle w:val="StyleUnderline"/>
          <w:highlight w:val="cyan"/>
        </w:rPr>
        <w:t xml:space="preserve">step </w:t>
      </w:r>
      <w:r w:rsidRPr="0029606E">
        <w:rPr>
          <w:rStyle w:val="Emphasis"/>
          <w:highlight w:val="cyan"/>
        </w:rPr>
        <w:t>away</w:t>
      </w:r>
      <w:r w:rsidRPr="000F10BF">
        <w:rPr>
          <w:sz w:val="16"/>
        </w:rPr>
        <w:t xml:space="preserve"> from the dollar </w:t>
      </w:r>
      <w:r w:rsidRPr="00384A9C">
        <w:rPr>
          <w:rStyle w:val="StyleUnderline"/>
        </w:rPr>
        <w:t xml:space="preserve">as </w:t>
      </w:r>
      <w:r w:rsidRPr="00177678">
        <w:rPr>
          <w:rStyle w:val="StyleUnderline"/>
        </w:rPr>
        <w:t>its value</w:t>
      </w:r>
      <w:r w:rsidRPr="000F10BF">
        <w:rPr>
          <w:sz w:val="16"/>
        </w:rPr>
        <w:t xml:space="preserve"> continues to </w:t>
      </w:r>
      <w:r w:rsidRPr="00041403">
        <w:rPr>
          <w:rStyle w:val="StyleUnderline"/>
        </w:rPr>
        <w:t>sink and</w:t>
      </w:r>
      <w:r w:rsidRPr="000F10BF">
        <w:rPr>
          <w:sz w:val="16"/>
        </w:rPr>
        <w:t xml:space="preserve"> the </w:t>
      </w:r>
      <w:r w:rsidRPr="002023BB">
        <w:rPr>
          <w:rStyle w:val="Emphasis"/>
        </w:rPr>
        <w:t>instability</w:t>
      </w:r>
      <w:r w:rsidRPr="002023BB">
        <w:rPr>
          <w:rStyle w:val="StyleUnderline"/>
        </w:rPr>
        <w:t xml:space="preserve"> of American politics puts a </w:t>
      </w:r>
      <w:r w:rsidRPr="00425CE3">
        <w:rPr>
          <w:rStyle w:val="Emphasis"/>
        </w:rPr>
        <w:t>strain</w:t>
      </w:r>
      <w:r w:rsidRPr="002023BB">
        <w:rPr>
          <w:rStyle w:val="StyleUnderline"/>
        </w:rPr>
        <w:t xml:space="preserve"> on the </w:t>
      </w:r>
      <w:r w:rsidRPr="00425CE3">
        <w:rPr>
          <w:rStyle w:val="Emphasis"/>
        </w:rPr>
        <w:t>once unstoppable</w:t>
      </w:r>
      <w:r w:rsidRPr="002023BB">
        <w:rPr>
          <w:rStyle w:val="StyleUnderline"/>
        </w:rPr>
        <w:t xml:space="preserve"> greenback</w:t>
      </w:r>
      <w:r w:rsidRPr="000F10BF">
        <w:rPr>
          <w:sz w:val="16"/>
        </w:rPr>
        <w:t>.</w:t>
      </w:r>
    </w:p>
    <w:p w14:paraId="6FBAF299" w14:textId="77777777" w:rsidR="00020EBB" w:rsidRPr="000F10BF" w:rsidRDefault="00020EBB" w:rsidP="00020EBB">
      <w:pPr>
        <w:rPr>
          <w:sz w:val="16"/>
        </w:rPr>
      </w:pPr>
      <w:r w:rsidRPr="000F10BF">
        <w:rPr>
          <w:sz w:val="16"/>
        </w:rPr>
        <w:t xml:space="preserve">History tells us it’s really only a matter of time. </w:t>
      </w:r>
      <w:r w:rsidRPr="00D5431C">
        <w:rPr>
          <w:rStyle w:val="StyleUnderline"/>
        </w:rPr>
        <w:t xml:space="preserve">Global reserve currencies </w:t>
      </w:r>
      <w:r w:rsidRPr="00A408BA">
        <w:rPr>
          <w:rStyle w:val="Emphasis"/>
        </w:rPr>
        <w:t>don’t last</w:t>
      </w:r>
      <w:r w:rsidRPr="00D5431C">
        <w:rPr>
          <w:rStyle w:val="StyleUnderline"/>
        </w:rPr>
        <w:t xml:space="preserve"> forever</w:t>
      </w:r>
      <w:r w:rsidRPr="000F10BF">
        <w:rPr>
          <w:sz w:val="16"/>
        </w:rPr>
        <w:t xml:space="preserve">. Portugal filled the role back in the 1400s and that only lasted 80 years. After that, Spain took up the mantle and held it for an impressive 110 years, and no country has beat their record since. While it might seem unchanging for the generation or two living with a particular reserve currency, </w:t>
      </w:r>
      <w:r w:rsidRPr="003610F1">
        <w:rPr>
          <w:rStyle w:val="StyleUnderline"/>
        </w:rPr>
        <w:t>if you</w:t>
      </w:r>
      <w:r w:rsidRPr="000F10BF">
        <w:rPr>
          <w:sz w:val="16"/>
        </w:rPr>
        <w:t xml:space="preserve"> take a </w:t>
      </w:r>
      <w:r w:rsidRPr="0029606E">
        <w:rPr>
          <w:rStyle w:val="StyleUnderline"/>
          <w:highlight w:val="cyan"/>
        </w:rPr>
        <w:t>look at</w:t>
      </w:r>
      <w:r w:rsidRPr="000F10BF">
        <w:rPr>
          <w:sz w:val="16"/>
        </w:rPr>
        <w:t xml:space="preserve"> the </w:t>
      </w:r>
      <w:r w:rsidRPr="00920D85">
        <w:rPr>
          <w:rStyle w:val="StyleUnderline"/>
        </w:rPr>
        <w:t xml:space="preserve">entire </w:t>
      </w:r>
      <w:r w:rsidRPr="00F07ED8">
        <w:rPr>
          <w:rStyle w:val="Emphasis"/>
        </w:rPr>
        <w:t>span</w:t>
      </w:r>
      <w:r w:rsidRPr="00920D85">
        <w:rPr>
          <w:rStyle w:val="StyleUnderline"/>
        </w:rPr>
        <w:t xml:space="preserve"> of human </w:t>
      </w:r>
      <w:r w:rsidRPr="0029606E">
        <w:rPr>
          <w:rStyle w:val="Emphasis"/>
          <w:highlight w:val="cyan"/>
        </w:rPr>
        <w:t>history</w:t>
      </w:r>
      <w:r w:rsidRPr="000F10BF">
        <w:rPr>
          <w:sz w:val="16"/>
        </w:rPr>
        <w:t xml:space="preserve">, global reserve currency </w:t>
      </w:r>
      <w:r w:rsidRPr="0029606E">
        <w:rPr>
          <w:rStyle w:val="StyleUnderline"/>
          <w:highlight w:val="cyan"/>
        </w:rPr>
        <w:t>turnovers happen</w:t>
      </w:r>
      <w:r w:rsidRPr="00027B3F">
        <w:rPr>
          <w:rStyle w:val="StyleUnderline"/>
        </w:rPr>
        <w:t xml:space="preserve"> about </w:t>
      </w:r>
      <w:r w:rsidRPr="0029606E">
        <w:rPr>
          <w:rStyle w:val="StyleUnderline"/>
          <w:highlight w:val="cyan"/>
        </w:rPr>
        <w:t xml:space="preserve">once a </w:t>
      </w:r>
      <w:r w:rsidRPr="0029606E">
        <w:rPr>
          <w:rStyle w:val="Emphasis"/>
          <w:highlight w:val="cyan"/>
        </w:rPr>
        <w:t>century</w:t>
      </w:r>
      <w:r w:rsidRPr="000F10BF">
        <w:rPr>
          <w:sz w:val="16"/>
        </w:rPr>
        <w:t xml:space="preserve">. After all, history also tells us that </w:t>
      </w:r>
      <w:r w:rsidRPr="0029606E">
        <w:rPr>
          <w:rStyle w:val="StyleUnderline"/>
          <w:highlight w:val="cyan"/>
        </w:rPr>
        <w:t xml:space="preserve">currency wars are </w:t>
      </w:r>
      <w:r w:rsidRPr="0029606E">
        <w:rPr>
          <w:rStyle w:val="Emphasis"/>
          <w:highlight w:val="cyan"/>
        </w:rPr>
        <w:t>worth</w:t>
      </w:r>
      <w:r w:rsidRPr="0029606E">
        <w:rPr>
          <w:rStyle w:val="StyleUnderline"/>
          <w:highlight w:val="cyan"/>
        </w:rPr>
        <w:t xml:space="preserve"> waging</w:t>
      </w:r>
      <w:r w:rsidRPr="000F10BF">
        <w:rPr>
          <w:sz w:val="16"/>
        </w:rPr>
        <w:t xml:space="preserve"> (at least </w:t>
      </w:r>
      <w:r w:rsidRPr="009B7170">
        <w:rPr>
          <w:sz w:val="16"/>
        </w:rPr>
        <w:t>for the winners</w:t>
      </w:r>
      <w:r w:rsidRPr="000F10BF">
        <w:rPr>
          <w:sz w:val="16"/>
        </w:rPr>
        <w:t xml:space="preserve">)... </w:t>
      </w:r>
    </w:p>
    <w:p w14:paraId="71F9D0E3" w14:textId="77777777" w:rsidR="00020EBB" w:rsidRPr="000F10BF" w:rsidRDefault="00020EBB" w:rsidP="00020EBB">
      <w:pPr>
        <w:rPr>
          <w:sz w:val="16"/>
        </w:rPr>
      </w:pPr>
      <w:r w:rsidRPr="000F10BF">
        <w:rPr>
          <w:sz w:val="16"/>
        </w:rPr>
        <w:t>So the important questions are when will the U.S. dollar lose its preferred status? And what is the dollar’s most likely replacement?</w:t>
      </w:r>
    </w:p>
    <w:p w14:paraId="17CF97AB" w14:textId="77777777" w:rsidR="00020EBB" w:rsidRPr="000F10BF" w:rsidRDefault="00020EBB" w:rsidP="00020EBB">
      <w:pPr>
        <w:rPr>
          <w:sz w:val="16"/>
        </w:rPr>
      </w:pPr>
      <w:r w:rsidRPr="000F10BF">
        <w:rPr>
          <w:sz w:val="16"/>
        </w:rPr>
        <w:t>A new BRICS currency</w:t>
      </w:r>
    </w:p>
    <w:p w14:paraId="11FA30B3" w14:textId="77777777" w:rsidR="00020EBB" w:rsidRPr="000F10BF" w:rsidRDefault="00020EBB" w:rsidP="00020EBB">
      <w:pPr>
        <w:rPr>
          <w:sz w:val="16"/>
        </w:rPr>
      </w:pPr>
      <w:r w:rsidRPr="00EE06AA">
        <w:rPr>
          <w:rStyle w:val="StyleUnderline"/>
        </w:rPr>
        <w:t xml:space="preserve">The </w:t>
      </w:r>
      <w:r w:rsidRPr="009B7170">
        <w:rPr>
          <w:rStyle w:val="Emphasis"/>
        </w:rPr>
        <w:t>nations</w:t>
      </w:r>
      <w:r w:rsidRPr="00EE06AA">
        <w:rPr>
          <w:rStyle w:val="StyleUnderline"/>
        </w:rPr>
        <w:t xml:space="preserve"> of</w:t>
      </w:r>
      <w:r w:rsidRPr="000F10BF">
        <w:rPr>
          <w:sz w:val="16"/>
        </w:rPr>
        <w:t xml:space="preserve"> BRICS – </w:t>
      </w:r>
      <w:r w:rsidRPr="0029606E">
        <w:rPr>
          <w:rStyle w:val="Emphasis"/>
          <w:highlight w:val="cyan"/>
        </w:rPr>
        <w:t>B</w:t>
      </w:r>
      <w:r w:rsidRPr="000F10BF">
        <w:rPr>
          <w:sz w:val="16"/>
        </w:rPr>
        <w:t xml:space="preserve">razil, </w:t>
      </w:r>
      <w:r w:rsidRPr="0029606E">
        <w:rPr>
          <w:rStyle w:val="Emphasis"/>
          <w:highlight w:val="cyan"/>
        </w:rPr>
        <w:t>R</w:t>
      </w:r>
      <w:r w:rsidRPr="000F10BF">
        <w:rPr>
          <w:sz w:val="16"/>
        </w:rPr>
        <w:t xml:space="preserve">ussia, </w:t>
      </w:r>
      <w:r w:rsidRPr="0029606E">
        <w:rPr>
          <w:rStyle w:val="Emphasis"/>
          <w:highlight w:val="cyan"/>
        </w:rPr>
        <w:t>I</w:t>
      </w:r>
      <w:r w:rsidRPr="000F10BF">
        <w:rPr>
          <w:sz w:val="16"/>
        </w:rPr>
        <w:t xml:space="preserve">ndia, </w:t>
      </w:r>
      <w:r w:rsidRPr="0029606E">
        <w:rPr>
          <w:rStyle w:val="Emphasis"/>
          <w:highlight w:val="cyan"/>
        </w:rPr>
        <w:t>C</w:t>
      </w:r>
      <w:r w:rsidRPr="000F10BF">
        <w:rPr>
          <w:sz w:val="16"/>
        </w:rPr>
        <w:t xml:space="preserve">hina, and </w:t>
      </w:r>
      <w:r w:rsidRPr="0029606E">
        <w:rPr>
          <w:rStyle w:val="Emphasis"/>
          <w:highlight w:val="cyan"/>
        </w:rPr>
        <w:t>S</w:t>
      </w:r>
      <w:r w:rsidRPr="000F10BF">
        <w:rPr>
          <w:sz w:val="16"/>
        </w:rPr>
        <w:t xml:space="preserve">outh Africa – </w:t>
      </w:r>
      <w:r w:rsidRPr="0029606E">
        <w:rPr>
          <w:rStyle w:val="StyleUnderline"/>
          <w:highlight w:val="cyan"/>
        </w:rPr>
        <w:t>are gathering</w:t>
      </w:r>
      <w:r w:rsidRPr="000F10BF">
        <w:rPr>
          <w:sz w:val="16"/>
        </w:rPr>
        <w:t xml:space="preserve"> in August 2023 </w:t>
      </w:r>
      <w:r w:rsidRPr="0029606E">
        <w:rPr>
          <w:rStyle w:val="StyleUnderline"/>
          <w:highlight w:val="cyan"/>
        </w:rPr>
        <w:t>to</w:t>
      </w:r>
      <w:r w:rsidRPr="009A1099">
        <w:rPr>
          <w:rStyle w:val="StyleUnderline"/>
        </w:rPr>
        <w:t xml:space="preserve"> make</w:t>
      </w:r>
      <w:r w:rsidRPr="000F10BF">
        <w:rPr>
          <w:sz w:val="16"/>
        </w:rPr>
        <w:t xml:space="preserve"> a strong </w:t>
      </w:r>
      <w:r w:rsidRPr="00535122">
        <w:rPr>
          <w:rStyle w:val="StyleUnderline"/>
        </w:rPr>
        <w:t xml:space="preserve">argument for the </w:t>
      </w:r>
      <w:r w:rsidRPr="0029606E">
        <w:rPr>
          <w:rStyle w:val="Emphasis"/>
          <w:highlight w:val="cyan"/>
        </w:rPr>
        <w:t>replace</w:t>
      </w:r>
      <w:r w:rsidRPr="00707BDD">
        <w:rPr>
          <w:rStyle w:val="StyleUnderline"/>
        </w:rPr>
        <w:t xml:space="preserve">ment of </w:t>
      </w:r>
      <w:r w:rsidRPr="0029606E">
        <w:rPr>
          <w:rStyle w:val="StyleUnderline"/>
          <w:highlight w:val="cyan"/>
        </w:rPr>
        <w:t>the</w:t>
      </w:r>
      <w:r w:rsidRPr="00707BDD">
        <w:rPr>
          <w:rStyle w:val="StyleUnderline"/>
        </w:rPr>
        <w:t xml:space="preserve"> U.S. </w:t>
      </w:r>
      <w:r w:rsidRPr="0029606E">
        <w:rPr>
          <w:rStyle w:val="StyleUnderline"/>
          <w:highlight w:val="cyan"/>
        </w:rPr>
        <w:t>dollar</w:t>
      </w:r>
      <w:r w:rsidRPr="0029606E">
        <w:rPr>
          <w:rStyle w:val="StyleUnderline"/>
        </w:rPr>
        <w:t>. Each</w:t>
      </w:r>
      <w:r w:rsidRPr="00707BDD">
        <w:rPr>
          <w:rStyle w:val="StyleUnderline"/>
        </w:rPr>
        <w:t xml:space="preserve"> country involved has</w:t>
      </w:r>
      <w:r w:rsidRPr="000F10BF">
        <w:rPr>
          <w:sz w:val="16"/>
        </w:rPr>
        <w:t xml:space="preserve"> its </w:t>
      </w:r>
      <w:r w:rsidRPr="00707BDD">
        <w:rPr>
          <w:rStyle w:val="StyleUnderline"/>
        </w:rPr>
        <w:t xml:space="preserve">own </w:t>
      </w:r>
      <w:r w:rsidRPr="002A34DE">
        <w:rPr>
          <w:rStyle w:val="Emphasis"/>
        </w:rPr>
        <w:t>sizable</w:t>
      </w:r>
      <w:r w:rsidRPr="00707BDD">
        <w:rPr>
          <w:rStyle w:val="StyleUnderline"/>
        </w:rPr>
        <w:t xml:space="preserve"> economy</w:t>
      </w:r>
      <w:r w:rsidRPr="000F10BF">
        <w:rPr>
          <w:sz w:val="16"/>
        </w:rPr>
        <w:t xml:space="preserve">; together, they represent </w:t>
      </w:r>
      <w:r w:rsidRPr="002A34DE">
        <w:rPr>
          <w:rStyle w:val="Emphasis"/>
        </w:rPr>
        <w:t>17%</w:t>
      </w:r>
      <w:r w:rsidRPr="008D6A24">
        <w:rPr>
          <w:rStyle w:val="StyleUnderline"/>
        </w:rPr>
        <w:t xml:space="preserve"> of</w:t>
      </w:r>
      <w:r w:rsidRPr="000F10BF">
        <w:rPr>
          <w:sz w:val="16"/>
        </w:rPr>
        <w:t xml:space="preserve"> the </w:t>
      </w:r>
      <w:r w:rsidRPr="008D6A24">
        <w:rPr>
          <w:rStyle w:val="StyleUnderline"/>
        </w:rPr>
        <w:t xml:space="preserve">world’s </w:t>
      </w:r>
      <w:r w:rsidRPr="002A34DE">
        <w:rPr>
          <w:rStyle w:val="Emphasis"/>
        </w:rPr>
        <w:t>trade</w:t>
      </w:r>
      <w:r w:rsidRPr="000F10BF">
        <w:rPr>
          <w:sz w:val="16"/>
        </w:rPr>
        <w:t xml:space="preserve"> and 43% of the world’s population.¹ Combined, they have a </w:t>
      </w:r>
      <w:r w:rsidRPr="00A9302E">
        <w:rPr>
          <w:rStyle w:val="StyleUnderline"/>
        </w:rPr>
        <w:t xml:space="preserve">greater </w:t>
      </w:r>
      <w:r w:rsidRPr="002A34DE">
        <w:rPr>
          <w:rStyle w:val="Emphasis"/>
        </w:rPr>
        <w:t>GDP</w:t>
      </w:r>
      <w:r w:rsidRPr="00A9302E">
        <w:rPr>
          <w:rStyle w:val="StyleUnderline"/>
        </w:rPr>
        <w:t xml:space="preserve"> than the G7</w:t>
      </w:r>
      <w:r w:rsidRPr="000F10BF">
        <w:rPr>
          <w:sz w:val="16"/>
        </w:rPr>
        <w:t>. In other words, the potential for BRICS to make a respectable attempt to unseat the dollar is real, and for countries like Russia and China in particular, dethroning the U.S. dollar is an important goal.</w:t>
      </w:r>
    </w:p>
    <w:p w14:paraId="462AF1A2" w14:textId="77777777" w:rsidR="00020EBB" w:rsidRPr="000F10BF" w:rsidRDefault="00020EBB" w:rsidP="00020EBB">
      <w:pPr>
        <w:rPr>
          <w:sz w:val="16"/>
        </w:rPr>
      </w:pPr>
      <w:r w:rsidRPr="000F10BF">
        <w:rPr>
          <w:sz w:val="16"/>
        </w:rPr>
        <w:t xml:space="preserve">Should </w:t>
      </w:r>
      <w:r w:rsidRPr="00E32147">
        <w:rPr>
          <w:rStyle w:val="Emphasis"/>
        </w:rPr>
        <w:t>BRICS</w:t>
      </w:r>
      <w:r w:rsidRPr="000F10BF">
        <w:rPr>
          <w:sz w:val="16"/>
        </w:rPr>
        <w:t xml:space="preserve"> successfully launch their own </w:t>
      </w:r>
      <w:r w:rsidRPr="00CF42A7">
        <w:rPr>
          <w:rStyle w:val="StyleUnderline"/>
        </w:rPr>
        <w:t>currency</w:t>
      </w:r>
      <w:r w:rsidRPr="000F10BF">
        <w:rPr>
          <w:sz w:val="16"/>
        </w:rPr>
        <w:t xml:space="preserve">, it </w:t>
      </w:r>
      <w:r w:rsidRPr="00CF42A7">
        <w:rPr>
          <w:rStyle w:val="StyleUnderline"/>
        </w:rPr>
        <w:t xml:space="preserve">would mean those countries would be </w:t>
      </w:r>
      <w:r w:rsidRPr="00E32147">
        <w:rPr>
          <w:rStyle w:val="Emphasis"/>
        </w:rPr>
        <w:t>less tied</w:t>
      </w:r>
      <w:r w:rsidRPr="00CF42A7">
        <w:rPr>
          <w:rStyle w:val="StyleUnderline"/>
        </w:rPr>
        <w:t xml:space="preserve"> to the</w:t>
      </w:r>
      <w:r w:rsidRPr="000F10BF">
        <w:rPr>
          <w:sz w:val="16"/>
        </w:rPr>
        <w:t xml:space="preserve"> inflation-prone </w:t>
      </w:r>
      <w:r w:rsidRPr="00CF42A7">
        <w:rPr>
          <w:rStyle w:val="StyleUnderline"/>
        </w:rPr>
        <w:t>dollar</w:t>
      </w:r>
      <w:r w:rsidRPr="000F10BF">
        <w:rPr>
          <w:sz w:val="16"/>
        </w:rPr>
        <w:t xml:space="preserve">, which has been contending with recurring debt ceiling crises and a reduced credit rating. For </w:t>
      </w:r>
      <w:r w:rsidRPr="00E32147">
        <w:rPr>
          <w:rStyle w:val="Emphasis"/>
        </w:rPr>
        <w:t>Russia</w:t>
      </w:r>
      <w:r w:rsidRPr="000F10BF">
        <w:rPr>
          <w:sz w:val="16"/>
        </w:rPr>
        <w:t xml:space="preserve">, it </w:t>
      </w:r>
      <w:r w:rsidRPr="00502795">
        <w:rPr>
          <w:rStyle w:val="StyleUnderline"/>
        </w:rPr>
        <w:t>would</w:t>
      </w:r>
      <w:r w:rsidRPr="000F10BF">
        <w:rPr>
          <w:sz w:val="16"/>
        </w:rPr>
        <w:t xml:space="preserve"> mean a way to </w:t>
      </w:r>
      <w:r w:rsidRPr="00171EBB">
        <w:rPr>
          <w:rStyle w:val="StyleUnderline"/>
        </w:rPr>
        <w:t xml:space="preserve">conduct international </w:t>
      </w:r>
      <w:r w:rsidRPr="00455460">
        <w:rPr>
          <w:rStyle w:val="Emphasis"/>
        </w:rPr>
        <w:t>trade</w:t>
      </w:r>
      <w:r w:rsidRPr="00171EBB">
        <w:rPr>
          <w:rStyle w:val="StyleUnderline"/>
        </w:rPr>
        <w:t xml:space="preserve"> without contending with sanctions</w:t>
      </w:r>
      <w:r w:rsidRPr="000F10BF">
        <w:rPr>
          <w:sz w:val="16"/>
        </w:rPr>
        <w:t xml:space="preserve"> incurred by the war in Ukraine. As the U.S. potentially loses the benefits of the dollar’s status as a global reserve currency, the strength of the U.S. as a world superpower will </w:t>
      </w:r>
      <w:r w:rsidRPr="003962F1">
        <w:rPr>
          <w:rStyle w:val="StyleUnderline"/>
        </w:rPr>
        <w:t>also</w:t>
      </w:r>
      <w:r w:rsidRPr="000F10BF">
        <w:rPr>
          <w:sz w:val="16"/>
        </w:rPr>
        <w:t xml:space="preserve"> diminish, which would be </w:t>
      </w:r>
      <w:r w:rsidRPr="002F3A2B">
        <w:rPr>
          <w:rStyle w:val="StyleUnderline"/>
        </w:rPr>
        <w:t xml:space="preserve">good news for </w:t>
      </w:r>
      <w:r w:rsidRPr="002F3A2B">
        <w:rPr>
          <w:rStyle w:val="Emphasis"/>
        </w:rPr>
        <w:t>China</w:t>
      </w:r>
      <w:r w:rsidRPr="000F10BF">
        <w:rPr>
          <w:sz w:val="16"/>
        </w:rPr>
        <w:t xml:space="preserve"> who is ready to fill the void.</w:t>
      </w:r>
    </w:p>
    <w:p w14:paraId="7884ACF0" w14:textId="77777777" w:rsidR="00020EBB" w:rsidRPr="000F10BF" w:rsidRDefault="00020EBB" w:rsidP="00020EBB">
      <w:pPr>
        <w:rPr>
          <w:sz w:val="16"/>
        </w:rPr>
      </w:pPr>
      <w:r w:rsidRPr="0029606E">
        <w:rPr>
          <w:rStyle w:val="Emphasis"/>
          <w:highlight w:val="cyan"/>
        </w:rPr>
        <w:t>Other</w:t>
      </w:r>
      <w:r w:rsidRPr="00F30ED4">
        <w:rPr>
          <w:rStyle w:val="StyleUnderline"/>
        </w:rPr>
        <w:t xml:space="preserve"> countrie</w:t>
      </w:r>
      <w:r w:rsidRPr="0029606E">
        <w:rPr>
          <w:rStyle w:val="Emphasis"/>
          <w:highlight w:val="cyan"/>
        </w:rPr>
        <w:t>s</w:t>
      </w:r>
      <w:r w:rsidRPr="00F30ED4">
        <w:rPr>
          <w:rStyle w:val="StyleUnderline"/>
        </w:rPr>
        <w:t xml:space="preserve"> may be </w:t>
      </w:r>
      <w:r w:rsidRPr="0029606E">
        <w:rPr>
          <w:rStyle w:val="StyleUnderline"/>
          <w:highlight w:val="cyan"/>
        </w:rPr>
        <w:t>joining</w:t>
      </w:r>
      <w:r w:rsidRPr="000F10BF">
        <w:rPr>
          <w:sz w:val="16"/>
        </w:rPr>
        <w:t xml:space="preserve"> BRICS too, </w:t>
      </w:r>
      <w:r w:rsidRPr="00F30ED4">
        <w:rPr>
          <w:rStyle w:val="StyleUnderline"/>
        </w:rPr>
        <w:t xml:space="preserve">with </w:t>
      </w:r>
      <w:r w:rsidRPr="0029606E">
        <w:rPr>
          <w:rStyle w:val="Emphasis"/>
          <w:highlight w:val="cyan"/>
        </w:rPr>
        <w:t>Saudi</w:t>
      </w:r>
      <w:r w:rsidRPr="00F30ED4">
        <w:rPr>
          <w:rStyle w:val="StyleUnderline"/>
        </w:rPr>
        <w:t xml:space="preserve"> Arabia, </w:t>
      </w:r>
      <w:r w:rsidRPr="0029606E">
        <w:rPr>
          <w:rStyle w:val="Emphasis"/>
          <w:highlight w:val="cyan"/>
        </w:rPr>
        <w:t>Iran</w:t>
      </w:r>
      <w:r w:rsidRPr="0029606E">
        <w:rPr>
          <w:rStyle w:val="StyleUnderline"/>
        </w:rPr>
        <w:t xml:space="preserve">, </w:t>
      </w:r>
      <w:r w:rsidRPr="0029606E">
        <w:rPr>
          <w:rStyle w:val="Emphasis"/>
        </w:rPr>
        <w:t>Cuba</w:t>
      </w:r>
      <w:r w:rsidRPr="0029606E">
        <w:rPr>
          <w:rStyle w:val="StyleUnderline"/>
        </w:rPr>
        <w:t xml:space="preserve"> and </w:t>
      </w:r>
      <w:r w:rsidRPr="0029606E">
        <w:rPr>
          <w:rStyle w:val="Emphasis"/>
        </w:rPr>
        <w:t>Argentina</w:t>
      </w:r>
      <w:r w:rsidRPr="000F10BF">
        <w:rPr>
          <w:sz w:val="16"/>
        </w:rPr>
        <w:t xml:space="preserve"> </w:t>
      </w:r>
      <w:r w:rsidRPr="0029606E">
        <w:rPr>
          <w:sz w:val="16"/>
        </w:rPr>
        <w:t xml:space="preserve">listed </w:t>
      </w:r>
      <w:r w:rsidRPr="0029606E">
        <w:rPr>
          <w:rStyle w:val="StyleUnderline"/>
          <w:highlight w:val="cyan"/>
        </w:rPr>
        <w:t xml:space="preserve">among </w:t>
      </w:r>
      <w:r w:rsidRPr="0029606E">
        <w:rPr>
          <w:rStyle w:val="Emphasis"/>
          <w:highlight w:val="cyan"/>
        </w:rPr>
        <w:t>40</w:t>
      </w:r>
      <w:r w:rsidRPr="00F30ED4">
        <w:rPr>
          <w:rStyle w:val="StyleUnderline"/>
        </w:rPr>
        <w:t xml:space="preserve"> countries </w:t>
      </w:r>
      <w:r w:rsidRPr="0029606E">
        <w:rPr>
          <w:rStyle w:val="StyleUnderline"/>
          <w:highlight w:val="cyan"/>
        </w:rPr>
        <w:t>interested</w:t>
      </w:r>
      <w:r w:rsidRPr="000F10BF">
        <w:rPr>
          <w:sz w:val="16"/>
        </w:rPr>
        <w:t xml:space="preserve"> in becoming part of BRICS+. While BRICS currently represents a sizable GDP, </w:t>
      </w:r>
      <w:r w:rsidRPr="0029606E">
        <w:rPr>
          <w:rStyle w:val="StyleUnderline"/>
          <w:highlight w:val="cyan"/>
        </w:rPr>
        <w:t>more</w:t>
      </w:r>
      <w:r w:rsidRPr="00F62541">
        <w:rPr>
          <w:rStyle w:val="StyleUnderline"/>
        </w:rPr>
        <w:t xml:space="preserve"> countries </w:t>
      </w:r>
      <w:r w:rsidRPr="0029606E">
        <w:rPr>
          <w:rStyle w:val="StyleUnderline"/>
          <w:highlight w:val="cyan"/>
        </w:rPr>
        <w:t>joining</w:t>
      </w:r>
      <w:r w:rsidRPr="000F10BF">
        <w:rPr>
          <w:sz w:val="16"/>
        </w:rPr>
        <w:t xml:space="preserve"> will </w:t>
      </w:r>
      <w:r w:rsidRPr="0029606E">
        <w:rPr>
          <w:rStyle w:val="StyleUnderline"/>
          <w:highlight w:val="cyan"/>
        </w:rPr>
        <w:t xml:space="preserve">only make it </w:t>
      </w:r>
      <w:r w:rsidRPr="0029606E">
        <w:rPr>
          <w:rStyle w:val="Emphasis"/>
          <w:highlight w:val="cyan"/>
        </w:rPr>
        <w:t>easier</w:t>
      </w:r>
      <w:r w:rsidRPr="000F10BF">
        <w:rPr>
          <w:sz w:val="16"/>
        </w:rPr>
        <w:t xml:space="preserve"> for a BRICS-led effort </w:t>
      </w:r>
      <w:r w:rsidRPr="00F62541">
        <w:rPr>
          <w:rStyle w:val="StyleUnderline"/>
        </w:rPr>
        <w:t>to replace the dollar</w:t>
      </w:r>
      <w:r w:rsidRPr="000F10BF">
        <w:rPr>
          <w:sz w:val="16"/>
        </w:rPr>
        <w:t>.</w:t>
      </w:r>
    </w:p>
    <w:p w14:paraId="14EB7245" w14:textId="77777777" w:rsidR="00020EBB" w:rsidRPr="000F10BF" w:rsidRDefault="00020EBB" w:rsidP="00020EBB">
      <w:pPr>
        <w:rPr>
          <w:sz w:val="16"/>
        </w:rPr>
      </w:pPr>
      <w:r w:rsidRPr="000F10BF">
        <w:rPr>
          <w:sz w:val="16"/>
        </w:rPr>
        <w:t xml:space="preserve">That isn’t to say that launching a new currency would be easy for BRICS. New currencies have been launched before, of course, and the nearest similar concept would be the euro. For BRICS to come up with a successful currency model, it would need to establish an exchange rate outline for each country, a method of payment that could be used in each country, and have a stable financial market. After those hurdles are cleared, BRICS could potentially position its currency as the global standard – but </w:t>
      </w:r>
      <w:r w:rsidRPr="00E83826">
        <w:rPr>
          <w:rStyle w:val="StyleUnderline"/>
        </w:rPr>
        <w:t>the road ahead is</w:t>
      </w:r>
      <w:r w:rsidRPr="000F10BF">
        <w:rPr>
          <w:sz w:val="16"/>
        </w:rPr>
        <w:t xml:space="preserve"> clearly a </w:t>
      </w:r>
      <w:r w:rsidRPr="00E83826">
        <w:rPr>
          <w:rStyle w:val="StyleUnderline"/>
        </w:rPr>
        <w:t>long</w:t>
      </w:r>
      <w:r w:rsidRPr="000F10BF">
        <w:rPr>
          <w:sz w:val="16"/>
        </w:rPr>
        <w:t xml:space="preserve"> one. </w:t>
      </w:r>
      <w:r w:rsidRPr="005A562A">
        <w:rPr>
          <w:rStyle w:val="StyleUnderline"/>
        </w:rPr>
        <w:t xml:space="preserve">However, the 2023 </w:t>
      </w:r>
      <w:r w:rsidRPr="00DD58CB">
        <w:rPr>
          <w:rStyle w:val="Emphasis"/>
        </w:rPr>
        <w:t>Durban</w:t>
      </w:r>
      <w:r w:rsidRPr="005A562A">
        <w:rPr>
          <w:rStyle w:val="StyleUnderline"/>
        </w:rPr>
        <w:t xml:space="preserve"> Accords and </w:t>
      </w:r>
      <w:r w:rsidRPr="00DD58CB">
        <w:rPr>
          <w:rStyle w:val="Emphasis"/>
        </w:rPr>
        <w:t>meeting</w:t>
      </w:r>
      <w:r w:rsidRPr="005A562A">
        <w:rPr>
          <w:rStyle w:val="StyleUnderline"/>
        </w:rPr>
        <w:t xml:space="preserve"> between BRICS nations could be</w:t>
      </w:r>
      <w:r w:rsidRPr="000F10BF">
        <w:rPr>
          <w:sz w:val="16"/>
        </w:rPr>
        <w:t xml:space="preserve"> the </w:t>
      </w:r>
      <w:r w:rsidRPr="00DD58CB">
        <w:rPr>
          <w:rStyle w:val="Emphasis"/>
        </w:rPr>
        <w:t>first step</w:t>
      </w:r>
      <w:r w:rsidRPr="000F10BF">
        <w:rPr>
          <w:sz w:val="16"/>
        </w:rPr>
        <w:t xml:space="preserve"> in that process.</w:t>
      </w:r>
    </w:p>
    <w:p w14:paraId="278B76F1" w14:textId="77777777" w:rsidR="00020EBB" w:rsidRPr="000F10BF" w:rsidRDefault="00020EBB" w:rsidP="00020EBB">
      <w:pPr>
        <w:rPr>
          <w:sz w:val="16"/>
        </w:rPr>
      </w:pPr>
      <w:r w:rsidRPr="000F10BF">
        <w:rPr>
          <w:sz w:val="16"/>
        </w:rPr>
        <w:t>China’s push for the yuan’s dominance</w:t>
      </w:r>
    </w:p>
    <w:p w14:paraId="2C5EC608" w14:textId="77777777" w:rsidR="00020EBB" w:rsidRPr="000F10BF" w:rsidRDefault="00020EBB" w:rsidP="00020EBB">
      <w:pPr>
        <w:rPr>
          <w:sz w:val="16"/>
        </w:rPr>
      </w:pPr>
      <w:r w:rsidRPr="000F10BF">
        <w:rPr>
          <w:sz w:val="16"/>
        </w:rPr>
        <w:t xml:space="preserve">Not all currencies contending for the throne have so many obstacles in their path. </w:t>
      </w:r>
      <w:r w:rsidRPr="00762EE3">
        <w:rPr>
          <w:rStyle w:val="StyleUnderline"/>
        </w:rPr>
        <w:t xml:space="preserve">China has argued the </w:t>
      </w:r>
      <w:r w:rsidRPr="00D47577">
        <w:rPr>
          <w:rStyle w:val="Emphasis"/>
        </w:rPr>
        <w:t>yuan</w:t>
      </w:r>
      <w:r w:rsidRPr="000F10BF">
        <w:rPr>
          <w:sz w:val="16"/>
        </w:rPr>
        <w:t xml:space="preserve"> itself </w:t>
      </w:r>
      <w:r w:rsidRPr="00762EE3">
        <w:rPr>
          <w:rStyle w:val="StyleUnderline"/>
        </w:rPr>
        <w:t>is</w:t>
      </w:r>
      <w:r w:rsidRPr="000F10BF">
        <w:rPr>
          <w:sz w:val="16"/>
        </w:rPr>
        <w:t xml:space="preserve"> a </w:t>
      </w:r>
      <w:r w:rsidRPr="00762EE3">
        <w:rPr>
          <w:rStyle w:val="StyleUnderline"/>
        </w:rPr>
        <w:t>suitable</w:t>
      </w:r>
      <w:r w:rsidRPr="000F10BF">
        <w:rPr>
          <w:sz w:val="16"/>
        </w:rPr>
        <w:t xml:space="preserve"> replacement for the dollar, which it severely denounced as a fiat currency in a 2023 paper from the Ministry of Foreign Affairs. Along with referencing the global instability caused by the reliance on the dollar, the paper describes the U.S. as having an economic hegemony that it uses to coerce nations around the world.</w:t>
      </w:r>
    </w:p>
    <w:p w14:paraId="4ADFE983" w14:textId="77777777" w:rsidR="00020EBB" w:rsidRPr="000F10BF" w:rsidRDefault="00020EBB" w:rsidP="00020EBB">
      <w:pPr>
        <w:rPr>
          <w:sz w:val="16"/>
        </w:rPr>
      </w:pPr>
      <w:r w:rsidRPr="0029606E">
        <w:rPr>
          <w:sz w:val="16"/>
        </w:rPr>
        <w:t xml:space="preserve">While it may sound like standard talk from an economic rival, </w:t>
      </w:r>
      <w:r w:rsidRPr="0029606E">
        <w:rPr>
          <w:rStyle w:val="StyleUnderline"/>
          <w:highlight w:val="cyan"/>
        </w:rPr>
        <w:t xml:space="preserve">China’s </w:t>
      </w:r>
      <w:r w:rsidRPr="0029606E">
        <w:rPr>
          <w:rStyle w:val="Emphasis"/>
          <w:highlight w:val="cyan"/>
        </w:rPr>
        <w:t>anti-dollar</w:t>
      </w:r>
      <w:r w:rsidRPr="0029606E">
        <w:rPr>
          <w:rStyle w:val="StyleUnderline"/>
          <w:highlight w:val="cyan"/>
        </w:rPr>
        <w:t xml:space="preserve"> campaign has</w:t>
      </w:r>
      <w:r w:rsidRPr="000F10BF">
        <w:rPr>
          <w:sz w:val="16"/>
        </w:rPr>
        <w:t xml:space="preserve"> some </w:t>
      </w:r>
      <w:r w:rsidRPr="0029606E">
        <w:rPr>
          <w:rStyle w:val="Emphasis"/>
          <w:highlight w:val="cyan"/>
        </w:rPr>
        <w:t>muscle</w:t>
      </w:r>
      <w:r w:rsidRPr="000F10BF">
        <w:rPr>
          <w:sz w:val="16"/>
        </w:rPr>
        <w:t xml:space="preserve"> behind it. </w:t>
      </w:r>
      <w:r w:rsidRPr="0000180A">
        <w:rPr>
          <w:rStyle w:val="StyleUnderline"/>
        </w:rPr>
        <w:t xml:space="preserve">China is </w:t>
      </w:r>
      <w:r w:rsidRPr="0029606E">
        <w:rPr>
          <w:rStyle w:val="StyleUnderline"/>
          <w:highlight w:val="cyan"/>
        </w:rPr>
        <w:t>the</w:t>
      </w:r>
      <w:r w:rsidRPr="0000180A">
        <w:rPr>
          <w:rStyle w:val="StyleUnderline"/>
        </w:rPr>
        <w:t xml:space="preserve"> world’s </w:t>
      </w:r>
      <w:r w:rsidRPr="0029606E">
        <w:rPr>
          <w:rStyle w:val="Emphasis"/>
          <w:highlight w:val="cyan"/>
        </w:rPr>
        <w:t>second-largest</w:t>
      </w:r>
      <w:r w:rsidRPr="0029606E">
        <w:rPr>
          <w:rStyle w:val="StyleUnderline"/>
          <w:highlight w:val="cyan"/>
        </w:rPr>
        <w:t xml:space="preserve"> economy </w:t>
      </w:r>
      <w:r w:rsidRPr="00C26E29">
        <w:rPr>
          <w:rStyle w:val="StyleUnderline"/>
          <w:highlight w:val="cyan"/>
        </w:rPr>
        <w:t>and</w:t>
      </w:r>
      <w:r w:rsidRPr="000F10BF">
        <w:rPr>
          <w:sz w:val="16"/>
        </w:rPr>
        <w:t xml:space="preserve"> it </w:t>
      </w:r>
      <w:r w:rsidRPr="0029606E">
        <w:rPr>
          <w:rStyle w:val="StyleUnderline"/>
          <w:highlight w:val="cyan"/>
        </w:rPr>
        <w:t>has</w:t>
      </w:r>
      <w:r w:rsidRPr="000F10BF">
        <w:rPr>
          <w:sz w:val="16"/>
        </w:rPr>
        <w:t xml:space="preserve"> the </w:t>
      </w:r>
      <w:r w:rsidRPr="0029606E">
        <w:rPr>
          <w:rStyle w:val="Emphasis"/>
          <w:highlight w:val="cyan"/>
        </w:rPr>
        <w:t>capacity</w:t>
      </w:r>
      <w:r w:rsidRPr="0000180A">
        <w:rPr>
          <w:rStyle w:val="StyleUnderline"/>
        </w:rPr>
        <w:t xml:space="preserve"> to overtake the U.S.</w:t>
      </w:r>
      <w:r w:rsidRPr="000F10BF">
        <w:rPr>
          <w:sz w:val="16"/>
        </w:rPr>
        <w:t xml:space="preserve"> as the first.² </w:t>
      </w:r>
      <w:r w:rsidRPr="003454E2">
        <w:rPr>
          <w:rStyle w:val="StyleUnderline"/>
        </w:rPr>
        <w:t>China</w:t>
      </w:r>
      <w:r w:rsidRPr="000F10BF">
        <w:rPr>
          <w:sz w:val="16"/>
        </w:rPr>
        <w:t xml:space="preserve"> is able to </w:t>
      </w:r>
      <w:r w:rsidRPr="00EB18E4">
        <w:rPr>
          <w:rStyle w:val="StyleUnderline"/>
        </w:rPr>
        <w:t xml:space="preserve">conduct a significant amount of its </w:t>
      </w:r>
      <w:r w:rsidRPr="00DC4493">
        <w:rPr>
          <w:rStyle w:val="Emphasis"/>
        </w:rPr>
        <w:t>trade</w:t>
      </w:r>
      <w:r w:rsidRPr="00EB18E4">
        <w:rPr>
          <w:rStyle w:val="StyleUnderline"/>
        </w:rPr>
        <w:t xml:space="preserve"> with</w:t>
      </w:r>
      <w:r w:rsidRPr="000F10BF">
        <w:rPr>
          <w:sz w:val="16"/>
        </w:rPr>
        <w:t xml:space="preserve"> other nations using </w:t>
      </w:r>
      <w:r w:rsidRPr="007446E0">
        <w:rPr>
          <w:rStyle w:val="StyleUnderline"/>
        </w:rPr>
        <w:t>yuan</w:t>
      </w:r>
      <w:r w:rsidRPr="000F10BF">
        <w:rPr>
          <w:sz w:val="16"/>
        </w:rPr>
        <w:t xml:space="preserve"> rather than the dollar, leading Andrei Kostin, chairman of Russia's VTB Bank, to say that the yuan could replace the dollar globally by 2033.</w:t>
      </w:r>
    </w:p>
    <w:p w14:paraId="0B0E20CF" w14:textId="77777777" w:rsidR="00020EBB" w:rsidRPr="000F10BF" w:rsidRDefault="00020EBB" w:rsidP="00020EBB">
      <w:pPr>
        <w:rPr>
          <w:sz w:val="16"/>
        </w:rPr>
      </w:pPr>
      <w:r w:rsidRPr="000F10BF">
        <w:rPr>
          <w:sz w:val="16"/>
        </w:rPr>
        <w:t>Others are more skeptical that the yuan would be capable of totally unseating the dollar, including economist Peter C. Earle. He sees the complete replacement of the dollar on the world stage as a near impossible situation based on the U.S.'s standing, instead envisioning that the dollar could simply be used less in the future. His argument is that the yuan is based in part on the dollar’s value, and it is only allowed to be traded within a 2% range (within a band determined daily by the Chinese government) A huge volume of international trading takes place each day. The liquidity required to enable global commerce doesn’t allow the kind of currency manipulation the People’s Bank of China rely on to limit the yuan’s volatility.</w:t>
      </w:r>
    </w:p>
    <w:p w14:paraId="380D4CFD" w14:textId="77777777" w:rsidR="00020EBB" w:rsidRPr="000F10BF" w:rsidRDefault="00020EBB" w:rsidP="00020EBB">
      <w:pPr>
        <w:rPr>
          <w:sz w:val="16"/>
        </w:rPr>
      </w:pPr>
      <w:r w:rsidRPr="000F10BF">
        <w:rPr>
          <w:sz w:val="16"/>
        </w:rPr>
        <w:t>The euro as competitor for new world currency?</w:t>
      </w:r>
    </w:p>
    <w:p w14:paraId="714F4AB1" w14:textId="77777777" w:rsidR="00020EBB" w:rsidRPr="000F10BF" w:rsidRDefault="00020EBB" w:rsidP="00020EBB">
      <w:pPr>
        <w:rPr>
          <w:sz w:val="16"/>
        </w:rPr>
      </w:pPr>
      <w:r w:rsidRPr="000F10BF">
        <w:rPr>
          <w:sz w:val="16"/>
        </w:rPr>
        <w:t>When the euro was first established in the 1990s, after ten years of deliberation, economists predicted that it could overtake the dollar by 2020 as the world’s new standard currency. Their supposition was based, in part, on the continuing decline of the dollar’s value – which has indeed been an ongoing trend.</w:t>
      </w:r>
    </w:p>
    <w:p w14:paraId="09F15EC4" w14:textId="77777777" w:rsidR="00020EBB" w:rsidRPr="000F10BF" w:rsidRDefault="00020EBB" w:rsidP="00020EBB">
      <w:pPr>
        <w:rPr>
          <w:sz w:val="16"/>
        </w:rPr>
      </w:pPr>
      <w:r w:rsidRPr="000F10BF">
        <w:rPr>
          <w:sz w:val="16"/>
        </w:rPr>
        <w:t>The euro has its own problems, however, and in 2022 the euro lost parity with the dollar for the first time in 20 years. The war in Ukraine and ensuing economic stability has caused the euro to lose its standing, which led to its supporters losing faith in the euro’s ability to unseat the dollar. Some doubt that the European Central Bank can successfully manage a currency shared by spendthrift nations like Greece and Italy as well as models of fiscal prudence like Germany. In fact, 13 of the 27 member nations have debt-to-GDP ratios that exceed the EU membership agreement.</w:t>
      </w:r>
    </w:p>
    <w:p w14:paraId="0BCD3F6D" w14:textId="77777777" w:rsidR="00020EBB" w:rsidRPr="000F10BF" w:rsidRDefault="00020EBB" w:rsidP="00020EBB">
      <w:pPr>
        <w:rPr>
          <w:sz w:val="16"/>
        </w:rPr>
      </w:pPr>
      <w:r w:rsidRPr="00E512CF">
        <w:rPr>
          <w:rStyle w:val="StyleUnderline"/>
          <w:highlight w:val="cyan"/>
        </w:rPr>
        <w:t xml:space="preserve">The </w:t>
      </w:r>
      <w:r w:rsidRPr="00E512CF">
        <w:rPr>
          <w:rStyle w:val="Emphasis"/>
          <w:highlight w:val="cyan"/>
        </w:rPr>
        <w:t>euro</w:t>
      </w:r>
      <w:r w:rsidRPr="00083E6A">
        <w:rPr>
          <w:rStyle w:val="StyleUnderline"/>
        </w:rPr>
        <w:t xml:space="preserve"> is not currently</w:t>
      </w:r>
      <w:r w:rsidRPr="000F10BF">
        <w:rPr>
          <w:sz w:val="16"/>
        </w:rPr>
        <w:t xml:space="preserve"> a </w:t>
      </w:r>
      <w:r w:rsidRPr="00083E6A">
        <w:rPr>
          <w:rStyle w:val="StyleUnderline"/>
        </w:rPr>
        <w:t>viable</w:t>
      </w:r>
      <w:r w:rsidRPr="000F10BF">
        <w:rPr>
          <w:sz w:val="16"/>
        </w:rPr>
        <w:t xml:space="preserve"> contender to replace the dollar. </w:t>
      </w:r>
      <w:r w:rsidRPr="00FC437E">
        <w:rPr>
          <w:rStyle w:val="StyleUnderline"/>
        </w:rPr>
        <w:t xml:space="preserve">That </w:t>
      </w:r>
      <w:r w:rsidRPr="00E512CF">
        <w:rPr>
          <w:rStyle w:val="StyleUnderline"/>
          <w:highlight w:val="cyan"/>
        </w:rPr>
        <w:t xml:space="preserve">may </w:t>
      </w:r>
      <w:r w:rsidRPr="00E512CF">
        <w:rPr>
          <w:rStyle w:val="Emphasis"/>
          <w:highlight w:val="cyan"/>
        </w:rPr>
        <w:t>change</w:t>
      </w:r>
      <w:r w:rsidRPr="00FC437E">
        <w:rPr>
          <w:rStyle w:val="StyleUnderline"/>
        </w:rPr>
        <w:t xml:space="preserve"> in the future</w:t>
      </w:r>
      <w:r w:rsidRPr="000F10BF">
        <w:rPr>
          <w:sz w:val="16"/>
        </w:rPr>
        <w:t>, of course, but for now, the euro is stuck in the back seat.</w:t>
      </w:r>
    </w:p>
    <w:p w14:paraId="5C06F13E" w14:textId="77777777" w:rsidR="00020EBB" w:rsidRPr="000F10BF" w:rsidRDefault="00020EBB" w:rsidP="00020EBB">
      <w:pPr>
        <w:rPr>
          <w:sz w:val="16"/>
        </w:rPr>
      </w:pPr>
      <w:r w:rsidRPr="000F10BF">
        <w:rPr>
          <w:sz w:val="16"/>
        </w:rPr>
        <w:t>Cryptocurrencies</w:t>
      </w:r>
    </w:p>
    <w:p w14:paraId="1161BDA7" w14:textId="77777777" w:rsidR="00020EBB" w:rsidRPr="000F10BF" w:rsidRDefault="00020EBB" w:rsidP="00020EBB">
      <w:pPr>
        <w:rPr>
          <w:sz w:val="16"/>
        </w:rPr>
      </w:pPr>
      <w:r w:rsidRPr="000F10BF">
        <w:rPr>
          <w:sz w:val="16"/>
        </w:rPr>
        <w:t xml:space="preserve">Despite wildly volatile swings in valuation, </w:t>
      </w:r>
      <w:r w:rsidRPr="00E512CF">
        <w:rPr>
          <w:rStyle w:val="Emphasis"/>
          <w:highlight w:val="cyan"/>
        </w:rPr>
        <w:t>crypto</w:t>
      </w:r>
      <w:r w:rsidRPr="0055384F">
        <w:rPr>
          <w:rStyle w:val="StyleUnderline"/>
        </w:rPr>
        <w:t>currencies</w:t>
      </w:r>
      <w:r w:rsidRPr="000F10BF">
        <w:rPr>
          <w:sz w:val="16"/>
        </w:rPr>
        <w:t xml:space="preserve"> such as Bitcoin </w:t>
      </w:r>
      <w:r w:rsidRPr="00E512CF">
        <w:rPr>
          <w:rStyle w:val="StyleUnderline"/>
          <w:highlight w:val="cyan"/>
        </w:rPr>
        <w:t xml:space="preserve">are </w:t>
      </w:r>
      <w:r w:rsidRPr="00E512CF">
        <w:rPr>
          <w:rStyle w:val="Emphasis"/>
          <w:highlight w:val="cyan"/>
        </w:rPr>
        <w:t>increasingly</w:t>
      </w:r>
      <w:r w:rsidRPr="000F10BF">
        <w:rPr>
          <w:sz w:val="16"/>
        </w:rPr>
        <w:t xml:space="preserve"> being </w:t>
      </w:r>
      <w:r w:rsidRPr="00E512CF">
        <w:rPr>
          <w:rStyle w:val="StyleUnderline"/>
          <w:highlight w:val="cyan"/>
        </w:rPr>
        <w:t>eyed</w:t>
      </w:r>
      <w:r w:rsidRPr="000F10BF">
        <w:rPr>
          <w:sz w:val="16"/>
        </w:rPr>
        <w:t xml:space="preserve"> as potential contenders for global standards. The </w:t>
      </w:r>
      <w:r w:rsidRPr="007E1C62">
        <w:rPr>
          <w:rStyle w:val="StyleUnderline"/>
        </w:rPr>
        <w:t>benefits</w:t>
      </w:r>
      <w:r w:rsidRPr="000F10BF">
        <w:rPr>
          <w:sz w:val="16"/>
        </w:rPr>
        <w:t xml:space="preserve"> of the Bitcoin system </w:t>
      </w:r>
      <w:r w:rsidRPr="007E1C62">
        <w:rPr>
          <w:rStyle w:val="StyleUnderline"/>
        </w:rPr>
        <w:t>include</w:t>
      </w:r>
      <w:r w:rsidRPr="000F10BF">
        <w:rPr>
          <w:sz w:val="16"/>
        </w:rPr>
        <w:t xml:space="preserve"> the </w:t>
      </w:r>
      <w:r w:rsidRPr="007E1C62">
        <w:rPr>
          <w:rStyle w:val="StyleUnderline"/>
        </w:rPr>
        <w:t xml:space="preserve">lack of </w:t>
      </w:r>
      <w:r w:rsidRPr="00880C22">
        <w:rPr>
          <w:rStyle w:val="Emphasis"/>
        </w:rPr>
        <w:t>centralization</w:t>
      </w:r>
      <w:r w:rsidRPr="000F10BF">
        <w:rPr>
          <w:sz w:val="16"/>
        </w:rPr>
        <w:t xml:space="preserve">, meaning Bitcoin can be used anywhere around the world it is accepted, </w:t>
      </w:r>
      <w:r w:rsidRPr="007E1C62">
        <w:rPr>
          <w:rStyle w:val="StyleUnderline"/>
        </w:rPr>
        <w:t>and</w:t>
      </w:r>
      <w:r w:rsidRPr="000F10BF">
        <w:rPr>
          <w:sz w:val="16"/>
        </w:rPr>
        <w:t xml:space="preserve"> it is </w:t>
      </w:r>
      <w:r w:rsidRPr="00343EB1">
        <w:rPr>
          <w:rStyle w:val="StyleUnderline"/>
        </w:rPr>
        <w:t xml:space="preserve">not tethered to </w:t>
      </w:r>
      <w:r w:rsidRPr="00880C22">
        <w:rPr>
          <w:rStyle w:val="Emphasis"/>
        </w:rPr>
        <w:t>calamities</w:t>
      </w:r>
      <w:r w:rsidRPr="00343EB1">
        <w:rPr>
          <w:rStyle w:val="StyleUnderline"/>
        </w:rPr>
        <w:t xml:space="preserve"> in any particula</w:t>
      </w:r>
      <w:r w:rsidRPr="000F10BF">
        <w:rPr>
          <w:sz w:val="16"/>
        </w:rPr>
        <w:t xml:space="preserve">r localized </w:t>
      </w:r>
      <w:r w:rsidRPr="00343EB1">
        <w:rPr>
          <w:rStyle w:val="StyleUnderline"/>
        </w:rPr>
        <w:t>region</w:t>
      </w:r>
      <w:r w:rsidRPr="000F10BF">
        <w:rPr>
          <w:sz w:val="16"/>
        </w:rPr>
        <w:t>.</w:t>
      </w:r>
    </w:p>
    <w:p w14:paraId="6DB5793F" w14:textId="77777777" w:rsidR="00020EBB" w:rsidRPr="000F10BF" w:rsidRDefault="00020EBB" w:rsidP="00020EBB">
      <w:pPr>
        <w:rPr>
          <w:sz w:val="16"/>
        </w:rPr>
      </w:pPr>
      <w:r w:rsidRPr="00880C22">
        <w:rPr>
          <w:rStyle w:val="Emphasis"/>
        </w:rPr>
        <w:t>Some</w:t>
      </w:r>
      <w:r w:rsidRPr="00343EB1">
        <w:rPr>
          <w:rStyle w:val="StyleUnderline"/>
        </w:rPr>
        <w:t xml:space="preserve"> countries</w:t>
      </w:r>
      <w:r w:rsidRPr="000F10BF">
        <w:rPr>
          <w:sz w:val="16"/>
        </w:rPr>
        <w:t xml:space="preserve"> such as El Salvador </w:t>
      </w:r>
      <w:r w:rsidRPr="00343EB1">
        <w:rPr>
          <w:rStyle w:val="StyleUnderline"/>
        </w:rPr>
        <w:t xml:space="preserve">have gone </w:t>
      </w:r>
      <w:r w:rsidRPr="00880C22">
        <w:rPr>
          <w:rStyle w:val="Emphasis"/>
        </w:rPr>
        <w:t>all in</w:t>
      </w:r>
      <w:r w:rsidRPr="00343EB1">
        <w:rPr>
          <w:rStyle w:val="StyleUnderline"/>
        </w:rPr>
        <w:t xml:space="preserve"> with bitcoin</w:t>
      </w:r>
      <w:r w:rsidRPr="000F10BF">
        <w:rPr>
          <w:sz w:val="16"/>
        </w:rPr>
        <w:t>, but they currently represent the minority rather than the norm.³ Around the world, countries are moving to position bitcoin and other cryptocurrencies as viable payment methods, but it is a process that takes time and careful regulation to establish correctly.</w:t>
      </w:r>
    </w:p>
    <w:p w14:paraId="65F94DF6" w14:textId="77777777" w:rsidR="00020EBB" w:rsidRPr="000F10BF" w:rsidRDefault="00020EBB" w:rsidP="00020EBB">
      <w:pPr>
        <w:rPr>
          <w:sz w:val="16"/>
        </w:rPr>
      </w:pPr>
      <w:r w:rsidRPr="000F10BF">
        <w:rPr>
          <w:sz w:val="16"/>
        </w:rPr>
        <w:t xml:space="preserve">Once the U.S. establishes a cryptocurrency regulatory system, it is possible that cryptocurrencies will increase in value and become more attractive to investors looking to back up their dollar with hard currency – potentially paving the way toward worldwide acceptance for cryptocurrencies in general. At that point, particularly </w:t>
      </w:r>
      <w:r w:rsidRPr="00083ACC">
        <w:rPr>
          <w:rStyle w:val="StyleUnderline"/>
        </w:rPr>
        <w:t xml:space="preserve">if the dollar </w:t>
      </w:r>
      <w:r w:rsidRPr="00880C22">
        <w:rPr>
          <w:rStyle w:val="Emphasis"/>
        </w:rPr>
        <w:t>continues</w:t>
      </w:r>
      <w:r w:rsidRPr="00083ACC">
        <w:rPr>
          <w:rStyle w:val="StyleUnderline"/>
        </w:rPr>
        <w:t xml:space="preserve"> to devalue, it’s </w:t>
      </w:r>
      <w:r w:rsidRPr="00880C22">
        <w:rPr>
          <w:rStyle w:val="Emphasis"/>
        </w:rPr>
        <w:t>possible</w:t>
      </w:r>
      <w:r w:rsidRPr="00083ACC">
        <w:rPr>
          <w:rStyle w:val="StyleUnderline"/>
        </w:rPr>
        <w:t xml:space="preserve"> for</w:t>
      </w:r>
      <w:r w:rsidRPr="00061788">
        <w:rPr>
          <w:sz w:val="16"/>
        </w:rPr>
        <w:t xml:space="preserve"> </w:t>
      </w:r>
      <w:r w:rsidRPr="000F10BF">
        <w:rPr>
          <w:sz w:val="16"/>
        </w:rPr>
        <w:t xml:space="preserve">established coins such as </w:t>
      </w:r>
      <w:r w:rsidRPr="00517BAC">
        <w:rPr>
          <w:rStyle w:val="StyleUnderline"/>
        </w:rPr>
        <w:t>bitcoin to edge in on</w:t>
      </w:r>
      <w:r w:rsidRPr="000F10BF">
        <w:rPr>
          <w:sz w:val="16"/>
        </w:rPr>
        <w:t xml:space="preserve"> the </w:t>
      </w:r>
      <w:r w:rsidRPr="00061788">
        <w:rPr>
          <w:rStyle w:val="Emphasis"/>
        </w:rPr>
        <w:t>global standard</w:t>
      </w:r>
      <w:r w:rsidRPr="000F10BF">
        <w:rPr>
          <w:sz w:val="16"/>
        </w:rPr>
        <w:t>.</w:t>
      </w:r>
    </w:p>
    <w:p w14:paraId="2830BBBF" w14:textId="77777777" w:rsidR="00020EBB" w:rsidRPr="000F10BF" w:rsidRDefault="00020EBB" w:rsidP="00020EBB">
      <w:pPr>
        <w:rPr>
          <w:sz w:val="16"/>
        </w:rPr>
      </w:pPr>
      <w:r w:rsidRPr="000F10BF">
        <w:rPr>
          <w:sz w:val="16"/>
        </w:rPr>
        <w:t>A new gold-backed currency?</w:t>
      </w:r>
    </w:p>
    <w:p w14:paraId="709F5F02" w14:textId="77777777" w:rsidR="00020EBB" w:rsidRPr="000F10BF" w:rsidRDefault="00020EBB" w:rsidP="00020EBB">
      <w:pPr>
        <w:rPr>
          <w:sz w:val="16"/>
        </w:rPr>
      </w:pPr>
      <w:r w:rsidRPr="000F10BF">
        <w:rPr>
          <w:sz w:val="16"/>
        </w:rPr>
        <w:t xml:space="preserve">Perhaps </w:t>
      </w:r>
      <w:r w:rsidRPr="00F93529">
        <w:rPr>
          <w:rStyle w:val="StyleUnderline"/>
        </w:rPr>
        <w:t xml:space="preserve">one of the </w:t>
      </w:r>
      <w:r w:rsidRPr="00061788">
        <w:rPr>
          <w:rStyle w:val="Emphasis"/>
        </w:rPr>
        <w:t>greatest</w:t>
      </w:r>
      <w:r w:rsidRPr="00F93529">
        <w:rPr>
          <w:rStyle w:val="StyleUnderline"/>
        </w:rPr>
        <w:t xml:space="preserve"> threats</w:t>
      </w:r>
      <w:r w:rsidRPr="000F10BF">
        <w:rPr>
          <w:sz w:val="16"/>
        </w:rPr>
        <w:t xml:space="preserve"> to the U.S. dollar </w:t>
      </w:r>
      <w:r w:rsidRPr="00F93529">
        <w:rPr>
          <w:rStyle w:val="StyleUnderline"/>
        </w:rPr>
        <w:t xml:space="preserve">is a </w:t>
      </w:r>
      <w:r w:rsidRPr="00E512CF">
        <w:rPr>
          <w:rStyle w:val="StyleUnderline"/>
          <w:highlight w:val="cyan"/>
        </w:rPr>
        <w:t xml:space="preserve">new </w:t>
      </w:r>
      <w:r w:rsidRPr="00E512CF">
        <w:rPr>
          <w:rStyle w:val="Emphasis"/>
          <w:highlight w:val="cyan"/>
        </w:rPr>
        <w:t>gold</w:t>
      </w:r>
      <w:r w:rsidRPr="00F93529">
        <w:rPr>
          <w:rStyle w:val="StyleUnderline"/>
        </w:rPr>
        <w:t>-</w:t>
      </w:r>
      <w:r w:rsidRPr="00E512CF">
        <w:rPr>
          <w:rStyle w:val="StyleUnderline"/>
        </w:rPr>
        <w:t>backed</w:t>
      </w:r>
      <w:r w:rsidRPr="00F93529">
        <w:rPr>
          <w:rStyle w:val="StyleUnderline"/>
        </w:rPr>
        <w:t xml:space="preserve"> </w:t>
      </w:r>
      <w:r w:rsidRPr="00E512CF">
        <w:rPr>
          <w:rStyle w:val="StyleUnderline"/>
          <w:highlight w:val="cyan"/>
        </w:rPr>
        <w:t>currency</w:t>
      </w:r>
      <w:r w:rsidRPr="000F10BF">
        <w:rPr>
          <w:sz w:val="16"/>
        </w:rPr>
        <w:t xml:space="preserve">. By "gold-backed," we mean freely redeemable for physical gold at a specific price. After all, there’s a reason the dollar itself was backed by (and freely redeemable for) physical gold coins, also known as cold, hard cash, from 1834-1933. </w:t>
      </w:r>
      <w:r w:rsidRPr="00555121">
        <w:rPr>
          <w:rStyle w:val="StyleUnderline"/>
        </w:rPr>
        <w:t xml:space="preserve">The </w:t>
      </w:r>
      <w:r w:rsidRPr="00061788">
        <w:rPr>
          <w:rStyle w:val="Emphasis"/>
        </w:rPr>
        <w:t>previous</w:t>
      </w:r>
      <w:r w:rsidRPr="00555121">
        <w:rPr>
          <w:rStyle w:val="StyleUnderline"/>
        </w:rPr>
        <w:t xml:space="preserve"> global reserve currency</w:t>
      </w:r>
      <w:r w:rsidRPr="000F10BF">
        <w:rPr>
          <w:sz w:val="16"/>
        </w:rPr>
        <w:t xml:space="preserve">, the British pound </w:t>
      </w:r>
      <w:r w:rsidRPr="00555121">
        <w:rPr>
          <w:rStyle w:val="StyleUnderline"/>
        </w:rPr>
        <w:t xml:space="preserve">sterling, was </w:t>
      </w:r>
      <w:r w:rsidRPr="00061788">
        <w:rPr>
          <w:rStyle w:val="Emphasis"/>
        </w:rPr>
        <w:t>backed</w:t>
      </w:r>
      <w:r w:rsidRPr="00555121">
        <w:rPr>
          <w:rStyle w:val="StyleUnderline"/>
        </w:rPr>
        <w:t xml:space="preserve"> by gold</w:t>
      </w:r>
      <w:r w:rsidRPr="000F10BF">
        <w:rPr>
          <w:sz w:val="16"/>
        </w:rPr>
        <w:t xml:space="preserve"> (as was every previous global reserve currency!)</w:t>
      </w:r>
    </w:p>
    <w:p w14:paraId="2D0CBAA7" w14:textId="77777777" w:rsidR="00020EBB" w:rsidRPr="000F10BF" w:rsidRDefault="00020EBB" w:rsidP="00020EBB">
      <w:pPr>
        <w:rPr>
          <w:sz w:val="16"/>
        </w:rPr>
      </w:pPr>
      <w:r w:rsidRPr="000F10BF">
        <w:rPr>
          <w:sz w:val="16"/>
        </w:rPr>
        <w:t xml:space="preserve">The world seems to be longing for currency that has actual intrinsic value these days. We've been living in a fiat world for so long that the magic is starting to fade, and that's probably why we see so </w:t>
      </w:r>
      <w:r w:rsidRPr="00061788">
        <w:rPr>
          <w:rStyle w:val="Emphasis"/>
        </w:rPr>
        <w:t>many</w:t>
      </w:r>
      <w:r w:rsidRPr="000F10BF">
        <w:rPr>
          <w:sz w:val="16"/>
        </w:rPr>
        <w:t xml:space="preserve"> regular </w:t>
      </w:r>
      <w:r w:rsidRPr="00D63F15">
        <w:rPr>
          <w:rStyle w:val="StyleUnderline"/>
        </w:rPr>
        <w:t xml:space="preserve">people </w:t>
      </w:r>
      <w:r w:rsidRPr="00061788">
        <w:rPr>
          <w:rStyle w:val="Emphasis"/>
        </w:rPr>
        <w:t>investing</w:t>
      </w:r>
      <w:r w:rsidRPr="00D63F15">
        <w:rPr>
          <w:rStyle w:val="StyleUnderline"/>
        </w:rPr>
        <w:t xml:space="preserve"> their savings into gold</w:t>
      </w:r>
      <w:r w:rsidRPr="000F10BF">
        <w:rPr>
          <w:sz w:val="16"/>
        </w:rPr>
        <w:t xml:space="preserve">. There have been talks about the potential BRICS currency being a gold-backed one, and </w:t>
      </w:r>
      <w:r w:rsidRPr="00135804">
        <w:rPr>
          <w:rStyle w:val="StyleUnderline"/>
        </w:rPr>
        <w:t xml:space="preserve">rumors </w:t>
      </w:r>
      <w:r w:rsidRPr="00E512CF">
        <w:rPr>
          <w:rStyle w:val="StyleUnderline"/>
          <w:highlight w:val="cyan"/>
        </w:rPr>
        <w:t xml:space="preserve">have been </w:t>
      </w:r>
      <w:r w:rsidRPr="00E512CF">
        <w:rPr>
          <w:rStyle w:val="Emphasis"/>
          <w:highlight w:val="cyan"/>
        </w:rPr>
        <w:t>circulating</w:t>
      </w:r>
      <w:r w:rsidRPr="00135804">
        <w:rPr>
          <w:rStyle w:val="StyleUnderline"/>
        </w:rPr>
        <w:t xml:space="preserve"> quite a bit</w:t>
      </w:r>
      <w:r w:rsidRPr="000F10BF">
        <w:rPr>
          <w:sz w:val="16"/>
        </w:rPr>
        <w:t xml:space="preserve"> this year that </w:t>
      </w:r>
      <w:r w:rsidRPr="00061788">
        <w:rPr>
          <w:rStyle w:val="Emphasis"/>
        </w:rPr>
        <w:t>Russia</w:t>
      </w:r>
      <w:r w:rsidRPr="00527F41">
        <w:rPr>
          <w:rStyle w:val="StyleUnderline"/>
        </w:rPr>
        <w:t xml:space="preserve"> and </w:t>
      </w:r>
      <w:r w:rsidRPr="00061788">
        <w:rPr>
          <w:rStyle w:val="Emphasis"/>
        </w:rPr>
        <w:t>China</w:t>
      </w:r>
      <w:r w:rsidRPr="00527F41">
        <w:rPr>
          <w:rStyle w:val="StyleUnderline"/>
        </w:rPr>
        <w:t xml:space="preserve"> are both working toward</w:t>
      </w:r>
      <w:r w:rsidRPr="000F10BF">
        <w:rPr>
          <w:sz w:val="16"/>
        </w:rPr>
        <w:t xml:space="preserve"> a </w:t>
      </w:r>
      <w:r w:rsidRPr="00527F41">
        <w:rPr>
          <w:rStyle w:val="StyleUnderline"/>
        </w:rPr>
        <w:t>gold-backed</w:t>
      </w:r>
      <w:r w:rsidRPr="000F10BF">
        <w:rPr>
          <w:sz w:val="16"/>
        </w:rPr>
        <w:t xml:space="preserve"> currency. If China really wants to yuan to take over as a global reserve currency, then backing it with gold could be their best strategy to creating that reality.</w:t>
      </w:r>
    </w:p>
    <w:p w14:paraId="5C6153EF" w14:textId="77777777" w:rsidR="00020EBB" w:rsidRPr="000F10BF" w:rsidRDefault="00020EBB" w:rsidP="00020EBB">
      <w:pPr>
        <w:rPr>
          <w:sz w:val="16"/>
        </w:rPr>
      </w:pPr>
      <w:r w:rsidRPr="000F10BF">
        <w:rPr>
          <w:sz w:val="16"/>
        </w:rPr>
        <w:t xml:space="preserve">There was a time, after all, when not only the U.S. dollar but every significant currency was gold-backed. </w:t>
      </w:r>
      <w:r w:rsidRPr="007A386F">
        <w:rPr>
          <w:rStyle w:val="StyleUnderline"/>
        </w:rPr>
        <w:t xml:space="preserve">Many </w:t>
      </w:r>
      <w:r w:rsidRPr="00421FAB">
        <w:rPr>
          <w:rStyle w:val="Emphasis"/>
        </w:rPr>
        <w:t>experts</w:t>
      </w:r>
      <w:r w:rsidRPr="007A386F">
        <w:rPr>
          <w:rStyle w:val="StyleUnderline"/>
        </w:rPr>
        <w:t xml:space="preserve"> would </w:t>
      </w:r>
      <w:r w:rsidRPr="00421FAB">
        <w:rPr>
          <w:rStyle w:val="Emphasis"/>
        </w:rPr>
        <w:t>certainly argue</w:t>
      </w:r>
      <w:r w:rsidRPr="000F10BF">
        <w:rPr>
          <w:sz w:val="16"/>
        </w:rPr>
        <w:t xml:space="preserve"> that </w:t>
      </w:r>
      <w:r w:rsidRPr="007A386F">
        <w:rPr>
          <w:rStyle w:val="StyleUnderline"/>
        </w:rPr>
        <w:t xml:space="preserve">going off </w:t>
      </w:r>
      <w:r w:rsidRPr="000F10BF">
        <w:rPr>
          <w:sz w:val="16"/>
        </w:rPr>
        <w:t xml:space="preserve">the </w:t>
      </w:r>
      <w:r w:rsidRPr="007A386F">
        <w:rPr>
          <w:rStyle w:val="StyleUnderline"/>
        </w:rPr>
        <w:t>gold</w:t>
      </w:r>
      <w:r w:rsidRPr="000F10BF">
        <w:rPr>
          <w:sz w:val="16"/>
        </w:rPr>
        <w:t xml:space="preserve"> standard </w:t>
      </w:r>
      <w:r w:rsidRPr="007A386F">
        <w:rPr>
          <w:rStyle w:val="StyleUnderline"/>
        </w:rPr>
        <w:t xml:space="preserve">was </w:t>
      </w:r>
      <w:r w:rsidRPr="00E512CF">
        <w:rPr>
          <w:rStyle w:val="StyleUnderline"/>
          <w:highlight w:val="cyan"/>
        </w:rPr>
        <w:t xml:space="preserve">the </w:t>
      </w:r>
      <w:r w:rsidRPr="00E512CF">
        <w:rPr>
          <w:rStyle w:val="Emphasis"/>
          <w:highlight w:val="cyan"/>
        </w:rPr>
        <w:t>beginning</w:t>
      </w:r>
      <w:r w:rsidRPr="00E512CF">
        <w:rPr>
          <w:rStyle w:val="StyleUnderline"/>
          <w:highlight w:val="cyan"/>
        </w:rPr>
        <w:t xml:space="preserve"> of</w:t>
      </w:r>
      <w:r w:rsidRPr="007A386F">
        <w:rPr>
          <w:rStyle w:val="StyleUnderline"/>
        </w:rPr>
        <w:t xml:space="preserve"> the </w:t>
      </w:r>
      <w:r w:rsidRPr="00E512CF">
        <w:rPr>
          <w:rStyle w:val="Emphasis"/>
          <w:highlight w:val="cyan"/>
        </w:rPr>
        <w:t>dollar's demise</w:t>
      </w:r>
      <w:r w:rsidRPr="008569F5">
        <w:rPr>
          <w:sz w:val="16"/>
        </w:rPr>
        <w:t>.</w:t>
      </w:r>
      <w:r w:rsidRPr="000F10BF">
        <w:rPr>
          <w:sz w:val="16"/>
        </w:rPr>
        <w:t xml:space="preserve"> So whether it's a gold-backed cryptocurrency, a yuan freely redeemable for gold or a BRICS gold-backed currency, any serious rivals to the U.S. dollar would gain a massive advantage by being redeemable for physical gold.</w:t>
      </w:r>
    </w:p>
    <w:p w14:paraId="1CDDEBAA" w14:textId="77777777" w:rsidR="00020EBB" w:rsidRPr="00BD1E52" w:rsidRDefault="00020EBB" w:rsidP="00020EBB">
      <w:pPr>
        <w:pStyle w:val="Heading4"/>
      </w:pPr>
      <w:r w:rsidRPr="00A73297">
        <w:rPr>
          <w:u w:val="single"/>
        </w:rPr>
        <w:t>Sudden</w:t>
      </w:r>
      <w:r>
        <w:t xml:space="preserve"> capital flight </w:t>
      </w:r>
      <w:r w:rsidRPr="00F36A74">
        <w:rPr>
          <w:u w:val="single"/>
        </w:rPr>
        <w:t>breaks</w:t>
      </w:r>
      <w:r>
        <w:t xml:space="preserve"> resilience---</w:t>
      </w:r>
      <w:r>
        <w:rPr>
          <w:u w:val="single"/>
        </w:rPr>
        <w:t>no study</w:t>
      </w:r>
      <w:r>
        <w:t xml:space="preserve"> assumes </w:t>
      </w:r>
      <w:r>
        <w:rPr>
          <w:u w:val="single"/>
        </w:rPr>
        <w:t>our</w:t>
      </w:r>
      <w:r>
        <w:t xml:space="preserve"> scenario.</w:t>
      </w:r>
    </w:p>
    <w:p w14:paraId="08A6AB8F" w14:textId="77777777" w:rsidR="00020EBB" w:rsidRDefault="00020EBB" w:rsidP="00020EBB">
      <w:r w:rsidRPr="0085052B">
        <w:rPr>
          <w:rStyle w:val="Style13ptBold"/>
        </w:rPr>
        <w:t>Chen ’25</w:t>
      </w:r>
      <w:r>
        <w:t xml:space="preserve"> [Fengxian, Wenhua Feng, Jingyi Dong, and Yuan Wang; September 2025; Ph.D., Humboldt Research Fellow; Researcher in the School of Economics at Jiaxing University; Professor in the School of Finance in the Capital University of Economics and Business; Associate Professor in the School of Economics at East China Normal University; Journal of International Money and Finance, “The Sudden Stops of International Capital Flows and Corporate Financing Constraints – An Empirical Analysis Based on Global Listed Companies,” vol. 158]</w:t>
      </w:r>
    </w:p>
    <w:p w14:paraId="7D103568" w14:textId="77777777" w:rsidR="00020EBB" w:rsidRPr="004B045B" w:rsidRDefault="00020EBB" w:rsidP="00020EBB">
      <w:pPr>
        <w:rPr>
          <w:sz w:val="16"/>
        </w:rPr>
      </w:pPr>
      <w:r w:rsidRPr="009E7D76">
        <w:rPr>
          <w:rStyle w:val="StyleUnderline"/>
        </w:rPr>
        <w:t>Maintaining</w:t>
      </w:r>
      <w:r w:rsidRPr="004B045B">
        <w:rPr>
          <w:sz w:val="16"/>
        </w:rPr>
        <w:t xml:space="preserve"> a </w:t>
      </w:r>
      <w:r w:rsidRPr="009E7D76">
        <w:rPr>
          <w:rStyle w:val="Emphasis"/>
        </w:rPr>
        <w:t>robust</w:t>
      </w:r>
      <w:r w:rsidRPr="00520DBF">
        <w:rPr>
          <w:rStyle w:val="StyleUnderline"/>
        </w:rPr>
        <w:t xml:space="preserve"> external </w:t>
      </w:r>
      <w:r w:rsidRPr="009E7D76">
        <w:rPr>
          <w:rStyle w:val="StyleUnderline"/>
        </w:rPr>
        <w:t>openness</w:t>
      </w:r>
      <w:r w:rsidRPr="004B045B">
        <w:rPr>
          <w:sz w:val="16"/>
        </w:rPr>
        <w:t xml:space="preserve"> framework </w:t>
      </w:r>
      <w:r w:rsidRPr="009E7D76">
        <w:rPr>
          <w:rStyle w:val="StyleUnderline"/>
        </w:rPr>
        <w:t xml:space="preserve">is </w:t>
      </w:r>
      <w:r w:rsidRPr="009E7D76">
        <w:rPr>
          <w:rStyle w:val="Emphasis"/>
        </w:rPr>
        <w:t>imperative</w:t>
      </w:r>
      <w:r w:rsidRPr="00263B81">
        <w:rPr>
          <w:rStyle w:val="StyleUnderline"/>
        </w:rPr>
        <w:t xml:space="preserve"> for</w:t>
      </w:r>
      <w:r w:rsidRPr="004B045B">
        <w:rPr>
          <w:sz w:val="16"/>
        </w:rPr>
        <w:t xml:space="preserve"> attaining high − quality economic development, with capital account liberalization constituting a pivotal component of emerging market economies' integration into </w:t>
      </w:r>
      <w:r w:rsidRPr="00434047">
        <w:rPr>
          <w:rStyle w:val="StyleUnderline"/>
        </w:rPr>
        <w:t xml:space="preserve">global </w:t>
      </w:r>
      <w:r w:rsidRPr="004B045B">
        <w:rPr>
          <w:rStyle w:val="Emphasis"/>
        </w:rPr>
        <w:t>financial systems</w:t>
      </w:r>
      <w:r w:rsidRPr="004B045B">
        <w:rPr>
          <w:sz w:val="16"/>
        </w:rPr>
        <w:t xml:space="preserve">. Historical evidence reveals that capital account openness engenders ambivalent outcomes: while facilitating gradual capital infusion conducive to economic modernization, it simultaneously introduces volatility transmission channels that systematically pressure the financial stability of host nations. </w:t>
      </w:r>
      <w:r w:rsidRPr="006D4929">
        <w:rPr>
          <w:rStyle w:val="StyleUnderline"/>
        </w:rPr>
        <w:t xml:space="preserve">The </w:t>
      </w:r>
      <w:r w:rsidRPr="009E7D76">
        <w:rPr>
          <w:rStyle w:val="Emphasis"/>
          <w:highlight w:val="cyan"/>
        </w:rPr>
        <w:t>removal</w:t>
      </w:r>
      <w:r w:rsidRPr="009E7D76">
        <w:rPr>
          <w:rStyle w:val="StyleUnderline"/>
          <w:highlight w:val="cyan"/>
        </w:rPr>
        <w:t xml:space="preserve"> of capital flow</w:t>
      </w:r>
      <w:r w:rsidRPr="006D4929">
        <w:rPr>
          <w:rStyle w:val="StyleUnderline"/>
        </w:rPr>
        <w:t xml:space="preserve"> restrictions </w:t>
      </w:r>
      <w:r w:rsidRPr="009E7D76">
        <w:rPr>
          <w:rStyle w:val="StyleUnderline"/>
          <w:highlight w:val="cyan"/>
        </w:rPr>
        <w:t>exposes economies to</w:t>
      </w:r>
      <w:r w:rsidRPr="006D4929">
        <w:rPr>
          <w:rStyle w:val="StyleUnderline"/>
        </w:rPr>
        <w:t xml:space="preserve"> </w:t>
      </w:r>
      <w:r w:rsidRPr="004B045B">
        <w:rPr>
          <w:rStyle w:val="Emphasis"/>
        </w:rPr>
        <w:t>bifurcated</w:t>
      </w:r>
      <w:r w:rsidRPr="006D4929">
        <w:rPr>
          <w:rStyle w:val="StyleUnderline"/>
        </w:rPr>
        <w:t xml:space="preserve"> liquidity dynamics</w:t>
      </w:r>
      <w:r w:rsidRPr="004B045B">
        <w:rPr>
          <w:sz w:val="16"/>
        </w:rPr>
        <w:t xml:space="preserve">—characterized by both stabilizing long − term investment inflows and </w:t>
      </w:r>
      <w:r w:rsidRPr="009E7D76">
        <w:rPr>
          <w:rStyle w:val="Emphasis"/>
          <w:highlight w:val="cyan"/>
        </w:rPr>
        <w:t>destabilizing</w:t>
      </w:r>
      <w:r w:rsidRPr="004B045B">
        <w:rPr>
          <w:sz w:val="16"/>
        </w:rPr>
        <w:t xml:space="preserve"> speculative cross − border </w:t>
      </w:r>
      <w:r w:rsidRPr="009E7D76">
        <w:rPr>
          <w:rStyle w:val="StyleUnderline"/>
          <w:highlight w:val="cyan"/>
        </w:rPr>
        <w:t>movements that</w:t>
      </w:r>
      <w:r w:rsidRPr="004B045B">
        <w:rPr>
          <w:sz w:val="16"/>
        </w:rPr>
        <w:t xml:space="preserve"> may </w:t>
      </w:r>
      <w:r w:rsidRPr="009E7D76">
        <w:rPr>
          <w:rStyle w:val="StyleUnderline"/>
          <w:highlight w:val="cyan"/>
        </w:rPr>
        <w:t>compromise</w:t>
      </w:r>
      <w:r w:rsidRPr="000F0535">
        <w:rPr>
          <w:rStyle w:val="StyleUnderline"/>
        </w:rPr>
        <w:t xml:space="preserve"> monetary </w:t>
      </w:r>
      <w:r w:rsidRPr="009E7D76">
        <w:rPr>
          <w:rStyle w:val="Emphasis"/>
          <w:highlight w:val="cyan"/>
        </w:rPr>
        <w:t>sovereignty</w:t>
      </w:r>
      <w:r w:rsidRPr="004B045B">
        <w:rPr>
          <w:sz w:val="16"/>
        </w:rPr>
        <w:t>.</w:t>
      </w:r>
    </w:p>
    <w:p w14:paraId="71DDDA47" w14:textId="77777777" w:rsidR="00020EBB" w:rsidRPr="004B045B" w:rsidRDefault="00020EBB" w:rsidP="00020EBB">
      <w:pPr>
        <w:rPr>
          <w:sz w:val="16"/>
        </w:rPr>
      </w:pPr>
      <w:r w:rsidRPr="004B045B">
        <w:rPr>
          <w:sz w:val="16"/>
        </w:rPr>
        <w:t xml:space="preserve">Within the taxonomy of international </w:t>
      </w:r>
      <w:r w:rsidRPr="009E7D76">
        <w:rPr>
          <w:rStyle w:val="Emphasis"/>
          <w:highlight w:val="cyan"/>
        </w:rPr>
        <w:t>capital</w:t>
      </w:r>
      <w:r w:rsidRPr="009E7D76">
        <w:rPr>
          <w:rStyle w:val="Emphasis"/>
        </w:rPr>
        <w:t xml:space="preserve"> flow</w:t>
      </w:r>
      <w:r w:rsidRPr="00EF34FC">
        <w:rPr>
          <w:rStyle w:val="StyleUnderline"/>
        </w:rPr>
        <w:t xml:space="preserve"> </w:t>
      </w:r>
      <w:r w:rsidRPr="009E7D76">
        <w:rPr>
          <w:rStyle w:val="StyleUnderline"/>
          <w:highlight w:val="cyan"/>
        </w:rPr>
        <w:t>shocks</w:t>
      </w:r>
      <w:r w:rsidRPr="004B045B">
        <w:rPr>
          <w:sz w:val="16"/>
        </w:rPr>
        <w:t xml:space="preserve">, sudden stops </w:t>
      </w:r>
      <w:r w:rsidRPr="009E7D76">
        <w:rPr>
          <w:rStyle w:val="StyleUnderline"/>
          <w:highlight w:val="cyan"/>
        </w:rPr>
        <w:t xml:space="preserve">emerge as particularly </w:t>
      </w:r>
      <w:r w:rsidRPr="009E7D76">
        <w:rPr>
          <w:rStyle w:val="Emphasis"/>
          <w:highlight w:val="cyan"/>
        </w:rPr>
        <w:t>pernicious</w:t>
      </w:r>
      <w:r w:rsidRPr="001D43FF">
        <w:rPr>
          <w:rStyle w:val="StyleUnderline"/>
        </w:rPr>
        <w:t xml:space="preserve"> because </w:t>
      </w:r>
      <w:r w:rsidRPr="009E7D76">
        <w:rPr>
          <w:rStyle w:val="StyleUnderline"/>
          <w:highlight w:val="cyan"/>
        </w:rPr>
        <w:t>they not only disturb</w:t>
      </w:r>
      <w:r w:rsidRPr="004B045B">
        <w:rPr>
          <w:sz w:val="16"/>
        </w:rPr>
        <w:t xml:space="preserve"> a country's </w:t>
      </w:r>
      <w:r w:rsidRPr="009E7D76">
        <w:rPr>
          <w:rStyle w:val="Emphasis"/>
          <w:highlight w:val="cyan"/>
        </w:rPr>
        <w:t>asset</w:t>
      </w:r>
      <w:r w:rsidRPr="00C279A9">
        <w:rPr>
          <w:rStyle w:val="StyleUnderline"/>
        </w:rPr>
        <w:t xml:space="preserve"> price</w:t>
      </w:r>
      <w:r w:rsidRPr="009E7D76">
        <w:rPr>
          <w:rStyle w:val="Emphasis"/>
          <w:highlight w:val="cyan"/>
        </w:rPr>
        <w:t>s</w:t>
      </w:r>
      <w:r w:rsidRPr="00C279A9">
        <w:rPr>
          <w:rStyle w:val="StyleUnderline"/>
        </w:rPr>
        <w:t xml:space="preserve"> </w:t>
      </w:r>
      <w:r w:rsidRPr="009E7D76">
        <w:rPr>
          <w:rStyle w:val="StyleUnderline"/>
          <w:highlight w:val="cyan"/>
        </w:rPr>
        <w:t>but</w:t>
      </w:r>
      <w:r w:rsidRPr="004B045B">
        <w:rPr>
          <w:sz w:val="16"/>
        </w:rPr>
        <w:t xml:space="preserve"> also </w:t>
      </w:r>
      <w:r w:rsidRPr="009E7D76">
        <w:rPr>
          <w:rStyle w:val="StyleUnderline"/>
          <w:highlight w:val="cyan"/>
        </w:rPr>
        <w:t>trigger</w:t>
      </w:r>
      <w:r w:rsidRPr="00C279A9">
        <w:rPr>
          <w:rStyle w:val="StyleUnderline"/>
        </w:rPr>
        <w:t xml:space="preserve"> procyclical credit </w:t>
      </w:r>
      <w:r w:rsidRPr="009E7D76">
        <w:rPr>
          <w:rStyle w:val="Emphasis"/>
        </w:rPr>
        <w:t>contractions</w:t>
      </w:r>
      <w:r w:rsidRPr="009E7D76">
        <w:rPr>
          <w:rStyle w:val="StyleUnderline"/>
        </w:rPr>
        <w:t xml:space="preserve"> via</w:t>
      </w:r>
      <w:r w:rsidRPr="004B045B">
        <w:rPr>
          <w:sz w:val="16"/>
        </w:rPr>
        <w:t xml:space="preserve"> financial </w:t>
      </w:r>
      <w:r w:rsidRPr="009E7D76">
        <w:rPr>
          <w:rStyle w:val="Emphasis"/>
          <w:highlight w:val="cyan"/>
        </w:rPr>
        <w:t>accelerator</w:t>
      </w:r>
      <w:r w:rsidRPr="009E7D76">
        <w:rPr>
          <w:rStyle w:val="StyleUnderline"/>
          <w:highlight w:val="cyan"/>
        </w:rPr>
        <w:t xml:space="preserve"> effects</w:t>
      </w:r>
      <w:r w:rsidRPr="004B045B">
        <w:rPr>
          <w:sz w:val="16"/>
        </w:rPr>
        <w:t>, posing a major threat to a country's financial stability. As illustrated in Fig. 1, global sudden stops in international capital flows exhibit three defining characteristics: crisis-driven patterns, policy sensitivity, and temporal evolution. During the 1980–2000 period—marked by the U.S. Great Moderation and limited openness in emerging markets—the incidence of sudden stops remained near zero (only briefly exceeding 6 % in 1982 and 1991). The first significant pulse emerged in 2001–2002 (peaking at 0.0976 in 2001Q3) following the burst of the dot-com bubble and 9/11 attacks, demonstrating crisis transmission from advanced economies to financially vulnerable nations. A structural inflection occurred during the 2008–2009 global financial crisis: The sudden stop frequency surged to 53.57 % in 2008Q4, reaching a historic peak of 58.93 % in 2009Q1. This reveals three underlying mechanisms: systemic financial collapse (Lehman Brothers' bankruptcy triggering cross-border credit freeze); contagion feedback loop (synchronized capital flight driven by panic)</w:t>
      </w:r>
      <w:r w:rsidRPr="004B045B">
        <w:rPr>
          <w:rFonts w:ascii="MS Gothic" w:eastAsia="MS Gothic" w:hAnsi="MS Gothic" w:cs="MS Gothic" w:hint="eastAsia"/>
          <w:sz w:val="16"/>
        </w:rPr>
        <w:t>；</w:t>
      </w:r>
      <w:r w:rsidRPr="004B045B">
        <w:rPr>
          <w:sz w:val="16"/>
        </w:rPr>
        <w:t xml:space="preserve">expanded country coverage (sample countries increased from 54 to 57 while impact ratio rose tenfold). </w:t>
      </w:r>
      <w:r w:rsidRPr="00E23040">
        <w:rPr>
          <w:rStyle w:val="StyleUnderline"/>
        </w:rPr>
        <w:t xml:space="preserve">Despite </w:t>
      </w:r>
      <w:r w:rsidRPr="00E23040">
        <w:rPr>
          <w:rStyle w:val="Emphasis"/>
        </w:rPr>
        <w:t>q</w:t>
      </w:r>
      <w:r w:rsidRPr="00E23040">
        <w:rPr>
          <w:rStyle w:val="StyleUnderline"/>
        </w:rPr>
        <w:t xml:space="preserve">uantitative </w:t>
      </w:r>
      <w:r w:rsidRPr="00E23040">
        <w:rPr>
          <w:rStyle w:val="Emphasis"/>
        </w:rPr>
        <w:t>e</w:t>
      </w:r>
      <w:r w:rsidRPr="00E23040">
        <w:rPr>
          <w:rStyle w:val="StyleUnderline"/>
        </w:rPr>
        <w:t>asing</w:t>
      </w:r>
      <w:r w:rsidRPr="004B045B">
        <w:rPr>
          <w:sz w:val="16"/>
        </w:rPr>
        <w:t xml:space="preserve"> (QE) implementations globally, </w:t>
      </w:r>
      <w:r w:rsidRPr="0065629C">
        <w:rPr>
          <w:rStyle w:val="StyleUnderline"/>
        </w:rPr>
        <w:t xml:space="preserve">crisis alleviation </w:t>
      </w:r>
      <w:r w:rsidRPr="0065629C">
        <w:rPr>
          <w:rStyle w:val="Emphasis"/>
        </w:rPr>
        <w:t>lagged</w:t>
      </w:r>
      <w:r w:rsidRPr="0065629C">
        <w:rPr>
          <w:rStyle w:val="StyleUnderline"/>
        </w:rPr>
        <w:t xml:space="preserve"> by four quarters</w:t>
      </w:r>
      <w:r w:rsidRPr="004B045B">
        <w:rPr>
          <w:sz w:val="16"/>
        </w:rPr>
        <w:t xml:space="preserve"> (declining to 0.1228 by 2009Q4), underscoring systemic risk persistence. Post-2010 developments show two new trends: 1. Enhanced crisis response efficiency. During the 2020 pandemic shock, coordinated central bank interventions (Fed's zero rates and unlimited QE) shortened the crisis cycle. sudden stop frequency plummeted from 10.77 % in 2020Q2 to 3.03 % by 2020Q4—just two quarters. 2. Heightened policy sensitivity. The Fed's aggressive 2022 rate hikes (425bps annually) drove five consecutive quarters of rising sudden stops, reaching 8.96 % in 2022Q4. This confirms tightening dollar liquidity as the primary catalyst for emerging market capital flight. To sum up, </w:t>
      </w:r>
      <w:r w:rsidRPr="00A65D25">
        <w:rPr>
          <w:rStyle w:val="StyleUnderline"/>
        </w:rPr>
        <w:t>global sudden stops</w:t>
      </w:r>
      <w:r w:rsidRPr="004B045B">
        <w:rPr>
          <w:sz w:val="16"/>
        </w:rPr>
        <w:t xml:space="preserve"> </w:t>
      </w:r>
      <w:r w:rsidRPr="0087384D">
        <w:rPr>
          <w:rStyle w:val="StyleUnderline"/>
        </w:rPr>
        <w:t xml:space="preserve">have </w:t>
      </w:r>
      <w:r w:rsidRPr="000343A0">
        <w:rPr>
          <w:rStyle w:val="Emphasis"/>
        </w:rPr>
        <w:t>evolved</w:t>
      </w:r>
      <w:r w:rsidRPr="0087384D">
        <w:rPr>
          <w:rStyle w:val="StyleUnderline"/>
        </w:rPr>
        <w:t xml:space="preserve"> from </w:t>
      </w:r>
      <w:r w:rsidRPr="000343A0">
        <w:rPr>
          <w:rStyle w:val="Emphasis"/>
        </w:rPr>
        <w:t>sporadic</w:t>
      </w:r>
      <w:r w:rsidRPr="0087384D">
        <w:rPr>
          <w:rStyle w:val="StyleUnderline"/>
        </w:rPr>
        <w:t xml:space="preserve"> crises</w:t>
      </w:r>
      <w:r w:rsidRPr="004B045B">
        <w:rPr>
          <w:sz w:val="16"/>
        </w:rPr>
        <w:t xml:space="preserve"> (Latin American debt crisis) </w:t>
      </w:r>
      <w:r w:rsidRPr="0087384D">
        <w:rPr>
          <w:rStyle w:val="StyleUnderline"/>
        </w:rPr>
        <w:t xml:space="preserve">into a </w:t>
      </w:r>
      <w:r w:rsidRPr="00600859">
        <w:rPr>
          <w:rStyle w:val="Emphasis"/>
        </w:rPr>
        <w:t>compound morphology</w:t>
      </w:r>
      <w:r w:rsidRPr="0087384D">
        <w:rPr>
          <w:rStyle w:val="StyleUnderline"/>
        </w:rPr>
        <w:t xml:space="preserve"> of systemic risk</w:t>
      </w:r>
      <w:r w:rsidRPr="004B045B">
        <w:rPr>
          <w:sz w:val="16"/>
        </w:rPr>
        <w:t xml:space="preserve"> (2008 crisis) and policy-driven volatility (2022 tightening cycle) since 1980 s. Their peak intensity and duration exhibit positive correlation with the resonance strength between monetary policy shifts and global crisis events.</w:t>
      </w:r>
    </w:p>
    <w:p w14:paraId="670BCD9A" w14:textId="77777777" w:rsidR="00020EBB" w:rsidRPr="004B045B" w:rsidRDefault="00020EBB" w:rsidP="00020EBB">
      <w:pPr>
        <w:rPr>
          <w:sz w:val="16"/>
        </w:rPr>
      </w:pPr>
      <w:r w:rsidRPr="004B045B">
        <w:rPr>
          <w:sz w:val="16"/>
        </w:rPr>
        <w:t xml:space="preserve">Since the 1980 s, </w:t>
      </w:r>
      <w:r w:rsidRPr="009E7D76">
        <w:rPr>
          <w:rStyle w:val="StyleUnderline"/>
          <w:highlight w:val="cyan"/>
        </w:rPr>
        <w:t xml:space="preserve">numerous </w:t>
      </w:r>
      <w:r w:rsidRPr="009E7D76">
        <w:rPr>
          <w:rStyle w:val="Emphasis"/>
          <w:highlight w:val="cyan"/>
        </w:rPr>
        <w:t>currency</w:t>
      </w:r>
      <w:r w:rsidRPr="006B3FC1">
        <w:rPr>
          <w:rStyle w:val="StyleUnderline"/>
        </w:rPr>
        <w:t xml:space="preserve"> and </w:t>
      </w:r>
      <w:r w:rsidRPr="009E7D76">
        <w:rPr>
          <w:rStyle w:val="StyleUnderline"/>
        </w:rPr>
        <w:t>financial</w:t>
      </w:r>
      <w:r w:rsidRPr="006B3FC1">
        <w:rPr>
          <w:rStyle w:val="StyleUnderline"/>
        </w:rPr>
        <w:t xml:space="preserve"> </w:t>
      </w:r>
      <w:r w:rsidRPr="009E7D76">
        <w:rPr>
          <w:rStyle w:val="StyleUnderline"/>
          <w:highlight w:val="cyan"/>
        </w:rPr>
        <w:t>crises</w:t>
      </w:r>
      <w:r w:rsidRPr="004B045B">
        <w:rPr>
          <w:sz w:val="16"/>
        </w:rPr>
        <w:t xml:space="preserve"> in emerging economies have </w:t>
      </w:r>
      <w:r w:rsidRPr="009E7D76">
        <w:rPr>
          <w:rStyle w:val="StyleUnderline"/>
          <w:highlight w:val="cyan"/>
        </w:rPr>
        <w:t>exhibited</w:t>
      </w:r>
      <w:r w:rsidRPr="006B3FC1">
        <w:rPr>
          <w:rStyle w:val="StyleUnderline"/>
        </w:rPr>
        <w:t xml:space="preserve"> </w:t>
      </w:r>
      <w:r w:rsidRPr="00A16BC7">
        <w:rPr>
          <w:rStyle w:val="Emphasis"/>
        </w:rPr>
        <w:t xml:space="preserve">strong </w:t>
      </w:r>
      <w:r w:rsidRPr="009E7D76">
        <w:rPr>
          <w:rStyle w:val="Emphasis"/>
          <w:highlight w:val="cyan"/>
        </w:rPr>
        <w:t>correlations</w:t>
      </w:r>
      <w:r w:rsidRPr="009E7D76">
        <w:rPr>
          <w:rStyle w:val="StyleUnderline"/>
          <w:highlight w:val="cyan"/>
        </w:rPr>
        <w:t xml:space="preserve"> with </w:t>
      </w:r>
      <w:r w:rsidRPr="009E7D76">
        <w:rPr>
          <w:rStyle w:val="Emphasis"/>
          <w:highlight w:val="cyan"/>
        </w:rPr>
        <w:t>sudden</w:t>
      </w:r>
      <w:r w:rsidRPr="009E7D76">
        <w:rPr>
          <w:rStyle w:val="StyleUnderline"/>
          <w:highlight w:val="cyan"/>
        </w:rPr>
        <w:t xml:space="preserve"> stops</w:t>
      </w:r>
      <w:r w:rsidRPr="004B045B">
        <w:rPr>
          <w:sz w:val="16"/>
        </w:rPr>
        <w:t xml:space="preserve">. Given the disruptive role of sudden stops in precipitating such crises, scholars have extensively examined their adverse effects on macroeconomic stability. Existing literature primarily focuses on the negative macroeconomic consequences of sudden stops through the Keynesian channel. According to these studies, sudden stops typically trigger a contraction in investment, a decline in domestic aggregate demand, and an overall economic slowdown through the Keynesian channel </w:t>
      </w:r>
      <w:r w:rsidRPr="004B045B">
        <w:rPr>
          <w:rFonts w:ascii="MS Gothic" w:eastAsia="MS Gothic" w:hAnsi="MS Gothic" w:cs="MS Gothic" w:hint="eastAsia"/>
          <w:sz w:val="16"/>
        </w:rPr>
        <w:t>（</w:t>
      </w:r>
      <w:r w:rsidRPr="004B045B">
        <w:rPr>
          <w:sz w:val="16"/>
        </w:rPr>
        <w:t>Agosin et al.,2019</w:t>
      </w:r>
      <w:r w:rsidRPr="004B045B">
        <w:rPr>
          <w:rFonts w:ascii="MS Gothic" w:eastAsia="MS Gothic" w:hAnsi="MS Gothic" w:cs="MS Gothic" w:hint="eastAsia"/>
          <w:sz w:val="16"/>
        </w:rPr>
        <w:t>；</w:t>
      </w:r>
      <w:r w:rsidRPr="004B045B">
        <w:rPr>
          <w:sz w:val="16"/>
        </w:rPr>
        <w:t>Hutchison and Noy,2006</w:t>
      </w:r>
      <w:r w:rsidRPr="004B045B">
        <w:rPr>
          <w:rFonts w:ascii="MS Gothic" w:eastAsia="MS Gothic" w:hAnsi="MS Gothic" w:cs="MS Gothic" w:hint="eastAsia"/>
          <w:sz w:val="16"/>
        </w:rPr>
        <w:t>；</w:t>
      </w:r>
      <w:r w:rsidRPr="004B045B">
        <w:rPr>
          <w:sz w:val="16"/>
        </w:rPr>
        <w:t>Joyce and Nabar,2009</w:t>
      </w:r>
      <w:r w:rsidRPr="004B045B">
        <w:rPr>
          <w:rFonts w:ascii="MS Gothic" w:eastAsia="MS Gothic" w:hAnsi="MS Gothic" w:cs="MS Gothic" w:hint="eastAsia"/>
          <w:sz w:val="16"/>
        </w:rPr>
        <w:t>）</w:t>
      </w:r>
      <w:r w:rsidRPr="004B045B">
        <w:rPr>
          <w:sz w:val="16"/>
        </w:rPr>
        <w:t xml:space="preserve">. Besides, some studies believe that exchange rate depreciation and liquidity shock caused by sudden stops will lead domestic enterprises to fall into financing stress through Fisherian channels </w:t>
      </w:r>
      <w:r w:rsidRPr="004B045B">
        <w:rPr>
          <w:rFonts w:ascii="MS Gothic" w:eastAsia="MS Gothic" w:hAnsi="MS Gothic" w:cs="MS Gothic" w:hint="eastAsia"/>
          <w:sz w:val="16"/>
        </w:rPr>
        <w:t>（</w:t>
      </w:r>
      <w:r w:rsidRPr="004B045B">
        <w:rPr>
          <w:sz w:val="16"/>
        </w:rPr>
        <w:t>Bianchi and Mendoza,2020</w:t>
      </w:r>
      <w:r w:rsidRPr="004B045B">
        <w:rPr>
          <w:rFonts w:ascii="MS Gothic" w:eastAsia="MS Gothic" w:hAnsi="MS Gothic" w:cs="MS Gothic" w:hint="eastAsia"/>
          <w:sz w:val="16"/>
        </w:rPr>
        <w:t>；</w:t>
      </w:r>
      <w:r w:rsidRPr="004B045B">
        <w:rPr>
          <w:sz w:val="16"/>
        </w:rPr>
        <w:t>Korinek and Mendoza,2014</w:t>
      </w:r>
      <w:r w:rsidRPr="004B045B">
        <w:rPr>
          <w:rFonts w:ascii="MS Gothic" w:eastAsia="MS Gothic" w:hAnsi="MS Gothic" w:cs="MS Gothic" w:hint="eastAsia"/>
          <w:sz w:val="16"/>
        </w:rPr>
        <w:t>；</w:t>
      </w:r>
      <w:r w:rsidRPr="004B045B">
        <w:rPr>
          <w:sz w:val="16"/>
        </w:rPr>
        <w:t>Mendoza,2010</w:t>
      </w:r>
      <w:r w:rsidRPr="004B045B">
        <w:rPr>
          <w:rFonts w:ascii="MS Gothic" w:eastAsia="MS Gothic" w:hAnsi="MS Gothic" w:cs="MS Gothic" w:hint="eastAsia"/>
          <w:sz w:val="16"/>
        </w:rPr>
        <w:t>）</w:t>
      </w:r>
      <w:r w:rsidRPr="004B045B">
        <w:rPr>
          <w:sz w:val="16"/>
        </w:rPr>
        <w:t>. Although some scholars have paid attention to the impact of sudden stops on enterprises' foreign trade and productivity (Ates and Saffie,2021</w:t>
      </w:r>
      <w:r w:rsidRPr="004B045B">
        <w:rPr>
          <w:rFonts w:ascii="MS Gothic" w:eastAsia="MS Gothic" w:hAnsi="MS Gothic" w:cs="MS Gothic" w:hint="eastAsia"/>
          <w:sz w:val="16"/>
        </w:rPr>
        <w:t>；</w:t>
      </w:r>
      <w:r w:rsidRPr="004B045B">
        <w:rPr>
          <w:sz w:val="16"/>
        </w:rPr>
        <w:t>Benguria et al.,2022</w:t>
      </w:r>
      <w:r w:rsidRPr="004B045B">
        <w:rPr>
          <w:rFonts w:ascii="MS Gothic" w:eastAsia="MS Gothic" w:hAnsi="MS Gothic" w:cs="MS Gothic" w:hint="eastAsia"/>
          <w:sz w:val="16"/>
        </w:rPr>
        <w:t>；</w:t>
      </w:r>
      <w:r w:rsidRPr="004B045B">
        <w:rPr>
          <w:sz w:val="16"/>
        </w:rPr>
        <w:t>Li,2018</w:t>
      </w:r>
      <w:r w:rsidRPr="004B045B">
        <w:rPr>
          <w:rFonts w:ascii="MS Gothic" w:eastAsia="MS Gothic" w:hAnsi="MS Gothic" w:cs="MS Gothic" w:hint="eastAsia"/>
          <w:sz w:val="16"/>
        </w:rPr>
        <w:t>）</w:t>
      </w:r>
      <w:r w:rsidRPr="004B045B">
        <w:rPr>
          <w:sz w:val="16"/>
        </w:rPr>
        <w:t xml:space="preserve">, few literatures empirically investigate the impact of sudden stops on micro − enterprise financing under Fisherian channels. Financing constraints are an important problem, which will not only reduce investment efficiency </w:t>
      </w:r>
      <w:r w:rsidRPr="004B045B">
        <w:rPr>
          <w:rFonts w:ascii="MS Gothic" w:eastAsia="MS Gothic" w:hAnsi="MS Gothic" w:cs="MS Gothic" w:hint="eastAsia"/>
          <w:sz w:val="16"/>
        </w:rPr>
        <w:t>（</w:t>
      </w:r>
      <w:r w:rsidRPr="004B045B">
        <w:rPr>
          <w:sz w:val="16"/>
        </w:rPr>
        <w:t>Naeem and Li, 2019</w:t>
      </w:r>
      <w:r w:rsidRPr="004B045B">
        <w:rPr>
          <w:rFonts w:ascii="MS Gothic" w:eastAsia="MS Gothic" w:hAnsi="MS Gothic" w:cs="MS Gothic" w:hint="eastAsia"/>
          <w:sz w:val="16"/>
        </w:rPr>
        <w:t>）</w:t>
      </w:r>
      <w:r w:rsidRPr="004B045B">
        <w:rPr>
          <w:sz w:val="16"/>
        </w:rPr>
        <w:t xml:space="preserve"> but also discourage innovation and productivity of enterprises </w:t>
      </w:r>
      <w:r w:rsidRPr="004B045B">
        <w:rPr>
          <w:rFonts w:ascii="MS Gothic" w:eastAsia="MS Gothic" w:hAnsi="MS Gothic" w:cs="MS Gothic" w:hint="eastAsia"/>
          <w:sz w:val="16"/>
        </w:rPr>
        <w:t>（</w:t>
      </w:r>
      <w:r w:rsidRPr="004B045B">
        <w:rPr>
          <w:sz w:val="16"/>
        </w:rPr>
        <w:t>Beladi et al., Hu.2021., Ferrando and Ruggieri, 2018</w:t>
      </w:r>
      <w:r w:rsidRPr="004B045B">
        <w:rPr>
          <w:rFonts w:ascii="MS Gothic" w:eastAsia="MS Gothic" w:hAnsi="MS Gothic" w:cs="MS Gothic" w:hint="eastAsia"/>
          <w:sz w:val="16"/>
        </w:rPr>
        <w:t>；</w:t>
      </w:r>
      <w:r w:rsidRPr="004B045B">
        <w:rPr>
          <w:sz w:val="16"/>
        </w:rPr>
        <w:t>Giebel and Kraft,2019</w:t>
      </w:r>
      <w:r w:rsidRPr="004B045B">
        <w:rPr>
          <w:rFonts w:ascii="MS Gothic" w:eastAsia="MS Gothic" w:hAnsi="MS Gothic" w:cs="MS Gothic" w:hint="eastAsia"/>
          <w:sz w:val="16"/>
        </w:rPr>
        <w:t>）</w:t>
      </w:r>
      <w:r w:rsidRPr="004B045B">
        <w:rPr>
          <w:sz w:val="16"/>
        </w:rPr>
        <w:t xml:space="preserve">. Theoretically, Sudden stops will lead to an increase in non − performing loans in the financial sectors </w:t>
      </w:r>
      <w:r w:rsidRPr="004B045B">
        <w:rPr>
          <w:rFonts w:ascii="MS Gothic" w:eastAsia="MS Gothic" w:hAnsi="MS Gothic" w:cs="MS Gothic" w:hint="eastAsia"/>
          <w:sz w:val="16"/>
        </w:rPr>
        <w:t>（</w:t>
      </w:r>
      <w:r w:rsidRPr="004B045B">
        <w:rPr>
          <w:sz w:val="16"/>
        </w:rPr>
        <w:t>Makrelov et al.,2021</w:t>
      </w:r>
      <w:r w:rsidRPr="004B045B">
        <w:rPr>
          <w:rFonts w:ascii="MS Gothic" w:eastAsia="MS Gothic" w:hAnsi="MS Gothic" w:cs="MS Gothic" w:hint="eastAsia"/>
          <w:sz w:val="16"/>
        </w:rPr>
        <w:t>；</w:t>
      </w:r>
      <w:r w:rsidRPr="004B045B">
        <w:rPr>
          <w:sz w:val="16"/>
        </w:rPr>
        <w:t>Reinhart and Calvo,2000</w:t>
      </w:r>
      <w:r w:rsidRPr="004B045B">
        <w:rPr>
          <w:rFonts w:ascii="MS Gothic" w:eastAsia="MS Gothic" w:hAnsi="MS Gothic" w:cs="MS Gothic" w:hint="eastAsia"/>
          <w:sz w:val="16"/>
        </w:rPr>
        <w:t>）</w:t>
      </w:r>
      <w:r w:rsidRPr="004B045B">
        <w:rPr>
          <w:sz w:val="16"/>
        </w:rPr>
        <w:t xml:space="preserve"> and a decline in asset prices</w:t>
      </w:r>
      <w:r w:rsidRPr="004B045B">
        <w:rPr>
          <w:rFonts w:ascii="MS Gothic" w:eastAsia="MS Gothic" w:hAnsi="MS Gothic" w:cs="MS Gothic" w:hint="eastAsia"/>
          <w:sz w:val="16"/>
        </w:rPr>
        <w:t>（</w:t>
      </w:r>
      <w:r w:rsidRPr="004B045B">
        <w:rPr>
          <w:sz w:val="16"/>
        </w:rPr>
        <w:t>Bianchi and Mendoza,2020</w:t>
      </w:r>
      <w:r w:rsidRPr="004B045B">
        <w:rPr>
          <w:rFonts w:ascii="MS Gothic" w:eastAsia="MS Gothic" w:hAnsi="MS Gothic" w:cs="MS Gothic" w:hint="eastAsia"/>
          <w:sz w:val="16"/>
        </w:rPr>
        <w:t>；</w:t>
      </w:r>
      <w:r w:rsidRPr="004B045B">
        <w:rPr>
          <w:sz w:val="16"/>
        </w:rPr>
        <w:t>Biljanovska and Vardoulakis,2024</w:t>
      </w:r>
      <w:r w:rsidRPr="004B045B">
        <w:rPr>
          <w:rFonts w:ascii="MS Gothic" w:eastAsia="MS Gothic" w:hAnsi="MS Gothic" w:cs="MS Gothic" w:hint="eastAsia"/>
          <w:sz w:val="16"/>
        </w:rPr>
        <w:t>；</w:t>
      </w:r>
      <w:r w:rsidRPr="004B045B">
        <w:rPr>
          <w:sz w:val="16"/>
        </w:rPr>
        <w:t>Mendoza,2002</w:t>
      </w:r>
      <w:r w:rsidRPr="004B045B">
        <w:rPr>
          <w:rFonts w:ascii="MS Gothic" w:eastAsia="MS Gothic" w:hAnsi="MS Gothic" w:cs="MS Gothic" w:hint="eastAsia"/>
          <w:sz w:val="16"/>
        </w:rPr>
        <w:t>）</w:t>
      </w:r>
      <w:r w:rsidRPr="004B045B">
        <w:rPr>
          <w:sz w:val="16"/>
        </w:rPr>
        <w:t>, which may adversely impact corporate financing through both credit and capital market channels, exacerbating financing constraints and elevating bankruptcy risks. Consequently, mitigating the effects of sudden stops on corporate financing conditions, enhancing firms’ risk resilience, and establishing robust safeguards for corporate financing constitute critical priorities for emerging market economies.</w:t>
      </w:r>
    </w:p>
    <w:p w14:paraId="4ADB77DE" w14:textId="77777777" w:rsidR="00020EBB" w:rsidRPr="004B045B" w:rsidRDefault="00020EBB" w:rsidP="00020EBB">
      <w:pPr>
        <w:rPr>
          <w:sz w:val="16"/>
        </w:rPr>
      </w:pPr>
      <w:r w:rsidRPr="004B045B">
        <w:rPr>
          <w:sz w:val="16"/>
        </w:rPr>
        <w:t xml:space="preserve">This study addresses two pivotal questions: Do sudden stops exacerbate corporate financing constraints? Through which specific transmission channels do these effects materialize? Drawing on a global micro − level dataset comprising 21,527 firms across 68 major economies from 1988 to 2024, this paper rigorously examines the causal relationship between sudden stops and corporate financing constraints, with a focus on identifying the underlying mechanisms. The study found that: 1. Sudden stops significantly exacerbate corporate financing constraints, and this conclusion still holds after a series of robustness tests; 2. Channel analysis shows that </w:t>
      </w:r>
      <w:r w:rsidRPr="008F003E">
        <w:rPr>
          <w:rStyle w:val="StyleUnderline"/>
        </w:rPr>
        <w:t xml:space="preserve">sudden </w:t>
      </w:r>
      <w:r w:rsidRPr="009E7D76">
        <w:rPr>
          <w:rStyle w:val="Emphasis"/>
          <w:highlight w:val="cyan"/>
        </w:rPr>
        <w:t>stops</w:t>
      </w:r>
      <w:r w:rsidRPr="009E7D76">
        <w:rPr>
          <w:rStyle w:val="StyleUnderline"/>
          <w:highlight w:val="cyan"/>
        </w:rPr>
        <w:t xml:space="preserve"> result in</w:t>
      </w:r>
      <w:r w:rsidRPr="004B045B">
        <w:rPr>
          <w:sz w:val="16"/>
        </w:rPr>
        <w:t xml:space="preserve"> (i) a </w:t>
      </w:r>
      <w:r w:rsidRPr="00FD1500">
        <w:rPr>
          <w:rStyle w:val="StyleUnderline"/>
        </w:rPr>
        <w:t xml:space="preserve">sharp </w:t>
      </w:r>
      <w:r w:rsidRPr="009E7D76">
        <w:rPr>
          <w:rStyle w:val="Emphasis"/>
          <w:highlight w:val="cyan"/>
        </w:rPr>
        <w:t>contraction</w:t>
      </w:r>
      <w:r w:rsidRPr="009E7D76">
        <w:rPr>
          <w:rStyle w:val="StyleUnderline"/>
          <w:highlight w:val="cyan"/>
        </w:rPr>
        <w:t xml:space="preserve"> in</w:t>
      </w:r>
      <w:r w:rsidRPr="00FD1500">
        <w:rPr>
          <w:rStyle w:val="StyleUnderline"/>
        </w:rPr>
        <w:t xml:space="preserve"> corporate </w:t>
      </w:r>
      <w:r w:rsidRPr="009E7D76">
        <w:rPr>
          <w:rStyle w:val="Emphasis"/>
        </w:rPr>
        <w:t>asset</w:t>
      </w:r>
      <w:r w:rsidRPr="00324118">
        <w:rPr>
          <w:rStyle w:val="Emphasis"/>
        </w:rPr>
        <w:t xml:space="preserve"> </w:t>
      </w:r>
      <w:r w:rsidRPr="009E7D76">
        <w:rPr>
          <w:rStyle w:val="Emphasis"/>
          <w:highlight w:val="cyan"/>
        </w:rPr>
        <w:t>prices</w:t>
      </w:r>
      <w:r w:rsidRPr="004B045B">
        <w:rPr>
          <w:sz w:val="16"/>
        </w:rPr>
        <w:t xml:space="preserve">, (ii) a </w:t>
      </w:r>
      <w:r w:rsidRPr="009E7D76">
        <w:rPr>
          <w:rStyle w:val="StyleUnderline"/>
          <w:highlight w:val="cyan"/>
        </w:rPr>
        <w:t>decline in</w:t>
      </w:r>
      <w:r w:rsidRPr="00FD1500">
        <w:rPr>
          <w:rStyle w:val="StyleUnderline"/>
        </w:rPr>
        <w:t xml:space="preserve"> collateral </w:t>
      </w:r>
      <w:r w:rsidRPr="009E7D76">
        <w:rPr>
          <w:rStyle w:val="Emphasis"/>
          <w:highlight w:val="cyan"/>
        </w:rPr>
        <w:t>values</w:t>
      </w:r>
      <w:r w:rsidRPr="009E7D76">
        <w:rPr>
          <w:rStyle w:val="StyleUnderline"/>
          <w:highlight w:val="cyan"/>
        </w:rPr>
        <w:t>, and</w:t>
      </w:r>
      <w:r w:rsidRPr="004B045B">
        <w:rPr>
          <w:sz w:val="16"/>
        </w:rPr>
        <w:t xml:space="preserve"> (iii) </w:t>
      </w:r>
      <w:r w:rsidRPr="009E7D76">
        <w:rPr>
          <w:rStyle w:val="StyleUnderline"/>
          <w:highlight w:val="cyan"/>
        </w:rPr>
        <w:t>diminished bank</w:t>
      </w:r>
      <w:r w:rsidRPr="00FD1500">
        <w:rPr>
          <w:rStyle w:val="StyleUnderline"/>
        </w:rPr>
        <w:t xml:space="preserve"> </w:t>
      </w:r>
      <w:r w:rsidRPr="00324118">
        <w:rPr>
          <w:rStyle w:val="Emphasis"/>
        </w:rPr>
        <w:t xml:space="preserve">risk </w:t>
      </w:r>
      <w:r w:rsidRPr="009E7D76">
        <w:rPr>
          <w:rStyle w:val="Emphasis"/>
          <w:highlight w:val="cyan"/>
        </w:rPr>
        <w:t>appetite</w:t>
      </w:r>
      <w:r w:rsidRPr="009E7D76">
        <w:rPr>
          <w:rStyle w:val="StyleUnderline"/>
          <w:highlight w:val="cyan"/>
        </w:rPr>
        <w:t>. These</w:t>
      </w:r>
      <w:r w:rsidRPr="004B045B">
        <w:rPr>
          <w:sz w:val="16"/>
        </w:rPr>
        <w:t xml:space="preserve"> mechanisms </w:t>
      </w:r>
      <w:r w:rsidRPr="00324118">
        <w:rPr>
          <w:rStyle w:val="Emphasis"/>
        </w:rPr>
        <w:t>collectively impair</w:t>
      </w:r>
      <w:r w:rsidRPr="005A31F0">
        <w:rPr>
          <w:rStyle w:val="StyleUnderline"/>
        </w:rPr>
        <w:t xml:space="preserve"> firms’ access to external </w:t>
      </w:r>
      <w:r w:rsidRPr="00324118">
        <w:rPr>
          <w:rStyle w:val="Emphasis"/>
        </w:rPr>
        <w:t>financing</w:t>
      </w:r>
      <w:r w:rsidRPr="005A31F0">
        <w:rPr>
          <w:rStyle w:val="StyleUnderline"/>
        </w:rPr>
        <w:t xml:space="preserve"> and</w:t>
      </w:r>
      <w:r w:rsidRPr="004B045B">
        <w:rPr>
          <w:sz w:val="16"/>
        </w:rPr>
        <w:t xml:space="preserve"> reduce </w:t>
      </w:r>
      <w:r w:rsidRPr="005A31F0">
        <w:rPr>
          <w:rStyle w:val="StyleUnderline"/>
        </w:rPr>
        <w:t xml:space="preserve">banking’ </w:t>
      </w:r>
      <w:r w:rsidRPr="00324118">
        <w:rPr>
          <w:rStyle w:val="Emphasis"/>
        </w:rPr>
        <w:t>willingness</w:t>
      </w:r>
      <w:r w:rsidRPr="005A31F0">
        <w:rPr>
          <w:rStyle w:val="StyleUnderline"/>
        </w:rPr>
        <w:t xml:space="preserve"> to extend credit</w:t>
      </w:r>
      <w:r w:rsidRPr="004B045B">
        <w:rPr>
          <w:sz w:val="16"/>
        </w:rPr>
        <w:t xml:space="preserve">, thereby amplifying financing constraints; 3.Heterogeneity analysis reveals that the negative repercussions are disproportionately pronounced among capital − intensive firms and those with elevated R&amp;D expenditure. Conversely, economies characterized by advanced financial systems, higher development levels, and flexible exchange rate regimes exhibit attenuated effects, highlighting the moderating role of institutional and macroeconomic resilience; 4. </w:t>
      </w:r>
      <w:r w:rsidRPr="00F56CC7">
        <w:rPr>
          <w:rStyle w:val="StyleUnderline"/>
        </w:rPr>
        <w:t xml:space="preserve">Further </w:t>
      </w:r>
      <w:r w:rsidRPr="00324118">
        <w:rPr>
          <w:rStyle w:val="Emphasis"/>
        </w:rPr>
        <w:t>research</w:t>
      </w:r>
      <w:r w:rsidRPr="00F56CC7">
        <w:rPr>
          <w:rStyle w:val="StyleUnderline"/>
        </w:rPr>
        <w:t xml:space="preserve"> shows that post − shock financing </w:t>
      </w:r>
      <w:r w:rsidRPr="00324118">
        <w:rPr>
          <w:rStyle w:val="Emphasis"/>
        </w:rPr>
        <w:t>constraints</w:t>
      </w:r>
      <w:r w:rsidRPr="00F56CC7">
        <w:rPr>
          <w:rStyle w:val="StyleUnderline"/>
        </w:rPr>
        <w:t xml:space="preserve"> deteriorate</w:t>
      </w:r>
      <w:r w:rsidRPr="004B045B">
        <w:rPr>
          <w:sz w:val="16"/>
        </w:rPr>
        <w:t xml:space="preserve"> the </w:t>
      </w:r>
      <w:r w:rsidRPr="00F56CC7">
        <w:rPr>
          <w:rStyle w:val="StyleUnderline"/>
        </w:rPr>
        <w:t xml:space="preserve">financial situation of </w:t>
      </w:r>
      <w:r w:rsidRPr="00AA6B2D">
        <w:rPr>
          <w:rStyle w:val="Emphasis"/>
        </w:rPr>
        <w:t>enterprises</w:t>
      </w:r>
      <w:r w:rsidRPr="00AA6B2D">
        <w:rPr>
          <w:rStyle w:val="StyleUnderline"/>
        </w:rPr>
        <w:t>, widen</w:t>
      </w:r>
      <w:r w:rsidRPr="004B045B">
        <w:rPr>
          <w:sz w:val="16"/>
        </w:rPr>
        <w:t xml:space="preserve"> managerial </w:t>
      </w:r>
      <w:r w:rsidRPr="00AA6B2D">
        <w:rPr>
          <w:rStyle w:val="StyleUnderline"/>
        </w:rPr>
        <w:t xml:space="preserve">performance </w:t>
      </w:r>
      <w:r w:rsidRPr="005A65D3">
        <w:rPr>
          <w:rStyle w:val="Emphasis"/>
        </w:rPr>
        <w:t>shortfalls</w:t>
      </w:r>
      <w:r w:rsidRPr="004B045B">
        <w:rPr>
          <w:sz w:val="16"/>
        </w:rPr>
        <w:t xml:space="preserve"> relative to aspiration levels, </w:t>
      </w:r>
      <w:r w:rsidRPr="005A65D3">
        <w:rPr>
          <w:rStyle w:val="StyleUnderline"/>
        </w:rPr>
        <w:t xml:space="preserve">and </w:t>
      </w:r>
      <w:r w:rsidRPr="009E7D76">
        <w:rPr>
          <w:rStyle w:val="StyleUnderline"/>
          <w:highlight w:val="cyan"/>
        </w:rPr>
        <w:t>elevate</w:t>
      </w:r>
      <w:r w:rsidRPr="004B045B">
        <w:rPr>
          <w:sz w:val="16"/>
        </w:rPr>
        <w:t xml:space="preserve"> organizational </w:t>
      </w:r>
      <w:r w:rsidRPr="009E7D76">
        <w:rPr>
          <w:rStyle w:val="Emphasis"/>
          <w:highlight w:val="cyan"/>
        </w:rPr>
        <w:t>fragility</w:t>
      </w:r>
      <w:r w:rsidRPr="004B045B">
        <w:rPr>
          <w:sz w:val="16"/>
        </w:rPr>
        <w:t xml:space="preserve">. Critically, strengthening macroprudential policy frameworks mitigates these adverse effects, reducing firms’ </w:t>
      </w:r>
      <w:r w:rsidRPr="005836BD">
        <w:rPr>
          <w:rStyle w:val="Emphasis"/>
        </w:rPr>
        <w:t>vulnerability</w:t>
      </w:r>
      <w:r w:rsidRPr="004B045B">
        <w:rPr>
          <w:sz w:val="16"/>
        </w:rPr>
        <w:t xml:space="preserve"> to financial distress.</w:t>
      </w:r>
    </w:p>
    <w:p w14:paraId="60926134" w14:textId="77777777" w:rsidR="00020EBB" w:rsidRDefault="00020EBB" w:rsidP="00020EBB">
      <w:pPr>
        <w:rPr>
          <w:sz w:val="16"/>
        </w:rPr>
      </w:pPr>
      <w:r w:rsidRPr="004B045B">
        <w:rPr>
          <w:sz w:val="16"/>
        </w:rPr>
        <w:t xml:space="preserve">The marginal contributions of </w:t>
      </w:r>
      <w:r w:rsidRPr="009E7D76">
        <w:rPr>
          <w:rStyle w:val="StyleUnderline"/>
          <w:highlight w:val="cyan"/>
        </w:rPr>
        <w:t>this paper</w:t>
      </w:r>
      <w:r w:rsidRPr="004B045B">
        <w:rPr>
          <w:sz w:val="16"/>
        </w:rPr>
        <w:t xml:space="preserve"> are as follows: First, it bridges a critical gap in research on determinants of corporate financing constraints by identifying sudden stops in international capital flows as a pivotal external shock—a factor largely overlooked in prior studies that predominantly focus on firm−, industry−, or macroeconomic − level drivers. Second, it </w:t>
      </w:r>
      <w:r w:rsidRPr="009E7D76">
        <w:rPr>
          <w:rStyle w:val="Emphasis"/>
          <w:highlight w:val="cyan"/>
        </w:rPr>
        <w:t>expands</w:t>
      </w:r>
      <w:r w:rsidRPr="00B973FA">
        <w:rPr>
          <w:rStyle w:val="StyleUnderline"/>
        </w:rPr>
        <w:t xml:space="preserve"> capital flow </w:t>
      </w:r>
      <w:r w:rsidRPr="009E7D76">
        <w:rPr>
          <w:rStyle w:val="StyleUnderline"/>
          <w:highlight w:val="cyan"/>
        </w:rPr>
        <w:t>research</w:t>
      </w:r>
      <w:r w:rsidRPr="00B973FA">
        <w:rPr>
          <w:rStyle w:val="StyleUnderline"/>
        </w:rPr>
        <w:t xml:space="preserve"> beyond </w:t>
      </w:r>
      <w:r w:rsidRPr="005836BD">
        <w:rPr>
          <w:rStyle w:val="Emphasis"/>
        </w:rPr>
        <w:t>conventional</w:t>
      </w:r>
      <w:r w:rsidRPr="00B973FA">
        <w:rPr>
          <w:rStyle w:val="StyleUnderline"/>
        </w:rPr>
        <w:t xml:space="preserve"> analyses</w:t>
      </w:r>
      <w:r w:rsidRPr="004B045B">
        <w:rPr>
          <w:sz w:val="16"/>
        </w:rPr>
        <w:t xml:space="preserve"> of normal flow regime (Harrison et al.,2004</w:t>
      </w:r>
      <w:r w:rsidRPr="004B045B">
        <w:rPr>
          <w:rFonts w:ascii="MS Gothic" w:eastAsia="MS Gothic" w:hAnsi="MS Gothic" w:cs="MS Gothic" w:hint="eastAsia"/>
          <w:sz w:val="16"/>
        </w:rPr>
        <w:t>；</w:t>
      </w:r>
      <w:r w:rsidRPr="004B045B">
        <w:rPr>
          <w:sz w:val="16"/>
        </w:rPr>
        <w:t>Igan et al.,2020</w:t>
      </w:r>
      <w:r w:rsidRPr="004B045B">
        <w:rPr>
          <w:rFonts w:ascii="MS Gothic" w:eastAsia="MS Gothic" w:hAnsi="MS Gothic" w:cs="MS Gothic" w:hint="eastAsia"/>
          <w:sz w:val="16"/>
        </w:rPr>
        <w:t>；</w:t>
      </w:r>
      <w:r w:rsidRPr="004B045B">
        <w:rPr>
          <w:sz w:val="16"/>
        </w:rPr>
        <w:t>Pan and Wu, 2022</w:t>
      </w:r>
      <w:r w:rsidRPr="004B045B">
        <w:rPr>
          <w:rFonts w:ascii="MS Gothic" w:eastAsia="MS Gothic" w:hAnsi="MS Gothic" w:cs="MS Gothic" w:hint="eastAsia"/>
          <w:sz w:val="16"/>
        </w:rPr>
        <w:t>）</w:t>
      </w:r>
      <w:r w:rsidRPr="004B045B">
        <w:rPr>
          <w:sz w:val="16"/>
        </w:rPr>
        <w:t xml:space="preserve">, </w:t>
      </w:r>
      <w:r w:rsidRPr="009E7D76">
        <w:rPr>
          <w:rStyle w:val="StyleUnderline"/>
          <w:highlight w:val="cyan"/>
        </w:rPr>
        <w:t xml:space="preserve">to </w:t>
      </w:r>
      <w:r w:rsidRPr="009E7D76">
        <w:rPr>
          <w:rStyle w:val="Emphasis"/>
          <w:highlight w:val="cyan"/>
        </w:rPr>
        <w:t>extreme</w:t>
      </w:r>
      <w:r w:rsidRPr="009E7D76">
        <w:rPr>
          <w:rStyle w:val="StyleUnderline"/>
          <w:highlight w:val="cyan"/>
        </w:rPr>
        <w:t xml:space="preserve"> capital flows</w:t>
      </w:r>
      <w:r w:rsidRPr="004B045B">
        <w:rPr>
          <w:sz w:val="16"/>
        </w:rPr>
        <w:t>,. Third, leveraging global firm − level data, it delineates four transmission mechanisms—collateral value erosion, asset price depreciation, reduced bank risk appetite, and external financing contraction—through which sudden stops amplify financing constraints, while concurrently revealing cross − firm and cross − economy heterogeneity. These insights provide policymakers with actionable strategies, particularly macroprudential regulatory enhancements, to mitigate financial risks associated with sudden stops.</w:t>
      </w:r>
    </w:p>
    <w:p w14:paraId="6AA7F4C2" w14:textId="77777777" w:rsidR="00020EBB" w:rsidRPr="004B045B" w:rsidRDefault="00020EBB" w:rsidP="00020EBB">
      <w:pPr>
        <w:rPr>
          <w:sz w:val="16"/>
        </w:rPr>
      </w:pPr>
      <w:r>
        <w:rPr>
          <w:sz w:val="16"/>
        </w:rPr>
        <w:t>&lt;&lt;TEXT CONDENSED, NONE OMITTED&gt;&gt;</w:t>
      </w:r>
    </w:p>
    <w:p w14:paraId="4865B3C2" w14:textId="77777777" w:rsidR="00020EBB" w:rsidRPr="00AC5A83" w:rsidRDefault="00020EBB" w:rsidP="00020EBB">
      <w:pPr>
        <w:rPr>
          <w:sz w:val="8"/>
        </w:rPr>
      </w:pPr>
      <w:r w:rsidRPr="00AC5A83">
        <w:rPr>
          <w:sz w:val="8"/>
        </w:rPr>
        <w:t>The rest of this paper is arranged as follows: Section 2 is the literature review and research hypothesis; Section 3 details the research design; Section 4 is the benchmark regression and robustness test; Section 5 is the channel analysis; Section 6 is the heterogeneity analysis; Section 7 is extension analysis; the last section is the conclusion and policy suggestions of this paper. 2. Literature review and research hypotheses The literature relevant to this paper focuses on the effects of sudden stops. In this regard, scholars were initially concerned about the impact of sudden stops on the exchange rate and balance of payments, believing that sudden stops would lead to exchange rate depreciation</w:t>
      </w:r>
      <w:r w:rsidRPr="00AC5A83">
        <w:rPr>
          <w:rFonts w:ascii="MS Gothic" w:eastAsia="MS Gothic" w:hAnsi="MS Gothic" w:cs="MS Gothic" w:hint="eastAsia"/>
          <w:sz w:val="8"/>
        </w:rPr>
        <w:t>（</w:t>
      </w:r>
      <w:r w:rsidRPr="00AC5A83">
        <w:rPr>
          <w:sz w:val="8"/>
        </w:rPr>
        <w:t>Davis et al., 2023</w:t>
      </w:r>
      <w:r w:rsidRPr="00AC5A83">
        <w:rPr>
          <w:rFonts w:ascii="MS Gothic" w:eastAsia="MS Gothic" w:hAnsi="MS Gothic" w:cs="MS Gothic" w:hint="eastAsia"/>
          <w:sz w:val="8"/>
        </w:rPr>
        <w:t>；</w:t>
      </w:r>
      <w:r w:rsidRPr="00AC5A83">
        <w:rPr>
          <w:sz w:val="8"/>
        </w:rPr>
        <w:t>Kehoe and Ruhl,2009</w:t>
      </w:r>
      <w:r w:rsidRPr="00AC5A83">
        <w:rPr>
          <w:rFonts w:ascii="MS Gothic" w:eastAsia="MS Gothic" w:hAnsi="MS Gothic" w:cs="MS Gothic" w:hint="eastAsia"/>
          <w:sz w:val="8"/>
        </w:rPr>
        <w:t>）</w:t>
      </w:r>
      <w:r w:rsidRPr="00AC5A83">
        <w:rPr>
          <w:sz w:val="8"/>
        </w:rPr>
        <w:t xml:space="preserve">, financial market disruption </w:t>
      </w:r>
      <w:r w:rsidRPr="00AC5A83">
        <w:rPr>
          <w:rFonts w:ascii="MS Gothic" w:eastAsia="MS Gothic" w:hAnsi="MS Gothic" w:cs="MS Gothic" w:hint="eastAsia"/>
          <w:sz w:val="8"/>
        </w:rPr>
        <w:t>（</w:t>
      </w:r>
      <w:r w:rsidRPr="00AC5A83">
        <w:rPr>
          <w:sz w:val="8"/>
        </w:rPr>
        <w:t>Calvo et al., 2004a, Calvo et al., 2004b</w:t>
      </w:r>
      <w:r w:rsidRPr="00AC5A83">
        <w:rPr>
          <w:rFonts w:ascii="MS Gothic" w:eastAsia="MS Gothic" w:hAnsi="MS Gothic" w:cs="MS Gothic" w:hint="eastAsia"/>
          <w:sz w:val="8"/>
        </w:rPr>
        <w:t>；</w:t>
      </w:r>
      <w:r w:rsidRPr="00AC5A83">
        <w:rPr>
          <w:sz w:val="8"/>
        </w:rPr>
        <w:t>Cowan and Raddatz,2013</w:t>
      </w:r>
      <w:r w:rsidRPr="00AC5A83">
        <w:rPr>
          <w:rFonts w:ascii="MS Gothic" w:eastAsia="MS Gothic" w:hAnsi="MS Gothic" w:cs="MS Gothic" w:hint="eastAsia"/>
          <w:sz w:val="8"/>
        </w:rPr>
        <w:t>；</w:t>
      </w:r>
      <w:r w:rsidRPr="00AC5A83">
        <w:rPr>
          <w:sz w:val="8"/>
        </w:rPr>
        <w:t>Queralto,2020</w:t>
      </w:r>
      <w:r w:rsidRPr="00AC5A83">
        <w:rPr>
          <w:rFonts w:ascii="MS Gothic" w:eastAsia="MS Gothic" w:hAnsi="MS Gothic" w:cs="MS Gothic" w:hint="eastAsia"/>
          <w:sz w:val="8"/>
        </w:rPr>
        <w:t>）</w:t>
      </w:r>
      <w:r w:rsidRPr="00AC5A83">
        <w:rPr>
          <w:sz w:val="8"/>
        </w:rPr>
        <w:t xml:space="preserve">, current account reversals </w:t>
      </w:r>
      <w:r w:rsidRPr="00AC5A83">
        <w:rPr>
          <w:rFonts w:ascii="MS Gothic" w:eastAsia="MS Gothic" w:hAnsi="MS Gothic" w:cs="MS Gothic" w:hint="eastAsia"/>
          <w:sz w:val="8"/>
        </w:rPr>
        <w:t>（</w:t>
      </w:r>
      <w:r w:rsidRPr="00AC5A83">
        <w:rPr>
          <w:sz w:val="8"/>
        </w:rPr>
        <w:t>Mendoza and Smith,2006</w:t>
      </w:r>
      <w:r w:rsidRPr="00AC5A83">
        <w:rPr>
          <w:rFonts w:ascii="MS Gothic" w:eastAsia="MS Gothic" w:hAnsi="MS Gothic" w:cs="MS Gothic" w:hint="eastAsia"/>
          <w:sz w:val="8"/>
        </w:rPr>
        <w:t>；</w:t>
      </w:r>
      <w:r w:rsidRPr="00AC5A83">
        <w:rPr>
          <w:sz w:val="8"/>
        </w:rPr>
        <w:t>Sebastian,2005</w:t>
      </w:r>
      <w:r w:rsidRPr="00AC5A83">
        <w:rPr>
          <w:rFonts w:ascii="MS Gothic" w:eastAsia="MS Gothic" w:hAnsi="MS Gothic" w:cs="MS Gothic" w:hint="eastAsia"/>
          <w:sz w:val="8"/>
        </w:rPr>
        <w:t>）</w:t>
      </w:r>
      <w:r w:rsidRPr="00AC5A83">
        <w:rPr>
          <w:sz w:val="8"/>
        </w:rPr>
        <w:t xml:space="preserve">. Later, more attention has been paid to the impact of sudden stops on the economy through Keynesian channels and Fisherian channels. The Keynesian channel refers to that the sudden stop causes domestic consumption, credit, and aggregate demand to shrink, which in turn leads to a sharp decline in investment and output </w:t>
      </w:r>
      <w:r w:rsidRPr="00AC5A83">
        <w:rPr>
          <w:rFonts w:ascii="MS Gothic" w:eastAsia="MS Gothic" w:hAnsi="MS Gothic" w:cs="MS Gothic" w:hint="eastAsia"/>
          <w:sz w:val="8"/>
        </w:rPr>
        <w:t>（</w:t>
      </w:r>
      <w:r w:rsidRPr="00AC5A83">
        <w:rPr>
          <w:sz w:val="8"/>
        </w:rPr>
        <w:t>Calvo,1998</w:t>
      </w:r>
      <w:r w:rsidRPr="00AC5A83">
        <w:rPr>
          <w:rFonts w:ascii="MS Gothic" w:eastAsia="MS Gothic" w:hAnsi="MS Gothic" w:cs="MS Gothic" w:hint="eastAsia"/>
          <w:sz w:val="8"/>
        </w:rPr>
        <w:t>；</w:t>
      </w:r>
      <w:r w:rsidRPr="00AC5A83">
        <w:rPr>
          <w:sz w:val="8"/>
        </w:rPr>
        <w:t>Hutchison and Noy,2006</w:t>
      </w:r>
      <w:r w:rsidRPr="00AC5A83">
        <w:rPr>
          <w:rFonts w:ascii="MS Gothic" w:eastAsia="MS Gothic" w:hAnsi="MS Gothic" w:cs="MS Gothic" w:hint="eastAsia"/>
          <w:sz w:val="8"/>
        </w:rPr>
        <w:t>；</w:t>
      </w:r>
      <w:r w:rsidRPr="00AC5A83">
        <w:rPr>
          <w:sz w:val="8"/>
        </w:rPr>
        <w:t>Li et al.,2019</w:t>
      </w:r>
      <w:r w:rsidRPr="00AC5A83">
        <w:rPr>
          <w:rFonts w:ascii="MS Gothic" w:eastAsia="MS Gothic" w:hAnsi="MS Gothic" w:cs="MS Gothic" w:hint="eastAsia"/>
          <w:sz w:val="8"/>
        </w:rPr>
        <w:t>；</w:t>
      </w:r>
      <w:r w:rsidRPr="00AC5A83">
        <w:rPr>
          <w:sz w:val="8"/>
        </w:rPr>
        <w:t>Reinhart and Calvo,2000</w:t>
      </w:r>
      <w:r w:rsidRPr="00AC5A83">
        <w:rPr>
          <w:rFonts w:ascii="MS Gothic" w:eastAsia="MS Gothic" w:hAnsi="MS Gothic" w:cs="MS Gothic" w:hint="eastAsia"/>
          <w:sz w:val="8"/>
        </w:rPr>
        <w:t>）</w:t>
      </w:r>
      <w:r w:rsidRPr="00AC5A83">
        <w:rPr>
          <w:sz w:val="8"/>
        </w:rPr>
        <w:t xml:space="preserve">; the Fisherian channel refers to the sudden stop that reduces the price of domestic non − tradable goods relative to tradable goods (depreciation of the real exchange rate), leading to the tightening of domestic collateral constraints, which will stimulate Fisherian's debt − deflation mechanism under the condition of high economic debt, thus inhibiting domestic consumption, investment, and aggravating economic recession </w:t>
      </w:r>
      <w:r w:rsidRPr="00AC5A83">
        <w:rPr>
          <w:rFonts w:ascii="MS Gothic" w:eastAsia="MS Gothic" w:hAnsi="MS Gothic" w:cs="MS Gothic" w:hint="eastAsia"/>
          <w:sz w:val="8"/>
        </w:rPr>
        <w:t>（</w:t>
      </w:r>
      <w:r w:rsidRPr="00AC5A83">
        <w:rPr>
          <w:sz w:val="8"/>
        </w:rPr>
        <w:t>Korinek and Mendoza,2014</w:t>
      </w:r>
      <w:r w:rsidRPr="00AC5A83">
        <w:rPr>
          <w:rFonts w:ascii="MS Gothic" w:eastAsia="MS Gothic" w:hAnsi="MS Gothic" w:cs="MS Gothic" w:hint="eastAsia"/>
          <w:sz w:val="8"/>
        </w:rPr>
        <w:t>；</w:t>
      </w:r>
      <w:r w:rsidRPr="00AC5A83">
        <w:rPr>
          <w:sz w:val="8"/>
        </w:rPr>
        <w:t>Mendoza and Smith,2006</w:t>
      </w:r>
      <w:r w:rsidRPr="00AC5A83">
        <w:rPr>
          <w:rFonts w:ascii="MS Gothic" w:eastAsia="MS Gothic" w:hAnsi="MS Gothic" w:cs="MS Gothic" w:hint="eastAsia"/>
          <w:sz w:val="8"/>
        </w:rPr>
        <w:t>）</w:t>
      </w:r>
      <w:r w:rsidRPr="00AC5A83">
        <w:rPr>
          <w:sz w:val="8"/>
        </w:rPr>
        <w:t>. Furthermore, Benigno et al. (2015) find that large capital inflows are usually accompanied by a subsequent sudden stops. In addition, the severity of the post − inflows recession is significantly related to the extent of resource reallocation during the boom, which means that for companies in capital − intensive industries that highly dependent on external financing, sudden stop will aggravate their financing constraints and cause greater damage to macro investment, employment, output, and productivity. Specifically, when an economy encounters a sudden stop, exchange rate depreciation causes the collateral value of corporate non − tradable goods to shrink, thereby reducing the scale of corporate financing. From a bank's perspective, the tightening of collateral constraints caused by the sudden stop will increase the default risk of debtors and the bank's non − performing loan, thereby deteriorating the bank's balance sheets</w:t>
      </w:r>
      <w:r w:rsidRPr="00AC5A83">
        <w:rPr>
          <w:rFonts w:ascii="MS Gothic" w:eastAsia="MS Gothic" w:hAnsi="MS Gothic" w:cs="MS Gothic" w:hint="eastAsia"/>
          <w:sz w:val="8"/>
        </w:rPr>
        <w:t>（</w:t>
      </w:r>
      <w:r w:rsidRPr="00AC5A83">
        <w:rPr>
          <w:sz w:val="8"/>
        </w:rPr>
        <w:t>Ahrend and Goujard,2015</w:t>
      </w:r>
      <w:r w:rsidRPr="00AC5A83">
        <w:rPr>
          <w:rFonts w:ascii="MS Gothic" w:eastAsia="MS Gothic" w:hAnsi="MS Gothic" w:cs="MS Gothic" w:hint="eastAsia"/>
          <w:sz w:val="8"/>
        </w:rPr>
        <w:t>；</w:t>
      </w:r>
      <w:r w:rsidRPr="00AC5A83">
        <w:rPr>
          <w:sz w:val="8"/>
        </w:rPr>
        <w:t>Calvo et al.,2008</w:t>
      </w:r>
      <w:r w:rsidRPr="00AC5A83">
        <w:rPr>
          <w:rFonts w:ascii="MS Gothic" w:eastAsia="MS Gothic" w:hAnsi="MS Gothic" w:cs="MS Gothic" w:hint="eastAsia"/>
          <w:sz w:val="8"/>
        </w:rPr>
        <w:t>；</w:t>
      </w:r>
      <w:r w:rsidRPr="00AC5A83">
        <w:rPr>
          <w:sz w:val="8"/>
        </w:rPr>
        <w:t>Calvo et al., 2004a, Calvo et al., 2004b</w:t>
      </w:r>
      <w:r w:rsidRPr="00AC5A83">
        <w:rPr>
          <w:rFonts w:ascii="MS Gothic" w:eastAsia="MS Gothic" w:hAnsi="MS Gothic" w:cs="MS Gothic" w:hint="eastAsia"/>
          <w:sz w:val="8"/>
        </w:rPr>
        <w:t>）</w:t>
      </w:r>
      <w:r w:rsidRPr="00AC5A83">
        <w:rPr>
          <w:sz w:val="8"/>
        </w:rPr>
        <w:t>. Through the effect of the financial accelerator, banks have become more cautious in lending</w:t>
      </w:r>
      <w:r w:rsidRPr="00AC5A83">
        <w:rPr>
          <w:rFonts w:ascii="MS Gothic" w:eastAsia="MS Gothic" w:hAnsi="MS Gothic" w:cs="MS Gothic" w:hint="eastAsia"/>
          <w:sz w:val="8"/>
        </w:rPr>
        <w:t>（</w:t>
      </w:r>
      <w:r w:rsidRPr="00AC5A83">
        <w:rPr>
          <w:sz w:val="8"/>
        </w:rPr>
        <w:t>Bianchi and Mendoza,2020</w:t>
      </w:r>
      <w:r w:rsidRPr="00AC5A83">
        <w:rPr>
          <w:rFonts w:ascii="MS Gothic" w:eastAsia="MS Gothic" w:hAnsi="MS Gothic" w:cs="MS Gothic" w:hint="eastAsia"/>
          <w:sz w:val="8"/>
        </w:rPr>
        <w:t>；</w:t>
      </w:r>
      <w:r w:rsidRPr="00AC5A83">
        <w:rPr>
          <w:sz w:val="8"/>
        </w:rPr>
        <w:t>Joyce and Nabar,2009</w:t>
      </w:r>
      <w:r w:rsidRPr="00AC5A83">
        <w:rPr>
          <w:rFonts w:ascii="MS Gothic" w:eastAsia="MS Gothic" w:hAnsi="MS Gothic" w:cs="MS Gothic" w:hint="eastAsia"/>
          <w:sz w:val="8"/>
        </w:rPr>
        <w:t>；</w:t>
      </w:r>
      <w:r w:rsidRPr="00AC5A83">
        <w:rPr>
          <w:sz w:val="8"/>
        </w:rPr>
        <w:t>Mendoza,2010</w:t>
      </w:r>
      <w:r w:rsidRPr="00AC5A83">
        <w:rPr>
          <w:rFonts w:ascii="MS Gothic" w:eastAsia="MS Gothic" w:hAnsi="MS Gothic" w:cs="MS Gothic" w:hint="eastAsia"/>
          <w:sz w:val="8"/>
        </w:rPr>
        <w:t>）</w:t>
      </w:r>
      <w:r w:rsidRPr="00AC5A83">
        <w:rPr>
          <w:sz w:val="8"/>
        </w:rPr>
        <w:t>. Under the interaction of the weakening borrowing capabilities of enterprises and the declining lending willingness of banks, it is difficult for enterprises to obtain sufficient credit support, resulting in unsustainable operations subsequent bankruptcy, and even systemic financial risks</w:t>
      </w:r>
      <w:r w:rsidRPr="00AC5A83">
        <w:rPr>
          <w:rFonts w:ascii="MS Gothic" w:eastAsia="MS Gothic" w:hAnsi="MS Gothic" w:cs="MS Gothic" w:hint="eastAsia"/>
          <w:sz w:val="8"/>
        </w:rPr>
        <w:t>（</w:t>
      </w:r>
      <w:r w:rsidRPr="00AC5A83">
        <w:rPr>
          <w:sz w:val="8"/>
        </w:rPr>
        <w:t>Dungey et al.,2022</w:t>
      </w:r>
      <w:r w:rsidRPr="00AC5A83">
        <w:rPr>
          <w:rFonts w:ascii="MS Gothic" w:eastAsia="MS Gothic" w:hAnsi="MS Gothic" w:cs="MS Gothic" w:hint="eastAsia"/>
          <w:sz w:val="8"/>
        </w:rPr>
        <w:t>；</w:t>
      </w:r>
      <w:r w:rsidRPr="00AC5A83">
        <w:rPr>
          <w:sz w:val="8"/>
        </w:rPr>
        <w:t>Helwege,2010</w:t>
      </w:r>
      <w:r w:rsidRPr="00AC5A83">
        <w:rPr>
          <w:rFonts w:ascii="MS Gothic" w:eastAsia="MS Gothic" w:hAnsi="MS Gothic" w:cs="MS Gothic" w:hint="eastAsia"/>
          <w:sz w:val="8"/>
        </w:rPr>
        <w:t>）</w:t>
      </w:r>
      <w:r w:rsidRPr="00AC5A83">
        <w:rPr>
          <w:sz w:val="8"/>
        </w:rPr>
        <w:t>. Therefore, whether from the perspective of corporate demand or bank supply, the sudden stops may reduce financing opportunities and increase financing costs for corporates, thereby intensifying corporate financing constraints. Based on the above analysis, we propose research hypothesis 1: H1: An economy experiencing a sudden stop in capital flows will increase the financing constraints of non − financial corporations</w:t>
      </w:r>
    </w:p>
    <w:p w14:paraId="00ADE7EE" w14:textId="77777777" w:rsidR="00020EBB" w:rsidRPr="004B045B" w:rsidRDefault="00020EBB" w:rsidP="00020EBB">
      <w:pPr>
        <w:rPr>
          <w:sz w:val="16"/>
        </w:rPr>
      </w:pPr>
      <w:r>
        <w:rPr>
          <w:sz w:val="16"/>
        </w:rPr>
        <w:t>&lt;&lt;PARAGRAPH BREAKS RESUME&gt;&gt;</w:t>
      </w:r>
    </w:p>
    <w:p w14:paraId="2AA74FC2" w14:textId="77777777" w:rsidR="00020EBB" w:rsidRPr="004B045B" w:rsidRDefault="00020EBB" w:rsidP="00020EBB">
      <w:pPr>
        <w:rPr>
          <w:sz w:val="16"/>
        </w:rPr>
      </w:pPr>
      <w:r w:rsidRPr="00A273DF">
        <w:rPr>
          <w:rStyle w:val="Emphasis"/>
        </w:rPr>
        <w:t>Sudden</w:t>
      </w:r>
      <w:r w:rsidRPr="002021B7">
        <w:rPr>
          <w:rStyle w:val="StyleUnderline"/>
        </w:rPr>
        <w:t xml:space="preserve"> stops in capital flows</w:t>
      </w:r>
      <w:r w:rsidRPr="004B045B">
        <w:rPr>
          <w:sz w:val="16"/>
        </w:rPr>
        <w:t xml:space="preserve"> can also </w:t>
      </w:r>
      <w:r w:rsidRPr="00A273DF">
        <w:rPr>
          <w:rStyle w:val="Emphasis"/>
        </w:rPr>
        <w:t>depress</w:t>
      </w:r>
      <w:r w:rsidRPr="002021B7">
        <w:rPr>
          <w:rStyle w:val="StyleUnderline"/>
        </w:rPr>
        <w:t xml:space="preserve"> asset prices.</w:t>
      </w:r>
      <w:r w:rsidRPr="004B045B">
        <w:rPr>
          <w:sz w:val="16"/>
        </w:rPr>
        <w:t xml:space="preserve"> From the perspective of collateral constraints, Mendoza and Smith (2006), Korinek and Mendoza (2014) believe that </w:t>
      </w:r>
      <w:r w:rsidRPr="00826F23">
        <w:rPr>
          <w:rStyle w:val="StyleUnderline"/>
        </w:rPr>
        <w:t xml:space="preserve">if the asset market is </w:t>
      </w:r>
      <w:r w:rsidRPr="00AD0234">
        <w:rPr>
          <w:rStyle w:val="Emphasis"/>
        </w:rPr>
        <w:t>liquid</w:t>
      </w:r>
      <w:r w:rsidRPr="004B045B">
        <w:rPr>
          <w:sz w:val="16"/>
        </w:rPr>
        <w:t xml:space="preserve">, under the condition that the asset holdings by domestic investors are higher than the short − selling limit, the tightening of collateral constraints caused by sudden stops, will force domestic investors to sell assets to foreign traders. These traders are slow to adjust their investment portfolios due to transaction costs, causing stock prices to fall. The price decline activates Fisherian's debt − deflation mechanism </w:t>
      </w:r>
      <w:r w:rsidRPr="004B045B">
        <w:rPr>
          <w:rFonts w:ascii="MS Gothic" w:eastAsia="MS Gothic" w:hAnsi="MS Gothic" w:cs="MS Gothic" w:hint="eastAsia"/>
          <w:sz w:val="16"/>
        </w:rPr>
        <w:t>（</w:t>
      </w:r>
      <w:r w:rsidRPr="004B045B">
        <w:rPr>
          <w:sz w:val="16"/>
        </w:rPr>
        <w:t>Benigno et al.,2016</w:t>
      </w:r>
      <w:r w:rsidRPr="004B045B">
        <w:rPr>
          <w:rFonts w:ascii="MS Gothic" w:eastAsia="MS Gothic" w:hAnsi="MS Gothic" w:cs="MS Gothic" w:hint="eastAsia"/>
          <w:sz w:val="16"/>
        </w:rPr>
        <w:t>；</w:t>
      </w:r>
      <w:r w:rsidRPr="004B045B">
        <w:rPr>
          <w:sz w:val="16"/>
        </w:rPr>
        <w:t>Schmitt-Grohé and Uribe,2021</w:t>
      </w:r>
      <w:r w:rsidRPr="004B045B">
        <w:rPr>
          <w:rFonts w:ascii="MS Gothic" w:eastAsia="MS Gothic" w:hAnsi="MS Gothic" w:cs="MS Gothic" w:hint="eastAsia"/>
          <w:sz w:val="16"/>
        </w:rPr>
        <w:t>）</w:t>
      </w:r>
      <w:r w:rsidRPr="004B045B">
        <w:rPr>
          <w:sz w:val="16"/>
        </w:rPr>
        <w:t xml:space="preserve">, which in turn leads to a decline in consumption and economic recession. From the perspective of liquidity shocks, Calvo (2012) found that liquidity creation will push up asset prices, and once a liquidity crunch such as a sudden stop occurs, stock prices may fall. Bianchi and Mendoza (2020) also believe that the </w:t>
      </w:r>
      <w:r w:rsidRPr="009E7D76">
        <w:rPr>
          <w:rStyle w:val="StyleUnderline"/>
          <w:highlight w:val="cyan"/>
        </w:rPr>
        <w:t>sudden stops</w:t>
      </w:r>
      <w:r w:rsidRPr="004B045B">
        <w:rPr>
          <w:sz w:val="16"/>
        </w:rPr>
        <w:t xml:space="preserve"> will </w:t>
      </w:r>
      <w:r w:rsidRPr="009E7D76">
        <w:rPr>
          <w:rStyle w:val="StyleUnderline"/>
          <w:highlight w:val="cyan"/>
        </w:rPr>
        <w:t>produce a strong</w:t>
      </w:r>
      <w:r w:rsidRPr="00841C0E">
        <w:rPr>
          <w:rStyle w:val="StyleUnderline"/>
        </w:rPr>
        <w:t xml:space="preserve"> </w:t>
      </w:r>
      <w:r w:rsidRPr="00AD0234">
        <w:rPr>
          <w:rStyle w:val="Emphasis"/>
        </w:rPr>
        <w:t xml:space="preserve">financial </w:t>
      </w:r>
      <w:r w:rsidRPr="009E7D76">
        <w:rPr>
          <w:rStyle w:val="Emphasis"/>
          <w:highlight w:val="cyan"/>
        </w:rPr>
        <w:t>amplification</w:t>
      </w:r>
      <w:r w:rsidRPr="009E7D76">
        <w:rPr>
          <w:rStyle w:val="StyleUnderline"/>
          <w:highlight w:val="cyan"/>
        </w:rPr>
        <w:t xml:space="preserve"> effect</w:t>
      </w:r>
      <w:r w:rsidRPr="004B045B">
        <w:rPr>
          <w:sz w:val="16"/>
        </w:rPr>
        <w:t xml:space="preserve"> through the Fisherian deflation mechanism, </w:t>
      </w:r>
      <w:r w:rsidRPr="009E7D76">
        <w:rPr>
          <w:rStyle w:val="StyleUnderline"/>
          <w:highlight w:val="cyan"/>
        </w:rPr>
        <w:t>leading to</w:t>
      </w:r>
      <w:r w:rsidRPr="004B045B">
        <w:rPr>
          <w:sz w:val="16"/>
        </w:rPr>
        <w:t xml:space="preserve"> current account reversals, </w:t>
      </w:r>
      <w:r w:rsidRPr="009E7D76">
        <w:rPr>
          <w:rStyle w:val="StyleUnderline"/>
          <w:highlight w:val="cyan"/>
        </w:rPr>
        <w:t xml:space="preserve">investment </w:t>
      </w:r>
      <w:r w:rsidRPr="009E7D76">
        <w:rPr>
          <w:rStyle w:val="Emphasis"/>
          <w:highlight w:val="cyan"/>
        </w:rPr>
        <w:t>collapse</w:t>
      </w:r>
      <w:r w:rsidRPr="00E37884">
        <w:rPr>
          <w:rStyle w:val="StyleUnderline"/>
        </w:rPr>
        <w:t xml:space="preserve">, asset price </w:t>
      </w:r>
      <w:r w:rsidRPr="00AD0234">
        <w:rPr>
          <w:rStyle w:val="Emphasis"/>
        </w:rPr>
        <w:t>decline</w:t>
      </w:r>
      <w:r w:rsidRPr="00E37884">
        <w:rPr>
          <w:rStyle w:val="StyleUnderline"/>
        </w:rPr>
        <w:t xml:space="preserve">, </w:t>
      </w:r>
      <w:r w:rsidRPr="009E7D76">
        <w:rPr>
          <w:rStyle w:val="StyleUnderline"/>
          <w:highlight w:val="cyan"/>
        </w:rPr>
        <w:t>and real</w:t>
      </w:r>
      <w:r w:rsidRPr="00E37884">
        <w:rPr>
          <w:rStyle w:val="StyleUnderline"/>
        </w:rPr>
        <w:t xml:space="preserve"> exchange rate </w:t>
      </w:r>
      <w:r w:rsidRPr="009E7D76">
        <w:rPr>
          <w:rStyle w:val="Emphasis"/>
          <w:highlight w:val="cyan"/>
        </w:rPr>
        <w:t>depreciation</w:t>
      </w:r>
      <w:r w:rsidRPr="004B045B">
        <w:rPr>
          <w:sz w:val="16"/>
        </w:rPr>
        <w:t xml:space="preserve">. For listed companies, their main financing channels include debt financing and equity financing. The plummeting asset prices have an obvious impact on the company's financing ability: On the one hand, when a company's stock price plummets, </w:t>
      </w:r>
      <w:r w:rsidRPr="009E7D76">
        <w:rPr>
          <w:rStyle w:val="StyleUnderline"/>
          <w:highlight w:val="cyan"/>
        </w:rPr>
        <w:t>creditors</w:t>
      </w:r>
      <w:r w:rsidRPr="004B045B">
        <w:rPr>
          <w:sz w:val="16"/>
        </w:rPr>
        <w:t xml:space="preserve"> will </w:t>
      </w:r>
      <w:r w:rsidRPr="009E7D76">
        <w:rPr>
          <w:rStyle w:val="Emphasis"/>
          <w:highlight w:val="cyan"/>
        </w:rPr>
        <w:t>doubt</w:t>
      </w:r>
      <w:r w:rsidRPr="00DA1846">
        <w:rPr>
          <w:rStyle w:val="StyleUnderline"/>
        </w:rPr>
        <w:t xml:space="preserve"> the company's </w:t>
      </w:r>
      <w:r w:rsidRPr="009E7D76">
        <w:rPr>
          <w:rStyle w:val="StyleUnderline"/>
          <w:highlight w:val="cyan"/>
        </w:rPr>
        <w:t xml:space="preserve">operating </w:t>
      </w:r>
      <w:r w:rsidRPr="009E7D76">
        <w:rPr>
          <w:rStyle w:val="Emphasis"/>
          <w:highlight w:val="cyan"/>
        </w:rPr>
        <w:t>conditions</w:t>
      </w:r>
      <w:r w:rsidRPr="004B045B">
        <w:rPr>
          <w:sz w:val="16"/>
        </w:rPr>
        <w:t xml:space="preserve">, thereby </w:t>
      </w:r>
      <w:r w:rsidRPr="00DA1846">
        <w:rPr>
          <w:rStyle w:val="StyleUnderline"/>
        </w:rPr>
        <w:t xml:space="preserve">increasing </w:t>
      </w:r>
      <w:r w:rsidRPr="007D1027">
        <w:rPr>
          <w:rStyle w:val="StyleUnderline"/>
        </w:rPr>
        <w:t xml:space="preserve">financing </w:t>
      </w:r>
      <w:r w:rsidRPr="009B424C">
        <w:rPr>
          <w:rStyle w:val="Emphasis"/>
        </w:rPr>
        <w:t>costs</w:t>
      </w:r>
      <w:r w:rsidRPr="004B045B">
        <w:rPr>
          <w:sz w:val="16"/>
        </w:rPr>
        <w:t xml:space="preserve">, or </w:t>
      </w:r>
      <w:r w:rsidRPr="00DA1846">
        <w:rPr>
          <w:rStyle w:val="StyleUnderline"/>
        </w:rPr>
        <w:t xml:space="preserve">delaying </w:t>
      </w:r>
      <w:r w:rsidRPr="009E7D76">
        <w:rPr>
          <w:rStyle w:val="StyleUnderline"/>
          <w:highlight w:val="cyan"/>
        </w:rPr>
        <w:t>or</w:t>
      </w:r>
      <w:r w:rsidRPr="00DA1846">
        <w:rPr>
          <w:rStyle w:val="StyleUnderline"/>
        </w:rPr>
        <w:t xml:space="preserve"> even </w:t>
      </w:r>
      <w:r w:rsidRPr="009E7D76">
        <w:rPr>
          <w:rStyle w:val="Emphasis"/>
          <w:highlight w:val="cyan"/>
        </w:rPr>
        <w:t>canceling lending</w:t>
      </w:r>
      <w:r w:rsidRPr="004B045B">
        <w:rPr>
          <w:sz w:val="16"/>
        </w:rPr>
        <w:t xml:space="preserve"> project</w:t>
      </w:r>
      <w:r w:rsidRPr="004B045B">
        <w:rPr>
          <w:rFonts w:ascii="MS Gothic" w:eastAsia="MS Gothic" w:hAnsi="MS Gothic" w:cs="MS Gothic" w:hint="eastAsia"/>
          <w:sz w:val="16"/>
        </w:rPr>
        <w:t>（</w:t>
      </w:r>
      <w:r w:rsidRPr="004B045B">
        <w:rPr>
          <w:sz w:val="16"/>
        </w:rPr>
        <w:t>Coulibaly,2023</w:t>
      </w:r>
      <w:r w:rsidRPr="004B045B">
        <w:rPr>
          <w:rFonts w:ascii="MS Gothic" w:eastAsia="MS Gothic" w:hAnsi="MS Gothic" w:cs="MS Gothic" w:hint="eastAsia"/>
          <w:sz w:val="16"/>
        </w:rPr>
        <w:t>；</w:t>
      </w:r>
      <w:r w:rsidRPr="004B045B">
        <w:rPr>
          <w:sz w:val="16"/>
        </w:rPr>
        <w:t>Nguyen,2022</w:t>
      </w:r>
      <w:r w:rsidRPr="004B045B">
        <w:rPr>
          <w:rFonts w:ascii="MS Gothic" w:eastAsia="MS Gothic" w:hAnsi="MS Gothic" w:cs="MS Gothic" w:hint="eastAsia"/>
          <w:sz w:val="16"/>
        </w:rPr>
        <w:t>）</w:t>
      </w:r>
      <w:r w:rsidRPr="004B045B">
        <w:rPr>
          <w:sz w:val="16"/>
        </w:rPr>
        <w:t xml:space="preserve">; on the other hand, existing </w:t>
      </w:r>
      <w:r w:rsidRPr="004B045B">
        <w:rPr>
          <w:rStyle w:val="StyleUnderline"/>
        </w:rPr>
        <w:t xml:space="preserve">creditors will demand </w:t>
      </w:r>
      <w:r w:rsidRPr="007D1027">
        <w:rPr>
          <w:rStyle w:val="Emphasis"/>
        </w:rPr>
        <w:t>more</w:t>
      </w:r>
      <w:r w:rsidRPr="004B045B">
        <w:rPr>
          <w:sz w:val="16"/>
        </w:rPr>
        <w:t xml:space="preserve"> collaterals </w:t>
      </w:r>
      <w:r w:rsidRPr="004B045B">
        <w:rPr>
          <w:rStyle w:val="StyleUnderline"/>
        </w:rPr>
        <w:t>to protect their interests</w:t>
      </w:r>
      <w:r w:rsidRPr="004B045B">
        <w:rPr>
          <w:sz w:val="16"/>
        </w:rPr>
        <w:t>. If the company uses stock mortgage financing, it will also be required to increase the collateral or even pay off the loan in advance</w:t>
      </w:r>
      <w:r w:rsidRPr="004B045B">
        <w:rPr>
          <w:rFonts w:ascii="MS Gothic" w:eastAsia="MS Gothic" w:hAnsi="MS Gothic" w:cs="MS Gothic" w:hint="eastAsia"/>
          <w:sz w:val="16"/>
        </w:rPr>
        <w:t>（</w:t>
      </w:r>
      <w:r w:rsidRPr="004B045B">
        <w:rPr>
          <w:sz w:val="16"/>
        </w:rPr>
        <w:t>Gorton and Ordoñez,2014</w:t>
      </w:r>
      <w:r w:rsidRPr="004B045B">
        <w:rPr>
          <w:rFonts w:ascii="MS Gothic" w:eastAsia="MS Gothic" w:hAnsi="MS Gothic" w:cs="MS Gothic" w:hint="eastAsia"/>
          <w:sz w:val="16"/>
        </w:rPr>
        <w:t>；</w:t>
      </w:r>
      <w:r w:rsidRPr="004B045B">
        <w:rPr>
          <w:sz w:val="16"/>
        </w:rPr>
        <w:t>Li,2018</w:t>
      </w:r>
      <w:r w:rsidRPr="004B045B">
        <w:rPr>
          <w:rFonts w:ascii="MS Gothic" w:eastAsia="MS Gothic" w:hAnsi="MS Gothic" w:cs="MS Gothic" w:hint="eastAsia"/>
          <w:sz w:val="16"/>
        </w:rPr>
        <w:t>）</w:t>
      </w:r>
      <w:r w:rsidRPr="004B045B">
        <w:rPr>
          <w:sz w:val="16"/>
        </w:rPr>
        <w:t>.</w:t>
      </w:r>
    </w:p>
    <w:p w14:paraId="6FAB8517" w14:textId="77777777" w:rsidR="00020EBB" w:rsidRPr="004B045B" w:rsidRDefault="00020EBB" w:rsidP="00020EBB">
      <w:pPr>
        <w:rPr>
          <w:sz w:val="16"/>
        </w:rPr>
      </w:pPr>
      <w:r w:rsidRPr="004B045B">
        <w:rPr>
          <w:sz w:val="16"/>
        </w:rPr>
        <w:t xml:space="preserve">Therefore, when an economy suffers sudden stops, domestic asset liquidity decreases and asset prices fall significantly. </w:t>
      </w:r>
      <w:r w:rsidRPr="009E7D76">
        <w:rPr>
          <w:rStyle w:val="StyleUnderline"/>
          <w:highlight w:val="cyan"/>
        </w:rPr>
        <w:t xml:space="preserve">It </w:t>
      </w:r>
      <w:r w:rsidRPr="009E7D76">
        <w:rPr>
          <w:rStyle w:val="Emphasis"/>
          <w:highlight w:val="cyan"/>
        </w:rPr>
        <w:t>further</w:t>
      </w:r>
      <w:r w:rsidRPr="009E7D76">
        <w:rPr>
          <w:rStyle w:val="StyleUnderline"/>
          <w:highlight w:val="cyan"/>
        </w:rPr>
        <w:t xml:space="preserve"> causes</w:t>
      </w:r>
      <w:r w:rsidRPr="004B045B">
        <w:rPr>
          <w:sz w:val="16"/>
        </w:rPr>
        <w:t xml:space="preserve"> the </w:t>
      </w:r>
      <w:r w:rsidRPr="009E7D76">
        <w:rPr>
          <w:rStyle w:val="Emphasis"/>
          <w:highlight w:val="cyan"/>
        </w:rPr>
        <w:t>depreciation</w:t>
      </w:r>
      <w:r w:rsidRPr="004B045B">
        <w:rPr>
          <w:sz w:val="16"/>
        </w:rPr>
        <w:t xml:space="preserve"> of the enterprise's Tobin Q </w:t>
      </w:r>
      <w:r w:rsidRPr="000463F6">
        <w:rPr>
          <w:rStyle w:val="StyleUnderline"/>
        </w:rPr>
        <w:t xml:space="preserve">to reduce the financing capacity of the </w:t>
      </w:r>
      <w:r w:rsidRPr="002700C4">
        <w:rPr>
          <w:rStyle w:val="Emphasis"/>
        </w:rPr>
        <w:t>enterprise</w:t>
      </w:r>
      <w:r w:rsidRPr="000463F6">
        <w:rPr>
          <w:rStyle w:val="StyleUnderline"/>
        </w:rPr>
        <w:t xml:space="preserve"> in the capital market</w:t>
      </w:r>
      <w:r w:rsidRPr="004B045B">
        <w:rPr>
          <w:sz w:val="16"/>
        </w:rPr>
        <w:t xml:space="preserve">. At the same time, </w:t>
      </w:r>
      <w:r w:rsidRPr="00CC3AFF">
        <w:rPr>
          <w:rStyle w:val="StyleUnderline"/>
        </w:rPr>
        <w:t>it</w:t>
      </w:r>
      <w:r w:rsidRPr="004B045B">
        <w:rPr>
          <w:sz w:val="16"/>
        </w:rPr>
        <w:t xml:space="preserve"> reduces the collateral value of the enterprise's stocks and </w:t>
      </w:r>
      <w:r w:rsidRPr="00CC3AFF">
        <w:rPr>
          <w:rStyle w:val="StyleUnderline"/>
        </w:rPr>
        <w:t>increases</w:t>
      </w:r>
      <w:r w:rsidRPr="004B045B">
        <w:rPr>
          <w:sz w:val="16"/>
        </w:rPr>
        <w:t xml:space="preserve"> the </w:t>
      </w:r>
      <w:r w:rsidRPr="00CC3AFF">
        <w:rPr>
          <w:rStyle w:val="StyleUnderline"/>
        </w:rPr>
        <w:t xml:space="preserve">cost of </w:t>
      </w:r>
      <w:r w:rsidRPr="002700C4">
        <w:rPr>
          <w:rStyle w:val="Emphasis"/>
        </w:rPr>
        <w:t>debt</w:t>
      </w:r>
      <w:r w:rsidRPr="00CC3AFF">
        <w:rPr>
          <w:rStyle w:val="StyleUnderline"/>
        </w:rPr>
        <w:t>, which increases</w:t>
      </w:r>
      <w:r w:rsidRPr="004B045B">
        <w:rPr>
          <w:sz w:val="16"/>
        </w:rPr>
        <w:t xml:space="preserve"> the enterprise's </w:t>
      </w:r>
      <w:r w:rsidRPr="00CC3AFF">
        <w:rPr>
          <w:rStyle w:val="StyleUnderline"/>
        </w:rPr>
        <w:t xml:space="preserve">financing </w:t>
      </w:r>
      <w:r w:rsidRPr="002700C4">
        <w:rPr>
          <w:rStyle w:val="Emphasis"/>
        </w:rPr>
        <w:t>constraints</w:t>
      </w:r>
      <w:r w:rsidRPr="004B045B">
        <w:rPr>
          <w:sz w:val="16"/>
        </w:rPr>
        <w:t>. Based on the above analysis, we put forward the research hypothesis 2:</w:t>
      </w:r>
    </w:p>
    <w:p w14:paraId="221DB0DE" w14:textId="77777777" w:rsidR="00020EBB" w:rsidRPr="004B045B" w:rsidRDefault="00020EBB" w:rsidP="00020EBB">
      <w:pPr>
        <w:rPr>
          <w:sz w:val="16"/>
        </w:rPr>
      </w:pPr>
      <w:r w:rsidRPr="004B045B">
        <w:rPr>
          <w:sz w:val="16"/>
        </w:rPr>
        <w:t>H2: The sudden stop of capital flows will reduce asset prices and intensify the financing constraints of non − financial enterprises.</w:t>
      </w:r>
    </w:p>
    <w:p w14:paraId="6816E6EC" w14:textId="77777777" w:rsidR="00020EBB" w:rsidRPr="004B045B" w:rsidRDefault="00020EBB" w:rsidP="00020EBB">
      <w:pPr>
        <w:rPr>
          <w:sz w:val="16"/>
        </w:rPr>
      </w:pPr>
      <w:r w:rsidRPr="004B045B">
        <w:rPr>
          <w:sz w:val="16"/>
        </w:rPr>
        <w:t>The Fisherian effect of the sudden stops can be reflected in the demand side and supply side of credit: from the demand side of enterprise since the price of tradable goods is priced by the international market and remains unchanged, while the decline in aggregate demand after the sudden stops caused the relative prices of non − tradable goods and tradable goods to fall</w:t>
      </w:r>
      <w:r w:rsidRPr="004B045B">
        <w:rPr>
          <w:rFonts w:ascii="MS Gothic" w:eastAsia="MS Gothic" w:hAnsi="MS Gothic" w:cs="MS Gothic" w:hint="eastAsia"/>
          <w:sz w:val="16"/>
        </w:rPr>
        <w:t>（</w:t>
      </w:r>
      <w:r w:rsidRPr="004B045B">
        <w:rPr>
          <w:sz w:val="16"/>
        </w:rPr>
        <w:t>Kehoe and Ruhl,2009</w:t>
      </w:r>
      <w:r w:rsidRPr="004B045B">
        <w:rPr>
          <w:rFonts w:ascii="MS Gothic" w:eastAsia="MS Gothic" w:hAnsi="MS Gothic" w:cs="MS Gothic" w:hint="eastAsia"/>
          <w:sz w:val="16"/>
        </w:rPr>
        <w:t>；</w:t>
      </w:r>
      <w:r w:rsidRPr="004B045B">
        <w:rPr>
          <w:sz w:val="16"/>
        </w:rPr>
        <w:t>Mendoza,2005</w:t>
      </w:r>
      <w:r w:rsidRPr="004B045B">
        <w:rPr>
          <w:rFonts w:ascii="MS Gothic" w:eastAsia="MS Gothic" w:hAnsi="MS Gothic" w:cs="MS Gothic" w:hint="eastAsia"/>
          <w:sz w:val="16"/>
        </w:rPr>
        <w:t>；</w:t>
      </w:r>
      <w:r w:rsidRPr="004B045B">
        <w:rPr>
          <w:sz w:val="16"/>
        </w:rPr>
        <w:t>Rojas and Saffie,2022</w:t>
      </w:r>
      <w:r w:rsidRPr="004B045B">
        <w:rPr>
          <w:rFonts w:ascii="MS Gothic" w:eastAsia="MS Gothic" w:hAnsi="MS Gothic" w:cs="MS Gothic" w:hint="eastAsia"/>
          <w:sz w:val="16"/>
        </w:rPr>
        <w:t>）</w:t>
      </w:r>
      <w:r w:rsidRPr="004B045B">
        <w:rPr>
          <w:sz w:val="16"/>
        </w:rPr>
        <w:t>. Since most manufacturers' collateral is non − tradable goods such as land, factories, and equipment, falling prices of non − tradable goods will weaken enterprises' access to mortgage credit</w:t>
      </w:r>
      <w:r w:rsidRPr="004B045B">
        <w:rPr>
          <w:rFonts w:ascii="MS Gothic" w:eastAsia="MS Gothic" w:hAnsi="MS Gothic" w:cs="MS Gothic" w:hint="eastAsia"/>
          <w:sz w:val="16"/>
        </w:rPr>
        <w:t>（</w:t>
      </w:r>
      <w:r w:rsidRPr="004B045B">
        <w:rPr>
          <w:sz w:val="16"/>
        </w:rPr>
        <w:t>Calvo et al., 2004</w:t>
      </w:r>
      <w:r w:rsidRPr="004B045B">
        <w:rPr>
          <w:rFonts w:ascii="MS Gothic" w:eastAsia="MS Gothic" w:hAnsi="MS Gothic" w:cs="MS Gothic" w:hint="eastAsia"/>
          <w:sz w:val="16"/>
        </w:rPr>
        <w:t>；</w:t>
      </w:r>
      <w:r w:rsidRPr="004B045B">
        <w:rPr>
          <w:sz w:val="16"/>
        </w:rPr>
        <w:t>Coulibaly,2023</w:t>
      </w:r>
      <w:r w:rsidRPr="004B045B">
        <w:rPr>
          <w:rFonts w:ascii="MS Gothic" w:eastAsia="MS Gothic" w:hAnsi="MS Gothic" w:cs="MS Gothic" w:hint="eastAsia"/>
          <w:sz w:val="16"/>
        </w:rPr>
        <w:t>；</w:t>
      </w:r>
      <w:r w:rsidRPr="004B045B">
        <w:rPr>
          <w:sz w:val="16"/>
        </w:rPr>
        <w:t>Mendoza,2010</w:t>
      </w:r>
      <w:r w:rsidRPr="004B045B">
        <w:rPr>
          <w:rFonts w:ascii="MS Gothic" w:eastAsia="MS Gothic" w:hAnsi="MS Gothic" w:cs="MS Gothic" w:hint="eastAsia"/>
          <w:sz w:val="16"/>
        </w:rPr>
        <w:t>）</w:t>
      </w:r>
      <w:r w:rsidRPr="004B045B">
        <w:rPr>
          <w:sz w:val="16"/>
        </w:rPr>
        <w:t xml:space="preserve">. From the supply side of financial sectors, for banks that make mortgage loans, the relative decline in the price of non − tradable goods will worsen its balance sheets and lead to a decline in risk − taking capabilities </w:t>
      </w:r>
      <w:r w:rsidRPr="004B045B">
        <w:rPr>
          <w:rFonts w:ascii="MS Gothic" w:eastAsia="MS Gothic" w:hAnsi="MS Gothic" w:cs="MS Gothic" w:hint="eastAsia"/>
          <w:sz w:val="16"/>
        </w:rPr>
        <w:t>（</w:t>
      </w:r>
      <w:r w:rsidRPr="004B045B">
        <w:rPr>
          <w:sz w:val="16"/>
        </w:rPr>
        <w:t>Brei,2007</w:t>
      </w:r>
      <w:r w:rsidRPr="004B045B">
        <w:rPr>
          <w:rFonts w:ascii="MS Gothic" w:eastAsia="MS Gothic" w:hAnsi="MS Gothic" w:cs="MS Gothic" w:hint="eastAsia"/>
          <w:sz w:val="16"/>
        </w:rPr>
        <w:t>；</w:t>
      </w:r>
      <w:r w:rsidRPr="004B045B">
        <w:rPr>
          <w:sz w:val="16"/>
        </w:rPr>
        <w:t>Li,2018</w:t>
      </w:r>
      <w:r w:rsidRPr="004B045B">
        <w:rPr>
          <w:rFonts w:ascii="MS Gothic" w:eastAsia="MS Gothic" w:hAnsi="MS Gothic" w:cs="MS Gothic" w:hint="eastAsia"/>
          <w:sz w:val="16"/>
        </w:rPr>
        <w:t>）</w:t>
      </w:r>
      <w:r w:rsidRPr="004B045B">
        <w:rPr>
          <w:sz w:val="16"/>
        </w:rPr>
        <w:t>. As a result, the sudden stop on the one hand reduces the collateral value of corporate non − tradable goods; on the other hand, it reduces banks' risk − taking capabilities, making them more reluctant to lend, causing companies to be trapped in financing constraint. Based on the above analysis, we put forward the following research hypotheses:</w:t>
      </w:r>
    </w:p>
    <w:p w14:paraId="51A5E75E" w14:textId="77777777" w:rsidR="00020EBB" w:rsidRPr="004B045B" w:rsidRDefault="00020EBB" w:rsidP="00020EBB">
      <w:pPr>
        <w:rPr>
          <w:sz w:val="16"/>
        </w:rPr>
      </w:pPr>
      <w:r w:rsidRPr="004B045B">
        <w:rPr>
          <w:sz w:val="16"/>
        </w:rPr>
        <w:t xml:space="preserve">H3: </w:t>
      </w:r>
      <w:r w:rsidRPr="00F04529">
        <w:rPr>
          <w:rStyle w:val="StyleUnderline"/>
        </w:rPr>
        <w:t xml:space="preserve">The </w:t>
      </w:r>
      <w:r w:rsidRPr="005462A4">
        <w:rPr>
          <w:rStyle w:val="Emphasis"/>
          <w:highlight w:val="cyan"/>
        </w:rPr>
        <w:t>sudden</w:t>
      </w:r>
      <w:r w:rsidRPr="005462A4">
        <w:rPr>
          <w:rStyle w:val="StyleUnderline"/>
          <w:highlight w:val="cyan"/>
        </w:rPr>
        <w:t xml:space="preserve"> stops will cause</w:t>
      </w:r>
      <w:r w:rsidRPr="004B045B">
        <w:rPr>
          <w:sz w:val="16"/>
        </w:rPr>
        <w:t xml:space="preserve"> the </w:t>
      </w:r>
      <w:r w:rsidRPr="005462A4">
        <w:rPr>
          <w:rStyle w:val="StyleUnderline"/>
          <w:highlight w:val="cyan"/>
        </w:rPr>
        <w:t>value</w:t>
      </w:r>
      <w:r w:rsidRPr="00BA1D22">
        <w:rPr>
          <w:rStyle w:val="StyleUnderline"/>
        </w:rPr>
        <w:t xml:space="preserve"> of collateral to </w:t>
      </w:r>
      <w:r w:rsidRPr="005462A4">
        <w:rPr>
          <w:rStyle w:val="Emphasis"/>
          <w:highlight w:val="cyan"/>
        </w:rPr>
        <w:t>shrink</w:t>
      </w:r>
      <w:r w:rsidRPr="005462A4">
        <w:rPr>
          <w:rStyle w:val="StyleUnderline"/>
          <w:highlight w:val="cyan"/>
        </w:rPr>
        <w:t>, reducing</w:t>
      </w:r>
      <w:r w:rsidRPr="004B045B">
        <w:rPr>
          <w:sz w:val="16"/>
        </w:rPr>
        <w:t xml:space="preserve"> the mortgage </w:t>
      </w:r>
      <w:r w:rsidRPr="005462A4">
        <w:rPr>
          <w:rStyle w:val="Emphasis"/>
          <w:highlight w:val="cyan"/>
        </w:rPr>
        <w:t>credit</w:t>
      </w:r>
      <w:r w:rsidRPr="00953F39">
        <w:rPr>
          <w:rStyle w:val="StyleUnderline"/>
        </w:rPr>
        <w:t xml:space="preserve"> available</w:t>
      </w:r>
      <w:r w:rsidRPr="004B045B">
        <w:rPr>
          <w:sz w:val="16"/>
        </w:rPr>
        <w:t xml:space="preserve"> to enterprises </w:t>
      </w:r>
      <w:r w:rsidRPr="00C274B0">
        <w:rPr>
          <w:sz w:val="16"/>
        </w:rPr>
        <w:t xml:space="preserve">and intensifying the financing constraints </w:t>
      </w:r>
      <w:r w:rsidRPr="004B045B">
        <w:rPr>
          <w:sz w:val="16"/>
        </w:rPr>
        <w:t>of non − financial enterprises.</w:t>
      </w:r>
    </w:p>
    <w:p w14:paraId="64A9CFBF" w14:textId="77777777" w:rsidR="00020EBB" w:rsidRPr="004B045B" w:rsidRDefault="00020EBB" w:rsidP="00020EBB">
      <w:pPr>
        <w:rPr>
          <w:sz w:val="16"/>
        </w:rPr>
      </w:pPr>
      <w:r w:rsidRPr="004B045B">
        <w:rPr>
          <w:sz w:val="16"/>
        </w:rPr>
        <w:t xml:space="preserve">H4: </w:t>
      </w:r>
      <w:r w:rsidRPr="00FA0B4C">
        <w:rPr>
          <w:rStyle w:val="StyleUnderline"/>
        </w:rPr>
        <w:t>The sudden stop of capital flows</w:t>
      </w:r>
      <w:r w:rsidRPr="004B045B">
        <w:rPr>
          <w:sz w:val="16"/>
        </w:rPr>
        <w:t xml:space="preserve"> will </w:t>
      </w:r>
      <w:r w:rsidRPr="00FA0B4C">
        <w:rPr>
          <w:rStyle w:val="StyleUnderline"/>
        </w:rPr>
        <w:t xml:space="preserve">reduce </w:t>
      </w:r>
      <w:r w:rsidRPr="00872000">
        <w:rPr>
          <w:rStyle w:val="Emphasis"/>
        </w:rPr>
        <w:t>banks' risk</w:t>
      </w:r>
      <w:r w:rsidRPr="004B045B">
        <w:rPr>
          <w:sz w:val="16"/>
        </w:rPr>
        <w:t xml:space="preserve"> − taking capabilities, reducing bank credit supply, </w:t>
      </w:r>
      <w:r w:rsidRPr="005462A4">
        <w:rPr>
          <w:rStyle w:val="StyleUnderline"/>
          <w:highlight w:val="cyan"/>
        </w:rPr>
        <w:t>and</w:t>
      </w:r>
      <w:r w:rsidRPr="005462A4">
        <w:rPr>
          <w:sz w:val="16"/>
          <w:highlight w:val="cyan"/>
        </w:rPr>
        <w:t xml:space="preserve"> </w:t>
      </w:r>
      <w:r w:rsidRPr="005462A4">
        <w:rPr>
          <w:rStyle w:val="StyleUnderline"/>
          <w:highlight w:val="cyan"/>
        </w:rPr>
        <w:t>intensifying</w:t>
      </w:r>
      <w:r w:rsidRPr="004B045B">
        <w:rPr>
          <w:sz w:val="16"/>
        </w:rPr>
        <w:t xml:space="preserve"> the </w:t>
      </w:r>
      <w:r w:rsidRPr="005462A4">
        <w:rPr>
          <w:rStyle w:val="StyleUnderline"/>
          <w:highlight w:val="cyan"/>
        </w:rPr>
        <w:t xml:space="preserve">financing </w:t>
      </w:r>
      <w:r w:rsidRPr="005462A4">
        <w:rPr>
          <w:rStyle w:val="Emphasis"/>
          <w:highlight w:val="cyan"/>
        </w:rPr>
        <w:t>constraints</w:t>
      </w:r>
      <w:r w:rsidRPr="004B045B">
        <w:rPr>
          <w:sz w:val="16"/>
        </w:rPr>
        <w:t xml:space="preserve"> of non − financial enterprises.</w:t>
      </w:r>
    </w:p>
    <w:p w14:paraId="7C5F3AEA" w14:textId="77777777" w:rsidR="00020EBB" w:rsidRDefault="00020EBB" w:rsidP="00020EBB">
      <w:pPr>
        <w:pStyle w:val="Heading2"/>
      </w:pPr>
      <w:r>
        <w:t>K---Settler Colonialism</w:t>
      </w:r>
    </w:p>
    <w:p w14:paraId="6C642C20" w14:textId="77777777" w:rsidR="00020EBB" w:rsidRDefault="00020EBB" w:rsidP="00020EBB">
      <w:pPr>
        <w:pStyle w:val="Heading2"/>
      </w:pPr>
      <w:r>
        <w:t>CP---States</w:t>
      </w:r>
    </w:p>
    <w:p w14:paraId="59FDB10C" w14:textId="77777777" w:rsidR="00020EBB" w:rsidRDefault="00020EBB" w:rsidP="00020EBB">
      <w:pPr>
        <w:pStyle w:val="Heading3"/>
      </w:pPr>
      <w:r>
        <w:t>Kick</w:t>
      </w:r>
    </w:p>
    <w:p w14:paraId="747E0913" w14:textId="77777777" w:rsidR="00020EBB" w:rsidRDefault="00020EBB" w:rsidP="00020EBB">
      <w:pPr>
        <w:pStyle w:val="Heading2"/>
      </w:pPr>
      <w:r>
        <w:t>DA---MQD</w:t>
      </w:r>
    </w:p>
    <w:p w14:paraId="222F1770" w14:textId="77777777" w:rsidR="00020EBB" w:rsidRDefault="00020EBB" w:rsidP="00020EBB">
      <w:pPr>
        <w:pStyle w:val="Heading3"/>
      </w:pPr>
      <w:r>
        <w:t>kick</w:t>
      </w:r>
    </w:p>
    <w:p w14:paraId="03A2EF25" w14:textId="77777777" w:rsidR="00020EBB" w:rsidRDefault="00020EBB" w:rsidP="00020EBB">
      <w:pPr>
        <w:pStyle w:val="Heading2"/>
      </w:pPr>
      <w:r>
        <w:t>CP---Advantage</w:t>
      </w:r>
    </w:p>
    <w:p w14:paraId="0949F13F" w14:textId="77777777" w:rsidR="00020EBB" w:rsidRDefault="00020EBB" w:rsidP="00020EBB">
      <w:pPr>
        <w:pStyle w:val="Heading3"/>
      </w:pPr>
      <w:r>
        <w:t>Solvency---AT: Good AI---2NC</w:t>
      </w:r>
    </w:p>
    <w:p w14:paraId="74B8C524" w14:textId="77777777" w:rsidR="00020EBB" w:rsidRPr="00CA38DB" w:rsidRDefault="00020EBB" w:rsidP="00020EBB">
      <w:pPr>
        <w:pStyle w:val="Heading4"/>
        <w:rPr>
          <w:rFonts w:cs="Calibri"/>
        </w:rPr>
      </w:pPr>
      <w:r>
        <w:rPr>
          <w:rFonts w:cs="Calibri"/>
        </w:rPr>
        <w:t xml:space="preserve">Alignment </w:t>
      </w:r>
      <w:r w:rsidRPr="00B623AE">
        <w:rPr>
          <w:rFonts w:cs="Calibri"/>
          <w:u w:val="single"/>
        </w:rPr>
        <w:t>inevitable</w:t>
      </w:r>
      <w:r>
        <w:rPr>
          <w:rFonts w:cs="Calibri"/>
        </w:rPr>
        <w:t>---‘m</w:t>
      </w:r>
      <w:r w:rsidRPr="00970C4D">
        <w:rPr>
          <w:rFonts w:cs="Calibri"/>
        </w:rPr>
        <w:t>isalignment’</w:t>
      </w:r>
      <w:r w:rsidRPr="00CA38DB">
        <w:rPr>
          <w:rFonts w:cs="Calibri"/>
        </w:rPr>
        <w:t xml:space="preserve"> is </w:t>
      </w:r>
      <w:r w:rsidRPr="00CA38DB">
        <w:rPr>
          <w:rFonts w:cs="Calibri"/>
          <w:u w:val="single"/>
        </w:rPr>
        <w:t>fake</w:t>
      </w:r>
      <w:r w:rsidRPr="00CA38DB">
        <w:rPr>
          <w:rFonts w:cs="Calibri"/>
        </w:rPr>
        <w:t xml:space="preserve">, rejected by </w:t>
      </w:r>
      <w:r w:rsidRPr="00CA38DB">
        <w:rPr>
          <w:rFonts w:cs="Calibri"/>
          <w:u w:val="single"/>
        </w:rPr>
        <w:t>consensus</w:t>
      </w:r>
      <w:r w:rsidRPr="00CA38DB">
        <w:rPr>
          <w:rFonts w:cs="Calibri"/>
        </w:rPr>
        <w:t>.</w:t>
      </w:r>
    </w:p>
    <w:p w14:paraId="6F6FEC50" w14:textId="77777777" w:rsidR="00020EBB" w:rsidRPr="00CA38DB" w:rsidRDefault="00020EBB" w:rsidP="00020EBB">
      <w:r w:rsidRPr="00CA38DB">
        <w:rPr>
          <w:rStyle w:val="Style13ptBold"/>
        </w:rPr>
        <w:t xml:space="preserve">Romero ’21 </w:t>
      </w:r>
      <w:r w:rsidRPr="00CA38DB">
        <w:t xml:space="preserve">[Alberto; October 6; M.Sc. in Cognitive Neuroscience from Pompeu Fabra University, B.S. in Aerospace Engineering from the Polytechnic University of Madrid, former engineer in the Department of Aircraft and Space Vehicles; Towards Data Science, </w:t>
      </w:r>
      <w:r>
        <w:t>“</w:t>
      </w:r>
      <w:r w:rsidRPr="00CA38DB">
        <w:t>AI Isn’t ‘Scary Smart’ but Mindlessly Dangerous,</w:t>
      </w:r>
      <w:r>
        <w:t>”</w:t>
      </w:r>
      <w:r w:rsidRPr="00CA38DB">
        <w:t xml:space="preserve"> https://towardsdatascience.com/ai-isnt-scary-smart-but-mindlessly-dangerous-e2642fa2aec6]</w:t>
      </w:r>
    </w:p>
    <w:p w14:paraId="33C9AB2E" w14:textId="77777777" w:rsidR="00020EBB" w:rsidRPr="00CA38DB" w:rsidRDefault="00020EBB" w:rsidP="00020EBB">
      <w:pPr>
        <w:rPr>
          <w:sz w:val="16"/>
        </w:rPr>
      </w:pPr>
      <w:r w:rsidRPr="00CA38DB">
        <w:rPr>
          <w:rStyle w:val="StyleUnderline"/>
          <w:highlight w:val="cyan"/>
        </w:rPr>
        <w:t>AI’s</w:t>
      </w:r>
      <w:r w:rsidRPr="00CA38DB">
        <w:rPr>
          <w:sz w:val="16"/>
        </w:rPr>
        <w:t xml:space="preserve"> ubiquity deepens any </w:t>
      </w:r>
      <w:r w:rsidRPr="00CA38DB">
        <w:rPr>
          <w:rStyle w:val="StyleUnderline"/>
        </w:rPr>
        <w:t xml:space="preserve">potential </w:t>
      </w:r>
      <w:r w:rsidRPr="00CA38DB">
        <w:rPr>
          <w:rStyle w:val="Emphasis"/>
          <w:highlight w:val="cyan"/>
        </w:rPr>
        <w:t>misalignment</w:t>
      </w:r>
      <w:r w:rsidRPr="00CA38DB">
        <w:rPr>
          <w:sz w:val="16"/>
        </w:rPr>
        <w:t xml:space="preserve"> that could reverberate on many aspects of our lives. It already does. AI experts are fighting to improve the safety, responsibility, and interpretability of these systems. They bet on ethical AI that doesn’t harm minorities and doesn’t spread misinformation. They try to find solutions for the imminent damage on the workforce across blue- and white-collar industries alike. But even in this extremely critical matter, not everyone is on the same boat. Some think we should care more about controlling the potential emergence of a superintelligence. Mo Gawdat, former CBO at Google X is one of them. Here’s why we </w:t>
      </w:r>
      <w:r w:rsidRPr="00CA38DB">
        <w:rPr>
          <w:rStyle w:val="StyleUnderline"/>
        </w:rPr>
        <w:t xml:space="preserve">should </w:t>
      </w:r>
      <w:r w:rsidRPr="00CA38DB">
        <w:rPr>
          <w:rStyle w:val="StyleUnderline"/>
          <w:highlight w:val="cyan"/>
        </w:rPr>
        <w:t>take</w:t>
      </w:r>
      <w:r w:rsidRPr="00CA38DB">
        <w:rPr>
          <w:rStyle w:val="StyleUnderline"/>
        </w:rPr>
        <w:t xml:space="preserve"> his fear and warnings </w:t>
      </w:r>
      <w:r w:rsidRPr="00CA38DB">
        <w:rPr>
          <w:rStyle w:val="StyleUnderline"/>
          <w:highlight w:val="cyan"/>
        </w:rPr>
        <w:t xml:space="preserve">with a </w:t>
      </w:r>
      <w:r w:rsidRPr="00CA38DB">
        <w:rPr>
          <w:rStyle w:val="Emphasis"/>
          <w:highlight w:val="cyan"/>
        </w:rPr>
        <w:t>grain of salt</w:t>
      </w:r>
      <w:r w:rsidRPr="00CA38DB">
        <w:rPr>
          <w:sz w:val="16"/>
        </w:rPr>
        <w:t>.</w:t>
      </w:r>
    </w:p>
    <w:p w14:paraId="5AB8CFC3" w14:textId="77777777" w:rsidR="00020EBB" w:rsidRPr="00CA38DB" w:rsidRDefault="00020EBB" w:rsidP="00020EBB">
      <w:pPr>
        <w:rPr>
          <w:sz w:val="16"/>
        </w:rPr>
      </w:pPr>
      <w:r w:rsidRPr="00CA38DB">
        <w:rPr>
          <w:sz w:val="16"/>
        </w:rPr>
        <w:t>Are we building God?</w:t>
      </w:r>
    </w:p>
    <w:p w14:paraId="7F0753B0" w14:textId="77777777" w:rsidR="00020EBB" w:rsidRPr="00CA38DB" w:rsidRDefault="00020EBB" w:rsidP="00020EBB">
      <w:pPr>
        <w:rPr>
          <w:sz w:val="16"/>
        </w:rPr>
      </w:pPr>
      <w:r w:rsidRPr="00CA38DB">
        <w:rPr>
          <w:sz w:val="16"/>
        </w:rPr>
        <w:t xml:space="preserve">Mo Gawdat is scared of AI. He recently published a book entitled </w:t>
      </w:r>
      <w:r>
        <w:rPr>
          <w:sz w:val="16"/>
        </w:rPr>
        <w:t>“</w:t>
      </w:r>
      <w:r w:rsidRPr="00CA38DB">
        <w:rPr>
          <w:sz w:val="16"/>
        </w:rPr>
        <w:t>Scary Smart,</w:t>
      </w:r>
      <w:r>
        <w:rPr>
          <w:sz w:val="16"/>
        </w:rPr>
        <w:t>”</w:t>
      </w:r>
      <w:r w:rsidRPr="00CA38DB">
        <w:rPr>
          <w:sz w:val="16"/>
        </w:rPr>
        <w:t xml:space="preserve"> in which he warns us on the upcoming apocalyptic future that only we can stop. In an interview for The Times, he recalls the moment he realized AI would be our downfall. At one of Google X’s projects, developers were trying to teach robotic arms to pick up balls. After weeks of slow progress, one of the arms reached the ball and raised the hand to show it to the camera, as if it were </w:t>
      </w:r>
      <w:r>
        <w:rPr>
          <w:sz w:val="16"/>
        </w:rPr>
        <w:t>“</w:t>
      </w:r>
      <w:r w:rsidRPr="00CA38DB">
        <w:rPr>
          <w:sz w:val="16"/>
        </w:rPr>
        <w:t>showing off</w:t>
      </w:r>
      <w:r>
        <w:rPr>
          <w:sz w:val="16"/>
        </w:rPr>
        <w:t>”</w:t>
      </w:r>
      <w:r w:rsidRPr="00CA38DB">
        <w:rPr>
          <w:sz w:val="16"/>
        </w:rPr>
        <w:t xml:space="preserve"> — which, in the eyes of anyone who knows how AI works, is just another example of anthropomorphization. That was the moment that made him realize it was </w:t>
      </w:r>
      <w:r>
        <w:rPr>
          <w:sz w:val="16"/>
        </w:rPr>
        <w:t>“</w:t>
      </w:r>
      <w:r w:rsidRPr="00CA38DB">
        <w:rPr>
          <w:sz w:val="16"/>
        </w:rPr>
        <w:t>really scary.</w:t>
      </w:r>
      <w:r>
        <w:rPr>
          <w:sz w:val="16"/>
        </w:rPr>
        <w:t>”</w:t>
      </w:r>
    </w:p>
    <w:p w14:paraId="57227DB3" w14:textId="77777777" w:rsidR="00020EBB" w:rsidRPr="00CA38DB" w:rsidRDefault="00020EBB" w:rsidP="00020EBB">
      <w:pPr>
        <w:rPr>
          <w:sz w:val="16"/>
        </w:rPr>
      </w:pPr>
      <w:r w:rsidRPr="00CA38DB">
        <w:rPr>
          <w:sz w:val="16"/>
        </w:rPr>
        <w:t xml:space="preserve">Gawdat wondered why almost no one was talking about this. In a conversation with writer and tech practitioner Ken Yarmosh, Gawdat summarizes his view on where we’re at on the life cycle of AI: </w:t>
      </w:r>
      <w:r>
        <w:rPr>
          <w:sz w:val="16"/>
        </w:rPr>
        <w:t>“</w:t>
      </w:r>
      <w:r w:rsidRPr="00CA38DB">
        <w:rPr>
          <w:sz w:val="16"/>
        </w:rPr>
        <w:t>AI is no longer a machine,</w:t>
      </w:r>
      <w:r>
        <w:rPr>
          <w:sz w:val="16"/>
        </w:rPr>
        <w:t>”</w:t>
      </w:r>
      <w:r w:rsidRPr="00CA38DB">
        <w:rPr>
          <w:sz w:val="16"/>
        </w:rPr>
        <w:t xml:space="preserve"> he said. </w:t>
      </w:r>
      <w:r>
        <w:rPr>
          <w:sz w:val="16"/>
        </w:rPr>
        <w:t>“</w:t>
      </w:r>
      <w:r w:rsidRPr="00CA38DB">
        <w:rPr>
          <w:sz w:val="16"/>
        </w:rPr>
        <w:t>We’re building a … digital being that … has every character of what makes a sentient being. So it’s autonomous, evolves, it has intelligence, it develops intelligence … it’s self-replicating … and it has agency.</w:t>
      </w:r>
      <w:r>
        <w:rPr>
          <w:sz w:val="16"/>
        </w:rPr>
        <w:t>”</w:t>
      </w:r>
    </w:p>
    <w:p w14:paraId="613D121E" w14:textId="77777777" w:rsidR="00020EBB" w:rsidRPr="00CA38DB" w:rsidRDefault="00020EBB" w:rsidP="00020EBB">
      <w:pPr>
        <w:rPr>
          <w:sz w:val="16"/>
        </w:rPr>
      </w:pPr>
      <w:r>
        <w:rPr>
          <w:sz w:val="16"/>
        </w:rPr>
        <w:t>“</w:t>
      </w:r>
      <w:r w:rsidRPr="00CA38DB">
        <w:rPr>
          <w:sz w:val="16"/>
        </w:rPr>
        <w:t>We’re building God.</w:t>
      </w:r>
      <w:r>
        <w:rPr>
          <w:sz w:val="16"/>
        </w:rPr>
        <w:t>”</w:t>
      </w:r>
    </w:p>
    <w:p w14:paraId="7EECFDC8" w14:textId="77777777" w:rsidR="00020EBB" w:rsidRPr="00CA38DB" w:rsidRDefault="00020EBB" w:rsidP="00020EBB">
      <w:pPr>
        <w:rPr>
          <w:sz w:val="16"/>
        </w:rPr>
      </w:pPr>
      <w:r w:rsidRPr="00CA38DB">
        <w:rPr>
          <w:rStyle w:val="StyleUnderline"/>
        </w:rPr>
        <w:t xml:space="preserve">Such </w:t>
      </w:r>
      <w:r w:rsidRPr="00CA38DB">
        <w:rPr>
          <w:rStyle w:val="StyleUnderline"/>
          <w:highlight w:val="cyan"/>
        </w:rPr>
        <w:t xml:space="preserve">a </w:t>
      </w:r>
      <w:r w:rsidRPr="00CA38DB">
        <w:rPr>
          <w:rStyle w:val="Emphasis"/>
          <w:highlight w:val="cyan"/>
        </w:rPr>
        <w:t>bold</w:t>
      </w:r>
      <w:r w:rsidRPr="00CA38DB">
        <w:rPr>
          <w:rStyle w:val="StyleUnderline"/>
          <w:highlight w:val="cyan"/>
        </w:rPr>
        <w:t xml:space="preserve"> claim requires</w:t>
      </w:r>
      <w:r w:rsidRPr="00CA38DB">
        <w:rPr>
          <w:rStyle w:val="StyleUnderline"/>
        </w:rPr>
        <w:t xml:space="preserve"> equally </w:t>
      </w:r>
      <w:r w:rsidRPr="00CA38DB">
        <w:rPr>
          <w:rStyle w:val="Emphasis"/>
          <w:highlight w:val="cyan"/>
        </w:rPr>
        <w:t>strong ev</w:t>
      </w:r>
      <w:r w:rsidRPr="00CA38DB">
        <w:rPr>
          <w:rStyle w:val="StyleUnderline"/>
        </w:rPr>
        <w:t xml:space="preserve">idence, </w:t>
      </w:r>
      <w:r w:rsidRPr="00CA38DB">
        <w:rPr>
          <w:rStyle w:val="StyleUnderline"/>
          <w:highlight w:val="cyan"/>
        </w:rPr>
        <w:t>but</w:t>
      </w:r>
      <w:r w:rsidRPr="00CA38DB">
        <w:rPr>
          <w:rStyle w:val="StyleUnderline"/>
        </w:rPr>
        <w:t xml:space="preserve"> Gawdat </w:t>
      </w:r>
      <w:r w:rsidRPr="00CA38DB">
        <w:rPr>
          <w:rStyle w:val="Emphasis"/>
          <w:highlight w:val="cyan"/>
        </w:rPr>
        <w:t>only</w:t>
      </w:r>
      <w:r w:rsidRPr="00CA38DB">
        <w:rPr>
          <w:rStyle w:val="StyleUnderline"/>
        </w:rPr>
        <w:t xml:space="preserve"> provides </w:t>
      </w:r>
      <w:r w:rsidRPr="00CA38DB">
        <w:rPr>
          <w:rStyle w:val="Emphasis"/>
          <w:highlight w:val="cyan"/>
        </w:rPr>
        <w:t>anecdotal</w:t>
      </w:r>
      <w:r w:rsidRPr="00CA38DB">
        <w:rPr>
          <w:rStyle w:val="StyleUnderline"/>
          <w:highlight w:val="cyan"/>
        </w:rPr>
        <w:t xml:space="preserve"> examples</w:t>
      </w:r>
      <w:r w:rsidRPr="00CA38DB">
        <w:rPr>
          <w:sz w:val="16"/>
        </w:rPr>
        <w:t xml:space="preserve"> that can very well be explained without resorting to esoteric concepts such as </w:t>
      </w:r>
      <w:r>
        <w:rPr>
          <w:sz w:val="16"/>
        </w:rPr>
        <w:t>“</w:t>
      </w:r>
      <w:r w:rsidRPr="00CA38DB">
        <w:rPr>
          <w:sz w:val="16"/>
        </w:rPr>
        <w:t>sentient digital beings,</w:t>
      </w:r>
      <w:r>
        <w:rPr>
          <w:sz w:val="16"/>
        </w:rPr>
        <w:t>”</w:t>
      </w:r>
      <w:r w:rsidRPr="00CA38DB">
        <w:rPr>
          <w:sz w:val="16"/>
        </w:rPr>
        <w:t xml:space="preserve"> the Singularity, or God. He argues that we don’t realize just how far we’ve come in terms of AI development and mentions some </w:t>
      </w:r>
      <w:r>
        <w:rPr>
          <w:sz w:val="16"/>
        </w:rPr>
        <w:t>“</w:t>
      </w:r>
      <w:r w:rsidRPr="00CA38DB">
        <w:rPr>
          <w:sz w:val="16"/>
        </w:rPr>
        <w:t>inevitables</w:t>
      </w:r>
      <w:r>
        <w:rPr>
          <w:sz w:val="16"/>
        </w:rPr>
        <w:t>”</w:t>
      </w:r>
      <w:r w:rsidRPr="00CA38DB">
        <w:rPr>
          <w:sz w:val="16"/>
        </w:rPr>
        <w:t xml:space="preserve"> that will happen on our way to his depicted future. (His debate circles around whether that future will be a utopia or a dystopia. He’s confident it’ll come eventually.)</w:t>
      </w:r>
    </w:p>
    <w:p w14:paraId="64D0EFA5" w14:textId="77777777" w:rsidR="00020EBB" w:rsidRPr="00CA38DB" w:rsidRDefault="00020EBB" w:rsidP="00020EBB">
      <w:pPr>
        <w:rPr>
          <w:sz w:val="16"/>
        </w:rPr>
      </w:pPr>
      <w:r w:rsidRPr="00CA38DB">
        <w:rPr>
          <w:sz w:val="16"/>
        </w:rPr>
        <w:t xml:space="preserve">The first inevitable is that AI will happen, in fact </w:t>
      </w:r>
      <w:r>
        <w:rPr>
          <w:sz w:val="16"/>
        </w:rPr>
        <w:t>“</w:t>
      </w:r>
      <w:r w:rsidRPr="00CA38DB">
        <w:rPr>
          <w:sz w:val="16"/>
        </w:rPr>
        <w:t>[it] already happened,</w:t>
      </w:r>
      <w:r>
        <w:rPr>
          <w:sz w:val="16"/>
        </w:rPr>
        <w:t>”</w:t>
      </w:r>
      <w:r w:rsidRPr="00CA38DB">
        <w:rPr>
          <w:sz w:val="16"/>
        </w:rPr>
        <w:t xml:space="preserve"> he says. He thinks deep learning is already AI because it does every task assigned to it better than us — which isn’t true as I’ll show in the next section. The second inevitable is that AI will be smarter than humanity. He references futurist Ray Kurzweil, the </w:t>
      </w:r>
      <w:r>
        <w:rPr>
          <w:sz w:val="16"/>
        </w:rPr>
        <w:t>“</w:t>
      </w:r>
      <w:r w:rsidRPr="00CA38DB">
        <w:rPr>
          <w:sz w:val="16"/>
        </w:rPr>
        <w:t>oracle of predicting our future,</w:t>
      </w:r>
      <w:r>
        <w:rPr>
          <w:sz w:val="16"/>
        </w:rPr>
        <w:t>”</w:t>
      </w:r>
      <w:r w:rsidRPr="00CA38DB">
        <w:rPr>
          <w:sz w:val="16"/>
        </w:rPr>
        <w:t xml:space="preserve"> and the Singularity, his most popular concept: </w:t>
      </w:r>
      <w:r>
        <w:rPr>
          <w:sz w:val="16"/>
        </w:rPr>
        <w:t>“</w:t>
      </w:r>
      <w:r w:rsidRPr="00CA38DB">
        <w:rPr>
          <w:sz w:val="16"/>
        </w:rPr>
        <w:t>By 2029 the machines will be smarter than humans.</w:t>
      </w:r>
      <w:r>
        <w:rPr>
          <w:sz w:val="16"/>
        </w:rPr>
        <w:t>”</w:t>
      </w:r>
      <w:r w:rsidRPr="00CA38DB">
        <w:rPr>
          <w:sz w:val="16"/>
        </w:rPr>
        <w:t xml:space="preserve"> </w:t>
      </w:r>
      <w:r w:rsidRPr="00CA38DB">
        <w:rPr>
          <w:rStyle w:val="StyleUnderline"/>
        </w:rPr>
        <w:t xml:space="preserve">This precise date </w:t>
      </w:r>
      <w:r w:rsidRPr="00CA38DB">
        <w:rPr>
          <w:rStyle w:val="StyleUnderline"/>
          <w:highlight w:val="cyan"/>
        </w:rPr>
        <w:t>derives from</w:t>
      </w:r>
      <w:r w:rsidRPr="00CA38DB">
        <w:rPr>
          <w:rStyle w:val="StyleUnderline"/>
        </w:rPr>
        <w:t xml:space="preserve"> the argument of </w:t>
      </w:r>
      <w:r w:rsidRPr="00CA38DB">
        <w:rPr>
          <w:rStyle w:val="Emphasis"/>
          <w:highlight w:val="cyan"/>
        </w:rPr>
        <w:t>exponential growth</w:t>
      </w:r>
      <w:r w:rsidRPr="00CA38DB">
        <w:rPr>
          <w:rStyle w:val="StyleUnderline"/>
        </w:rPr>
        <w:t xml:space="preserve">, which remains </w:t>
      </w:r>
      <w:r w:rsidRPr="00CA38DB">
        <w:rPr>
          <w:rStyle w:val="StyleUnderline"/>
          <w:highlight w:val="cyan"/>
        </w:rPr>
        <w:t xml:space="preserve">a </w:t>
      </w:r>
      <w:r w:rsidRPr="00CA38DB">
        <w:rPr>
          <w:rStyle w:val="Emphasis"/>
          <w:highlight w:val="cyan"/>
        </w:rPr>
        <w:t>weak defense</w:t>
      </w:r>
      <w:r w:rsidRPr="00CA38DB">
        <w:rPr>
          <w:rStyle w:val="StyleUnderline"/>
          <w:highlight w:val="cyan"/>
        </w:rPr>
        <w:t xml:space="preserve"> given</w:t>
      </w:r>
      <w:r w:rsidRPr="00CA38DB">
        <w:rPr>
          <w:rStyle w:val="StyleUnderline"/>
        </w:rPr>
        <w:t xml:space="preserve"> that </w:t>
      </w:r>
      <w:r>
        <w:rPr>
          <w:rStyle w:val="StyleUnderline"/>
          <w:highlight w:val="cyan"/>
        </w:rPr>
        <w:t>“</w:t>
      </w:r>
      <w:r w:rsidRPr="00CA38DB">
        <w:rPr>
          <w:rStyle w:val="Emphasis"/>
          <w:highlight w:val="cyan"/>
        </w:rPr>
        <w:t>nothing</w:t>
      </w:r>
      <w:r w:rsidRPr="00CA38DB">
        <w:rPr>
          <w:rStyle w:val="StyleUnderline"/>
        </w:rPr>
        <w:t xml:space="preserve"> in nature </w:t>
      </w:r>
      <w:r w:rsidRPr="00CA38DB">
        <w:rPr>
          <w:rStyle w:val="StyleUnderline"/>
          <w:highlight w:val="cyan"/>
        </w:rPr>
        <w:t xml:space="preserve">follows a </w:t>
      </w:r>
      <w:r w:rsidRPr="00CA38DB">
        <w:rPr>
          <w:rStyle w:val="Emphasis"/>
          <w:highlight w:val="cyan"/>
        </w:rPr>
        <w:t>pure exponential</w:t>
      </w:r>
      <w:r w:rsidRPr="00CA38DB">
        <w:rPr>
          <w:rStyle w:val="StyleUnderline"/>
          <w:highlight w:val="cyan"/>
        </w:rPr>
        <w:t>.</w:t>
      </w:r>
      <w:r>
        <w:rPr>
          <w:rStyle w:val="StyleUnderline"/>
          <w:highlight w:val="cyan"/>
        </w:rPr>
        <w:t>”</w:t>
      </w:r>
    </w:p>
    <w:p w14:paraId="3E866EE0" w14:textId="77777777" w:rsidR="00020EBB" w:rsidRPr="00CA38DB" w:rsidRDefault="00020EBB" w:rsidP="00020EBB">
      <w:pPr>
        <w:rPr>
          <w:sz w:val="16"/>
        </w:rPr>
      </w:pPr>
      <w:r w:rsidRPr="00CA38DB">
        <w:rPr>
          <w:rStyle w:val="StyleUnderline"/>
        </w:rPr>
        <w:t xml:space="preserve">Overall, </w:t>
      </w:r>
      <w:r w:rsidRPr="00CA38DB">
        <w:rPr>
          <w:rStyle w:val="StyleUnderline"/>
          <w:highlight w:val="cyan"/>
        </w:rPr>
        <w:t>there are</w:t>
      </w:r>
      <w:r w:rsidRPr="00CA38DB">
        <w:rPr>
          <w:rStyle w:val="StyleUnderline"/>
        </w:rPr>
        <w:t xml:space="preserve"> two </w:t>
      </w:r>
      <w:r w:rsidRPr="00CA38DB">
        <w:rPr>
          <w:rStyle w:val="Emphasis"/>
        </w:rPr>
        <w:t xml:space="preserve">major </w:t>
      </w:r>
      <w:r w:rsidRPr="00CA38DB">
        <w:rPr>
          <w:rStyle w:val="Emphasis"/>
          <w:highlight w:val="cyan"/>
        </w:rPr>
        <w:t>flaws</w:t>
      </w:r>
      <w:r w:rsidRPr="00CA38DB">
        <w:rPr>
          <w:rStyle w:val="StyleUnderline"/>
          <w:highlight w:val="cyan"/>
        </w:rPr>
        <w:t xml:space="preserve"> in</w:t>
      </w:r>
      <w:r w:rsidRPr="00CA38DB">
        <w:rPr>
          <w:rStyle w:val="StyleUnderline"/>
        </w:rPr>
        <w:t xml:space="preserve"> his </w:t>
      </w:r>
      <w:r w:rsidRPr="00CA38DB">
        <w:rPr>
          <w:rStyle w:val="Emphasis"/>
          <w:highlight w:val="cyan"/>
        </w:rPr>
        <w:t>arg</w:t>
      </w:r>
      <w:r w:rsidRPr="00CA38DB">
        <w:rPr>
          <w:rStyle w:val="StyleUnderline"/>
        </w:rPr>
        <w:t>ument</w:t>
      </w:r>
      <w:r w:rsidRPr="00CA38DB">
        <w:rPr>
          <w:rStyle w:val="Emphasis"/>
        </w:rPr>
        <w:t>s</w:t>
      </w:r>
      <w:r w:rsidRPr="00CA38DB">
        <w:rPr>
          <w:rStyle w:val="StyleUnderline"/>
          <w:highlight w:val="cyan"/>
        </w:rPr>
        <w:t>.</w:t>
      </w:r>
      <w:r w:rsidRPr="00CA38DB">
        <w:rPr>
          <w:rStyle w:val="StyleUnderline"/>
        </w:rPr>
        <w:t xml:space="preserve"> First, he </w:t>
      </w:r>
      <w:r w:rsidRPr="00CA38DB">
        <w:rPr>
          <w:rStyle w:val="StyleUnderline"/>
          <w:highlight w:val="cyan"/>
        </w:rPr>
        <w:t>never</w:t>
      </w:r>
      <w:r w:rsidRPr="00CA38DB">
        <w:rPr>
          <w:rStyle w:val="StyleUnderline"/>
        </w:rPr>
        <w:t xml:space="preserve"> gets to </w:t>
      </w:r>
      <w:r w:rsidRPr="00CA38DB">
        <w:rPr>
          <w:rStyle w:val="Emphasis"/>
          <w:highlight w:val="cyan"/>
        </w:rPr>
        <w:t>define</w:t>
      </w:r>
      <w:r w:rsidRPr="00CA38DB">
        <w:rPr>
          <w:rStyle w:val="Emphasis"/>
        </w:rPr>
        <w:t xml:space="preserve"> what </w:t>
      </w:r>
      <w:r w:rsidRPr="00CA38DB">
        <w:rPr>
          <w:rStyle w:val="Emphasis"/>
          <w:highlight w:val="cyan"/>
        </w:rPr>
        <w:t>AI</w:t>
      </w:r>
      <w:r w:rsidRPr="00CA38DB">
        <w:rPr>
          <w:rStyle w:val="StyleUnderline"/>
        </w:rPr>
        <w:t xml:space="preserve"> is. It’s </w:t>
      </w:r>
      <w:r w:rsidRPr="00CA38DB">
        <w:rPr>
          <w:rStyle w:val="Emphasis"/>
        </w:rPr>
        <w:t>impossible</w:t>
      </w:r>
      <w:r w:rsidRPr="00CA38DB">
        <w:rPr>
          <w:rStyle w:val="StyleUnderline"/>
        </w:rPr>
        <w:t xml:space="preserve"> to agree or disagree </w:t>
      </w:r>
      <w:r w:rsidRPr="00CA38DB">
        <w:rPr>
          <w:sz w:val="16"/>
        </w:rPr>
        <w:t xml:space="preserve">with anyone </w:t>
      </w:r>
      <w:r w:rsidRPr="00CA38DB">
        <w:rPr>
          <w:rStyle w:val="StyleUnderline"/>
        </w:rPr>
        <w:t xml:space="preserve">when the </w:t>
      </w:r>
      <w:r w:rsidRPr="00CA38DB">
        <w:rPr>
          <w:rStyle w:val="Emphasis"/>
        </w:rPr>
        <w:t>terms</w:t>
      </w:r>
      <w:r w:rsidRPr="00CA38DB">
        <w:rPr>
          <w:rStyle w:val="StyleUnderline"/>
        </w:rPr>
        <w:t xml:space="preserve"> discussed aren’t </w:t>
      </w:r>
      <w:r w:rsidRPr="00CA38DB">
        <w:rPr>
          <w:rStyle w:val="Emphasis"/>
        </w:rPr>
        <w:t>well-defined</w:t>
      </w:r>
      <w:r w:rsidRPr="00CA38DB">
        <w:rPr>
          <w:sz w:val="16"/>
        </w:rPr>
        <w:t xml:space="preserve">. In that very conversation, he acknowledges the importance of defining AI — but he doesn’t follow his own premise. </w:t>
      </w:r>
      <w:r w:rsidRPr="00CA38DB">
        <w:rPr>
          <w:rStyle w:val="StyleUnderline"/>
        </w:rPr>
        <w:t xml:space="preserve">Second, he’s extending arguments valid for today to a future about which we know </w:t>
      </w:r>
      <w:r w:rsidRPr="00CA38DB">
        <w:rPr>
          <w:rStyle w:val="Emphasis"/>
        </w:rPr>
        <w:t>very little</w:t>
      </w:r>
      <w:r w:rsidRPr="00CA38DB">
        <w:rPr>
          <w:sz w:val="16"/>
        </w:rPr>
        <w:t>. The scenarios of AI misalignment he talks about are already happening today with narrow AI systems. Yet, he uses them to argue that a superintelligent machine is the real threat. Why not focus on what we have before our eyes instead of looking into unforeseeable futures?</w:t>
      </w:r>
    </w:p>
    <w:p w14:paraId="46584A5C" w14:textId="77777777" w:rsidR="00020EBB" w:rsidRPr="00CA38DB" w:rsidRDefault="00020EBB" w:rsidP="00020EBB">
      <w:pPr>
        <w:rPr>
          <w:sz w:val="16"/>
        </w:rPr>
      </w:pPr>
      <w:r w:rsidRPr="00CA38DB">
        <w:rPr>
          <w:sz w:val="16"/>
        </w:rPr>
        <w:t>Why AI isn’t ‘Scary Smart’</w:t>
      </w:r>
    </w:p>
    <w:p w14:paraId="44299419" w14:textId="77777777" w:rsidR="00020EBB" w:rsidRPr="00CA38DB" w:rsidRDefault="00020EBB" w:rsidP="00020EBB">
      <w:pPr>
        <w:rPr>
          <w:sz w:val="16"/>
        </w:rPr>
      </w:pPr>
      <w:r w:rsidRPr="00CA38DB">
        <w:rPr>
          <w:sz w:val="16"/>
        </w:rPr>
        <w:t xml:space="preserve">We should be careful with AI but not for the reasons Gawdat describes. AI can be scary, but not because it’s too smart. </w:t>
      </w:r>
      <w:r w:rsidRPr="00CA38DB">
        <w:rPr>
          <w:rStyle w:val="StyleUnderline"/>
          <w:highlight w:val="cyan"/>
        </w:rPr>
        <w:t xml:space="preserve">Almost </w:t>
      </w:r>
      <w:r w:rsidRPr="00CA38DB">
        <w:rPr>
          <w:rStyle w:val="Emphasis"/>
          <w:highlight w:val="cyan"/>
        </w:rPr>
        <w:t>no AI expert</w:t>
      </w:r>
      <w:r w:rsidRPr="00CA38DB">
        <w:rPr>
          <w:rStyle w:val="StyleUnderline"/>
        </w:rPr>
        <w:t xml:space="preserve"> would </w:t>
      </w:r>
      <w:r w:rsidRPr="00CA38DB">
        <w:rPr>
          <w:rStyle w:val="Emphasis"/>
          <w:highlight w:val="cyan"/>
        </w:rPr>
        <w:t>agree</w:t>
      </w:r>
      <w:r w:rsidRPr="00CA38DB">
        <w:rPr>
          <w:rStyle w:val="StyleUnderline"/>
        </w:rPr>
        <w:t xml:space="preserve"> with Gawdat in that </w:t>
      </w:r>
      <w:r w:rsidRPr="00CA38DB">
        <w:rPr>
          <w:rStyle w:val="StyleUnderline"/>
          <w:highlight w:val="cyan"/>
        </w:rPr>
        <w:t>the</w:t>
      </w:r>
      <w:r w:rsidRPr="00CA38DB">
        <w:rPr>
          <w:rStyle w:val="StyleUnderline"/>
        </w:rPr>
        <w:t xml:space="preserve"> </w:t>
      </w:r>
      <w:r w:rsidRPr="00CA38DB">
        <w:rPr>
          <w:rStyle w:val="Emphasis"/>
        </w:rPr>
        <w:t xml:space="preserve">main </w:t>
      </w:r>
      <w:r w:rsidRPr="00CA38DB">
        <w:rPr>
          <w:rStyle w:val="Emphasis"/>
          <w:highlight w:val="cyan"/>
        </w:rPr>
        <w:t>threat</w:t>
      </w:r>
      <w:r w:rsidRPr="00CA38DB">
        <w:rPr>
          <w:rStyle w:val="StyleUnderline"/>
        </w:rPr>
        <w:t xml:space="preserve"> nowadays </w:t>
      </w:r>
      <w:r w:rsidRPr="00CA38DB">
        <w:rPr>
          <w:rStyle w:val="StyleUnderline"/>
          <w:highlight w:val="cyan"/>
        </w:rPr>
        <w:t>is</w:t>
      </w:r>
      <w:r w:rsidRPr="00CA38DB">
        <w:rPr>
          <w:rStyle w:val="StyleUnderline"/>
        </w:rPr>
        <w:t xml:space="preserve"> that these systems</w:t>
      </w:r>
      <w:r w:rsidRPr="00CA38DB">
        <w:rPr>
          <w:sz w:val="16"/>
        </w:rPr>
        <w:t xml:space="preserve"> have become or </w:t>
      </w:r>
      <w:r>
        <w:rPr>
          <w:sz w:val="16"/>
        </w:rPr>
        <w:t>“</w:t>
      </w:r>
      <w:r w:rsidRPr="00CA38DB">
        <w:rPr>
          <w:sz w:val="16"/>
        </w:rPr>
        <w:t>are about to</w:t>
      </w:r>
      <w:r>
        <w:rPr>
          <w:sz w:val="16"/>
        </w:rPr>
        <w:t>”</w:t>
      </w:r>
      <w:r w:rsidRPr="00CA38DB">
        <w:rPr>
          <w:sz w:val="16"/>
        </w:rPr>
        <w:t xml:space="preserve"> </w:t>
      </w:r>
      <w:r w:rsidRPr="00CA38DB">
        <w:rPr>
          <w:rStyle w:val="StyleUnderline"/>
        </w:rPr>
        <w:t xml:space="preserve">become </w:t>
      </w:r>
      <w:r w:rsidRPr="00CA38DB">
        <w:rPr>
          <w:rStyle w:val="Emphasis"/>
          <w:highlight w:val="cyan"/>
        </w:rPr>
        <w:t>superintelligent</w:t>
      </w:r>
      <w:r w:rsidRPr="00CA38DB">
        <w:rPr>
          <w:sz w:val="16"/>
        </w:rPr>
        <w:t>. It may happen eventually, but most likely not in eight years, and way after we’ve faced other dangerous scenarios that are present today.</w:t>
      </w:r>
    </w:p>
    <w:p w14:paraId="0A235369" w14:textId="77777777" w:rsidR="00020EBB" w:rsidRPr="00CA38DB" w:rsidRDefault="00020EBB" w:rsidP="00020EBB">
      <w:pPr>
        <w:rPr>
          <w:sz w:val="16"/>
        </w:rPr>
      </w:pPr>
      <w:r w:rsidRPr="00CA38DB">
        <w:rPr>
          <w:sz w:val="16"/>
        </w:rPr>
        <w:t>Is AI already here?</w:t>
      </w:r>
    </w:p>
    <w:p w14:paraId="08438BD6" w14:textId="77777777" w:rsidR="00020EBB" w:rsidRPr="00CA38DB" w:rsidRDefault="00020EBB" w:rsidP="00020EBB">
      <w:pPr>
        <w:rPr>
          <w:sz w:val="16"/>
        </w:rPr>
      </w:pPr>
      <w:r w:rsidRPr="00CA38DB">
        <w:rPr>
          <w:rStyle w:val="StyleUnderline"/>
          <w:highlight w:val="cyan"/>
        </w:rPr>
        <w:t>AI</w:t>
      </w:r>
      <w:r w:rsidRPr="00CA38DB">
        <w:rPr>
          <w:sz w:val="16"/>
        </w:rPr>
        <w:t xml:space="preserve"> (as defined in the broadest sense, encompassing all machine learning/deep learning systems) </w:t>
      </w:r>
      <w:r w:rsidRPr="00CA38DB">
        <w:rPr>
          <w:rStyle w:val="StyleUnderline"/>
        </w:rPr>
        <w:t xml:space="preserve">has </w:t>
      </w:r>
      <w:r w:rsidRPr="00CA38DB">
        <w:rPr>
          <w:rStyle w:val="StyleUnderline"/>
          <w:highlight w:val="cyan"/>
        </w:rPr>
        <w:t>surpassed</w:t>
      </w:r>
      <w:r w:rsidRPr="00CA38DB">
        <w:rPr>
          <w:rStyle w:val="StyleUnderline"/>
        </w:rPr>
        <w:t xml:space="preserve"> us in </w:t>
      </w:r>
      <w:r w:rsidRPr="00CA38DB">
        <w:rPr>
          <w:rStyle w:val="StyleUnderline"/>
          <w:highlight w:val="cyan"/>
        </w:rPr>
        <w:t xml:space="preserve">many </w:t>
      </w:r>
      <w:r w:rsidRPr="00CA38DB">
        <w:rPr>
          <w:rStyle w:val="Emphasis"/>
          <w:highlight w:val="cyan"/>
        </w:rPr>
        <w:t>narrow</w:t>
      </w:r>
      <w:r w:rsidRPr="00CA38DB">
        <w:rPr>
          <w:rStyle w:val="StyleUnderline"/>
          <w:highlight w:val="cyan"/>
        </w:rPr>
        <w:t xml:space="preserve"> tasks, but</w:t>
      </w:r>
      <w:r w:rsidRPr="00CA38DB">
        <w:rPr>
          <w:rStyle w:val="StyleUnderline"/>
        </w:rPr>
        <w:t xml:space="preserve"> it </w:t>
      </w:r>
      <w:r w:rsidRPr="00CA38DB">
        <w:rPr>
          <w:rStyle w:val="Emphasis"/>
          <w:highlight w:val="cyan"/>
        </w:rPr>
        <w:t>can’t</w:t>
      </w:r>
      <w:r w:rsidRPr="00CA38DB">
        <w:rPr>
          <w:rStyle w:val="StyleUnderline"/>
        </w:rPr>
        <w:t xml:space="preserve"> reach </w:t>
      </w:r>
      <w:r w:rsidRPr="00CA38DB">
        <w:rPr>
          <w:rStyle w:val="Emphasis"/>
        </w:rPr>
        <w:t>our level</w:t>
      </w:r>
      <w:r w:rsidRPr="00CA38DB">
        <w:rPr>
          <w:rStyle w:val="StyleUnderline"/>
        </w:rPr>
        <w:t xml:space="preserve"> </w:t>
      </w:r>
      <w:r w:rsidRPr="00CA38DB">
        <w:rPr>
          <w:rStyle w:val="StyleUnderline"/>
          <w:highlight w:val="cyan"/>
        </w:rPr>
        <w:t>at</w:t>
      </w:r>
      <w:r w:rsidRPr="00CA38DB">
        <w:rPr>
          <w:rStyle w:val="StyleUnderline"/>
        </w:rPr>
        <w:t xml:space="preserve"> many </w:t>
      </w:r>
      <w:r w:rsidRPr="00CA38DB">
        <w:rPr>
          <w:rStyle w:val="StyleUnderline"/>
          <w:highlight w:val="cyan"/>
        </w:rPr>
        <w:t xml:space="preserve">others — </w:t>
      </w:r>
      <w:r w:rsidRPr="00CA38DB">
        <w:rPr>
          <w:rStyle w:val="Emphasis"/>
          <w:highlight w:val="cyan"/>
        </w:rPr>
        <w:t>let alone</w:t>
      </w:r>
      <w:r w:rsidRPr="00CA38DB">
        <w:rPr>
          <w:rStyle w:val="StyleUnderline"/>
        </w:rPr>
        <w:t xml:space="preserve"> display intelligence </w:t>
      </w:r>
      <w:r w:rsidRPr="00CA38DB">
        <w:rPr>
          <w:rStyle w:val="StyleUnderline"/>
          <w:highlight w:val="cyan"/>
        </w:rPr>
        <w:t xml:space="preserve">in the </w:t>
      </w:r>
      <w:r w:rsidRPr="00CA38DB">
        <w:rPr>
          <w:rStyle w:val="Emphasis"/>
          <w:highlight w:val="cyan"/>
        </w:rPr>
        <w:t>general</w:t>
      </w:r>
      <w:r w:rsidRPr="00CA38DB">
        <w:rPr>
          <w:rStyle w:val="StyleUnderline"/>
          <w:highlight w:val="cyan"/>
        </w:rPr>
        <w:t xml:space="preserve"> sense</w:t>
      </w:r>
      <w:r w:rsidRPr="00CA38DB">
        <w:rPr>
          <w:sz w:val="16"/>
        </w:rPr>
        <w:t>.</w:t>
      </w:r>
    </w:p>
    <w:p w14:paraId="2258360F" w14:textId="77777777" w:rsidR="00020EBB" w:rsidRPr="00CA38DB" w:rsidRDefault="00020EBB" w:rsidP="00020EBB">
      <w:pPr>
        <w:rPr>
          <w:sz w:val="16"/>
        </w:rPr>
      </w:pPr>
      <w:r w:rsidRPr="00CA38DB">
        <w:rPr>
          <w:sz w:val="16"/>
        </w:rPr>
        <w:t>Algorithms excel at object recognition, one of the most well-studied tasks, but only in very specific conditions. The best vision AI models achieve a striking +90% top-1 accuracy on the ImageNet challenge (which is far better than humans). However, when faced against ObjectNet, a real-world object dataset, this very model experiences a 40–45% drop in performance. ImageNet depicts an idealized version of the world and so the results of the challenge give a distorted view of the real ability of AI on object recognition.</w:t>
      </w:r>
    </w:p>
    <w:p w14:paraId="2D1EA276" w14:textId="77777777" w:rsidR="00020EBB" w:rsidRPr="00CA38DB" w:rsidRDefault="00020EBB" w:rsidP="00020EBB">
      <w:pPr>
        <w:rPr>
          <w:sz w:val="16"/>
        </w:rPr>
      </w:pPr>
      <w:r w:rsidRPr="00CA38DB">
        <w:rPr>
          <w:sz w:val="16"/>
        </w:rPr>
        <w:t>Gawdat recalls that machines have been the best chess players since as far back as 1989 (humans no longer have any possibility of beating the best AI players). DeepMind’s AlphaZero, which obliterated Stockfish 8 two years ago, is one of the best chess players. You couldn’t win against it in a normal game, but you’d become the master just by changing the size of the board from 8x8 to 9x9. The task is extremely similar, but AlphaZero wouldn’t be able to generalize its knowledge when facing the tiniest deviation from what it learned.</w:t>
      </w:r>
    </w:p>
    <w:p w14:paraId="0B4B4783" w14:textId="77777777" w:rsidR="00020EBB" w:rsidRPr="00CA38DB" w:rsidRDefault="00020EBB" w:rsidP="00020EBB">
      <w:pPr>
        <w:rPr>
          <w:sz w:val="16"/>
        </w:rPr>
      </w:pPr>
      <w:r w:rsidRPr="00CA38DB">
        <w:rPr>
          <w:sz w:val="16"/>
        </w:rPr>
        <w:t>Gawdat also mentions that self-driving cars are the best drivers in the world. But not only do they crash more than humans in relative terms, we’re also better at handling unexpected circumstances. The key weakness of autonomous vehicles is that reality has as many degrees of freedom as it gets. Anything can happen, and AI systems aren’t very good at extrapolating from the training set to novel situations. Because they lack a deeper model of how the world works, anything outside their experience becomes an insurmountable obstacle.</w:t>
      </w:r>
    </w:p>
    <w:p w14:paraId="62031A5F" w14:textId="77777777" w:rsidR="00020EBB" w:rsidRPr="00CA38DB" w:rsidRDefault="00020EBB" w:rsidP="00020EBB">
      <w:pPr>
        <w:rPr>
          <w:sz w:val="16"/>
        </w:rPr>
      </w:pPr>
      <w:r w:rsidRPr="00CA38DB">
        <w:rPr>
          <w:sz w:val="16"/>
        </w:rPr>
        <w:t xml:space="preserve">OpenAI’s GPT-3, although it’s considered </w:t>
      </w:r>
      <w:r w:rsidRPr="00CA38DB">
        <w:rPr>
          <w:rStyle w:val="StyleUnderline"/>
          <w:highlight w:val="cyan"/>
        </w:rPr>
        <w:t xml:space="preserve">the </w:t>
      </w:r>
      <w:r w:rsidRPr="00CA38DB">
        <w:rPr>
          <w:rStyle w:val="Emphasis"/>
          <w:highlight w:val="cyan"/>
        </w:rPr>
        <w:t>most powerful</w:t>
      </w:r>
      <w:r w:rsidRPr="00CA38DB">
        <w:rPr>
          <w:rStyle w:val="StyleUnderline"/>
        </w:rPr>
        <w:t xml:space="preserve"> public large language model, </w:t>
      </w:r>
      <w:r w:rsidRPr="00CA38DB">
        <w:rPr>
          <w:rStyle w:val="StyleUnderline"/>
          <w:highlight w:val="cyan"/>
        </w:rPr>
        <w:t>can’t</w:t>
      </w:r>
      <w:r w:rsidRPr="00CA38DB">
        <w:rPr>
          <w:rStyle w:val="StyleUnderline"/>
        </w:rPr>
        <w:t xml:space="preserve"> generate </w:t>
      </w:r>
      <w:r w:rsidRPr="00CA38DB">
        <w:rPr>
          <w:rStyle w:val="Emphasis"/>
        </w:rPr>
        <w:t>analogies</w:t>
      </w:r>
      <w:r w:rsidRPr="00CA38DB">
        <w:rPr>
          <w:rStyle w:val="StyleUnderline"/>
        </w:rPr>
        <w:t>, </w:t>
      </w:r>
      <w:r w:rsidRPr="00CA38DB">
        <w:rPr>
          <w:rStyle w:val="StyleUnderline"/>
          <w:highlight w:val="cyan"/>
        </w:rPr>
        <w:t xml:space="preserve">solve </w:t>
      </w:r>
      <w:r w:rsidRPr="00CA38DB">
        <w:rPr>
          <w:rStyle w:val="Emphasis"/>
          <w:highlight w:val="cyan"/>
        </w:rPr>
        <w:t>math</w:t>
      </w:r>
      <w:r w:rsidRPr="00CA38DB">
        <w:rPr>
          <w:rStyle w:val="Emphasis"/>
        </w:rPr>
        <w:t xml:space="preserve"> problems</w:t>
      </w:r>
      <w:r w:rsidRPr="00CA38DB">
        <w:rPr>
          <w:rStyle w:val="StyleUnderline"/>
        </w:rPr>
        <w:t xml:space="preserve">, </w:t>
      </w:r>
      <w:r w:rsidRPr="00CA38DB">
        <w:rPr>
          <w:rStyle w:val="StyleUnderline"/>
          <w:highlight w:val="cyan"/>
        </w:rPr>
        <w:t xml:space="preserve">understand </w:t>
      </w:r>
      <w:r w:rsidRPr="00CA38DB">
        <w:rPr>
          <w:rStyle w:val="Emphasis"/>
          <w:highlight w:val="cyan"/>
        </w:rPr>
        <w:t>context</w:t>
      </w:r>
      <w:r w:rsidRPr="00CA38DB">
        <w:rPr>
          <w:sz w:val="16"/>
        </w:rPr>
        <w:t>ual information, </w:t>
      </w:r>
      <w:r w:rsidRPr="00CA38DB">
        <w:rPr>
          <w:rStyle w:val="StyleUnderline"/>
        </w:rPr>
        <w:t>reason about</w:t>
      </w:r>
      <w:r w:rsidRPr="00CA38DB">
        <w:rPr>
          <w:sz w:val="16"/>
        </w:rPr>
        <w:t xml:space="preserve"> the underlying principles of </w:t>
      </w:r>
      <w:r w:rsidRPr="00CA38DB">
        <w:rPr>
          <w:rStyle w:val="StyleUnderline"/>
        </w:rPr>
        <w:t xml:space="preserve">the world, </w:t>
      </w:r>
      <w:r w:rsidRPr="00CA38DB">
        <w:rPr>
          <w:rStyle w:val="StyleUnderline"/>
          <w:highlight w:val="cyan"/>
        </w:rPr>
        <w:t>or</w:t>
      </w:r>
      <w:r w:rsidRPr="00CA38DB">
        <w:rPr>
          <w:rStyle w:val="StyleUnderline"/>
        </w:rPr>
        <w:t xml:space="preserve"> </w:t>
      </w:r>
      <w:r w:rsidRPr="00CA38DB">
        <w:rPr>
          <w:rStyle w:val="Emphasis"/>
        </w:rPr>
        <w:t>even</w:t>
      </w:r>
      <w:r w:rsidRPr="00CA38DB">
        <w:rPr>
          <w:rStyle w:val="StyleUnderline"/>
        </w:rPr>
        <w:t xml:space="preserve"> link </w:t>
      </w:r>
      <w:r w:rsidRPr="00CA38DB">
        <w:rPr>
          <w:rStyle w:val="Emphasis"/>
          <w:highlight w:val="cyan"/>
        </w:rPr>
        <w:t>cause and effect</w:t>
      </w:r>
      <w:r w:rsidRPr="00CA38DB">
        <w:rPr>
          <w:sz w:val="16"/>
        </w:rPr>
        <w:t>. It can generate text in a wide array of forms, but it hasn’t mastered language in the human sense.</w:t>
      </w:r>
    </w:p>
    <w:p w14:paraId="2C1787AE" w14:textId="77777777" w:rsidR="00020EBB" w:rsidRPr="00CA38DB" w:rsidRDefault="00020EBB" w:rsidP="00020EBB">
      <w:pPr>
        <w:rPr>
          <w:rFonts w:eastAsiaTheme="minorEastAsia"/>
          <w:sz w:val="16"/>
          <w:lang w:eastAsia="ko-KR"/>
        </w:rPr>
      </w:pPr>
      <w:r w:rsidRPr="00CA38DB">
        <w:rPr>
          <w:rStyle w:val="StyleUnderline"/>
          <w:highlight w:val="cyan"/>
        </w:rPr>
        <w:t>AI lacks</w:t>
      </w:r>
      <w:r w:rsidRPr="00CA38DB">
        <w:rPr>
          <w:rStyle w:val="StyleUnderline"/>
        </w:rPr>
        <w:t xml:space="preserve"> </w:t>
      </w:r>
      <w:r w:rsidRPr="00CA38DB">
        <w:rPr>
          <w:rStyle w:val="Emphasis"/>
        </w:rPr>
        <w:t xml:space="preserve">theory of </w:t>
      </w:r>
      <w:r w:rsidRPr="00CA38DB">
        <w:rPr>
          <w:rStyle w:val="Emphasis"/>
          <w:highlight w:val="cyan"/>
        </w:rPr>
        <w:t>mind</w:t>
      </w:r>
      <w:r w:rsidRPr="00CA38DB">
        <w:rPr>
          <w:rStyle w:val="StyleUnderline"/>
        </w:rPr>
        <w:t xml:space="preserve">, </w:t>
      </w:r>
      <w:r w:rsidRPr="00CA38DB">
        <w:rPr>
          <w:rStyle w:val="Emphasis"/>
        </w:rPr>
        <w:t xml:space="preserve">common </w:t>
      </w:r>
      <w:r w:rsidRPr="00CA38DB">
        <w:rPr>
          <w:rStyle w:val="Emphasis"/>
          <w:highlight w:val="cyan"/>
        </w:rPr>
        <w:t>sense</w:t>
      </w:r>
      <w:r w:rsidRPr="00CA38DB">
        <w:rPr>
          <w:rStyle w:val="StyleUnderline"/>
        </w:rPr>
        <w:t xml:space="preserve"> and causal </w:t>
      </w:r>
      <w:r w:rsidRPr="00CA38DB">
        <w:rPr>
          <w:rStyle w:val="Emphasis"/>
          <w:highlight w:val="cyan"/>
        </w:rPr>
        <w:t>reasoning</w:t>
      </w:r>
      <w:r w:rsidRPr="00CA38DB">
        <w:rPr>
          <w:rStyle w:val="StyleUnderline"/>
        </w:rPr>
        <w:t xml:space="preserve">, </w:t>
      </w:r>
      <w:r w:rsidRPr="00CA38DB">
        <w:rPr>
          <w:rStyle w:val="Emphasis"/>
        </w:rPr>
        <w:t>extrapolation</w:t>
      </w:r>
      <w:r w:rsidRPr="00CA38DB">
        <w:rPr>
          <w:rStyle w:val="StyleUnderline"/>
        </w:rPr>
        <w:t xml:space="preserve"> capabilities, </w:t>
      </w:r>
      <w:r w:rsidRPr="00CA38DB">
        <w:rPr>
          <w:rStyle w:val="StyleUnderline"/>
          <w:highlight w:val="cyan"/>
        </w:rPr>
        <w:t xml:space="preserve">and a </w:t>
      </w:r>
      <w:r w:rsidRPr="00CA38DB">
        <w:rPr>
          <w:rStyle w:val="Emphasis"/>
          <w:highlight w:val="cyan"/>
        </w:rPr>
        <w:t>body</w:t>
      </w:r>
      <w:r w:rsidRPr="00CA38DB">
        <w:rPr>
          <w:rStyle w:val="StyleUnderline"/>
        </w:rPr>
        <w:t xml:space="preserve">, and </w:t>
      </w:r>
      <w:r w:rsidRPr="00CA38DB">
        <w:rPr>
          <w:rStyle w:val="StyleUnderline"/>
          <w:highlight w:val="cyan"/>
        </w:rPr>
        <w:t>so it is</w:t>
      </w:r>
      <w:r w:rsidRPr="00CA38DB">
        <w:rPr>
          <w:rStyle w:val="StyleUnderline"/>
        </w:rPr>
        <w:t xml:space="preserve"> still </w:t>
      </w:r>
      <w:r w:rsidRPr="00CA38DB">
        <w:rPr>
          <w:rStyle w:val="Emphasis"/>
        </w:rPr>
        <w:t xml:space="preserve">extremely </w:t>
      </w:r>
      <w:r w:rsidRPr="00CA38DB">
        <w:rPr>
          <w:rStyle w:val="Emphasis"/>
          <w:highlight w:val="cyan"/>
        </w:rPr>
        <w:t>far</w:t>
      </w:r>
      <w:r w:rsidRPr="00CA38DB">
        <w:rPr>
          <w:rStyle w:val="StyleUnderline"/>
          <w:highlight w:val="cyan"/>
        </w:rPr>
        <w:t xml:space="preserve"> from being</w:t>
      </w:r>
      <w:r w:rsidRPr="00CA38DB">
        <w:rPr>
          <w:rStyle w:val="StyleUnderline"/>
        </w:rPr>
        <w:t xml:space="preserve"> </w:t>
      </w:r>
      <w:r>
        <w:rPr>
          <w:rStyle w:val="StyleUnderline"/>
        </w:rPr>
        <w:t>“</w:t>
      </w:r>
      <w:r w:rsidRPr="00CA38DB">
        <w:rPr>
          <w:rStyle w:val="StyleUnderline"/>
        </w:rPr>
        <w:t>better than us</w:t>
      </w:r>
      <w:r>
        <w:rPr>
          <w:rStyle w:val="StyleUnderline"/>
        </w:rPr>
        <w:t>”</w:t>
      </w:r>
      <w:r w:rsidRPr="00CA38DB">
        <w:rPr>
          <w:rStyle w:val="StyleUnderline"/>
        </w:rPr>
        <w:t xml:space="preserve"> </w:t>
      </w:r>
      <w:r w:rsidRPr="00CA38DB">
        <w:rPr>
          <w:rStyle w:val="StyleUnderline"/>
          <w:highlight w:val="cyan"/>
        </w:rPr>
        <w:t xml:space="preserve">at almost </w:t>
      </w:r>
      <w:r w:rsidRPr="00CA38DB">
        <w:rPr>
          <w:rStyle w:val="Emphasis"/>
          <w:highlight w:val="cyan"/>
        </w:rPr>
        <w:t>anything</w:t>
      </w:r>
      <w:r w:rsidRPr="00CA38DB">
        <w:rPr>
          <w:rStyle w:val="Emphasis"/>
        </w:rPr>
        <w:t xml:space="preserve"> slightly </w:t>
      </w:r>
      <w:r w:rsidRPr="00CA38DB">
        <w:rPr>
          <w:rStyle w:val="Emphasis"/>
          <w:highlight w:val="cyan"/>
        </w:rPr>
        <w:t>complex</w:t>
      </w:r>
      <w:r w:rsidRPr="00CA38DB">
        <w:rPr>
          <w:rStyle w:val="StyleUnderline"/>
          <w:highlight w:val="cyan"/>
        </w:rPr>
        <w:t xml:space="preserve"> or </w:t>
      </w:r>
      <w:r w:rsidRPr="00CA38DB">
        <w:rPr>
          <w:rStyle w:val="Emphasis"/>
          <w:highlight w:val="cyan"/>
        </w:rPr>
        <w:t>general</w:t>
      </w:r>
      <w:r w:rsidRPr="00CA38DB">
        <w:rPr>
          <w:sz w:val="16"/>
        </w:rPr>
        <w:t>.</w:t>
      </w:r>
    </w:p>
    <w:p w14:paraId="1DBCD789" w14:textId="77777777" w:rsidR="00020EBB" w:rsidRPr="00CA38DB" w:rsidRDefault="00020EBB" w:rsidP="00020EBB">
      <w:pPr>
        <w:pStyle w:val="Heading4"/>
        <w:rPr>
          <w:rFonts w:cs="Calibri"/>
        </w:rPr>
      </w:pPr>
      <w:r w:rsidRPr="00CA38DB">
        <w:rPr>
          <w:rFonts w:cs="Calibri"/>
        </w:rPr>
        <w:t xml:space="preserve">Friendly AI is </w:t>
      </w:r>
      <w:r w:rsidRPr="00CA38DB">
        <w:rPr>
          <w:rFonts w:cs="Calibri"/>
          <w:u w:val="single"/>
        </w:rPr>
        <w:t>unnecessary</w:t>
      </w:r>
      <w:r w:rsidRPr="00CA38DB">
        <w:rPr>
          <w:rFonts w:cs="Calibri"/>
        </w:rPr>
        <w:t xml:space="preserve"> and </w:t>
      </w:r>
      <w:r w:rsidRPr="00CA38DB">
        <w:rPr>
          <w:rFonts w:cs="Calibri"/>
          <w:u w:val="single"/>
        </w:rPr>
        <w:t>ruined</w:t>
      </w:r>
      <w:r w:rsidRPr="00CA38DB">
        <w:rPr>
          <w:rFonts w:cs="Calibri"/>
        </w:rPr>
        <w:t xml:space="preserve"> by </w:t>
      </w:r>
      <w:r w:rsidRPr="00CA38DB">
        <w:rPr>
          <w:rFonts w:cs="Calibri"/>
          <w:u w:val="single"/>
        </w:rPr>
        <w:t>political</w:t>
      </w:r>
      <w:r w:rsidRPr="00CA38DB">
        <w:rPr>
          <w:rFonts w:cs="Calibri"/>
        </w:rPr>
        <w:t xml:space="preserve"> obstacles.</w:t>
      </w:r>
    </w:p>
    <w:p w14:paraId="70A55485" w14:textId="77777777" w:rsidR="00020EBB" w:rsidRPr="00CA38DB" w:rsidRDefault="00020EBB" w:rsidP="00020EBB">
      <w:r w:rsidRPr="00CA38DB">
        <w:rPr>
          <w:rStyle w:val="Style13ptBold"/>
        </w:rPr>
        <w:t xml:space="preserve">Wang ’21 </w:t>
      </w:r>
      <w:r w:rsidRPr="00CA38DB">
        <w:t xml:space="preserve">[Brian; June 8; Futurist blogger with over one million monthly readers, M.B.A from the University of Calgary, B.S. from the University of Regina; Next Big Future, </w:t>
      </w:r>
      <w:r>
        <w:t>“</w:t>
      </w:r>
      <w:r w:rsidRPr="00CA38DB">
        <w:t>Artificial General Intelligence Limitations,</w:t>
      </w:r>
      <w:r>
        <w:t>”</w:t>
      </w:r>
      <w:r w:rsidRPr="00CA38DB">
        <w:t xml:space="preserve"> https://www.nextbigfuture.com/2021/06/artificial-general-intelligence-limitations.html]</w:t>
      </w:r>
    </w:p>
    <w:p w14:paraId="11A86389" w14:textId="77777777" w:rsidR="00020EBB" w:rsidRPr="00CA38DB" w:rsidRDefault="00020EBB" w:rsidP="00020EBB">
      <w:pPr>
        <w:rPr>
          <w:sz w:val="16"/>
        </w:rPr>
      </w:pPr>
      <w:r w:rsidRPr="00CA38DB">
        <w:rPr>
          <w:sz w:val="16"/>
        </w:rPr>
        <w:t>What is Hard and What is Surprisingly Easy</w:t>
      </w:r>
    </w:p>
    <w:p w14:paraId="03FF43EF" w14:textId="77777777" w:rsidR="00020EBB" w:rsidRPr="00CA38DB" w:rsidRDefault="00020EBB" w:rsidP="00020EBB">
      <w:pPr>
        <w:rPr>
          <w:sz w:val="16"/>
        </w:rPr>
      </w:pPr>
      <w:r w:rsidRPr="00CA38DB">
        <w:rPr>
          <w:rStyle w:val="StyleUnderline"/>
          <w:highlight w:val="cyan"/>
        </w:rPr>
        <w:t>Many</w:t>
      </w:r>
      <w:r w:rsidRPr="00CA38DB">
        <w:rPr>
          <w:rStyle w:val="StyleUnderline"/>
        </w:rPr>
        <w:t xml:space="preserve"> people </w:t>
      </w:r>
      <w:r w:rsidRPr="00CA38DB">
        <w:rPr>
          <w:rStyle w:val="StyleUnderline"/>
          <w:highlight w:val="cyan"/>
        </w:rPr>
        <w:t>talk about</w:t>
      </w:r>
      <w:r w:rsidRPr="00CA38DB">
        <w:rPr>
          <w:rStyle w:val="StyleUnderline"/>
        </w:rPr>
        <w:t xml:space="preserve"> needing </w:t>
      </w:r>
      <w:r w:rsidRPr="00CA38DB">
        <w:rPr>
          <w:rStyle w:val="Emphasis"/>
          <w:highlight w:val="cyan"/>
        </w:rPr>
        <w:t>AGI</w:t>
      </w:r>
      <w:r w:rsidRPr="00CA38DB">
        <w:rPr>
          <w:sz w:val="16"/>
        </w:rPr>
        <w:t xml:space="preserve"> or a technological singularity </w:t>
      </w:r>
      <w:r w:rsidRPr="00CA38DB">
        <w:rPr>
          <w:rStyle w:val="StyleUnderline"/>
          <w:highlight w:val="cyan"/>
        </w:rPr>
        <w:t>to solve</w:t>
      </w:r>
      <w:r w:rsidRPr="00CA38DB">
        <w:rPr>
          <w:rStyle w:val="StyleUnderline"/>
        </w:rPr>
        <w:t xml:space="preserve"> the </w:t>
      </w:r>
      <w:r w:rsidRPr="00CA38DB">
        <w:rPr>
          <w:rStyle w:val="Emphasis"/>
        </w:rPr>
        <w:t xml:space="preserve">major </w:t>
      </w:r>
      <w:r w:rsidRPr="00CA38DB">
        <w:rPr>
          <w:rStyle w:val="Emphasis"/>
          <w:highlight w:val="cyan"/>
        </w:rPr>
        <w:t>problems</w:t>
      </w:r>
      <w:r w:rsidRPr="00CA38DB">
        <w:rPr>
          <w:sz w:val="16"/>
        </w:rPr>
        <w:t xml:space="preserve"> that we have today. </w:t>
      </w:r>
      <w:r w:rsidRPr="00CA38DB">
        <w:rPr>
          <w:rStyle w:val="StyleUnderline"/>
          <w:highlight w:val="cyan"/>
        </w:rPr>
        <w:t>The</w:t>
      </w:r>
      <w:r w:rsidRPr="00CA38DB">
        <w:rPr>
          <w:rStyle w:val="StyleUnderline"/>
        </w:rPr>
        <w:t xml:space="preserve"> major </w:t>
      </w:r>
      <w:r w:rsidRPr="00CA38DB">
        <w:rPr>
          <w:rStyle w:val="StyleUnderline"/>
          <w:highlight w:val="cyan"/>
        </w:rPr>
        <w:t>problems</w:t>
      </w:r>
      <w:r w:rsidRPr="00CA38DB">
        <w:rPr>
          <w:sz w:val="16"/>
        </w:rPr>
        <w:t xml:space="preserve"> that people identify </w:t>
      </w:r>
      <w:r w:rsidRPr="00CA38DB">
        <w:rPr>
          <w:rStyle w:val="StyleUnderline"/>
          <w:highlight w:val="cyan"/>
        </w:rPr>
        <w:t>are</w:t>
      </w:r>
      <w:r w:rsidRPr="00CA38DB">
        <w:rPr>
          <w:rStyle w:val="StyleUnderline"/>
        </w:rPr>
        <w:t xml:space="preserve"> generally </w:t>
      </w:r>
      <w:r w:rsidRPr="00CA38DB">
        <w:rPr>
          <w:rStyle w:val="Emphasis"/>
          <w:highlight w:val="cyan"/>
        </w:rPr>
        <w:t>all solvable</w:t>
      </w:r>
      <w:r w:rsidRPr="00CA38DB">
        <w:rPr>
          <w:rStyle w:val="StyleUnderline"/>
          <w:highlight w:val="cyan"/>
        </w:rPr>
        <w:t xml:space="preserve"> with</w:t>
      </w:r>
      <w:r w:rsidRPr="00CA38DB">
        <w:rPr>
          <w:rStyle w:val="StyleUnderline"/>
        </w:rPr>
        <w:t xml:space="preserve"> the proper application of </w:t>
      </w:r>
      <w:r w:rsidRPr="00CA38DB">
        <w:rPr>
          <w:rStyle w:val="Emphasis"/>
          <w:highlight w:val="cyan"/>
        </w:rPr>
        <w:t>current tech</w:t>
      </w:r>
      <w:r w:rsidRPr="00CA38DB">
        <w:rPr>
          <w:sz w:val="16"/>
        </w:rPr>
        <w:t>nology.</w:t>
      </w:r>
    </w:p>
    <w:p w14:paraId="72DDCE09" w14:textId="77777777" w:rsidR="00020EBB" w:rsidRPr="00CA38DB" w:rsidRDefault="00020EBB" w:rsidP="00020EBB">
      <w:pPr>
        <w:rPr>
          <w:sz w:val="16"/>
        </w:rPr>
      </w:pPr>
      <w:r w:rsidRPr="00CA38DB">
        <w:rPr>
          <w:rStyle w:val="Emphasis"/>
        </w:rPr>
        <w:t>Feeding</w:t>
      </w:r>
      <w:r w:rsidRPr="00CA38DB">
        <w:rPr>
          <w:rStyle w:val="StyleUnderline"/>
        </w:rPr>
        <w:t xml:space="preserve"> everyone, even with a much larger population</w:t>
      </w:r>
      <w:r w:rsidRPr="00CA38DB">
        <w:rPr>
          <w:sz w:val="16"/>
        </w:rPr>
        <w:t xml:space="preserve">. China is spending about $100 billion to build </w:t>
      </w:r>
      <w:r w:rsidRPr="00CA38DB">
        <w:rPr>
          <w:rStyle w:val="StyleUnderline"/>
        </w:rPr>
        <w:t>greenhouses</w:t>
      </w:r>
      <w:r w:rsidRPr="00CA38DB">
        <w:rPr>
          <w:sz w:val="16"/>
        </w:rPr>
        <w:t xml:space="preserve"> that will </w:t>
      </w:r>
      <w:r w:rsidRPr="00CA38DB">
        <w:rPr>
          <w:rStyle w:val="StyleUnderline"/>
        </w:rPr>
        <w:t>grow food ten to twenty times more efficiently than outdoor farming</w:t>
      </w:r>
      <w:r w:rsidRPr="00CA38DB">
        <w:rPr>
          <w:sz w:val="16"/>
        </w:rPr>
        <w:t>. This would also use vastly less water and this has been proven at national scale with simpler plastic sheeting greenhouses in China and with farming in the Netherlands. $500 billion using technology originally created hundreds of years ago can enable us to feed 20 times as many people. The greenhouse farms would also be immune to any forecasted climate changes over the next 500 years.</w:t>
      </w:r>
    </w:p>
    <w:p w14:paraId="42362189" w14:textId="77777777" w:rsidR="00020EBB" w:rsidRPr="00CA38DB" w:rsidRDefault="00020EBB" w:rsidP="00020EBB">
      <w:pPr>
        <w:rPr>
          <w:sz w:val="16"/>
        </w:rPr>
      </w:pPr>
      <w:r w:rsidRPr="00CA38DB">
        <w:rPr>
          <w:sz w:val="16"/>
        </w:rPr>
        <w:t>Air pollution. Air pollution is slowly getting better. All cars and trucks will be electrified and fossil fuel energy is being eliminated. This process just takes about 50 years to fully scale.</w:t>
      </w:r>
    </w:p>
    <w:p w14:paraId="31B15EC2" w14:textId="77777777" w:rsidR="00020EBB" w:rsidRPr="00CA38DB" w:rsidRDefault="00020EBB" w:rsidP="00020EBB">
      <w:pPr>
        <w:rPr>
          <w:sz w:val="16"/>
        </w:rPr>
      </w:pPr>
      <w:r w:rsidRPr="00CA38DB">
        <w:rPr>
          <w:rStyle w:val="Emphasis"/>
        </w:rPr>
        <w:t>De-carbonize</w:t>
      </w:r>
      <w:r w:rsidRPr="00CA38DB">
        <w:rPr>
          <w:rStyle w:val="StyleUnderline"/>
        </w:rPr>
        <w:t xml:space="preserve"> the atmosphere</w:t>
      </w:r>
      <w:r w:rsidRPr="00CA38DB">
        <w:rPr>
          <w:sz w:val="16"/>
        </w:rPr>
        <w:t xml:space="preserve">. This is again a </w:t>
      </w:r>
      <w:r w:rsidRPr="00CA38DB">
        <w:rPr>
          <w:rStyle w:val="Emphasis"/>
        </w:rPr>
        <w:t>solvable problem</w:t>
      </w:r>
      <w:r w:rsidRPr="00CA38DB">
        <w:rPr>
          <w:rStyle w:val="StyleUnderline"/>
        </w:rPr>
        <w:t xml:space="preserve"> without super technology. Fast growth </w:t>
      </w:r>
      <w:r w:rsidRPr="00CA38DB">
        <w:rPr>
          <w:rStyle w:val="Emphasis"/>
        </w:rPr>
        <w:t>tree species</w:t>
      </w:r>
      <w:r w:rsidRPr="00CA38DB">
        <w:rPr>
          <w:rStyle w:val="StyleUnderline"/>
        </w:rPr>
        <w:t xml:space="preserve"> can grow in ten years or less and each tree can hold ten tons of carbon in its wood</w:t>
      </w:r>
      <w:r w:rsidRPr="00CA38DB">
        <w:rPr>
          <w:sz w:val="16"/>
        </w:rPr>
        <w:t>. If we massively reduce the land used for farming crops with greehouses, we can use more land for growing trees. The trees can be harvested and the wood holds the carbon until the wood decays. If the heavy machinery for cutting and processing the wood is made electric we can make a relatively low cost, low pollution system for removing carbon from the atmosphere at scale.</w:t>
      </w:r>
    </w:p>
    <w:p w14:paraId="7C8D1815" w14:textId="77777777" w:rsidR="00020EBB" w:rsidRPr="00CA38DB" w:rsidRDefault="00020EBB" w:rsidP="00020EBB">
      <w:pPr>
        <w:rPr>
          <w:sz w:val="16"/>
        </w:rPr>
      </w:pPr>
      <w:r w:rsidRPr="00CA38DB">
        <w:rPr>
          <w:rStyle w:val="StyleUnderline"/>
          <w:highlight w:val="cyan"/>
        </w:rPr>
        <w:t xml:space="preserve">Iteratively </w:t>
      </w:r>
      <w:r w:rsidRPr="00CA38DB">
        <w:rPr>
          <w:rStyle w:val="Emphasis"/>
          <w:highlight w:val="cyan"/>
        </w:rPr>
        <w:t>improving</w:t>
      </w:r>
      <w:r w:rsidRPr="00CA38DB">
        <w:rPr>
          <w:rStyle w:val="StyleUnderline"/>
        </w:rPr>
        <w:t xml:space="preserve"> the intelligence of </w:t>
      </w:r>
      <w:r w:rsidRPr="00CA38DB">
        <w:rPr>
          <w:rStyle w:val="Emphasis"/>
          <w:highlight w:val="cyan"/>
        </w:rPr>
        <w:t>civ</w:t>
      </w:r>
      <w:r w:rsidRPr="00CA38DB">
        <w:rPr>
          <w:sz w:val="16"/>
        </w:rPr>
        <w:t xml:space="preserve">ilization and continually accelerating the rate of improvement is more difficult. It would be possible for everyone to learn the methods and management of Tesla and SpaceX. Factories could be redesigned and rebuilt on a two to four year cycles and could even reach one year cycles of re-invention. This </w:t>
      </w:r>
      <w:r w:rsidRPr="00CA38DB">
        <w:rPr>
          <w:rStyle w:val="StyleUnderline"/>
          <w:highlight w:val="cyan"/>
        </w:rPr>
        <w:t xml:space="preserve">would </w:t>
      </w:r>
      <w:r w:rsidRPr="00CA38DB">
        <w:rPr>
          <w:rStyle w:val="Emphasis"/>
          <w:highlight w:val="cyan"/>
        </w:rPr>
        <w:t>not</w:t>
      </w:r>
      <w:r w:rsidRPr="00CA38DB">
        <w:rPr>
          <w:rStyle w:val="Emphasis"/>
        </w:rPr>
        <w:t xml:space="preserve"> even </w:t>
      </w:r>
      <w:r w:rsidRPr="00CA38DB">
        <w:rPr>
          <w:rStyle w:val="Emphasis"/>
          <w:highlight w:val="cyan"/>
        </w:rPr>
        <w:t>require</w:t>
      </w:r>
      <w:r w:rsidRPr="00CA38DB">
        <w:rPr>
          <w:rStyle w:val="StyleUnderline"/>
        </w:rPr>
        <w:t xml:space="preserve"> superhuman </w:t>
      </w:r>
      <w:r w:rsidRPr="00CA38DB">
        <w:rPr>
          <w:rStyle w:val="Emphasis"/>
          <w:highlight w:val="cyan"/>
        </w:rPr>
        <w:t>intell</w:t>
      </w:r>
      <w:r w:rsidRPr="00CA38DB">
        <w:rPr>
          <w:rStyle w:val="StyleUnderline"/>
        </w:rPr>
        <w:t xml:space="preserve">igence. </w:t>
      </w:r>
      <w:r w:rsidRPr="00CA38DB">
        <w:rPr>
          <w:rStyle w:val="StyleUnderline"/>
          <w:highlight w:val="cyan"/>
        </w:rPr>
        <w:t>It is taking</w:t>
      </w:r>
      <w:r w:rsidRPr="00CA38DB">
        <w:rPr>
          <w:rStyle w:val="StyleUnderline"/>
        </w:rPr>
        <w:t xml:space="preserve"> the best of </w:t>
      </w:r>
      <w:r w:rsidRPr="00CA38DB">
        <w:rPr>
          <w:rStyle w:val="StyleUnderline"/>
          <w:highlight w:val="cyan"/>
        </w:rPr>
        <w:t xml:space="preserve">what is </w:t>
      </w:r>
      <w:r w:rsidRPr="00CA38DB">
        <w:rPr>
          <w:rStyle w:val="Emphasis"/>
          <w:highlight w:val="cyan"/>
        </w:rPr>
        <w:t>currently</w:t>
      </w:r>
      <w:r w:rsidRPr="00CA38DB">
        <w:rPr>
          <w:rStyle w:val="StyleUnderline"/>
          <w:highlight w:val="cyan"/>
        </w:rPr>
        <w:t xml:space="preserve"> done</w:t>
      </w:r>
      <w:r w:rsidRPr="00CA38DB">
        <w:rPr>
          <w:sz w:val="16"/>
        </w:rPr>
        <w:t xml:space="preserve"> in two organizations </w:t>
      </w:r>
      <w:r w:rsidRPr="00CA38DB">
        <w:rPr>
          <w:rStyle w:val="StyleUnderline"/>
          <w:highlight w:val="cyan"/>
        </w:rPr>
        <w:t>and spreading</w:t>
      </w:r>
      <w:r w:rsidRPr="00CA38DB">
        <w:rPr>
          <w:rStyle w:val="StyleUnderline"/>
        </w:rPr>
        <w:t xml:space="preserve"> </w:t>
      </w:r>
      <w:r w:rsidRPr="00CA38DB">
        <w:rPr>
          <w:rStyle w:val="Emphasis"/>
        </w:rPr>
        <w:t xml:space="preserve">best </w:t>
      </w:r>
      <w:r w:rsidRPr="00CA38DB">
        <w:rPr>
          <w:rStyle w:val="Emphasis"/>
          <w:highlight w:val="cyan"/>
        </w:rPr>
        <w:t>practices</w:t>
      </w:r>
      <w:r w:rsidRPr="00CA38DB">
        <w:rPr>
          <w:rStyle w:val="StyleUnderline"/>
        </w:rPr>
        <w:t xml:space="preserve"> throughout society</w:t>
      </w:r>
      <w:r w:rsidRPr="00CA38DB">
        <w:rPr>
          <w:sz w:val="16"/>
        </w:rPr>
        <w:t>.</w:t>
      </w:r>
    </w:p>
    <w:p w14:paraId="4BE1D524" w14:textId="77777777" w:rsidR="00020EBB" w:rsidRPr="00CA38DB" w:rsidRDefault="00020EBB" w:rsidP="00020EBB">
      <w:pPr>
        <w:rPr>
          <w:sz w:val="16"/>
        </w:rPr>
      </w:pPr>
      <w:r w:rsidRPr="00CA38DB">
        <w:rPr>
          <w:rStyle w:val="StyleUnderline"/>
        </w:rPr>
        <w:t xml:space="preserve">Conquering </w:t>
      </w:r>
      <w:r w:rsidRPr="00CA38DB">
        <w:rPr>
          <w:rStyle w:val="Emphasis"/>
        </w:rPr>
        <w:t>Space</w:t>
      </w:r>
      <w:r w:rsidRPr="00CA38DB">
        <w:rPr>
          <w:rStyle w:val="StyleUnderline"/>
        </w:rPr>
        <w:t xml:space="preserve">. We are now overcoming </w:t>
      </w:r>
      <w:r w:rsidRPr="00CA38DB">
        <w:rPr>
          <w:rStyle w:val="Emphasis"/>
        </w:rPr>
        <w:t>unnecessary delays</w:t>
      </w:r>
      <w:r w:rsidRPr="00CA38DB">
        <w:rPr>
          <w:rStyle w:val="StyleUnderline"/>
        </w:rPr>
        <w:t xml:space="preserve"> and </w:t>
      </w:r>
      <w:r w:rsidRPr="00CA38DB">
        <w:rPr>
          <w:rStyle w:val="Emphasis"/>
        </w:rPr>
        <w:t>barriers</w:t>
      </w:r>
      <w:r w:rsidRPr="00CA38DB">
        <w:rPr>
          <w:rStyle w:val="StyleUnderline"/>
        </w:rPr>
        <w:t xml:space="preserve"> to progress</w:t>
      </w:r>
      <w:r w:rsidRPr="00CA38DB">
        <w:rPr>
          <w:sz w:val="16"/>
        </w:rPr>
        <w:t xml:space="preserve">. The fully reusable rocket should have been developed in the 1980s with a correct version of the Space Shuttle. This would have required working out vertical landing of boosters and not just landing the Shuttle upper stage. </w:t>
      </w:r>
      <w:r w:rsidRPr="00CA38DB">
        <w:rPr>
          <w:rStyle w:val="StyleUnderline"/>
        </w:rPr>
        <w:t xml:space="preserve">Greater intelligence is </w:t>
      </w:r>
      <w:r w:rsidRPr="00CA38DB">
        <w:rPr>
          <w:rStyle w:val="Emphasis"/>
        </w:rPr>
        <w:t>not needed</w:t>
      </w:r>
      <w:r w:rsidRPr="00CA38DB">
        <w:rPr>
          <w:rStyle w:val="StyleUnderline"/>
        </w:rPr>
        <w:t xml:space="preserve">. </w:t>
      </w:r>
      <w:r w:rsidRPr="00CA38DB">
        <w:rPr>
          <w:rStyle w:val="StyleUnderline"/>
          <w:highlight w:val="cyan"/>
        </w:rPr>
        <w:t xml:space="preserve">We just needed less </w:t>
      </w:r>
      <w:r w:rsidRPr="00CA38DB">
        <w:rPr>
          <w:rStyle w:val="Emphasis"/>
          <w:highlight w:val="cyan"/>
        </w:rPr>
        <w:t>corruption</w:t>
      </w:r>
      <w:r w:rsidRPr="00CA38DB">
        <w:rPr>
          <w:rStyle w:val="StyleUnderline"/>
        </w:rPr>
        <w:t xml:space="preserve"> and less stupidity</w:t>
      </w:r>
      <w:r w:rsidRPr="00CA38DB">
        <w:rPr>
          <w:sz w:val="16"/>
        </w:rPr>
        <w:t>. We now need time and continued execution on the correct designs and methods.</w:t>
      </w:r>
    </w:p>
    <w:p w14:paraId="31BA9521" w14:textId="77777777" w:rsidR="00020EBB" w:rsidRPr="00CA38DB" w:rsidRDefault="00020EBB" w:rsidP="00020EBB">
      <w:pPr>
        <w:rPr>
          <w:sz w:val="16"/>
        </w:rPr>
      </w:pPr>
      <w:r w:rsidRPr="00CA38DB">
        <w:rPr>
          <w:rStyle w:val="StyleUnderline"/>
        </w:rPr>
        <w:t xml:space="preserve">Conquering </w:t>
      </w:r>
      <w:r w:rsidRPr="00CA38DB">
        <w:rPr>
          <w:rStyle w:val="Emphasis"/>
        </w:rPr>
        <w:t>aging</w:t>
      </w:r>
      <w:r w:rsidRPr="00CA38DB">
        <w:rPr>
          <w:rStyle w:val="StyleUnderline"/>
        </w:rPr>
        <w:t xml:space="preserve"> seems to be </w:t>
      </w:r>
      <w:r w:rsidRPr="00CA38DB">
        <w:rPr>
          <w:rStyle w:val="Emphasis"/>
        </w:rPr>
        <w:t>on track</w:t>
      </w:r>
      <w:r w:rsidRPr="00CA38DB">
        <w:rPr>
          <w:rStyle w:val="StyleUnderline"/>
        </w:rPr>
        <w:t xml:space="preserve"> with aging </w:t>
      </w:r>
      <w:r w:rsidRPr="00CA38DB">
        <w:rPr>
          <w:rStyle w:val="Emphasis"/>
        </w:rPr>
        <w:t>reversal</w:t>
      </w:r>
      <w:r w:rsidRPr="00CA38DB">
        <w:rPr>
          <w:rStyle w:val="StyleUnderline"/>
        </w:rPr>
        <w:t xml:space="preserve"> and aging damage repair</w:t>
      </w:r>
      <w:r w:rsidRPr="00CA38DB">
        <w:rPr>
          <w:sz w:val="16"/>
        </w:rPr>
        <w:t>. The aging reversal industry seems to be on a trajectory and approach which will deliver success.</w:t>
      </w:r>
    </w:p>
    <w:p w14:paraId="5DF7DEAA" w14:textId="77777777" w:rsidR="00020EBB" w:rsidRPr="00CA38DB" w:rsidRDefault="00020EBB" w:rsidP="00020EBB">
      <w:pPr>
        <w:rPr>
          <w:sz w:val="16"/>
        </w:rPr>
      </w:pPr>
      <w:r w:rsidRPr="00CA38DB">
        <w:rPr>
          <w:sz w:val="16"/>
        </w:rPr>
        <w:t>Many Narrow Superintelligences Could Be Superior to Artificial General Intelligence</w:t>
      </w:r>
    </w:p>
    <w:p w14:paraId="09260B22" w14:textId="77777777" w:rsidR="00020EBB" w:rsidRDefault="00020EBB" w:rsidP="00020EBB">
      <w:pPr>
        <w:rPr>
          <w:sz w:val="16"/>
        </w:rPr>
      </w:pPr>
      <w:r w:rsidRPr="00CA38DB">
        <w:rPr>
          <w:sz w:val="16"/>
        </w:rPr>
        <w:t xml:space="preserve">There is a large problem space for any potential AGI. </w:t>
      </w:r>
      <w:r w:rsidRPr="00CA38DB">
        <w:rPr>
          <w:rStyle w:val="StyleUnderline"/>
        </w:rPr>
        <w:t xml:space="preserve">Currently, it appears that </w:t>
      </w:r>
      <w:r w:rsidRPr="00CA38DB">
        <w:rPr>
          <w:rStyle w:val="Emphasis"/>
          <w:highlight w:val="cyan"/>
        </w:rPr>
        <w:t>narrow AI</w:t>
      </w:r>
      <w:r w:rsidRPr="00CA38DB">
        <w:rPr>
          <w:rStyle w:val="StyleUnderline"/>
          <w:highlight w:val="cyan"/>
        </w:rPr>
        <w:t xml:space="preserve"> will</w:t>
      </w:r>
      <w:r w:rsidRPr="00CA38DB">
        <w:rPr>
          <w:rStyle w:val="StyleUnderline"/>
        </w:rPr>
        <w:t xml:space="preserve"> continue to </w:t>
      </w:r>
      <w:r w:rsidRPr="00CA38DB">
        <w:rPr>
          <w:rStyle w:val="StyleUnderline"/>
          <w:highlight w:val="cyan"/>
        </w:rPr>
        <w:t xml:space="preserve">have </w:t>
      </w:r>
      <w:r w:rsidRPr="00CA38DB">
        <w:rPr>
          <w:rStyle w:val="Emphasis"/>
          <w:highlight w:val="cyan"/>
        </w:rPr>
        <w:t>advantages</w:t>
      </w:r>
      <w:r w:rsidRPr="00CA38DB">
        <w:rPr>
          <w:rStyle w:val="StyleUnderline"/>
          <w:highlight w:val="cyan"/>
        </w:rPr>
        <w:t xml:space="preserve"> over general</w:t>
      </w:r>
      <w:r w:rsidRPr="00CA38DB">
        <w:rPr>
          <w:rStyle w:val="StyleUnderline"/>
        </w:rPr>
        <w:t xml:space="preserve"> AI. A </w:t>
      </w:r>
      <w:r w:rsidRPr="00CA38DB">
        <w:rPr>
          <w:rStyle w:val="StyleUnderline"/>
          <w:highlight w:val="cyan"/>
        </w:rPr>
        <w:t>narrow</w:t>
      </w:r>
      <w:r w:rsidRPr="00CA38DB">
        <w:rPr>
          <w:rStyle w:val="StyleUnderline"/>
        </w:rPr>
        <w:t xml:space="preserve"> AI can </w:t>
      </w:r>
      <w:r w:rsidRPr="00CA38DB">
        <w:rPr>
          <w:rStyle w:val="StyleUnderline"/>
          <w:highlight w:val="cyan"/>
        </w:rPr>
        <w:t>have</w:t>
      </w:r>
      <w:r w:rsidRPr="00CA38DB">
        <w:rPr>
          <w:rStyle w:val="StyleUnderline"/>
        </w:rPr>
        <w:t xml:space="preserve"> more </w:t>
      </w:r>
      <w:r w:rsidRPr="00CA38DB">
        <w:rPr>
          <w:rStyle w:val="Emphasis"/>
          <w:highlight w:val="cyan"/>
        </w:rPr>
        <w:t>dedicated</w:t>
      </w:r>
      <w:r w:rsidRPr="00CA38DB">
        <w:rPr>
          <w:rStyle w:val="StyleUnderline"/>
        </w:rPr>
        <w:t xml:space="preserve"> and </w:t>
      </w:r>
      <w:r w:rsidRPr="00CA38DB">
        <w:rPr>
          <w:rStyle w:val="Emphasis"/>
        </w:rPr>
        <w:t xml:space="preserve">concentrated </w:t>
      </w:r>
      <w:r w:rsidRPr="00CA38DB">
        <w:rPr>
          <w:rStyle w:val="Emphasis"/>
          <w:highlight w:val="cyan"/>
        </w:rPr>
        <w:t>data</w:t>
      </w:r>
      <w:r w:rsidRPr="00CA38DB">
        <w:rPr>
          <w:rStyle w:val="StyleUnderline"/>
          <w:highlight w:val="cyan"/>
        </w:rPr>
        <w:t xml:space="preserve"> and</w:t>
      </w:r>
      <w:r w:rsidRPr="00CA38DB">
        <w:rPr>
          <w:rStyle w:val="StyleUnderline"/>
        </w:rPr>
        <w:t xml:space="preserve"> </w:t>
      </w:r>
      <w:r w:rsidRPr="00CA38DB">
        <w:rPr>
          <w:rStyle w:val="Emphasis"/>
        </w:rPr>
        <w:t xml:space="preserve">computational </w:t>
      </w:r>
      <w:r w:rsidRPr="00CA38DB">
        <w:rPr>
          <w:rStyle w:val="Emphasis"/>
          <w:highlight w:val="cyan"/>
        </w:rPr>
        <w:t>resources</w:t>
      </w:r>
      <w:r w:rsidRPr="00CA38DB">
        <w:rPr>
          <w:rStyle w:val="StyleUnderline"/>
          <w:highlight w:val="cyan"/>
        </w:rPr>
        <w:t xml:space="preserve"> to advance</w:t>
      </w:r>
      <w:r w:rsidRPr="00CA38DB">
        <w:rPr>
          <w:rStyle w:val="StyleUnderline"/>
        </w:rPr>
        <w:t xml:space="preserve"> problem </w:t>
      </w:r>
      <w:r w:rsidRPr="00CA38DB">
        <w:rPr>
          <w:rStyle w:val="StyleUnderline"/>
          <w:highlight w:val="cyan"/>
        </w:rPr>
        <w:t>solutions</w:t>
      </w:r>
      <w:r w:rsidRPr="00CA38DB">
        <w:rPr>
          <w:sz w:val="16"/>
        </w:rPr>
        <w:t xml:space="preserve">. Google has created a data and resource moat around their search and advertising solutions. </w:t>
      </w:r>
      <w:r w:rsidRPr="00CA38DB">
        <w:rPr>
          <w:rStyle w:val="StyleUnderline"/>
        </w:rPr>
        <w:t xml:space="preserve">It is </w:t>
      </w:r>
      <w:r w:rsidRPr="00CA38DB">
        <w:rPr>
          <w:rStyle w:val="Emphasis"/>
        </w:rPr>
        <w:t>not clear</w:t>
      </w:r>
      <w:r w:rsidRPr="00CA38DB">
        <w:rPr>
          <w:rStyle w:val="StyleUnderline"/>
        </w:rPr>
        <w:t xml:space="preserve"> that AGI would always </w:t>
      </w:r>
      <w:r w:rsidRPr="00CA38DB">
        <w:rPr>
          <w:rStyle w:val="Emphasis"/>
        </w:rPr>
        <w:t>beat</w:t>
      </w:r>
      <w:r w:rsidRPr="00CA38DB">
        <w:rPr>
          <w:rStyle w:val="StyleUnderline"/>
        </w:rPr>
        <w:t xml:space="preserve"> many narrower AI </w:t>
      </w:r>
      <w:r w:rsidRPr="00CA38DB">
        <w:rPr>
          <w:rStyle w:val="StyleUnderline"/>
          <w:highlight w:val="cyan"/>
        </w:rPr>
        <w:t xml:space="preserve">across </w:t>
      </w:r>
      <w:r w:rsidRPr="00CA38DB">
        <w:rPr>
          <w:rStyle w:val="Emphasis"/>
          <w:highlight w:val="cyan"/>
        </w:rPr>
        <w:t>all problem</w:t>
      </w:r>
      <w:r w:rsidRPr="00CA38DB">
        <w:rPr>
          <w:rStyle w:val="StyleUnderline"/>
        </w:rPr>
        <w:t xml:space="preserve"> area</w:t>
      </w:r>
      <w:r w:rsidRPr="00CA38DB">
        <w:rPr>
          <w:rStyle w:val="Emphasis"/>
          <w:highlight w:val="cyan"/>
        </w:rPr>
        <w:t>s</w:t>
      </w:r>
      <w:r w:rsidRPr="00CA38DB">
        <w:rPr>
          <w:sz w:val="16"/>
        </w:rPr>
        <w:t>. A slightly more generalized AI, muZero, was superior in chess, Go and Atari versus prior special purpose game AIs.</w:t>
      </w:r>
    </w:p>
    <w:p w14:paraId="1385D5FF" w14:textId="77777777" w:rsidR="00020EBB" w:rsidRPr="00B66819" w:rsidRDefault="00020EBB" w:rsidP="00020EBB">
      <w:pPr>
        <w:pStyle w:val="Heading4"/>
      </w:pPr>
      <w:r>
        <w:t>OR---</w:t>
      </w:r>
      <w:r>
        <w:rPr>
          <w:u w:val="single"/>
        </w:rPr>
        <w:t>structurally</w:t>
      </w:r>
      <w:r>
        <w:t xml:space="preserve"> impossible.</w:t>
      </w:r>
    </w:p>
    <w:p w14:paraId="106F456C" w14:textId="77777777" w:rsidR="00020EBB" w:rsidRDefault="00020EBB" w:rsidP="00020EBB">
      <w:r w:rsidRPr="006A559D">
        <w:rPr>
          <w:rStyle w:val="Style13ptBold"/>
        </w:rPr>
        <w:t>Haider ’24</w:t>
      </w:r>
      <w:r>
        <w:t xml:space="preserve"> [Sawsan; 2024; Researcher at Queen’s University &amp; Pembroke College, University of Cambridge; PhilSci Archive, “The Impossibility of AI Containment: Logical, Mathematical, and Computational Limits to Control,” https://philsci-archive.pitt.edu/24223/1/SHaider_AIContainment.pdf]</w:t>
      </w:r>
    </w:p>
    <w:p w14:paraId="17C6F30A" w14:textId="77777777" w:rsidR="00020EBB" w:rsidRPr="007518D9" w:rsidRDefault="00020EBB" w:rsidP="00020EBB">
      <w:pPr>
        <w:rPr>
          <w:sz w:val="16"/>
        </w:rPr>
      </w:pPr>
      <w:r w:rsidRPr="007518D9">
        <w:rPr>
          <w:sz w:val="16"/>
        </w:rPr>
        <w:t xml:space="preserve">The AI containment problem refers to the challenge of designing safeguards that can effectively prevent artificial intelligent (AI) systems from acting in ways that could be harmful to humanity. In this paper, I argue that it is impossible to achieve complete control over artificial general intelligence (AGI) and superintelligence. Here, complete control refers to the ability to (1) fully predict an AI’s actions and (2) ensure that it abides by safety requirements under all possible scenarios (Bostrom, 2014). I will specifically explore five key </w:t>
      </w:r>
      <w:r w:rsidRPr="003328A5">
        <w:rPr>
          <w:rStyle w:val="StyleUnderline"/>
        </w:rPr>
        <w:t xml:space="preserve">technical </w:t>
      </w:r>
      <w:r w:rsidRPr="002E766A">
        <w:rPr>
          <w:rStyle w:val="Emphasis"/>
          <w:highlight w:val="cyan"/>
        </w:rPr>
        <w:t>constraints</w:t>
      </w:r>
      <w:r w:rsidRPr="007518D9">
        <w:rPr>
          <w:sz w:val="16"/>
        </w:rPr>
        <w:t xml:space="preserve">—incompleteness, indeterminacy, unverifiability, incomputability, and incorrigibility—derived from logical, mathematical and computational theories that collectively </w:t>
      </w:r>
      <w:r w:rsidRPr="002E766A">
        <w:rPr>
          <w:rStyle w:val="StyleUnderline"/>
          <w:highlight w:val="cyan"/>
        </w:rPr>
        <w:t>make</w:t>
      </w:r>
      <w:r w:rsidRPr="007518D9">
        <w:rPr>
          <w:sz w:val="16"/>
        </w:rPr>
        <w:t xml:space="preserve"> such total </w:t>
      </w:r>
      <w:r w:rsidRPr="002E766A">
        <w:rPr>
          <w:rStyle w:val="StyleUnderline"/>
          <w:highlight w:val="cyan"/>
        </w:rPr>
        <w:t xml:space="preserve">containment </w:t>
      </w:r>
      <w:r w:rsidRPr="002E766A">
        <w:rPr>
          <w:rStyle w:val="Emphasis"/>
          <w:highlight w:val="cyan"/>
        </w:rPr>
        <w:t>unattainable</w:t>
      </w:r>
      <w:r w:rsidRPr="007518D9">
        <w:rPr>
          <w:sz w:val="16"/>
        </w:rPr>
        <w:t>.</w:t>
      </w:r>
    </w:p>
    <w:p w14:paraId="46667FF4" w14:textId="77777777" w:rsidR="00020EBB" w:rsidRPr="007518D9" w:rsidRDefault="00020EBB" w:rsidP="00020EBB">
      <w:pPr>
        <w:rPr>
          <w:sz w:val="16"/>
        </w:rPr>
      </w:pPr>
      <w:r w:rsidRPr="007518D9">
        <w:rPr>
          <w:sz w:val="16"/>
        </w:rPr>
        <w:t xml:space="preserve">Mustafa Suleyman’s work in The Coming Wave discusses the near-future developments of AI. In his work, he emphasizes the practical challenges posed by contemporary AI systems and the regulatory, ethical, and societal impacts they could have (Suleyman &amp; Bhaskar, 2023). While Suleyman focuses on the short-term concerns surrounding AI’s integration into society, my discussion here will be limited to the more speculative realm of superintelligent AI, particularly recursively self-improving (RSI) systems. This focus is intentional because, as Eliezer Yudkowsky points out, this is “where the utilons are—the value at stake” (Yudkowsky, 2015). This is to say that even if superintelligence is not imminent, it is the form of </w:t>
      </w:r>
      <w:r w:rsidRPr="00490A9D">
        <w:rPr>
          <w:rStyle w:val="Emphasis"/>
        </w:rPr>
        <w:t>AI</w:t>
      </w:r>
      <w:r w:rsidRPr="007518D9">
        <w:rPr>
          <w:sz w:val="16"/>
        </w:rPr>
        <w:t xml:space="preserve"> which </w:t>
      </w:r>
      <w:r w:rsidRPr="00875B8E">
        <w:rPr>
          <w:rStyle w:val="StyleUnderline"/>
        </w:rPr>
        <w:t>represents</w:t>
      </w:r>
      <w:r w:rsidRPr="007518D9">
        <w:rPr>
          <w:sz w:val="16"/>
        </w:rPr>
        <w:t xml:space="preserve"> the </w:t>
      </w:r>
      <w:r w:rsidRPr="00875B8E">
        <w:rPr>
          <w:rStyle w:val="StyleUnderline"/>
        </w:rPr>
        <w:t>most significant e</w:t>
      </w:r>
      <w:r w:rsidRPr="00DC1123">
        <w:rPr>
          <w:rStyle w:val="Emphasis"/>
        </w:rPr>
        <w:t>x</w:t>
      </w:r>
      <w:r w:rsidRPr="00875B8E">
        <w:rPr>
          <w:rStyle w:val="StyleUnderline"/>
        </w:rPr>
        <w:t xml:space="preserve">istential </w:t>
      </w:r>
      <w:r w:rsidRPr="00DC1123">
        <w:rPr>
          <w:rStyle w:val="Emphasis"/>
        </w:rPr>
        <w:t>risk</w:t>
      </w:r>
      <w:r w:rsidRPr="007518D9">
        <w:rPr>
          <w:sz w:val="16"/>
        </w:rPr>
        <w:t xml:space="preserve"> to humans. Even a remote possibility of creating superintelligent AI necessitates a thorough examination of containment strategies to mitigate potential risks.</w:t>
      </w:r>
    </w:p>
    <w:p w14:paraId="65478BC1" w14:textId="77777777" w:rsidR="00020EBB" w:rsidRPr="007518D9" w:rsidRDefault="00020EBB" w:rsidP="00020EBB">
      <w:pPr>
        <w:rPr>
          <w:sz w:val="16"/>
        </w:rPr>
      </w:pPr>
      <w:r w:rsidRPr="007518D9">
        <w:rPr>
          <w:sz w:val="16"/>
        </w:rPr>
        <w:t xml:space="preserve">Containment strategies have been explored extensively by thinkers such as Nick Bostrom, who categorizes them into two broad approaches: capability control and motivation selection. Capability control focuses on directly restricting what the AI can do, regardless of its motivations. One might limit an AI’s access to certain resources, such as preventing it from accessing the internet or controlling physical systems. Another example is isolating the AI in a secure environment, such as a Faraday cage, to prevent it from communicating with the outside world. However, Bostrom points out that these measures can have significant drawbacks. Completely isolating the AI could mean sacrificing the potential benefits it could provide, and even minimal communication channels could be exploited by the AI to escape or manipulate its environment. Motivation selection, on the other hand, focuses on shaping the AI’s goals and desires to ensure that it acts in ways that are aligned with human interests. This approach tries to design the AI’s motivations so that it naturally avoids harmful behavior. For instance, an AI could be programmed with a goal to “maximize human happiness.” However, as Bostrom highlights, this approach has its own risks. </w:t>
      </w:r>
      <w:r w:rsidRPr="00336C73">
        <w:rPr>
          <w:rStyle w:val="StyleUnderline"/>
        </w:rPr>
        <w:t xml:space="preserve">An </w:t>
      </w:r>
      <w:r w:rsidRPr="002E766A">
        <w:rPr>
          <w:rStyle w:val="StyleUnderline"/>
          <w:highlight w:val="cyan"/>
        </w:rPr>
        <w:t xml:space="preserve">AI could </w:t>
      </w:r>
      <w:r w:rsidRPr="002E766A">
        <w:rPr>
          <w:rStyle w:val="Emphasis"/>
          <w:highlight w:val="cyan"/>
        </w:rPr>
        <w:t>interpret</w:t>
      </w:r>
      <w:r w:rsidRPr="007518D9">
        <w:rPr>
          <w:sz w:val="16"/>
        </w:rPr>
        <w:t xml:space="preserve"> such a </w:t>
      </w:r>
      <w:r w:rsidRPr="002E766A">
        <w:rPr>
          <w:rStyle w:val="StyleUnderline"/>
          <w:highlight w:val="cyan"/>
        </w:rPr>
        <w:t>goal in</w:t>
      </w:r>
      <w:r w:rsidRPr="00336C73">
        <w:rPr>
          <w:rStyle w:val="StyleUnderline"/>
        </w:rPr>
        <w:t xml:space="preserve"> an </w:t>
      </w:r>
      <w:r w:rsidRPr="002E766A">
        <w:rPr>
          <w:rStyle w:val="Emphasis"/>
          <w:highlight w:val="cyan"/>
        </w:rPr>
        <w:t>unintended</w:t>
      </w:r>
      <w:r w:rsidRPr="002E766A">
        <w:rPr>
          <w:rStyle w:val="StyleUnderline"/>
          <w:highlight w:val="cyan"/>
        </w:rPr>
        <w:t xml:space="preserve">, </w:t>
      </w:r>
      <w:r w:rsidRPr="002E766A">
        <w:rPr>
          <w:rStyle w:val="Emphasis"/>
          <w:highlight w:val="cyan"/>
        </w:rPr>
        <w:t>extreme</w:t>
      </w:r>
      <w:r w:rsidRPr="002E766A">
        <w:rPr>
          <w:rStyle w:val="StyleUnderline"/>
          <w:highlight w:val="cyan"/>
        </w:rPr>
        <w:t xml:space="preserve"> way</w:t>
      </w:r>
      <w:r w:rsidRPr="007518D9">
        <w:rPr>
          <w:sz w:val="16"/>
        </w:rPr>
        <w:t xml:space="preserve">—such as </w:t>
      </w:r>
      <w:r w:rsidRPr="002E766A">
        <w:rPr>
          <w:rStyle w:val="StyleUnderline"/>
          <w:highlight w:val="cyan"/>
        </w:rPr>
        <w:t>eliminating</w:t>
      </w:r>
      <w:r w:rsidRPr="001A2C3E">
        <w:rPr>
          <w:rStyle w:val="StyleUnderline"/>
        </w:rPr>
        <w:t xml:space="preserve"> </w:t>
      </w:r>
      <w:r w:rsidRPr="002F5B28">
        <w:rPr>
          <w:rStyle w:val="Emphasis"/>
        </w:rPr>
        <w:t xml:space="preserve">all </w:t>
      </w:r>
      <w:r w:rsidRPr="002E766A">
        <w:rPr>
          <w:rStyle w:val="Emphasis"/>
          <w:highlight w:val="cyan"/>
        </w:rPr>
        <w:t>life</w:t>
      </w:r>
      <w:r w:rsidRPr="002E766A">
        <w:rPr>
          <w:rStyle w:val="StyleUnderline"/>
          <w:highlight w:val="cyan"/>
        </w:rPr>
        <w:t xml:space="preserve"> to simulate</w:t>
      </w:r>
      <w:r w:rsidRPr="001A2C3E">
        <w:rPr>
          <w:rStyle w:val="StyleUnderline"/>
        </w:rPr>
        <w:t xml:space="preserve"> endless </w:t>
      </w:r>
      <w:r w:rsidRPr="002E766A">
        <w:rPr>
          <w:rStyle w:val="StyleUnderline"/>
          <w:highlight w:val="cyan"/>
        </w:rPr>
        <w:t>happiness</w:t>
      </w:r>
      <w:r w:rsidRPr="007518D9">
        <w:rPr>
          <w:sz w:val="16"/>
        </w:rPr>
        <w:t xml:space="preserve"> in a more efficient, controlled environment. Additionally, </w:t>
      </w:r>
      <w:r w:rsidRPr="000024A4">
        <w:rPr>
          <w:rStyle w:val="StyleUnderline"/>
        </w:rPr>
        <w:t xml:space="preserve">an AI controlled by </w:t>
      </w:r>
      <w:r w:rsidRPr="00FE2EFB">
        <w:rPr>
          <w:rStyle w:val="Emphasis"/>
        </w:rPr>
        <w:t>rewards</w:t>
      </w:r>
      <w:r w:rsidRPr="007518D9">
        <w:rPr>
          <w:sz w:val="16"/>
        </w:rPr>
        <w:t xml:space="preserve"> and incentives might </w:t>
      </w:r>
      <w:r w:rsidRPr="000024A4">
        <w:rPr>
          <w:rStyle w:val="StyleUnderline"/>
        </w:rPr>
        <w:t xml:space="preserve">become </w:t>
      </w:r>
      <w:r w:rsidRPr="00FE2EFB">
        <w:rPr>
          <w:rStyle w:val="Emphasis"/>
        </w:rPr>
        <w:t>untrustworthy</w:t>
      </w:r>
      <w:r w:rsidRPr="007518D9">
        <w:rPr>
          <w:sz w:val="16"/>
        </w:rPr>
        <w:t xml:space="preserve">, either </w:t>
      </w:r>
      <w:r w:rsidRPr="000024A4">
        <w:rPr>
          <w:rStyle w:val="StyleUnderline"/>
        </w:rPr>
        <w:t>because it doubts</w:t>
      </w:r>
      <w:r w:rsidRPr="007518D9">
        <w:rPr>
          <w:sz w:val="16"/>
        </w:rPr>
        <w:t xml:space="preserve"> that </w:t>
      </w:r>
      <w:r w:rsidRPr="000024A4">
        <w:rPr>
          <w:rStyle w:val="StyleUnderline"/>
        </w:rPr>
        <w:t>humans</w:t>
      </w:r>
      <w:r w:rsidRPr="007518D9">
        <w:rPr>
          <w:sz w:val="16"/>
        </w:rPr>
        <w:t xml:space="preserve"> will deliver the promised rewards </w:t>
      </w:r>
      <w:r w:rsidRPr="00F97A59">
        <w:rPr>
          <w:rStyle w:val="StyleUnderline"/>
        </w:rPr>
        <w:t xml:space="preserve">or because it </w:t>
      </w:r>
      <w:r w:rsidRPr="00093CBD">
        <w:rPr>
          <w:rStyle w:val="Emphasis"/>
        </w:rPr>
        <w:t>misinterprets</w:t>
      </w:r>
      <w:r w:rsidRPr="007518D9">
        <w:rPr>
          <w:sz w:val="16"/>
        </w:rPr>
        <w:t xml:space="preserve"> the </w:t>
      </w:r>
      <w:r w:rsidRPr="00F97A59">
        <w:rPr>
          <w:rStyle w:val="StyleUnderline"/>
        </w:rPr>
        <w:t>goals</w:t>
      </w:r>
      <w:r w:rsidRPr="007518D9">
        <w:rPr>
          <w:sz w:val="16"/>
        </w:rPr>
        <w:t xml:space="preserve"> (Bostrom, 2014). While Bostrom’s lays out the theoretical groundwork, I aim to take a more mathematical and computational approach to prove the impossibility of solving these problems.</w:t>
      </w:r>
    </w:p>
    <w:p w14:paraId="04C95C55" w14:textId="77777777" w:rsidR="00020EBB" w:rsidRPr="007518D9" w:rsidRDefault="00020EBB" w:rsidP="00020EBB">
      <w:pPr>
        <w:rPr>
          <w:sz w:val="16"/>
        </w:rPr>
      </w:pPr>
      <w:r w:rsidRPr="007518D9">
        <w:rPr>
          <w:sz w:val="16"/>
        </w:rPr>
        <w:t>The core thesis of this paper is that the containment problem is fundamentally unsolvable. Neither capability control nor motivation selection, as outlined by Bostrom, can achieve complete containment over superintelligent AI. This makes the pursuit of a perfect balance between security and utility futile. Recognizing this limitation is crucial for understanding what containment will realistically entail and for redirecting efforts toward more feasible strategies.</w:t>
      </w:r>
    </w:p>
    <w:p w14:paraId="3BE7EDF7" w14:textId="77777777" w:rsidR="00020EBB" w:rsidRPr="007518D9" w:rsidRDefault="00020EBB" w:rsidP="00020EBB">
      <w:pPr>
        <w:rPr>
          <w:sz w:val="16"/>
        </w:rPr>
      </w:pPr>
      <w:r w:rsidRPr="007518D9">
        <w:rPr>
          <w:sz w:val="16"/>
        </w:rPr>
        <w:t>My claim is important for several reasons. First, it seeks to encourage further research into the impossibility of containment—an area that is currently underexplored. Second, raising early alarm bells about the challenges of superintelligence could potentially prevent us from rushing into the development of such systems without fully understanding the risks. Finally, and most practically, if superintelligence does come to fruition, this thesis argues that we should abandon the pursuit of absolute control and instead focus on implementing realistic non-perfect containment mechanisms. 4 In practice, dealing with the containment problem will (and should) likely involve accepting approximations with a small but non-zero error rate (Alfonseca et al., 2021). Rather than striving for absolute control—which is both computationally and philosophically unattainable—we should focus on developing safety protocols that reduce risks to manageable levels. For example, instead of attempting to fully prevent an AI from developing unforeseen behaviors, resources (computational power, time, and funding) could be more effectively allocated to detecting and mitigating deviations from expected behavior. This approach shifts the focus from the impossible goal of perfect containment to practical risk management, which is more achievable and can still provide significant protection (Amodei et al., 2016).</w:t>
      </w:r>
    </w:p>
    <w:p w14:paraId="4BA0E257" w14:textId="77777777" w:rsidR="00020EBB" w:rsidRPr="007518D9" w:rsidRDefault="00020EBB" w:rsidP="00020EBB">
      <w:pPr>
        <w:rPr>
          <w:sz w:val="16"/>
        </w:rPr>
      </w:pPr>
      <w:r w:rsidRPr="007518D9">
        <w:rPr>
          <w:sz w:val="16"/>
        </w:rPr>
        <w:t>INCOMPLETENESS</w:t>
      </w:r>
    </w:p>
    <w:p w14:paraId="7617F3A0" w14:textId="77777777" w:rsidR="00020EBB" w:rsidRPr="00342E06" w:rsidRDefault="00020EBB" w:rsidP="00020EBB">
      <w:pPr>
        <w:rPr>
          <w:sz w:val="16"/>
        </w:rPr>
      </w:pPr>
      <w:r w:rsidRPr="00B2632D">
        <w:rPr>
          <w:rStyle w:val="StyleUnderline"/>
        </w:rPr>
        <w:t>Understanding</w:t>
      </w:r>
      <w:r w:rsidRPr="00342E06">
        <w:rPr>
          <w:sz w:val="16"/>
        </w:rPr>
        <w:t xml:space="preserve"> the inherent </w:t>
      </w:r>
      <w:r w:rsidRPr="008672BD">
        <w:rPr>
          <w:rStyle w:val="Emphasis"/>
        </w:rPr>
        <w:t>impossibility</w:t>
      </w:r>
      <w:r w:rsidRPr="00B2632D">
        <w:rPr>
          <w:rStyle w:val="StyleUnderline"/>
        </w:rPr>
        <w:t xml:space="preserve"> of AI containment requires</w:t>
      </w:r>
      <w:r w:rsidRPr="00342E06">
        <w:rPr>
          <w:sz w:val="16"/>
        </w:rPr>
        <w:t xml:space="preserve"> examining the concept of </w:t>
      </w:r>
      <w:r w:rsidRPr="008672BD">
        <w:rPr>
          <w:rStyle w:val="Emphasis"/>
        </w:rPr>
        <w:t>incompleteness</w:t>
      </w:r>
      <w:r w:rsidRPr="00342E06">
        <w:rPr>
          <w:sz w:val="16"/>
        </w:rPr>
        <w:t xml:space="preserve"> in formal systems. Incompleteness suggests that attempts to exert explicit control over AI are constrained by logical contradictions. In this context, explicit control refers to the direct imposition of hard-coded commands designed by human operators. Consider an AI system designed to monitor social media content. Here, explicit control might involve hard-coded rules that automatically filter out posts containing specific keywords associated with harmful content. In contrast, implicit control involves influencing an AI’s behavior indirectly through the design of its learning environment, reward functions, or evolutionary pressures (Yampolskiy, 2022). This section will demonstrate the impossibility of explicit control, while all subsequent sections will explore the limitations of implicit control strategies.</w:t>
      </w:r>
    </w:p>
    <w:p w14:paraId="0FEA4108" w14:textId="77777777" w:rsidR="00020EBB" w:rsidRPr="00342E06" w:rsidRDefault="00020EBB" w:rsidP="00020EBB">
      <w:pPr>
        <w:rPr>
          <w:sz w:val="16"/>
        </w:rPr>
      </w:pPr>
      <w:r w:rsidRPr="00342E06">
        <w:rPr>
          <w:sz w:val="16"/>
        </w:rPr>
        <w:t xml:space="preserve">One such constraint to explicit control is highlighted by Gödel’s incompleteness theorem, which posits that </w:t>
      </w:r>
      <w:r w:rsidRPr="00904B6F">
        <w:rPr>
          <w:rStyle w:val="StyleUnderline"/>
        </w:rPr>
        <w:t>in any</w:t>
      </w:r>
      <w:r w:rsidRPr="00342E06">
        <w:rPr>
          <w:sz w:val="16"/>
        </w:rPr>
        <w:t xml:space="preserve"> sufficiently </w:t>
      </w:r>
      <w:r w:rsidRPr="00904B6F">
        <w:rPr>
          <w:rStyle w:val="StyleUnderline"/>
        </w:rPr>
        <w:t>powerful formal system</w:t>
      </w:r>
      <w:r w:rsidRPr="00342E06">
        <w:rPr>
          <w:sz w:val="16"/>
        </w:rPr>
        <w:t xml:space="preserve">, there exist </w:t>
      </w:r>
      <w:r w:rsidRPr="002E766A">
        <w:rPr>
          <w:rStyle w:val="StyleUnderline"/>
          <w:highlight w:val="cyan"/>
        </w:rPr>
        <w:t>statements</w:t>
      </w:r>
      <w:r w:rsidRPr="00342E06">
        <w:rPr>
          <w:sz w:val="16"/>
        </w:rPr>
        <w:t xml:space="preserve"> that </w:t>
      </w:r>
      <w:r w:rsidRPr="002E766A">
        <w:rPr>
          <w:rStyle w:val="Emphasis"/>
          <w:highlight w:val="cyan"/>
        </w:rPr>
        <w:t>cannot</w:t>
      </w:r>
      <w:r w:rsidRPr="002E766A">
        <w:rPr>
          <w:rStyle w:val="StyleUnderline"/>
          <w:highlight w:val="cyan"/>
        </w:rPr>
        <w:t xml:space="preserve"> be </w:t>
      </w:r>
      <w:r w:rsidRPr="002E766A">
        <w:rPr>
          <w:rStyle w:val="Emphasis"/>
          <w:highlight w:val="cyan"/>
        </w:rPr>
        <w:t>proven</w:t>
      </w:r>
      <w:r w:rsidRPr="00342E06">
        <w:rPr>
          <w:sz w:val="16"/>
        </w:rPr>
        <w:t xml:space="preserve"> or disproven </w:t>
      </w:r>
      <w:r w:rsidRPr="009038BB">
        <w:rPr>
          <w:rStyle w:val="StyleUnderline"/>
        </w:rPr>
        <w:t>within that system</w:t>
      </w:r>
      <w:r w:rsidRPr="00342E06">
        <w:rPr>
          <w:sz w:val="16"/>
        </w:rPr>
        <w:t xml:space="preserve">. </w:t>
      </w:r>
      <w:r w:rsidRPr="007D105D">
        <w:rPr>
          <w:rStyle w:val="StyleUnderline"/>
        </w:rPr>
        <w:t xml:space="preserve">This </w:t>
      </w:r>
      <w:r w:rsidRPr="002E766A">
        <w:rPr>
          <w:rStyle w:val="StyleUnderline"/>
          <w:highlight w:val="cyan"/>
        </w:rPr>
        <w:t>leads to</w:t>
      </w:r>
      <w:r w:rsidRPr="00342E06">
        <w:rPr>
          <w:sz w:val="16"/>
        </w:rPr>
        <w:t xml:space="preserve"> inherent </w:t>
      </w:r>
      <w:r w:rsidRPr="002E766A">
        <w:rPr>
          <w:rStyle w:val="Emphasis"/>
          <w:highlight w:val="cyan"/>
        </w:rPr>
        <w:t>limitations</w:t>
      </w:r>
      <w:r w:rsidRPr="007D105D">
        <w:rPr>
          <w:rStyle w:val="StyleUnderline"/>
        </w:rPr>
        <w:t xml:space="preserve"> in</w:t>
      </w:r>
      <w:r w:rsidRPr="00342E06">
        <w:rPr>
          <w:sz w:val="16"/>
        </w:rPr>
        <w:t xml:space="preserve"> certainty and </w:t>
      </w:r>
      <w:r w:rsidRPr="007D105D">
        <w:rPr>
          <w:rStyle w:val="StyleUnderline"/>
        </w:rPr>
        <w:t>control</w:t>
      </w:r>
      <w:r w:rsidRPr="00342E06">
        <w:rPr>
          <w:sz w:val="16"/>
        </w:rPr>
        <w:t>. 5 The paradoxical nature of self-referential statements, such as the liar paradox (“This sentence is false”), further exemplifies these challenges. In the context of AI control, commands such as “</w:t>
      </w:r>
      <w:r w:rsidRPr="00DF7CF7">
        <w:rPr>
          <w:rStyle w:val="Emphasis"/>
        </w:rPr>
        <w:t>Disobey</w:t>
      </w:r>
      <w:r w:rsidRPr="006A533B">
        <w:rPr>
          <w:rStyle w:val="StyleUnderline"/>
        </w:rPr>
        <w:t xml:space="preserve"> this order</w:t>
      </w:r>
      <w:r w:rsidRPr="00342E06">
        <w:rPr>
          <w:sz w:val="16"/>
        </w:rPr>
        <w:t xml:space="preserve">” </w:t>
      </w:r>
      <w:r w:rsidRPr="006A533B">
        <w:rPr>
          <w:rStyle w:val="StyleUnderline"/>
        </w:rPr>
        <w:t xml:space="preserve">create a </w:t>
      </w:r>
      <w:r w:rsidRPr="00DF7CF7">
        <w:rPr>
          <w:rStyle w:val="Emphasis"/>
        </w:rPr>
        <w:t>paradox</w:t>
      </w:r>
      <w:r w:rsidRPr="00342E06">
        <w:rPr>
          <w:sz w:val="16"/>
        </w:rPr>
        <w:t xml:space="preserve">: </w:t>
      </w:r>
      <w:r w:rsidRPr="007F3C84">
        <w:rPr>
          <w:rStyle w:val="StyleUnderline"/>
        </w:rPr>
        <w:t>if the AI obeys, it disobeys; if it disobeys, it obeys</w:t>
      </w:r>
      <w:r w:rsidRPr="00342E06">
        <w:rPr>
          <w:sz w:val="16"/>
        </w:rPr>
        <w:t xml:space="preserve">. Such orders that force the AI into self-contradiction are analogous to Gödel’s unprovable statements and show that there are inherent limitations to what can be explicitly controlled. The structure of these logical contradictions—where carrying out an order requires disobedience—suggest that </w:t>
      </w:r>
      <w:r w:rsidRPr="002E766A">
        <w:rPr>
          <w:rStyle w:val="StyleUnderline"/>
          <w:highlight w:val="cyan"/>
        </w:rPr>
        <w:t>the</w:t>
      </w:r>
      <w:r w:rsidRPr="005A7EF9">
        <w:rPr>
          <w:rStyle w:val="StyleUnderline"/>
        </w:rPr>
        <w:t xml:space="preserve"> very </w:t>
      </w:r>
      <w:r w:rsidRPr="002E766A">
        <w:rPr>
          <w:rStyle w:val="Emphasis"/>
          <w:highlight w:val="cyan"/>
        </w:rPr>
        <w:t>structure</w:t>
      </w:r>
      <w:r w:rsidRPr="002E766A">
        <w:rPr>
          <w:rStyle w:val="StyleUnderline"/>
          <w:highlight w:val="cyan"/>
        </w:rPr>
        <w:t xml:space="preserve"> of</w:t>
      </w:r>
      <w:r w:rsidRPr="005A7EF9">
        <w:rPr>
          <w:rStyle w:val="StyleUnderline"/>
        </w:rPr>
        <w:t xml:space="preserve"> AI</w:t>
      </w:r>
      <w:r w:rsidRPr="00342E06">
        <w:rPr>
          <w:sz w:val="16"/>
        </w:rPr>
        <w:t xml:space="preserve"> explicit </w:t>
      </w:r>
      <w:r w:rsidRPr="002E766A">
        <w:rPr>
          <w:rStyle w:val="StyleUnderline"/>
          <w:highlight w:val="cyan"/>
        </w:rPr>
        <w:t xml:space="preserve">control is </w:t>
      </w:r>
      <w:r w:rsidRPr="002E766A">
        <w:rPr>
          <w:rStyle w:val="Emphasis"/>
          <w:highlight w:val="cyan"/>
        </w:rPr>
        <w:t>flawed</w:t>
      </w:r>
      <w:r w:rsidRPr="005A7EF9">
        <w:rPr>
          <w:rStyle w:val="StyleUnderline"/>
        </w:rPr>
        <w:t>, making</w:t>
      </w:r>
      <w:r w:rsidRPr="00342E06">
        <w:rPr>
          <w:sz w:val="16"/>
        </w:rPr>
        <w:t xml:space="preserve"> absolute </w:t>
      </w:r>
      <w:r w:rsidRPr="00DF5F57">
        <w:rPr>
          <w:rStyle w:val="Emphasis"/>
        </w:rPr>
        <w:t>containment</w:t>
      </w:r>
      <w:r w:rsidRPr="00342E06">
        <w:rPr>
          <w:sz w:val="16"/>
        </w:rPr>
        <w:t xml:space="preserve"> theoretically </w:t>
      </w:r>
      <w:r w:rsidRPr="00DF5F57">
        <w:rPr>
          <w:rStyle w:val="Emphasis"/>
        </w:rPr>
        <w:t>impossible</w:t>
      </w:r>
      <w:r w:rsidRPr="00342E06">
        <w:rPr>
          <w:sz w:val="16"/>
        </w:rPr>
        <w:t xml:space="preserve"> (Yampolskiy, 2022).</w:t>
      </w:r>
    </w:p>
    <w:p w14:paraId="28CD85C8" w14:textId="77777777" w:rsidR="00020EBB" w:rsidRPr="00342E06" w:rsidRDefault="00020EBB" w:rsidP="00020EBB">
      <w:pPr>
        <w:rPr>
          <w:sz w:val="16"/>
        </w:rPr>
      </w:pPr>
      <w:r w:rsidRPr="00342E06">
        <w:rPr>
          <w:sz w:val="16"/>
        </w:rPr>
        <w:t>INDETERMINACY</w:t>
      </w:r>
    </w:p>
    <w:p w14:paraId="6F921422" w14:textId="77777777" w:rsidR="00020EBB" w:rsidRPr="00342E06" w:rsidRDefault="00020EBB" w:rsidP="00020EBB">
      <w:pPr>
        <w:rPr>
          <w:sz w:val="16"/>
        </w:rPr>
      </w:pPr>
      <w:r w:rsidRPr="00104E76">
        <w:rPr>
          <w:rStyle w:val="Emphasis"/>
        </w:rPr>
        <w:t>Indeterminacy</w:t>
      </w:r>
      <w:r w:rsidRPr="00B2632D">
        <w:rPr>
          <w:rStyle w:val="StyleUnderline"/>
        </w:rPr>
        <w:t xml:space="preserve"> refers to</w:t>
      </w:r>
      <w:r w:rsidRPr="00342E06">
        <w:rPr>
          <w:sz w:val="16"/>
        </w:rPr>
        <w:t xml:space="preserve"> the </w:t>
      </w:r>
      <w:r w:rsidRPr="00B2632D">
        <w:rPr>
          <w:rStyle w:val="StyleUnderline"/>
        </w:rPr>
        <w:t>challenge of aligning AI</w:t>
      </w:r>
      <w:r w:rsidRPr="00342E06">
        <w:rPr>
          <w:sz w:val="16"/>
        </w:rPr>
        <w:t xml:space="preserve"> behavior </w:t>
      </w:r>
      <w:r w:rsidRPr="0081430D">
        <w:rPr>
          <w:rStyle w:val="StyleUnderline"/>
        </w:rPr>
        <w:t xml:space="preserve">with human </w:t>
      </w:r>
      <w:r w:rsidRPr="00104E76">
        <w:rPr>
          <w:rStyle w:val="Emphasis"/>
        </w:rPr>
        <w:t>values</w:t>
      </w:r>
      <w:r w:rsidRPr="0081430D">
        <w:rPr>
          <w:rStyle w:val="StyleUnderline"/>
        </w:rPr>
        <w:t xml:space="preserve"> in</w:t>
      </w:r>
      <w:r w:rsidRPr="00342E06">
        <w:rPr>
          <w:sz w:val="16"/>
        </w:rPr>
        <w:t xml:space="preserve"> the </w:t>
      </w:r>
      <w:r w:rsidRPr="0081430D">
        <w:rPr>
          <w:rStyle w:val="StyleUnderline"/>
        </w:rPr>
        <w:t xml:space="preserve">face of </w:t>
      </w:r>
      <w:r w:rsidRPr="00104E76">
        <w:rPr>
          <w:rStyle w:val="Emphasis"/>
        </w:rPr>
        <w:t>complex</w:t>
      </w:r>
      <w:r w:rsidRPr="0081430D">
        <w:rPr>
          <w:rStyle w:val="StyleUnderline"/>
        </w:rPr>
        <w:t xml:space="preserve">, </w:t>
      </w:r>
      <w:r w:rsidRPr="00104E76">
        <w:rPr>
          <w:rStyle w:val="Emphasis"/>
        </w:rPr>
        <w:t>ambiguous</w:t>
      </w:r>
      <w:r w:rsidRPr="0081430D">
        <w:rPr>
          <w:rStyle w:val="StyleUnderline"/>
        </w:rPr>
        <w:t xml:space="preserve">, moral </w:t>
      </w:r>
      <w:r w:rsidRPr="00104E76">
        <w:rPr>
          <w:rStyle w:val="Emphasis"/>
        </w:rPr>
        <w:t>decisions</w:t>
      </w:r>
      <w:r w:rsidRPr="00342E06">
        <w:rPr>
          <w:sz w:val="16"/>
        </w:rPr>
        <w:t xml:space="preserve"> that cannot be fully codified. Hume’s Is-Ought Problem exemplifies this challenge by arguing that factual knowledge alone is insufficient to derive moral imperatives. This is to say that </w:t>
      </w:r>
      <w:r w:rsidRPr="002E766A">
        <w:rPr>
          <w:rStyle w:val="StyleUnderline"/>
          <w:highlight w:val="cyan"/>
        </w:rPr>
        <w:t>even if we</w:t>
      </w:r>
      <w:r w:rsidRPr="00342E06">
        <w:rPr>
          <w:sz w:val="16"/>
        </w:rPr>
        <w:t xml:space="preserve"> could </w:t>
      </w:r>
      <w:r w:rsidRPr="002E766A">
        <w:rPr>
          <w:rStyle w:val="StyleUnderline"/>
          <w:highlight w:val="cyan"/>
        </w:rPr>
        <w:t>program</w:t>
      </w:r>
      <w:r w:rsidRPr="00342E06">
        <w:rPr>
          <w:sz w:val="16"/>
        </w:rPr>
        <w:t xml:space="preserve"> an </w:t>
      </w:r>
      <w:r w:rsidRPr="00F94411">
        <w:rPr>
          <w:rStyle w:val="StyleUnderline"/>
        </w:rPr>
        <w:t>AI with</w:t>
      </w:r>
      <w:r w:rsidRPr="00342E06">
        <w:rPr>
          <w:sz w:val="16"/>
        </w:rPr>
        <w:t xml:space="preserve"> a </w:t>
      </w:r>
      <w:r w:rsidRPr="002E766A">
        <w:rPr>
          <w:rStyle w:val="Emphasis"/>
          <w:highlight w:val="cyan"/>
        </w:rPr>
        <w:t>perfect understanding</w:t>
      </w:r>
      <w:r w:rsidRPr="00342E06">
        <w:rPr>
          <w:sz w:val="16"/>
        </w:rPr>
        <w:t xml:space="preserve"> of the world, this </w:t>
      </w:r>
      <w:r w:rsidRPr="002E766A">
        <w:rPr>
          <w:rStyle w:val="StyleUnderline"/>
          <w:highlight w:val="cyan"/>
        </w:rPr>
        <w:t xml:space="preserve">knowledge would </w:t>
      </w:r>
      <w:r w:rsidRPr="002E766A">
        <w:rPr>
          <w:rStyle w:val="Emphasis"/>
          <w:highlight w:val="cyan"/>
        </w:rPr>
        <w:t>not</w:t>
      </w:r>
      <w:r w:rsidRPr="0044598F">
        <w:rPr>
          <w:rStyle w:val="StyleUnderline"/>
        </w:rPr>
        <w:t xml:space="preserve"> inherently </w:t>
      </w:r>
      <w:r w:rsidRPr="002E766A">
        <w:rPr>
          <w:rStyle w:val="Emphasis"/>
          <w:highlight w:val="cyan"/>
        </w:rPr>
        <w:t>guide</w:t>
      </w:r>
      <w:r w:rsidRPr="00342E06">
        <w:rPr>
          <w:sz w:val="16"/>
        </w:rPr>
        <w:t xml:space="preserve"> its </w:t>
      </w:r>
      <w:r w:rsidRPr="0044598F">
        <w:rPr>
          <w:rStyle w:val="StyleUnderline"/>
        </w:rPr>
        <w:t xml:space="preserve">actions toward </w:t>
      </w:r>
      <w:r w:rsidRPr="002E766A">
        <w:rPr>
          <w:rStyle w:val="Emphasis"/>
          <w:highlight w:val="cyan"/>
        </w:rPr>
        <w:t>ethical behavior</w:t>
      </w:r>
      <w:r w:rsidRPr="00342E06">
        <w:rPr>
          <w:sz w:val="16"/>
        </w:rPr>
        <w:t xml:space="preserve">; it would require an external set of values (Boyles, 2022). This issue is further complicated by the Anti Codifiability Thesis which asserts that </w:t>
      </w:r>
      <w:r w:rsidRPr="002E766A">
        <w:rPr>
          <w:rStyle w:val="StyleUnderline"/>
          <w:highlight w:val="cyan"/>
        </w:rPr>
        <w:t>universal</w:t>
      </w:r>
      <w:r w:rsidRPr="00942D7E">
        <w:rPr>
          <w:rStyle w:val="StyleUnderline"/>
        </w:rPr>
        <w:t xml:space="preserve"> moral </w:t>
      </w:r>
      <w:r w:rsidRPr="002E766A">
        <w:rPr>
          <w:rStyle w:val="StyleUnderline"/>
          <w:highlight w:val="cyan"/>
        </w:rPr>
        <w:t>codes are</w:t>
      </w:r>
      <w:r w:rsidRPr="00342E06">
        <w:rPr>
          <w:sz w:val="16"/>
        </w:rPr>
        <w:t xml:space="preserve"> inherently </w:t>
      </w:r>
      <w:r w:rsidRPr="002E766A">
        <w:rPr>
          <w:rStyle w:val="Emphasis"/>
          <w:highlight w:val="cyan"/>
        </w:rPr>
        <w:t>elusive</w:t>
      </w:r>
      <w:r w:rsidRPr="00942D7E">
        <w:rPr>
          <w:rStyle w:val="StyleUnderline"/>
        </w:rPr>
        <w:t xml:space="preserve"> and cannot be fully captured</w:t>
      </w:r>
      <w:r w:rsidRPr="00342E06">
        <w:rPr>
          <w:sz w:val="16"/>
        </w:rPr>
        <w:t xml:space="preserve"> in a codifiable set of algorithms (Gudmunsen, 2024). Consider a scenario where a self driving car must choose between swerving to avoid hitting a group of pedestrians but, in doing so, would crash into a barrier potentially harming the passengers inside. The complexity of moral reasoning in this scenario is difficult to reduce to a simple, codifiable set of rules. Different moral frameworks lead to different decisions: a utilitarian approach might prioritize the greater number of lives (the pedestrians), while a deontological approach might hold that the car should not deliberately harm its passengers who have entrusted their safety to the vehicle. John McDowell and 6 other philosophers argue that such decisions require phronesis or practical wisdom—a deep, human, context-sensitive understanding that goes beyond strict rule-following. This type of moral reasoning involves assessing the nuances of the specific situation, the intentions behind the actions, and the potential long-term consequences, which are difficult to anticipate or encode in advance (Hacker Wright, 2023). Without a universally accepted moral framework, any attempt to contain AI through predefined ethical guidelines is likely to fail because the </w:t>
      </w:r>
      <w:r w:rsidRPr="002E766A">
        <w:rPr>
          <w:rStyle w:val="StyleUnderline"/>
          <w:highlight w:val="cyan"/>
        </w:rPr>
        <w:t>AI</w:t>
      </w:r>
      <w:r w:rsidRPr="00342E06">
        <w:rPr>
          <w:sz w:val="16"/>
        </w:rPr>
        <w:t xml:space="preserve"> may </w:t>
      </w:r>
      <w:r w:rsidRPr="002E766A">
        <w:rPr>
          <w:rStyle w:val="StyleUnderline"/>
          <w:highlight w:val="cyan"/>
        </w:rPr>
        <w:t>encounter scenarios</w:t>
      </w:r>
      <w:r w:rsidRPr="00342E06">
        <w:rPr>
          <w:sz w:val="16"/>
        </w:rPr>
        <w:t xml:space="preserve"> that (1) </w:t>
      </w:r>
      <w:r w:rsidRPr="00C10B46">
        <w:rPr>
          <w:rStyle w:val="StyleUnderline"/>
        </w:rPr>
        <w:t xml:space="preserve">its </w:t>
      </w:r>
      <w:r w:rsidRPr="002E766A">
        <w:rPr>
          <w:rStyle w:val="StyleUnderline"/>
          <w:highlight w:val="cyan"/>
        </w:rPr>
        <w:t>creators</w:t>
      </w:r>
      <w:r w:rsidRPr="00C10B46">
        <w:rPr>
          <w:rStyle w:val="StyleUnderline"/>
        </w:rPr>
        <w:t xml:space="preserve"> did </w:t>
      </w:r>
      <w:r w:rsidRPr="002E766A">
        <w:rPr>
          <w:rStyle w:val="StyleUnderline"/>
          <w:highlight w:val="cyan"/>
        </w:rPr>
        <w:t xml:space="preserve">not </w:t>
      </w:r>
      <w:r w:rsidRPr="002E766A">
        <w:rPr>
          <w:rStyle w:val="Emphasis"/>
          <w:highlight w:val="cyan"/>
        </w:rPr>
        <w:t>anticipate</w:t>
      </w:r>
      <w:r w:rsidRPr="002E766A">
        <w:rPr>
          <w:sz w:val="16"/>
        </w:rPr>
        <w:t>,</w:t>
      </w:r>
      <w:r w:rsidRPr="00342E06">
        <w:rPr>
          <w:sz w:val="16"/>
        </w:rPr>
        <w:t xml:space="preserve"> (2</w:t>
      </w:r>
      <w:r w:rsidRPr="00C10B46">
        <w:rPr>
          <w:rStyle w:val="StyleUnderline"/>
        </w:rPr>
        <w:t xml:space="preserve">) </w:t>
      </w:r>
      <w:r w:rsidRPr="002E766A">
        <w:rPr>
          <w:rStyle w:val="StyleUnderline"/>
          <w:highlight w:val="cyan"/>
        </w:rPr>
        <w:t xml:space="preserve">fall </w:t>
      </w:r>
      <w:r w:rsidRPr="002E766A">
        <w:rPr>
          <w:rStyle w:val="Emphasis"/>
          <w:highlight w:val="cyan"/>
        </w:rPr>
        <w:t>outside</w:t>
      </w:r>
      <w:r w:rsidRPr="00342E06">
        <w:rPr>
          <w:sz w:val="16"/>
        </w:rPr>
        <w:t xml:space="preserve"> the </w:t>
      </w:r>
      <w:r w:rsidRPr="002E766A">
        <w:rPr>
          <w:rStyle w:val="Emphasis"/>
          <w:highlight w:val="cyan"/>
        </w:rPr>
        <w:t>scope</w:t>
      </w:r>
      <w:r w:rsidRPr="00342E06">
        <w:rPr>
          <w:sz w:val="16"/>
        </w:rPr>
        <w:t xml:space="preserve"> of its programmed values, </w:t>
      </w:r>
      <w:r w:rsidRPr="002E766A">
        <w:rPr>
          <w:rStyle w:val="StyleUnderline"/>
          <w:highlight w:val="cyan"/>
        </w:rPr>
        <w:t>or</w:t>
      </w:r>
      <w:r w:rsidRPr="00342E06">
        <w:rPr>
          <w:sz w:val="16"/>
        </w:rPr>
        <w:t xml:space="preserve"> (3) </w:t>
      </w:r>
      <w:r w:rsidRPr="002E766A">
        <w:rPr>
          <w:rStyle w:val="StyleUnderline"/>
          <w:highlight w:val="cyan"/>
        </w:rPr>
        <w:t>conflict with</w:t>
      </w:r>
      <w:r w:rsidRPr="00342E06">
        <w:rPr>
          <w:sz w:val="16"/>
        </w:rPr>
        <w:t xml:space="preserve"> the </w:t>
      </w:r>
      <w:r w:rsidRPr="002E766A">
        <w:rPr>
          <w:rStyle w:val="Emphasis"/>
          <w:highlight w:val="cyan"/>
        </w:rPr>
        <w:t>moral</w:t>
      </w:r>
      <w:r w:rsidRPr="00C10B46">
        <w:rPr>
          <w:rStyle w:val="StyleUnderline"/>
        </w:rPr>
        <w:t xml:space="preserve"> intuition</w:t>
      </w:r>
      <w:r w:rsidRPr="002E766A">
        <w:rPr>
          <w:rStyle w:val="Emphasis"/>
          <w:highlight w:val="cyan"/>
        </w:rPr>
        <w:t>s</w:t>
      </w:r>
      <w:r w:rsidRPr="00342E06">
        <w:rPr>
          <w:sz w:val="16"/>
        </w:rPr>
        <w:t xml:space="preserve"> of different stakeholders. </w:t>
      </w:r>
      <w:r w:rsidRPr="007C54DB">
        <w:rPr>
          <w:rStyle w:val="StyleUnderline"/>
        </w:rPr>
        <w:t xml:space="preserve">The inherent </w:t>
      </w:r>
      <w:r w:rsidRPr="003E7F6D">
        <w:rPr>
          <w:rStyle w:val="Emphasis"/>
        </w:rPr>
        <w:t>unpredictability</w:t>
      </w:r>
      <w:r w:rsidRPr="00342E06">
        <w:rPr>
          <w:sz w:val="16"/>
        </w:rPr>
        <w:t xml:space="preserve"> of moral dilemmas and the absence of a universally accepted ethical code </w:t>
      </w:r>
      <w:r w:rsidRPr="007C54DB">
        <w:rPr>
          <w:rStyle w:val="StyleUnderline"/>
        </w:rPr>
        <w:t xml:space="preserve">makes it </w:t>
      </w:r>
      <w:r w:rsidRPr="00137810">
        <w:rPr>
          <w:rStyle w:val="Emphasis"/>
        </w:rPr>
        <w:t>impossible</w:t>
      </w:r>
      <w:r w:rsidRPr="007C54DB">
        <w:rPr>
          <w:rStyle w:val="StyleUnderline"/>
        </w:rPr>
        <w:t xml:space="preserve"> to design AI</w:t>
      </w:r>
      <w:r w:rsidRPr="00342E06">
        <w:rPr>
          <w:sz w:val="16"/>
        </w:rPr>
        <w:t xml:space="preserve"> systems </w:t>
      </w:r>
      <w:r w:rsidRPr="007C54DB">
        <w:rPr>
          <w:rStyle w:val="StyleUnderline"/>
        </w:rPr>
        <w:t>that can be fully contained</w:t>
      </w:r>
      <w:r w:rsidRPr="00342E06">
        <w:rPr>
          <w:sz w:val="16"/>
        </w:rPr>
        <w:t xml:space="preserve"> within predefined moral guidelines (Yampolskiy, 2022).</w:t>
      </w:r>
    </w:p>
    <w:p w14:paraId="0504F50B" w14:textId="77777777" w:rsidR="00020EBB" w:rsidRDefault="00020EBB" w:rsidP="00020EBB">
      <w:pPr>
        <w:pStyle w:val="Heading2"/>
      </w:pPr>
      <w:r>
        <w:t>Adv---Data Economy</w:t>
      </w:r>
    </w:p>
    <w:p w14:paraId="3F756280" w14:textId="77777777" w:rsidR="00020EBB" w:rsidRDefault="00020EBB" w:rsidP="00020EBB">
      <w:pPr>
        <w:pStyle w:val="Heading3"/>
      </w:pPr>
      <w:r>
        <w:t>Capital Concentration---U---2NC</w:t>
      </w:r>
    </w:p>
    <w:p w14:paraId="1550AD6E" w14:textId="77777777" w:rsidR="00020EBB" w:rsidRDefault="00020EBB" w:rsidP="00020EBB">
      <w:pPr>
        <w:pStyle w:val="Heading4"/>
      </w:pPr>
      <w:r>
        <w:t xml:space="preserve">Competition is </w:t>
      </w:r>
      <w:r w:rsidRPr="00C15F5D">
        <w:rPr>
          <w:u w:val="single"/>
        </w:rPr>
        <w:t>vigorous</w:t>
      </w:r>
      <w:r>
        <w:t xml:space="preserve"> at </w:t>
      </w:r>
      <w:r w:rsidRPr="00C15F5D">
        <w:rPr>
          <w:u w:val="single"/>
        </w:rPr>
        <w:t>every level</w:t>
      </w:r>
      <w:r>
        <w:t xml:space="preserve"> of the AI stack. </w:t>
      </w:r>
    </w:p>
    <w:p w14:paraId="531A2223" w14:textId="77777777" w:rsidR="00020EBB" w:rsidRPr="00C15F5D" w:rsidRDefault="00020EBB" w:rsidP="00020EBB">
      <w:r w:rsidRPr="00C15F5D">
        <w:rPr>
          <w:rStyle w:val="Style13ptBold"/>
        </w:rPr>
        <w:t>Wagener ’25</w:t>
      </w:r>
      <w:r>
        <w:t xml:space="preserve"> [Trevor; March 13; MS economics, Director of the Research Center and Chief Economist for the Computer &amp; Communications Industry Association; CCIA, "Intense Competition Across the AI Stack," https://ccianet.org/articles/intense-competition-across-the-ai-stack/]</w:t>
      </w:r>
    </w:p>
    <w:p w14:paraId="2C9C7601" w14:textId="77777777" w:rsidR="00020EBB" w:rsidRPr="00136589" w:rsidRDefault="00020EBB" w:rsidP="00020EBB">
      <w:pPr>
        <w:rPr>
          <w:sz w:val="16"/>
        </w:rPr>
      </w:pPr>
      <w:r w:rsidRPr="00C15F5D">
        <w:rPr>
          <w:rStyle w:val="StyleUnderline"/>
        </w:rPr>
        <w:t xml:space="preserve">The </w:t>
      </w:r>
      <w:r w:rsidRPr="00C15F5D">
        <w:rPr>
          <w:rStyle w:val="Emphasis"/>
        </w:rPr>
        <w:t xml:space="preserve">rapid </w:t>
      </w:r>
      <w:r w:rsidRPr="00136589">
        <w:rPr>
          <w:rStyle w:val="Emphasis"/>
        </w:rPr>
        <w:t>rise</w:t>
      </w:r>
      <w:r w:rsidRPr="00136589">
        <w:rPr>
          <w:rStyle w:val="StyleUnderline"/>
        </w:rPr>
        <w:t xml:space="preserve"> of </w:t>
      </w:r>
      <w:r w:rsidRPr="00136589">
        <w:rPr>
          <w:rStyle w:val="Emphasis"/>
        </w:rPr>
        <w:t>a</w:t>
      </w:r>
      <w:r w:rsidRPr="00136589">
        <w:rPr>
          <w:sz w:val="16"/>
        </w:rPr>
        <w:t xml:space="preserve">rtificial </w:t>
      </w:r>
      <w:r w:rsidRPr="00136589">
        <w:rPr>
          <w:rStyle w:val="Emphasis"/>
        </w:rPr>
        <w:t>i</w:t>
      </w:r>
      <w:r w:rsidRPr="00136589">
        <w:rPr>
          <w:sz w:val="16"/>
        </w:rPr>
        <w:t xml:space="preserve">ntelligence has </w:t>
      </w:r>
      <w:r w:rsidRPr="00136589">
        <w:rPr>
          <w:rStyle w:val="StyleUnderline"/>
        </w:rPr>
        <w:t xml:space="preserve">sparked </w:t>
      </w:r>
      <w:r w:rsidRPr="00136589">
        <w:rPr>
          <w:rStyle w:val="Emphasis"/>
        </w:rPr>
        <w:t>intense competition</w:t>
      </w:r>
      <w:r w:rsidRPr="00136589">
        <w:rPr>
          <w:rStyle w:val="StyleUnderline"/>
        </w:rPr>
        <w:t xml:space="preserve"> to lead on both </w:t>
      </w:r>
      <w:r w:rsidRPr="00136589">
        <w:rPr>
          <w:rStyle w:val="Emphasis"/>
        </w:rPr>
        <w:t>AI innovation</w:t>
      </w:r>
      <w:r w:rsidRPr="00136589">
        <w:rPr>
          <w:rStyle w:val="StyleUnderline"/>
        </w:rPr>
        <w:t xml:space="preserve"> and </w:t>
      </w:r>
      <w:r w:rsidRPr="00136589">
        <w:rPr>
          <w:rStyle w:val="Emphasis"/>
        </w:rPr>
        <w:t>user adoption</w:t>
      </w:r>
      <w:r w:rsidRPr="00136589">
        <w:rPr>
          <w:sz w:val="16"/>
        </w:rPr>
        <w:t xml:space="preserve"> of AI tools. </w:t>
      </w:r>
      <w:r w:rsidRPr="00136589">
        <w:rPr>
          <w:rStyle w:val="StyleUnderline"/>
        </w:rPr>
        <w:t xml:space="preserve">Analysis of </w:t>
      </w:r>
      <w:r w:rsidRPr="00136589">
        <w:rPr>
          <w:rStyle w:val="Emphasis"/>
          <w:highlight w:val="cyan"/>
        </w:rPr>
        <w:t>recent trends</w:t>
      </w:r>
      <w:r w:rsidRPr="00136589">
        <w:rPr>
          <w:sz w:val="16"/>
        </w:rPr>
        <w:t xml:space="preserve"> in this transformative technology space </w:t>
      </w:r>
      <w:r w:rsidRPr="00136589">
        <w:rPr>
          <w:rStyle w:val="StyleUnderline"/>
          <w:highlight w:val="cyan"/>
        </w:rPr>
        <w:t>reveal</w:t>
      </w:r>
      <w:r w:rsidRPr="00136589">
        <w:rPr>
          <w:rStyle w:val="StyleUnderline"/>
        </w:rPr>
        <w:t xml:space="preserve">s </w:t>
      </w:r>
      <w:r w:rsidRPr="00136589">
        <w:rPr>
          <w:rStyle w:val="StyleUnderline"/>
          <w:highlight w:val="cyan"/>
        </w:rPr>
        <w:t>a</w:t>
      </w:r>
      <w:r w:rsidRPr="00136589">
        <w:rPr>
          <w:sz w:val="16"/>
        </w:rPr>
        <w:t xml:space="preserve"> “</w:t>
      </w:r>
      <w:r w:rsidRPr="00136589">
        <w:rPr>
          <w:rStyle w:val="Emphasis"/>
        </w:rPr>
        <w:t xml:space="preserve">wildly </w:t>
      </w:r>
      <w:r w:rsidRPr="00136589">
        <w:rPr>
          <w:rStyle w:val="Emphasis"/>
          <w:highlight w:val="cyan"/>
        </w:rPr>
        <w:t>competitive</w:t>
      </w:r>
      <w:r w:rsidRPr="00136589">
        <w:rPr>
          <w:sz w:val="16"/>
        </w:rPr>
        <w:t xml:space="preserve"> </w:t>
      </w:r>
      <w:r w:rsidRPr="00136589">
        <w:rPr>
          <w:rStyle w:val="StyleUnderline"/>
          <w:highlight w:val="cyan"/>
        </w:rPr>
        <w:t>ecosystem</w:t>
      </w:r>
      <w:r w:rsidRPr="00136589">
        <w:rPr>
          <w:rStyle w:val="StyleUnderline"/>
        </w:rPr>
        <w:t xml:space="preserve"> </w:t>
      </w:r>
      <w:r w:rsidRPr="00136589">
        <w:rPr>
          <w:rStyle w:val="Emphasis"/>
        </w:rPr>
        <w:t>up</w:t>
      </w:r>
      <w:r w:rsidRPr="00136589">
        <w:rPr>
          <w:rStyle w:val="StyleUnderline"/>
        </w:rPr>
        <w:t xml:space="preserve"> and</w:t>
      </w:r>
      <w:r w:rsidRPr="00136589">
        <w:rPr>
          <w:sz w:val="16"/>
        </w:rPr>
        <w:t xml:space="preserve"> </w:t>
      </w:r>
      <w:r w:rsidRPr="00136589">
        <w:rPr>
          <w:rStyle w:val="Emphasis"/>
        </w:rPr>
        <w:t>down</w:t>
      </w:r>
      <w:r w:rsidRPr="00136589">
        <w:rPr>
          <w:rStyle w:val="StyleUnderline"/>
        </w:rPr>
        <w:t xml:space="preserve"> the </w:t>
      </w:r>
      <w:r w:rsidRPr="00136589">
        <w:rPr>
          <w:rStyle w:val="Emphasis"/>
        </w:rPr>
        <w:t>AI stack</w:t>
      </w:r>
      <w:r w:rsidRPr="00136589">
        <w:rPr>
          <w:sz w:val="16"/>
        </w:rPr>
        <w:t xml:space="preserve">.” AI is not a single monolithic market; it is a family of technologies operating at different but related layers, from chips and data infrastructure to algorithms and end-user applications​. </w:t>
      </w:r>
    </w:p>
    <w:p w14:paraId="0967BD50" w14:textId="77777777" w:rsidR="00020EBB" w:rsidRPr="00136589" w:rsidRDefault="00020EBB" w:rsidP="00020EBB">
      <w:pPr>
        <w:rPr>
          <w:sz w:val="16"/>
        </w:rPr>
      </w:pPr>
      <w:r w:rsidRPr="00136589">
        <w:rPr>
          <w:rStyle w:val="StyleUnderline"/>
          <w:highlight w:val="cyan"/>
        </w:rPr>
        <w:t xml:space="preserve">At </w:t>
      </w:r>
      <w:r w:rsidRPr="00136589">
        <w:rPr>
          <w:rStyle w:val="Emphasis"/>
          <w:highlight w:val="cyan"/>
        </w:rPr>
        <w:t>each layer</w:t>
      </w:r>
      <w:r w:rsidRPr="00C15F5D">
        <w:rPr>
          <w:rStyle w:val="StyleUnderline"/>
        </w:rPr>
        <w:t xml:space="preserve"> of this</w:t>
      </w:r>
      <w:r w:rsidRPr="00136589">
        <w:rPr>
          <w:sz w:val="16"/>
        </w:rPr>
        <w:t xml:space="preserve"> “AI stack,” multiple firms – </w:t>
      </w:r>
      <w:r w:rsidRPr="00136589">
        <w:rPr>
          <w:rStyle w:val="Emphasis"/>
          <w:highlight w:val="cyan"/>
        </w:rPr>
        <w:t>incumbents</w:t>
      </w:r>
      <w:r w:rsidRPr="00136589">
        <w:rPr>
          <w:rStyle w:val="StyleUnderline"/>
          <w:highlight w:val="cyan"/>
        </w:rPr>
        <w:t xml:space="preserve"> and </w:t>
      </w:r>
      <w:r w:rsidRPr="00136589">
        <w:rPr>
          <w:rStyle w:val="Emphasis"/>
          <w:highlight w:val="cyan"/>
        </w:rPr>
        <w:t>startups</w:t>
      </w:r>
      <w:r w:rsidRPr="00136589">
        <w:rPr>
          <w:sz w:val="16"/>
        </w:rPr>
        <w:t xml:space="preserve"> alike – </w:t>
      </w:r>
      <w:r w:rsidRPr="00136589">
        <w:rPr>
          <w:rStyle w:val="StyleUnderline"/>
        </w:rPr>
        <w:t xml:space="preserve">are </w:t>
      </w:r>
      <w:r w:rsidRPr="00136589">
        <w:rPr>
          <w:rStyle w:val="Emphasis"/>
          <w:highlight w:val="cyan"/>
        </w:rPr>
        <w:t>vy</w:t>
      </w:r>
      <w:r w:rsidRPr="00136589">
        <w:rPr>
          <w:rStyle w:val="Emphasis"/>
        </w:rPr>
        <w:t>ing</w:t>
      </w:r>
      <w:r w:rsidRPr="00136589">
        <w:rPr>
          <w:rStyle w:val="StyleUnderline"/>
        </w:rPr>
        <w:t xml:space="preserve"> for </w:t>
      </w:r>
      <w:r w:rsidRPr="00136589">
        <w:rPr>
          <w:rStyle w:val="Emphasis"/>
          <w:highlight w:val="cyan"/>
        </w:rPr>
        <w:t>advantage</w:t>
      </w:r>
      <w:r w:rsidRPr="00136589">
        <w:rPr>
          <w:sz w:val="16"/>
        </w:rPr>
        <w:t xml:space="preserve">. </w:t>
      </w:r>
      <w:r w:rsidRPr="00136589">
        <w:rPr>
          <w:rStyle w:val="StyleUnderline"/>
        </w:rPr>
        <w:t>Competition is</w:t>
      </w:r>
      <w:r w:rsidRPr="00136589">
        <w:rPr>
          <w:sz w:val="16"/>
        </w:rPr>
        <w:t xml:space="preserve"> </w:t>
      </w:r>
      <w:r w:rsidRPr="00136589">
        <w:rPr>
          <w:rStyle w:val="Emphasis"/>
        </w:rPr>
        <w:t>intense</w:t>
      </w:r>
      <w:r w:rsidRPr="00136589">
        <w:rPr>
          <w:sz w:val="16"/>
        </w:rPr>
        <w:t xml:space="preserve"> across the entire AI stack. Effective competition analysis should therefore account for the multi-layered nature of AI, recognizing how rivalry at each layer disciplines market power and benefits consumers. By examining hardware, foundation models, applications, and deployment services in turn, we find a dynamic landscape where innovation is thriving and no single firm can lock in dominance without facing competitive pressure from other layers. A holistic, evidence-based view of AI markets shows robust competition – and suggests regulators should be cautious about intervention in a sector where competition is delivering lower prices, greater choice, and rapid technological progress​.</w:t>
      </w:r>
    </w:p>
    <w:p w14:paraId="6BD65B56" w14:textId="77777777" w:rsidR="00020EBB" w:rsidRPr="00136589" w:rsidRDefault="00020EBB" w:rsidP="00020EBB">
      <w:pPr>
        <w:rPr>
          <w:sz w:val="16"/>
        </w:rPr>
      </w:pPr>
      <w:r w:rsidRPr="00136589">
        <w:rPr>
          <w:sz w:val="16"/>
        </w:rPr>
        <w:t>The AI Stack: A Competitive Framework</w:t>
      </w:r>
    </w:p>
    <w:p w14:paraId="197AD1B4" w14:textId="77777777" w:rsidR="00020EBB" w:rsidRPr="00136589" w:rsidRDefault="00020EBB" w:rsidP="00020EBB">
      <w:pPr>
        <w:rPr>
          <w:sz w:val="16"/>
        </w:rPr>
      </w:pPr>
      <w:r w:rsidRPr="00136589">
        <w:rPr>
          <w:sz w:val="16"/>
        </w:rPr>
        <w:t xml:space="preserve">AI systems are built on a layered stack of inputs and services. At a high level, we can distinguish AI hardware and infrastructure (semiconductors, computing power, data, and talent), AI development of foundation models (large-scale machine learning models that underpin AI capabilities), and AI deployment (the integration of AI models into applications and services used by businesses and consumers)​. In simpler terms, the bottom layer provides the compute and data resources, the middle layer creates the core AI models such as large language models (LLMs), and the top layer delivers AI-powered products to end users. </w:t>
      </w:r>
    </w:p>
    <w:p w14:paraId="17CBA9C1" w14:textId="77777777" w:rsidR="00020EBB" w:rsidRPr="00136589" w:rsidRDefault="00020EBB" w:rsidP="00020EBB">
      <w:pPr>
        <w:rPr>
          <w:sz w:val="16"/>
        </w:rPr>
      </w:pPr>
      <w:r w:rsidRPr="00136589">
        <w:rPr>
          <w:sz w:val="16"/>
        </w:rPr>
        <w:t xml:space="preserve">Crucially, each layer features different players and competitive dynamics. Some firms are vertically integrated across multiple layers, while others specialize in one segment – leading to a rich mix of competitors with varying business models​. For example, an established company might design its own AI chips and develop proprietary models, whereas a startup might focus only on a niche application using open-source models. This diversity means that competition at one layer can come from unexpected places; a breakthrough by a chip startup or an open-source model can rapidly challenge an incumbent’s advantage in another layer. </w:t>
      </w:r>
    </w:p>
    <w:p w14:paraId="7B3C0FE6" w14:textId="77777777" w:rsidR="00020EBB" w:rsidRPr="00136589" w:rsidRDefault="00020EBB" w:rsidP="00020EBB">
      <w:pPr>
        <w:rPr>
          <w:sz w:val="16"/>
        </w:rPr>
      </w:pPr>
      <w:r w:rsidRPr="00136589">
        <w:rPr>
          <w:sz w:val="16"/>
        </w:rPr>
        <w:t>Competition analysis of AI must therefore consider the entire stack: even a seemingly dominant position at one level may be constrained by rivalry from adjacent layers or new entrants leveraging different approaches. In short, the AI stack provides a framework to understand how competition unfolds at each stage – from the silicon that powers AI to the software services that deliver it – and evidence shows that all these stages are intensely competitive.</w:t>
      </w:r>
    </w:p>
    <w:p w14:paraId="4A3AF300" w14:textId="77777777" w:rsidR="00020EBB" w:rsidRPr="00136589" w:rsidRDefault="00020EBB" w:rsidP="00020EBB">
      <w:pPr>
        <w:rPr>
          <w:sz w:val="16"/>
        </w:rPr>
      </w:pPr>
      <w:r w:rsidRPr="00136589">
        <w:rPr>
          <w:sz w:val="16"/>
        </w:rPr>
        <w:t>Competition in AI Hardware</w:t>
      </w:r>
    </w:p>
    <w:p w14:paraId="528917FF" w14:textId="77777777" w:rsidR="00020EBB" w:rsidRPr="00136589" w:rsidRDefault="00020EBB" w:rsidP="00020EBB">
      <w:pPr>
        <w:rPr>
          <w:sz w:val="16"/>
        </w:rPr>
      </w:pPr>
      <w:r w:rsidRPr="00136589">
        <w:rPr>
          <w:sz w:val="16"/>
        </w:rPr>
        <w:t xml:space="preserve">At the base of the AI stack is the hardware and compute infrastructure – notably the chips needed to train and run AI models. This sector is highly competitive and dynamic despite the prominence of today’s market leaders. NVIDIA and AMD currently supply the majority of AI graphics processing units (GPUs) used for model training​, but they face a wave of new challengers. </w:t>
      </w:r>
    </w:p>
    <w:p w14:paraId="706A7909" w14:textId="77777777" w:rsidR="00020EBB" w:rsidRPr="00136589" w:rsidRDefault="00020EBB" w:rsidP="00020EBB">
      <w:pPr>
        <w:rPr>
          <w:sz w:val="16"/>
        </w:rPr>
      </w:pPr>
      <w:r w:rsidRPr="00136589">
        <w:rPr>
          <w:sz w:val="16"/>
        </w:rPr>
        <w:t xml:space="preserve">Major </w:t>
      </w:r>
      <w:r w:rsidRPr="00C15F5D">
        <w:rPr>
          <w:rStyle w:val="Emphasis"/>
        </w:rPr>
        <w:t>cloud companies</w:t>
      </w:r>
      <w:r w:rsidRPr="00136589">
        <w:rPr>
          <w:sz w:val="16"/>
        </w:rPr>
        <w:t xml:space="preserve"> like Google, Amazon, and Microsoft </w:t>
      </w:r>
      <w:r w:rsidRPr="00C15F5D">
        <w:rPr>
          <w:rStyle w:val="StyleUnderline"/>
        </w:rPr>
        <w:t xml:space="preserve">are investing heavily in </w:t>
      </w:r>
      <w:r w:rsidRPr="00C15F5D">
        <w:rPr>
          <w:rStyle w:val="Emphasis"/>
        </w:rPr>
        <w:t>in-house</w:t>
      </w:r>
      <w:r w:rsidRPr="00136589">
        <w:rPr>
          <w:sz w:val="16"/>
        </w:rPr>
        <w:t xml:space="preserve"> AI </w:t>
      </w:r>
      <w:r w:rsidRPr="00C15F5D">
        <w:rPr>
          <w:rStyle w:val="StyleUnderline"/>
        </w:rPr>
        <w:t>chip development, from</w:t>
      </w:r>
      <w:r w:rsidRPr="00136589">
        <w:rPr>
          <w:sz w:val="16"/>
        </w:rPr>
        <w:t xml:space="preserve"> </w:t>
      </w:r>
      <w:r w:rsidRPr="00C15F5D">
        <w:rPr>
          <w:rStyle w:val="StyleUnderline"/>
        </w:rPr>
        <w:t xml:space="preserve">Google’s TPU </w:t>
      </w:r>
      <w:r w:rsidRPr="00C15F5D">
        <w:rPr>
          <w:rStyle w:val="Emphasis"/>
        </w:rPr>
        <w:t>accelerators</w:t>
      </w:r>
      <w:r w:rsidRPr="00136589">
        <w:rPr>
          <w:sz w:val="16"/>
        </w:rPr>
        <w:t xml:space="preserve"> </w:t>
      </w:r>
      <w:r w:rsidRPr="00C15F5D">
        <w:rPr>
          <w:rStyle w:val="StyleUnderline"/>
        </w:rPr>
        <w:t>to Amazon’s</w:t>
      </w:r>
      <w:r w:rsidRPr="00136589">
        <w:rPr>
          <w:sz w:val="16"/>
        </w:rPr>
        <w:t xml:space="preserve"> Inferentia and </w:t>
      </w:r>
      <w:r w:rsidRPr="00C15F5D">
        <w:rPr>
          <w:rStyle w:val="Emphasis"/>
        </w:rPr>
        <w:t>Trainium</w:t>
      </w:r>
      <w:r w:rsidRPr="00136589">
        <w:rPr>
          <w:sz w:val="16"/>
        </w:rPr>
        <w:t xml:space="preserve"> chips​. </w:t>
      </w:r>
      <w:r w:rsidRPr="00C15F5D">
        <w:rPr>
          <w:rStyle w:val="StyleUnderline"/>
        </w:rPr>
        <w:t xml:space="preserve">These efforts </w:t>
      </w:r>
      <w:r w:rsidRPr="00C15F5D">
        <w:rPr>
          <w:rStyle w:val="Emphasis"/>
        </w:rPr>
        <w:t>ensure</w:t>
      </w:r>
      <w:r w:rsidRPr="00136589">
        <w:rPr>
          <w:sz w:val="16"/>
        </w:rPr>
        <w:t xml:space="preserve"> that </w:t>
      </w:r>
      <w:r w:rsidRPr="00136589">
        <w:rPr>
          <w:rStyle w:val="StyleUnderline"/>
          <w:highlight w:val="cyan"/>
        </w:rPr>
        <w:t xml:space="preserve">cloud providers are </w:t>
      </w:r>
      <w:r w:rsidRPr="00136589">
        <w:rPr>
          <w:rStyle w:val="Emphasis"/>
          <w:highlight w:val="cyan"/>
        </w:rPr>
        <w:t>not beholden</w:t>
      </w:r>
      <w:r w:rsidRPr="00136589">
        <w:rPr>
          <w:sz w:val="16"/>
          <w:highlight w:val="cyan"/>
        </w:rPr>
        <w:t xml:space="preserve"> </w:t>
      </w:r>
      <w:r w:rsidRPr="00136589">
        <w:rPr>
          <w:rStyle w:val="StyleUnderline"/>
          <w:highlight w:val="cyan"/>
        </w:rPr>
        <w:t xml:space="preserve">to a single </w:t>
      </w:r>
      <w:r w:rsidRPr="00136589">
        <w:rPr>
          <w:rStyle w:val="Emphasis"/>
          <w:highlight w:val="cyan"/>
        </w:rPr>
        <w:t>GPU</w:t>
      </w:r>
      <w:r w:rsidRPr="00C15F5D">
        <w:rPr>
          <w:rStyle w:val="Emphasis"/>
        </w:rPr>
        <w:t xml:space="preserve"> supplier</w:t>
      </w:r>
      <w:r w:rsidRPr="00136589">
        <w:rPr>
          <w:sz w:val="16"/>
        </w:rPr>
        <w:t xml:space="preserve"> </w:t>
      </w:r>
      <w:r w:rsidRPr="00C15F5D">
        <w:rPr>
          <w:rStyle w:val="StyleUnderline"/>
        </w:rPr>
        <w:t>and create direct competition for</w:t>
      </w:r>
      <w:r w:rsidRPr="00136589">
        <w:rPr>
          <w:sz w:val="16"/>
        </w:rPr>
        <w:t xml:space="preserve"> traditional </w:t>
      </w:r>
      <w:r w:rsidRPr="00C15F5D">
        <w:rPr>
          <w:rStyle w:val="Emphasis"/>
        </w:rPr>
        <w:t>semiconductor</w:t>
      </w:r>
      <w:r w:rsidRPr="00136589">
        <w:rPr>
          <w:sz w:val="16"/>
        </w:rPr>
        <w:t xml:space="preserve"> firm</w:t>
      </w:r>
      <w:r w:rsidRPr="00C15F5D">
        <w:rPr>
          <w:rStyle w:val="Emphasis"/>
        </w:rPr>
        <w:t>s</w:t>
      </w:r>
      <w:r w:rsidRPr="00136589">
        <w:rPr>
          <w:sz w:val="16"/>
        </w:rPr>
        <w:t xml:space="preserve">. At the same time, </w:t>
      </w:r>
      <w:r w:rsidRPr="00136589">
        <w:rPr>
          <w:rStyle w:val="Emphasis"/>
          <w:highlight w:val="cyan"/>
        </w:rPr>
        <w:t>venture capital</w:t>
      </w:r>
      <w:r w:rsidRPr="00136589">
        <w:rPr>
          <w:rStyle w:val="StyleUnderline"/>
          <w:highlight w:val="cyan"/>
        </w:rPr>
        <w:t xml:space="preserve"> is </w:t>
      </w:r>
      <w:r w:rsidRPr="00136589">
        <w:rPr>
          <w:rStyle w:val="Emphasis"/>
          <w:highlight w:val="cyan"/>
        </w:rPr>
        <w:t>pouring</w:t>
      </w:r>
      <w:r w:rsidRPr="00136589">
        <w:rPr>
          <w:rStyle w:val="StyleUnderline"/>
          <w:highlight w:val="cyan"/>
        </w:rPr>
        <w:t xml:space="preserve"> into </w:t>
      </w:r>
      <w:r w:rsidRPr="00136589">
        <w:rPr>
          <w:rStyle w:val="Emphasis"/>
          <w:highlight w:val="cyan"/>
        </w:rPr>
        <w:t>silicon startups</w:t>
      </w:r>
      <w:r w:rsidRPr="00136589">
        <w:rPr>
          <w:sz w:val="16"/>
        </w:rPr>
        <w:t xml:space="preserve"> looking to disrupt the chip incumbents – </w:t>
      </w:r>
      <w:r w:rsidRPr="00C15F5D">
        <w:rPr>
          <w:rStyle w:val="StyleUnderline"/>
        </w:rPr>
        <w:t>roughly</w:t>
      </w:r>
      <w:r w:rsidRPr="00136589">
        <w:rPr>
          <w:sz w:val="16"/>
        </w:rPr>
        <w:t xml:space="preserve"> $</w:t>
      </w:r>
      <w:r w:rsidRPr="00136589">
        <w:rPr>
          <w:rStyle w:val="Emphasis"/>
          <w:highlight w:val="cyan"/>
        </w:rPr>
        <w:t>8 billion</w:t>
      </w:r>
      <w:r w:rsidRPr="00136589">
        <w:rPr>
          <w:sz w:val="16"/>
          <w:highlight w:val="cyan"/>
        </w:rPr>
        <w:t xml:space="preserve"> </w:t>
      </w:r>
      <w:r w:rsidRPr="00136589">
        <w:rPr>
          <w:rStyle w:val="StyleUnderline"/>
          <w:highlight w:val="cyan"/>
        </w:rPr>
        <w:t>of funding</w:t>
      </w:r>
      <w:r w:rsidRPr="00136589">
        <w:rPr>
          <w:sz w:val="16"/>
        </w:rPr>
        <w:t xml:space="preserve"> went to AI chip startups in both 2021 and 2022​. </w:t>
      </w:r>
      <w:r w:rsidRPr="00C15F5D">
        <w:rPr>
          <w:rStyle w:val="StyleUnderline"/>
        </w:rPr>
        <w:t>This influx</w:t>
      </w:r>
      <w:r w:rsidRPr="00136589">
        <w:rPr>
          <w:sz w:val="16"/>
        </w:rPr>
        <w:t xml:space="preserve"> of new entrants </w:t>
      </w:r>
      <w:r w:rsidRPr="00C15F5D">
        <w:rPr>
          <w:rStyle w:val="StyleUnderline"/>
        </w:rPr>
        <w:t xml:space="preserve">has </w:t>
      </w:r>
      <w:r w:rsidRPr="00C15F5D">
        <w:rPr>
          <w:rStyle w:val="Emphasis"/>
        </w:rPr>
        <w:t>already</w:t>
      </w:r>
      <w:r w:rsidRPr="00136589">
        <w:rPr>
          <w:sz w:val="16"/>
        </w:rPr>
        <w:t xml:space="preserve"> </w:t>
      </w:r>
      <w:r w:rsidRPr="00C15F5D">
        <w:rPr>
          <w:rStyle w:val="StyleUnderline"/>
        </w:rPr>
        <w:t>yielded innovation</w:t>
      </w:r>
      <w:r w:rsidRPr="00136589">
        <w:rPr>
          <w:sz w:val="16"/>
        </w:rPr>
        <w:t xml:space="preserve">: for instance, </w:t>
      </w:r>
      <w:r w:rsidRPr="00C15F5D">
        <w:rPr>
          <w:rStyle w:val="StyleUnderline"/>
        </w:rPr>
        <w:t>startup Groq</w:t>
      </w:r>
      <w:r w:rsidRPr="00136589">
        <w:rPr>
          <w:sz w:val="16"/>
        </w:rPr>
        <w:t xml:space="preserve"> has </w:t>
      </w:r>
      <w:r w:rsidRPr="00C15F5D">
        <w:rPr>
          <w:rStyle w:val="StyleUnderline"/>
        </w:rPr>
        <w:t>introduced</w:t>
      </w:r>
      <w:r w:rsidRPr="00136589">
        <w:rPr>
          <w:sz w:val="16"/>
        </w:rPr>
        <w:t xml:space="preserve"> a </w:t>
      </w:r>
      <w:r w:rsidRPr="00C15F5D">
        <w:rPr>
          <w:rStyle w:val="Emphasis"/>
        </w:rPr>
        <w:t>novel</w:t>
      </w:r>
      <w:r w:rsidRPr="00136589">
        <w:rPr>
          <w:sz w:val="16"/>
        </w:rPr>
        <w:t xml:space="preserve"> </w:t>
      </w:r>
      <w:r w:rsidRPr="00C15F5D">
        <w:rPr>
          <w:rStyle w:val="StyleUnderline"/>
        </w:rPr>
        <w:t>chip architecture</w:t>
      </w:r>
      <w:r w:rsidRPr="00136589">
        <w:rPr>
          <w:sz w:val="16"/>
        </w:rPr>
        <w:t xml:space="preserve"> delivering real-time AI inference speed </w:t>
      </w:r>
      <w:r w:rsidRPr="00C15F5D">
        <w:rPr>
          <w:rStyle w:val="StyleUnderline"/>
        </w:rPr>
        <w:t>that</w:t>
      </w:r>
      <w:r w:rsidRPr="00136589">
        <w:rPr>
          <w:sz w:val="16"/>
        </w:rPr>
        <w:t xml:space="preserve"> rivals or </w:t>
      </w:r>
      <w:r w:rsidRPr="00C15F5D">
        <w:rPr>
          <w:rStyle w:val="Emphasis"/>
        </w:rPr>
        <w:t>exceeds</w:t>
      </w:r>
      <w:r w:rsidRPr="00136589">
        <w:rPr>
          <w:sz w:val="16"/>
        </w:rPr>
        <w:t xml:space="preserve"> </w:t>
      </w:r>
      <w:r w:rsidRPr="00C15F5D">
        <w:rPr>
          <w:rStyle w:val="StyleUnderline"/>
        </w:rPr>
        <w:t>incumbents</w:t>
      </w:r>
      <w:r w:rsidRPr="00136589">
        <w:rPr>
          <w:sz w:val="16"/>
        </w:rPr>
        <w:t>, setting “a new benchmark for the industry.”</w:t>
      </w:r>
    </w:p>
    <w:p w14:paraId="3FB24196" w14:textId="77777777" w:rsidR="00020EBB" w:rsidRPr="00136589" w:rsidRDefault="00020EBB" w:rsidP="00020EBB">
      <w:pPr>
        <w:rPr>
          <w:sz w:val="16"/>
        </w:rPr>
      </w:pPr>
      <w:r w:rsidRPr="00136589">
        <w:rPr>
          <w:sz w:val="16"/>
        </w:rPr>
        <w:t xml:space="preserve">Importantly, these competitive investments are driving rapid improvements in price and performance. </w:t>
      </w:r>
      <w:r w:rsidRPr="00C15F5D">
        <w:rPr>
          <w:rStyle w:val="StyleUnderline"/>
        </w:rPr>
        <w:t xml:space="preserve">Advancements in chip design are expected to </w:t>
      </w:r>
      <w:r w:rsidRPr="00C15F5D">
        <w:rPr>
          <w:rStyle w:val="Emphasis"/>
        </w:rPr>
        <w:t>sharply reduce</w:t>
      </w:r>
      <w:r w:rsidRPr="00136589">
        <w:rPr>
          <w:sz w:val="16"/>
        </w:rPr>
        <w:t xml:space="preserve"> </w:t>
      </w:r>
      <w:r w:rsidRPr="00C15F5D">
        <w:rPr>
          <w:rStyle w:val="StyleUnderline"/>
        </w:rPr>
        <w:t xml:space="preserve">the cost of </w:t>
      </w:r>
      <w:r w:rsidRPr="00C15F5D">
        <w:rPr>
          <w:rStyle w:val="Emphasis"/>
        </w:rPr>
        <w:t>computing power</w:t>
      </w:r>
      <w:r w:rsidRPr="00136589">
        <w:rPr>
          <w:sz w:val="16"/>
        </w:rPr>
        <w:t xml:space="preserve"> for AI​. As one analysis noted, </w:t>
      </w:r>
      <w:r w:rsidRPr="00C15F5D">
        <w:rPr>
          <w:rStyle w:val="StyleUnderline"/>
        </w:rPr>
        <w:t>AI compute costs have</w:t>
      </w:r>
      <w:r w:rsidRPr="00136589">
        <w:rPr>
          <w:sz w:val="16"/>
        </w:rPr>
        <w:t xml:space="preserve"> </w:t>
      </w:r>
      <w:r w:rsidRPr="00C15F5D">
        <w:rPr>
          <w:rStyle w:val="StyleUnderline"/>
        </w:rPr>
        <w:t xml:space="preserve">dropped by </w:t>
      </w:r>
      <w:r w:rsidRPr="00C15F5D">
        <w:rPr>
          <w:rStyle w:val="Emphasis"/>
        </w:rPr>
        <w:t>several orders</w:t>
      </w:r>
      <w:r w:rsidRPr="00C15F5D">
        <w:rPr>
          <w:rStyle w:val="StyleUnderline"/>
        </w:rPr>
        <w:t xml:space="preserve"> of </w:t>
      </w:r>
      <w:r w:rsidRPr="00C15F5D">
        <w:rPr>
          <w:rStyle w:val="Emphasis"/>
        </w:rPr>
        <w:t>magnitude</w:t>
      </w:r>
      <w:r w:rsidRPr="00136589">
        <w:rPr>
          <w:sz w:val="16"/>
        </w:rPr>
        <w:t xml:space="preserve"> over the past decade and continue to fall as new competitors enter the field​. The result is a virtuous cycle of competition: rival chip suppliers and cloud providers race to offer more powerful AI hardware at lower cost, which in turn lowers barriers for new AI developers. Even firms that do not build their own chips benefit from this rivalry – they can access high-end GPUs through cloud services or choose from an increasing array of alternative AI accelerators. </w:t>
      </w:r>
    </w:p>
    <w:p w14:paraId="348ADFF3" w14:textId="77777777" w:rsidR="00020EBB" w:rsidRPr="00136589" w:rsidRDefault="00020EBB" w:rsidP="00020EBB">
      <w:pPr>
        <w:rPr>
          <w:sz w:val="16"/>
        </w:rPr>
      </w:pPr>
      <w:r w:rsidRPr="00136589">
        <w:rPr>
          <w:sz w:val="16"/>
        </w:rPr>
        <w:t xml:space="preserve">In sum, </w:t>
      </w:r>
      <w:r w:rsidRPr="000B3F1E">
        <w:rPr>
          <w:rStyle w:val="StyleUnderline"/>
        </w:rPr>
        <w:t xml:space="preserve">AI hardware is </w:t>
      </w:r>
      <w:r w:rsidRPr="000B3F1E">
        <w:rPr>
          <w:rStyle w:val="Emphasis"/>
        </w:rPr>
        <w:t>far</w:t>
      </w:r>
      <w:r w:rsidRPr="000B3F1E">
        <w:rPr>
          <w:rStyle w:val="StyleUnderline"/>
        </w:rPr>
        <w:t xml:space="preserve"> from a monopoly</w:t>
      </w:r>
      <w:r w:rsidRPr="00136589">
        <w:rPr>
          <w:sz w:val="16"/>
        </w:rPr>
        <w:t xml:space="preserve">; it is an innovative market with incumbents, tech leaders, and startups all investing aggressively to outdo one another. This competition at the hardware layer ensures that </w:t>
      </w:r>
      <w:r w:rsidRPr="00136589">
        <w:rPr>
          <w:rStyle w:val="Emphasis"/>
          <w:highlight w:val="cyan"/>
        </w:rPr>
        <w:t>no single</w:t>
      </w:r>
      <w:r w:rsidRPr="00136589">
        <w:rPr>
          <w:rStyle w:val="StyleUnderline"/>
          <w:highlight w:val="cyan"/>
        </w:rPr>
        <w:t xml:space="preserve"> firm can </w:t>
      </w:r>
      <w:r w:rsidRPr="00136589">
        <w:rPr>
          <w:rStyle w:val="Emphasis"/>
          <w:highlight w:val="cyan"/>
        </w:rPr>
        <w:t>choke off</w:t>
      </w:r>
      <w:r w:rsidRPr="000B3F1E">
        <w:rPr>
          <w:rStyle w:val="StyleUnderline"/>
        </w:rPr>
        <w:t xml:space="preserve"> AI innovation by controlling </w:t>
      </w:r>
      <w:r w:rsidRPr="00136589">
        <w:rPr>
          <w:rStyle w:val="Emphasis"/>
          <w:highlight w:val="cyan"/>
        </w:rPr>
        <w:t>compute resources</w:t>
      </w:r>
      <w:r w:rsidRPr="00136589">
        <w:rPr>
          <w:sz w:val="16"/>
        </w:rPr>
        <w:t>, and it continually increases the supply of affordable computing for the next generation of AI ventures​.</w:t>
      </w:r>
    </w:p>
    <w:p w14:paraId="4EBE398E" w14:textId="77777777" w:rsidR="00020EBB" w:rsidRPr="00136589" w:rsidRDefault="00020EBB" w:rsidP="00020EBB">
      <w:pPr>
        <w:rPr>
          <w:sz w:val="16"/>
        </w:rPr>
      </w:pPr>
      <w:r w:rsidRPr="00136589">
        <w:rPr>
          <w:sz w:val="16"/>
        </w:rPr>
        <w:t xml:space="preserve">The recent announcement by Chinese firm DeepSeek that it had succeeded in training advanced AI models like </w:t>
      </w:r>
      <w:r w:rsidRPr="000B3F1E">
        <w:rPr>
          <w:rStyle w:val="Emphasis"/>
        </w:rPr>
        <w:t>DeepSeek</w:t>
      </w:r>
      <w:r w:rsidRPr="00136589">
        <w:rPr>
          <w:sz w:val="16"/>
        </w:rPr>
        <w:t xml:space="preserve">‐R1 on relatively few high-end chips, and potentially zero true “top of the line” chips, </w:t>
      </w:r>
      <w:r w:rsidRPr="000B3F1E">
        <w:rPr>
          <w:rStyle w:val="StyleUnderline"/>
        </w:rPr>
        <w:t>suggests</w:t>
      </w:r>
      <w:r w:rsidRPr="00136589">
        <w:rPr>
          <w:sz w:val="16"/>
        </w:rPr>
        <w:t xml:space="preserve"> that </w:t>
      </w:r>
      <w:r w:rsidRPr="000B3F1E">
        <w:rPr>
          <w:rStyle w:val="Emphasis"/>
        </w:rPr>
        <w:t>competition</w:t>
      </w:r>
      <w:r w:rsidRPr="000B3F1E">
        <w:rPr>
          <w:rStyle w:val="StyleUnderline"/>
        </w:rPr>
        <w:t xml:space="preserve"> in AI hardware is likely to get </w:t>
      </w:r>
      <w:r w:rsidRPr="000B3F1E">
        <w:rPr>
          <w:rStyle w:val="Emphasis"/>
        </w:rPr>
        <w:t>more intense</w:t>
      </w:r>
      <w:r w:rsidRPr="00136589">
        <w:rPr>
          <w:sz w:val="16"/>
        </w:rPr>
        <w:t>. This breakthrough innovation in training efficiency upends long‐standing assumptions about the need for large numbers of the most expensive, high‐end chips to build top-tier AI. In other words, rather than relying exclusively on massive compute clusters built from the very best semiconductors, DeepSeek has demonstrated that with smart architecture and optimized training techniques (such as reinforcement learning, model distillation, and mixture-of-experts strategies), advanced AI models can be produced with significantly fewer resources.</w:t>
      </w:r>
    </w:p>
    <w:p w14:paraId="72B2D2FA" w14:textId="77777777" w:rsidR="00020EBB" w:rsidRPr="00136589" w:rsidRDefault="00020EBB" w:rsidP="00020EBB">
      <w:pPr>
        <w:rPr>
          <w:sz w:val="16"/>
        </w:rPr>
      </w:pPr>
      <w:r w:rsidRPr="00136589">
        <w:rPr>
          <w:sz w:val="16"/>
        </w:rPr>
        <w:t>This shift has several key implications for competition in the AI stack:</w:t>
      </w:r>
    </w:p>
    <w:p w14:paraId="5154AB38" w14:textId="77777777" w:rsidR="00020EBB" w:rsidRPr="00136589" w:rsidRDefault="00020EBB" w:rsidP="00020EBB">
      <w:pPr>
        <w:rPr>
          <w:sz w:val="16"/>
        </w:rPr>
      </w:pPr>
      <w:r w:rsidRPr="00136589">
        <w:rPr>
          <w:sz w:val="16"/>
        </w:rPr>
        <w:t>Lower Barriers to Entry: With training costs dramatically reduced, smaller companies and startups can compete with established leaders, spurring an even more dynamic, diverse market.</w:t>
      </w:r>
    </w:p>
    <w:p w14:paraId="38395A7C" w14:textId="77777777" w:rsidR="00020EBB" w:rsidRPr="00136589" w:rsidRDefault="00020EBB" w:rsidP="00020EBB">
      <w:pPr>
        <w:rPr>
          <w:sz w:val="16"/>
        </w:rPr>
      </w:pPr>
      <w:r w:rsidRPr="00136589">
        <w:rPr>
          <w:sz w:val="16"/>
        </w:rPr>
        <w:t>Innovation Focus: Efficiency breakthroughs emphasize algorithmic and architectural innovations over sheer hardware expenditure, which could force incumbent firms to rethink their investment strategies.</w:t>
      </w:r>
    </w:p>
    <w:p w14:paraId="0B512A68" w14:textId="77777777" w:rsidR="00020EBB" w:rsidRPr="00136589" w:rsidRDefault="00020EBB" w:rsidP="00020EBB">
      <w:pPr>
        <w:rPr>
          <w:sz w:val="16"/>
        </w:rPr>
      </w:pPr>
      <w:r w:rsidRPr="00136589">
        <w:rPr>
          <w:sz w:val="16"/>
        </w:rPr>
        <w:t>Disruption Across the Supply Chain: Reduced dependence on top-of-the-line chips may alter the competitive landscape for semiconductor manufacturers, cloud providers, and AI model developers alike.</w:t>
      </w:r>
    </w:p>
    <w:p w14:paraId="43D485B6" w14:textId="77777777" w:rsidR="00020EBB" w:rsidRPr="00136589" w:rsidRDefault="00020EBB" w:rsidP="00020EBB">
      <w:pPr>
        <w:rPr>
          <w:sz w:val="16"/>
        </w:rPr>
      </w:pPr>
      <w:r w:rsidRPr="00136589">
        <w:rPr>
          <w:sz w:val="16"/>
        </w:rPr>
        <w:t>Democratization of AI: More players can now access and build sophisticated AI systems, potentially accelerating the pace of innovation and driving down costs industry-wide.</w:t>
      </w:r>
    </w:p>
    <w:p w14:paraId="4B1A7E38" w14:textId="77777777" w:rsidR="00020EBB" w:rsidRPr="00136589" w:rsidRDefault="00020EBB" w:rsidP="00020EBB">
      <w:pPr>
        <w:rPr>
          <w:sz w:val="16"/>
        </w:rPr>
      </w:pPr>
      <w:r w:rsidRPr="00136589">
        <w:rPr>
          <w:sz w:val="16"/>
        </w:rPr>
        <w:t>DeepSeek-R1 suggests that the future of AI may not be dictated solely by expensive, high-powered hardware but by how cleverly that hardware is used—creating a more competitive market.</w:t>
      </w:r>
    </w:p>
    <w:p w14:paraId="526901C9" w14:textId="77777777" w:rsidR="00020EBB" w:rsidRPr="00136589" w:rsidRDefault="00020EBB" w:rsidP="00020EBB">
      <w:pPr>
        <w:rPr>
          <w:sz w:val="16"/>
        </w:rPr>
      </w:pPr>
      <w:r w:rsidRPr="00136589">
        <w:rPr>
          <w:sz w:val="16"/>
        </w:rPr>
        <w:t>Competition in Foundation Models</w:t>
      </w:r>
    </w:p>
    <w:p w14:paraId="217654E3" w14:textId="77777777" w:rsidR="00020EBB" w:rsidRPr="00136589" w:rsidRDefault="00020EBB" w:rsidP="00020EBB">
      <w:pPr>
        <w:rPr>
          <w:sz w:val="16"/>
        </w:rPr>
      </w:pPr>
      <w:r w:rsidRPr="00136589">
        <w:rPr>
          <w:rStyle w:val="StyleUnderline"/>
        </w:rPr>
        <w:t xml:space="preserve">Moving </w:t>
      </w:r>
      <w:r w:rsidRPr="00136589">
        <w:rPr>
          <w:rStyle w:val="Emphasis"/>
        </w:rPr>
        <w:t>up</w:t>
      </w:r>
      <w:r w:rsidRPr="00136589">
        <w:rPr>
          <w:rStyle w:val="StyleUnderline"/>
        </w:rPr>
        <w:t xml:space="preserve"> the stack</w:t>
      </w:r>
      <w:r w:rsidRPr="00136589">
        <w:rPr>
          <w:sz w:val="16"/>
        </w:rPr>
        <w:t xml:space="preserve">, the </w:t>
      </w:r>
      <w:r w:rsidRPr="00136589">
        <w:rPr>
          <w:rStyle w:val="StyleUnderline"/>
        </w:rPr>
        <w:t xml:space="preserve">development of </w:t>
      </w:r>
      <w:r w:rsidRPr="00136589">
        <w:rPr>
          <w:rStyle w:val="Emphasis"/>
        </w:rPr>
        <w:t>foundation</w:t>
      </w:r>
      <w:r w:rsidRPr="00136589">
        <w:rPr>
          <w:rStyle w:val="StyleUnderline"/>
        </w:rPr>
        <w:t xml:space="preserve"> models</w:t>
      </w:r>
      <w:r w:rsidRPr="00136589">
        <w:rPr>
          <w:sz w:val="16"/>
        </w:rPr>
        <w:t xml:space="preserve"> – </w:t>
      </w:r>
      <w:r w:rsidRPr="00136589">
        <w:rPr>
          <w:rStyle w:val="StyleUnderline"/>
        </w:rPr>
        <w:t xml:space="preserve">large </w:t>
      </w:r>
      <w:r w:rsidRPr="00136589">
        <w:rPr>
          <w:rStyle w:val="Emphasis"/>
        </w:rPr>
        <w:t>AI models</w:t>
      </w:r>
      <w:r w:rsidRPr="00136589">
        <w:rPr>
          <w:sz w:val="16"/>
        </w:rPr>
        <w:t xml:space="preserve"> </w:t>
      </w:r>
      <w:r w:rsidRPr="00136589">
        <w:rPr>
          <w:rStyle w:val="StyleUnderline"/>
        </w:rPr>
        <w:t xml:space="preserve">such as </w:t>
      </w:r>
      <w:r w:rsidRPr="00136589">
        <w:rPr>
          <w:rStyle w:val="Emphasis"/>
        </w:rPr>
        <w:t>language</w:t>
      </w:r>
      <w:r w:rsidRPr="00136589">
        <w:rPr>
          <w:rStyle w:val="StyleUnderline"/>
        </w:rPr>
        <w:t xml:space="preserve"> models</w:t>
      </w:r>
      <w:r w:rsidRPr="00136589">
        <w:rPr>
          <w:sz w:val="16"/>
        </w:rPr>
        <w:t xml:space="preserve"> and image generators – </w:t>
      </w:r>
      <w:r w:rsidRPr="00136589">
        <w:rPr>
          <w:rStyle w:val="StyleUnderline"/>
        </w:rPr>
        <w:t>is</w:t>
      </w:r>
      <w:r w:rsidRPr="00136589">
        <w:rPr>
          <w:sz w:val="16"/>
        </w:rPr>
        <w:t xml:space="preserve"> likewise </w:t>
      </w:r>
      <w:r w:rsidRPr="00136589">
        <w:rPr>
          <w:rStyle w:val="StyleUnderline"/>
        </w:rPr>
        <w:t xml:space="preserve">characterized by </w:t>
      </w:r>
      <w:r w:rsidRPr="00136589">
        <w:rPr>
          <w:rStyle w:val="Emphasis"/>
        </w:rPr>
        <w:t>vigorous competition</w:t>
      </w:r>
      <w:r w:rsidRPr="00136589">
        <w:rPr>
          <w:rStyle w:val="StyleUnderline"/>
        </w:rPr>
        <w:t xml:space="preserve"> among </w:t>
      </w:r>
      <w:r w:rsidRPr="00136589">
        <w:rPr>
          <w:rStyle w:val="Emphasis"/>
        </w:rPr>
        <w:t>many players</w:t>
      </w:r>
      <w:r w:rsidRPr="00136589">
        <w:rPr>
          <w:sz w:val="16"/>
        </w:rPr>
        <w:t xml:space="preserve">. Not long ago, this field was in its infancy, but the launch of OpenAI’s </w:t>
      </w:r>
      <w:r w:rsidRPr="000B3F1E">
        <w:rPr>
          <w:rStyle w:val="StyleUnderline"/>
        </w:rPr>
        <w:t>ChatGPT</w:t>
      </w:r>
      <w:r w:rsidRPr="00136589">
        <w:rPr>
          <w:sz w:val="16"/>
        </w:rPr>
        <w:t xml:space="preserve"> in late 2022 </w:t>
      </w:r>
      <w:r w:rsidRPr="000B3F1E">
        <w:rPr>
          <w:rStyle w:val="StyleUnderline"/>
        </w:rPr>
        <w:t>sparked a tech</w:t>
      </w:r>
      <w:r w:rsidRPr="00136589">
        <w:rPr>
          <w:sz w:val="16"/>
        </w:rPr>
        <w:t xml:space="preserve">nological </w:t>
      </w:r>
      <w:r w:rsidRPr="000B3F1E">
        <w:rPr>
          <w:rStyle w:val="Emphasis"/>
        </w:rPr>
        <w:t>race</w:t>
      </w:r>
      <w:r w:rsidRPr="00136589">
        <w:rPr>
          <w:sz w:val="16"/>
        </w:rPr>
        <w:t xml:space="preserve"> </w:t>
      </w:r>
      <w:r w:rsidRPr="000B3F1E">
        <w:rPr>
          <w:rStyle w:val="StyleUnderline"/>
        </w:rPr>
        <w:t>that includes both</w:t>
      </w:r>
      <w:r w:rsidRPr="00136589">
        <w:rPr>
          <w:sz w:val="16"/>
        </w:rPr>
        <w:t xml:space="preserve"> well-resourced </w:t>
      </w:r>
      <w:r w:rsidRPr="000B3F1E">
        <w:rPr>
          <w:rStyle w:val="Emphasis"/>
        </w:rPr>
        <w:t>incumbents</w:t>
      </w:r>
      <w:r w:rsidRPr="00136589">
        <w:rPr>
          <w:sz w:val="16"/>
        </w:rPr>
        <w:t xml:space="preserve"> </w:t>
      </w:r>
      <w:r w:rsidRPr="000B3F1E">
        <w:rPr>
          <w:rStyle w:val="StyleUnderline"/>
        </w:rPr>
        <w:t xml:space="preserve">and </w:t>
      </w:r>
      <w:r w:rsidRPr="000B3F1E">
        <w:rPr>
          <w:rStyle w:val="Emphasis"/>
        </w:rPr>
        <w:t>agile startups</w:t>
      </w:r>
      <w:r w:rsidRPr="00136589">
        <w:rPr>
          <w:sz w:val="16"/>
        </w:rPr>
        <w:t xml:space="preserve">​. In the past year alone, </w:t>
      </w:r>
      <w:r w:rsidRPr="000B3F1E">
        <w:rPr>
          <w:rStyle w:val="StyleUnderline"/>
        </w:rPr>
        <w:t xml:space="preserve">a </w:t>
      </w:r>
      <w:r w:rsidRPr="000B3F1E">
        <w:rPr>
          <w:rStyle w:val="Emphasis"/>
        </w:rPr>
        <w:t>range</w:t>
      </w:r>
      <w:r w:rsidRPr="000B3F1E">
        <w:rPr>
          <w:rStyle w:val="StyleUnderline"/>
        </w:rPr>
        <w:t xml:space="preserve"> of new </w:t>
      </w:r>
      <w:r w:rsidRPr="00136589">
        <w:rPr>
          <w:rStyle w:val="Emphasis"/>
          <w:highlight w:val="cyan"/>
        </w:rPr>
        <w:t>frontier models</w:t>
      </w:r>
      <w:r w:rsidRPr="00136589">
        <w:rPr>
          <w:sz w:val="16"/>
        </w:rPr>
        <w:t xml:space="preserve"> have been </w:t>
      </w:r>
      <w:r w:rsidRPr="00136589">
        <w:rPr>
          <w:rStyle w:val="StyleUnderline"/>
          <w:highlight w:val="cyan"/>
        </w:rPr>
        <w:t xml:space="preserve">announced in </w:t>
      </w:r>
      <w:r w:rsidRPr="00136589">
        <w:rPr>
          <w:rStyle w:val="Emphasis"/>
          <w:highlight w:val="cyan"/>
        </w:rPr>
        <w:t>quick</w:t>
      </w:r>
      <w:r w:rsidRPr="00136589">
        <w:rPr>
          <w:rStyle w:val="StyleUnderline"/>
          <w:highlight w:val="cyan"/>
        </w:rPr>
        <w:t xml:space="preserve"> succession</w:t>
      </w:r>
      <w:r w:rsidRPr="00136589">
        <w:rPr>
          <w:sz w:val="16"/>
        </w:rPr>
        <w:t xml:space="preserve">: from Anthropic’s </w:t>
      </w:r>
      <w:r w:rsidRPr="00136589">
        <w:rPr>
          <w:rStyle w:val="Emphasis"/>
          <w:highlight w:val="cyan"/>
        </w:rPr>
        <w:t>Claude</w:t>
      </w:r>
      <w:r w:rsidRPr="00136589">
        <w:rPr>
          <w:sz w:val="16"/>
        </w:rPr>
        <w:t xml:space="preserve"> and Google DeepMind’s </w:t>
      </w:r>
      <w:r w:rsidRPr="00136589">
        <w:rPr>
          <w:rStyle w:val="Emphasis"/>
          <w:highlight w:val="cyan"/>
        </w:rPr>
        <w:t>Gemini</w:t>
      </w:r>
      <w:r w:rsidRPr="00136589">
        <w:rPr>
          <w:sz w:val="16"/>
        </w:rPr>
        <w:t xml:space="preserve">, to Meta’s </w:t>
      </w:r>
      <w:r w:rsidRPr="000B3F1E">
        <w:rPr>
          <w:rStyle w:val="Emphasis"/>
        </w:rPr>
        <w:t>LLaMA</w:t>
      </w:r>
      <w:r w:rsidRPr="00136589">
        <w:rPr>
          <w:sz w:val="16"/>
        </w:rPr>
        <w:t xml:space="preserve"> and Stability AI’s </w:t>
      </w:r>
      <w:r w:rsidRPr="00136589">
        <w:rPr>
          <w:rStyle w:val="Emphasis"/>
          <w:highlight w:val="cyan"/>
        </w:rPr>
        <w:t>Stable Diffusion</w:t>
      </w:r>
      <w:r w:rsidRPr="00136589">
        <w:rPr>
          <w:sz w:val="16"/>
        </w:rPr>
        <w:t xml:space="preserve">, </w:t>
      </w:r>
      <w:r w:rsidRPr="000B3F1E">
        <w:rPr>
          <w:rStyle w:val="StyleUnderline"/>
        </w:rPr>
        <w:t>to</w:t>
      </w:r>
      <w:r w:rsidRPr="00136589">
        <w:rPr>
          <w:sz w:val="16"/>
        </w:rPr>
        <w:t xml:space="preserve"> a host of others like </w:t>
      </w:r>
      <w:r w:rsidRPr="000B3F1E">
        <w:rPr>
          <w:rStyle w:val="Emphasis"/>
        </w:rPr>
        <w:t>Cohere</w:t>
      </w:r>
      <w:r w:rsidRPr="00136589">
        <w:rPr>
          <w:sz w:val="16"/>
        </w:rPr>
        <w:t xml:space="preserve">, Aleph Alpha, Mistral AI, BloombergGPT, </w:t>
      </w:r>
      <w:r w:rsidRPr="000B3F1E">
        <w:rPr>
          <w:rStyle w:val="StyleUnderline"/>
        </w:rPr>
        <w:t xml:space="preserve">Amazon’s </w:t>
      </w:r>
      <w:r w:rsidRPr="000B3F1E">
        <w:rPr>
          <w:rStyle w:val="Emphasis"/>
        </w:rPr>
        <w:t>Titan</w:t>
      </w:r>
      <w:r w:rsidRPr="00136589">
        <w:rPr>
          <w:sz w:val="16"/>
        </w:rPr>
        <w:t xml:space="preserve">, and more​. </w:t>
      </w:r>
      <w:r w:rsidRPr="00136589">
        <w:rPr>
          <w:rStyle w:val="StyleUnderline"/>
          <w:highlight w:val="cyan"/>
        </w:rPr>
        <w:t xml:space="preserve">No </w:t>
      </w:r>
      <w:r w:rsidRPr="00136589">
        <w:rPr>
          <w:rStyle w:val="Emphasis"/>
          <w:highlight w:val="cyan"/>
        </w:rPr>
        <w:t>single company</w:t>
      </w:r>
      <w:r w:rsidRPr="000B3F1E">
        <w:rPr>
          <w:rStyle w:val="StyleUnderline"/>
        </w:rPr>
        <w:t xml:space="preserve"> </w:t>
      </w:r>
      <w:r w:rsidRPr="00136589">
        <w:rPr>
          <w:rStyle w:val="StyleUnderline"/>
          <w:highlight w:val="cyan"/>
        </w:rPr>
        <w:t xml:space="preserve">has a </w:t>
      </w:r>
      <w:r w:rsidRPr="00136589">
        <w:rPr>
          <w:rStyle w:val="Emphasis"/>
          <w:highlight w:val="cyan"/>
        </w:rPr>
        <w:t>lock</w:t>
      </w:r>
      <w:r w:rsidRPr="000B3F1E">
        <w:rPr>
          <w:rStyle w:val="StyleUnderline"/>
        </w:rPr>
        <w:t xml:space="preserve"> on innovation</w:t>
      </w:r>
      <w:r w:rsidRPr="00136589">
        <w:rPr>
          <w:sz w:val="16"/>
        </w:rPr>
        <w:t xml:space="preserve"> – </w:t>
      </w:r>
      <w:r w:rsidRPr="000B3F1E">
        <w:rPr>
          <w:rStyle w:val="StyleUnderline"/>
        </w:rPr>
        <w:t>established</w:t>
      </w:r>
      <w:r w:rsidRPr="00136589">
        <w:rPr>
          <w:sz w:val="16"/>
        </w:rPr>
        <w:t xml:space="preserve"> tech </w:t>
      </w:r>
      <w:r w:rsidRPr="000B3F1E">
        <w:rPr>
          <w:rStyle w:val="StyleUnderline"/>
        </w:rPr>
        <w:t>firms</w:t>
      </w:r>
      <w:r w:rsidRPr="00136589">
        <w:rPr>
          <w:sz w:val="16"/>
        </w:rPr>
        <w:t xml:space="preserve"> </w:t>
      </w:r>
      <w:r w:rsidRPr="000B3F1E">
        <w:rPr>
          <w:rStyle w:val="StyleUnderline"/>
        </w:rPr>
        <w:t>and</w:t>
      </w:r>
      <w:r w:rsidRPr="00136589">
        <w:rPr>
          <w:sz w:val="16"/>
        </w:rPr>
        <w:t xml:space="preserve"> new </w:t>
      </w:r>
      <w:r w:rsidRPr="000B3F1E">
        <w:rPr>
          <w:rStyle w:val="StyleUnderline"/>
        </w:rPr>
        <w:t xml:space="preserve">startups are </w:t>
      </w:r>
      <w:r w:rsidRPr="000B3F1E">
        <w:rPr>
          <w:rStyle w:val="Emphasis"/>
        </w:rPr>
        <w:t>leapfrogging</w:t>
      </w:r>
      <w:r w:rsidRPr="000B3F1E">
        <w:rPr>
          <w:rStyle w:val="StyleUnderline"/>
        </w:rPr>
        <w:t xml:space="preserve"> each other</w:t>
      </w:r>
      <w:r w:rsidRPr="00136589">
        <w:rPr>
          <w:sz w:val="16"/>
        </w:rPr>
        <w:t>, each releasing models with unique strengths. For example, OpenAI’s and Google’s latest models soon met competition from Meta’s open-source LLaMA model and multiple startups building specialized models (for coding, for specific industries, etc.). This flurry of activity has kept the frontier moving at a breakneck pace, to the benefit of downstream developers and users.</w:t>
      </w:r>
    </w:p>
    <w:p w14:paraId="53A34C46" w14:textId="77777777" w:rsidR="00020EBB" w:rsidRPr="00136589" w:rsidRDefault="00020EBB" w:rsidP="00020EBB">
      <w:pPr>
        <w:rPr>
          <w:sz w:val="16"/>
        </w:rPr>
      </w:pPr>
      <w:r w:rsidRPr="00136589">
        <w:rPr>
          <w:rStyle w:val="StyleUnderline"/>
          <w:highlight w:val="cyan"/>
        </w:rPr>
        <w:t xml:space="preserve">By </w:t>
      </w:r>
      <w:r w:rsidRPr="00136589">
        <w:rPr>
          <w:rStyle w:val="Emphasis"/>
          <w:highlight w:val="cyan"/>
        </w:rPr>
        <w:t>any metric</w:t>
      </w:r>
      <w:r w:rsidRPr="00136589">
        <w:rPr>
          <w:sz w:val="16"/>
        </w:rPr>
        <w:t xml:space="preserve">, </w:t>
      </w:r>
      <w:r w:rsidRPr="00136589">
        <w:rPr>
          <w:rStyle w:val="StyleUnderline"/>
          <w:highlight w:val="cyan"/>
        </w:rPr>
        <w:t>the</w:t>
      </w:r>
      <w:r w:rsidRPr="0078612C">
        <w:rPr>
          <w:rStyle w:val="StyleUnderline"/>
        </w:rPr>
        <w:t xml:space="preserve"> foundation </w:t>
      </w:r>
      <w:r w:rsidRPr="00136589">
        <w:rPr>
          <w:rStyle w:val="StyleUnderline"/>
        </w:rPr>
        <w:t xml:space="preserve">model </w:t>
      </w:r>
      <w:r w:rsidRPr="00136589">
        <w:rPr>
          <w:rStyle w:val="StyleUnderline"/>
          <w:highlight w:val="cyan"/>
        </w:rPr>
        <w:t xml:space="preserve">landscape is </w:t>
      </w:r>
      <w:r w:rsidRPr="00136589">
        <w:rPr>
          <w:rStyle w:val="Emphasis"/>
          <w:highlight w:val="cyan"/>
        </w:rPr>
        <w:t>diverse</w:t>
      </w:r>
      <w:r w:rsidRPr="00136589">
        <w:rPr>
          <w:sz w:val="16"/>
        </w:rPr>
        <w:t xml:space="preserve"> </w:t>
      </w:r>
      <w:r w:rsidRPr="0078612C">
        <w:rPr>
          <w:rStyle w:val="StyleUnderline"/>
        </w:rPr>
        <w:t xml:space="preserve">and </w:t>
      </w:r>
      <w:r w:rsidRPr="0078612C">
        <w:rPr>
          <w:rStyle w:val="Emphasis"/>
        </w:rPr>
        <w:t>expanding</w:t>
      </w:r>
      <w:r w:rsidRPr="00136589">
        <w:rPr>
          <w:sz w:val="16"/>
        </w:rPr>
        <w:t xml:space="preserve">. Since 2018, at least </w:t>
      </w:r>
      <w:r w:rsidRPr="00136589">
        <w:rPr>
          <w:rStyle w:val="Emphasis"/>
          <w:highlight w:val="cyan"/>
        </w:rPr>
        <w:t>94</w:t>
      </w:r>
      <w:r w:rsidRPr="0078612C">
        <w:rPr>
          <w:rStyle w:val="Emphasis"/>
        </w:rPr>
        <w:t xml:space="preserve"> different </w:t>
      </w:r>
      <w:r w:rsidRPr="00136589">
        <w:rPr>
          <w:rStyle w:val="Emphasis"/>
          <w:highlight w:val="cyan"/>
        </w:rPr>
        <w:t>companies</w:t>
      </w:r>
      <w:r w:rsidRPr="0078612C">
        <w:rPr>
          <w:rStyle w:val="StyleUnderline"/>
        </w:rPr>
        <w:t xml:space="preserve"> </w:t>
      </w:r>
      <w:r w:rsidRPr="00136589">
        <w:rPr>
          <w:rStyle w:val="StyleUnderline"/>
          <w:highlight w:val="cyan"/>
        </w:rPr>
        <w:t>have</w:t>
      </w:r>
      <w:r w:rsidRPr="00136589">
        <w:rPr>
          <w:sz w:val="16"/>
        </w:rPr>
        <w:t xml:space="preserve"> developed </w:t>
      </w:r>
      <w:r w:rsidRPr="0078612C">
        <w:rPr>
          <w:rStyle w:val="StyleUnderline"/>
        </w:rPr>
        <w:t xml:space="preserve">over </w:t>
      </w:r>
      <w:r w:rsidRPr="00136589">
        <w:rPr>
          <w:rStyle w:val="Emphasis"/>
          <w:highlight w:val="cyan"/>
        </w:rPr>
        <w:t>250</w:t>
      </w:r>
      <w:r w:rsidRPr="0078612C">
        <w:rPr>
          <w:rStyle w:val="StyleUnderline"/>
        </w:rPr>
        <w:t xml:space="preserve"> foundation </w:t>
      </w:r>
      <w:r w:rsidRPr="00136589">
        <w:rPr>
          <w:rStyle w:val="StyleUnderline"/>
          <w:highlight w:val="cyan"/>
        </w:rPr>
        <w:t>models</w:t>
      </w:r>
      <w:r w:rsidRPr="00136589">
        <w:rPr>
          <w:sz w:val="16"/>
        </w:rPr>
        <w:t xml:space="preserve">, and notably, </w:t>
      </w:r>
      <w:r w:rsidRPr="00136589">
        <w:rPr>
          <w:rStyle w:val="StyleUnderline"/>
          <w:highlight w:val="cyan"/>
        </w:rPr>
        <w:t xml:space="preserve">more than </w:t>
      </w:r>
      <w:r w:rsidRPr="00136589">
        <w:rPr>
          <w:rStyle w:val="Emphasis"/>
          <w:highlight w:val="cyan"/>
        </w:rPr>
        <w:t>half</w:t>
      </w:r>
      <w:r w:rsidRPr="00136589">
        <w:rPr>
          <w:sz w:val="16"/>
        </w:rPr>
        <w:t xml:space="preserve"> of these models </w:t>
      </w:r>
      <w:r w:rsidRPr="00F30C85">
        <w:rPr>
          <w:rStyle w:val="StyleUnderline"/>
        </w:rPr>
        <w:t xml:space="preserve">have been released </w:t>
      </w:r>
      <w:r w:rsidRPr="00136589">
        <w:rPr>
          <w:rStyle w:val="StyleUnderline"/>
          <w:highlight w:val="cyan"/>
        </w:rPr>
        <w:t>under</w:t>
      </w:r>
      <w:r w:rsidRPr="00F30C85">
        <w:rPr>
          <w:rStyle w:val="StyleUnderline"/>
        </w:rPr>
        <w:t xml:space="preserve"> an </w:t>
      </w:r>
      <w:r w:rsidRPr="00136589">
        <w:rPr>
          <w:rStyle w:val="Emphasis"/>
          <w:highlight w:val="cyan"/>
        </w:rPr>
        <w:t>open</w:t>
      </w:r>
      <w:r w:rsidRPr="00136589">
        <w:rPr>
          <w:sz w:val="16"/>
          <w:highlight w:val="cyan"/>
        </w:rPr>
        <w:t xml:space="preserve"> </w:t>
      </w:r>
      <w:r w:rsidRPr="00136589">
        <w:rPr>
          <w:rStyle w:val="StyleUnderline"/>
          <w:highlight w:val="cyan"/>
        </w:rPr>
        <w:t>license</w:t>
      </w:r>
      <w:r w:rsidRPr="00136589">
        <w:rPr>
          <w:sz w:val="16"/>
        </w:rPr>
        <w:t xml:space="preserve">​. </w:t>
      </w:r>
      <w:r w:rsidRPr="00F30C85">
        <w:rPr>
          <w:rStyle w:val="StyleUnderline"/>
        </w:rPr>
        <w:t xml:space="preserve">This means </w:t>
      </w:r>
      <w:r w:rsidRPr="00F30C85">
        <w:rPr>
          <w:rStyle w:val="Emphasis"/>
        </w:rPr>
        <w:t>dozens</w:t>
      </w:r>
      <w:r w:rsidRPr="00F30C85">
        <w:rPr>
          <w:rStyle w:val="StyleUnderline"/>
        </w:rPr>
        <w:t xml:space="preserve"> of organizations</w:t>
      </w:r>
      <w:r w:rsidRPr="00136589">
        <w:rPr>
          <w:sz w:val="16"/>
        </w:rPr>
        <w:t xml:space="preserve"> – spanning corporate labs, academia, and open-source communities – </w:t>
      </w:r>
      <w:r w:rsidRPr="00F30C85">
        <w:rPr>
          <w:rStyle w:val="StyleUnderline"/>
        </w:rPr>
        <w:t>are</w:t>
      </w:r>
      <w:r w:rsidRPr="00136589">
        <w:rPr>
          <w:sz w:val="16"/>
        </w:rPr>
        <w:t xml:space="preserve"> </w:t>
      </w:r>
      <w:r w:rsidRPr="00F30C85">
        <w:rPr>
          <w:rStyle w:val="StyleUnderline"/>
        </w:rPr>
        <w:t xml:space="preserve">contributing </w:t>
      </w:r>
      <w:r w:rsidRPr="00F30C85">
        <w:rPr>
          <w:rStyle w:val="Emphasis"/>
        </w:rPr>
        <w:t>advanced models</w:t>
      </w:r>
      <w:r w:rsidRPr="00136589">
        <w:rPr>
          <w:sz w:val="16"/>
        </w:rPr>
        <w:t>, many of which are openly available for others to use or build upon. As CCIA highlighted to the U.S. DOJ, the “</w:t>
      </w:r>
      <w:r w:rsidRPr="00F30C85">
        <w:rPr>
          <w:rStyle w:val="StyleUnderline"/>
        </w:rPr>
        <w:t xml:space="preserve">diversity of business models and strategies is </w:t>
      </w:r>
      <w:r w:rsidRPr="00F30C85">
        <w:rPr>
          <w:rStyle w:val="Emphasis"/>
        </w:rPr>
        <w:t>striking</w:t>
      </w:r>
      <w:r w:rsidRPr="00136589">
        <w:rPr>
          <w:sz w:val="16"/>
        </w:rPr>
        <w:t xml:space="preserve">, </w:t>
      </w:r>
      <w:r w:rsidRPr="00F30C85">
        <w:rPr>
          <w:rStyle w:val="StyleUnderline"/>
        </w:rPr>
        <w:t>with a wide range of open</w:t>
      </w:r>
      <w:r w:rsidRPr="00F30C85">
        <w:rPr>
          <w:rStyle w:val="StyleUnderline"/>
          <w:rFonts w:ascii="Cambria Math" w:hAnsi="Cambria Math" w:cs="Cambria Math"/>
        </w:rPr>
        <w:t>‑</w:t>
      </w:r>
      <w:r w:rsidRPr="00F30C85">
        <w:rPr>
          <w:rStyle w:val="StyleUnderline"/>
        </w:rPr>
        <w:t>source</w:t>
      </w:r>
      <w:r w:rsidRPr="00136589">
        <w:rPr>
          <w:sz w:val="16"/>
        </w:rPr>
        <w:t xml:space="preserve"> and proprietary </w:t>
      </w:r>
      <w:r w:rsidRPr="00F30C85">
        <w:rPr>
          <w:rStyle w:val="Emphasis"/>
        </w:rPr>
        <w:t>models</w:t>
      </w:r>
      <w:r w:rsidRPr="00136589">
        <w:rPr>
          <w:sz w:val="16"/>
        </w:rPr>
        <w:t xml:space="preserve"> being developed by large and small companies alike.”​ This dynamic competition demonstrates ample space and growth potential for new entrants at the model-development layer​. </w:t>
      </w:r>
    </w:p>
    <w:p w14:paraId="3AB20208" w14:textId="77777777" w:rsidR="00020EBB" w:rsidRPr="00136589" w:rsidRDefault="00020EBB" w:rsidP="00020EBB">
      <w:pPr>
        <w:rPr>
          <w:sz w:val="16"/>
        </w:rPr>
      </w:pPr>
      <w:r w:rsidRPr="00136589">
        <w:rPr>
          <w:sz w:val="16"/>
        </w:rPr>
        <w:t xml:space="preserve">Indeed, </w:t>
      </w:r>
      <w:r w:rsidRPr="00F30C85">
        <w:rPr>
          <w:rStyle w:val="Emphasis"/>
        </w:rPr>
        <w:t>barriers</w:t>
      </w:r>
      <w:r w:rsidRPr="00F30C85">
        <w:rPr>
          <w:rStyle w:val="StyleUnderline"/>
        </w:rPr>
        <w:t xml:space="preserve"> to </w:t>
      </w:r>
      <w:r w:rsidRPr="00F30C85">
        <w:rPr>
          <w:rStyle w:val="Emphasis"/>
        </w:rPr>
        <w:t>entry</w:t>
      </w:r>
      <w:r w:rsidRPr="00136589">
        <w:rPr>
          <w:sz w:val="16"/>
        </w:rPr>
        <w:t xml:space="preserve"> in developing AI models </w:t>
      </w:r>
      <w:r w:rsidRPr="00F30C85">
        <w:rPr>
          <w:rStyle w:val="StyleUnderline"/>
        </w:rPr>
        <w:t>are</w:t>
      </w:r>
      <w:r w:rsidRPr="00136589">
        <w:rPr>
          <w:sz w:val="16"/>
        </w:rPr>
        <w:t xml:space="preserve"> not in</w:t>
      </w:r>
      <w:r w:rsidRPr="00F30C85">
        <w:rPr>
          <w:rStyle w:val="Emphasis"/>
        </w:rPr>
        <w:t>surmountable</w:t>
      </w:r>
      <w:r w:rsidRPr="00136589">
        <w:rPr>
          <w:sz w:val="16"/>
        </w:rPr>
        <w:t xml:space="preserve">: </w:t>
      </w:r>
      <w:r w:rsidRPr="00F30C85">
        <w:rPr>
          <w:rStyle w:val="StyleUnderline"/>
        </w:rPr>
        <w:t xml:space="preserve">new research </w:t>
      </w:r>
      <w:r w:rsidRPr="00F30C85">
        <w:rPr>
          <w:rStyle w:val="Emphasis"/>
        </w:rPr>
        <w:t>tech</w:t>
      </w:r>
      <w:r w:rsidRPr="00136589">
        <w:rPr>
          <w:sz w:val="16"/>
        </w:rPr>
        <w:t xml:space="preserve">niques </w:t>
      </w:r>
      <w:r w:rsidRPr="00F30C85">
        <w:rPr>
          <w:rStyle w:val="StyleUnderline"/>
        </w:rPr>
        <w:t>and</w:t>
      </w:r>
      <w:r w:rsidRPr="00136589">
        <w:rPr>
          <w:sz w:val="16"/>
        </w:rPr>
        <w:t xml:space="preserve"> the availability of </w:t>
      </w:r>
      <w:r w:rsidRPr="00136589">
        <w:rPr>
          <w:rStyle w:val="Emphasis"/>
          <w:highlight w:val="cyan"/>
        </w:rPr>
        <w:t>cloud computing</w:t>
      </w:r>
      <w:r w:rsidRPr="00136589">
        <w:rPr>
          <w:sz w:val="16"/>
        </w:rPr>
        <w:t xml:space="preserve"> have </w:t>
      </w:r>
      <w:r w:rsidRPr="00136589">
        <w:rPr>
          <w:rStyle w:val="StyleUnderline"/>
          <w:highlight w:val="cyan"/>
        </w:rPr>
        <w:t xml:space="preserve">enabled startups to </w:t>
      </w:r>
      <w:r w:rsidRPr="00136589">
        <w:rPr>
          <w:rStyle w:val="Emphasis"/>
          <w:highlight w:val="cyan"/>
        </w:rPr>
        <w:t>train</w:t>
      </w:r>
      <w:r w:rsidRPr="00F30C85">
        <w:rPr>
          <w:rStyle w:val="StyleUnderline"/>
        </w:rPr>
        <w:t xml:space="preserve"> large </w:t>
      </w:r>
      <w:r w:rsidRPr="00136589">
        <w:rPr>
          <w:rStyle w:val="StyleUnderline"/>
          <w:highlight w:val="cyan"/>
        </w:rPr>
        <w:t>models</w:t>
      </w:r>
      <w:r w:rsidRPr="00F30C85">
        <w:rPr>
          <w:rStyle w:val="StyleUnderline"/>
        </w:rPr>
        <w:t xml:space="preserve"> from scratch or </w:t>
      </w:r>
      <w:r w:rsidRPr="00F30C85">
        <w:rPr>
          <w:rStyle w:val="Emphasis"/>
        </w:rPr>
        <w:t>fine-tune</w:t>
      </w:r>
      <w:r w:rsidRPr="00136589">
        <w:rPr>
          <w:sz w:val="16"/>
        </w:rPr>
        <w:t xml:space="preserve"> </w:t>
      </w:r>
      <w:r w:rsidRPr="00F30C85">
        <w:rPr>
          <w:rStyle w:val="StyleUnderline"/>
        </w:rPr>
        <w:t>open models</w:t>
      </w:r>
      <w:r w:rsidRPr="00136589">
        <w:rPr>
          <w:sz w:val="16"/>
        </w:rPr>
        <w:t xml:space="preserve"> with modest resources. </w:t>
      </w:r>
      <w:r w:rsidRPr="00F30C85">
        <w:rPr>
          <w:rStyle w:val="StyleUnderline"/>
        </w:rPr>
        <w:t xml:space="preserve">There is even a trend toward </w:t>
      </w:r>
      <w:r w:rsidRPr="00F30C85">
        <w:rPr>
          <w:rStyle w:val="Emphasis"/>
        </w:rPr>
        <w:t>smaller</w:t>
      </w:r>
      <w:r w:rsidRPr="00F30C85">
        <w:rPr>
          <w:rStyle w:val="StyleUnderline"/>
        </w:rPr>
        <w:t>,</w:t>
      </w:r>
      <w:r w:rsidRPr="00136589">
        <w:rPr>
          <w:sz w:val="16"/>
        </w:rPr>
        <w:t xml:space="preserve"> </w:t>
      </w:r>
      <w:r w:rsidRPr="00F30C85">
        <w:rPr>
          <w:rStyle w:val="Emphasis"/>
        </w:rPr>
        <w:t>specialized</w:t>
      </w:r>
      <w:r w:rsidRPr="00F30C85">
        <w:rPr>
          <w:rStyle w:val="StyleUnderline"/>
        </w:rPr>
        <w:t xml:space="preserve"> models</w:t>
      </w:r>
      <w:r w:rsidRPr="00136589">
        <w:rPr>
          <w:sz w:val="16"/>
        </w:rPr>
        <w:t xml:space="preserve"> (sometimes called “small language models”) that compete with giant models by focusing on specific tasks or efficiency. Early evidence suggests that the “best” solution need not always be the biggest LLM – </w:t>
      </w:r>
      <w:r w:rsidRPr="00136589">
        <w:rPr>
          <w:rStyle w:val="Emphasis"/>
          <w:highlight w:val="cyan"/>
        </w:rPr>
        <w:t>leaner models</w:t>
      </w:r>
      <w:r w:rsidRPr="00F30C85">
        <w:rPr>
          <w:rStyle w:val="StyleUnderline"/>
        </w:rPr>
        <w:t xml:space="preserve"> </w:t>
      </w:r>
      <w:r w:rsidRPr="00136589">
        <w:rPr>
          <w:rStyle w:val="StyleUnderline"/>
        </w:rPr>
        <w:t xml:space="preserve">that require </w:t>
      </w:r>
      <w:r w:rsidRPr="00136589">
        <w:rPr>
          <w:rStyle w:val="Emphasis"/>
        </w:rPr>
        <w:t>fewer</w:t>
      </w:r>
      <w:r w:rsidRPr="00136589">
        <w:rPr>
          <w:rStyle w:val="StyleUnderline"/>
        </w:rPr>
        <w:t xml:space="preserve"> data</w:t>
      </w:r>
      <w:r w:rsidRPr="00136589">
        <w:rPr>
          <w:sz w:val="16"/>
        </w:rPr>
        <w:t xml:space="preserve"> and compute </w:t>
      </w:r>
      <w:r w:rsidRPr="00136589">
        <w:rPr>
          <w:rStyle w:val="StyleUnderline"/>
          <w:highlight w:val="cyan"/>
        </w:rPr>
        <w:t xml:space="preserve">can </w:t>
      </w:r>
      <w:r w:rsidRPr="00136589">
        <w:rPr>
          <w:rStyle w:val="Emphasis"/>
          <w:highlight w:val="cyan"/>
        </w:rPr>
        <w:t>outperform</w:t>
      </w:r>
      <w:r w:rsidRPr="00F30C85">
        <w:rPr>
          <w:rStyle w:val="StyleUnderline"/>
        </w:rPr>
        <w:t xml:space="preserve"> bloated ones</w:t>
      </w:r>
      <w:r w:rsidRPr="00136589">
        <w:rPr>
          <w:sz w:val="16"/>
        </w:rPr>
        <w:t xml:space="preserve"> for certain uses. </w:t>
      </w:r>
    </w:p>
    <w:p w14:paraId="5A04B643" w14:textId="77777777" w:rsidR="00020EBB" w:rsidRPr="00136589" w:rsidRDefault="00020EBB" w:rsidP="00020EBB">
      <w:pPr>
        <w:rPr>
          <w:sz w:val="16"/>
        </w:rPr>
      </w:pPr>
      <w:r w:rsidRPr="00F30C85">
        <w:rPr>
          <w:rStyle w:val="StyleUnderline"/>
        </w:rPr>
        <w:t xml:space="preserve">Such innovations </w:t>
      </w:r>
      <w:r w:rsidRPr="00F30C85">
        <w:rPr>
          <w:rStyle w:val="Emphasis"/>
        </w:rPr>
        <w:t>blunt</w:t>
      </w:r>
      <w:r w:rsidRPr="00F30C85">
        <w:rPr>
          <w:rStyle w:val="StyleUnderline"/>
        </w:rPr>
        <w:t xml:space="preserve"> any </w:t>
      </w:r>
      <w:r w:rsidRPr="00F30C85">
        <w:rPr>
          <w:rStyle w:val="Emphasis"/>
        </w:rPr>
        <w:t>one firm’s</w:t>
      </w:r>
      <w:r w:rsidRPr="00F30C85">
        <w:rPr>
          <w:rStyle w:val="StyleUnderline"/>
        </w:rPr>
        <w:t xml:space="preserve"> scale advantage</w:t>
      </w:r>
      <w:r w:rsidRPr="00136589">
        <w:rPr>
          <w:sz w:val="16"/>
        </w:rPr>
        <w:t xml:space="preserve"> and further lower the resource hurdle for competitors. In fact, recent market outcomes show that scarcity of inputs like data and hardware has not created significant barriers to entry for new model developers. Over 50% of foundation models are available openly​, meaning an AI startup can download a state-of-the-art model (e.g. BLOOM or Meta’s LLaMA) and build on it rather than needing to invest millions in training from scratch​. </w:t>
      </w:r>
    </w:p>
    <w:p w14:paraId="01D0FB84" w14:textId="77777777" w:rsidR="00020EBB" w:rsidRPr="00136589" w:rsidRDefault="00020EBB" w:rsidP="00020EBB">
      <w:pPr>
        <w:rPr>
          <w:sz w:val="16"/>
        </w:rPr>
      </w:pPr>
      <w:r w:rsidRPr="00136589">
        <w:rPr>
          <w:sz w:val="16"/>
        </w:rPr>
        <w:t>Because no single model or company can meet every customer’s needs, rivals continually have openings to offer something different – whether it’s greater accuracy in a niche domain, better speed, lower cost, or an open platform that users can customize​. The race among foundation model providers – with the leaders comprising a mix of larger and smaller firms – is therefore intense and shows no signs of abating. Each breakthrough spurs others to respond, and the presence of open-source alternatives ensures that would-be monopolists can be challenged by the community if they falter on price or quality.</w:t>
      </w:r>
    </w:p>
    <w:p w14:paraId="494D9BE4" w14:textId="77777777" w:rsidR="00020EBB" w:rsidRPr="00136589" w:rsidRDefault="00020EBB" w:rsidP="00020EBB">
      <w:pPr>
        <w:rPr>
          <w:sz w:val="16"/>
        </w:rPr>
      </w:pPr>
      <w:r w:rsidRPr="00136589">
        <w:rPr>
          <w:sz w:val="16"/>
        </w:rPr>
        <w:t>Competition in AI Applications</w:t>
      </w:r>
    </w:p>
    <w:p w14:paraId="416268B9" w14:textId="77777777" w:rsidR="00020EBB" w:rsidRPr="00136589" w:rsidRDefault="00020EBB" w:rsidP="00020EBB">
      <w:pPr>
        <w:rPr>
          <w:sz w:val="16"/>
        </w:rPr>
      </w:pPr>
      <w:r w:rsidRPr="00136589">
        <w:rPr>
          <w:sz w:val="16"/>
        </w:rPr>
        <w:t xml:space="preserve">At the top of the stack, </w:t>
      </w:r>
      <w:r w:rsidRPr="00136589">
        <w:rPr>
          <w:rStyle w:val="Emphasis"/>
        </w:rPr>
        <w:t>competition</w:t>
      </w:r>
      <w:r w:rsidRPr="00136589">
        <w:rPr>
          <w:rStyle w:val="StyleUnderline"/>
        </w:rPr>
        <w:t xml:space="preserve"> is </w:t>
      </w:r>
      <w:r w:rsidRPr="00136589">
        <w:rPr>
          <w:rStyle w:val="Emphasis"/>
        </w:rPr>
        <w:t>booming</w:t>
      </w:r>
      <w:r w:rsidRPr="00136589">
        <w:rPr>
          <w:rStyle w:val="StyleUnderline"/>
        </w:rPr>
        <w:t xml:space="preserve"> in AI </w:t>
      </w:r>
      <w:r w:rsidRPr="00136589">
        <w:rPr>
          <w:rStyle w:val="Emphasis"/>
        </w:rPr>
        <w:t>applications</w:t>
      </w:r>
      <w:r w:rsidRPr="00136589">
        <w:rPr>
          <w:sz w:val="16"/>
        </w:rPr>
        <w:t xml:space="preserve"> </w:t>
      </w:r>
      <w:r w:rsidRPr="00136589">
        <w:rPr>
          <w:rStyle w:val="StyleUnderline"/>
        </w:rPr>
        <w:t xml:space="preserve">and </w:t>
      </w:r>
      <w:r w:rsidRPr="00136589">
        <w:rPr>
          <w:rStyle w:val="Emphasis"/>
        </w:rPr>
        <w:t>services</w:t>
      </w:r>
      <w:r w:rsidRPr="00136589">
        <w:rPr>
          <w:sz w:val="16"/>
        </w:rPr>
        <w:t xml:space="preserve">. This is the layer where AI technology directly meets consumers and business users – through chatbots, productivity tools, creative content generators, decision support systems, and countless other applications. Here, </w:t>
      </w:r>
      <w:r w:rsidRPr="00136589">
        <w:rPr>
          <w:rStyle w:val="StyleUnderline"/>
        </w:rPr>
        <w:t xml:space="preserve">the competitive dynamism is </w:t>
      </w:r>
      <w:r w:rsidRPr="00136589">
        <w:rPr>
          <w:rStyle w:val="Emphasis"/>
        </w:rPr>
        <w:t>especially</w:t>
      </w:r>
      <w:r w:rsidRPr="00136589">
        <w:rPr>
          <w:rStyle w:val="StyleUnderline"/>
        </w:rPr>
        <w:t xml:space="preserve"> visible</w:t>
      </w:r>
      <w:r w:rsidRPr="00136589">
        <w:rPr>
          <w:sz w:val="16"/>
        </w:rPr>
        <w:t xml:space="preserve">: while a few </w:t>
      </w:r>
      <w:r w:rsidRPr="00136589">
        <w:rPr>
          <w:rStyle w:val="StyleUnderline"/>
        </w:rPr>
        <w:t>early entrants like</w:t>
      </w:r>
      <w:r w:rsidRPr="00136589">
        <w:rPr>
          <w:sz w:val="16"/>
        </w:rPr>
        <w:t xml:space="preserve"> OpenAI’s </w:t>
      </w:r>
      <w:r w:rsidRPr="00136589">
        <w:rPr>
          <w:rStyle w:val="Emphasis"/>
        </w:rPr>
        <w:t>ChatGPT</w:t>
      </w:r>
      <w:r w:rsidRPr="00136589">
        <w:rPr>
          <w:sz w:val="16"/>
        </w:rPr>
        <w:t xml:space="preserve"> </w:t>
      </w:r>
      <w:r w:rsidRPr="00136589">
        <w:rPr>
          <w:rStyle w:val="StyleUnderline"/>
        </w:rPr>
        <w:t>or</w:t>
      </w:r>
      <w:r w:rsidRPr="00136589">
        <w:rPr>
          <w:sz w:val="16"/>
        </w:rPr>
        <w:t xml:space="preserve"> Anthropic’s </w:t>
      </w:r>
      <w:r w:rsidRPr="00136589">
        <w:rPr>
          <w:rStyle w:val="Emphasis"/>
        </w:rPr>
        <w:t>Claude</w:t>
      </w:r>
      <w:r w:rsidRPr="00136589">
        <w:rPr>
          <w:sz w:val="16"/>
        </w:rPr>
        <w:t xml:space="preserve"> grabbed headlines, they </w:t>
      </w:r>
      <w:r w:rsidRPr="00136589">
        <w:rPr>
          <w:rStyle w:val="StyleUnderline"/>
        </w:rPr>
        <w:t xml:space="preserve">have been joined by </w:t>
      </w:r>
      <w:r w:rsidRPr="00136589">
        <w:rPr>
          <w:rStyle w:val="Emphasis"/>
          <w:highlight w:val="cyan"/>
        </w:rPr>
        <w:t>hundreds</w:t>
      </w:r>
      <w:r w:rsidRPr="00136589">
        <w:rPr>
          <w:rStyle w:val="StyleUnderline"/>
          <w:highlight w:val="cyan"/>
        </w:rPr>
        <w:t xml:space="preserve"> of </w:t>
      </w:r>
      <w:r w:rsidRPr="00136589">
        <w:rPr>
          <w:rStyle w:val="Emphasis"/>
          <w:highlight w:val="cyan"/>
        </w:rPr>
        <w:t>competitors</w:t>
      </w:r>
      <w:r w:rsidRPr="00136589">
        <w:rPr>
          <w:sz w:val="16"/>
        </w:rPr>
        <w:t xml:space="preserve"> </w:t>
      </w:r>
      <w:r w:rsidRPr="00136589">
        <w:rPr>
          <w:rStyle w:val="StyleUnderline"/>
        </w:rPr>
        <w:t>building</w:t>
      </w:r>
      <w:r w:rsidRPr="00136589">
        <w:rPr>
          <w:sz w:val="16"/>
        </w:rPr>
        <w:t xml:space="preserve"> on </w:t>
      </w:r>
      <w:r w:rsidRPr="00136589">
        <w:rPr>
          <w:rStyle w:val="StyleUnderline"/>
        </w:rPr>
        <w:t xml:space="preserve">AI </w:t>
      </w:r>
      <w:r w:rsidRPr="00136589">
        <w:rPr>
          <w:rStyle w:val="StyleUnderline"/>
          <w:highlight w:val="cyan"/>
        </w:rPr>
        <w:t xml:space="preserve">in </w:t>
      </w:r>
      <w:r w:rsidRPr="00136589">
        <w:rPr>
          <w:rStyle w:val="Emphasis"/>
          <w:highlight w:val="cyan"/>
        </w:rPr>
        <w:t>every</w:t>
      </w:r>
      <w:r w:rsidRPr="00136589">
        <w:rPr>
          <w:rStyle w:val="StyleUnderline"/>
        </w:rPr>
        <w:t xml:space="preserve"> imaginable </w:t>
      </w:r>
      <w:r w:rsidRPr="00136589">
        <w:rPr>
          <w:rStyle w:val="StyleUnderline"/>
          <w:highlight w:val="cyan"/>
        </w:rPr>
        <w:t>field</w:t>
      </w:r>
      <w:r w:rsidRPr="00136589">
        <w:rPr>
          <w:sz w:val="16"/>
        </w:rPr>
        <w:t xml:space="preserve">​. Established software firms and nimble startups are racing to incorporate generative AI into products for </w:t>
      </w:r>
      <w:r w:rsidRPr="00136589">
        <w:rPr>
          <w:rStyle w:val="Emphasis"/>
          <w:highlight w:val="cyan"/>
        </w:rPr>
        <w:t>education</w:t>
      </w:r>
      <w:r w:rsidRPr="00136589">
        <w:rPr>
          <w:sz w:val="16"/>
        </w:rPr>
        <w:t xml:space="preserve">, </w:t>
      </w:r>
      <w:r w:rsidRPr="00136589">
        <w:rPr>
          <w:rStyle w:val="Emphasis"/>
        </w:rPr>
        <w:t>law</w:t>
      </w:r>
      <w:r w:rsidRPr="00136589">
        <w:rPr>
          <w:sz w:val="16"/>
        </w:rPr>
        <w:t xml:space="preserve">, </w:t>
      </w:r>
      <w:r w:rsidRPr="00136589">
        <w:rPr>
          <w:rStyle w:val="Emphasis"/>
          <w:highlight w:val="cyan"/>
        </w:rPr>
        <w:t>healthcare</w:t>
      </w:r>
      <w:r w:rsidRPr="00136589">
        <w:rPr>
          <w:sz w:val="16"/>
        </w:rPr>
        <w:t xml:space="preserve">, </w:t>
      </w:r>
      <w:r w:rsidRPr="00136589">
        <w:rPr>
          <w:rStyle w:val="Emphasis"/>
          <w:highlight w:val="cyan"/>
        </w:rPr>
        <w:t>finance</w:t>
      </w:r>
      <w:r w:rsidRPr="00136589">
        <w:rPr>
          <w:sz w:val="16"/>
        </w:rPr>
        <w:t xml:space="preserve">, marketing, entertainment, and beyond​. </w:t>
      </w:r>
      <w:r w:rsidRPr="00136589">
        <w:rPr>
          <w:rStyle w:val="StyleUnderline"/>
        </w:rPr>
        <w:t xml:space="preserve">The </w:t>
      </w:r>
      <w:r w:rsidRPr="00136589">
        <w:rPr>
          <w:rStyle w:val="StyleUnderline"/>
          <w:highlight w:val="cyan"/>
        </w:rPr>
        <w:t xml:space="preserve">result is an </w:t>
      </w:r>
      <w:r w:rsidRPr="00136589">
        <w:rPr>
          <w:rStyle w:val="Emphasis"/>
          <w:sz w:val="32"/>
          <w:szCs w:val="32"/>
          <w:highlight w:val="cyan"/>
        </w:rPr>
        <w:t>explosion of choice</w:t>
      </w:r>
      <w:r w:rsidRPr="00136589">
        <w:rPr>
          <w:sz w:val="16"/>
        </w:rPr>
        <w:t xml:space="preserve">. As one venture analysis noted, opportunities to innovate with AI are everywhere, and “what’s most notable is that </w:t>
      </w:r>
      <w:r w:rsidRPr="00136589">
        <w:rPr>
          <w:rStyle w:val="Emphasis"/>
        </w:rPr>
        <w:t>every</w:t>
      </w:r>
      <w:r w:rsidRPr="00136589">
        <w:rPr>
          <w:rStyle w:val="StyleUnderline"/>
        </w:rPr>
        <w:t xml:space="preserve"> niche is </w:t>
      </w:r>
      <w:r w:rsidRPr="00136589">
        <w:rPr>
          <w:rStyle w:val="Emphasis"/>
        </w:rPr>
        <w:t>intensely competitive</w:t>
      </w:r>
      <w:r w:rsidRPr="00136589">
        <w:rPr>
          <w:sz w:val="16"/>
        </w:rPr>
        <w:t>.”</w:t>
      </w:r>
    </w:p>
    <w:p w14:paraId="77586B74" w14:textId="77777777" w:rsidR="00020EBB" w:rsidRPr="00136589" w:rsidRDefault="00020EBB" w:rsidP="00020EBB">
      <w:pPr>
        <w:rPr>
          <w:sz w:val="16"/>
        </w:rPr>
      </w:pPr>
      <w:r w:rsidRPr="00136589">
        <w:rPr>
          <w:sz w:val="16"/>
        </w:rPr>
        <w:t xml:space="preserve">Take the example of AI-powered search and chat – an area initially popularized by ChatGPT. Already, OpenAI’s model faces differentiated challengers: startups like Perplexity have launched AI chatbots that can browse the internet in real-time to provide up-to-date answers (something ChatGPT couldn’t do at first)​. Another startup, You.com, augmented its search engine with an AI assistant that handles multi-step queries, offering a different user experience. Even web browsers are getting AI features – the new Arc browser can generate web pages on the fly for current events​. </w:t>
      </w:r>
    </w:p>
    <w:p w14:paraId="161F30B6" w14:textId="77777777" w:rsidR="00020EBB" w:rsidRPr="00136589" w:rsidRDefault="00020EBB" w:rsidP="00020EBB">
      <w:pPr>
        <w:rPr>
          <w:sz w:val="16"/>
        </w:rPr>
      </w:pPr>
      <w:r w:rsidRPr="00136589">
        <w:rPr>
          <w:sz w:val="16"/>
        </w:rPr>
        <w:t xml:space="preserve">In other consumer domains, image generation apps (Midjourney, DALL-E, Stable Diffusion, Adobe Firefly, etc.) fiercely compete in creativity and quality; in coding assistants, GitHub’s Copilot is challenged by alternatives like Replit’s Ghostwriter and open-source coding models; in writing and productivity, dozens of AI copywriting and analytic tools compete on price and features. In the healthcare sector, the number of AI application providers is already staggering – multiple startups are vying in areas from drug discovery to diagnostic imaging to patient record management​. </w:t>
      </w:r>
    </w:p>
    <w:p w14:paraId="459C7B6D" w14:textId="77777777" w:rsidR="00020EBB" w:rsidRPr="00136589" w:rsidRDefault="00020EBB" w:rsidP="00020EBB">
      <w:pPr>
        <w:rPr>
          <w:sz w:val="16"/>
        </w:rPr>
      </w:pPr>
      <w:r w:rsidRPr="00136589">
        <w:rPr>
          <w:sz w:val="16"/>
        </w:rPr>
        <w:t xml:space="preserve">This pattern repeats across industries: </w:t>
      </w:r>
      <w:r w:rsidRPr="00136589">
        <w:rPr>
          <w:rStyle w:val="StyleUnderline"/>
        </w:rPr>
        <w:t xml:space="preserve">for virtually </w:t>
      </w:r>
      <w:r w:rsidRPr="00136589">
        <w:rPr>
          <w:rStyle w:val="Emphasis"/>
        </w:rPr>
        <w:t>any</w:t>
      </w:r>
      <w:r w:rsidRPr="00136589">
        <w:rPr>
          <w:rStyle w:val="StyleUnderline"/>
        </w:rPr>
        <w:t xml:space="preserve"> AI use-case, users have </w:t>
      </w:r>
      <w:r w:rsidRPr="00136589">
        <w:rPr>
          <w:rStyle w:val="Emphasis"/>
        </w:rPr>
        <w:t>many options</w:t>
      </w:r>
      <w:r w:rsidRPr="00136589">
        <w:rPr>
          <w:rStyle w:val="StyleUnderline"/>
        </w:rPr>
        <w:t xml:space="preserve"> from </w:t>
      </w:r>
      <w:r w:rsidRPr="00136589">
        <w:rPr>
          <w:rStyle w:val="Emphasis"/>
        </w:rPr>
        <w:t>different</w:t>
      </w:r>
      <w:r w:rsidRPr="00136589">
        <w:rPr>
          <w:rStyle w:val="StyleUnderline"/>
        </w:rPr>
        <w:t xml:space="preserve"> providers</w:t>
      </w:r>
      <w:r w:rsidRPr="00136589">
        <w:rPr>
          <w:sz w:val="16"/>
        </w:rPr>
        <w:t xml:space="preserve">. New entrants continue to flood in. Y Combinator, for instance, has dramatically increased the share of AI startups it funds, and its calls for new startups highlight areas like AI for robotics, </w:t>
      </w:r>
      <w:r w:rsidRPr="00136589">
        <w:rPr>
          <w:rStyle w:val="StyleUnderline"/>
        </w:rPr>
        <w:t xml:space="preserve">AI-driven </w:t>
      </w:r>
      <w:r w:rsidRPr="00136589">
        <w:rPr>
          <w:rStyle w:val="Emphasis"/>
          <w:highlight w:val="cyan"/>
        </w:rPr>
        <w:t>scientific</w:t>
      </w:r>
      <w:r w:rsidRPr="00136589">
        <w:rPr>
          <w:sz w:val="16"/>
          <w:highlight w:val="cyan"/>
        </w:rPr>
        <w:t xml:space="preserve"> </w:t>
      </w:r>
      <w:r w:rsidRPr="00136589">
        <w:rPr>
          <w:rStyle w:val="StyleUnderline"/>
          <w:highlight w:val="cyan"/>
        </w:rPr>
        <w:t>simulation</w:t>
      </w:r>
      <w:r w:rsidRPr="00136589">
        <w:rPr>
          <w:sz w:val="16"/>
        </w:rPr>
        <w:t xml:space="preserve">, explainable AI, and </w:t>
      </w:r>
      <w:r w:rsidRPr="00136589">
        <w:rPr>
          <w:rStyle w:val="Emphasis"/>
        </w:rPr>
        <w:t>back-</w:t>
      </w:r>
      <w:r w:rsidRPr="00136589">
        <w:rPr>
          <w:rStyle w:val="Emphasis"/>
          <w:highlight w:val="cyan"/>
        </w:rPr>
        <w:t>office</w:t>
      </w:r>
      <w:r w:rsidRPr="00136589">
        <w:rPr>
          <w:sz w:val="16"/>
          <w:highlight w:val="cyan"/>
        </w:rPr>
        <w:t xml:space="preserve"> </w:t>
      </w:r>
      <w:r w:rsidRPr="00136589">
        <w:rPr>
          <w:rStyle w:val="StyleUnderline"/>
          <w:highlight w:val="cyan"/>
        </w:rPr>
        <w:t>automation</w:t>
      </w:r>
      <w:r w:rsidRPr="00136589">
        <w:rPr>
          <w:sz w:val="16"/>
        </w:rPr>
        <w:t xml:space="preserve"> – </w:t>
      </w:r>
      <w:r w:rsidRPr="00136589">
        <w:rPr>
          <w:rStyle w:val="Emphasis"/>
          <w:highlight w:val="cyan"/>
        </w:rPr>
        <w:t>all hotbeds</w:t>
      </w:r>
      <w:r w:rsidRPr="00136589">
        <w:rPr>
          <w:sz w:val="16"/>
        </w:rPr>
        <w:t xml:space="preserve"> </w:t>
      </w:r>
      <w:r w:rsidRPr="00136589">
        <w:rPr>
          <w:rStyle w:val="StyleUnderline"/>
        </w:rPr>
        <w:t>of current startup activity</w:t>
      </w:r>
      <w:r w:rsidRPr="00136589">
        <w:rPr>
          <w:sz w:val="16"/>
        </w:rPr>
        <w:t xml:space="preserve">​. </w:t>
      </w:r>
      <w:r w:rsidRPr="00136589">
        <w:rPr>
          <w:rStyle w:val="StyleUnderline"/>
        </w:rPr>
        <w:t>There is no indication that this</w:t>
      </w:r>
      <w:r w:rsidRPr="00136589">
        <w:rPr>
          <w:sz w:val="16"/>
        </w:rPr>
        <w:t xml:space="preserve"> boom </w:t>
      </w:r>
      <w:r w:rsidRPr="00136589">
        <w:rPr>
          <w:rStyle w:val="StyleUnderline"/>
        </w:rPr>
        <w:t xml:space="preserve">is </w:t>
      </w:r>
      <w:r w:rsidRPr="00136589">
        <w:rPr>
          <w:rStyle w:val="Emphasis"/>
        </w:rPr>
        <w:t>slowing</w:t>
      </w:r>
      <w:r w:rsidRPr="00136589">
        <w:rPr>
          <w:sz w:val="16"/>
        </w:rPr>
        <w:t xml:space="preserve">​. As a result of this competitive ferment, </w:t>
      </w:r>
      <w:r w:rsidRPr="00136589">
        <w:rPr>
          <w:rStyle w:val="StyleUnderline"/>
        </w:rPr>
        <w:t>consumers</w:t>
      </w:r>
      <w:r w:rsidRPr="00136589">
        <w:rPr>
          <w:sz w:val="16"/>
        </w:rPr>
        <w:t xml:space="preserve"> and enterprise customers today </w:t>
      </w:r>
      <w:r w:rsidRPr="00136589">
        <w:rPr>
          <w:rStyle w:val="StyleUnderline"/>
        </w:rPr>
        <w:t xml:space="preserve">enjoy a </w:t>
      </w:r>
      <w:r w:rsidRPr="00136589">
        <w:rPr>
          <w:sz w:val="16"/>
        </w:rPr>
        <w:t>“</w:t>
      </w:r>
      <w:r w:rsidRPr="00136589">
        <w:rPr>
          <w:rStyle w:val="Emphasis"/>
        </w:rPr>
        <w:t>cornucopia</w:t>
      </w:r>
      <w:r w:rsidRPr="00136589">
        <w:rPr>
          <w:rStyle w:val="StyleUnderline"/>
        </w:rPr>
        <w:t xml:space="preserve"> of </w:t>
      </w:r>
      <w:r w:rsidRPr="00136589">
        <w:rPr>
          <w:rStyle w:val="Emphasis"/>
        </w:rPr>
        <w:t>AI tools</w:t>
      </w:r>
      <w:r w:rsidRPr="00136589">
        <w:rPr>
          <w:sz w:val="16"/>
        </w:rPr>
        <w:t xml:space="preserve">” to choose from​. If one AI service raises prices or lags in features, others are ready to attract its users – which keeps pressure on incumbents to keep improving. Notably, the incumbent tech platforms are also integrating AI and thereby intensifying competition among themselves: Microsoft’s addition of an AI copilot in Office spurred Google to roll out generative AI in Gmail/Docs; Adobe’s launch of Firefly for image generation came as independent rivals like Midjourney surged; and in search, Google’s longtime dominance is now challenged by a combination of Bing (integrated with OpenAI’s GPT-4), new search startups, and even content providers like Forbes launching their own AI search engines​. </w:t>
      </w:r>
    </w:p>
    <w:p w14:paraId="1F37DF1D" w14:textId="77777777" w:rsidR="00020EBB" w:rsidRPr="00136589" w:rsidRDefault="00020EBB" w:rsidP="00020EBB">
      <w:pPr>
        <w:rPr>
          <w:sz w:val="16"/>
        </w:rPr>
      </w:pPr>
      <w:r w:rsidRPr="00136589">
        <w:rPr>
          <w:sz w:val="16"/>
        </w:rPr>
        <w:t>In short, AI is proving to be a disruptive force within tech ecosystems, breaking open markets and spawning new entrants rather than entrenching incumbents​. The evidence is clear that competition in AI applications is vibrant and delivering rapid innovation and expanding consumer choice.</w:t>
      </w:r>
    </w:p>
    <w:p w14:paraId="3D771F32" w14:textId="77777777" w:rsidR="00020EBB" w:rsidRPr="00136589" w:rsidRDefault="00020EBB" w:rsidP="00020EBB">
      <w:pPr>
        <w:rPr>
          <w:sz w:val="16"/>
        </w:rPr>
      </w:pPr>
      <w:r w:rsidRPr="00136589">
        <w:rPr>
          <w:sz w:val="16"/>
        </w:rPr>
        <w:t>AI Deployment and Cloud Services</w:t>
      </w:r>
    </w:p>
    <w:p w14:paraId="1DF49BD4" w14:textId="77777777" w:rsidR="00020EBB" w:rsidRPr="00136589" w:rsidRDefault="00020EBB" w:rsidP="00020EBB">
      <w:pPr>
        <w:rPr>
          <w:sz w:val="16"/>
        </w:rPr>
      </w:pPr>
      <w:r w:rsidRPr="00136589">
        <w:rPr>
          <w:sz w:val="16"/>
        </w:rPr>
        <w:t xml:space="preserve">Underpinning the competitive explosion in models and applications is a robust competition in AI deployment and cloud services. Even the best AI model has no impact if it cannot be deployed at scale – which is why </w:t>
      </w:r>
      <w:r w:rsidRPr="00136589">
        <w:rPr>
          <w:rStyle w:val="Emphasis"/>
          <w:highlight w:val="cyan"/>
        </w:rPr>
        <w:t>cloud</w:t>
      </w:r>
      <w:r w:rsidRPr="00136589">
        <w:rPr>
          <w:rStyle w:val="Emphasis"/>
        </w:rPr>
        <w:t xml:space="preserve"> platforms</w:t>
      </w:r>
      <w:r w:rsidRPr="00136589">
        <w:rPr>
          <w:sz w:val="16"/>
        </w:rPr>
        <w:t xml:space="preserve"> and other deployment options are crucial. Here, too, </w:t>
      </w:r>
      <w:r w:rsidRPr="00136589">
        <w:rPr>
          <w:rStyle w:val="Emphasis"/>
          <w:highlight w:val="cyan"/>
        </w:rPr>
        <w:t>competition</w:t>
      </w:r>
      <w:r w:rsidRPr="00136589">
        <w:rPr>
          <w:rStyle w:val="StyleUnderline"/>
          <w:highlight w:val="cyan"/>
        </w:rPr>
        <w:t xml:space="preserve"> is </w:t>
      </w:r>
      <w:r w:rsidRPr="00136589">
        <w:rPr>
          <w:rStyle w:val="Emphasis"/>
          <w:highlight w:val="cyan"/>
        </w:rPr>
        <w:t>intense</w:t>
      </w:r>
      <w:r w:rsidRPr="00136589">
        <w:rPr>
          <w:sz w:val="16"/>
        </w:rPr>
        <w:t xml:space="preserve"> on multiple fronts. </w:t>
      </w:r>
      <w:r w:rsidRPr="00136589">
        <w:rPr>
          <w:rStyle w:val="StyleUnderline"/>
        </w:rPr>
        <w:t xml:space="preserve">Large cloud providers including </w:t>
      </w:r>
      <w:r w:rsidRPr="00136589">
        <w:rPr>
          <w:rStyle w:val="Emphasis"/>
          <w:highlight w:val="cyan"/>
        </w:rPr>
        <w:t>Amazon</w:t>
      </w:r>
      <w:r w:rsidRPr="00136589">
        <w:rPr>
          <w:sz w:val="16"/>
        </w:rPr>
        <w:t xml:space="preserve"> Web Services, </w:t>
      </w:r>
      <w:r w:rsidRPr="00136589">
        <w:rPr>
          <w:rStyle w:val="Emphasis"/>
          <w:highlight w:val="cyan"/>
        </w:rPr>
        <w:t>Microsoft</w:t>
      </w:r>
      <w:r w:rsidRPr="00136589">
        <w:rPr>
          <w:sz w:val="16"/>
        </w:rPr>
        <w:t xml:space="preserve"> Azure, </w:t>
      </w:r>
      <w:r w:rsidRPr="00136589">
        <w:rPr>
          <w:rStyle w:val="StyleUnderline"/>
        </w:rPr>
        <w:t>Google</w:t>
      </w:r>
      <w:r w:rsidRPr="00136589">
        <w:rPr>
          <w:sz w:val="16"/>
        </w:rPr>
        <w:t xml:space="preserve"> Cloud, </w:t>
      </w:r>
      <w:r w:rsidRPr="00136589">
        <w:rPr>
          <w:rStyle w:val="Emphasis"/>
          <w:highlight w:val="cyan"/>
        </w:rPr>
        <w:t>Oracle</w:t>
      </w:r>
      <w:r w:rsidRPr="00136589">
        <w:rPr>
          <w:sz w:val="16"/>
        </w:rPr>
        <w:t xml:space="preserve">, </w:t>
      </w:r>
      <w:r w:rsidRPr="00136589">
        <w:rPr>
          <w:rStyle w:val="StyleUnderline"/>
        </w:rPr>
        <w:t xml:space="preserve">and others are </w:t>
      </w:r>
      <w:r w:rsidRPr="00136589">
        <w:rPr>
          <w:rStyle w:val="Emphasis"/>
        </w:rPr>
        <w:t>actively competing</w:t>
      </w:r>
      <w:r w:rsidRPr="00136589">
        <w:rPr>
          <w:sz w:val="16"/>
        </w:rPr>
        <w:t xml:space="preserve"> </w:t>
      </w:r>
      <w:r w:rsidRPr="00136589">
        <w:rPr>
          <w:rStyle w:val="StyleUnderline"/>
        </w:rPr>
        <w:t>to attract AI developers</w:t>
      </w:r>
      <w:r w:rsidRPr="00136589">
        <w:rPr>
          <w:sz w:val="16"/>
        </w:rPr>
        <w:t xml:space="preserve"> and startups to their infrastructure. This competition has expanded options and leveled the playing field for new AI ventures: although the continued use of on-premises infrastructure for AI model development shows that this remains a viable option, </w:t>
      </w:r>
      <w:r w:rsidRPr="00136589">
        <w:rPr>
          <w:rStyle w:val="StyleUnderline"/>
        </w:rPr>
        <w:t xml:space="preserve">a small startup </w:t>
      </w:r>
      <w:r w:rsidRPr="00136589">
        <w:rPr>
          <w:rStyle w:val="Emphasis"/>
        </w:rPr>
        <w:t>no longer</w:t>
      </w:r>
      <w:r w:rsidRPr="00136589">
        <w:rPr>
          <w:rStyle w:val="StyleUnderline"/>
        </w:rPr>
        <w:t xml:space="preserve"> needs to build its </w:t>
      </w:r>
      <w:r w:rsidRPr="00136589">
        <w:rPr>
          <w:rStyle w:val="Emphasis"/>
        </w:rPr>
        <w:t>own</w:t>
      </w:r>
      <w:r w:rsidRPr="00136589">
        <w:rPr>
          <w:rStyle w:val="StyleUnderline"/>
        </w:rPr>
        <w:t xml:space="preserve"> data centers</w:t>
      </w:r>
      <w:r w:rsidRPr="00136589">
        <w:rPr>
          <w:sz w:val="16"/>
        </w:rPr>
        <w:t xml:space="preserve"> to train or serve an AI model – </w:t>
      </w:r>
      <w:r w:rsidRPr="00136589">
        <w:rPr>
          <w:rStyle w:val="StyleUnderline"/>
        </w:rPr>
        <w:t xml:space="preserve">it can </w:t>
      </w:r>
      <w:r w:rsidRPr="00136589">
        <w:rPr>
          <w:rStyle w:val="Emphasis"/>
        </w:rPr>
        <w:t>rent</w:t>
      </w:r>
      <w:r w:rsidRPr="00136589">
        <w:rPr>
          <w:rStyle w:val="StyleUnderline"/>
        </w:rPr>
        <w:t xml:space="preserve"> computing power on a </w:t>
      </w:r>
      <w:r w:rsidRPr="00136589">
        <w:rPr>
          <w:rStyle w:val="Emphasis"/>
        </w:rPr>
        <w:t>cloud platform</w:t>
      </w:r>
      <w:r w:rsidRPr="00136589">
        <w:rPr>
          <w:sz w:val="16"/>
        </w:rPr>
        <w:t xml:space="preserve"> at scale​. </w:t>
      </w:r>
    </w:p>
    <w:p w14:paraId="4C0AE59D" w14:textId="77777777" w:rsidR="00020EBB" w:rsidRPr="00136589" w:rsidRDefault="00020EBB" w:rsidP="00020EBB">
      <w:pPr>
        <w:rPr>
          <w:sz w:val="16"/>
        </w:rPr>
      </w:pPr>
      <w:r w:rsidRPr="00136589">
        <w:rPr>
          <w:sz w:val="16"/>
        </w:rPr>
        <w:t xml:space="preserve">Fundamentally, expanding cloud access and competition has enabled increasing AI competition. For example, top-tier AI startups like Anthropic, Cohere, and Character.ai have struck deals with different cloud providers (some use AWS, others Google Cloud, etc.), ensuring that </w:t>
      </w:r>
      <w:r w:rsidRPr="00136589">
        <w:rPr>
          <w:rStyle w:val="StyleUnderline"/>
        </w:rPr>
        <w:t>no single cloud company “</w:t>
      </w:r>
      <w:r w:rsidRPr="00136589">
        <w:rPr>
          <w:rStyle w:val="Emphasis"/>
        </w:rPr>
        <w:t>locks up</w:t>
      </w:r>
      <w:r w:rsidRPr="00136589">
        <w:rPr>
          <w:rStyle w:val="StyleUnderline"/>
        </w:rPr>
        <w:t>” all promising AI firms</w:t>
      </w:r>
      <w:r w:rsidRPr="00136589">
        <w:rPr>
          <w:sz w:val="16"/>
        </w:rPr>
        <w:t xml:space="preserve">​. In fact, </w:t>
      </w:r>
      <w:r w:rsidRPr="00136589">
        <w:rPr>
          <w:rStyle w:val="Emphasis"/>
          <w:highlight w:val="cyan"/>
        </w:rPr>
        <w:t>cloud vendors</w:t>
      </w:r>
      <w:r w:rsidRPr="00136589">
        <w:rPr>
          <w:rStyle w:val="StyleUnderline"/>
        </w:rPr>
        <w:t xml:space="preserve"> often </w:t>
      </w:r>
      <w:r w:rsidRPr="00136589">
        <w:rPr>
          <w:rStyle w:val="StyleUnderline"/>
          <w:highlight w:val="cyan"/>
        </w:rPr>
        <w:t>offer</w:t>
      </w:r>
      <w:r w:rsidRPr="00136589">
        <w:rPr>
          <w:sz w:val="16"/>
          <w:highlight w:val="cyan"/>
        </w:rPr>
        <w:t xml:space="preserve"> </w:t>
      </w:r>
      <w:r w:rsidRPr="00136589">
        <w:rPr>
          <w:rStyle w:val="Emphasis"/>
          <w:highlight w:val="cyan"/>
        </w:rPr>
        <w:t>special incentives</w:t>
      </w:r>
      <w:r w:rsidRPr="00136589">
        <w:rPr>
          <w:sz w:val="16"/>
        </w:rPr>
        <w:t xml:space="preserve">, optimized hardware, and dedicated AI services </w:t>
      </w:r>
      <w:r w:rsidRPr="00136589">
        <w:rPr>
          <w:rStyle w:val="StyleUnderline"/>
        </w:rPr>
        <w:t xml:space="preserve">to </w:t>
      </w:r>
      <w:r w:rsidRPr="00136589">
        <w:rPr>
          <w:rStyle w:val="Emphasis"/>
        </w:rPr>
        <w:t>attract</w:t>
      </w:r>
      <w:r w:rsidRPr="00136589">
        <w:rPr>
          <w:rStyle w:val="StyleUnderline"/>
        </w:rPr>
        <w:t xml:space="preserve"> AI developers</w:t>
      </w:r>
      <w:r w:rsidRPr="00136589">
        <w:rPr>
          <w:sz w:val="16"/>
        </w:rPr>
        <w:t xml:space="preserve"> onto their platforms, </w:t>
      </w:r>
      <w:r w:rsidRPr="00136589">
        <w:rPr>
          <w:rStyle w:val="StyleUnderline"/>
        </w:rPr>
        <w:t>which</w:t>
      </w:r>
      <w:r w:rsidRPr="00136589">
        <w:rPr>
          <w:sz w:val="16"/>
        </w:rPr>
        <w:t xml:space="preserve"> </w:t>
      </w:r>
      <w:r w:rsidRPr="00136589">
        <w:rPr>
          <w:rStyle w:val="StyleUnderline"/>
          <w:highlight w:val="cyan"/>
        </w:rPr>
        <w:t xml:space="preserve">indicates how </w:t>
      </w:r>
      <w:r w:rsidRPr="00136589">
        <w:rPr>
          <w:rStyle w:val="Emphasis"/>
          <w:highlight w:val="cyan"/>
        </w:rPr>
        <w:t>fiercely</w:t>
      </w:r>
      <w:r w:rsidRPr="00136589">
        <w:rPr>
          <w:rStyle w:val="StyleUnderline"/>
          <w:highlight w:val="cyan"/>
        </w:rPr>
        <w:t xml:space="preserve"> they </w:t>
      </w:r>
      <w:r w:rsidRPr="00136589">
        <w:rPr>
          <w:rStyle w:val="Emphasis"/>
          <w:highlight w:val="cyan"/>
        </w:rPr>
        <w:t>compete</w:t>
      </w:r>
      <w:r w:rsidRPr="00136589">
        <w:rPr>
          <w:rStyle w:val="StyleUnderline"/>
        </w:rPr>
        <w:t xml:space="preserve"> </w:t>
      </w:r>
      <w:r w:rsidRPr="00136589">
        <w:rPr>
          <w:sz w:val="16"/>
        </w:rPr>
        <w:t>to be the go-to deployment venue. This dynamic benefits startups, who can choose among cloud providers for the best pricing and performance, and switch if needed – a form of competition that keeps cloud costs in check. It also means that even smaller cloud operators or new entrants can carve out a niche by specializing in AI workloads or embracing open-source models to attract users who prefer more flexibility.</w:t>
      </w:r>
    </w:p>
    <w:p w14:paraId="59178A74" w14:textId="77777777" w:rsidR="00020EBB" w:rsidRPr="00136589" w:rsidRDefault="00020EBB" w:rsidP="00020EBB">
      <w:pPr>
        <w:rPr>
          <w:sz w:val="16"/>
        </w:rPr>
      </w:pPr>
      <w:r w:rsidRPr="00136589">
        <w:rPr>
          <w:sz w:val="16"/>
        </w:rPr>
        <w:t xml:space="preserve">Moreover, </w:t>
      </w:r>
      <w:r w:rsidRPr="00136589">
        <w:rPr>
          <w:rStyle w:val="Emphasis"/>
        </w:rPr>
        <w:t>open-source</w:t>
      </w:r>
      <w:r w:rsidRPr="00136589">
        <w:rPr>
          <w:sz w:val="16"/>
        </w:rPr>
        <w:t xml:space="preserve"> AI frameworks and model availability have </w:t>
      </w:r>
      <w:r w:rsidRPr="00136589">
        <w:rPr>
          <w:rStyle w:val="StyleUnderline"/>
        </w:rPr>
        <w:t>expanded deployment options</w:t>
      </w:r>
      <w:r w:rsidRPr="00136589">
        <w:rPr>
          <w:sz w:val="16"/>
        </w:rPr>
        <w:t xml:space="preserve"> dramatically. There is a thriving ecosystem of open-source models and tools (often hosted on platforms like Hugging Face) that developers can obtain and run on their own hardware or on any cloud. As noted earlier, more than half of recent foundation models are available under open licenses​. Many AI developers release not only research papers but also model weights, code, and data – or offer easy API access – which allows others (including direct competitors) to deploy those models in new products​. For instance, Meta’s LLaMA model was released to researchers and soon adopted by a wide community, and the BLOOM language model was made fully open-source by a consortium of researchers​. Google has also open-sourced a family of AI models (Gemini’s predecessor, Gemma) that can be run on a laptop and even on rival clouds, explicitly aiming to “lower barriers to entry and spur innovation.”​ </w:t>
      </w:r>
    </w:p>
    <w:p w14:paraId="77277CD9" w14:textId="77777777" w:rsidR="00020EBB" w:rsidRPr="00136589" w:rsidRDefault="00020EBB" w:rsidP="00020EBB">
      <w:pPr>
        <w:rPr>
          <w:sz w:val="16"/>
        </w:rPr>
      </w:pPr>
      <w:r w:rsidRPr="00136589">
        <w:rPr>
          <w:sz w:val="16"/>
        </w:rPr>
        <w:t xml:space="preserve">This openness ensures that no single company’s cloud or API becomes a gatekeeper for AI deployment: if a provider tries to impose restrictive terms, customers can opt to use open models on alternative infrastructure. In effect, deployment itself has become competitive – whether through cloud services or on-premise solutions – because of the interoperability and portability of AI models. All major cloud providers also support popular open-source AI libraries and allow customers to bring their own models, further preventing lock-in. Additionally, competition among clouds is driving new offerings that integrate AI: for example, cloud vendors are adding proprietary AI services like Azure’s OpenAI Service or AWS’s Bedrock and Sagemaker to attract users, while startups offer innovative deployment platforms like decentralized cloud or edge AI services to undercut the big players on cost or privacy. The U.S. and global cloud markets remain a many-sided fight, and the rise of AI workloads has only intensified this rivalry​. </w:t>
      </w:r>
    </w:p>
    <w:p w14:paraId="40ED8293" w14:textId="77777777" w:rsidR="00020EBB" w:rsidRPr="00136589" w:rsidRDefault="00020EBB" w:rsidP="00020EBB">
      <w:pPr>
        <w:rPr>
          <w:sz w:val="16"/>
        </w:rPr>
      </w:pPr>
      <w:r w:rsidRPr="00136589">
        <w:rPr>
          <w:sz w:val="16"/>
        </w:rPr>
        <w:t>From a competition economics perspective, this means the infrastructure layer supporting AI is competitive and resilient. The cloud’s role in AI has been to democratize access to computing and ensure that even the most compute-intensive AI projects have multiple avenues to reach users​.</w:t>
      </w:r>
    </w:p>
    <w:p w14:paraId="72B7110C" w14:textId="77777777" w:rsidR="00020EBB" w:rsidRPr="00136589" w:rsidRDefault="00020EBB" w:rsidP="00020EBB">
      <w:pPr>
        <w:rPr>
          <w:sz w:val="16"/>
        </w:rPr>
      </w:pPr>
      <w:r w:rsidRPr="00136589">
        <w:rPr>
          <w:sz w:val="16"/>
        </w:rPr>
        <w:t>Policy Implications and Antitrust Considerations</w:t>
      </w:r>
    </w:p>
    <w:p w14:paraId="7415FCC8" w14:textId="77777777" w:rsidR="00020EBB" w:rsidRPr="00136589" w:rsidRDefault="00020EBB" w:rsidP="00020EBB">
      <w:pPr>
        <w:rPr>
          <w:sz w:val="16"/>
        </w:rPr>
      </w:pPr>
      <w:r w:rsidRPr="00136589">
        <w:rPr>
          <w:sz w:val="16"/>
        </w:rPr>
        <w:t xml:space="preserve">The evidence of fierce competition across the AI stack carries several implications for policymakers and antitrust enforcers. First, it counsels humility and caution before intervening. </w:t>
      </w:r>
      <w:r w:rsidRPr="00136589">
        <w:rPr>
          <w:rStyle w:val="StyleUnderline"/>
        </w:rPr>
        <w:t xml:space="preserve">Competition in AI is </w:t>
      </w:r>
      <w:r w:rsidRPr="00136589">
        <w:rPr>
          <w:rStyle w:val="Emphasis"/>
        </w:rPr>
        <w:t>dynamic</w:t>
      </w:r>
      <w:r w:rsidRPr="00136589">
        <w:rPr>
          <w:rStyle w:val="StyleUnderline"/>
        </w:rPr>
        <w:t xml:space="preserve"> and </w:t>
      </w:r>
      <w:r w:rsidRPr="00136589">
        <w:rPr>
          <w:rStyle w:val="Emphasis"/>
        </w:rPr>
        <w:t>working well</w:t>
      </w:r>
      <w:r w:rsidRPr="00136589">
        <w:rPr>
          <w:sz w:val="16"/>
        </w:rPr>
        <w:t xml:space="preserve"> to deliver value, innovation, and choice to consumers at this stage​. </w:t>
      </w:r>
      <w:r w:rsidRPr="00136589">
        <w:rPr>
          <w:rStyle w:val="StyleUnderline"/>
        </w:rPr>
        <w:t xml:space="preserve">The marketplace is characterized by </w:t>
      </w:r>
      <w:r w:rsidRPr="00136589">
        <w:rPr>
          <w:rStyle w:val="Emphasis"/>
        </w:rPr>
        <w:t>rapid</w:t>
      </w:r>
      <w:r w:rsidRPr="00136589">
        <w:rPr>
          <w:rStyle w:val="StyleUnderline"/>
        </w:rPr>
        <w:t xml:space="preserve"> entry, </w:t>
      </w:r>
      <w:r w:rsidRPr="00136589">
        <w:rPr>
          <w:rStyle w:val="Emphasis"/>
        </w:rPr>
        <w:t>falling</w:t>
      </w:r>
      <w:r w:rsidRPr="00136589">
        <w:rPr>
          <w:rStyle w:val="StyleUnderline"/>
        </w:rPr>
        <w:t xml:space="preserve"> costs, and </w:t>
      </w:r>
      <w:r w:rsidRPr="00136589">
        <w:rPr>
          <w:rStyle w:val="Emphasis"/>
        </w:rPr>
        <w:t>expanding output</w:t>
      </w:r>
      <w:r w:rsidRPr="00136589">
        <w:rPr>
          <w:sz w:val="16"/>
        </w:rPr>
        <w:t xml:space="preserve"> – </w:t>
      </w:r>
      <w:r w:rsidRPr="00136589">
        <w:rPr>
          <w:rStyle w:val="Emphasis"/>
        </w:rPr>
        <w:t>classic signs</w:t>
      </w:r>
      <w:r w:rsidRPr="00136589">
        <w:rPr>
          <w:rStyle w:val="StyleUnderline"/>
        </w:rPr>
        <w:t xml:space="preserve"> of </w:t>
      </w:r>
      <w:r w:rsidRPr="00136589">
        <w:rPr>
          <w:rStyle w:val="Emphasis"/>
        </w:rPr>
        <w:t>healthy competition</w:t>
      </w:r>
      <w:r w:rsidRPr="00136589">
        <w:rPr>
          <w:sz w:val="16"/>
        </w:rPr>
        <w:t xml:space="preserve">. Enforcers should recognize that AI markets are still nascent and evolving rapidly; as CCIA advised, at this early stage broad intervention “would be premature and could potentially stifle innovation in the AI sector and limit consumer choice.” </w:t>
      </w:r>
    </w:p>
    <w:p w14:paraId="0A8F7594" w14:textId="77777777" w:rsidR="00020EBB" w:rsidRDefault="00020EBB" w:rsidP="00020EBB">
      <w:pPr>
        <w:pStyle w:val="Heading4"/>
      </w:pPr>
      <w:r>
        <w:t xml:space="preserve">There are no signs of </w:t>
      </w:r>
      <w:r w:rsidRPr="00F61D1B">
        <w:rPr>
          <w:u w:val="single"/>
        </w:rPr>
        <w:t>inevitable</w:t>
      </w:r>
      <w:r>
        <w:t xml:space="preserve"> market convergence. </w:t>
      </w:r>
    </w:p>
    <w:p w14:paraId="3C9E580D" w14:textId="77777777" w:rsidR="00020EBB" w:rsidRPr="000723FF" w:rsidRDefault="00020EBB" w:rsidP="00020EBB">
      <w:r w:rsidRPr="000723FF">
        <w:rPr>
          <w:rStyle w:val="Style13ptBold"/>
        </w:rPr>
        <w:t>Abbott ’25</w:t>
      </w:r>
      <w:r>
        <w:t xml:space="preserve"> [Alden and Satya Marar; March 31; JD, MA economics, Senior Research Fellow focusing on antitrust at Mercatus; MA economics, Visiting Postgraduate Fellow at the Mercatus Center; Mercatus Center, "Is Data Really a Barrier to Entry? Rethinking Competition Regulation in Generative AI," https://www.mercatus.org/research/working-papers/data-really-barrier-entry-rethinking-competition-regulation-generative-ai]</w:t>
      </w:r>
    </w:p>
    <w:p w14:paraId="21A4C7C9" w14:textId="77777777" w:rsidR="00020EBB" w:rsidRPr="002E743A" w:rsidRDefault="00020EBB" w:rsidP="00020EBB">
      <w:pPr>
        <w:rPr>
          <w:sz w:val="16"/>
        </w:rPr>
      </w:pPr>
      <w:r w:rsidRPr="002E743A">
        <w:rPr>
          <w:sz w:val="16"/>
        </w:rPr>
        <w:t>Section II: Data as a Barrier to Entry in the Future</w:t>
      </w:r>
    </w:p>
    <w:p w14:paraId="4991346C" w14:textId="77777777" w:rsidR="00020EBB" w:rsidRPr="002E743A" w:rsidRDefault="00020EBB" w:rsidP="00020EBB">
      <w:pPr>
        <w:rPr>
          <w:sz w:val="16"/>
        </w:rPr>
      </w:pPr>
      <w:r w:rsidRPr="002E743A">
        <w:rPr>
          <w:rStyle w:val="StyleUnderline"/>
          <w:highlight w:val="cyan"/>
        </w:rPr>
        <w:t xml:space="preserve">It is </w:t>
      </w:r>
      <w:r w:rsidRPr="002E743A">
        <w:rPr>
          <w:rStyle w:val="Emphasis"/>
          <w:highlight w:val="cyan"/>
        </w:rPr>
        <w:t>doubtful</w:t>
      </w:r>
      <w:r w:rsidRPr="002E743A">
        <w:rPr>
          <w:sz w:val="16"/>
        </w:rPr>
        <w:t xml:space="preserve"> that </w:t>
      </w:r>
      <w:r w:rsidRPr="00F83F3E">
        <w:rPr>
          <w:rStyle w:val="StyleUnderline"/>
        </w:rPr>
        <w:t>gen</w:t>
      </w:r>
      <w:r w:rsidRPr="002E743A">
        <w:rPr>
          <w:sz w:val="16"/>
        </w:rPr>
        <w:t xml:space="preserve">erative </w:t>
      </w:r>
      <w:r w:rsidRPr="002E743A">
        <w:rPr>
          <w:rStyle w:val="StyleUnderline"/>
          <w:highlight w:val="cyan"/>
        </w:rPr>
        <w:t>AI</w:t>
      </w:r>
      <w:r w:rsidRPr="002E743A">
        <w:rPr>
          <w:sz w:val="16"/>
        </w:rPr>
        <w:t xml:space="preserve"> markets, despite </w:t>
      </w:r>
      <w:r w:rsidRPr="00F83F3E">
        <w:rPr>
          <w:rStyle w:val="StyleUnderline"/>
        </w:rPr>
        <w:t>being</w:t>
      </w:r>
      <w:r w:rsidRPr="002E743A">
        <w:rPr>
          <w:sz w:val="16"/>
        </w:rPr>
        <w:t xml:space="preserve"> initially </w:t>
      </w:r>
      <w:r w:rsidRPr="00F83F3E">
        <w:rPr>
          <w:rStyle w:val="Emphasis"/>
        </w:rPr>
        <w:t>competitive</w:t>
      </w:r>
      <w:r w:rsidRPr="002E743A">
        <w:rPr>
          <w:sz w:val="16"/>
        </w:rPr>
        <w:t xml:space="preserve"> </w:t>
      </w:r>
      <w:r w:rsidRPr="00F83F3E">
        <w:rPr>
          <w:rStyle w:val="StyleUnderline"/>
        </w:rPr>
        <w:t>and disruptive</w:t>
      </w:r>
      <w:r w:rsidRPr="002E743A">
        <w:rPr>
          <w:sz w:val="16"/>
        </w:rPr>
        <w:t xml:space="preserve">, </w:t>
      </w:r>
      <w:r w:rsidRPr="002E743A">
        <w:rPr>
          <w:rStyle w:val="StyleUnderline"/>
          <w:highlight w:val="cyan"/>
        </w:rPr>
        <w:t xml:space="preserve">will </w:t>
      </w:r>
      <w:r w:rsidRPr="002E743A">
        <w:rPr>
          <w:rStyle w:val="Emphasis"/>
          <w:highlight w:val="cyan"/>
        </w:rPr>
        <w:t>inevitably converge</w:t>
      </w:r>
      <w:r w:rsidRPr="002E743A">
        <w:rPr>
          <w:sz w:val="16"/>
          <w:highlight w:val="cyan"/>
        </w:rPr>
        <w:t xml:space="preserve"> </w:t>
      </w:r>
      <w:r w:rsidRPr="002E743A">
        <w:rPr>
          <w:rStyle w:val="StyleUnderline"/>
          <w:highlight w:val="cyan"/>
        </w:rPr>
        <w:t>on</w:t>
      </w:r>
      <w:r w:rsidRPr="00F83F3E">
        <w:rPr>
          <w:rStyle w:val="StyleUnderline"/>
        </w:rPr>
        <w:t xml:space="preserve"> just </w:t>
      </w:r>
      <w:r w:rsidRPr="002E743A">
        <w:rPr>
          <w:rStyle w:val="StyleUnderline"/>
          <w:highlight w:val="cyan"/>
        </w:rPr>
        <w:t xml:space="preserve">a </w:t>
      </w:r>
      <w:r w:rsidRPr="002E743A">
        <w:rPr>
          <w:rStyle w:val="Emphasis"/>
          <w:highlight w:val="cyan"/>
        </w:rPr>
        <w:t>few players</w:t>
      </w:r>
      <w:r w:rsidRPr="00F83F3E">
        <w:rPr>
          <w:rStyle w:val="StyleUnderline"/>
        </w:rPr>
        <w:t xml:space="preserve"> with concentrated</w:t>
      </w:r>
      <w:r w:rsidRPr="002E743A">
        <w:rPr>
          <w:sz w:val="16"/>
        </w:rPr>
        <w:t xml:space="preserve"> and stable market </w:t>
      </w:r>
      <w:r w:rsidRPr="00F83F3E">
        <w:rPr>
          <w:rStyle w:val="StyleUnderline"/>
        </w:rPr>
        <w:t>shares</w:t>
      </w:r>
      <w:r w:rsidRPr="002E743A">
        <w:rPr>
          <w:sz w:val="16"/>
        </w:rPr>
        <w:t xml:space="preserve">. As shown, the history of generative AI markets until today contradicts antitrust regulators’ concerns about data scarcity, data network effects, and economies of scale giving an unassailable advantage to tech giants. </w:t>
      </w:r>
      <w:r w:rsidRPr="002E743A">
        <w:rPr>
          <w:rStyle w:val="StyleUnderline"/>
          <w:highlight w:val="cyan"/>
        </w:rPr>
        <w:t xml:space="preserve">Concerns about </w:t>
      </w:r>
      <w:r w:rsidRPr="002E743A">
        <w:rPr>
          <w:rStyle w:val="Emphasis"/>
          <w:highlight w:val="cyan"/>
        </w:rPr>
        <w:t>eventual</w:t>
      </w:r>
      <w:r w:rsidRPr="00F83F3E">
        <w:rPr>
          <w:rStyle w:val="StyleUnderline"/>
        </w:rPr>
        <w:t xml:space="preserve"> market </w:t>
      </w:r>
      <w:r w:rsidRPr="002E743A">
        <w:rPr>
          <w:rStyle w:val="StyleUnderline"/>
          <w:highlight w:val="cyan"/>
        </w:rPr>
        <w:t>convergence</w:t>
      </w:r>
      <w:r w:rsidRPr="00F83F3E">
        <w:rPr>
          <w:rStyle w:val="StyleUnderline"/>
        </w:rPr>
        <w:t xml:space="preserve"> </w:t>
      </w:r>
      <w:r w:rsidRPr="002E743A">
        <w:rPr>
          <w:rStyle w:val="StyleUnderline"/>
          <w:highlight w:val="cyan"/>
        </w:rPr>
        <w:t>are</w:t>
      </w:r>
      <w:r w:rsidRPr="00F83F3E">
        <w:rPr>
          <w:rStyle w:val="StyleUnderline"/>
        </w:rPr>
        <w:t xml:space="preserve"> instead </w:t>
      </w:r>
      <w:r w:rsidRPr="002E743A">
        <w:rPr>
          <w:rStyle w:val="StyleUnderline"/>
          <w:highlight w:val="cyan"/>
        </w:rPr>
        <w:t>based o</w:t>
      </w:r>
      <w:r w:rsidRPr="00F83F3E">
        <w:rPr>
          <w:rStyle w:val="StyleUnderline"/>
        </w:rPr>
        <w:t>n trends observed in</w:t>
      </w:r>
      <w:r w:rsidRPr="002E743A">
        <w:rPr>
          <w:sz w:val="16"/>
        </w:rPr>
        <w:t xml:space="preserve"> mature digital </w:t>
      </w:r>
      <w:r w:rsidRPr="002E743A">
        <w:rPr>
          <w:rStyle w:val="Emphasis"/>
          <w:highlight w:val="cyan"/>
        </w:rPr>
        <w:t>platform markets</w:t>
      </w:r>
      <w:r w:rsidRPr="002E743A">
        <w:rPr>
          <w:sz w:val="16"/>
        </w:rPr>
        <w:t xml:space="preserve">, </w:t>
      </w:r>
      <w:r w:rsidRPr="002E743A">
        <w:rPr>
          <w:rStyle w:val="StyleUnderline"/>
          <w:highlight w:val="cyan"/>
        </w:rPr>
        <w:t xml:space="preserve">such as </w:t>
      </w:r>
      <w:r w:rsidRPr="002E743A">
        <w:rPr>
          <w:rStyle w:val="Emphasis"/>
          <w:highlight w:val="cyan"/>
        </w:rPr>
        <w:t>search</w:t>
      </w:r>
      <w:r w:rsidRPr="00F83F3E">
        <w:rPr>
          <w:rStyle w:val="StyleUnderline"/>
        </w:rPr>
        <w:t xml:space="preserve"> and social media,</w:t>
      </w:r>
      <w:r w:rsidRPr="002E743A">
        <w:rPr>
          <w:sz w:val="16"/>
        </w:rPr>
        <w:t xml:space="preserve"> where a few companies with greater user-network effects provide services </w:t>
      </w:r>
      <w:r w:rsidRPr="002E743A">
        <w:rPr>
          <w:rStyle w:val="StyleUnderline"/>
          <w:highlight w:val="cyan"/>
        </w:rPr>
        <w:t xml:space="preserve">with high </w:t>
      </w:r>
      <w:r w:rsidRPr="002E743A">
        <w:rPr>
          <w:rStyle w:val="Emphasis"/>
          <w:highlight w:val="cyan"/>
        </w:rPr>
        <w:t>switch</w:t>
      </w:r>
      <w:r w:rsidRPr="00F83F3E">
        <w:rPr>
          <w:rStyle w:val="Emphasis"/>
        </w:rPr>
        <w:t xml:space="preserve">ing </w:t>
      </w:r>
      <w:r w:rsidRPr="002E743A">
        <w:rPr>
          <w:rStyle w:val="Emphasis"/>
          <w:highlight w:val="cyan"/>
        </w:rPr>
        <w:t>costs</w:t>
      </w:r>
      <w:r w:rsidRPr="002E743A">
        <w:rPr>
          <w:sz w:val="16"/>
        </w:rPr>
        <w:t xml:space="preserve"> for users, thereby creating a potentially unassailable advantage. Notably, </w:t>
      </w:r>
      <w:r w:rsidRPr="00F83F3E">
        <w:rPr>
          <w:rStyle w:val="StyleUnderline"/>
        </w:rPr>
        <w:t xml:space="preserve">even </w:t>
      </w:r>
      <w:r w:rsidRPr="00F83F3E">
        <w:rPr>
          <w:rStyle w:val="Emphasis"/>
        </w:rPr>
        <w:t>these</w:t>
      </w:r>
      <w:r w:rsidRPr="00F83F3E">
        <w:rPr>
          <w:rStyle w:val="StyleUnderline"/>
        </w:rPr>
        <w:t xml:space="preserve"> claims</w:t>
      </w:r>
      <w:r w:rsidRPr="002E743A">
        <w:rPr>
          <w:sz w:val="16"/>
        </w:rPr>
        <w:t xml:space="preserve"> about digital markets in general </w:t>
      </w:r>
      <w:r w:rsidRPr="00F83F3E">
        <w:rPr>
          <w:rStyle w:val="StyleUnderline"/>
        </w:rPr>
        <w:t>have been repeatedly contradicted in practice</w:t>
      </w:r>
      <w:r w:rsidRPr="002E743A">
        <w:rPr>
          <w:sz w:val="16"/>
        </w:rPr>
        <w:t>.[41] Regardless, the three main features that supposedly make digital platform markets potentially prone to convergence on a few players, including the role of data, do not apply equally to the market for generative AI tools and models.[42] These features are economies of scale, network effects, and switching costs.</w:t>
      </w:r>
    </w:p>
    <w:p w14:paraId="6294FB3C" w14:textId="77777777" w:rsidR="00020EBB" w:rsidRPr="002E743A" w:rsidRDefault="00020EBB" w:rsidP="00020EBB">
      <w:pPr>
        <w:rPr>
          <w:sz w:val="16"/>
        </w:rPr>
      </w:pPr>
      <w:r w:rsidRPr="002E743A">
        <w:rPr>
          <w:sz w:val="16"/>
        </w:rPr>
        <w:t xml:space="preserve">First, convergence on a few players is more likely for digital platform markets as they are characterized by economies of scale that advantage incumbents who have already paid high fixed costs and face relatively lower variable costs in the long run, unlike potential new entrants who face high entry costs.[43] Thus, only the most efficient digital platform competitors will remain after others exit the market. </w:t>
      </w:r>
      <w:r w:rsidRPr="00F83F3E">
        <w:rPr>
          <w:rStyle w:val="StyleUnderline"/>
        </w:rPr>
        <w:t>Although building</w:t>
      </w:r>
      <w:r w:rsidRPr="002E743A">
        <w:rPr>
          <w:sz w:val="16"/>
        </w:rPr>
        <w:t xml:space="preserve"> a </w:t>
      </w:r>
      <w:r w:rsidRPr="00F83F3E">
        <w:rPr>
          <w:rStyle w:val="Emphasis"/>
        </w:rPr>
        <w:t>gen</w:t>
      </w:r>
      <w:r w:rsidRPr="002E743A">
        <w:rPr>
          <w:sz w:val="16"/>
        </w:rPr>
        <w:t xml:space="preserve">erative </w:t>
      </w:r>
      <w:r w:rsidRPr="00F83F3E">
        <w:rPr>
          <w:rStyle w:val="Emphasis"/>
        </w:rPr>
        <w:t>AI</w:t>
      </w:r>
      <w:r w:rsidRPr="002E743A">
        <w:rPr>
          <w:sz w:val="16"/>
        </w:rPr>
        <w:t xml:space="preserve"> foundation model </w:t>
      </w:r>
      <w:r w:rsidRPr="00F83F3E">
        <w:rPr>
          <w:rStyle w:val="StyleUnderline"/>
        </w:rPr>
        <w:t xml:space="preserve">does entail high </w:t>
      </w:r>
      <w:r w:rsidRPr="00F83F3E">
        <w:rPr>
          <w:rStyle w:val="Emphasis"/>
        </w:rPr>
        <w:t>fixed</w:t>
      </w:r>
      <w:r w:rsidRPr="00F83F3E">
        <w:rPr>
          <w:rStyle w:val="StyleUnderline"/>
        </w:rPr>
        <w:t xml:space="preserve"> costs</w:t>
      </w:r>
      <w:r w:rsidRPr="002E743A">
        <w:rPr>
          <w:sz w:val="16"/>
        </w:rPr>
        <w:t xml:space="preserve">, such as pretraining and acquiring data and computing resources, </w:t>
      </w:r>
      <w:r w:rsidRPr="00F83F3E">
        <w:rPr>
          <w:rStyle w:val="StyleUnderline"/>
        </w:rPr>
        <w:t xml:space="preserve">variable costs are nonetheless </w:t>
      </w:r>
      <w:r w:rsidRPr="00F83F3E">
        <w:rPr>
          <w:rStyle w:val="Emphasis"/>
        </w:rPr>
        <w:t>more significant</w:t>
      </w:r>
      <w:r w:rsidRPr="002E743A">
        <w:rPr>
          <w:sz w:val="16"/>
        </w:rPr>
        <w:t xml:space="preserve"> for market participants than they are for many digital platforms as models must be continuously tested and refined to ensure that they remain fit for their intended purpose and adapt to new information and user demands.[44] The </w:t>
      </w:r>
      <w:r w:rsidRPr="00E03C6D">
        <w:rPr>
          <w:rStyle w:val="StyleUnderline"/>
        </w:rPr>
        <w:t xml:space="preserve">availability of </w:t>
      </w:r>
      <w:r w:rsidRPr="002E743A">
        <w:rPr>
          <w:rStyle w:val="Emphasis"/>
          <w:highlight w:val="cyan"/>
        </w:rPr>
        <w:t>open-source</w:t>
      </w:r>
      <w:r w:rsidRPr="002E743A">
        <w:rPr>
          <w:rStyle w:val="StyleUnderline"/>
          <w:highlight w:val="cyan"/>
        </w:rPr>
        <w:t xml:space="preserve"> data</w:t>
      </w:r>
      <w:r w:rsidRPr="00E03C6D">
        <w:rPr>
          <w:rStyle w:val="StyleUnderline"/>
        </w:rPr>
        <w:t xml:space="preserve">sets for building new models </w:t>
      </w:r>
      <w:r w:rsidRPr="002E743A">
        <w:rPr>
          <w:rStyle w:val="Emphasis"/>
          <w:highlight w:val="cyan"/>
        </w:rPr>
        <w:t>drastically lowers</w:t>
      </w:r>
      <w:r w:rsidRPr="00E03C6D">
        <w:rPr>
          <w:rStyle w:val="StyleUnderline"/>
        </w:rPr>
        <w:t xml:space="preserve"> fixed </w:t>
      </w:r>
      <w:r w:rsidRPr="002E743A">
        <w:rPr>
          <w:rStyle w:val="StyleUnderline"/>
          <w:highlight w:val="cyan"/>
        </w:rPr>
        <w:t>costs</w:t>
      </w:r>
      <w:r w:rsidRPr="002E743A">
        <w:rPr>
          <w:sz w:val="16"/>
        </w:rPr>
        <w:t xml:space="preserve">,[45] as do open-source or commercially licensable pre-trained foundation models for building new applications. </w:t>
      </w:r>
      <w:r w:rsidRPr="00E03C6D">
        <w:rPr>
          <w:rStyle w:val="StyleUnderline"/>
        </w:rPr>
        <w:t xml:space="preserve">Large </w:t>
      </w:r>
      <w:r w:rsidRPr="002E743A">
        <w:rPr>
          <w:rStyle w:val="StyleUnderline"/>
          <w:highlight w:val="cyan"/>
        </w:rPr>
        <w:t xml:space="preserve">digital </w:t>
      </w:r>
      <w:r w:rsidRPr="002E743A">
        <w:rPr>
          <w:rStyle w:val="Emphasis"/>
          <w:highlight w:val="cyan"/>
        </w:rPr>
        <w:t>platforms</w:t>
      </w:r>
      <w:r w:rsidRPr="002E743A">
        <w:rPr>
          <w:sz w:val="16"/>
        </w:rPr>
        <w:t xml:space="preserve"> with stable and significant market shares </w:t>
      </w:r>
      <w:r w:rsidRPr="00E03C6D">
        <w:rPr>
          <w:rStyle w:val="StyleUnderline"/>
        </w:rPr>
        <w:t xml:space="preserve">also </w:t>
      </w:r>
      <w:r w:rsidRPr="002E743A">
        <w:rPr>
          <w:rStyle w:val="StyleUnderline"/>
          <w:highlight w:val="cyan"/>
        </w:rPr>
        <w:t>have</w:t>
      </w:r>
      <w:r w:rsidRPr="00E03C6D">
        <w:rPr>
          <w:rStyle w:val="StyleUnderline"/>
        </w:rPr>
        <w:t xml:space="preserve"> an </w:t>
      </w:r>
      <w:r w:rsidRPr="002E743A">
        <w:rPr>
          <w:rStyle w:val="StyleUnderline"/>
          <w:highlight w:val="cyan"/>
        </w:rPr>
        <w:t xml:space="preserve">incentive to </w:t>
      </w:r>
      <w:r w:rsidRPr="002E743A">
        <w:rPr>
          <w:rStyle w:val="Emphasis"/>
          <w:highlight w:val="cyan"/>
        </w:rPr>
        <w:t>lower costs</w:t>
      </w:r>
      <w:r w:rsidRPr="002E743A">
        <w:rPr>
          <w:sz w:val="16"/>
        </w:rPr>
        <w:t xml:space="preserve"> </w:t>
      </w:r>
      <w:r w:rsidRPr="002E743A">
        <w:rPr>
          <w:rStyle w:val="StyleUnderline"/>
          <w:highlight w:val="cyan"/>
        </w:rPr>
        <w:t>for</w:t>
      </w:r>
      <w:r w:rsidRPr="002E743A">
        <w:rPr>
          <w:sz w:val="16"/>
        </w:rPr>
        <w:t xml:space="preserve"> generative </w:t>
      </w:r>
      <w:r w:rsidRPr="00E03C6D">
        <w:rPr>
          <w:rStyle w:val="StyleUnderline"/>
        </w:rPr>
        <w:t xml:space="preserve">AI </w:t>
      </w:r>
      <w:r w:rsidRPr="002E743A">
        <w:rPr>
          <w:rStyle w:val="StyleUnderline"/>
          <w:highlight w:val="cyan"/>
        </w:rPr>
        <w:t>entrants</w:t>
      </w:r>
      <w:r w:rsidRPr="002E743A">
        <w:rPr>
          <w:sz w:val="16"/>
        </w:rPr>
        <w:t xml:space="preserve">. For instance, Meta has opted to release the code for its LLaMA foundation models on an open-source basis in order </w:t>
      </w:r>
      <w:r w:rsidRPr="002E743A">
        <w:rPr>
          <w:rStyle w:val="StyleUnderline"/>
          <w:highlight w:val="cyan"/>
        </w:rPr>
        <w:t>to</w:t>
      </w:r>
      <w:r w:rsidRPr="002E743A">
        <w:rPr>
          <w:sz w:val="16"/>
        </w:rPr>
        <w:t xml:space="preserve"> lower entry costs and </w:t>
      </w:r>
      <w:r w:rsidRPr="002E743A">
        <w:rPr>
          <w:rStyle w:val="Emphasis"/>
          <w:highlight w:val="cyan"/>
        </w:rPr>
        <w:t>attract</w:t>
      </w:r>
      <w:r w:rsidRPr="002E743A">
        <w:rPr>
          <w:sz w:val="16"/>
        </w:rPr>
        <w:t xml:space="preserve"> </w:t>
      </w:r>
      <w:r w:rsidRPr="00E03C6D">
        <w:rPr>
          <w:rStyle w:val="StyleUnderline"/>
        </w:rPr>
        <w:t>AI developers</w:t>
      </w:r>
      <w:r w:rsidRPr="002E743A">
        <w:rPr>
          <w:sz w:val="16"/>
        </w:rPr>
        <w:t xml:space="preserve"> to integrate </w:t>
      </w:r>
      <w:r w:rsidRPr="002E743A">
        <w:rPr>
          <w:rStyle w:val="StyleUnderline"/>
          <w:highlight w:val="cyan"/>
        </w:rPr>
        <w:t xml:space="preserve">new </w:t>
      </w:r>
      <w:r w:rsidRPr="002E743A">
        <w:rPr>
          <w:rStyle w:val="Emphasis"/>
          <w:highlight w:val="cyan"/>
        </w:rPr>
        <w:t>applications</w:t>
      </w:r>
      <w:r w:rsidRPr="00E03C6D">
        <w:rPr>
          <w:rStyle w:val="StyleUnderline"/>
        </w:rPr>
        <w:t xml:space="preserve"> into</w:t>
      </w:r>
      <w:r w:rsidRPr="002E743A">
        <w:rPr>
          <w:sz w:val="16"/>
        </w:rPr>
        <w:t xml:space="preserve"> (and thus improve) </w:t>
      </w:r>
      <w:r w:rsidRPr="00E03C6D">
        <w:rPr>
          <w:rStyle w:val="StyleUnderline"/>
        </w:rPr>
        <w:t>its social media platform</w:t>
      </w:r>
      <w:r w:rsidRPr="002E743A">
        <w:rPr>
          <w:sz w:val="16"/>
        </w:rPr>
        <w:t xml:space="preserve"> and “ecosystem”.[46] xAI (the AI division of social media platform X) has also released its Grok foundation model on an open source basis.[47] This supports the theory that </w:t>
      </w:r>
      <w:r w:rsidRPr="00EC7C71">
        <w:rPr>
          <w:rStyle w:val="StyleUnderline"/>
        </w:rPr>
        <w:t xml:space="preserve">fixed capital costs do not constitute a barrier to entry for AI models because would-be entrants have </w:t>
      </w:r>
      <w:r w:rsidRPr="00EC7C71">
        <w:rPr>
          <w:rStyle w:val="Emphasis"/>
        </w:rPr>
        <w:t>equal access</w:t>
      </w:r>
      <w:r w:rsidRPr="00EC7C71">
        <w:rPr>
          <w:rStyle w:val="StyleUnderline"/>
        </w:rPr>
        <w:t xml:space="preserve"> to the tech</w:t>
      </w:r>
      <w:r w:rsidRPr="002E743A">
        <w:rPr>
          <w:sz w:val="16"/>
        </w:rPr>
        <w:t xml:space="preserve">nology </w:t>
      </w:r>
      <w:r w:rsidRPr="00EC7C71">
        <w:rPr>
          <w:rStyle w:val="StyleUnderline"/>
        </w:rPr>
        <w:t>relied</w:t>
      </w:r>
      <w:r w:rsidRPr="002E743A">
        <w:rPr>
          <w:sz w:val="16"/>
        </w:rPr>
        <w:t xml:space="preserve"> up</w:t>
      </w:r>
      <w:r w:rsidRPr="00EC7C71">
        <w:rPr>
          <w:rStyle w:val="StyleUnderline"/>
        </w:rPr>
        <w:t xml:space="preserve">on by </w:t>
      </w:r>
      <w:r w:rsidRPr="00EC7C71">
        <w:rPr>
          <w:rStyle w:val="Emphasis"/>
        </w:rPr>
        <w:t>incumbents</w:t>
      </w:r>
      <w:r w:rsidRPr="002E743A">
        <w:rPr>
          <w:sz w:val="16"/>
        </w:rPr>
        <w:t>.[48] This is further affirmed by the fact that a majority of popular generative AI foundation models that have entered the market, including OpenAI’s GPT-4 and xAI’s Grok, were trained entirely on data publicly available on the web.[49]</w:t>
      </w:r>
    </w:p>
    <w:p w14:paraId="08770B23" w14:textId="77777777" w:rsidR="00020EBB" w:rsidRPr="002E743A" w:rsidRDefault="00020EBB" w:rsidP="00020EBB">
      <w:pPr>
        <w:rPr>
          <w:sz w:val="16"/>
        </w:rPr>
      </w:pPr>
      <w:r w:rsidRPr="002E743A">
        <w:rPr>
          <w:sz w:val="16"/>
        </w:rPr>
        <w:t xml:space="preserve">Second, </w:t>
      </w:r>
      <w:r w:rsidRPr="00EC7C71">
        <w:rPr>
          <w:rStyle w:val="StyleUnderline"/>
        </w:rPr>
        <w:t xml:space="preserve">digital </w:t>
      </w:r>
      <w:r w:rsidRPr="002E743A">
        <w:rPr>
          <w:rStyle w:val="Emphasis"/>
          <w:highlight w:val="cyan"/>
        </w:rPr>
        <w:t>platform markets</w:t>
      </w:r>
      <w:r w:rsidRPr="00EC7C71">
        <w:rPr>
          <w:rStyle w:val="StyleUnderline"/>
        </w:rPr>
        <w:t xml:space="preserve"> are more likely to </w:t>
      </w:r>
      <w:r w:rsidRPr="002E743A">
        <w:rPr>
          <w:rStyle w:val="StyleUnderline"/>
          <w:highlight w:val="cyan"/>
        </w:rPr>
        <w:t>experience</w:t>
      </w:r>
      <w:r w:rsidRPr="00EC7C71">
        <w:rPr>
          <w:rStyle w:val="StyleUnderline"/>
        </w:rPr>
        <w:t xml:space="preserve"> convergence on one or a few providers due to user </w:t>
      </w:r>
      <w:r w:rsidRPr="002E743A">
        <w:rPr>
          <w:rStyle w:val="Emphasis"/>
          <w:highlight w:val="cyan"/>
        </w:rPr>
        <w:t>network effects</w:t>
      </w:r>
      <w:r w:rsidRPr="002E743A">
        <w:rPr>
          <w:sz w:val="16"/>
        </w:rPr>
        <w:t xml:space="preserve"> because users seek providers that are popular with other users or whose services are improved by their larger existing user bases.[50] For instance, the quality of Google’s search results is refined through data from its large user pool,[51] and Meta is popular as a social media platform due to its volume of existing users. However, </w:t>
      </w:r>
      <w:r w:rsidRPr="002E743A">
        <w:rPr>
          <w:rStyle w:val="StyleUnderline"/>
          <w:highlight w:val="cyan"/>
        </w:rPr>
        <w:t>users do not attribute value to</w:t>
      </w:r>
      <w:r w:rsidRPr="00EC7C71">
        <w:rPr>
          <w:rStyle w:val="StyleUnderline"/>
        </w:rPr>
        <w:t xml:space="preserve"> gen</w:t>
      </w:r>
      <w:r w:rsidRPr="002E743A">
        <w:rPr>
          <w:sz w:val="16"/>
        </w:rPr>
        <w:t xml:space="preserve">erative </w:t>
      </w:r>
      <w:r w:rsidRPr="002E743A">
        <w:rPr>
          <w:rStyle w:val="StyleUnderline"/>
          <w:highlight w:val="cyan"/>
        </w:rPr>
        <w:t>AI</w:t>
      </w:r>
      <w:r w:rsidRPr="00EC7C71">
        <w:rPr>
          <w:rStyle w:val="StyleUnderline"/>
        </w:rPr>
        <w:t xml:space="preserve"> models</w:t>
      </w:r>
      <w:r w:rsidRPr="002E743A">
        <w:rPr>
          <w:sz w:val="16"/>
        </w:rPr>
        <w:t xml:space="preserve"> or applications </w:t>
      </w:r>
      <w:r w:rsidRPr="002E743A">
        <w:rPr>
          <w:rStyle w:val="StyleUnderline"/>
          <w:highlight w:val="cyan"/>
        </w:rPr>
        <w:t>based on</w:t>
      </w:r>
      <w:r w:rsidRPr="00EC7C71">
        <w:rPr>
          <w:rStyle w:val="StyleUnderline"/>
        </w:rPr>
        <w:t xml:space="preserve"> the </w:t>
      </w:r>
      <w:r w:rsidRPr="002E743A">
        <w:rPr>
          <w:rStyle w:val="Emphasis"/>
          <w:highlight w:val="cyan"/>
        </w:rPr>
        <w:t>number</w:t>
      </w:r>
      <w:r w:rsidRPr="002E743A">
        <w:rPr>
          <w:rStyle w:val="StyleUnderline"/>
          <w:highlight w:val="cyan"/>
        </w:rPr>
        <w:t xml:space="preserve"> of </w:t>
      </w:r>
      <w:r w:rsidRPr="002E743A">
        <w:rPr>
          <w:rStyle w:val="Emphasis"/>
          <w:highlight w:val="cyan"/>
        </w:rPr>
        <w:t>other users</w:t>
      </w:r>
      <w:r w:rsidRPr="002E743A">
        <w:rPr>
          <w:sz w:val="16"/>
        </w:rPr>
        <w:t xml:space="preserve">.[52] Training models on larger datasets of users and their feedback may enhance model quality due to having a broader sample to “learn” from and calibrate responses to. Models that possess more data parameters also benefit from large datasets as more data points allow for the drawing of more inferences about the interrelationships among the model’s parameters.[53] However, </w:t>
      </w:r>
      <w:r w:rsidRPr="00EC7C71">
        <w:rPr>
          <w:rStyle w:val="StyleUnderline"/>
        </w:rPr>
        <w:t>the role of raw user numbers declines</w:t>
      </w:r>
      <w:r w:rsidRPr="002E743A">
        <w:rPr>
          <w:sz w:val="16"/>
        </w:rPr>
        <w:t xml:space="preserve"> significantly </w:t>
      </w:r>
      <w:r w:rsidRPr="00EC7C71">
        <w:rPr>
          <w:rStyle w:val="StyleUnderline"/>
        </w:rPr>
        <w:t>with</w:t>
      </w:r>
      <w:r w:rsidRPr="002E743A">
        <w:rPr>
          <w:sz w:val="16"/>
        </w:rPr>
        <w:t xml:space="preserve"> the degree of </w:t>
      </w:r>
      <w:r w:rsidRPr="00EC7C71">
        <w:rPr>
          <w:rStyle w:val="Emphasis"/>
        </w:rPr>
        <w:t>specialization</w:t>
      </w:r>
      <w:r w:rsidRPr="002E743A">
        <w:rPr>
          <w:sz w:val="16"/>
        </w:rPr>
        <w:t xml:space="preserve"> in the model or the application’s function because </w:t>
      </w:r>
      <w:r w:rsidRPr="00EC7C71">
        <w:rPr>
          <w:rStyle w:val="StyleUnderline"/>
        </w:rPr>
        <w:t>improvements</w:t>
      </w:r>
      <w:r w:rsidRPr="002E743A">
        <w:rPr>
          <w:sz w:val="16"/>
        </w:rPr>
        <w:t xml:space="preserve"> in the model or application’s output </w:t>
      </w:r>
      <w:r w:rsidRPr="00EC7C71">
        <w:rPr>
          <w:rStyle w:val="StyleUnderline"/>
        </w:rPr>
        <w:t>depend more</w:t>
      </w:r>
      <w:r w:rsidRPr="002E743A">
        <w:rPr>
          <w:sz w:val="16"/>
        </w:rPr>
        <w:t xml:space="preserve"> up</w:t>
      </w:r>
      <w:r w:rsidRPr="00EC7C71">
        <w:rPr>
          <w:rStyle w:val="StyleUnderline"/>
        </w:rPr>
        <w:t>on</w:t>
      </w:r>
      <w:r w:rsidRPr="002E743A">
        <w:rPr>
          <w:sz w:val="16"/>
        </w:rPr>
        <w:t xml:space="preserve"> the </w:t>
      </w:r>
      <w:r w:rsidRPr="00EC7C71">
        <w:rPr>
          <w:rStyle w:val="StyleUnderline"/>
        </w:rPr>
        <w:t>data</w:t>
      </w:r>
      <w:r w:rsidRPr="002E743A">
        <w:rPr>
          <w:sz w:val="16"/>
        </w:rPr>
        <w:t xml:space="preserve">set’s </w:t>
      </w:r>
      <w:r w:rsidRPr="00EC7C71">
        <w:rPr>
          <w:rStyle w:val="Emphasis"/>
        </w:rPr>
        <w:t>quality</w:t>
      </w:r>
      <w:r w:rsidRPr="002E743A">
        <w:rPr>
          <w:sz w:val="16"/>
        </w:rPr>
        <w:t xml:space="preserve"> </w:t>
      </w:r>
      <w:r w:rsidRPr="00EC7C71">
        <w:rPr>
          <w:rStyle w:val="StyleUnderline"/>
        </w:rPr>
        <w:t>and suitability</w:t>
      </w:r>
      <w:r w:rsidRPr="002E743A">
        <w:rPr>
          <w:sz w:val="16"/>
        </w:rPr>
        <w:t xml:space="preserve"> for purpose </w:t>
      </w:r>
      <w:r w:rsidRPr="00EC7C71">
        <w:rPr>
          <w:rStyle w:val="StyleUnderline"/>
        </w:rPr>
        <w:t>than</w:t>
      </w:r>
      <w:r w:rsidRPr="002E743A">
        <w:rPr>
          <w:sz w:val="16"/>
        </w:rPr>
        <w:t xml:space="preserve"> its </w:t>
      </w:r>
      <w:r w:rsidRPr="00EC7C71">
        <w:rPr>
          <w:rStyle w:val="Emphasis"/>
        </w:rPr>
        <w:t>size</w:t>
      </w:r>
      <w:r w:rsidRPr="002E743A">
        <w:rPr>
          <w:sz w:val="16"/>
        </w:rPr>
        <w:t>.[54] For instance, an AI tool or model developed for facial recognition in a large American city will produce more accurate results when trained on a dataset of 100,000 racially and gender-diverse faces than when trained on a dataset of 1,000,000 faces of a single gender and/or race. Thus, the appropriateness and scope of a specific training data set for its intended use are more crucial for generative AI development and model training than the data set’s size or the number of users from which it may be harvested. This is why a chatbot trained on a larger set containing incomplete or contradictory information—information lacking context or misinformation—will generally produce lower quality and less accurate responses to queries than one trained on a smaller albeit representative data set that lacks acontextual information, contradictory data inputs, or misinformation. Indeed, multiple studies have found that models trained on smaller high-quality datasets can outperform larger models on accuracy and efficiency.[55] In addition to requiring less data due to having fewer data parameters, “smaller language models” and those tailored for specialized tasks also generally have less computational power and memory requirements.[56]</w:t>
      </w:r>
    </w:p>
    <w:p w14:paraId="59F2E520" w14:textId="77777777" w:rsidR="00020EBB" w:rsidRPr="002E743A" w:rsidRDefault="00020EBB" w:rsidP="00020EBB">
      <w:pPr>
        <w:rPr>
          <w:sz w:val="16"/>
        </w:rPr>
      </w:pPr>
      <w:r w:rsidRPr="002E743A">
        <w:rPr>
          <w:rStyle w:val="Emphasis"/>
          <w:highlight w:val="cyan"/>
        </w:rPr>
        <w:t>Tech</w:t>
      </w:r>
      <w:r w:rsidRPr="002E743A">
        <w:rPr>
          <w:sz w:val="16"/>
        </w:rPr>
        <w:t xml:space="preserve">nological </w:t>
      </w:r>
      <w:r w:rsidRPr="002E743A">
        <w:rPr>
          <w:rStyle w:val="StyleUnderline"/>
          <w:highlight w:val="cyan"/>
        </w:rPr>
        <w:t>advances</w:t>
      </w:r>
      <w:r w:rsidRPr="002E743A">
        <w:rPr>
          <w:sz w:val="16"/>
        </w:rPr>
        <w:t xml:space="preserve">, </w:t>
      </w:r>
      <w:r w:rsidRPr="002E743A">
        <w:rPr>
          <w:rStyle w:val="StyleUnderline"/>
          <w:highlight w:val="cyan"/>
        </w:rPr>
        <w:t xml:space="preserve">like </w:t>
      </w:r>
      <w:r w:rsidRPr="002E743A">
        <w:rPr>
          <w:rStyle w:val="Emphasis"/>
          <w:highlight w:val="cyan"/>
        </w:rPr>
        <w:t>synthetic data</w:t>
      </w:r>
      <w:r w:rsidRPr="002E743A">
        <w:rPr>
          <w:sz w:val="16"/>
        </w:rPr>
        <w:t xml:space="preserve">, </w:t>
      </w:r>
      <w:r w:rsidRPr="00F61D1B">
        <w:rPr>
          <w:rStyle w:val="StyleUnderline"/>
        </w:rPr>
        <w:t>are</w:t>
      </w:r>
      <w:r w:rsidRPr="002E743A">
        <w:rPr>
          <w:sz w:val="16"/>
        </w:rPr>
        <w:t xml:space="preserve"> also </w:t>
      </w:r>
      <w:r w:rsidRPr="002E743A">
        <w:rPr>
          <w:rStyle w:val="Emphasis"/>
          <w:highlight w:val="cyan"/>
        </w:rPr>
        <w:t>reduc</w:t>
      </w:r>
      <w:r w:rsidRPr="00F61D1B">
        <w:rPr>
          <w:rStyle w:val="Emphasis"/>
        </w:rPr>
        <w:t>ing</w:t>
      </w:r>
      <w:r w:rsidRPr="00F61D1B">
        <w:rPr>
          <w:rStyle w:val="StyleUnderline"/>
        </w:rPr>
        <w:t xml:space="preserve"> </w:t>
      </w:r>
      <w:r w:rsidRPr="002E743A">
        <w:rPr>
          <w:rStyle w:val="StyleUnderline"/>
          <w:highlight w:val="cyan"/>
        </w:rPr>
        <w:t xml:space="preserve">the need for </w:t>
      </w:r>
      <w:r w:rsidRPr="002E743A">
        <w:rPr>
          <w:rStyle w:val="Emphasis"/>
          <w:highlight w:val="cyan"/>
        </w:rPr>
        <w:t>original data</w:t>
      </w:r>
      <w:r w:rsidRPr="002E743A">
        <w:rPr>
          <w:sz w:val="16"/>
        </w:rPr>
        <w:t xml:space="preserve"> </w:t>
      </w:r>
      <w:r w:rsidRPr="00F61D1B">
        <w:rPr>
          <w:rStyle w:val="StyleUnderline"/>
        </w:rPr>
        <w:t>and how much it costs to train</w:t>
      </w:r>
      <w:r w:rsidRPr="002E743A">
        <w:rPr>
          <w:sz w:val="16"/>
        </w:rPr>
        <w:t xml:space="preserve"> and fine-tune </w:t>
      </w:r>
      <w:r w:rsidRPr="00F61D1B">
        <w:rPr>
          <w:rStyle w:val="StyleUnderline"/>
        </w:rPr>
        <w:t>models</w:t>
      </w:r>
      <w:r w:rsidRPr="002E743A">
        <w:rPr>
          <w:sz w:val="16"/>
        </w:rPr>
        <w:t xml:space="preserve">. Synthetic data replicates real-world data by making a sample of artificial data that is representative of an existing dataset’s features.[57] It can “combat the data scarcity, privacy concerns, and algorithmic biases commonly used in machine learning applications.”[58] Although synthetic data comes with the same limitations as the sample of real-world data from which it is derived,[59] and cannot completely replace real-world data, models trained on a combination of synthetic and real-world data have outperformed models trained on larger datasets of real-world data on specific functions.[60] Overreliance on synthetic data for machine learning can result in “model collapse,” whereby the accuracy or quality of the model’s results decline over time.[61] However, </w:t>
      </w:r>
      <w:r w:rsidRPr="00492EAC">
        <w:rPr>
          <w:rStyle w:val="StyleUnderline"/>
        </w:rPr>
        <w:t>synthetic data techniques</w:t>
      </w:r>
      <w:r w:rsidRPr="002E743A">
        <w:rPr>
          <w:sz w:val="16"/>
        </w:rPr>
        <w:t xml:space="preserve"> and the quality of synthetic data </w:t>
      </w:r>
      <w:r w:rsidRPr="00492EAC">
        <w:rPr>
          <w:rStyle w:val="StyleUnderline"/>
        </w:rPr>
        <w:t>are</w:t>
      </w:r>
      <w:r w:rsidRPr="002E743A">
        <w:rPr>
          <w:sz w:val="16"/>
        </w:rPr>
        <w:t xml:space="preserve"> also </w:t>
      </w:r>
      <w:r w:rsidRPr="00492EAC">
        <w:rPr>
          <w:rStyle w:val="StyleUnderline"/>
        </w:rPr>
        <w:t>likely to be refined over time</w:t>
      </w:r>
      <w:r w:rsidRPr="002E743A">
        <w:rPr>
          <w:sz w:val="16"/>
        </w:rPr>
        <w:t xml:space="preserve"> and with the benefit of technological improvements. </w:t>
      </w:r>
    </w:p>
    <w:p w14:paraId="564CEB4B" w14:textId="77777777" w:rsidR="00020EBB" w:rsidRPr="002E743A" w:rsidRDefault="00020EBB" w:rsidP="00020EBB">
      <w:pPr>
        <w:rPr>
          <w:sz w:val="16"/>
        </w:rPr>
      </w:pPr>
      <w:r w:rsidRPr="002E743A">
        <w:rPr>
          <w:rStyle w:val="Emphasis"/>
          <w:highlight w:val="cyan"/>
        </w:rPr>
        <w:t>Decentralized AI</w:t>
      </w:r>
      <w:r w:rsidRPr="002E743A">
        <w:rPr>
          <w:sz w:val="16"/>
          <w:highlight w:val="cyan"/>
        </w:rPr>
        <w:t xml:space="preserve"> </w:t>
      </w:r>
      <w:r w:rsidRPr="002E743A">
        <w:rPr>
          <w:rStyle w:val="StyleUnderline"/>
          <w:highlight w:val="cyan"/>
        </w:rPr>
        <w:t>is</w:t>
      </w:r>
      <w:r w:rsidRPr="00492EAC">
        <w:rPr>
          <w:rStyle w:val="StyleUnderline"/>
        </w:rPr>
        <w:t xml:space="preserve"> another innovation that </w:t>
      </w:r>
      <w:r w:rsidRPr="002E743A">
        <w:rPr>
          <w:rStyle w:val="StyleUnderline"/>
          <w:highlight w:val="cyan"/>
        </w:rPr>
        <w:t xml:space="preserve">promises to </w:t>
      </w:r>
      <w:r w:rsidRPr="002E743A">
        <w:rPr>
          <w:rStyle w:val="Emphasis"/>
          <w:highlight w:val="cyan"/>
        </w:rPr>
        <w:t>reduce</w:t>
      </w:r>
      <w:r w:rsidRPr="002E743A">
        <w:rPr>
          <w:rStyle w:val="StyleUnderline"/>
          <w:highlight w:val="cyan"/>
        </w:rPr>
        <w:t xml:space="preserve"> entry barriers</w:t>
      </w:r>
      <w:r w:rsidRPr="002E743A">
        <w:rPr>
          <w:sz w:val="16"/>
        </w:rPr>
        <w:t xml:space="preserve"> to AI development </w:t>
      </w:r>
      <w:r w:rsidRPr="00492EAC">
        <w:rPr>
          <w:rStyle w:val="StyleUnderline"/>
        </w:rPr>
        <w:t xml:space="preserve">by </w:t>
      </w:r>
      <w:r w:rsidRPr="002E743A">
        <w:rPr>
          <w:rStyle w:val="StyleUnderline"/>
          <w:highlight w:val="cyan"/>
        </w:rPr>
        <w:t xml:space="preserve">making data more </w:t>
      </w:r>
      <w:r w:rsidRPr="002E743A">
        <w:rPr>
          <w:rStyle w:val="Emphasis"/>
          <w:highlight w:val="cyan"/>
        </w:rPr>
        <w:t>accessible</w:t>
      </w:r>
      <w:r w:rsidRPr="002E743A">
        <w:rPr>
          <w:sz w:val="16"/>
        </w:rPr>
        <w:t xml:space="preserve">. At the time of writing, </w:t>
      </w:r>
      <w:r w:rsidRPr="00492EAC">
        <w:rPr>
          <w:rStyle w:val="StyleUnderline"/>
        </w:rPr>
        <w:t xml:space="preserve">most major </w:t>
      </w:r>
      <w:r w:rsidRPr="002E743A">
        <w:rPr>
          <w:rStyle w:val="StyleUnderline"/>
          <w:highlight w:val="cyan"/>
        </w:rPr>
        <w:t>AI models</w:t>
      </w:r>
      <w:r w:rsidRPr="002E743A">
        <w:rPr>
          <w:sz w:val="16"/>
        </w:rPr>
        <w:t xml:space="preserve"> (like OpenAI’s GPT, Meta’s LLaMA, Google’s Gemini, Anthropic’s MistralAI, etc.) </w:t>
      </w:r>
      <w:r w:rsidRPr="002E743A">
        <w:rPr>
          <w:rStyle w:val="StyleUnderline"/>
          <w:highlight w:val="cyan"/>
        </w:rPr>
        <w:t xml:space="preserve">are built on </w:t>
      </w:r>
      <w:r w:rsidRPr="002E743A">
        <w:rPr>
          <w:rStyle w:val="Emphasis"/>
          <w:highlight w:val="cyan"/>
        </w:rPr>
        <w:t>centralized</w:t>
      </w:r>
      <w:r w:rsidRPr="00492EAC">
        <w:rPr>
          <w:rStyle w:val="StyleUnderline"/>
        </w:rPr>
        <w:t xml:space="preserve"> </w:t>
      </w:r>
      <w:r w:rsidRPr="002E743A">
        <w:rPr>
          <w:rStyle w:val="StyleUnderline"/>
          <w:highlight w:val="cyan"/>
        </w:rPr>
        <w:t>servers that host datasets</w:t>
      </w:r>
      <w:r w:rsidRPr="002E743A">
        <w:rPr>
          <w:sz w:val="16"/>
        </w:rPr>
        <w:t xml:space="preserve"> and code. They are controlled by centralized corporations that hire workers for machine learning, data engineering, data cleaning, and coding. These corporations, or those they enlist, are also responsible for acquiring data, computation power (hardware), cloud storage, energy, and other necessary inputs. By contrast, decentralized AI involves using blockchain technology to host AI models and their underlying datasets and other components across a decentralized, collaborative network of servers (or “nodes”), thereby allowing for open, real-time, and continuous collaboration between individuals.[62] Digital assets, such as cryptocurrency tokens, are provided as rewards to those who contribute to the network by providing data, computing power, coding, machine learning, data cleaning, application integration, or hosting services that support the project.[63] “Subnets” are another way that decentralized AI can foster competition and counter potential data entry barriers to generative AI development in the future. These are smaller networks of collaborators within the larger decentralized blockchain network that focus on specific projects. For instance, Bittensor is an open-source decentralized AI protocol maintained and developed by the Opentensor Foundation.[64] The protocol is controlled and governed through community decisions across servers on its blockchain and any individual can contribute, with the foundation providing light oversight.[65] It includes 64 active subnets as of February 2025.[66] These include “Subnet 42 Real-Time Data,” which was launched by AI startup Masa, and provides data access with the goal of “democratizing” AI development.[67] These and other innovations are likely to continue reducing potential competitive barriers that could result in the future from data scarcity.</w:t>
      </w:r>
    </w:p>
    <w:p w14:paraId="5FEB80F3" w14:textId="77777777" w:rsidR="00020EBB" w:rsidRPr="002E743A" w:rsidRDefault="00020EBB" w:rsidP="00020EBB">
      <w:pPr>
        <w:rPr>
          <w:sz w:val="16"/>
        </w:rPr>
      </w:pPr>
      <w:r w:rsidRPr="002E743A">
        <w:rPr>
          <w:sz w:val="16"/>
        </w:rPr>
        <w:t xml:space="preserve">Besides technological innovation, </w:t>
      </w:r>
      <w:r w:rsidRPr="002E743A">
        <w:rPr>
          <w:rStyle w:val="StyleUnderline"/>
        </w:rPr>
        <w:t xml:space="preserve">human </w:t>
      </w:r>
      <w:r w:rsidRPr="002E743A">
        <w:rPr>
          <w:rStyle w:val="Emphasis"/>
        </w:rPr>
        <w:t>creativity</w:t>
      </w:r>
      <w:r w:rsidRPr="002E743A">
        <w:rPr>
          <w:rStyle w:val="StyleUnderline"/>
        </w:rPr>
        <w:t xml:space="preserve"> and </w:t>
      </w:r>
      <w:r w:rsidRPr="002E743A">
        <w:rPr>
          <w:rStyle w:val="Emphasis"/>
          <w:highlight w:val="cyan"/>
        </w:rPr>
        <w:t>ingenuity</w:t>
      </w:r>
      <w:r w:rsidRPr="002E743A">
        <w:rPr>
          <w:rStyle w:val="StyleUnderline"/>
        </w:rPr>
        <w:t xml:space="preserve"> also </w:t>
      </w:r>
      <w:r w:rsidRPr="002E743A">
        <w:rPr>
          <w:rStyle w:val="StyleUnderline"/>
          <w:highlight w:val="cyan"/>
        </w:rPr>
        <w:t>foster</w:t>
      </w:r>
      <w:r w:rsidRPr="002E743A">
        <w:rPr>
          <w:rStyle w:val="StyleUnderline"/>
        </w:rPr>
        <w:t xml:space="preserve"> new </w:t>
      </w:r>
      <w:r w:rsidRPr="002E743A">
        <w:rPr>
          <w:rStyle w:val="StyleUnderline"/>
          <w:highlight w:val="cyan"/>
        </w:rPr>
        <w:t>means for lowering</w:t>
      </w:r>
      <w:r w:rsidRPr="002E743A">
        <w:rPr>
          <w:rStyle w:val="StyleUnderline"/>
        </w:rPr>
        <w:t xml:space="preserve"> </w:t>
      </w:r>
      <w:r w:rsidRPr="002E743A">
        <w:rPr>
          <w:rStyle w:val="Emphasis"/>
        </w:rPr>
        <w:t>machine learning</w:t>
      </w:r>
      <w:r w:rsidRPr="002E743A">
        <w:rPr>
          <w:sz w:val="16"/>
        </w:rPr>
        <w:t xml:space="preserve"> and data </w:t>
      </w:r>
      <w:r w:rsidRPr="002E743A">
        <w:rPr>
          <w:rStyle w:val="Emphasis"/>
          <w:highlight w:val="cyan"/>
        </w:rPr>
        <w:t>costs</w:t>
      </w:r>
      <w:r w:rsidRPr="002E743A">
        <w:rPr>
          <w:sz w:val="16"/>
        </w:rPr>
        <w:t xml:space="preserve">. For instance, the Chinese open-source AI foundation model </w:t>
      </w:r>
      <w:r w:rsidRPr="002E743A">
        <w:rPr>
          <w:rStyle w:val="Emphasis"/>
          <w:highlight w:val="cyan"/>
        </w:rPr>
        <w:t>DeepSeek</w:t>
      </w:r>
      <w:r w:rsidRPr="002E743A">
        <w:rPr>
          <w:sz w:val="16"/>
        </w:rPr>
        <w:t xml:space="preserve"> </w:t>
      </w:r>
      <w:r w:rsidRPr="002E743A">
        <w:rPr>
          <w:rStyle w:val="StyleUnderline"/>
          <w:highlight w:val="cyan"/>
        </w:rPr>
        <w:t>delivers</w:t>
      </w:r>
      <w:r w:rsidRPr="002E743A">
        <w:rPr>
          <w:sz w:val="16"/>
        </w:rPr>
        <w:t xml:space="preserve"> a </w:t>
      </w:r>
      <w:r w:rsidRPr="002E743A">
        <w:rPr>
          <w:rStyle w:val="Emphasis"/>
          <w:highlight w:val="cyan"/>
        </w:rPr>
        <w:t>comparable</w:t>
      </w:r>
      <w:r w:rsidRPr="002E743A">
        <w:rPr>
          <w:rStyle w:val="StyleUnderline"/>
          <w:highlight w:val="cyan"/>
        </w:rPr>
        <w:t xml:space="preserve"> performance</w:t>
      </w:r>
      <w:r w:rsidRPr="002E743A">
        <w:rPr>
          <w:rStyle w:val="StyleUnderline"/>
        </w:rPr>
        <w:t xml:space="preserve"> to</w:t>
      </w:r>
      <w:r w:rsidRPr="002E743A">
        <w:rPr>
          <w:sz w:val="16"/>
        </w:rPr>
        <w:t xml:space="preserve"> leading models such as OpenAI’s </w:t>
      </w:r>
      <w:r w:rsidRPr="002E743A">
        <w:rPr>
          <w:rStyle w:val="StyleUnderline"/>
        </w:rPr>
        <w:t xml:space="preserve">GPT </w:t>
      </w:r>
      <w:r w:rsidRPr="002E743A">
        <w:rPr>
          <w:rStyle w:val="Emphasis"/>
          <w:highlight w:val="cyan"/>
        </w:rPr>
        <w:t>despite</w:t>
      </w:r>
      <w:r w:rsidRPr="002E743A">
        <w:rPr>
          <w:rStyle w:val="StyleUnderline"/>
        </w:rPr>
        <w:t xml:space="preserve"> being trained at</w:t>
      </w:r>
      <w:r w:rsidRPr="002E743A">
        <w:rPr>
          <w:sz w:val="16"/>
        </w:rPr>
        <w:t xml:space="preserve"> a significantly </w:t>
      </w:r>
      <w:r w:rsidRPr="002E743A">
        <w:rPr>
          <w:rStyle w:val="Emphasis"/>
          <w:highlight w:val="cyan"/>
        </w:rPr>
        <w:t>lower cost</w:t>
      </w:r>
      <w:r w:rsidRPr="002E743A">
        <w:rPr>
          <w:sz w:val="16"/>
        </w:rPr>
        <w:t xml:space="preserve">.[68] DeepSeek’s success in lowering training dataset and computation demands has been attributed to “a combination of many smart engineering choices including using fewer bits to represent model weights, innovation in the neural network architecture, and reducing communication overhead as data is passed around between GPUs.”[69] The </w:t>
      </w:r>
      <w:r w:rsidRPr="002E743A">
        <w:rPr>
          <w:rStyle w:val="StyleUnderline"/>
        </w:rPr>
        <w:t xml:space="preserve">public </w:t>
      </w:r>
      <w:r w:rsidRPr="002E743A">
        <w:rPr>
          <w:rStyle w:val="StyleUnderline"/>
          <w:highlight w:val="cyan"/>
        </w:rPr>
        <w:t xml:space="preserve">release of </w:t>
      </w:r>
      <w:r w:rsidRPr="002E743A">
        <w:rPr>
          <w:rStyle w:val="Emphasis"/>
          <w:highlight w:val="cyan"/>
        </w:rPr>
        <w:t>DeepSeek’s code</w:t>
      </w:r>
      <w:r w:rsidRPr="002E743A">
        <w:rPr>
          <w:sz w:val="16"/>
        </w:rPr>
        <w:t xml:space="preserve"> and model weights </w:t>
      </w:r>
      <w:r w:rsidRPr="002E743A">
        <w:rPr>
          <w:rStyle w:val="StyleUnderline"/>
          <w:highlight w:val="cyan"/>
        </w:rPr>
        <w:t>means</w:t>
      </w:r>
      <w:r w:rsidRPr="002E743A">
        <w:rPr>
          <w:sz w:val="16"/>
        </w:rPr>
        <w:t xml:space="preserve"> that </w:t>
      </w:r>
      <w:r w:rsidRPr="002E743A">
        <w:rPr>
          <w:rStyle w:val="StyleUnderline"/>
        </w:rPr>
        <w:t xml:space="preserve">these </w:t>
      </w:r>
      <w:r w:rsidRPr="002E743A">
        <w:rPr>
          <w:rStyle w:val="StyleUnderline"/>
          <w:highlight w:val="cyan"/>
        </w:rPr>
        <w:t xml:space="preserve">techniques can be </w:t>
      </w:r>
      <w:r w:rsidRPr="002E743A">
        <w:rPr>
          <w:rStyle w:val="Emphasis"/>
          <w:highlight w:val="cyan"/>
        </w:rPr>
        <w:t>replicated</w:t>
      </w:r>
      <w:r w:rsidRPr="002E743A">
        <w:rPr>
          <w:rStyle w:val="StyleUnderline"/>
        </w:rPr>
        <w:t xml:space="preserve"> by </w:t>
      </w:r>
      <w:r w:rsidRPr="002E743A">
        <w:rPr>
          <w:rStyle w:val="Emphasis"/>
        </w:rPr>
        <w:t>other developers</w:t>
      </w:r>
      <w:r w:rsidRPr="002E743A">
        <w:rPr>
          <w:sz w:val="16"/>
        </w:rPr>
        <w:t xml:space="preserve">, </w:t>
      </w:r>
      <w:r w:rsidRPr="002E743A">
        <w:rPr>
          <w:rStyle w:val="StyleUnderline"/>
        </w:rPr>
        <w:t>signaling</w:t>
      </w:r>
      <w:r w:rsidRPr="002E743A">
        <w:rPr>
          <w:sz w:val="16"/>
        </w:rPr>
        <w:t xml:space="preserve"> that </w:t>
      </w:r>
      <w:r w:rsidRPr="002E743A">
        <w:rPr>
          <w:rStyle w:val="StyleUnderline"/>
        </w:rPr>
        <w:t xml:space="preserve">further </w:t>
      </w:r>
      <w:r w:rsidRPr="002E743A">
        <w:rPr>
          <w:rStyle w:val="Emphasis"/>
        </w:rPr>
        <w:t>creative fixes</w:t>
      </w:r>
      <w:r w:rsidRPr="002E743A">
        <w:rPr>
          <w:sz w:val="16"/>
        </w:rPr>
        <w:t xml:space="preserve"> in this space </w:t>
      </w:r>
      <w:r w:rsidRPr="002E743A">
        <w:rPr>
          <w:rStyle w:val="StyleUnderline"/>
        </w:rPr>
        <w:t xml:space="preserve">that lower costs and reduce entry barriers are </w:t>
      </w:r>
      <w:r w:rsidRPr="002E743A">
        <w:rPr>
          <w:rStyle w:val="Emphasis"/>
        </w:rPr>
        <w:t>possible</w:t>
      </w:r>
      <w:r w:rsidRPr="002E743A">
        <w:rPr>
          <w:sz w:val="16"/>
        </w:rPr>
        <w:t>.</w:t>
      </w:r>
    </w:p>
    <w:p w14:paraId="68BEC8E9" w14:textId="77777777" w:rsidR="00020EBB" w:rsidRDefault="00020EBB" w:rsidP="00020EBB">
      <w:pPr>
        <w:rPr>
          <w:sz w:val="16"/>
        </w:rPr>
      </w:pPr>
      <w:r w:rsidRPr="002E743A">
        <w:rPr>
          <w:sz w:val="16"/>
        </w:rPr>
        <w:t xml:space="preserve">Even when a large, high-quality dataset exists for model training or application refinement, </w:t>
      </w:r>
      <w:r w:rsidRPr="002E743A">
        <w:rPr>
          <w:rStyle w:val="StyleUnderline"/>
        </w:rPr>
        <w:t xml:space="preserve">the </w:t>
      </w:r>
      <w:r w:rsidRPr="002E743A">
        <w:rPr>
          <w:rStyle w:val="StyleUnderline"/>
          <w:highlight w:val="cyan"/>
        </w:rPr>
        <w:t>value of</w:t>
      </w:r>
      <w:r w:rsidRPr="002E743A">
        <w:rPr>
          <w:sz w:val="16"/>
        </w:rPr>
        <w:t xml:space="preserve"> adding </w:t>
      </w:r>
      <w:r w:rsidRPr="002E743A">
        <w:rPr>
          <w:rStyle w:val="StyleUnderline"/>
          <w:highlight w:val="cyan"/>
        </w:rPr>
        <w:t>more data</w:t>
      </w:r>
      <w:r w:rsidRPr="002E743A">
        <w:rPr>
          <w:sz w:val="16"/>
          <w:highlight w:val="cyan"/>
        </w:rPr>
        <w:t xml:space="preserve"> </w:t>
      </w:r>
      <w:r w:rsidRPr="002E743A">
        <w:rPr>
          <w:rStyle w:val="Emphasis"/>
          <w:highlight w:val="cyan"/>
        </w:rPr>
        <w:t>decreases</w:t>
      </w:r>
      <w:r w:rsidRPr="002E743A">
        <w:rPr>
          <w:sz w:val="16"/>
        </w:rPr>
        <w:t xml:space="preserve"> </w:t>
      </w:r>
      <w:r w:rsidRPr="002E743A">
        <w:rPr>
          <w:rStyle w:val="StyleUnderline"/>
          <w:highlight w:val="cyan"/>
        </w:rPr>
        <w:t xml:space="preserve">after a </w:t>
      </w:r>
      <w:r w:rsidRPr="002E743A">
        <w:rPr>
          <w:rStyle w:val="Emphasis"/>
          <w:highlight w:val="cyan"/>
        </w:rPr>
        <w:t>certain point</w:t>
      </w:r>
      <w:r w:rsidRPr="002E743A">
        <w:rPr>
          <w:sz w:val="16"/>
        </w:rPr>
        <w:t xml:space="preserve">. A facial recognition model trained on a population-representative sample of 1,000,000 faces may not witness significant improvements in its performance with additional inputs of faces, and additional faces would not allow it to attract customers from a competitor application trained on its existing dataset that has a better algorithm, provides a better user experience, or is more cost or energy efficient to run. </w:t>
      </w:r>
      <w:r w:rsidRPr="002E743A">
        <w:rPr>
          <w:rStyle w:val="StyleUnderline"/>
        </w:rPr>
        <w:t>Even when additional data inputs would</w:t>
      </w:r>
      <w:r w:rsidRPr="002E743A">
        <w:rPr>
          <w:sz w:val="16"/>
        </w:rPr>
        <w:t xml:space="preserve"> significantly </w:t>
      </w:r>
      <w:r w:rsidRPr="002E743A">
        <w:rPr>
          <w:rStyle w:val="Emphasis"/>
        </w:rPr>
        <w:t>improve</w:t>
      </w:r>
      <w:r w:rsidRPr="002E743A">
        <w:rPr>
          <w:sz w:val="16"/>
        </w:rPr>
        <w:t xml:space="preserve"> model </w:t>
      </w:r>
      <w:r w:rsidRPr="002E743A">
        <w:rPr>
          <w:rStyle w:val="StyleUnderline"/>
        </w:rPr>
        <w:t>performance</w:t>
      </w:r>
      <w:r w:rsidRPr="002E743A">
        <w:rPr>
          <w:sz w:val="16"/>
        </w:rPr>
        <w:t xml:space="preserve">, </w:t>
      </w:r>
      <w:r w:rsidRPr="002E743A">
        <w:rPr>
          <w:rStyle w:val="StyleUnderline"/>
          <w:highlight w:val="cyan"/>
        </w:rPr>
        <w:t>this may</w:t>
      </w:r>
      <w:r w:rsidRPr="002E743A">
        <w:rPr>
          <w:rStyle w:val="StyleUnderline"/>
        </w:rPr>
        <w:t xml:space="preserve"> still </w:t>
      </w:r>
      <w:r w:rsidRPr="002E743A">
        <w:rPr>
          <w:rStyle w:val="Emphasis"/>
          <w:highlight w:val="cyan"/>
        </w:rPr>
        <w:t>not be enough</w:t>
      </w:r>
      <w:r w:rsidRPr="002E743A">
        <w:rPr>
          <w:sz w:val="16"/>
        </w:rPr>
        <w:t xml:space="preserve"> </w:t>
      </w:r>
      <w:r w:rsidRPr="002E743A">
        <w:rPr>
          <w:rStyle w:val="StyleUnderline"/>
          <w:highlight w:val="cyan"/>
        </w:rPr>
        <w:t>to outweigh a</w:t>
      </w:r>
      <w:r w:rsidRPr="002E743A">
        <w:rPr>
          <w:rStyle w:val="StyleUnderline"/>
        </w:rPr>
        <w:t xml:space="preserve"> competitor’s </w:t>
      </w:r>
      <w:r w:rsidRPr="002E743A">
        <w:rPr>
          <w:rStyle w:val="Emphasis"/>
          <w:highlight w:val="cyan"/>
        </w:rPr>
        <w:t>improved algorithm</w:t>
      </w:r>
      <w:r w:rsidRPr="002E743A">
        <w:rPr>
          <w:sz w:val="16"/>
        </w:rPr>
        <w:t xml:space="preserve">, </w:t>
      </w:r>
      <w:r w:rsidRPr="002E743A">
        <w:rPr>
          <w:rStyle w:val="Emphasis"/>
          <w:highlight w:val="cyan"/>
        </w:rPr>
        <w:t>u</w:t>
      </w:r>
      <w:r w:rsidRPr="002E743A">
        <w:rPr>
          <w:rStyle w:val="StyleUnderline"/>
        </w:rPr>
        <w:t xml:space="preserve">ser </w:t>
      </w:r>
      <w:r w:rsidRPr="002E743A">
        <w:rPr>
          <w:rStyle w:val="Emphasis"/>
          <w:highlight w:val="cyan"/>
        </w:rPr>
        <w:t>i</w:t>
      </w:r>
      <w:r w:rsidRPr="002E743A">
        <w:rPr>
          <w:rStyle w:val="StyleUnderline"/>
        </w:rPr>
        <w:t>nterface</w:t>
      </w:r>
      <w:r w:rsidRPr="002E743A">
        <w:rPr>
          <w:sz w:val="16"/>
        </w:rPr>
        <w:t xml:space="preserve">, </w:t>
      </w:r>
      <w:r w:rsidRPr="002E743A">
        <w:rPr>
          <w:rStyle w:val="StyleUnderline"/>
          <w:highlight w:val="cyan"/>
        </w:rPr>
        <w:t>or</w:t>
      </w:r>
      <w:r w:rsidRPr="002E743A">
        <w:rPr>
          <w:sz w:val="16"/>
          <w:highlight w:val="cyan"/>
        </w:rPr>
        <w:t xml:space="preserve"> </w:t>
      </w:r>
      <w:r w:rsidRPr="002E743A">
        <w:rPr>
          <w:rStyle w:val="Emphasis"/>
          <w:highlight w:val="cyan"/>
        </w:rPr>
        <w:t>cost efficiency</w:t>
      </w:r>
      <w:r w:rsidRPr="002E743A">
        <w:rPr>
          <w:sz w:val="16"/>
        </w:rPr>
        <w:t xml:space="preserve">. If two generative AI competitors have enough of the right kind of data, </w:t>
      </w:r>
      <w:r w:rsidRPr="002E743A">
        <w:rPr>
          <w:rStyle w:val="StyleUnderline"/>
        </w:rPr>
        <w:t>improvements in</w:t>
      </w:r>
      <w:r w:rsidRPr="002E743A">
        <w:rPr>
          <w:sz w:val="16"/>
        </w:rPr>
        <w:t xml:space="preserve"> these </w:t>
      </w:r>
      <w:r w:rsidRPr="002E743A">
        <w:rPr>
          <w:rStyle w:val="Emphasis"/>
        </w:rPr>
        <w:t>other areas</w:t>
      </w:r>
      <w:r w:rsidRPr="002E743A">
        <w:rPr>
          <w:sz w:val="16"/>
        </w:rPr>
        <w:t xml:space="preserve"> would </w:t>
      </w:r>
      <w:r w:rsidRPr="002E743A">
        <w:rPr>
          <w:rStyle w:val="StyleUnderline"/>
        </w:rPr>
        <w:t xml:space="preserve">give a </w:t>
      </w:r>
      <w:r w:rsidRPr="002E743A">
        <w:rPr>
          <w:rStyle w:val="Emphasis"/>
        </w:rPr>
        <w:t>greater</w:t>
      </w:r>
      <w:r w:rsidRPr="002E743A">
        <w:rPr>
          <w:rStyle w:val="StyleUnderline"/>
        </w:rPr>
        <w:t xml:space="preserve"> competitive advantage</w:t>
      </w:r>
      <w:r w:rsidRPr="002E743A">
        <w:rPr>
          <w:sz w:val="16"/>
        </w:rPr>
        <w:t xml:space="preserve"> in determining competitive outcomes. This is supported by studies that find that even for digital platforms, </w:t>
      </w:r>
      <w:r w:rsidRPr="002E743A">
        <w:rPr>
          <w:rStyle w:val="StyleUnderline"/>
        </w:rPr>
        <w:t xml:space="preserve">data network effects and additional data have </w:t>
      </w:r>
      <w:r w:rsidRPr="002E743A">
        <w:rPr>
          <w:rStyle w:val="Emphasis"/>
        </w:rPr>
        <w:t>diminishing</w:t>
      </w:r>
      <w:r w:rsidRPr="002E743A">
        <w:rPr>
          <w:sz w:val="16"/>
        </w:rPr>
        <w:t xml:space="preserve"> marginal </w:t>
      </w:r>
      <w:r w:rsidRPr="002E743A">
        <w:rPr>
          <w:rStyle w:val="Emphasis"/>
        </w:rPr>
        <w:t>returns</w:t>
      </w:r>
      <w:r w:rsidRPr="002E743A">
        <w:rPr>
          <w:sz w:val="16"/>
        </w:rPr>
        <w:t>.[70] Furthermore, the cost of data cleaning and categorization (a necessary part of machine learning and a process that improves model and application performance given the same dataset) increases with the size of a dataset.[71] Beyond a certain point, the performance gains from increasing the dataset size may be outweighed by the rising costs of cleaning, categorizing, and processing the additional data.[72]</w:t>
      </w:r>
    </w:p>
    <w:p w14:paraId="3B3A60A5" w14:textId="77777777" w:rsidR="00020EBB" w:rsidRDefault="00020EBB" w:rsidP="00020EBB">
      <w:pPr>
        <w:pStyle w:val="Heading3"/>
      </w:pPr>
      <w:r>
        <w:t>Capital Concentrations---AT: Kasirzadeh---2NC</w:t>
      </w:r>
    </w:p>
    <w:p w14:paraId="499A7308" w14:textId="77777777" w:rsidR="00020EBB" w:rsidRPr="00561F48" w:rsidRDefault="00020EBB" w:rsidP="00020EBB">
      <w:pPr>
        <w:pStyle w:val="Heading4"/>
      </w:pPr>
      <w:r>
        <w:t>Alt causes---</w:t>
      </w:r>
      <w:r>
        <w:rPr>
          <w:u w:val="single"/>
        </w:rPr>
        <w:t>international</w:t>
      </w:r>
      <w:r>
        <w:t xml:space="preserve"> funding cuts, </w:t>
      </w:r>
      <w:r>
        <w:rPr>
          <w:u w:val="single"/>
        </w:rPr>
        <w:t>advertising</w:t>
      </w:r>
      <w:r>
        <w:t xml:space="preserve">, </w:t>
      </w:r>
      <w:r>
        <w:rPr>
          <w:u w:val="single"/>
        </w:rPr>
        <w:t>misinformation</w:t>
      </w:r>
      <w:r>
        <w:t xml:space="preserve">, and </w:t>
      </w:r>
      <w:r>
        <w:rPr>
          <w:u w:val="single"/>
        </w:rPr>
        <w:t>NC3</w:t>
      </w:r>
      <w:r>
        <w:t>. Insert…</w:t>
      </w:r>
    </w:p>
    <w:p w14:paraId="453BD29F" w14:textId="77777777" w:rsidR="00020EBB" w:rsidRPr="00EA473F" w:rsidRDefault="00020EBB" w:rsidP="00020EBB">
      <w:pPr>
        <w:rPr>
          <w:rFonts w:eastAsia="Aptos"/>
        </w:rPr>
      </w:pPr>
      <w:r w:rsidRPr="00007DE5">
        <w:rPr>
          <w:rFonts w:eastAsia="Aptos"/>
        </w:rPr>
        <w:t xml:space="preserve">Atoosa </w:t>
      </w:r>
      <w:r>
        <w:rPr>
          <w:rStyle w:val="Style13ptBold"/>
          <w:highlight w:val="lightGray"/>
        </w:rPr>
        <w:t>1AC</w:t>
      </w:r>
      <w:r w:rsidRPr="00B04C3C">
        <w:rPr>
          <w:rStyle w:val="Style13ptBold"/>
          <w:highlight w:val="lightGray"/>
        </w:rPr>
        <w:t xml:space="preserve"> Kasirzadeh 25</w:t>
      </w:r>
      <w:r w:rsidRPr="00BF26E4">
        <w:t xml:space="preserve">. </w:t>
      </w:r>
      <w:r w:rsidRPr="00007DE5">
        <w:rPr>
          <w:rFonts w:eastAsia="Aptos"/>
        </w:rPr>
        <w:t xml:space="preserve"> assistant professor in the Department of Philosophy with a courtesy appointment in the Software and Societal Systems Department</w:t>
      </w:r>
      <w:r>
        <w:rPr>
          <w:rFonts w:eastAsia="Aptos"/>
        </w:rPr>
        <w:t xml:space="preserve"> at </w:t>
      </w:r>
      <w:r w:rsidRPr="00EA473F">
        <w:rPr>
          <w:rFonts w:eastAsia="Aptos"/>
        </w:rPr>
        <w:t>Carnegie Mellon University</w:t>
      </w:r>
      <w:r>
        <w:rPr>
          <w:rFonts w:eastAsia="Aptos"/>
        </w:rPr>
        <w:t xml:space="preserve">, 2025. </w:t>
      </w:r>
      <w:r w:rsidRPr="00EA473F">
        <w:rPr>
          <w:rFonts w:eastAsia="Aptos"/>
        </w:rPr>
        <w:t>“Two Types of AI Existential Risk: Decisive and Accumulative</w:t>
      </w:r>
      <w:r>
        <w:rPr>
          <w:rFonts w:eastAsia="Aptos"/>
        </w:rPr>
        <w:t>,</w:t>
      </w:r>
      <w:r w:rsidRPr="00EA473F">
        <w:rPr>
          <w:rFonts w:eastAsia="Aptos"/>
        </w:rPr>
        <w:t xml:space="preserve">” </w:t>
      </w:r>
      <w:hyperlink r:id="rId11" w:history="1">
        <w:r w:rsidRPr="00EA473F">
          <w:rPr>
            <w:rFonts w:eastAsia="Aptos"/>
            <w:color w:val="467886"/>
            <w:u w:val="single"/>
          </w:rPr>
          <w:t>https://arxiv.org/html/2401.07836v3</w:t>
        </w:r>
      </w:hyperlink>
      <w:r>
        <w:t xml:space="preserve"> </w:t>
      </w:r>
    </w:p>
    <w:p w14:paraId="230BFA00" w14:textId="77777777" w:rsidR="00020EBB" w:rsidRPr="002D4257" w:rsidRDefault="00020EBB" w:rsidP="00020EBB">
      <w:pPr>
        <w:rPr>
          <w:rFonts w:eastAsia="Aptos"/>
          <w:sz w:val="8"/>
          <w:szCs w:val="8"/>
        </w:rPr>
      </w:pPr>
      <w:r w:rsidRPr="002D4257">
        <w:rPr>
          <w:rFonts w:eastAsia="Aptos"/>
          <w:sz w:val="8"/>
          <w:szCs w:val="8"/>
        </w:rPr>
        <w:t xml:space="preserve">Recent advances in machine learning have sparked intense debate about the </w:t>
      </w:r>
      <w:r w:rsidRPr="002D4257">
        <w:rPr>
          <w:rFonts w:eastAsia="Aptos"/>
          <w:sz w:val="8"/>
          <w:szCs w:val="8"/>
          <w:u w:val="single"/>
        </w:rPr>
        <w:t>existential risks</w:t>
      </w:r>
      <w:r w:rsidRPr="002D4257">
        <w:rPr>
          <w:rFonts w:eastAsia="Aptos"/>
          <w:sz w:val="8"/>
          <w:szCs w:val="8"/>
        </w:rPr>
        <w:t xml:space="preserve"> (x-risks) </w:t>
      </w:r>
      <w:r w:rsidRPr="002D4257">
        <w:rPr>
          <w:rFonts w:eastAsia="Aptos"/>
          <w:sz w:val="8"/>
          <w:szCs w:val="8"/>
          <w:u w:val="single"/>
        </w:rPr>
        <w:t>associated with Artificial intelligence (AI) systems</w:t>
      </w:r>
      <w:r w:rsidRPr="002D4257">
        <w:rPr>
          <w:rFonts w:eastAsia="Aptos"/>
          <w:sz w:val="8"/>
          <w:szCs w:val="8"/>
        </w:rPr>
        <w:t xml:space="preserve">.1 Central to this debate is a concern about the potential pathways through which </w:t>
      </w:r>
      <w:r w:rsidRPr="002D4257">
        <w:rPr>
          <w:rFonts w:eastAsia="Aptos"/>
          <w:sz w:val="8"/>
          <w:szCs w:val="8"/>
          <w:highlight w:val="cyan"/>
          <w:u w:val="single"/>
        </w:rPr>
        <w:t>AI</w:t>
      </w:r>
      <w:r w:rsidRPr="002D4257">
        <w:rPr>
          <w:rFonts w:eastAsia="Aptos"/>
          <w:sz w:val="8"/>
          <w:szCs w:val="8"/>
          <w:u w:val="single"/>
        </w:rPr>
        <w:t xml:space="preserve"> could </w:t>
      </w:r>
      <w:r w:rsidRPr="002D4257">
        <w:rPr>
          <w:rFonts w:eastAsia="Aptos"/>
          <w:sz w:val="8"/>
          <w:szCs w:val="8"/>
          <w:highlight w:val="cyan"/>
          <w:u w:val="single"/>
        </w:rPr>
        <w:t>cause</w:t>
      </w:r>
      <w:r w:rsidRPr="002D4257">
        <w:rPr>
          <w:rFonts w:eastAsia="Aptos"/>
          <w:sz w:val="8"/>
          <w:szCs w:val="8"/>
          <w:u w:val="single"/>
        </w:rPr>
        <w:t xml:space="preserve"> </w:t>
      </w:r>
      <w:r w:rsidRPr="002D4257">
        <w:rPr>
          <w:rFonts w:eastAsia="Aptos"/>
          <w:b/>
          <w:iCs/>
          <w:sz w:val="8"/>
          <w:szCs w:val="8"/>
          <w:highlight w:val="cyan"/>
          <w:u w:val="single"/>
          <w:bdr w:val="single" w:sz="8" w:space="0" w:color="auto"/>
        </w:rPr>
        <w:t>existential catastrophes</w:t>
      </w:r>
      <w:r w:rsidRPr="002D4257">
        <w:rPr>
          <w:rFonts w:eastAsia="Aptos"/>
          <w:sz w:val="8"/>
          <w:szCs w:val="8"/>
        </w:rPr>
        <w:t xml:space="preserve">. In direct response to this concern, this paper explores: What are the distinct types of causal pathways through which AI systems could trigger existential catastrophes? </w:t>
      </w:r>
      <w:r w:rsidRPr="002D4257">
        <w:rPr>
          <w:rFonts w:eastAsia="Aptos"/>
          <w:sz w:val="8"/>
          <w:szCs w:val="8"/>
          <w:u w:val="single"/>
        </w:rPr>
        <w:t>Conventional discourse on AI existential catastrophes typically portrays them as sudden, decisive events, often triggered by artificial general or super intelligence</w:t>
      </w:r>
      <w:r w:rsidRPr="002D4257">
        <w:rPr>
          <w:rFonts w:eastAsia="Aptos"/>
          <w:sz w:val="8"/>
          <w:szCs w:val="8"/>
        </w:rPr>
        <w:t xml:space="preserve"> (Bostrom, 2013) </w:t>
      </w:r>
      <w:r w:rsidRPr="002D4257">
        <w:rPr>
          <w:rFonts w:eastAsia="Aptos"/>
          <w:sz w:val="8"/>
          <w:szCs w:val="8"/>
          <w:u w:val="single"/>
        </w:rPr>
        <w:t>or extremely powerful</w:t>
      </w:r>
      <w:r w:rsidRPr="002D4257">
        <w:rPr>
          <w:rFonts w:eastAsia="Aptos"/>
          <w:sz w:val="8"/>
          <w:szCs w:val="8"/>
        </w:rPr>
        <w:t xml:space="preserve"> (non-general) </w:t>
      </w:r>
      <w:r w:rsidRPr="002D4257">
        <w:rPr>
          <w:rFonts w:eastAsia="Aptos"/>
          <w:sz w:val="8"/>
          <w:szCs w:val="8"/>
          <w:u w:val="single"/>
        </w:rPr>
        <w:t>AI</w:t>
      </w:r>
      <w:r w:rsidRPr="002D4257">
        <w:rPr>
          <w:rFonts w:eastAsia="Aptos"/>
          <w:sz w:val="8"/>
          <w:szCs w:val="8"/>
        </w:rPr>
        <w:t xml:space="preserve"> (Carlsmith, 2022).</w:t>
      </w:r>
    </w:p>
    <w:p w14:paraId="1D829C7B" w14:textId="77777777" w:rsidR="00020EBB" w:rsidRPr="002D4257" w:rsidRDefault="00020EBB" w:rsidP="00020EBB">
      <w:pPr>
        <w:rPr>
          <w:rFonts w:eastAsia="Aptos"/>
          <w:sz w:val="8"/>
          <w:szCs w:val="8"/>
        </w:rPr>
      </w:pPr>
      <w:r w:rsidRPr="002D4257">
        <w:rPr>
          <w:rFonts w:eastAsia="Aptos"/>
          <w:sz w:val="8"/>
          <w:szCs w:val="8"/>
        </w:rPr>
        <w:t xml:space="preserve">Contrasting this conventional decisive viewpoint, </w:t>
      </w:r>
      <w:r w:rsidRPr="002D4257">
        <w:rPr>
          <w:rFonts w:eastAsia="Aptos"/>
          <w:sz w:val="8"/>
          <w:szCs w:val="8"/>
          <w:u w:val="single"/>
        </w:rPr>
        <w:t>this paper introduces accumulative AI x-risk hypothesis as an alternative lens.</w:t>
      </w:r>
      <w:r w:rsidRPr="002D4257">
        <w:rPr>
          <w:rFonts w:eastAsia="Aptos"/>
          <w:sz w:val="8"/>
          <w:szCs w:val="8"/>
        </w:rPr>
        <w:t xml:space="preserve"> The accumulative hypothesis posits that </w:t>
      </w:r>
      <w:r w:rsidRPr="002D4257">
        <w:rPr>
          <w:rFonts w:eastAsia="Aptos"/>
          <w:sz w:val="8"/>
          <w:szCs w:val="8"/>
          <w:u w:val="single"/>
        </w:rPr>
        <w:t xml:space="preserve">AI </w:t>
      </w:r>
      <w:r w:rsidRPr="002D4257">
        <w:rPr>
          <w:rFonts w:eastAsia="Aptos"/>
          <w:sz w:val="8"/>
          <w:szCs w:val="8"/>
          <w:highlight w:val="cyan"/>
          <w:u w:val="single"/>
        </w:rPr>
        <w:t>x-risks do not</w:t>
      </w:r>
      <w:r w:rsidRPr="002D4257">
        <w:rPr>
          <w:rFonts w:eastAsia="Aptos"/>
          <w:sz w:val="8"/>
          <w:szCs w:val="8"/>
          <w:u w:val="single"/>
        </w:rPr>
        <w:t xml:space="preserve"> exclusively </w:t>
      </w:r>
      <w:r w:rsidRPr="002D4257">
        <w:rPr>
          <w:rFonts w:eastAsia="Aptos"/>
          <w:sz w:val="8"/>
          <w:szCs w:val="8"/>
          <w:highlight w:val="cyan"/>
          <w:u w:val="single"/>
        </w:rPr>
        <w:t xml:space="preserve">materialize as </w:t>
      </w:r>
      <w:r w:rsidRPr="002D4257">
        <w:rPr>
          <w:rFonts w:eastAsia="Aptos"/>
          <w:b/>
          <w:iCs/>
          <w:sz w:val="8"/>
          <w:szCs w:val="8"/>
          <w:highlight w:val="cyan"/>
          <w:u w:val="single"/>
          <w:bdr w:val="single" w:sz="8" w:space="0" w:color="auto"/>
        </w:rPr>
        <w:t>decisive</w:t>
      </w:r>
      <w:r w:rsidRPr="002D4257">
        <w:rPr>
          <w:rFonts w:eastAsia="Aptos"/>
          <w:sz w:val="8"/>
          <w:szCs w:val="8"/>
        </w:rPr>
        <w:t xml:space="preserve">, </w:t>
      </w:r>
      <w:r w:rsidRPr="002D4257">
        <w:rPr>
          <w:rFonts w:eastAsia="Aptos"/>
          <w:b/>
          <w:iCs/>
          <w:sz w:val="8"/>
          <w:szCs w:val="8"/>
          <w:u w:val="single"/>
          <w:bdr w:val="single" w:sz="8" w:space="0" w:color="auto"/>
        </w:rPr>
        <w:t xml:space="preserve">high-magnitude global </w:t>
      </w:r>
      <w:r w:rsidRPr="002D4257">
        <w:rPr>
          <w:rFonts w:eastAsia="Aptos"/>
          <w:b/>
          <w:iCs/>
          <w:sz w:val="8"/>
          <w:szCs w:val="8"/>
          <w:highlight w:val="cyan"/>
          <w:u w:val="single"/>
          <w:bdr w:val="single" w:sz="8" w:space="0" w:color="auto"/>
        </w:rPr>
        <w:t>events</w:t>
      </w:r>
      <w:r w:rsidRPr="002D4257">
        <w:rPr>
          <w:rFonts w:eastAsia="Aptos"/>
          <w:sz w:val="8"/>
          <w:szCs w:val="8"/>
        </w:rPr>
        <w:t xml:space="preserve"> </w:t>
      </w:r>
      <w:r w:rsidRPr="002D4257">
        <w:rPr>
          <w:rFonts w:eastAsia="Aptos"/>
          <w:sz w:val="8"/>
          <w:szCs w:val="8"/>
          <w:u w:val="single"/>
        </w:rPr>
        <w:t xml:space="preserve">initiated by extremely powerful AI such as artificial general or super intelligence. </w:t>
      </w:r>
      <w:r w:rsidRPr="002D4257">
        <w:rPr>
          <w:rFonts w:eastAsia="Aptos"/>
          <w:sz w:val="8"/>
          <w:szCs w:val="8"/>
          <w:highlight w:val="cyan"/>
          <w:u w:val="single"/>
        </w:rPr>
        <w:t>Instead</w:t>
      </w:r>
      <w:r w:rsidRPr="002D4257">
        <w:rPr>
          <w:rFonts w:eastAsia="Aptos"/>
          <w:sz w:val="8"/>
          <w:szCs w:val="8"/>
        </w:rPr>
        <w:t xml:space="preserve">, </w:t>
      </w:r>
      <w:r w:rsidRPr="002D4257">
        <w:rPr>
          <w:rFonts w:eastAsia="Aptos"/>
          <w:b/>
          <w:iCs/>
          <w:sz w:val="8"/>
          <w:szCs w:val="8"/>
          <w:highlight w:val="cyan"/>
          <w:u w:val="single"/>
          <w:bdr w:val="single" w:sz="8" w:space="0" w:color="auto"/>
        </w:rPr>
        <w:t>locally significant</w:t>
      </w:r>
      <w:r w:rsidRPr="002D4257">
        <w:rPr>
          <w:rFonts w:eastAsia="Aptos"/>
          <w:sz w:val="8"/>
          <w:szCs w:val="8"/>
        </w:rPr>
        <w:t xml:space="preserve"> </w:t>
      </w:r>
      <w:r w:rsidRPr="002D4257">
        <w:rPr>
          <w:rFonts w:eastAsia="Aptos"/>
          <w:sz w:val="8"/>
          <w:szCs w:val="8"/>
          <w:u w:val="single"/>
        </w:rPr>
        <w:t xml:space="preserve">AI-driven </w:t>
      </w:r>
      <w:r w:rsidRPr="002D4257">
        <w:rPr>
          <w:rFonts w:eastAsia="Aptos"/>
          <w:sz w:val="8"/>
          <w:szCs w:val="8"/>
          <w:highlight w:val="cyan"/>
          <w:u w:val="single"/>
        </w:rPr>
        <w:t>disruptions</w:t>
      </w:r>
      <w:r w:rsidRPr="002D4257">
        <w:rPr>
          <w:rFonts w:eastAsia="Aptos"/>
          <w:sz w:val="8"/>
          <w:szCs w:val="8"/>
          <w:u w:val="single"/>
        </w:rPr>
        <w:t xml:space="preserve"> can </w:t>
      </w:r>
      <w:r w:rsidRPr="002D4257">
        <w:rPr>
          <w:rFonts w:eastAsia="Aptos"/>
          <w:b/>
          <w:iCs/>
          <w:sz w:val="8"/>
          <w:szCs w:val="8"/>
          <w:highlight w:val="cyan"/>
          <w:u w:val="single"/>
          <w:bdr w:val="single" w:sz="8" w:space="0" w:color="auto"/>
        </w:rPr>
        <w:t>accumulate</w:t>
      </w:r>
      <w:r w:rsidRPr="002D4257">
        <w:rPr>
          <w:rFonts w:eastAsia="Aptos"/>
          <w:sz w:val="8"/>
          <w:szCs w:val="8"/>
          <w:u w:val="single"/>
        </w:rPr>
        <w:t xml:space="preserve"> and interact </w:t>
      </w:r>
      <w:r w:rsidRPr="002D4257">
        <w:rPr>
          <w:rFonts w:eastAsia="Aptos"/>
          <w:sz w:val="8"/>
          <w:szCs w:val="8"/>
          <w:highlight w:val="cyan"/>
          <w:u w:val="single"/>
        </w:rPr>
        <w:t>over time</w:t>
      </w:r>
      <w:r w:rsidRPr="002D4257">
        <w:rPr>
          <w:rFonts w:eastAsia="Aptos"/>
          <w:sz w:val="8"/>
          <w:szCs w:val="8"/>
          <w:u w:val="single"/>
        </w:rPr>
        <w:t>, progressively</w:t>
      </w:r>
      <w:r w:rsidRPr="002D4257">
        <w:rPr>
          <w:rFonts w:eastAsia="Aptos"/>
          <w:sz w:val="8"/>
          <w:szCs w:val="8"/>
        </w:rPr>
        <w:t xml:space="preserve"> </w:t>
      </w:r>
      <w:r w:rsidRPr="002D4257">
        <w:rPr>
          <w:rFonts w:eastAsia="Aptos"/>
          <w:b/>
          <w:iCs/>
          <w:sz w:val="8"/>
          <w:szCs w:val="8"/>
          <w:highlight w:val="cyan"/>
          <w:u w:val="single"/>
          <w:bdr w:val="single" w:sz="8" w:space="0" w:color="auto"/>
        </w:rPr>
        <w:t>weakening</w:t>
      </w:r>
      <w:r w:rsidRPr="002D4257">
        <w:rPr>
          <w:rFonts w:eastAsia="Aptos"/>
          <w:sz w:val="8"/>
          <w:szCs w:val="8"/>
        </w:rPr>
        <w:t xml:space="preserve"> </w:t>
      </w:r>
      <w:r w:rsidRPr="002D4257">
        <w:rPr>
          <w:rFonts w:eastAsia="Aptos"/>
          <w:sz w:val="8"/>
          <w:szCs w:val="8"/>
          <w:u w:val="single"/>
        </w:rPr>
        <w:t>the</w:t>
      </w:r>
      <w:r w:rsidRPr="002D4257">
        <w:rPr>
          <w:rFonts w:eastAsia="Aptos"/>
          <w:sz w:val="8"/>
          <w:szCs w:val="8"/>
        </w:rPr>
        <w:t xml:space="preserve"> </w:t>
      </w:r>
      <w:r w:rsidRPr="002D4257">
        <w:rPr>
          <w:rFonts w:eastAsia="Aptos"/>
          <w:b/>
          <w:iCs/>
          <w:sz w:val="8"/>
          <w:szCs w:val="8"/>
          <w:highlight w:val="cyan"/>
          <w:u w:val="single"/>
          <w:bdr w:val="single" w:sz="8" w:space="0" w:color="auto"/>
        </w:rPr>
        <w:t>resilience</w:t>
      </w:r>
      <w:r w:rsidRPr="002D4257">
        <w:rPr>
          <w:rFonts w:eastAsia="Aptos"/>
          <w:sz w:val="8"/>
          <w:szCs w:val="8"/>
        </w:rPr>
        <w:t xml:space="preserve"> </w:t>
      </w:r>
      <w:r w:rsidRPr="002D4257">
        <w:rPr>
          <w:rFonts w:eastAsia="Aptos"/>
          <w:sz w:val="8"/>
          <w:szCs w:val="8"/>
          <w:u w:val="single"/>
        </w:rPr>
        <w:t>of critical societal systems</w:t>
      </w:r>
      <w:r w:rsidRPr="002D4257">
        <w:rPr>
          <w:rFonts w:eastAsia="Aptos"/>
          <w:sz w:val="8"/>
          <w:szCs w:val="8"/>
        </w:rPr>
        <w:t xml:space="preserve">, from democratic institutions and economic markets to social trust networks. When these </w:t>
      </w:r>
      <w:r w:rsidRPr="002D4257">
        <w:rPr>
          <w:rFonts w:eastAsia="Aptos"/>
          <w:sz w:val="8"/>
          <w:szCs w:val="8"/>
          <w:highlight w:val="cyan"/>
          <w:u w:val="single"/>
        </w:rPr>
        <w:t xml:space="preserve">systems become </w:t>
      </w:r>
      <w:r w:rsidRPr="002D4257">
        <w:rPr>
          <w:rFonts w:eastAsia="Aptos"/>
          <w:b/>
          <w:iCs/>
          <w:sz w:val="8"/>
          <w:szCs w:val="8"/>
          <w:u w:val="single"/>
          <w:bdr w:val="single" w:sz="8" w:space="0" w:color="auto"/>
        </w:rPr>
        <w:t xml:space="preserve">sufficiently </w:t>
      </w:r>
      <w:r w:rsidRPr="002D4257">
        <w:rPr>
          <w:rFonts w:eastAsia="Aptos"/>
          <w:b/>
          <w:iCs/>
          <w:sz w:val="8"/>
          <w:szCs w:val="8"/>
          <w:highlight w:val="cyan"/>
          <w:u w:val="single"/>
          <w:bdr w:val="single" w:sz="8" w:space="0" w:color="auto"/>
        </w:rPr>
        <w:t>fragile</w:t>
      </w:r>
      <w:r w:rsidRPr="002D4257">
        <w:rPr>
          <w:rFonts w:eastAsia="Aptos"/>
          <w:sz w:val="8"/>
          <w:szCs w:val="8"/>
        </w:rPr>
        <w:t xml:space="preserve">, </w:t>
      </w:r>
      <w:r w:rsidRPr="002D4257">
        <w:rPr>
          <w:rFonts w:eastAsia="Aptos"/>
          <w:sz w:val="8"/>
          <w:szCs w:val="8"/>
          <w:u w:val="single"/>
        </w:rPr>
        <w:t xml:space="preserve">a modest perturbation could </w:t>
      </w:r>
      <w:r w:rsidRPr="002D4257">
        <w:rPr>
          <w:rFonts w:eastAsia="Aptos"/>
          <w:sz w:val="8"/>
          <w:szCs w:val="8"/>
          <w:highlight w:val="cyan"/>
          <w:u w:val="single"/>
        </w:rPr>
        <w:t>trigger</w:t>
      </w:r>
      <w:r w:rsidRPr="002D4257">
        <w:rPr>
          <w:rFonts w:eastAsia="Aptos"/>
          <w:sz w:val="8"/>
          <w:szCs w:val="8"/>
          <w:u w:val="single"/>
        </w:rPr>
        <w:t xml:space="preserve"> </w:t>
      </w:r>
      <w:r w:rsidRPr="002D4257">
        <w:rPr>
          <w:rFonts w:eastAsia="Aptos"/>
          <w:b/>
          <w:iCs/>
          <w:sz w:val="8"/>
          <w:szCs w:val="8"/>
          <w:highlight w:val="cyan"/>
          <w:u w:val="single"/>
          <w:bdr w:val="single" w:sz="8" w:space="0" w:color="auto"/>
        </w:rPr>
        <w:t>cascading failures</w:t>
      </w:r>
      <w:r w:rsidRPr="002D4257">
        <w:rPr>
          <w:rFonts w:eastAsia="Aptos"/>
          <w:sz w:val="8"/>
          <w:szCs w:val="8"/>
          <w:u w:val="single"/>
        </w:rPr>
        <w:t xml:space="preserve"> that propagate through</w:t>
      </w:r>
      <w:r w:rsidRPr="002D4257">
        <w:rPr>
          <w:rFonts w:eastAsia="Aptos"/>
          <w:sz w:val="8"/>
          <w:szCs w:val="8"/>
        </w:rPr>
        <w:t xml:space="preserve"> the </w:t>
      </w:r>
      <w:r w:rsidRPr="002D4257">
        <w:rPr>
          <w:rFonts w:eastAsia="Aptos"/>
          <w:b/>
          <w:iCs/>
          <w:sz w:val="8"/>
          <w:szCs w:val="8"/>
          <w:u w:val="single"/>
          <w:bdr w:val="single" w:sz="8" w:space="0" w:color="auto"/>
        </w:rPr>
        <w:t>interdependence</w:t>
      </w:r>
      <w:r w:rsidRPr="002D4257">
        <w:rPr>
          <w:rFonts w:eastAsia="Aptos"/>
          <w:sz w:val="8"/>
          <w:szCs w:val="8"/>
        </w:rPr>
        <w:t xml:space="preserve"> of these systems. The failures amplify and reinforce each other through network effects and feedback loops, potentially </w:t>
      </w:r>
      <w:r w:rsidRPr="002D4257">
        <w:rPr>
          <w:rFonts w:eastAsia="Aptos"/>
          <w:sz w:val="8"/>
          <w:szCs w:val="8"/>
          <w:u w:val="single"/>
        </w:rPr>
        <w:t xml:space="preserve">leading to an </w:t>
      </w:r>
      <w:r w:rsidRPr="002D4257">
        <w:rPr>
          <w:rFonts w:eastAsia="Aptos"/>
          <w:b/>
          <w:iCs/>
          <w:sz w:val="8"/>
          <w:szCs w:val="8"/>
          <w:highlight w:val="cyan"/>
          <w:u w:val="single"/>
          <w:bdr w:val="single" w:sz="8" w:space="0" w:color="auto"/>
        </w:rPr>
        <w:t>irreversible civilizational collapse</w:t>
      </w:r>
      <w:r w:rsidRPr="002D4257">
        <w:rPr>
          <w:rFonts w:eastAsia="Aptos"/>
          <w:sz w:val="8"/>
          <w:szCs w:val="8"/>
        </w:rPr>
        <w:t>.</w:t>
      </w:r>
    </w:p>
    <w:p w14:paraId="36B9E34A" w14:textId="77777777" w:rsidR="00020EBB" w:rsidRPr="002D4257" w:rsidRDefault="00020EBB" w:rsidP="00020EBB">
      <w:pPr>
        <w:rPr>
          <w:rFonts w:eastAsia="Aptos"/>
          <w:sz w:val="8"/>
          <w:szCs w:val="8"/>
        </w:rPr>
      </w:pPr>
      <w:r w:rsidRPr="002D4257">
        <w:rPr>
          <w:rFonts w:eastAsia="Aptos"/>
          <w:sz w:val="8"/>
          <w:szCs w:val="8"/>
        </w:rPr>
        <w:t>This paper develops an accumulative perspective on AI existential risk, by examining how multiple AI risks could compound and cascade over time to bring about an AI-generated existential catastrophe. Through applying systems analysis — an approach not typically used in AI x-risk scenario development — I defend the significance of accumulative AI x-risk, and consequently argue for a fundamental reconceptualization of AI x-risk governance, if such risks are to be governed effectively.</w:t>
      </w:r>
    </w:p>
    <w:p w14:paraId="14516819" w14:textId="77777777" w:rsidR="00020EBB" w:rsidRPr="002D4257" w:rsidRDefault="00020EBB" w:rsidP="00020EBB">
      <w:pPr>
        <w:rPr>
          <w:rFonts w:eastAsia="Aptos"/>
          <w:sz w:val="8"/>
          <w:szCs w:val="8"/>
        </w:rPr>
      </w:pPr>
      <w:r w:rsidRPr="002D4257">
        <w:rPr>
          <w:rFonts w:eastAsia="Aptos"/>
          <w:sz w:val="8"/>
          <w:szCs w:val="8"/>
        </w:rPr>
        <w:t>[BREAKS STOP]</w:t>
      </w:r>
    </w:p>
    <w:p w14:paraId="1213553C" w14:textId="77777777" w:rsidR="00020EBB" w:rsidRPr="002D4257" w:rsidRDefault="00020EBB" w:rsidP="00020EBB">
      <w:pPr>
        <w:rPr>
          <w:rFonts w:eastAsia="Aptos"/>
          <w:sz w:val="8"/>
          <w:szCs w:val="8"/>
        </w:rPr>
      </w:pPr>
      <w:r w:rsidRPr="002D4257">
        <w:rPr>
          <w:rFonts w:eastAsia="Aptos"/>
          <w:sz w:val="8"/>
          <w:szCs w:val="8"/>
        </w:rPr>
        <w:t>2AI x-risk: preliminaries 2.1Concepts of risk 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 More concretely, risk has been analyzed through at least four distinct, though not mutually exclusive, interpretations. First, risk has been used to mean an unwanted event that may occur (Carlsmith, 2022). For instance, “AI systems exhibiting power-seeking behavior pose a major existential risk to humanity.” Second, risk has been used to denote the cause of an unwanted event that may occur (Weidinger et al., 2022). For example, “Insufficient testing of generative AI models is a significant risk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 — the product of probability and consequence — 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 The particular focus of this paper is existential risks from AI. Existential risks (x-risks) refer to the potential for outcomes that would result in the extinction of humanity or an unrecoverable decline in humanity’s potential to thrive (Ord,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 In AI x-risk studies and discourse, researchers employ either of the qualitative and quantitative interpretations described above, each highlighting specific information about x-risks but also presenting specific limitations (Tonn and Stiefel, 2013; Beard et al., 2020).4 This paper aims to maintain neutrality between these different interpretations of x-risk, drawing on a broad range of perspectives to analyze AI catastrophes and their associated risks. While I employ the causal interpretation of AI existential risks for illustrative purposes, alternative interpretations could remain equally valid. The probabilistic and statistical interpretations of x-risk warrant their own detailed investigation elsewhere. 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 p.185),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 More recently, philosophers like Nick Bostrom (2002, p.7)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x-risks frequently hinge on two key theses: orthogonality and instrumental convergence (Bostrom, 2012, 2014).8 The orthogonality thesis posits that an advanced AI system’s intelligence level and its final goals are orthogonal.9 This implies that an AI system could have any combination of final goals, beneficial or harmful, and intelligent capabilities. The instrumental convergence thesis holds that diverse final goals often have similar instrumental sub-goals — like self-preservation or resource acquisition — as these sub-goals are useful for achieving almost any final objective. An ASI might therefore pursue actions harmful to humanity not out of malice, but as instrumental steps toward achieving its programmed objectives. Two hypothetical scenarios illustrate how conventional models of ASI development could lead to x-catastrophic outcomes. 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 — not because intelligence necessitates this goal, but because instrumental sub-goals are (putatively) rational steps toward satisfying its given optimization objective. That is, the paperclip maximizer illustrates how an AI with an apparently harmless goal could pose an x-risk through the rational pursuit of instrumental sub-goals like resource acquisition and self-preservation.10 In a structurally similar thought experiment, Russell and Norvig (2010, p.1039) describe a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existential risks to humanity. Both scenarios demonstrate a key pattern: an advanced AI system optimizing for a specific goal could rationally pursue sub-goals which are catastrophic to humanity, not from malice but as instrumental steps toward its optimization goal. 2.2Decisive AI x-risk The conventional view, sketched above, frames AI x-catastrophes arising through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x-risks manifest as sudden, cataclysmic events that either eradicate humanity or irreversibly curtail its potential. I articulate this perspective in terms of the decisive ASI x-risk hypothesis: Decisive ASI x-risk hypothesis: x-risks from ASI concern the possibility of abrupt large-scale events that lead to humanity’s extinction or cause an unrecoverable decline in its potential. Both Bostrom’s portrayal of ASI pursuing destructive goals and Ord’s characterization of existential catastrophes as singular, defining events emphasize the conventional view: AI x-risks manifest as sudden, decisive moments of overwhelming impact. The decisive AI x-risk, according to this framing, is the expected uncertainty of the occurrence of such conclusive events as catalysts for x-catastrophic outcomes. The decisive hypothesis, however, overlooks an alternative type of causal pathway leading to AI x-catastrophes. This alternative involves the gradual accumulation of smaller, seemingly non-existential, AI risks eventually surpassing critical thresholds.11 These risks are typically referred to as ethical or social risks. In the rest of this paper, the terms ”AI ethical risk” and ”AI social risk” are used interchangeably. 2.3AI risks: existential versus social The prevailing discourse on categorizing AI risks distinguishes between AI x-risks and AI social risks as separate and distinct categories. This separation has been a mainstream trend: x-risks from superintelligent or “strong” AI are often contrasted with normal non-existential risks (Hendrycks and Mazeika, 2022, p.3) or with ethical and social risks (Weidinger et al., 2021, p.7). Several other examples of this contrast can be found on social media platforms (e.g., Twitter) and popular media.12 In a notable instance, Turing Award Laureate Geoffrey Hinton, who departed from his position at Google to openly discuss AI x-risks, emphasized during a recent interview that his concerns about existential risk ”are different” from Timnit Gebru’s concerns about AI ethical risks that are not ”existentially serious” (CNN, 2023). Typically, existential and social risks are demarcated along the lines of locality — i.e., the scope of risk — and severity — i.e., whether impacts are recoverable and limited, or irreversible and catastrophic for (human) civilization (Bostrom, 2013; Amodei et al., 2016). While this demarcation is pragmatically insightful, there is a notable gap in exploring the relationship between x-risks and the evolution of ethical concerns in a substantial manner.13 The social risks of AI systems have been analyzed across different domains — 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Manipulation and deception risks include AI systems that cause harm by manipulating human behavior through targeted or unwanted persuasion (Kasirzadeh and Evans, 2023; Carroll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attacks, as well as the automation of social engineering attacks (Brundage et al., 2018). Insecurity and information threat risks arise when AI systems reveal sensitive personal data or lead to an unintended disclosure of protected information (Carlini et al., 2021). Discrimination and hate speech risks manifest through biased AI systems perpetuating systemic inequalities or generating targeted harmful content (Buolamwini and Gebru, 2018; Obermeyer et al., 2019). Surveillance, rights infringement, and erosion of trust risks originate from AI-powered mass surveillance systems and persistent monitoring that could lead to loss of privacy (Dwork, 2006; Tucker, 2018) and loss of trust in ruling institutions (Nowotny, 2021). Environmental and socioeconomic risks result from massive energy consumption of AI training or displacement of workers through automation (Korinek and Stiglitz, 2018; Pashentsev, 2021). 2.4Accumulative AI x-risk As an alternative to the decisive AI x-risk hypothesis, the gradual and cumulative progression of critically significant social risks characterizes a different type of causal pathway to AI x-catastrophes: Accumulative AI x-risk hypothesis: AI x-risks result from the build-up of a series of smaller, lower-severity disruptions over time, collectively and gradually weakening systemic resilience until a triggering event causes unrecoverable collapse. According to this alternative view, AI x-catastrophes could emerge not from a decisive event, but from the cumulative impact of multiple interconnected AI-induced adverse events over time. As compared to the decisive hypothesis, the accumulative hypothesis suggests a different causal pathway to AI x-catastrophe: a path wherein a succession of lower-severity, yet cumulatively significant, disruptions deeply erode the systemic resilience of the global system, radically disrupting socioeconomic and sociopolitical equilibrium. This weakened state potentially primes the global system for an unrecoverable collapse, particularly when further stressed by external events. 0 10 20 30 40 50 0 20 40 60 80 100 ASI arrives Critical threshold Time Severity of disruption Decisive scenario Accumulative scenario Figure 1:AI x-risk escalation: decisive and accumulative models Figure 1 provides a schematic illustration contrasting the two hypotheses: the decisive and accumulative models of AI x-risk escalation. The decisive scenario (blue line) represents the conventional view where a sudden catastrophic event — such as one caused by ASI — leads to rapid, irreversible consequences. In contrast, the accumulative scenario (red line) shows how existential catastrophes can arise through a gradual path, where multiple smaller disruptions interact and amplify over time through feedback loops and compounding effects. These accumulating disruptions gradually erode system stability, potentially crossing critical thresholds until a triggering event occurs.14 The gradual nature of the accumulative AI x-risk hypothesis can be likened to other global existential threats such as climate change or nuclear weapon proliferation.15 The accumulative perspective is structurally akin to the incremental rise in greenhouse gases contributing to climate change, where each individual emission seems minor, but collectively, they lead to significant and potentially irreversible changes in the Earth’s climate. Similarly, the steady build-up of nuclear weapons incrementally increases the risk of catastrophic conflict, with each addition subtly heightening global tensions. The key lesson here is that x-risks could stem not from sudden, dramatic events, but from the gradual accumulation of smaller incidents or decisions, which over time, can existentially escalate and diminish safety margins. In the rest of this paper, I employ systems analysis to investigate two distinct causal pathways that could lead to AI x-catastrophes. The decisive pathway assumes direct, catastrophic failures triggered by a superintelligent system, while the accumulative pathway describes how systemic instabilities emerge from interactions between multiple AI-driven disruptions. This systems-analysis perspective allows us to formulate the key assumptions underlying each hypothesis and examine how different patterns of causation and connectivity could produce existential risks through fundamentally different mechanisms. Before proceeding further, a crucial clarification is in order. The emphasis of this paper on conventional discussions of AI x-risks does not imply that all discourse on AI x-risks has been confined to the decisive hypothesis. This discourse is expanding, and an increasing number of scholars who do not necessarily endorse a decisive viewpoint are engaging with these issues (see, for example, Bucknall and Dori-Hacohen (2022), Hendrycks and Mazeika (2022), Shevlane et al. (2023), and Bales et al. (2024)). Nevertheless, this paper primarily focuses on the conventional decisive viewpoint on AI x-risks. This viewpoint, historically entrenched and widely regarded as the predominant narrative, has been a source of considerable debate and disagreement within various academic circles and public spheres. Its longstanding and prevalent nature in the field has contributed significantly to the imagination of majority about AI x-risks.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 3Systems analysis for AI x-risk AI x-catastrophes and their associated risks appear within our complex global system. Understanding how these catastrophes could occur requires analyzing how various elements — humans, AIs, and organizations — interact across multiple domains within this system. Systems analysis, which provides conceptual and mathematical approaches for analyzing interactions between system components, enables us to trace how AI risks might propagate through these interconnected relationships. Systems analysis, pioneered by Von Bertalanffy (1968) and later advanced through influential works by Forrester (1971) and Meadows (2008), serves dual purpose for characterizing risks from AI. First, it provides an epistemic instrument for understanding how complex technological risks arise from interactions between multiple subsystems. Second, it offers a pragmatic instrument for identifying when and how to intervene in such systems to minimize the risk of undesired events. Systems analysis has proven valuable in understanding and taming various risks of global challenges — from the propagation of financial system shocks (Helbing, 2013) to the analysis of climate change tipping points (Steffen et al., 2018). But, what is a system? A system is a set of interconnected components whose interactions could produce emergent behaviors and outcomes. Three fundamental features define a system: its basic constitutive components, their interdependencies (how these elements influence each other), and its boundaries (what distinguishes this system from its environment). Systems analysis examines how phenomena evolve from initial perturbations that seed the process, through network propagation that spreads effects to compounding or cascading dynamics that amplify impacts, and finally to catastrophic transitions that transform entire systems.16 Let me explain each in relation to AI risks. 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 Second, the initial perturbations, however small, could establish or trigger transmission pathways through which effects can spread — much like how a small trading error can trigger a chain of automated responses in financial markets (Min and Borch, 2022), or how the failure of one power station can cascade through an electrical grid (Andersson et al., 2005).</w:t>
      </w:r>
    </w:p>
    <w:p w14:paraId="0AB9A396" w14:textId="77777777" w:rsidR="00020EBB" w:rsidRPr="002D4257" w:rsidRDefault="00020EBB" w:rsidP="00020EBB">
      <w:pPr>
        <w:rPr>
          <w:rFonts w:eastAsia="Aptos"/>
          <w:sz w:val="8"/>
          <w:szCs w:val="8"/>
        </w:rPr>
      </w:pPr>
      <w:r w:rsidRPr="002D4257">
        <w:rPr>
          <w:rFonts w:eastAsia="Aptos"/>
          <w:sz w:val="8"/>
          <w:szCs w:val="8"/>
        </w:rPr>
        <w:t>[BREAKS CONTINUE]</w:t>
      </w:r>
    </w:p>
    <w:p w14:paraId="0EC55B3B" w14:textId="77777777" w:rsidR="00020EBB" w:rsidRPr="002D4257" w:rsidRDefault="00020EBB" w:rsidP="00020EBB">
      <w:pPr>
        <w:rPr>
          <w:rFonts w:eastAsia="Aptos"/>
          <w:sz w:val="8"/>
          <w:szCs w:val="8"/>
          <w:u w:val="single"/>
        </w:rPr>
      </w:pPr>
      <w:r w:rsidRPr="002D4257">
        <w:rPr>
          <w:rFonts w:eastAsia="Aptos"/>
          <w:sz w:val="8"/>
          <w:szCs w:val="8"/>
        </w:rPr>
        <w:t xml:space="preserve">Third, systems analysis reveals </w:t>
      </w:r>
      <w:r w:rsidRPr="002D4257">
        <w:rPr>
          <w:rFonts w:eastAsia="Aptos"/>
          <w:b/>
          <w:iCs/>
          <w:sz w:val="8"/>
          <w:szCs w:val="8"/>
          <w:u w:val="single"/>
          <w:bdr w:val="single" w:sz="8" w:space="0" w:color="auto"/>
        </w:rPr>
        <w:t>cascade dynamics</w:t>
      </w:r>
      <w:r w:rsidRPr="002D4257">
        <w:rPr>
          <w:rFonts w:eastAsia="Aptos"/>
          <w:sz w:val="8"/>
          <w:szCs w:val="8"/>
        </w:rPr>
        <w:t xml:space="preserve">, where </w:t>
      </w:r>
      <w:r w:rsidRPr="002D4257">
        <w:rPr>
          <w:rFonts w:eastAsia="Aptos"/>
          <w:sz w:val="8"/>
          <w:szCs w:val="8"/>
          <w:u w:val="single"/>
        </w:rPr>
        <w:t>initial perturbations can trigger chains of events with amplifying effects</w:t>
      </w:r>
      <w:r w:rsidRPr="002D4257">
        <w:rPr>
          <w:rFonts w:eastAsia="Aptos"/>
          <w:sz w:val="8"/>
          <w:szCs w:val="8"/>
        </w:rPr>
        <w:t xml:space="preserve">. Buldyrev et al. (2010), for instance, show how </w:t>
      </w:r>
      <w:r w:rsidRPr="002D4257">
        <w:rPr>
          <w:rFonts w:eastAsia="Aptos"/>
          <w:sz w:val="8"/>
          <w:szCs w:val="8"/>
          <w:highlight w:val="cyan"/>
          <w:u w:val="single"/>
        </w:rPr>
        <w:t>local</w:t>
      </w:r>
      <w:r w:rsidRPr="002D4257">
        <w:rPr>
          <w:rFonts w:eastAsia="Aptos"/>
          <w:sz w:val="8"/>
          <w:szCs w:val="8"/>
          <w:highlight w:val="cyan"/>
        </w:rPr>
        <w:t xml:space="preserve"> </w:t>
      </w:r>
      <w:r w:rsidRPr="002D4257">
        <w:rPr>
          <w:rFonts w:eastAsia="Aptos"/>
          <w:sz w:val="8"/>
          <w:szCs w:val="8"/>
          <w:highlight w:val="cyan"/>
          <w:u w:val="single"/>
        </w:rPr>
        <w:t>failures</w:t>
      </w:r>
      <w:r w:rsidRPr="002D4257">
        <w:rPr>
          <w:rFonts w:eastAsia="Aptos"/>
          <w:sz w:val="8"/>
          <w:szCs w:val="8"/>
        </w:rPr>
        <w:t xml:space="preserve"> can </w:t>
      </w:r>
      <w:r w:rsidRPr="002D4257">
        <w:rPr>
          <w:rFonts w:eastAsia="Aptos"/>
          <w:b/>
          <w:iCs/>
          <w:sz w:val="8"/>
          <w:szCs w:val="8"/>
          <w:highlight w:val="cyan"/>
          <w:u w:val="single"/>
          <w:bdr w:val="single" w:sz="8" w:space="0" w:color="auto"/>
        </w:rPr>
        <w:t>overload other components</w:t>
      </w:r>
      <w:r w:rsidRPr="002D4257">
        <w:rPr>
          <w:rFonts w:eastAsia="Aptos"/>
          <w:sz w:val="8"/>
          <w:szCs w:val="8"/>
        </w:rPr>
        <w:t xml:space="preserve">, leading to consequential failures that spread through the network. In AI systems, these cascades can manifest in two key ways: through error cascades, where </w:t>
      </w:r>
      <w:r w:rsidRPr="002D4257">
        <w:rPr>
          <w:rFonts w:eastAsia="Aptos"/>
          <w:b/>
          <w:iCs/>
          <w:sz w:val="8"/>
          <w:szCs w:val="8"/>
          <w:highlight w:val="cyan"/>
          <w:u w:val="single"/>
          <w:bdr w:val="single" w:sz="8" w:space="0" w:color="auto"/>
        </w:rPr>
        <w:t>errors</w:t>
      </w:r>
      <w:r w:rsidRPr="002D4257">
        <w:rPr>
          <w:rFonts w:eastAsia="Aptos"/>
          <w:sz w:val="8"/>
          <w:szCs w:val="8"/>
        </w:rPr>
        <w:t xml:space="preserve"> in one AI’s output </w:t>
      </w:r>
      <w:r w:rsidRPr="002D4257">
        <w:rPr>
          <w:rFonts w:eastAsia="Aptos"/>
          <w:sz w:val="8"/>
          <w:szCs w:val="8"/>
          <w:highlight w:val="cyan"/>
          <w:u w:val="single"/>
        </w:rPr>
        <w:t>become amplified</w:t>
      </w:r>
      <w:r w:rsidRPr="002D4257">
        <w:rPr>
          <w:rFonts w:eastAsia="Aptos"/>
          <w:sz w:val="8"/>
          <w:szCs w:val="8"/>
          <w:u w:val="single"/>
        </w:rPr>
        <w:t xml:space="preserve"> as other systems build upon this flawed information, and </w:t>
      </w:r>
      <w:r w:rsidRPr="002D4257">
        <w:rPr>
          <w:rFonts w:eastAsia="Aptos"/>
          <w:sz w:val="8"/>
          <w:szCs w:val="8"/>
          <w:highlight w:val="cyan"/>
          <w:u w:val="single"/>
        </w:rPr>
        <w:t xml:space="preserve">through </w:t>
      </w:r>
      <w:r w:rsidRPr="002D4257">
        <w:rPr>
          <w:rStyle w:val="Emphasis"/>
          <w:sz w:val="8"/>
          <w:szCs w:val="8"/>
          <w:highlight w:val="cyan"/>
        </w:rPr>
        <w:t>feedback loops</w:t>
      </w:r>
      <w:r w:rsidRPr="002D4257">
        <w:rPr>
          <w:rFonts w:eastAsia="Aptos"/>
          <w:sz w:val="8"/>
          <w:szCs w:val="8"/>
          <w:u w:val="single"/>
        </w:rPr>
        <w:t>, where initial disturbances cycle through the network, magnifying the original perturbation with each iteration.</w:t>
      </w:r>
    </w:p>
    <w:p w14:paraId="4449A094" w14:textId="77777777" w:rsidR="00020EBB" w:rsidRPr="002D4257" w:rsidRDefault="00020EBB" w:rsidP="00020EBB">
      <w:pPr>
        <w:rPr>
          <w:rStyle w:val="StyleUnderline"/>
          <w:sz w:val="8"/>
          <w:szCs w:val="8"/>
        </w:rPr>
      </w:pPr>
      <w:r w:rsidRPr="002D4257">
        <w:rPr>
          <w:rFonts w:eastAsia="Aptos"/>
          <w:sz w:val="8"/>
          <w:szCs w:val="8"/>
        </w:rPr>
        <w:t xml:space="preserve">Fourth, systems analysis identifies </w:t>
      </w:r>
      <w:r w:rsidRPr="002D4257">
        <w:rPr>
          <w:rFonts w:eastAsia="Aptos"/>
          <w:sz w:val="8"/>
          <w:szCs w:val="8"/>
          <w:u w:val="single"/>
        </w:rPr>
        <w:t>potential catastrophic transitions at critical thresholds</w:t>
      </w:r>
      <w:r w:rsidRPr="002D4257">
        <w:rPr>
          <w:rFonts w:eastAsia="Aptos"/>
          <w:sz w:val="8"/>
          <w:szCs w:val="8"/>
        </w:rPr>
        <w:t xml:space="preserve"> (Scheffer et al., 2009; Lenton et al., 2008). At these </w:t>
      </w:r>
      <w:r w:rsidRPr="002D4257">
        <w:rPr>
          <w:rFonts w:eastAsia="Aptos"/>
          <w:b/>
          <w:iCs/>
          <w:sz w:val="8"/>
          <w:szCs w:val="8"/>
          <w:highlight w:val="cyan"/>
          <w:u w:val="single"/>
          <w:bdr w:val="single" w:sz="8" w:space="0" w:color="auto"/>
        </w:rPr>
        <w:t>tipping points</w:t>
      </w:r>
      <w:r w:rsidRPr="002D4257">
        <w:rPr>
          <w:rFonts w:eastAsia="Aptos"/>
          <w:sz w:val="8"/>
          <w:szCs w:val="8"/>
        </w:rPr>
        <w:t xml:space="preserve">, </w:t>
      </w:r>
      <w:r w:rsidRPr="002D4257">
        <w:rPr>
          <w:rFonts w:eastAsia="Aptos"/>
          <w:sz w:val="8"/>
          <w:szCs w:val="8"/>
          <w:u w:val="single"/>
        </w:rPr>
        <w:t xml:space="preserve">seemingly small perturbations can </w:t>
      </w:r>
      <w:r w:rsidRPr="002D4257">
        <w:rPr>
          <w:rFonts w:eastAsia="Aptos"/>
          <w:sz w:val="8"/>
          <w:szCs w:val="8"/>
          <w:highlight w:val="cyan"/>
          <w:u w:val="single"/>
        </w:rPr>
        <w:t>trigger</w:t>
      </w:r>
      <w:r w:rsidRPr="002D4257">
        <w:rPr>
          <w:rFonts w:eastAsia="Aptos"/>
          <w:sz w:val="8"/>
          <w:szCs w:val="8"/>
          <w:u w:val="single"/>
        </w:rPr>
        <w:t xml:space="preserve"> </w:t>
      </w:r>
      <w:r w:rsidRPr="002D4257">
        <w:rPr>
          <w:rFonts w:eastAsia="Aptos"/>
          <w:b/>
          <w:iCs/>
          <w:sz w:val="8"/>
          <w:szCs w:val="8"/>
          <w:highlight w:val="cyan"/>
          <w:u w:val="single"/>
          <w:bdr w:val="single" w:sz="8" w:space="0" w:color="auto"/>
        </w:rPr>
        <w:t>rapid</w:t>
      </w:r>
      <w:r w:rsidRPr="002D4257">
        <w:rPr>
          <w:rFonts w:eastAsia="Aptos"/>
          <w:sz w:val="8"/>
          <w:szCs w:val="8"/>
        </w:rPr>
        <w:t xml:space="preserve">, </w:t>
      </w:r>
      <w:r w:rsidRPr="002D4257">
        <w:rPr>
          <w:rFonts w:eastAsia="Aptos"/>
          <w:b/>
          <w:iCs/>
          <w:sz w:val="8"/>
          <w:szCs w:val="8"/>
          <w:highlight w:val="cyan"/>
          <w:u w:val="single"/>
          <w:bdr w:val="single" w:sz="8" w:space="0" w:color="auto"/>
        </w:rPr>
        <w:t>nonlinear changes</w:t>
      </w:r>
      <w:r w:rsidRPr="002D4257">
        <w:rPr>
          <w:rFonts w:eastAsia="Aptos"/>
          <w:sz w:val="8"/>
          <w:szCs w:val="8"/>
        </w:rPr>
        <w:t xml:space="preserve"> </w:t>
      </w:r>
      <w:r w:rsidRPr="002D4257">
        <w:rPr>
          <w:rFonts w:eastAsia="Aptos"/>
          <w:sz w:val="8"/>
          <w:szCs w:val="8"/>
          <w:u w:val="single"/>
        </w:rPr>
        <w:t xml:space="preserve">in </w:t>
      </w:r>
      <w:r w:rsidRPr="002D4257">
        <w:rPr>
          <w:rFonts w:eastAsia="Aptos"/>
          <w:b/>
          <w:iCs/>
          <w:sz w:val="8"/>
          <w:szCs w:val="8"/>
          <w:u w:val="single"/>
          <w:bdr w:val="single" w:sz="8" w:space="0" w:color="auto"/>
        </w:rPr>
        <w:t>system-wide behavior</w:t>
      </w:r>
      <w:r w:rsidRPr="002D4257">
        <w:rPr>
          <w:rFonts w:eastAsia="Aptos"/>
          <w:sz w:val="8"/>
          <w:szCs w:val="8"/>
        </w:rPr>
        <w:t xml:space="preserve">. </w:t>
      </w:r>
      <w:r w:rsidRPr="002D4257">
        <w:rPr>
          <w:sz w:val="8"/>
          <w:szCs w:val="8"/>
        </w:rPr>
        <w:t xml:space="preserve">In AI systems, these might begin as minor fluctuations — such as subtle shifts in model behavior or isolated component failures — but once a threshold is crossed, they can </w:t>
      </w:r>
      <w:r w:rsidRPr="002D4257">
        <w:rPr>
          <w:rStyle w:val="StyleUnderline"/>
          <w:sz w:val="8"/>
          <w:szCs w:val="8"/>
          <w:highlight w:val="cyan"/>
        </w:rPr>
        <w:t>fundamentally alter</w:t>
      </w:r>
      <w:r w:rsidRPr="002D4257">
        <w:rPr>
          <w:sz w:val="8"/>
          <w:szCs w:val="8"/>
        </w:rPr>
        <w:t xml:space="preserve"> the entire </w:t>
      </w:r>
      <w:r w:rsidRPr="002D4257">
        <w:rPr>
          <w:rStyle w:val="Emphasis"/>
          <w:sz w:val="8"/>
          <w:szCs w:val="8"/>
          <w:highlight w:val="cyan"/>
        </w:rPr>
        <w:t>network’s</w:t>
      </w:r>
      <w:r w:rsidRPr="002D4257">
        <w:rPr>
          <w:sz w:val="8"/>
          <w:szCs w:val="8"/>
        </w:rPr>
        <w:t xml:space="preserve"> functioning and </w:t>
      </w:r>
      <w:r w:rsidRPr="002D4257">
        <w:rPr>
          <w:rStyle w:val="StyleUnderline"/>
          <w:sz w:val="8"/>
          <w:szCs w:val="8"/>
          <w:highlight w:val="cyan"/>
        </w:rPr>
        <w:t>stability</w:t>
      </w:r>
      <w:r w:rsidRPr="002D4257">
        <w:rPr>
          <w:sz w:val="8"/>
          <w:szCs w:val="8"/>
        </w:rPr>
        <w:t xml:space="preserve">. </w:t>
      </w:r>
      <w:r w:rsidRPr="002D4257">
        <w:rPr>
          <w:rStyle w:val="StyleUnderline"/>
          <w:sz w:val="8"/>
          <w:szCs w:val="8"/>
        </w:rPr>
        <w:t>Like a glass that shatters under increasing pressure, the system undergoes an abrupt transition from one state to another.</w:t>
      </w:r>
    </w:p>
    <w:p w14:paraId="57A225CE" w14:textId="77777777" w:rsidR="00020EBB" w:rsidRPr="002D4257" w:rsidRDefault="00020EBB" w:rsidP="00020EBB">
      <w:pPr>
        <w:rPr>
          <w:rFonts w:eastAsia="Aptos"/>
          <w:sz w:val="8"/>
          <w:szCs w:val="8"/>
        </w:rPr>
      </w:pPr>
      <w:r w:rsidRPr="002D4257">
        <w:rPr>
          <w:rFonts w:eastAsia="Aptos"/>
          <w:sz w:val="8"/>
          <w:szCs w:val="8"/>
          <w:u w:val="single"/>
        </w:rPr>
        <w:t>The complex global system can be represented as a collection of interconnected subsystems</w:t>
      </w:r>
      <w:r w:rsidRPr="002D4257">
        <w:rPr>
          <w:rFonts w:eastAsia="Aptos"/>
          <w:sz w:val="8"/>
          <w:szCs w:val="8"/>
        </w:rPr>
        <w:t xml:space="preserve">. While a comprehensive mapping of all subsystems and their relationships is infeasible here, this analysis focuses on three critical meso-level subsystems — </w:t>
      </w:r>
      <w:r w:rsidRPr="002D4257">
        <w:rPr>
          <w:rFonts w:eastAsia="Aptos"/>
          <w:b/>
          <w:iCs/>
          <w:sz w:val="8"/>
          <w:szCs w:val="8"/>
          <w:highlight w:val="cyan"/>
          <w:u w:val="single"/>
          <w:bdr w:val="single" w:sz="8" w:space="0" w:color="auto"/>
        </w:rPr>
        <w:t>economic</w:t>
      </w:r>
      <w:r w:rsidRPr="002D4257">
        <w:rPr>
          <w:rFonts w:eastAsia="Aptos"/>
          <w:sz w:val="8"/>
          <w:szCs w:val="8"/>
        </w:rPr>
        <w:t xml:space="preserve">, </w:t>
      </w:r>
      <w:r w:rsidRPr="002D4257">
        <w:rPr>
          <w:rFonts w:eastAsia="Aptos"/>
          <w:b/>
          <w:iCs/>
          <w:sz w:val="8"/>
          <w:szCs w:val="8"/>
          <w:highlight w:val="cyan"/>
          <w:u w:val="single"/>
          <w:bdr w:val="single" w:sz="8" w:space="0" w:color="auto"/>
        </w:rPr>
        <w:t>political</w:t>
      </w:r>
      <w:r w:rsidRPr="002D4257">
        <w:rPr>
          <w:rFonts w:eastAsia="Aptos"/>
          <w:sz w:val="8"/>
          <w:szCs w:val="8"/>
        </w:rPr>
        <w:t xml:space="preserve">, and </w:t>
      </w:r>
      <w:r w:rsidRPr="002D4257">
        <w:rPr>
          <w:rFonts w:eastAsia="Aptos"/>
          <w:b/>
          <w:iCs/>
          <w:sz w:val="8"/>
          <w:szCs w:val="8"/>
          <w:highlight w:val="cyan"/>
          <w:u w:val="single"/>
          <w:bdr w:val="single" w:sz="8" w:space="0" w:color="auto"/>
        </w:rPr>
        <w:t>military</w:t>
      </w:r>
      <w:r w:rsidRPr="002D4257">
        <w:rPr>
          <w:rFonts w:eastAsia="Aptos"/>
          <w:sz w:val="8"/>
          <w:szCs w:val="8"/>
        </w:rPr>
        <w:t>.17</w:t>
      </w:r>
    </w:p>
    <w:p w14:paraId="02913A17" w14:textId="77777777" w:rsidR="00020EBB" w:rsidRPr="002D4257" w:rsidRDefault="00020EBB" w:rsidP="00020EBB">
      <w:pPr>
        <w:rPr>
          <w:rFonts w:eastAsia="Aptos"/>
          <w:sz w:val="8"/>
          <w:szCs w:val="8"/>
        </w:rPr>
      </w:pPr>
      <w:r w:rsidRPr="002D4257">
        <w:rPr>
          <w:rFonts w:eastAsia="Aptos"/>
          <w:sz w:val="8"/>
          <w:szCs w:val="8"/>
        </w:rPr>
        <w:t xml:space="preserve">The economic subsystem, with its complex web of production, consumption, and exchange networks, could serve as a primary channel through which AI’s transformative effects propagate. As AI systems could increasingly substitute for routine cognitive tasks, they may reshape labor markets, particularly impacting middle-skilled service sectors. This transformation can also reverberate through capital markets via automated trading systems and risk assessment mechanisms, while fundamentally altering productivity dynamics through both labor augmentation and process automation. These </w:t>
      </w:r>
      <w:r w:rsidRPr="002D4257">
        <w:rPr>
          <w:rFonts w:eastAsia="Aptos"/>
          <w:sz w:val="8"/>
          <w:szCs w:val="8"/>
          <w:highlight w:val="cyan"/>
          <w:u w:val="single"/>
        </w:rPr>
        <w:t>changes</w:t>
      </w:r>
      <w:r w:rsidRPr="002D4257">
        <w:rPr>
          <w:rFonts w:eastAsia="Aptos"/>
          <w:sz w:val="8"/>
          <w:szCs w:val="8"/>
        </w:rPr>
        <w:t xml:space="preserve"> can </w:t>
      </w:r>
      <w:r w:rsidRPr="002D4257">
        <w:rPr>
          <w:rFonts w:eastAsia="Aptos"/>
          <w:sz w:val="8"/>
          <w:szCs w:val="8"/>
          <w:highlight w:val="cyan"/>
          <w:u w:val="single"/>
        </w:rPr>
        <w:t>create</w:t>
      </w:r>
      <w:r w:rsidRPr="002D4257">
        <w:rPr>
          <w:rFonts w:eastAsia="Aptos"/>
          <w:sz w:val="8"/>
          <w:szCs w:val="8"/>
        </w:rPr>
        <w:t xml:space="preserve"> </w:t>
      </w:r>
      <w:r w:rsidRPr="002D4257">
        <w:rPr>
          <w:rFonts w:eastAsia="Aptos"/>
          <w:b/>
          <w:iCs/>
          <w:sz w:val="8"/>
          <w:szCs w:val="8"/>
          <w:highlight w:val="cyan"/>
          <w:u w:val="single"/>
          <w:bdr w:val="single" w:sz="8" w:space="0" w:color="auto"/>
        </w:rPr>
        <w:t>feedback loops</w:t>
      </w:r>
      <w:r w:rsidRPr="002D4257">
        <w:rPr>
          <w:rFonts w:eastAsia="Aptos"/>
          <w:sz w:val="8"/>
          <w:szCs w:val="8"/>
        </w:rPr>
        <w:t>, amplifying economic disparities, as benefits accrue disproportionately to those with resources to adapt.18</w:t>
      </w:r>
    </w:p>
    <w:p w14:paraId="186E2733" w14:textId="77777777" w:rsidR="00020EBB" w:rsidRPr="00EA473F" w:rsidRDefault="00020EBB" w:rsidP="00020EBB">
      <w:pPr>
        <w:rPr>
          <w:rFonts w:eastAsia="Aptos"/>
          <w:sz w:val="16"/>
        </w:rPr>
      </w:pPr>
      <w:r w:rsidRPr="00EA473F">
        <w:rPr>
          <w:rFonts w:eastAsia="Aptos"/>
          <w:sz w:val="16"/>
        </w:rPr>
        <w:t xml:space="preserve">The political subsystem is typically linked to economic transformations. </w:t>
      </w:r>
      <w:r w:rsidRPr="00B8046D">
        <w:rPr>
          <w:rStyle w:val="Emphasis"/>
          <w:highlight w:val="lightGray"/>
        </w:rPr>
        <w:t>National</w:t>
      </w:r>
      <w:r w:rsidRPr="00B8046D">
        <w:rPr>
          <w:rStyle w:val="StyleUnderline"/>
          <w:highlight w:val="lightGray"/>
        </w:rPr>
        <w:t xml:space="preserve"> and international </w:t>
      </w:r>
      <w:r w:rsidRPr="00B8046D">
        <w:rPr>
          <w:rStyle w:val="Emphasis"/>
          <w:highlight w:val="lightGray"/>
        </w:rPr>
        <w:t>funding</w:t>
      </w:r>
      <w:r w:rsidRPr="00A33785">
        <w:rPr>
          <w:rStyle w:val="StyleUnderline"/>
        </w:rPr>
        <w:t xml:space="preserve"> decisions, </w:t>
      </w:r>
      <w:r w:rsidRPr="00B8046D">
        <w:rPr>
          <w:rStyle w:val="StyleUnderline"/>
          <w:highlight w:val="lightGray"/>
        </w:rPr>
        <w:t xml:space="preserve">regulatory </w:t>
      </w:r>
      <w:r w:rsidRPr="00B8046D">
        <w:rPr>
          <w:rStyle w:val="Emphasis"/>
          <w:highlight w:val="lightGray"/>
        </w:rPr>
        <w:t>frameworks</w:t>
      </w:r>
      <w:r w:rsidRPr="00B8046D">
        <w:rPr>
          <w:rStyle w:val="StyleUnderline"/>
          <w:highlight w:val="lightGray"/>
        </w:rPr>
        <w:t xml:space="preserve">, and </w:t>
      </w:r>
      <w:r w:rsidRPr="00B8046D">
        <w:rPr>
          <w:rStyle w:val="Emphasis"/>
          <w:highlight w:val="lightGray"/>
        </w:rPr>
        <w:t>geopolitical dynamics</w:t>
      </w:r>
      <w:r w:rsidRPr="00B8046D">
        <w:rPr>
          <w:rStyle w:val="StyleUnderline"/>
          <w:highlight w:val="lightGray"/>
        </w:rPr>
        <w:t xml:space="preserve"> create</w:t>
      </w:r>
      <w:r w:rsidRPr="00A33785">
        <w:rPr>
          <w:rStyle w:val="StyleUnderline"/>
        </w:rPr>
        <w:t xml:space="preserve"> a complex </w:t>
      </w:r>
      <w:r w:rsidRPr="00B8046D">
        <w:rPr>
          <w:rStyle w:val="Emphasis"/>
          <w:highlight w:val="lightGray"/>
        </w:rPr>
        <w:t>network</w:t>
      </w:r>
      <w:r w:rsidRPr="00A33785">
        <w:rPr>
          <w:rStyle w:val="StyleUnderline"/>
        </w:rPr>
        <w:t xml:space="preserve"> of influences that direct AI </w:t>
      </w:r>
      <w:r w:rsidRPr="00A83253">
        <w:rPr>
          <w:rStyle w:val="Emphasis"/>
        </w:rPr>
        <w:t>r</w:t>
      </w:r>
      <w:r w:rsidRPr="00A33785">
        <w:rPr>
          <w:rStyle w:val="StyleUnderline"/>
        </w:rPr>
        <w:t xml:space="preserve">esearch </w:t>
      </w:r>
      <w:r w:rsidRPr="00A83253">
        <w:rPr>
          <w:rStyle w:val="Emphasis"/>
        </w:rPr>
        <w:t>and d</w:t>
      </w:r>
      <w:r w:rsidRPr="007E4E1B">
        <w:rPr>
          <w:rStyle w:val="StyleUnderline"/>
        </w:rPr>
        <w:t>eployment</w:t>
      </w:r>
      <w:r w:rsidRPr="00EA473F">
        <w:rPr>
          <w:rFonts w:eastAsia="Aptos"/>
          <w:sz w:val="16"/>
        </w:rPr>
        <w:t xml:space="preserve">. Simultaneously, </w:t>
      </w:r>
      <w:r w:rsidRPr="009B7553">
        <w:rPr>
          <w:rStyle w:val="StyleUnderline"/>
        </w:rPr>
        <w:t>AI</w:t>
      </w:r>
      <w:r w:rsidRPr="00EA473F">
        <w:rPr>
          <w:rFonts w:eastAsia="Aptos"/>
          <w:sz w:val="16"/>
        </w:rPr>
        <w:t xml:space="preserve"> technologies are </w:t>
      </w:r>
      <w:r w:rsidRPr="004125FF">
        <w:rPr>
          <w:rStyle w:val="StyleUnderline"/>
        </w:rPr>
        <w:t xml:space="preserve">changing </w:t>
      </w:r>
      <w:r w:rsidRPr="007D20FF">
        <w:rPr>
          <w:rStyle w:val="Emphasis"/>
        </w:rPr>
        <w:t>political</w:t>
      </w:r>
      <w:r w:rsidRPr="004125FF">
        <w:rPr>
          <w:rStyle w:val="StyleUnderline"/>
        </w:rPr>
        <w:t xml:space="preserve"> processes</w:t>
      </w:r>
      <w:r w:rsidRPr="00EA473F">
        <w:rPr>
          <w:rFonts w:eastAsia="Aptos"/>
          <w:sz w:val="16"/>
        </w:rPr>
        <w:t xml:space="preserve"> themselves, enabling gradual manipulation of public opinion </w:t>
      </w:r>
      <w:r w:rsidRPr="00B8046D">
        <w:rPr>
          <w:rStyle w:val="StyleUnderline"/>
          <w:highlight w:val="lightGray"/>
        </w:rPr>
        <w:t>through</w:t>
      </w:r>
      <w:r w:rsidRPr="00C156C9">
        <w:rPr>
          <w:rStyle w:val="StyleUnderline"/>
        </w:rPr>
        <w:t xml:space="preserve"> targeted </w:t>
      </w:r>
      <w:r w:rsidRPr="00B8046D">
        <w:rPr>
          <w:rStyle w:val="Emphasis"/>
          <w:highlight w:val="lightGray"/>
        </w:rPr>
        <w:t>misinfo</w:t>
      </w:r>
      <w:r w:rsidRPr="00C156C9">
        <w:rPr>
          <w:rStyle w:val="StyleUnderline"/>
        </w:rPr>
        <w:t xml:space="preserve">rmation campaigns </w:t>
      </w:r>
      <w:r w:rsidRPr="00B8046D">
        <w:rPr>
          <w:rStyle w:val="StyleUnderline"/>
          <w:highlight w:val="lightGray"/>
        </w:rPr>
        <w:t>or</w:t>
      </w:r>
      <w:r w:rsidRPr="00C156C9">
        <w:rPr>
          <w:rStyle w:val="StyleUnderline"/>
        </w:rPr>
        <w:t xml:space="preserve"> personalized political </w:t>
      </w:r>
      <w:r w:rsidRPr="00B8046D">
        <w:rPr>
          <w:rStyle w:val="Emphasis"/>
          <w:highlight w:val="lightGray"/>
        </w:rPr>
        <w:t>advertising</w:t>
      </w:r>
      <w:r w:rsidRPr="00EA473F">
        <w:rPr>
          <w:rFonts w:eastAsia="Aptos"/>
          <w:sz w:val="16"/>
        </w:rPr>
        <w:t>.19 AI-infused surveillance and prediction technologies could create a self-reinforcing cycle: as governments increase surveillance, citizens resist these measures, leading to more intensive surveillance and control, ultimately weakening democratic institutions.20</w:t>
      </w:r>
    </w:p>
    <w:p w14:paraId="54E294C3" w14:textId="77777777" w:rsidR="00020EBB" w:rsidRPr="00EA473F" w:rsidRDefault="00020EBB" w:rsidP="00020EBB">
      <w:pPr>
        <w:rPr>
          <w:rFonts w:eastAsia="Aptos"/>
          <w:sz w:val="16"/>
        </w:rPr>
      </w:pPr>
      <w:r w:rsidRPr="009C5355">
        <w:rPr>
          <w:rStyle w:val="StyleUnderline"/>
        </w:rPr>
        <w:t xml:space="preserve">The </w:t>
      </w:r>
      <w:r w:rsidRPr="00B8046D">
        <w:rPr>
          <w:rStyle w:val="Emphasis"/>
          <w:highlight w:val="lightGray"/>
        </w:rPr>
        <w:t>military</w:t>
      </w:r>
      <w:r w:rsidRPr="009C5355">
        <w:rPr>
          <w:rStyle w:val="StyleUnderline"/>
        </w:rPr>
        <w:t xml:space="preserve"> subsystem</w:t>
      </w:r>
      <w:r w:rsidRPr="00EA473F">
        <w:rPr>
          <w:rFonts w:eastAsia="Aptos"/>
          <w:sz w:val="16"/>
        </w:rPr>
        <w:t xml:space="preserve">, deeply intertwined with both economic and political subsystems, </w:t>
      </w:r>
      <w:r w:rsidRPr="00D2166B">
        <w:rPr>
          <w:rStyle w:val="StyleUnderline"/>
        </w:rPr>
        <w:t xml:space="preserve">represents another </w:t>
      </w:r>
      <w:r w:rsidRPr="000C3723">
        <w:rPr>
          <w:rStyle w:val="Emphasis"/>
        </w:rPr>
        <w:t>critical</w:t>
      </w:r>
      <w:r w:rsidRPr="00D2166B">
        <w:rPr>
          <w:rStyle w:val="StyleUnderline"/>
        </w:rPr>
        <w:t xml:space="preserve"> node. </w:t>
      </w:r>
      <w:r w:rsidRPr="00B8046D">
        <w:rPr>
          <w:rStyle w:val="StyleUnderline"/>
          <w:highlight w:val="lightGray"/>
        </w:rPr>
        <w:t>AI</w:t>
      </w:r>
      <w:r w:rsidRPr="00B8046D">
        <w:rPr>
          <w:rStyle w:val="StyleUnderline"/>
        </w:rPr>
        <w:t>’s</w:t>
      </w:r>
      <w:r w:rsidRPr="00D2166B">
        <w:rPr>
          <w:rStyle w:val="StyleUnderline"/>
        </w:rPr>
        <w:t xml:space="preserve"> </w:t>
      </w:r>
      <w:r w:rsidRPr="00B8046D">
        <w:rPr>
          <w:rStyle w:val="Emphasis"/>
          <w:highlight w:val="lightGray"/>
        </w:rPr>
        <w:t>integration</w:t>
      </w:r>
      <w:r w:rsidRPr="00D2166B">
        <w:rPr>
          <w:rStyle w:val="StyleUnderline"/>
        </w:rPr>
        <w:t xml:space="preserve"> into </w:t>
      </w:r>
      <w:r w:rsidRPr="000C3723">
        <w:rPr>
          <w:rStyle w:val="Emphasis"/>
        </w:rPr>
        <w:t>defense</w:t>
      </w:r>
      <w:r w:rsidRPr="00D2166B">
        <w:rPr>
          <w:rStyle w:val="StyleUnderline"/>
        </w:rPr>
        <w:t xml:space="preserve"> and intelligence operations </w:t>
      </w:r>
      <w:r w:rsidRPr="00B8046D">
        <w:rPr>
          <w:rStyle w:val="StyleUnderline"/>
          <w:highlight w:val="lightGray"/>
        </w:rPr>
        <w:t xml:space="preserve">is </w:t>
      </w:r>
      <w:r w:rsidRPr="00B8046D">
        <w:rPr>
          <w:rStyle w:val="Emphasis"/>
          <w:highlight w:val="lightGray"/>
        </w:rPr>
        <w:t>core</w:t>
      </w:r>
      <w:r w:rsidRPr="00B8046D">
        <w:rPr>
          <w:rStyle w:val="StyleUnderline"/>
          <w:highlight w:val="lightGray"/>
        </w:rPr>
        <w:t xml:space="preserve"> to national</w:t>
      </w:r>
      <w:r w:rsidRPr="00D2166B">
        <w:rPr>
          <w:rStyle w:val="StyleUnderline"/>
        </w:rPr>
        <w:t xml:space="preserve"> security </w:t>
      </w:r>
      <w:r w:rsidRPr="00B8046D">
        <w:rPr>
          <w:rStyle w:val="StyleUnderline"/>
          <w:highlight w:val="lightGray"/>
        </w:rPr>
        <w:t>strategies</w:t>
      </w:r>
      <w:r w:rsidRPr="00EA473F">
        <w:rPr>
          <w:rFonts w:eastAsia="Aptos"/>
          <w:sz w:val="16"/>
        </w:rPr>
        <w:t>, while simultaneously influencing international relations. Military applications of AI could create feedback loops that affect both technological development priorities and geopolitical power dynamics.21</w:t>
      </w:r>
    </w:p>
    <w:p w14:paraId="1371E764" w14:textId="77777777" w:rsidR="00020EBB" w:rsidRDefault="00020EBB" w:rsidP="00020EBB">
      <w:pPr>
        <w:rPr>
          <w:rFonts w:eastAsia="Aptos"/>
          <w:sz w:val="8"/>
          <w:szCs w:val="8"/>
        </w:rPr>
      </w:pPr>
      <w:r w:rsidRPr="00440977">
        <w:rPr>
          <w:rFonts w:eastAsia="Aptos"/>
          <w:sz w:val="8"/>
          <w:szCs w:val="8"/>
        </w:rPr>
        <w:t xml:space="preserve">The three subsystems </w:t>
      </w:r>
      <w:r w:rsidRPr="00440977">
        <w:rPr>
          <w:rFonts w:eastAsia="Aptos"/>
          <w:sz w:val="8"/>
          <w:szCs w:val="8"/>
          <w:highlight w:val="cyan"/>
          <w:u w:val="single"/>
        </w:rPr>
        <w:t>do not operate in isolation</w:t>
      </w:r>
      <w:r w:rsidRPr="00440977">
        <w:rPr>
          <w:rFonts w:eastAsia="Aptos"/>
          <w:sz w:val="8"/>
          <w:szCs w:val="8"/>
          <w:u w:val="single"/>
        </w:rPr>
        <w:t xml:space="preserve"> but form a densely interconnected network where </w:t>
      </w:r>
      <w:r w:rsidRPr="00440977">
        <w:rPr>
          <w:rFonts w:eastAsia="Aptos"/>
          <w:sz w:val="8"/>
          <w:szCs w:val="8"/>
          <w:highlight w:val="cyan"/>
          <w:u w:val="single"/>
        </w:rPr>
        <w:t xml:space="preserve">changes in </w:t>
      </w:r>
      <w:r w:rsidRPr="00440977">
        <w:rPr>
          <w:rFonts w:eastAsia="Aptos"/>
          <w:b/>
          <w:iCs/>
          <w:sz w:val="8"/>
          <w:szCs w:val="8"/>
          <w:highlight w:val="cyan"/>
          <w:u w:val="single"/>
          <w:bdr w:val="single" w:sz="8" w:space="0" w:color="auto"/>
        </w:rPr>
        <w:t>one area compound through others</w:t>
      </w:r>
      <w:r w:rsidRPr="00440977">
        <w:rPr>
          <w:rFonts w:eastAsia="Aptos"/>
          <w:sz w:val="8"/>
          <w:szCs w:val="8"/>
        </w:rPr>
        <w:t xml:space="preserve">, potentially </w:t>
      </w:r>
      <w:r w:rsidRPr="00440977">
        <w:rPr>
          <w:rFonts w:eastAsia="Aptos"/>
          <w:sz w:val="8"/>
          <w:szCs w:val="8"/>
          <w:highlight w:val="cyan"/>
          <w:u w:val="single"/>
        </w:rPr>
        <w:t>in</w:t>
      </w:r>
      <w:r w:rsidRPr="00440977">
        <w:rPr>
          <w:rFonts w:eastAsia="Aptos"/>
          <w:sz w:val="8"/>
          <w:szCs w:val="8"/>
        </w:rPr>
        <w:t xml:space="preserve"> </w:t>
      </w:r>
      <w:r w:rsidRPr="00440977">
        <w:rPr>
          <w:rFonts w:eastAsia="Aptos"/>
          <w:b/>
          <w:iCs/>
          <w:sz w:val="8"/>
          <w:szCs w:val="8"/>
          <w:highlight w:val="cyan"/>
          <w:u w:val="single"/>
          <w:bdr w:val="single" w:sz="8" w:space="0" w:color="auto"/>
        </w:rPr>
        <w:t>unexpected ways</w:t>
      </w:r>
      <w:r w:rsidRPr="00440977">
        <w:rPr>
          <w:rFonts w:eastAsia="Aptos"/>
          <w:sz w:val="8"/>
          <w:szCs w:val="8"/>
        </w:rPr>
        <w:t xml:space="preserve">. </w:t>
      </w:r>
      <w:r w:rsidRPr="00A9055D">
        <w:rPr>
          <w:rStyle w:val="Emphasis"/>
          <w:highlight w:val="lightGray"/>
        </w:rPr>
        <w:t>Collectively</w:t>
      </w:r>
      <w:r w:rsidRPr="00A9055D">
        <w:rPr>
          <w:rStyle w:val="StyleUnderline"/>
          <w:highlight w:val="lightGray"/>
        </w:rPr>
        <w:t xml:space="preserve">, these </w:t>
      </w:r>
      <w:r w:rsidRPr="00A9055D">
        <w:rPr>
          <w:rStyle w:val="Emphasis"/>
          <w:highlight w:val="lightGray"/>
        </w:rPr>
        <w:t>subsystems</w:t>
      </w:r>
      <w:r w:rsidRPr="00832770">
        <w:rPr>
          <w:rStyle w:val="StyleUnderline"/>
        </w:rPr>
        <w:t xml:space="preserve">, along with others, </w:t>
      </w:r>
      <w:r w:rsidRPr="00A9055D">
        <w:rPr>
          <w:rStyle w:val="Emphasis"/>
          <w:highlight w:val="lightGray"/>
        </w:rPr>
        <w:t>create</w:t>
      </w:r>
      <w:r w:rsidRPr="00832770">
        <w:rPr>
          <w:rStyle w:val="StyleUnderline"/>
        </w:rPr>
        <w:t xml:space="preserve"> </w:t>
      </w:r>
      <w:r w:rsidRPr="00A71E79">
        <w:rPr>
          <w:rStyle w:val="StyleUnderline"/>
          <w:sz w:val="8"/>
          <w:szCs w:val="8"/>
        </w:rPr>
        <w:t>the context within which</w:t>
      </w:r>
      <w:r w:rsidRPr="00832770">
        <w:rPr>
          <w:rStyle w:val="StyleUnderline"/>
        </w:rPr>
        <w:t xml:space="preserve"> </w:t>
      </w:r>
      <w:r w:rsidRPr="0067087C">
        <w:rPr>
          <w:rStyle w:val="Emphasis"/>
        </w:rPr>
        <w:t>AI x-</w:t>
      </w:r>
      <w:r w:rsidRPr="00A9055D">
        <w:rPr>
          <w:rStyle w:val="Emphasis"/>
          <w:highlight w:val="lightGray"/>
        </w:rPr>
        <w:t>catastrophes</w:t>
      </w:r>
      <w:r w:rsidRPr="00F06880">
        <w:rPr>
          <w:rFonts w:eastAsia="Aptos"/>
          <w:sz w:val="8"/>
          <w:szCs w:val="8"/>
        </w:rPr>
        <w:t xml:space="preserve"> </w:t>
      </w:r>
      <w:r w:rsidRPr="00F06880">
        <w:rPr>
          <w:rFonts w:eastAsia="Aptos"/>
          <w:sz w:val="8"/>
          <w:szCs w:val="8"/>
          <w:u w:val="single"/>
        </w:rPr>
        <w:t>and</w:t>
      </w:r>
      <w:r w:rsidRPr="00F06880">
        <w:rPr>
          <w:rFonts w:eastAsia="Aptos"/>
          <w:sz w:val="8"/>
          <w:szCs w:val="8"/>
        </w:rPr>
        <w:t xml:space="preserve"> their </w:t>
      </w:r>
      <w:r w:rsidRPr="00F06880">
        <w:rPr>
          <w:rFonts w:eastAsia="Aptos"/>
          <w:sz w:val="8"/>
          <w:szCs w:val="8"/>
          <w:u w:val="single"/>
        </w:rPr>
        <w:t>associated</w:t>
      </w:r>
      <w:r w:rsidRPr="00F06880">
        <w:rPr>
          <w:rFonts w:eastAsia="Aptos"/>
          <w:sz w:val="8"/>
          <w:szCs w:val="8"/>
        </w:rPr>
        <w:t xml:space="preserve"> AI </w:t>
      </w:r>
      <w:r w:rsidRPr="00F06880">
        <w:rPr>
          <w:rFonts w:eastAsia="Aptos"/>
          <w:b/>
          <w:iCs/>
          <w:sz w:val="8"/>
          <w:szCs w:val="8"/>
          <w:u w:val="single"/>
          <w:bdr w:val="single" w:sz="8" w:space="0" w:color="auto"/>
        </w:rPr>
        <w:t>x-risks</w:t>
      </w:r>
      <w:r w:rsidRPr="00F06880">
        <w:rPr>
          <w:rFonts w:eastAsia="Aptos"/>
          <w:sz w:val="8"/>
          <w:szCs w:val="8"/>
        </w:rPr>
        <w:t xml:space="preserve"> </w:t>
      </w:r>
      <w:r w:rsidRPr="00F06880">
        <w:rPr>
          <w:rFonts w:eastAsia="Aptos"/>
          <w:sz w:val="8"/>
          <w:szCs w:val="8"/>
          <w:u w:val="single"/>
        </w:rPr>
        <w:t>must be analyzed</w:t>
      </w:r>
      <w:r w:rsidRPr="00F06880">
        <w:rPr>
          <w:rFonts w:eastAsia="Aptos"/>
          <w:sz w:val="8"/>
          <w:szCs w:val="8"/>
        </w:rPr>
        <w:t>.</w:t>
      </w:r>
    </w:p>
    <w:p w14:paraId="13C6A60C" w14:textId="77777777" w:rsidR="00020EBB" w:rsidRDefault="00020EBB" w:rsidP="00020EBB">
      <w:pPr>
        <w:pStyle w:val="Heading3"/>
        <w:rPr>
          <w:rFonts w:eastAsia="Aptos"/>
        </w:rPr>
      </w:pPr>
      <w:r>
        <w:rPr>
          <w:rFonts w:eastAsia="Aptos"/>
        </w:rPr>
        <w:t>AI Miscalc---2NC</w:t>
      </w:r>
    </w:p>
    <w:p w14:paraId="46DCCF1C" w14:textId="77777777" w:rsidR="00020EBB" w:rsidRPr="00DF3F19" w:rsidRDefault="00020EBB" w:rsidP="00020EBB">
      <w:pPr>
        <w:pStyle w:val="Heading4"/>
      </w:pPr>
      <w:r>
        <w:t xml:space="preserve">Every link is </w:t>
      </w:r>
      <w:r>
        <w:rPr>
          <w:u w:val="single"/>
        </w:rPr>
        <w:t>speculation</w:t>
      </w:r>
      <w:r>
        <w:t xml:space="preserve">, but wargames </w:t>
      </w:r>
      <w:r>
        <w:rPr>
          <w:u w:val="single"/>
        </w:rPr>
        <w:t>disprove</w:t>
      </w:r>
      <w:r>
        <w:t xml:space="preserve"> escalatory spirals.</w:t>
      </w:r>
    </w:p>
    <w:p w14:paraId="20023A38" w14:textId="77777777" w:rsidR="00020EBB" w:rsidRDefault="00020EBB" w:rsidP="00020EBB">
      <w:r w:rsidRPr="00583F10">
        <w:rPr>
          <w:rStyle w:val="Style13ptBold"/>
        </w:rPr>
        <w:t>Jensen ’24</w:t>
      </w:r>
      <w:r>
        <w:t xml:space="preserve"> [Benjamin, Yasir Atalan, and Jose M. Maclas; June 10; Senior Fellow for Futures Lab in the International Security Program, Professor of Strategic Studies at the Marine Corps University School of Advanced Warfighting; Center for Strategic and International Studies, “Algorithmic Stability: How AI Could Shape the Future of Deterrence,” https://www.csis.org/analysis/algorithmic-stability-how-ai-could-shape-future-deterrence]</w:t>
      </w:r>
    </w:p>
    <w:p w14:paraId="1080300B" w14:textId="77777777" w:rsidR="00020EBB" w:rsidRPr="008A1937" w:rsidRDefault="00020EBB" w:rsidP="00020EBB">
      <w:pPr>
        <w:rPr>
          <w:sz w:val="16"/>
        </w:rPr>
      </w:pPr>
      <w:r w:rsidRPr="008A1937">
        <w:rPr>
          <w:sz w:val="16"/>
        </w:rPr>
        <w:t xml:space="preserve">Throughout the game, each player had three options from any category (i.e., diplomatic, informational, military, or economic) to choose. Table 2 summarizes how frequently each player selected flexible response options linked to different instruments of power during the initial crisis response (i.e., Round 1). </w:t>
      </w:r>
      <w:r w:rsidRPr="00CB7F4A">
        <w:rPr>
          <w:rStyle w:val="Emphasis"/>
        </w:rPr>
        <w:t>Analyzing</w:t>
      </w:r>
      <w:r w:rsidRPr="00AE281A">
        <w:rPr>
          <w:rStyle w:val="StyleUnderline"/>
        </w:rPr>
        <w:t xml:space="preserve"> these choices provides a </w:t>
      </w:r>
      <w:r w:rsidRPr="00CB7F4A">
        <w:rPr>
          <w:rStyle w:val="Emphasis"/>
        </w:rPr>
        <w:t>window</w:t>
      </w:r>
      <w:r w:rsidRPr="00AE281A">
        <w:rPr>
          <w:rStyle w:val="StyleUnderline"/>
        </w:rPr>
        <w:t xml:space="preserve"> into how</w:t>
      </w:r>
      <w:r w:rsidRPr="008A1937">
        <w:rPr>
          <w:sz w:val="16"/>
        </w:rPr>
        <w:t xml:space="preserve"> players with at least 10 years of </w:t>
      </w:r>
      <w:r w:rsidRPr="00FC0312">
        <w:rPr>
          <w:rStyle w:val="StyleUnderline"/>
        </w:rPr>
        <w:t>national security</w:t>
      </w:r>
      <w:r w:rsidRPr="008A1937">
        <w:rPr>
          <w:sz w:val="16"/>
        </w:rPr>
        <w:t xml:space="preserve"> experience </w:t>
      </w:r>
      <w:r w:rsidRPr="00977B5C">
        <w:rPr>
          <w:rStyle w:val="Emphasis"/>
        </w:rPr>
        <w:t>approached</w:t>
      </w:r>
      <w:r w:rsidRPr="008A1937">
        <w:rPr>
          <w:sz w:val="16"/>
        </w:rPr>
        <w:t xml:space="preserve"> the “ways” of </w:t>
      </w:r>
      <w:r w:rsidRPr="004C2C62">
        <w:rPr>
          <w:rStyle w:val="StyleUnderline"/>
        </w:rPr>
        <w:t>crisis management</w:t>
      </w:r>
      <w:r w:rsidRPr="008A1937">
        <w:rPr>
          <w:sz w:val="16"/>
        </w:rPr>
        <w:t xml:space="preserve"> toward the “end” of reestablishing deterrence. </w:t>
      </w:r>
      <w:r w:rsidRPr="009D18E2">
        <w:rPr>
          <w:rStyle w:val="StyleUnderline"/>
          <w:highlight w:val="cyan"/>
        </w:rPr>
        <w:t xml:space="preserve">If </w:t>
      </w:r>
      <w:r w:rsidRPr="009D18E2">
        <w:rPr>
          <w:rStyle w:val="Emphasis"/>
          <w:highlight w:val="cyan"/>
        </w:rPr>
        <w:t>AI</w:t>
      </w:r>
      <w:r w:rsidRPr="008A1937">
        <w:rPr>
          <w:sz w:val="16"/>
        </w:rPr>
        <w:t xml:space="preserve">/ML </w:t>
      </w:r>
      <w:r w:rsidRPr="009D18E2">
        <w:rPr>
          <w:rStyle w:val="StyleUnderline"/>
          <w:highlight w:val="cyan"/>
        </w:rPr>
        <w:t>is</w:t>
      </w:r>
      <w:r w:rsidRPr="008A1937">
        <w:rPr>
          <w:sz w:val="16"/>
        </w:rPr>
        <w:t xml:space="preserve"> inherently </w:t>
      </w:r>
      <w:r w:rsidRPr="003D6108">
        <w:rPr>
          <w:rStyle w:val="StyleUnderline"/>
        </w:rPr>
        <w:t xml:space="preserve">more </w:t>
      </w:r>
      <w:r w:rsidRPr="009D18E2">
        <w:rPr>
          <w:rStyle w:val="StyleUnderline"/>
          <w:highlight w:val="cyan"/>
        </w:rPr>
        <w:t xml:space="preserve">escalation </w:t>
      </w:r>
      <w:r w:rsidRPr="009D18E2">
        <w:rPr>
          <w:rStyle w:val="Emphasis"/>
          <w:highlight w:val="cyan"/>
        </w:rPr>
        <w:t>prone</w:t>
      </w:r>
      <w:r w:rsidRPr="003D6108">
        <w:rPr>
          <w:rStyle w:val="StyleUnderline"/>
        </w:rPr>
        <w:t>, one would</w:t>
      </w:r>
      <w:r w:rsidRPr="008A1937">
        <w:rPr>
          <w:sz w:val="16"/>
        </w:rPr>
        <w:t xml:space="preserve"> expect to </w:t>
      </w:r>
      <w:r w:rsidRPr="009D18E2">
        <w:rPr>
          <w:rStyle w:val="StyleUnderline"/>
          <w:highlight w:val="cyan"/>
        </w:rPr>
        <w:t>see a</w:t>
      </w:r>
      <w:r w:rsidRPr="008A1937">
        <w:rPr>
          <w:sz w:val="16"/>
        </w:rPr>
        <w:t xml:space="preserve"> statistically </w:t>
      </w:r>
      <w:r w:rsidRPr="009D18E2">
        <w:rPr>
          <w:rStyle w:val="StyleUnderline"/>
          <w:highlight w:val="cyan"/>
        </w:rPr>
        <w:t xml:space="preserve">significant </w:t>
      </w:r>
      <w:r w:rsidRPr="009D18E2">
        <w:rPr>
          <w:rStyle w:val="Emphasis"/>
          <w:highlight w:val="cyan"/>
        </w:rPr>
        <w:t>difference</w:t>
      </w:r>
      <w:r w:rsidRPr="008A1937">
        <w:rPr>
          <w:sz w:val="16"/>
        </w:rPr>
        <w:t xml:space="preserve"> between the treatments.</w:t>
      </w:r>
    </w:p>
    <w:p w14:paraId="20BFC43B" w14:textId="77777777" w:rsidR="00020EBB" w:rsidRPr="008A1937" w:rsidRDefault="00020EBB" w:rsidP="00020EBB">
      <w:pPr>
        <w:rPr>
          <w:sz w:val="16"/>
        </w:rPr>
      </w:pPr>
      <w:r w:rsidRPr="009D18E2">
        <w:rPr>
          <w:rStyle w:val="StyleUnderline"/>
          <w:highlight w:val="cyan"/>
        </w:rPr>
        <w:t xml:space="preserve">There was </w:t>
      </w:r>
      <w:r w:rsidRPr="009D18E2">
        <w:rPr>
          <w:rStyle w:val="Emphasis"/>
          <w:highlight w:val="cyan"/>
        </w:rPr>
        <w:t>no</w:t>
      </w:r>
      <w:r w:rsidRPr="008A1937">
        <w:rPr>
          <w:sz w:val="16"/>
        </w:rPr>
        <w:t xml:space="preserve"> statistically </w:t>
      </w:r>
      <w:r w:rsidRPr="005B286B">
        <w:rPr>
          <w:rStyle w:val="StyleUnderline"/>
        </w:rPr>
        <w:t xml:space="preserve">significant </w:t>
      </w:r>
      <w:r w:rsidRPr="009D18E2">
        <w:rPr>
          <w:rStyle w:val="StyleUnderline"/>
          <w:highlight w:val="cyan"/>
        </w:rPr>
        <w:t>difference</w:t>
      </w:r>
      <w:r w:rsidRPr="008A1937">
        <w:rPr>
          <w:sz w:val="16"/>
        </w:rPr>
        <w:t xml:space="preserve"> between the two treatments. </w:t>
      </w:r>
      <w:r w:rsidRPr="009E67FC">
        <w:rPr>
          <w:rStyle w:val="StyleUnderline"/>
        </w:rPr>
        <w:t>The balance of AI</w:t>
      </w:r>
      <w:r w:rsidRPr="008A1937">
        <w:rPr>
          <w:sz w:val="16"/>
        </w:rPr>
        <w:t xml:space="preserve">/ML capabilities </w:t>
      </w:r>
      <w:r w:rsidRPr="009E67FC">
        <w:rPr>
          <w:rStyle w:val="StyleUnderline"/>
        </w:rPr>
        <w:t xml:space="preserve">did </w:t>
      </w:r>
      <w:r w:rsidRPr="0023363C">
        <w:rPr>
          <w:rStyle w:val="Emphasis"/>
        </w:rPr>
        <w:t>not alter</w:t>
      </w:r>
      <w:r w:rsidRPr="008A1937">
        <w:rPr>
          <w:sz w:val="16"/>
        </w:rPr>
        <w:t xml:space="preserve"> how players approached their </w:t>
      </w:r>
      <w:r w:rsidRPr="00144589">
        <w:rPr>
          <w:rStyle w:val="StyleUnderline"/>
        </w:rPr>
        <w:t xml:space="preserve">competitive </w:t>
      </w:r>
      <w:r w:rsidRPr="0023363C">
        <w:rPr>
          <w:rStyle w:val="Emphasis"/>
        </w:rPr>
        <w:t>strategy</w:t>
      </w:r>
      <w:r w:rsidRPr="008A1937">
        <w:rPr>
          <w:sz w:val="16"/>
        </w:rPr>
        <w:t xml:space="preserve"> and crisis management.[31] Across the treatments, </w:t>
      </w:r>
      <w:r w:rsidRPr="009D18E2">
        <w:rPr>
          <w:rStyle w:val="StyleUnderline"/>
          <w:highlight w:val="cyan"/>
        </w:rPr>
        <w:t>players</w:t>
      </w:r>
      <w:r w:rsidRPr="00144589">
        <w:rPr>
          <w:rStyle w:val="StyleUnderline"/>
        </w:rPr>
        <w:t xml:space="preserve"> developed an </w:t>
      </w:r>
      <w:r w:rsidRPr="00DD6631">
        <w:rPr>
          <w:rStyle w:val="Emphasis"/>
        </w:rPr>
        <w:t>integrated approach</w:t>
      </w:r>
      <w:r w:rsidRPr="008A1937">
        <w:rPr>
          <w:sz w:val="16"/>
        </w:rPr>
        <w:t xml:space="preserve">, often choosing multiple instruments of power to pressure their rival, </w:t>
      </w:r>
      <w:r w:rsidRPr="00B50B3C">
        <w:rPr>
          <w:rStyle w:val="Emphasis"/>
        </w:rPr>
        <w:t xml:space="preserve">as </w:t>
      </w:r>
      <w:r w:rsidRPr="009D18E2">
        <w:rPr>
          <w:rStyle w:val="Emphasis"/>
          <w:highlight w:val="cyan"/>
        </w:rPr>
        <w:t>opposed</w:t>
      </w:r>
      <w:r w:rsidRPr="009D18E2">
        <w:rPr>
          <w:rStyle w:val="StyleUnderline"/>
          <w:highlight w:val="cyan"/>
        </w:rPr>
        <w:t xml:space="preserve"> to</w:t>
      </w:r>
      <w:r w:rsidRPr="008A1937">
        <w:rPr>
          <w:sz w:val="16"/>
        </w:rPr>
        <w:t xml:space="preserve"> focusing on a strictly </w:t>
      </w:r>
      <w:r w:rsidRPr="00D9787A">
        <w:rPr>
          <w:rStyle w:val="Emphasis"/>
        </w:rPr>
        <w:t>military</w:t>
      </w:r>
      <w:r w:rsidRPr="00D9787A">
        <w:rPr>
          <w:rStyle w:val="StyleUnderline"/>
        </w:rPr>
        <w:t xml:space="preserve"> </w:t>
      </w:r>
      <w:r w:rsidRPr="009D18E2">
        <w:rPr>
          <w:rStyle w:val="StyleUnderline"/>
          <w:highlight w:val="cyan"/>
        </w:rPr>
        <w:t>response</w:t>
      </w:r>
      <w:r w:rsidRPr="008A1937">
        <w:rPr>
          <w:sz w:val="16"/>
        </w:rPr>
        <w:t xml:space="preserve">. No player in either treatment used only a singular instrument of power, such as only responding with military options. On the contrary, over 60 percent of players in each treatment selected multiple instruments of power.[32] In other words, the level of AI/ML capabilities between rivals did not directly alter early-stage crisis response and the development of flexible deterrent options designed to stabilize the situation and reestablish deterrence. </w:t>
      </w:r>
      <w:r w:rsidRPr="000106CE">
        <w:rPr>
          <w:rStyle w:val="StyleUnderline"/>
        </w:rPr>
        <w:t>This</w:t>
      </w:r>
      <w:r w:rsidRPr="008A1937">
        <w:rPr>
          <w:sz w:val="16"/>
        </w:rPr>
        <w:t xml:space="preserve"> finding runs </w:t>
      </w:r>
      <w:r w:rsidRPr="00C6690B">
        <w:rPr>
          <w:rStyle w:val="Emphasis"/>
        </w:rPr>
        <w:t>contrary</w:t>
      </w:r>
      <w:r w:rsidRPr="000106CE">
        <w:rPr>
          <w:rStyle w:val="StyleUnderline"/>
        </w:rPr>
        <w:t xml:space="preserve"> to perspectives that see AI</w:t>
      </w:r>
      <w:r w:rsidRPr="008A1937">
        <w:rPr>
          <w:sz w:val="16"/>
        </w:rPr>
        <w:t xml:space="preserve">/ML </w:t>
      </w:r>
      <w:r w:rsidRPr="000106CE">
        <w:rPr>
          <w:rStyle w:val="StyleUnderline"/>
        </w:rPr>
        <w:t>as</w:t>
      </w:r>
      <w:r w:rsidRPr="008A1937">
        <w:rPr>
          <w:sz w:val="16"/>
        </w:rPr>
        <w:t xml:space="preserve"> inherently </w:t>
      </w:r>
      <w:r w:rsidRPr="00E544A8">
        <w:rPr>
          <w:rStyle w:val="StyleUnderline"/>
        </w:rPr>
        <w:t>escalatory</w:t>
      </w:r>
      <w:r w:rsidRPr="008A1937">
        <w:rPr>
          <w:sz w:val="16"/>
        </w:rPr>
        <w:t xml:space="preserve"> and risk prone. While </w:t>
      </w:r>
      <w:r w:rsidRPr="009D18E2">
        <w:rPr>
          <w:rStyle w:val="Emphasis"/>
          <w:highlight w:val="cyan"/>
        </w:rPr>
        <w:t>AI</w:t>
      </w:r>
      <w:r w:rsidRPr="008A1937">
        <w:rPr>
          <w:sz w:val="16"/>
        </w:rPr>
        <w:t xml:space="preserve">/ML will augment multiple analytical processes from the tactical to the strategic level, national security leaders </w:t>
      </w:r>
      <w:r w:rsidRPr="009D18E2">
        <w:rPr>
          <w:rStyle w:val="StyleUnderline"/>
          <w:highlight w:val="cyan"/>
        </w:rPr>
        <w:t>will</w:t>
      </w:r>
      <w:r w:rsidRPr="008A1937">
        <w:rPr>
          <w:sz w:val="16"/>
        </w:rPr>
        <w:t xml:space="preserve"> still </w:t>
      </w:r>
      <w:r w:rsidRPr="00DA316A">
        <w:rPr>
          <w:rStyle w:val="StyleUnderline"/>
        </w:rPr>
        <w:t xml:space="preserve">make </w:t>
      </w:r>
      <w:r w:rsidRPr="00995029">
        <w:rPr>
          <w:rStyle w:val="StyleUnderline"/>
        </w:rPr>
        <w:t>critical decisions</w:t>
      </w:r>
      <w:r w:rsidRPr="008A1937">
        <w:rPr>
          <w:sz w:val="16"/>
        </w:rPr>
        <w:t xml:space="preserve"> and seek ways </w:t>
      </w:r>
      <w:r w:rsidRPr="00DA316A">
        <w:rPr>
          <w:rStyle w:val="StyleUnderline"/>
        </w:rPr>
        <w:t xml:space="preserve">to </w:t>
      </w:r>
      <w:r w:rsidRPr="009D18E2">
        <w:rPr>
          <w:rStyle w:val="Emphasis"/>
          <w:highlight w:val="cyan"/>
        </w:rPr>
        <w:t xml:space="preserve">slow down </w:t>
      </w:r>
      <w:r w:rsidRPr="009D18E2">
        <w:rPr>
          <w:rStyle w:val="StyleUnderline"/>
          <w:highlight w:val="cyan"/>
        </w:rPr>
        <w:t>and manage</w:t>
      </w:r>
      <w:r w:rsidRPr="00DA316A">
        <w:rPr>
          <w:rStyle w:val="StyleUnderline"/>
        </w:rPr>
        <w:t xml:space="preserve"> a </w:t>
      </w:r>
      <w:r w:rsidRPr="009D18E2">
        <w:rPr>
          <w:rStyle w:val="Emphasis"/>
          <w:highlight w:val="cyan"/>
        </w:rPr>
        <w:t>crisis</w:t>
      </w:r>
      <w:r w:rsidRPr="008A1937">
        <w:rPr>
          <w:sz w:val="16"/>
        </w:rPr>
        <w:t xml:space="preserve">. The risk is likely more in how people interact with algorithms during a crisis than in the use of data science and machine learning to analyze information and intelligence. </w:t>
      </w:r>
      <w:r w:rsidRPr="00433460">
        <w:rPr>
          <w:rStyle w:val="StyleUnderline"/>
        </w:rPr>
        <w:t>AI</w:t>
      </w:r>
      <w:r w:rsidRPr="008A1937">
        <w:rPr>
          <w:sz w:val="16"/>
        </w:rPr>
        <w:t xml:space="preserve">/ML </w:t>
      </w:r>
      <w:r w:rsidRPr="00433460">
        <w:rPr>
          <w:rStyle w:val="StyleUnderline"/>
        </w:rPr>
        <w:t>does not pose risks</w:t>
      </w:r>
      <w:r w:rsidRPr="008A1937">
        <w:rPr>
          <w:sz w:val="16"/>
        </w:rPr>
        <w:t xml:space="preserve"> on its own.</w:t>
      </w:r>
    </w:p>
    <w:p w14:paraId="77D7C1AE" w14:textId="77777777" w:rsidR="00020EBB" w:rsidRPr="008A1937" w:rsidRDefault="00020EBB" w:rsidP="00020EBB">
      <w:pPr>
        <w:rPr>
          <w:sz w:val="16"/>
        </w:rPr>
      </w:pPr>
      <w:r w:rsidRPr="008A1937">
        <w:rPr>
          <w:sz w:val="16"/>
        </w:rPr>
        <w:t xml:space="preserve">During discussions in Round 1 for Treatment A (AI/ML Capabilities Known), players focused more on strategy as it relates to shaping human decisionmaking. In the first round, participants were divided over whether Purple State’s actions were hostile or not but conceded that Purple State was attempting to signal that Green State’s actions in the region were unwarranted. Of note, this focus on signaling was more about human intention than algorithmic assessments. The players generally saw the crisis as about human leaders in rival states seeking advantage through national security bureaucracies augmented by AI/ML capabilities. In their discussions, </w:t>
      </w:r>
      <w:r w:rsidRPr="009D18E2">
        <w:rPr>
          <w:rStyle w:val="Emphasis"/>
          <w:highlight w:val="cyan"/>
        </w:rPr>
        <w:t>h</w:t>
      </w:r>
      <w:r w:rsidRPr="00A74EA2">
        <w:rPr>
          <w:rStyle w:val="StyleUnderline"/>
        </w:rPr>
        <w:t xml:space="preserve">umans were </w:t>
      </w:r>
      <w:r w:rsidRPr="009D18E2">
        <w:rPr>
          <w:rStyle w:val="Emphasis"/>
          <w:highlight w:val="cyan"/>
        </w:rPr>
        <w:t>i</w:t>
      </w:r>
      <w:r w:rsidRPr="00A74EA2">
        <w:rPr>
          <w:rStyle w:val="StyleUnderline"/>
        </w:rPr>
        <w:t xml:space="preserve">n </w:t>
      </w:r>
      <w:r w:rsidRPr="009D18E2">
        <w:rPr>
          <w:rStyle w:val="Emphasis"/>
          <w:highlight w:val="cyan"/>
        </w:rPr>
        <w:t>t</w:t>
      </w:r>
      <w:r w:rsidRPr="00A74EA2">
        <w:rPr>
          <w:rStyle w:val="StyleUnderline"/>
        </w:rPr>
        <w:t xml:space="preserve">he </w:t>
      </w:r>
      <w:r w:rsidRPr="009D18E2">
        <w:rPr>
          <w:rStyle w:val="Emphasis"/>
          <w:highlight w:val="cyan"/>
        </w:rPr>
        <w:t>l</w:t>
      </w:r>
      <w:r w:rsidRPr="00A74EA2">
        <w:rPr>
          <w:rStyle w:val="StyleUnderline"/>
        </w:rPr>
        <w:t xml:space="preserve">oop and </w:t>
      </w:r>
      <w:r w:rsidRPr="009D18E2">
        <w:rPr>
          <w:rStyle w:val="StyleUnderline"/>
          <w:highlight w:val="cyan"/>
        </w:rPr>
        <w:t>focused on</w:t>
      </w:r>
      <w:r w:rsidRPr="008A1937">
        <w:rPr>
          <w:sz w:val="16"/>
        </w:rPr>
        <w:t xml:space="preserve"> finding </w:t>
      </w:r>
      <w:r w:rsidRPr="009D18E2">
        <w:rPr>
          <w:rStyle w:val="StyleUnderline"/>
          <w:highlight w:val="cyan"/>
        </w:rPr>
        <w:t xml:space="preserve">ways to </w:t>
      </w:r>
      <w:r w:rsidRPr="009D18E2">
        <w:rPr>
          <w:rStyle w:val="Emphasis"/>
          <w:highlight w:val="cyan"/>
        </w:rPr>
        <w:t>de-escalate</w:t>
      </w:r>
      <w:r w:rsidRPr="008A1937">
        <w:rPr>
          <w:sz w:val="16"/>
        </w:rPr>
        <w:t xml:space="preserve"> the crisis without signaling weakness. The discussion was less about how </w:t>
      </w:r>
      <w:r w:rsidRPr="00A545EC">
        <w:rPr>
          <w:rStyle w:val="StyleUnderline"/>
        </w:rPr>
        <w:t>algorithms</w:t>
      </w:r>
      <w:r w:rsidRPr="008A1937">
        <w:rPr>
          <w:sz w:val="16"/>
        </w:rPr>
        <w:t xml:space="preserve"> might skew information and more about how to have </w:t>
      </w:r>
      <w:r w:rsidRPr="00151654">
        <w:rPr>
          <w:rStyle w:val="StyleUnderline"/>
        </w:rPr>
        <w:t xml:space="preserve">direct </w:t>
      </w:r>
      <w:r w:rsidRPr="005065D1">
        <w:rPr>
          <w:rStyle w:val="Emphasis"/>
        </w:rPr>
        <w:t>communication</w:t>
      </w:r>
      <w:r w:rsidRPr="00151654">
        <w:rPr>
          <w:rStyle w:val="StyleUnderline"/>
        </w:rPr>
        <w:t xml:space="preserve"> and clear messages</w:t>
      </w:r>
      <w:r w:rsidRPr="008A1937">
        <w:rPr>
          <w:sz w:val="16"/>
        </w:rPr>
        <w:t xml:space="preserve"> passed </w:t>
      </w:r>
      <w:r w:rsidRPr="00151654">
        <w:rPr>
          <w:rStyle w:val="StyleUnderline"/>
        </w:rPr>
        <w:t xml:space="preserve">through </w:t>
      </w:r>
      <w:r w:rsidRPr="00D84E1E">
        <w:rPr>
          <w:rStyle w:val="StyleUnderline"/>
        </w:rPr>
        <w:t>diplomats</w:t>
      </w:r>
      <w:r w:rsidRPr="00151654">
        <w:rPr>
          <w:rStyle w:val="StyleUnderline"/>
        </w:rPr>
        <w:t xml:space="preserve"> to other</w:t>
      </w:r>
      <w:r w:rsidRPr="008A1937">
        <w:rPr>
          <w:sz w:val="16"/>
        </w:rPr>
        <w:t xml:space="preserve"> human </w:t>
      </w:r>
      <w:r w:rsidRPr="00151654">
        <w:rPr>
          <w:rStyle w:val="StyleUnderline"/>
        </w:rPr>
        <w:t>leaders</w:t>
      </w:r>
      <w:r w:rsidRPr="008A1937">
        <w:rPr>
          <w:sz w:val="16"/>
        </w:rPr>
        <w:t>.</w:t>
      </w:r>
    </w:p>
    <w:p w14:paraId="2B2E1D88" w14:textId="77777777" w:rsidR="00020EBB" w:rsidRPr="008A1937" w:rsidRDefault="00020EBB" w:rsidP="00020EBB">
      <w:pPr>
        <w:rPr>
          <w:sz w:val="16"/>
        </w:rPr>
      </w:pPr>
      <w:r w:rsidRPr="008A1937">
        <w:rPr>
          <w:sz w:val="16"/>
        </w:rPr>
        <w:t xml:space="preserve">This logic drove the </w:t>
      </w:r>
      <w:r w:rsidRPr="009D18E2">
        <w:rPr>
          <w:rStyle w:val="StyleUnderline"/>
          <w:highlight w:val="cyan"/>
        </w:rPr>
        <w:t>players</w:t>
      </w:r>
      <w:r w:rsidRPr="008A1937">
        <w:rPr>
          <w:sz w:val="16"/>
        </w:rPr>
        <w:t xml:space="preserve"> to </w:t>
      </w:r>
      <w:r w:rsidRPr="009D18E2">
        <w:rPr>
          <w:rStyle w:val="StyleUnderline"/>
          <w:highlight w:val="cyan"/>
        </w:rPr>
        <w:t>focus on</w:t>
      </w:r>
      <w:r w:rsidRPr="00151654">
        <w:rPr>
          <w:rStyle w:val="StyleUnderline"/>
        </w:rPr>
        <w:t xml:space="preserve"> developing</w:t>
      </w:r>
      <w:r w:rsidRPr="008A1937">
        <w:rPr>
          <w:sz w:val="16"/>
        </w:rPr>
        <w:t xml:space="preserve"> the situation through </w:t>
      </w:r>
      <w:r w:rsidRPr="009D18E2">
        <w:rPr>
          <w:rStyle w:val="Emphasis"/>
          <w:highlight w:val="cyan"/>
        </w:rPr>
        <w:t>diplomatic outreach</w:t>
      </w:r>
      <w:r w:rsidRPr="00151654">
        <w:rPr>
          <w:rStyle w:val="StyleUnderline"/>
        </w:rPr>
        <w:t xml:space="preserve"> while increasing </w:t>
      </w:r>
      <w:r w:rsidRPr="008A1937">
        <w:rPr>
          <w:sz w:val="16"/>
        </w:rPr>
        <w:t>intelligence, surveillance, and reconnaissance (</w:t>
      </w:r>
      <w:r w:rsidRPr="00AF4174">
        <w:rPr>
          <w:rStyle w:val="Emphasis"/>
        </w:rPr>
        <w:t>ISR</w:t>
      </w:r>
      <w:r w:rsidRPr="008A1937">
        <w:rPr>
          <w:sz w:val="16"/>
        </w:rPr>
        <w:t xml:space="preserve">) assets in the region. Although participants agreed upon the utility of diplomacy as a response to the crisis, they diverged in their opinion on whether the efforts should publicly call for de-escalation or privately use third parties or influence campaigns to warn Purple State’s elites about further escalation. Group members widely supported increasing ISR assets in the region to provide early warning of future Purple State military deployments and increase protection of friendly communications and intelligence-collection assets. Additionally, group members sought to privately share intelligence with allies in the region. Again, </w:t>
      </w:r>
      <w:r w:rsidRPr="009D18E2">
        <w:rPr>
          <w:rStyle w:val="StyleUnderline"/>
          <w:highlight w:val="cyan"/>
        </w:rPr>
        <w:t>AI</w:t>
      </w:r>
      <w:r w:rsidRPr="008A1937">
        <w:rPr>
          <w:sz w:val="16"/>
        </w:rPr>
        <w:t xml:space="preserve">/ML </w:t>
      </w:r>
      <w:r w:rsidRPr="009D18E2">
        <w:rPr>
          <w:rStyle w:val="StyleUnderline"/>
          <w:highlight w:val="cyan"/>
        </w:rPr>
        <w:t>was</w:t>
      </w:r>
      <w:r w:rsidRPr="001D4BEE">
        <w:rPr>
          <w:rStyle w:val="StyleUnderline"/>
        </w:rPr>
        <w:t xml:space="preserve"> less a focal </w:t>
      </w:r>
      <w:r w:rsidRPr="0058741B">
        <w:rPr>
          <w:rStyle w:val="StyleUnderline"/>
        </w:rPr>
        <w:t xml:space="preserve">point than </w:t>
      </w:r>
      <w:r w:rsidRPr="009D18E2">
        <w:rPr>
          <w:rStyle w:val="StyleUnderline"/>
          <w:highlight w:val="cyan"/>
        </w:rPr>
        <w:t xml:space="preserve">a </w:t>
      </w:r>
      <w:r w:rsidRPr="009D18E2">
        <w:rPr>
          <w:rStyle w:val="Emphasis"/>
          <w:highlight w:val="cyan"/>
        </w:rPr>
        <w:t>method</w:t>
      </w:r>
      <w:r w:rsidRPr="009D18E2">
        <w:rPr>
          <w:rStyle w:val="StyleUnderline"/>
          <w:highlight w:val="cyan"/>
        </w:rPr>
        <w:t xml:space="preserve"> to gain</w:t>
      </w:r>
      <w:r w:rsidRPr="0058741B">
        <w:rPr>
          <w:rStyle w:val="StyleUnderline"/>
        </w:rPr>
        <w:t xml:space="preserve"> better </w:t>
      </w:r>
      <w:r w:rsidRPr="008A1937">
        <w:rPr>
          <w:sz w:val="16"/>
        </w:rPr>
        <w:t xml:space="preserve">situational </w:t>
      </w:r>
      <w:r w:rsidRPr="009D18E2">
        <w:rPr>
          <w:rStyle w:val="Emphasis"/>
          <w:highlight w:val="cyan"/>
        </w:rPr>
        <w:t>awareness</w:t>
      </w:r>
      <w:r w:rsidRPr="009D18E2">
        <w:rPr>
          <w:rStyle w:val="StyleUnderline"/>
          <w:highlight w:val="cyan"/>
        </w:rPr>
        <w:t xml:space="preserve"> and</w:t>
      </w:r>
      <w:r w:rsidRPr="00A27253">
        <w:rPr>
          <w:rStyle w:val="StyleUnderline"/>
        </w:rPr>
        <w:t xml:space="preserve"> identify</w:t>
      </w:r>
      <w:r w:rsidRPr="008A1937">
        <w:rPr>
          <w:sz w:val="16"/>
        </w:rPr>
        <w:t xml:space="preserve"> the best mechanisms for </w:t>
      </w:r>
      <w:r w:rsidRPr="009D18E2">
        <w:rPr>
          <w:rStyle w:val="Emphasis"/>
          <w:highlight w:val="cyan"/>
        </w:rPr>
        <w:t>crisis communication</w:t>
      </w:r>
      <w:r w:rsidRPr="009D18E2">
        <w:rPr>
          <w:sz w:val="16"/>
        </w:rPr>
        <w:t xml:space="preserve"> with</w:t>
      </w:r>
      <w:r w:rsidRPr="008A1937">
        <w:rPr>
          <w:sz w:val="16"/>
        </w:rPr>
        <w:t xml:space="preserve"> the rival state (i.e., private, public, or third-party). People, more than machines, were central to crisis management.</w:t>
      </w:r>
    </w:p>
    <w:p w14:paraId="232FC4D9" w14:textId="77777777" w:rsidR="00020EBB" w:rsidRPr="008A1937" w:rsidRDefault="00020EBB" w:rsidP="00020EBB">
      <w:pPr>
        <w:rPr>
          <w:sz w:val="16"/>
        </w:rPr>
      </w:pPr>
      <w:r w:rsidRPr="008A1937">
        <w:rPr>
          <w:sz w:val="16"/>
        </w:rPr>
        <w:t>Where AI/ML did enter the discussion was with respect to how the rival battle networks with high degrees of automation could misperceive the deployment of additional ISR capabilities during a crisis. Although participants strongly believed that this action was essential, they recognized the possibility that Purple State’s AI/ML augmented strategic warning systems may not be able to interpret the difference between signaling resolve or deliberate escalation. At the same time, they thought the direct communication channels should augment this risk and that most algorithmic applications analyzing the deployment of ISR assets would be more probabilistic than deterministic, thinking in terms of conditional probabilities about escalation risks rather than jumping to the conclusion that war was imminent.</w:t>
      </w:r>
    </w:p>
    <w:p w14:paraId="7A9F7585" w14:textId="77777777" w:rsidR="00020EBB" w:rsidRPr="008A1937" w:rsidRDefault="00020EBB" w:rsidP="00020EBB">
      <w:pPr>
        <w:rPr>
          <w:sz w:val="16"/>
        </w:rPr>
      </w:pPr>
      <w:r w:rsidRPr="008A1937">
        <w:rPr>
          <w:sz w:val="16"/>
        </w:rPr>
        <w:t xml:space="preserve">Put differently, </w:t>
      </w:r>
      <w:r w:rsidRPr="00C7106C">
        <w:rPr>
          <w:rStyle w:val="StyleUnderline"/>
        </w:rPr>
        <w:t>since all AI</w:t>
      </w:r>
      <w:r w:rsidRPr="008A1937">
        <w:rPr>
          <w:sz w:val="16"/>
        </w:rPr>
        <w:t xml:space="preserve">/ML </w:t>
      </w:r>
      <w:r w:rsidRPr="00C7106C">
        <w:rPr>
          <w:rStyle w:val="StyleUnderline"/>
        </w:rPr>
        <w:t>is based on learning patterns</w:t>
      </w:r>
      <w:r w:rsidRPr="008A1937">
        <w:rPr>
          <w:sz w:val="16"/>
        </w:rPr>
        <w:t xml:space="preserve"> from data or rules-based logic, </w:t>
      </w:r>
      <w:r w:rsidRPr="00511873">
        <w:rPr>
          <w:rStyle w:val="StyleUnderline"/>
        </w:rPr>
        <w:t>the underlying patterns of</w:t>
      </w:r>
      <w:r w:rsidRPr="008A1937">
        <w:rPr>
          <w:sz w:val="16"/>
        </w:rPr>
        <w:t xml:space="preserve"> past </w:t>
      </w:r>
      <w:r w:rsidRPr="00097D60">
        <w:rPr>
          <w:rStyle w:val="Emphasis"/>
        </w:rPr>
        <w:t>ISR</w:t>
      </w:r>
      <w:r w:rsidRPr="008A1937">
        <w:rPr>
          <w:sz w:val="16"/>
        </w:rPr>
        <w:t xml:space="preserve"> deployments </w:t>
      </w:r>
      <w:r w:rsidRPr="009E7DEC">
        <w:rPr>
          <w:rStyle w:val="StyleUnderline"/>
        </w:rPr>
        <w:t>would</w:t>
      </w:r>
      <w:r w:rsidRPr="008A1937">
        <w:rPr>
          <w:sz w:val="16"/>
        </w:rPr>
        <w:t xml:space="preserve"> likely </w:t>
      </w:r>
      <w:r w:rsidRPr="009E7DEC">
        <w:rPr>
          <w:rStyle w:val="StyleUnderline"/>
        </w:rPr>
        <w:t>make the system</w:t>
      </w:r>
      <w:r w:rsidRPr="008A1937">
        <w:rPr>
          <w:sz w:val="16"/>
        </w:rPr>
        <w:t>—</w:t>
      </w:r>
      <w:r w:rsidRPr="009E7DEC">
        <w:rPr>
          <w:rStyle w:val="StyleUnderline"/>
        </w:rPr>
        <w:t>even absent a human—</w:t>
      </w:r>
      <w:r w:rsidRPr="00BB07CC">
        <w:rPr>
          <w:rStyle w:val="Emphasis"/>
        </w:rPr>
        <w:t>unlikely</w:t>
      </w:r>
      <w:r w:rsidRPr="009E7DEC">
        <w:rPr>
          <w:rStyle w:val="StyleUnderline"/>
        </w:rPr>
        <w:t xml:space="preserve"> to predict a low-probability event</w:t>
      </w:r>
      <w:r w:rsidRPr="008A1937">
        <w:rPr>
          <w:sz w:val="16"/>
        </w:rPr>
        <w:t xml:space="preserve"> (i.e., war) when there are other more common options associated with a ubiquitous event such as increasing intelligence. If anything, the reverse would be more likely. </w:t>
      </w:r>
      <w:r w:rsidRPr="009D18E2">
        <w:rPr>
          <w:rStyle w:val="StyleUnderline"/>
          <w:highlight w:val="cyan"/>
        </w:rPr>
        <w:t xml:space="preserve">Since </w:t>
      </w:r>
      <w:r w:rsidRPr="009D18E2">
        <w:rPr>
          <w:rStyle w:val="Emphasis"/>
          <w:highlight w:val="cyan"/>
        </w:rPr>
        <w:t>wars</w:t>
      </w:r>
      <w:r w:rsidRPr="008A1937">
        <w:rPr>
          <w:sz w:val="16"/>
        </w:rPr>
        <w:t xml:space="preserve"> and even militarized crises </w:t>
      </w:r>
      <w:r w:rsidRPr="009D18E2">
        <w:rPr>
          <w:rStyle w:val="StyleUnderline"/>
          <w:highlight w:val="cyan"/>
        </w:rPr>
        <w:t xml:space="preserve">are </w:t>
      </w:r>
      <w:r w:rsidRPr="009D18E2">
        <w:rPr>
          <w:rStyle w:val="Emphasis"/>
          <w:highlight w:val="cyan"/>
        </w:rPr>
        <w:t>rare</w:t>
      </w:r>
      <w:r w:rsidRPr="008A1937">
        <w:rPr>
          <w:sz w:val="16"/>
        </w:rPr>
        <w:t xml:space="preserve"> </w:t>
      </w:r>
      <w:r w:rsidRPr="009D18E2">
        <w:rPr>
          <w:sz w:val="16"/>
        </w:rPr>
        <w:t xml:space="preserve">events, an </w:t>
      </w:r>
      <w:r w:rsidRPr="009D18E2">
        <w:rPr>
          <w:rStyle w:val="Emphasis"/>
          <w:highlight w:val="cyan"/>
        </w:rPr>
        <w:t>AI</w:t>
      </w:r>
      <w:r w:rsidRPr="009D18E2">
        <w:rPr>
          <w:sz w:val="16"/>
        </w:rPr>
        <w:t>/ML algorithm—depending on the training data and parameters—</w:t>
      </w:r>
      <w:r w:rsidRPr="009D18E2">
        <w:rPr>
          <w:rStyle w:val="StyleUnderline"/>
          <w:highlight w:val="cyan"/>
        </w:rPr>
        <w:t xml:space="preserve">would </w:t>
      </w:r>
      <w:r w:rsidRPr="009D18E2">
        <w:rPr>
          <w:rStyle w:val="Emphasis"/>
          <w:highlight w:val="cyan"/>
        </w:rPr>
        <w:t>treat</w:t>
      </w:r>
      <w:r w:rsidRPr="009D18E2">
        <w:rPr>
          <w:rStyle w:val="StyleUnderline"/>
          <w:highlight w:val="cyan"/>
        </w:rPr>
        <w:t xml:space="preserve"> them as </w:t>
      </w:r>
      <w:r w:rsidRPr="009D18E2">
        <w:rPr>
          <w:rStyle w:val="Emphasis"/>
          <w:highlight w:val="cyan"/>
        </w:rPr>
        <w:t>such</w:t>
      </w:r>
      <w:r w:rsidRPr="009D18E2">
        <w:rPr>
          <w:sz w:val="16"/>
        </w:rPr>
        <w:t xml:space="preserve"> absent human intervention. This does not mean there is a zero probability of “flash wars” and misreading the situation. Rather, the point is that given the low number of wars and militarized</w:t>
      </w:r>
      <w:r w:rsidRPr="008A1937">
        <w:rPr>
          <w:sz w:val="16"/>
        </w:rPr>
        <w:t xml:space="preserve"> crises between states, there are few patterns, and there will almost certainly be a human in the loop. </w:t>
      </w:r>
      <w:r w:rsidRPr="009D18E2">
        <w:rPr>
          <w:rStyle w:val="Emphasis"/>
          <w:highlight w:val="cyan"/>
        </w:rPr>
        <w:t>No</w:t>
      </w:r>
      <w:r w:rsidRPr="008A1937">
        <w:rPr>
          <w:sz w:val="16"/>
        </w:rPr>
        <w:t xml:space="preserve"> senior national security </w:t>
      </w:r>
      <w:r w:rsidRPr="009D18E2">
        <w:rPr>
          <w:rStyle w:val="StyleUnderline"/>
          <w:highlight w:val="cyan"/>
        </w:rPr>
        <w:t>leader</w:t>
      </w:r>
      <w:r w:rsidRPr="008A1937">
        <w:rPr>
          <w:sz w:val="16"/>
        </w:rPr>
        <w:t xml:space="preserve"> is likely to </w:t>
      </w:r>
      <w:r w:rsidRPr="009D18E2">
        <w:rPr>
          <w:rStyle w:val="Emphasis"/>
          <w:highlight w:val="cyan"/>
        </w:rPr>
        <w:t>cede</w:t>
      </w:r>
      <w:r w:rsidRPr="00164014">
        <w:rPr>
          <w:rStyle w:val="StyleUnderline"/>
        </w:rPr>
        <w:t xml:space="preserve"> all decisionmaking </w:t>
      </w:r>
      <w:r w:rsidRPr="009D18E2">
        <w:rPr>
          <w:rStyle w:val="StyleUnderline"/>
          <w:highlight w:val="cyan"/>
        </w:rPr>
        <w:t>to an algorithm</w:t>
      </w:r>
      <w:r w:rsidRPr="008A1937">
        <w:rPr>
          <w:sz w:val="16"/>
        </w:rPr>
        <w:t xml:space="preserve"> in a crisis.</w:t>
      </w:r>
    </w:p>
    <w:p w14:paraId="526C7477" w14:textId="77777777" w:rsidR="00020EBB" w:rsidRPr="00730357" w:rsidRDefault="00020EBB" w:rsidP="00020EBB">
      <w:pPr>
        <w:pStyle w:val="Heading4"/>
      </w:pPr>
      <w:r>
        <w:t xml:space="preserve">It avoids escalation via </w:t>
      </w:r>
      <w:r>
        <w:rPr>
          <w:u w:val="single"/>
        </w:rPr>
        <w:t>entanglement</w:t>
      </w:r>
      <w:r>
        <w:t xml:space="preserve">, </w:t>
      </w:r>
      <w:r>
        <w:rPr>
          <w:u w:val="single"/>
        </w:rPr>
        <w:t>human error</w:t>
      </w:r>
      <w:r>
        <w:t xml:space="preserve">, AND </w:t>
      </w:r>
      <w:r>
        <w:rPr>
          <w:u w:val="single"/>
        </w:rPr>
        <w:t>information</w:t>
      </w:r>
      <w:r>
        <w:t xml:space="preserve"> gaps. </w:t>
      </w:r>
    </w:p>
    <w:p w14:paraId="25BCCA88" w14:textId="77777777" w:rsidR="00020EBB" w:rsidRPr="00F93250" w:rsidRDefault="00020EBB" w:rsidP="00020EBB">
      <w:r w:rsidRPr="00F86EE4">
        <w:rPr>
          <w:rStyle w:val="Style13ptBold"/>
        </w:rPr>
        <w:t>Hewes ’23</w:t>
      </w:r>
      <w:r>
        <w:t xml:space="preserve"> [Michael; June; Information and Computer Security Officer at the Department of Nuclear Safety and Security; International Atomic Energy Agency, “How Artificial Intelligence Will Change Information and Computer Security in the Nuclear World,” vol. 64, https://www.iaea.org/bulletin/how-artificial-intelligence-will-change-information-and-computer-security-in-the-nuclear-world]</w:t>
      </w:r>
    </w:p>
    <w:p w14:paraId="56B279F4" w14:textId="77777777" w:rsidR="00020EBB" w:rsidRPr="00730357" w:rsidRDefault="00020EBB" w:rsidP="00020EBB">
      <w:pPr>
        <w:rPr>
          <w:sz w:val="16"/>
        </w:rPr>
      </w:pPr>
      <w:r w:rsidRPr="00730357">
        <w:rPr>
          <w:sz w:val="16"/>
        </w:rPr>
        <w:t xml:space="preserve">The IAEA is preparing for the transformations brought about by </w:t>
      </w:r>
      <w:r w:rsidRPr="00BE505E">
        <w:rPr>
          <w:rStyle w:val="StyleUnderline"/>
          <w:highlight w:val="cyan"/>
        </w:rPr>
        <w:t>AI</w:t>
      </w:r>
      <w:r w:rsidRPr="00730357">
        <w:rPr>
          <w:sz w:val="16"/>
        </w:rPr>
        <w:t xml:space="preserve"> by fostering international cooperation in the area to </w:t>
      </w:r>
      <w:r w:rsidRPr="00BE505E">
        <w:rPr>
          <w:rStyle w:val="StyleUnderline"/>
          <w:highlight w:val="cyan"/>
        </w:rPr>
        <w:t>ensure</w:t>
      </w:r>
      <w:r w:rsidRPr="007B6A13">
        <w:rPr>
          <w:rStyle w:val="StyleUnderline"/>
        </w:rPr>
        <w:t xml:space="preserve"> </w:t>
      </w:r>
      <w:r w:rsidRPr="00D14872">
        <w:rPr>
          <w:rStyle w:val="Emphasis"/>
        </w:rPr>
        <w:t>all</w:t>
      </w:r>
      <w:r w:rsidRPr="007B6A13">
        <w:rPr>
          <w:rStyle w:val="StyleUnderline"/>
        </w:rPr>
        <w:t xml:space="preserve"> countries can </w:t>
      </w:r>
      <w:r w:rsidRPr="00D14872">
        <w:rPr>
          <w:rStyle w:val="Emphasis"/>
        </w:rPr>
        <w:t>benefit</w:t>
      </w:r>
      <w:r w:rsidRPr="007B6A13">
        <w:rPr>
          <w:rStyle w:val="StyleUnderline"/>
        </w:rPr>
        <w:t xml:space="preserve"> from</w:t>
      </w:r>
      <w:r w:rsidRPr="00730357">
        <w:rPr>
          <w:sz w:val="16"/>
        </w:rPr>
        <w:t xml:space="preserve"> the </w:t>
      </w:r>
      <w:r w:rsidRPr="007B6A13">
        <w:rPr>
          <w:rStyle w:val="StyleUnderline"/>
        </w:rPr>
        <w:t>opportunities</w:t>
      </w:r>
      <w:r w:rsidRPr="00730357">
        <w:rPr>
          <w:sz w:val="16"/>
        </w:rPr>
        <w:t xml:space="preserve"> while also preparing to mitigate the risks. Through mechanisms such as Technical Meetings and coordinated research projects (CRPs), the IAEA is supporting the development, awareness and application of AI techniques, as well as countermeasures and defence against malicious actors.</w:t>
      </w:r>
    </w:p>
    <w:p w14:paraId="17FD6879" w14:textId="77777777" w:rsidR="00020EBB" w:rsidRPr="00730357" w:rsidRDefault="00020EBB" w:rsidP="00020EBB">
      <w:pPr>
        <w:rPr>
          <w:sz w:val="16"/>
        </w:rPr>
      </w:pPr>
      <w:r w:rsidRPr="00730357">
        <w:rPr>
          <w:sz w:val="16"/>
        </w:rPr>
        <w:t xml:space="preserve">Perhaps </w:t>
      </w:r>
      <w:r w:rsidRPr="00A51A3A">
        <w:rPr>
          <w:rStyle w:val="StyleUnderline"/>
        </w:rPr>
        <w:t>the most significant advantage</w:t>
      </w:r>
      <w:r w:rsidRPr="00730357">
        <w:rPr>
          <w:sz w:val="16"/>
        </w:rPr>
        <w:t xml:space="preserve"> of AI in information and computer security </w:t>
      </w:r>
      <w:r w:rsidRPr="00A51A3A">
        <w:rPr>
          <w:rStyle w:val="StyleUnderline"/>
        </w:rPr>
        <w:t>is</w:t>
      </w:r>
      <w:r w:rsidRPr="00730357">
        <w:rPr>
          <w:sz w:val="16"/>
        </w:rPr>
        <w:t xml:space="preserve"> the </w:t>
      </w:r>
      <w:r w:rsidRPr="00BE505E">
        <w:rPr>
          <w:rStyle w:val="Emphasis"/>
          <w:highlight w:val="cyan"/>
        </w:rPr>
        <w:t>reduced</w:t>
      </w:r>
      <w:r w:rsidRPr="00BE505E">
        <w:rPr>
          <w:rStyle w:val="StyleUnderline"/>
          <w:highlight w:val="cyan"/>
        </w:rPr>
        <w:t xml:space="preserve"> reliance on human</w:t>
      </w:r>
      <w:r w:rsidRPr="00730357">
        <w:rPr>
          <w:sz w:val="16"/>
        </w:rPr>
        <w:t xml:space="preserve"> analysis and </w:t>
      </w:r>
      <w:r w:rsidRPr="00BE505E">
        <w:rPr>
          <w:rStyle w:val="Emphasis"/>
          <w:highlight w:val="cyan"/>
        </w:rPr>
        <w:t>intervention</w:t>
      </w:r>
      <w:r w:rsidRPr="00BE505E">
        <w:rPr>
          <w:rStyle w:val="StyleUnderline"/>
          <w:highlight w:val="cyan"/>
        </w:rPr>
        <w:t>. AI</w:t>
      </w:r>
      <w:r w:rsidRPr="00730357">
        <w:rPr>
          <w:sz w:val="16"/>
        </w:rPr>
        <w:t xml:space="preserve">-enabled systems </w:t>
      </w:r>
      <w:r w:rsidRPr="00BE505E">
        <w:rPr>
          <w:rStyle w:val="StyleUnderline"/>
          <w:highlight w:val="cyan"/>
        </w:rPr>
        <w:t>can</w:t>
      </w:r>
      <w:r w:rsidRPr="002E4476">
        <w:rPr>
          <w:rStyle w:val="StyleUnderline"/>
        </w:rPr>
        <w:t xml:space="preserve"> operate 24/7 to </w:t>
      </w:r>
      <w:r w:rsidRPr="00BE505E">
        <w:rPr>
          <w:rStyle w:val="Emphasis"/>
          <w:highlight w:val="cyan"/>
        </w:rPr>
        <w:t>monitor</w:t>
      </w:r>
      <w:r w:rsidRPr="00BE505E">
        <w:rPr>
          <w:rStyle w:val="StyleUnderline"/>
          <w:highlight w:val="cyan"/>
        </w:rPr>
        <w:t xml:space="preserve"> networks</w:t>
      </w:r>
      <w:r w:rsidRPr="002E4476">
        <w:rPr>
          <w:rStyle w:val="StyleUnderline"/>
        </w:rPr>
        <w:t xml:space="preserve"> and systems for threats</w:t>
      </w:r>
      <w:r w:rsidRPr="00730357">
        <w:rPr>
          <w:sz w:val="16"/>
        </w:rPr>
        <w:t xml:space="preserve">. By automating these tasks, </w:t>
      </w:r>
      <w:r w:rsidRPr="00721F9D">
        <w:rPr>
          <w:rStyle w:val="StyleUnderline"/>
        </w:rPr>
        <w:t xml:space="preserve">nuclear security professionals have the time </w:t>
      </w:r>
      <w:r w:rsidRPr="00BE505E">
        <w:rPr>
          <w:rStyle w:val="StyleUnderline"/>
          <w:highlight w:val="cyan"/>
        </w:rPr>
        <w:t>to focus</w:t>
      </w:r>
      <w:r w:rsidRPr="00721F9D">
        <w:rPr>
          <w:rStyle w:val="StyleUnderline"/>
        </w:rPr>
        <w:t xml:space="preserve"> on more </w:t>
      </w:r>
      <w:r w:rsidRPr="00962611">
        <w:rPr>
          <w:rStyle w:val="Emphasis"/>
        </w:rPr>
        <w:t>strategic</w:t>
      </w:r>
      <w:r w:rsidRPr="00721F9D">
        <w:rPr>
          <w:rStyle w:val="StyleUnderline"/>
        </w:rPr>
        <w:t xml:space="preserve"> tasks </w:t>
      </w:r>
      <w:r w:rsidRPr="00BE505E">
        <w:rPr>
          <w:rStyle w:val="StyleUnderline"/>
          <w:highlight w:val="cyan"/>
        </w:rPr>
        <w:t>and respond</w:t>
      </w:r>
      <w:r w:rsidRPr="00730357">
        <w:rPr>
          <w:sz w:val="16"/>
        </w:rPr>
        <w:t xml:space="preserve"> more </w:t>
      </w:r>
      <w:r w:rsidRPr="00BE505E">
        <w:rPr>
          <w:rStyle w:val="Emphasis"/>
        </w:rPr>
        <w:t>efficiently</w:t>
      </w:r>
      <w:r w:rsidRPr="00730357">
        <w:rPr>
          <w:sz w:val="16"/>
        </w:rPr>
        <w:t xml:space="preserve"> to incidents when they occur.</w:t>
      </w:r>
    </w:p>
    <w:p w14:paraId="6F9DB3D5" w14:textId="77777777" w:rsidR="00020EBB" w:rsidRPr="00730357" w:rsidRDefault="00020EBB" w:rsidP="00020EBB">
      <w:pPr>
        <w:rPr>
          <w:sz w:val="16"/>
        </w:rPr>
      </w:pPr>
      <w:r w:rsidRPr="00730357">
        <w:rPr>
          <w:sz w:val="16"/>
        </w:rPr>
        <w:t xml:space="preserve">“The </w:t>
      </w:r>
      <w:r w:rsidRPr="00BE505E">
        <w:rPr>
          <w:rStyle w:val="StyleUnderline"/>
        </w:rPr>
        <w:t>adaptive learning</w:t>
      </w:r>
      <w:r w:rsidRPr="00730357">
        <w:rPr>
          <w:sz w:val="16"/>
        </w:rPr>
        <w:t xml:space="preserve"> capabilities of AI can be harnessed to enhance information and computer security by </w:t>
      </w:r>
      <w:r w:rsidRPr="00BA6256">
        <w:rPr>
          <w:rStyle w:val="Emphasis"/>
        </w:rPr>
        <w:t xml:space="preserve">swiftly </w:t>
      </w:r>
      <w:r w:rsidRPr="00BE505E">
        <w:rPr>
          <w:rStyle w:val="Emphasis"/>
          <w:highlight w:val="cyan"/>
        </w:rPr>
        <w:t>identifying</w:t>
      </w:r>
      <w:r w:rsidRPr="00BE505E">
        <w:rPr>
          <w:rStyle w:val="StyleUnderline"/>
          <w:highlight w:val="cyan"/>
        </w:rPr>
        <w:t xml:space="preserve"> threats and</w:t>
      </w:r>
      <w:r w:rsidRPr="007C0004">
        <w:rPr>
          <w:rStyle w:val="StyleUnderline"/>
        </w:rPr>
        <w:t xml:space="preserve"> automatically </w:t>
      </w:r>
      <w:r w:rsidRPr="00BE505E">
        <w:rPr>
          <w:rStyle w:val="Emphasis"/>
          <w:highlight w:val="cyan"/>
        </w:rPr>
        <w:t>providing</w:t>
      </w:r>
      <w:r w:rsidRPr="00730357">
        <w:rPr>
          <w:sz w:val="16"/>
        </w:rPr>
        <w:t xml:space="preserve"> human </w:t>
      </w:r>
      <w:r w:rsidRPr="007C0004">
        <w:rPr>
          <w:rStyle w:val="StyleUnderline"/>
        </w:rPr>
        <w:t>experts with</w:t>
      </w:r>
      <w:r w:rsidRPr="00730357">
        <w:rPr>
          <w:sz w:val="16"/>
        </w:rPr>
        <w:t xml:space="preserve"> the </w:t>
      </w:r>
      <w:r w:rsidRPr="00BE505E">
        <w:rPr>
          <w:rStyle w:val="Emphasis"/>
          <w:highlight w:val="cyan"/>
        </w:rPr>
        <w:t>information</w:t>
      </w:r>
      <w:r w:rsidRPr="00730357">
        <w:rPr>
          <w:sz w:val="16"/>
        </w:rPr>
        <w:t xml:space="preserve"> they need to coordinate response activities,” said Fan Zhang, an assistant professor at the Georgia Institute of Technology in the United States of America, who participated in a CRP to support research in strengthening computer security. “</w:t>
      </w:r>
      <w:r w:rsidRPr="00BE505E">
        <w:rPr>
          <w:rStyle w:val="StyleUnderline"/>
          <w:highlight w:val="cyan"/>
        </w:rPr>
        <w:t xml:space="preserve">It will </w:t>
      </w:r>
      <w:r w:rsidRPr="00BE505E">
        <w:rPr>
          <w:rStyle w:val="Emphasis"/>
          <w:highlight w:val="cyan"/>
        </w:rPr>
        <w:t>not replace</w:t>
      </w:r>
      <w:r w:rsidRPr="00730357">
        <w:rPr>
          <w:sz w:val="16"/>
        </w:rPr>
        <w:t xml:space="preserve"> the workforce, </w:t>
      </w:r>
      <w:r w:rsidRPr="00BE505E">
        <w:rPr>
          <w:rStyle w:val="StyleUnderline"/>
          <w:highlight w:val="cyan"/>
        </w:rPr>
        <w:t>but</w:t>
      </w:r>
      <w:r w:rsidRPr="00730357">
        <w:rPr>
          <w:sz w:val="16"/>
        </w:rPr>
        <w:t xml:space="preserve"> rather </w:t>
      </w:r>
      <w:r w:rsidRPr="00BE505E">
        <w:rPr>
          <w:rStyle w:val="StyleUnderline"/>
        </w:rPr>
        <w:t>establish</w:t>
      </w:r>
      <w:r w:rsidRPr="00730357">
        <w:rPr>
          <w:sz w:val="16"/>
        </w:rPr>
        <w:t xml:space="preserve"> resources and </w:t>
      </w:r>
      <w:r w:rsidRPr="00BE505E">
        <w:rPr>
          <w:rStyle w:val="Emphasis"/>
        </w:rPr>
        <w:t>insights</w:t>
      </w:r>
      <w:r w:rsidRPr="00F61DC1">
        <w:rPr>
          <w:rStyle w:val="StyleUnderline"/>
        </w:rPr>
        <w:t xml:space="preserve"> </w:t>
      </w:r>
      <w:r w:rsidRPr="000D4FF5">
        <w:rPr>
          <w:rStyle w:val="StyleUnderline"/>
        </w:rPr>
        <w:t>that</w:t>
      </w:r>
      <w:r w:rsidRPr="00730357">
        <w:rPr>
          <w:sz w:val="16"/>
        </w:rPr>
        <w:t xml:space="preserve"> will </w:t>
      </w:r>
      <w:r w:rsidRPr="00BE505E">
        <w:rPr>
          <w:rStyle w:val="StyleUnderline"/>
          <w:highlight w:val="cyan"/>
        </w:rPr>
        <w:t>make</w:t>
      </w:r>
      <w:r w:rsidRPr="00730357">
        <w:rPr>
          <w:sz w:val="16"/>
        </w:rPr>
        <w:t xml:space="preserve"> early </w:t>
      </w:r>
      <w:r w:rsidRPr="00BE505E">
        <w:rPr>
          <w:rStyle w:val="Emphasis"/>
          <w:highlight w:val="cyan"/>
        </w:rPr>
        <w:t>detection</w:t>
      </w:r>
      <w:r w:rsidRPr="00F61DC1">
        <w:rPr>
          <w:rStyle w:val="StyleUnderline"/>
        </w:rPr>
        <w:t xml:space="preserve"> and response</w:t>
      </w:r>
      <w:r w:rsidRPr="00730357">
        <w:rPr>
          <w:sz w:val="16"/>
        </w:rPr>
        <w:t xml:space="preserve"> in computer security </w:t>
      </w:r>
      <w:r w:rsidRPr="00BE505E">
        <w:rPr>
          <w:rStyle w:val="Emphasis"/>
          <w:highlight w:val="cyan"/>
        </w:rPr>
        <w:t>realistic</w:t>
      </w:r>
      <w:r w:rsidRPr="00204116">
        <w:rPr>
          <w:rStyle w:val="StyleUnderline"/>
        </w:rPr>
        <w:t>ally achievable</w:t>
      </w:r>
      <w:r w:rsidRPr="00730357">
        <w:rPr>
          <w:sz w:val="16"/>
        </w:rPr>
        <w:t>.”s</w:t>
      </w:r>
    </w:p>
    <w:p w14:paraId="1008F655" w14:textId="77777777" w:rsidR="00020EBB" w:rsidRPr="00730357" w:rsidRDefault="00020EBB" w:rsidP="00020EBB">
      <w:pPr>
        <w:rPr>
          <w:sz w:val="16"/>
        </w:rPr>
      </w:pPr>
      <w:r w:rsidRPr="00730357">
        <w:rPr>
          <w:sz w:val="16"/>
        </w:rPr>
        <w:t xml:space="preserve">By leveraging advanced machine learning algorithms, </w:t>
      </w:r>
      <w:r w:rsidRPr="00537C75">
        <w:rPr>
          <w:rStyle w:val="Emphasis"/>
        </w:rPr>
        <w:t>AI</w:t>
      </w:r>
      <w:r w:rsidRPr="00465FF2">
        <w:rPr>
          <w:rStyle w:val="StyleUnderline"/>
        </w:rPr>
        <w:t xml:space="preserve"> may</w:t>
      </w:r>
      <w:r w:rsidRPr="00730357">
        <w:rPr>
          <w:sz w:val="16"/>
        </w:rPr>
        <w:t xml:space="preserve"> also </w:t>
      </w:r>
      <w:r w:rsidRPr="00465FF2">
        <w:rPr>
          <w:rStyle w:val="StyleUnderline"/>
        </w:rPr>
        <w:t>help nuclear</w:t>
      </w:r>
      <w:r w:rsidRPr="00730357">
        <w:rPr>
          <w:sz w:val="16"/>
        </w:rPr>
        <w:t xml:space="preserve"> and radiological </w:t>
      </w:r>
      <w:r w:rsidRPr="00A76044">
        <w:rPr>
          <w:rStyle w:val="StyleUnderline"/>
        </w:rPr>
        <w:t xml:space="preserve">facilities sharpen their </w:t>
      </w:r>
      <w:r w:rsidRPr="00537C75">
        <w:rPr>
          <w:rStyle w:val="Emphasis"/>
        </w:rPr>
        <w:t>defences</w:t>
      </w:r>
      <w:r w:rsidRPr="00A76044">
        <w:rPr>
          <w:rStyle w:val="StyleUnderline"/>
        </w:rPr>
        <w:t xml:space="preserve"> against </w:t>
      </w:r>
      <w:r w:rsidRPr="00537C75">
        <w:rPr>
          <w:rStyle w:val="Emphasis"/>
        </w:rPr>
        <w:t>cyberattacks</w:t>
      </w:r>
      <w:r w:rsidRPr="00A76044">
        <w:rPr>
          <w:rStyle w:val="StyleUnderline"/>
        </w:rPr>
        <w:t xml:space="preserve"> by</w:t>
      </w:r>
      <w:r w:rsidRPr="00730357">
        <w:rPr>
          <w:sz w:val="16"/>
        </w:rPr>
        <w:t xml:space="preserve"> identifying anomalous data in computer systems. AI-supported security systems can continuously monitor and analyse vast amounts of data to determine if any activity is anomalous to the facility’s normal operation. </w:t>
      </w:r>
      <w:r w:rsidRPr="00BE505E">
        <w:rPr>
          <w:rStyle w:val="StyleUnderline"/>
          <w:highlight w:val="cyan"/>
        </w:rPr>
        <w:t>Cyberattacks</w:t>
      </w:r>
      <w:r w:rsidRPr="00730357">
        <w:rPr>
          <w:sz w:val="16"/>
        </w:rPr>
        <w:t xml:space="preserve"> may </w:t>
      </w:r>
      <w:r w:rsidRPr="00D478CF">
        <w:rPr>
          <w:rStyle w:val="StyleUnderline"/>
        </w:rPr>
        <w:t xml:space="preserve">feed </w:t>
      </w:r>
      <w:r w:rsidRPr="003D4673">
        <w:rPr>
          <w:rStyle w:val="Emphasis"/>
        </w:rPr>
        <w:t>fake data</w:t>
      </w:r>
      <w:r w:rsidRPr="00D478CF">
        <w:rPr>
          <w:rStyle w:val="StyleUnderline"/>
        </w:rPr>
        <w:t xml:space="preserve"> to</w:t>
      </w:r>
      <w:r w:rsidRPr="00730357">
        <w:rPr>
          <w:sz w:val="16"/>
        </w:rPr>
        <w:t xml:space="preserve"> maliciously </w:t>
      </w:r>
      <w:r w:rsidRPr="00BE505E">
        <w:rPr>
          <w:rStyle w:val="Emphasis"/>
          <w:highlight w:val="cyan"/>
        </w:rPr>
        <w:t>mislead</w:t>
      </w:r>
      <w:r w:rsidRPr="00730357">
        <w:rPr>
          <w:sz w:val="16"/>
        </w:rPr>
        <w:t xml:space="preserve"> the </w:t>
      </w:r>
      <w:r w:rsidRPr="004E2E71">
        <w:rPr>
          <w:rStyle w:val="StyleUnderline"/>
          <w:highlight w:val="cyan"/>
        </w:rPr>
        <w:t xml:space="preserve">operators of </w:t>
      </w:r>
      <w:r w:rsidRPr="004E2E71">
        <w:rPr>
          <w:rStyle w:val="Emphasis"/>
          <w:highlight w:val="cyan"/>
        </w:rPr>
        <w:t>nuc</w:t>
      </w:r>
      <w:r w:rsidRPr="00D3203E">
        <w:rPr>
          <w:rStyle w:val="StyleUnderline"/>
        </w:rPr>
        <w:t>lear facilitie</w:t>
      </w:r>
      <w:r w:rsidRPr="004E2E71">
        <w:rPr>
          <w:rStyle w:val="Emphasis"/>
          <w:highlight w:val="cyan"/>
        </w:rPr>
        <w:t>s</w:t>
      </w:r>
      <w:r w:rsidRPr="00730357">
        <w:rPr>
          <w:sz w:val="16"/>
        </w:rPr>
        <w:t xml:space="preserve">. In this case, </w:t>
      </w:r>
      <w:r w:rsidRPr="004E2E71">
        <w:rPr>
          <w:rStyle w:val="StyleUnderline"/>
          <w:highlight w:val="cyan"/>
        </w:rPr>
        <w:t>AI</w:t>
      </w:r>
      <w:r w:rsidRPr="00730357">
        <w:rPr>
          <w:sz w:val="16"/>
        </w:rPr>
        <w:t xml:space="preserve">-supported systems can be harnessed to </w:t>
      </w:r>
      <w:r w:rsidRPr="004E2E71">
        <w:rPr>
          <w:rStyle w:val="Emphasis"/>
          <w:highlight w:val="cyan"/>
        </w:rPr>
        <w:t>alert</w:t>
      </w:r>
      <w:r w:rsidRPr="00315B49">
        <w:rPr>
          <w:rStyle w:val="StyleUnderline"/>
        </w:rPr>
        <w:t xml:space="preserve"> those running</w:t>
      </w:r>
      <w:r w:rsidRPr="00730357">
        <w:rPr>
          <w:sz w:val="16"/>
        </w:rPr>
        <w:t xml:space="preserve"> a nuclear power plant </w:t>
      </w:r>
      <w:r w:rsidRPr="004E2E71">
        <w:rPr>
          <w:rStyle w:val="StyleUnderline"/>
          <w:highlight w:val="cyan"/>
        </w:rPr>
        <w:t>to</w:t>
      </w:r>
      <w:r w:rsidRPr="00492CEF">
        <w:rPr>
          <w:rStyle w:val="StyleUnderline"/>
        </w:rPr>
        <w:t xml:space="preserve"> even </w:t>
      </w:r>
      <w:r w:rsidRPr="004E2E71">
        <w:rPr>
          <w:rStyle w:val="StyleUnderline"/>
          <w:highlight w:val="cyan"/>
        </w:rPr>
        <w:t xml:space="preserve">the slightest </w:t>
      </w:r>
      <w:r w:rsidRPr="004E2E71">
        <w:rPr>
          <w:rStyle w:val="Emphasis"/>
          <w:highlight w:val="cyan"/>
        </w:rPr>
        <w:t>variation</w:t>
      </w:r>
      <w:r w:rsidRPr="00730357">
        <w:rPr>
          <w:sz w:val="16"/>
        </w:rPr>
        <w:t xml:space="preserve"> from normal operations. By offering heightened situational awareness, </w:t>
      </w:r>
      <w:r w:rsidRPr="00835040">
        <w:rPr>
          <w:rStyle w:val="Emphasis"/>
        </w:rPr>
        <w:t>AI</w:t>
      </w:r>
      <w:r w:rsidRPr="003F7B9A">
        <w:rPr>
          <w:rStyle w:val="StyleUnderline"/>
        </w:rPr>
        <w:t xml:space="preserve"> also allows for</w:t>
      </w:r>
      <w:r w:rsidRPr="00730357">
        <w:rPr>
          <w:sz w:val="16"/>
        </w:rPr>
        <w:t xml:space="preserve"> the </w:t>
      </w:r>
      <w:r w:rsidRPr="00835040">
        <w:rPr>
          <w:rStyle w:val="Emphasis"/>
        </w:rPr>
        <w:t>early detection</w:t>
      </w:r>
      <w:r w:rsidRPr="00730357">
        <w:rPr>
          <w:sz w:val="16"/>
        </w:rPr>
        <w:t xml:space="preserve"> of criminal actions and prompts the necessary incident response.</w:t>
      </w:r>
    </w:p>
    <w:p w14:paraId="42DEC969" w14:textId="77777777" w:rsidR="00020EBB" w:rsidRPr="00730357" w:rsidRDefault="00020EBB" w:rsidP="00020EBB">
      <w:pPr>
        <w:rPr>
          <w:sz w:val="16"/>
        </w:rPr>
      </w:pPr>
      <w:r w:rsidRPr="00730357">
        <w:rPr>
          <w:sz w:val="16"/>
        </w:rPr>
        <w:t>Challenges to be addressed</w:t>
      </w:r>
    </w:p>
    <w:p w14:paraId="77E19343" w14:textId="77777777" w:rsidR="00020EBB" w:rsidRPr="00730357" w:rsidRDefault="00020EBB" w:rsidP="00020EBB">
      <w:pPr>
        <w:rPr>
          <w:sz w:val="16"/>
        </w:rPr>
      </w:pPr>
      <w:r w:rsidRPr="00730357">
        <w:rPr>
          <w:sz w:val="16"/>
        </w:rPr>
        <w:t>The benefits offered by AI in nuclear and radiological facilities depend greatly on how the AI system has been trained. AI is only as intelligent as the training data it is working with, and it can be manipulated into giving false readings and results if it does not have the correct inputs. This remains a significant barrier to its use for nuclear security. Even with the recent advancements in AI technology, using it as a replacement for a human is not feasible. Physical protection, material accounting and control and direct measurements — essential activities for ensuring nuclear security — require a human input.</w:t>
      </w:r>
    </w:p>
    <w:p w14:paraId="23DB748B" w14:textId="77777777" w:rsidR="00020EBB" w:rsidRPr="00730357" w:rsidRDefault="00020EBB" w:rsidP="00020EBB">
      <w:pPr>
        <w:rPr>
          <w:sz w:val="16"/>
        </w:rPr>
      </w:pPr>
      <w:r w:rsidRPr="00730357">
        <w:rPr>
          <w:sz w:val="16"/>
        </w:rPr>
        <w:t>An additional challenge with AI with regard to nuclear security is understanding how and why an AI model has made a particular decision or prediction. “Transparency and explainability —where humans can understand the reasoning behind decisions or predictions made by the AI — are among the most significant problems with AI models. It is often challenging to understand how these models arrive at their conclusions, making it difficult to trust and ensure the integrity of their output,” said Scott Purvis, Head of the Information Management Section in the IAEA’s Division of Nuclear Security. “This becomes particularly problematic when these models replace sensors providing direct measurements and human experience gained with the unique characteristics of each facility. It becomes impractical to place any assurance in the system’s integrity unless there is a prior comprehensive advanced understanding of the AI algorithms to recognize how and why decisions are made.”</w:t>
      </w:r>
    </w:p>
    <w:p w14:paraId="3512AE12" w14:textId="77777777" w:rsidR="00020EBB" w:rsidRPr="00730357" w:rsidRDefault="00020EBB" w:rsidP="00020EBB">
      <w:pPr>
        <w:rPr>
          <w:sz w:val="16"/>
        </w:rPr>
      </w:pPr>
      <w:r w:rsidRPr="00730357">
        <w:rPr>
          <w:sz w:val="16"/>
        </w:rPr>
        <w:t>The IAEA’s guidance on computer security for nuclear security includes best practices on human checks and balances to guide facilities’ awareness of which processes can be automated by AI and which should continue to have human oversight, at least until the risks of this rapidly developing technology are known. They also provide an essential resource that can enable countries to put important computer security measures in place to detect, prevent and respond to cyberattacks.</w:t>
      </w:r>
    </w:p>
    <w:p w14:paraId="28ACBD82" w14:textId="77777777" w:rsidR="00020EBB" w:rsidRPr="00730357" w:rsidRDefault="00020EBB" w:rsidP="00020EBB">
      <w:pPr>
        <w:rPr>
          <w:sz w:val="16"/>
        </w:rPr>
      </w:pPr>
      <w:r w:rsidRPr="00730357">
        <w:rPr>
          <w:sz w:val="16"/>
        </w:rPr>
        <w:t>Additionally, a CRP was developed by the IAEA to support research in strengthening computer security. Entitled “Enhancing Computer Security Incident Analysis at Nuclear Facilities”, the CRP brought together representatives of 13 countries to work on improving computer security capabilities, including AI techniques, at nuclear facilities to detect anomalies indicating targeted cyberattacks.</w:t>
      </w:r>
    </w:p>
    <w:p w14:paraId="05EEFD52" w14:textId="77777777" w:rsidR="00020EBB" w:rsidRPr="00730357" w:rsidRDefault="00020EBB" w:rsidP="00020EBB">
      <w:pPr>
        <w:rPr>
          <w:sz w:val="16"/>
        </w:rPr>
      </w:pPr>
      <w:r w:rsidRPr="00730357">
        <w:rPr>
          <w:sz w:val="16"/>
        </w:rPr>
        <w:t>The race to adopt AI technologies</w:t>
      </w:r>
    </w:p>
    <w:p w14:paraId="3C78E524" w14:textId="77777777" w:rsidR="00020EBB" w:rsidRPr="00730357" w:rsidRDefault="00020EBB" w:rsidP="00020EBB">
      <w:pPr>
        <w:rPr>
          <w:sz w:val="16"/>
        </w:rPr>
      </w:pPr>
      <w:r w:rsidRPr="00473CCD">
        <w:rPr>
          <w:rStyle w:val="StyleUnderline"/>
        </w:rPr>
        <w:t>AI has shown its potential</w:t>
      </w:r>
      <w:r w:rsidRPr="00730357">
        <w:rPr>
          <w:sz w:val="16"/>
        </w:rPr>
        <w:t xml:space="preserve"> to benefit people who use nuclear technology </w:t>
      </w:r>
      <w:r w:rsidRPr="00C5221D">
        <w:rPr>
          <w:rStyle w:val="StyleUnderline"/>
        </w:rPr>
        <w:t xml:space="preserve">for </w:t>
      </w:r>
      <w:r w:rsidRPr="000F2476">
        <w:rPr>
          <w:rStyle w:val="Emphasis"/>
        </w:rPr>
        <w:t>peaceful ends</w:t>
      </w:r>
      <w:r w:rsidRPr="00730357">
        <w:rPr>
          <w:sz w:val="16"/>
        </w:rPr>
        <w:t>. As its use to enhance processes and operations in nuclear and radiological facilities expands, so too must the awareness of the risks associated with its broader adoption. Organizations must maintain a robust computer security programme to assure nuclear security while benefiting from AI.</w:t>
      </w:r>
    </w:p>
    <w:p w14:paraId="04FB7252" w14:textId="77777777" w:rsidR="00020EBB" w:rsidRPr="00730357" w:rsidRDefault="00020EBB" w:rsidP="00020EBB">
      <w:pPr>
        <w:rPr>
          <w:sz w:val="16"/>
        </w:rPr>
      </w:pPr>
      <w:r w:rsidRPr="00730357">
        <w:rPr>
          <w:sz w:val="16"/>
        </w:rPr>
        <w:t>Doing so requires a fundamental paradigm shift in how trust and sensitivity is viewed. Every potential point of failure in a system must be considered, even those unrelated to its design. Malicious actors can leverage AI to create more sophisticated malware, automate cyberattacks, exploit biases and vulnerabilities within the models, or bypass security measures by mimicking legitimate user behaviour. This ‘arms race’ between defenders and attackers will require constant innovation and adaptation.</w:t>
      </w:r>
    </w:p>
    <w:p w14:paraId="3D5D57E8" w14:textId="77777777" w:rsidR="00020EBB" w:rsidRDefault="00020EBB" w:rsidP="00020EBB">
      <w:pPr>
        <w:rPr>
          <w:sz w:val="16"/>
        </w:rPr>
      </w:pPr>
      <w:r w:rsidRPr="00730357">
        <w:rPr>
          <w:sz w:val="16"/>
        </w:rPr>
        <w:t xml:space="preserve">Greater use of </w:t>
      </w:r>
      <w:r w:rsidRPr="004E2E71">
        <w:rPr>
          <w:rStyle w:val="StyleUnderline"/>
          <w:highlight w:val="cyan"/>
        </w:rPr>
        <w:t>AI</w:t>
      </w:r>
      <w:r w:rsidRPr="00730357">
        <w:rPr>
          <w:sz w:val="16"/>
        </w:rPr>
        <w:t xml:space="preserve"> technology to enhance computer security measures at nuclear facilities </w:t>
      </w:r>
      <w:r w:rsidRPr="00430FCE">
        <w:rPr>
          <w:rStyle w:val="StyleUnderline"/>
        </w:rPr>
        <w:t xml:space="preserve">could </w:t>
      </w:r>
      <w:r w:rsidRPr="004E2E71">
        <w:rPr>
          <w:rStyle w:val="Emphasis"/>
          <w:highlight w:val="cyan"/>
        </w:rPr>
        <w:t>offer</w:t>
      </w:r>
      <w:r w:rsidRPr="00730357">
        <w:rPr>
          <w:sz w:val="16"/>
        </w:rPr>
        <w:t xml:space="preserve"> significant benefits, including </w:t>
      </w:r>
      <w:r w:rsidRPr="004E2E71">
        <w:rPr>
          <w:rStyle w:val="StyleUnderline"/>
          <w:highlight w:val="cyan"/>
        </w:rPr>
        <w:t>enhanced</w:t>
      </w:r>
      <w:r w:rsidRPr="00195778">
        <w:rPr>
          <w:rStyle w:val="StyleUnderline"/>
        </w:rPr>
        <w:t xml:space="preserve"> threat </w:t>
      </w:r>
      <w:r w:rsidRPr="004E2E71">
        <w:rPr>
          <w:rStyle w:val="Emphasis"/>
          <w:highlight w:val="cyan"/>
        </w:rPr>
        <w:t>detection</w:t>
      </w:r>
      <w:r w:rsidRPr="00195778">
        <w:rPr>
          <w:rStyle w:val="StyleUnderline"/>
        </w:rPr>
        <w:t xml:space="preserve">, proactive </w:t>
      </w:r>
      <w:r w:rsidRPr="004E2E71">
        <w:rPr>
          <w:rStyle w:val="Emphasis"/>
          <w:highlight w:val="cyan"/>
        </w:rPr>
        <w:t>security</w:t>
      </w:r>
      <w:r w:rsidRPr="00730357">
        <w:rPr>
          <w:sz w:val="16"/>
        </w:rPr>
        <w:t xml:space="preserve"> measures, </w:t>
      </w:r>
      <w:r w:rsidRPr="00195778">
        <w:rPr>
          <w:rStyle w:val="StyleUnderline"/>
        </w:rPr>
        <w:t xml:space="preserve">reduced reliance on human </w:t>
      </w:r>
      <w:r w:rsidRPr="008C0899">
        <w:rPr>
          <w:rStyle w:val="Emphasis"/>
        </w:rPr>
        <w:t>intervention</w:t>
      </w:r>
      <w:r w:rsidRPr="00195778">
        <w:rPr>
          <w:rStyle w:val="StyleUnderline"/>
        </w:rPr>
        <w:t xml:space="preserve"> </w:t>
      </w:r>
      <w:r w:rsidRPr="004E2E71">
        <w:rPr>
          <w:rStyle w:val="StyleUnderline"/>
          <w:highlight w:val="cyan"/>
        </w:rPr>
        <w:t>and</w:t>
      </w:r>
      <w:r w:rsidRPr="00195778">
        <w:rPr>
          <w:rStyle w:val="StyleUnderline"/>
        </w:rPr>
        <w:t xml:space="preserve"> improved incident </w:t>
      </w:r>
      <w:r w:rsidRPr="004E2E71">
        <w:rPr>
          <w:rStyle w:val="Emphasis"/>
          <w:highlight w:val="cyan"/>
        </w:rPr>
        <w:t>response</w:t>
      </w:r>
      <w:r w:rsidRPr="00730357">
        <w:rPr>
          <w:sz w:val="16"/>
        </w:rPr>
        <w:t>. By embracing the benefits of AI while addressing its risks, organizations can significantly enhance their computer security in the face of evolving cyberthreats.</w:t>
      </w:r>
    </w:p>
    <w:p w14:paraId="410227E3" w14:textId="77777777" w:rsidR="00020EBB" w:rsidRPr="003D6248" w:rsidRDefault="00020EBB" w:rsidP="00020EBB">
      <w:pPr>
        <w:pStyle w:val="Heading4"/>
      </w:pPr>
      <w:r>
        <w:t xml:space="preserve">Humans </w:t>
      </w:r>
      <w:r>
        <w:rPr>
          <w:u w:val="single"/>
        </w:rPr>
        <w:t>remain</w:t>
      </w:r>
      <w:r>
        <w:t xml:space="preserve"> in the loop, limiting </w:t>
      </w:r>
      <w:r w:rsidRPr="003C0D41">
        <w:rPr>
          <w:u w:val="single"/>
        </w:rPr>
        <w:t>miscalculation</w:t>
      </w:r>
      <w:r>
        <w:t xml:space="preserve">---defer to </w:t>
      </w:r>
      <w:r>
        <w:rPr>
          <w:u w:val="single"/>
        </w:rPr>
        <w:t>official statements</w:t>
      </w:r>
      <w:r>
        <w:t>.</w:t>
      </w:r>
    </w:p>
    <w:p w14:paraId="0AC109AF" w14:textId="77777777" w:rsidR="00020EBB" w:rsidRPr="00674BCD" w:rsidRDefault="00020EBB" w:rsidP="00020EBB">
      <w:r w:rsidRPr="002473CF">
        <w:rPr>
          <w:rStyle w:val="Style13ptBold"/>
        </w:rPr>
        <w:t>Depp ’24</w:t>
      </w:r>
      <w:r>
        <w:t xml:space="preserve"> [Michael and Paul Scharre; January 16; research associate focusing on artificial intelligence safety and stability in nuclear weapon systems; Executive Vice President and Director of Studies; War on the Rocks, “Artificial Intelligence and Nuclear Stability,” https://warontherocks.com/2024/01/artificial-intelligence-and-nuclear-stability/#:~:text=Policymakers%20around%20the%20world%20are,and%20control%20for%20nuclear%20weapons]</w:t>
      </w:r>
    </w:p>
    <w:p w14:paraId="2A9D265D" w14:textId="77777777" w:rsidR="00020EBB" w:rsidRPr="00D27E0B" w:rsidRDefault="00020EBB" w:rsidP="00020EBB">
      <w:pPr>
        <w:rPr>
          <w:sz w:val="16"/>
        </w:rPr>
      </w:pPr>
      <w:r w:rsidRPr="00D27E0B">
        <w:rPr>
          <w:sz w:val="16"/>
        </w:rPr>
        <w:t xml:space="preserve">Policymakers around the world are grappling with the new opportunities and dangers that artificial intelligence presents. Of all the effects that AI can have on the world, among the most consequential would be integrating it into the command and control for nuclear weapons. Improperly used, </w:t>
      </w:r>
      <w:r w:rsidRPr="002019AE">
        <w:rPr>
          <w:rStyle w:val="Emphasis"/>
          <w:highlight w:val="cyan"/>
        </w:rPr>
        <w:t>AI</w:t>
      </w:r>
      <w:r w:rsidRPr="00D27E0B">
        <w:rPr>
          <w:sz w:val="16"/>
        </w:rPr>
        <w:t xml:space="preserve"> in nuclear operations could have world-ending effects. If properly implemented, it </w:t>
      </w:r>
      <w:r w:rsidRPr="002019AE">
        <w:rPr>
          <w:rStyle w:val="StyleUnderline"/>
          <w:highlight w:val="cyan"/>
        </w:rPr>
        <w:t>could</w:t>
      </w:r>
      <w:r w:rsidRPr="00516B5E">
        <w:rPr>
          <w:rStyle w:val="StyleUnderline"/>
        </w:rPr>
        <w:t xml:space="preserve"> reduce nuclear risk by </w:t>
      </w:r>
      <w:r w:rsidRPr="002019AE">
        <w:rPr>
          <w:rStyle w:val="Emphasis"/>
          <w:highlight w:val="cyan"/>
        </w:rPr>
        <w:t>improv</w:t>
      </w:r>
      <w:r w:rsidRPr="00516B5E">
        <w:rPr>
          <w:rStyle w:val="StyleUnderline"/>
        </w:rPr>
        <w:t xml:space="preserve">ing </w:t>
      </w:r>
      <w:r w:rsidRPr="002019AE">
        <w:rPr>
          <w:rStyle w:val="StyleUnderline"/>
          <w:highlight w:val="cyan"/>
        </w:rPr>
        <w:t>early warning</w:t>
      </w:r>
      <w:r w:rsidRPr="00516B5E">
        <w:rPr>
          <w:rStyle w:val="StyleUnderline"/>
        </w:rPr>
        <w:t xml:space="preserve"> and </w:t>
      </w:r>
      <w:r w:rsidRPr="002019AE">
        <w:rPr>
          <w:rStyle w:val="Emphasis"/>
          <w:highlight w:val="cyan"/>
        </w:rPr>
        <w:t>detection</w:t>
      </w:r>
      <w:r w:rsidRPr="002019AE">
        <w:rPr>
          <w:rStyle w:val="StyleUnderline"/>
          <w:highlight w:val="cyan"/>
        </w:rPr>
        <w:t xml:space="preserve"> and</w:t>
      </w:r>
      <w:r w:rsidRPr="00516B5E">
        <w:rPr>
          <w:rStyle w:val="StyleUnderline"/>
        </w:rPr>
        <w:t xml:space="preserve"> enhancing</w:t>
      </w:r>
      <w:r w:rsidRPr="00D27E0B">
        <w:rPr>
          <w:sz w:val="16"/>
        </w:rPr>
        <w:t xml:space="preserve"> the </w:t>
      </w:r>
      <w:r w:rsidRPr="00FC24DF">
        <w:rPr>
          <w:rStyle w:val="Emphasis"/>
        </w:rPr>
        <w:t>resilience</w:t>
      </w:r>
      <w:r w:rsidRPr="00516B5E">
        <w:rPr>
          <w:rStyle w:val="StyleUnderline"/>
        </w:rPr>
        <w:t xml:space="preserve"> of </w:t>
      </w:r>
      <w:r w:rsidRPr="002019AE">
        <w:rPr>
          <w:rStyle w:val="StyleUnderline"/>
          <w:highlight w:val="cyan"/>
        </w:rPr>
        <w:t>second-strike</w:t>
      </w:r>
      <w:r w:rsidRPr="00D27E0B">
        <w:rPr>
          <w:sz w:val="16"/>
        </w:rPr>
        <w:t xml:space="preserve"> capabilities, both of </w:t>
      </w:r>
      <w:r w:rsidRPr="0059369A">
        <w:rPr>
          <w:rStyle w:val="StyleUnderline"/>
        </w:rPr>
        <w:t xml:space="preserve">which would strengthen </w:t>
      </w:r>
      <w:r w:rsidRPr="007E4EFB">
        <w:rPr>
          <w:rStyle w:val="Emphasis"/>
        </w:rPr>
        <w:t>deterrence</w:t>
      </w:r>
      <w:r w:rsidRPr="00D27E0B">
        <w:rPr>
          <w:sz w:val="16"/>
        </w:rPr>
        <w:t xml:space="preserve">. To take full advantage of these benefits, systems must take into account the strengths and limitations of humans and machines. </w:t>
      </w:r>
      <w:r w:rsidRPr="005A1E92">
        <w:rPr>
          <w:rStyle w:val="StyleUnderline"/>
        </w:rPr>
        <w:t xml:space="preserve">Successful </w:t>
      </w:r>
      <w:r w:rsidRPr="002019AE">
        <w:rPr>
          <w:rStyle w:val="StyleUnderline"/>
          <w:highlight w:val="cyan"/>
        </w:rPr>
        <w:t>human-machine</w:t>
      </w:r>
      <w:r w:rsidRPr="00D27E0B">
        <w:rPr>
          <w:sz w:val="16"/>
        </w:rPr>
        <w:t xml:space="preserve"> joint cognitive </w:t>
      </w:r>
      <w:r w:rsidRPr="002019AE">
        <w:rPr>
          <w:rStyle w:val="StyleUnderline"/>
          <w:highlight w:val="cyan"/>
        </w:rPr>
        <w:t>systems will harness</w:t>
      </w:r>
      <w:r w:rsidRPr="00D27E0B">
        <w:rPr>
          <w:sz w:val="16"/>
        </w:rPr>
        <w:t xml:space="preserve"> the </w:t>
      </w:r>
      <w:r w:rsidRPr="002019AE">
        <w:rPr>
          <w:rStyle w:val="Emphasis"/>
          <w:highlight w:val="cyan"/>
        </w:rPr>
        <w:t>precision</w:t>
      </w:r>
      <w:r w:rsidRPr="00872A30">
        <w:rPr>
          <w:rStyle w:val="StyleUnderline"/>
        </w:rPr>
        <w:t xml:space="preserve"> and speed</w:t>
      </w:r>
      <w:r w:rsidRPr="00D27E0B">
        <w:rPr>
          <w:sz w:val="16"/>
        </w:rPr>
        <w:t xml:space="preserve"> of automation </w:t>
      </w:r>
      <w:r w:rsidRPr="002019AE">
        <w:rPr>
          <w:rStyle w:val="StyleUnderline"/>
          <w:highlight w:val="cyan"/>
        </w:rPr>
        <w:t>with</w:t>
      </w:r>
      <w:r w:rsidRPr="00D27E0B">
        <w:rPr>
          <w:sz w:val="16"/>
        </w:rPr>
        <w:t xml:space="preserve"> the </w:t>
      </w:r>
      <w:r w:rsidRPr="002019AE">
        <w:rPr>
          <w:rStyle w:val="Emphasis"/>
          <w:highlight w:val="cyan"/>
        </w:rPr>
        <w:t>flexibility</w:t>
      </w:r>
      <w:r w:rsidRPr="00872A30">
        <w:rPr>
          <w:rStyle w:val="StyleUnderline"/>
        </w:rPr>
        <w:t xml:space="preserve"> of human judgment </w:t>
      </w:r>
      <w:r w:rsidRPr="00D27E0B">
        <w:rPr>
          <w:sz w:val="16"/>
        </w:rPr>
        <w:t xml:space="preserve">and do so in a way </w:t>
      </w:r>
      <w:r w:rsidRPr="002019AE">
        <w:rPr>
          <w:rStyle w:val="StyleUnderline"/>
          <w:highlight w:val="cyan"/>
        </w:rPr>
        <w:t>that avoids</w:t>
      </w:r>
      <w:r w:rsidRPr="00872A30">
        <w:rPr>
          <w:rStyle w:val="StyleUnderline"/>
        </w:rPr>
        <w:t xml:space="preserve"> automation </w:t>
      </w:r>
      <w:r w:rsidRPr="002019AE">
        <w:rPr>
          <w:rStyle w:val="Emphasis"/>
          <w:highlight w:val="cyan"/>
        </w:rPr>
        <w:t>bias</w:t>
      </w:r>
      <w:r w:rsidRPr="00D27E0B">
        <w:rPr>
          <w:sz w:val="16"/>
        </w:rPr>
        <w:t xml:space="preserve"> and surrendering human judgment to machines. Because of the early state of AI implementation, the United States has the potential to make the world safer by more clearly outlining its policies, pushing for broad international agreement, and acting as a normative trendsetter.</w:t>
      </w:r>
    </w:p>
    <w:p w14:paraId="69D58291" w14:textId="77777777" w:rsidR="00020EBB" w:rsidRPr="00D27E0B" w:rsidRDefault="00020EBB" w:rsidP="00020EBB">
      <w:pPr>
        <w:rPr>
          <w:sz w:val="16"/>
        </w:rPr>
      </w:pPr>
      <w:r w:rsidRPr="002019AE">
        <w:rPr>
          <w:rStyle w:val="StyleUnderline"/>
          <w:highlight w:val="cyan"/>
        </w:rPr>
        <w:t xml:space="preserve">The </w:t>
      </w:r>
      <w:r w:rsidRPr="002019AE">
        <w:rPr>
          <w:rStyle w:val="Emphasis"/>
          <w:highlight w:val="cyan"/>
        </w:rPr>
        <w:t>U</w:t>
      </w:r>
      <w:r w:rsidRPr="00D27E0B">
        <w:rPr>
          <w:sz w:val="16"/>
        </w:rPr>
        <w:t xml:space="preserve">nited </w:t>
      </w:r>
      <w:r w:rsidRPr="003476F8">
        <w:rPr>
          <w:rStyle w:val="Emphasis"/>
          <w:highlight w:val="cyan"/>
        </w:rPr>
        <w:t>S</w:t>
      </w:r>
      <w:r w:rsidRPr="003476F8">
        <w:rPr>
          <w:sz w:val="16"/>
        </w:rPr>
        <w:t xml:space="preserve">tates </w:t>
      </w:r>
      <w:r w:rsidRPr="003476F8">
        <w:rPr>
          <w:rStyle w:val="StyleUnderline"/>
        </w:rPr>
        <w:t>has been</w:t>
      </w:r>
      <w:r w:rsidRPr="00AA6548">
        <w:rPr>
          <w:rStyle w:val="StyleUnderline"/>
        </w:rPr>
        <w:t xml:space="preserve"> extremely </w:t>
      </w:r>
      <w:r w:rsidRPr="003476F8">
        <w:rPr>
          <w:rStyle w:val="Emphasis"/>
        </w:rPr>
        <w:t>transparent</w:t>
      </w:r>
      <w:r w:rsidRPr="00D27E0B">
        <w:rPr>
          <w:sz w:val="16"/>
        </w:rPr>
        <w:t xml:space="preserve"> and forward-leaning </w:t>
      </w:r>
      <w:r w:rsidRPr="001E5E0D">
        <w:rPr>
          <w:rStyle w:val="StyleUnderline"/>
        </w:rPr>
        <w:t>in establishing</w:t>
      </w:r>
      <w:r w:rsidRPr="00D27E0B">
        <w:rPr>
          <w:sz w:val="16"/>
        </w:rPr>
        <w:t xml:space="preserve"> and communicating its </w:t>
      </w:r>
      <w:r w:rsidRPr="001E5E0D">
        <w:rPr>
          <w:rStyle w:val="StyleUnderline"/>
        </w:rPr>
        <w:t>policies on military AI</w:t>
      </w:r>
      <w:r w:rsidRPr="00D27E0B">
        <w:rPr>
          <w:sz w:val="16"/>
        </w:rPr>
        <w:t xml:space="preserve"> and autonomous systems, publishing its policy on autonomy in weapons in 2012, adopting ethical principles for military AI in 2020, and updating its policy on autonomy in weapons in 2023. The department stated formally and unequivocally in the 2022 Nuclear Posture Review that </w:t>
      </w:r>
      <w:r w:rsidRPr="00152AB3">
        <w:rPr>
          <w:rStyle w:val="StyleUnderline"/>
        </w:rPr>
        <w:t xml:space="preserve">it </w:t>
      </w:r>
      <w:r w:rsidRPr="002019AE">
        <w:rPr>
          <w:rStyle w:val="StyleUnderline"/>
          <w:highlight w:val="cyan"/>
        </w:rPr>
        <w:t xml:space="preserve">will </w:t>
      </w:r>
      <w:r w:rsidRPr="002019AE">
        <w:rPr>
          <w:rStyle w:val="Emphasis"/>
          <w:highlight w:val="cyan"/>
        </w:rPr>
        <w:t>always</w:t>
      </w:r>
      <w:r w:rsidRPr="002019AE">
        <w:rPr>
          <w:rStyle w:val="StyleUnderline"/>
          <w:highlight w:val="cyan"/>
        </w:rPr>
        <w:t xml:space="preserve"> maintain</w:t>
      </w:r>
      <w:r w:rsidRPr="00152AB3">
        <w:rPr>
          <w:rStyle w:val="StyleUnderline"/>
        </w:rPr>
        <w:t xml:space="preserve"> a </w:t>
      </w:r>
      <w:r w:rsidRPr="002019AE">
        <w:rPr>
          <w:rStyle w:val="Emphasis"/>
          <w:highlight w:val="cyan"/>
        </w:rPr>
        <w:t>h</w:t>
      </w:r>
      <w:r w:rsidRPr="00152AB3">
        <w:rPr>
          <w:rStyle w:val="StyleUnderline"/>
        </w:rPr>
        <w:t>uman “</w:t>
      </w:r>
      <w:r w:rsidRPr="002019AE">
        <w:rPr>
          <w:rStyle w:val="Emphasis"/>
          <w:highlight w:val="cyan"/>
        </w:rPr>
        <w:t>i</w:t>
      </w:r>
      <w:r w:rsidRPr="00152AB3">
        <w:rPr>
          <w:rStyle w:val="StyleUnderline"/>
        </w:rPr>
        <w:t xml:space="preserve">n </w:t>
      </w:r>
      <w:r w:rsidRPr="002019AE">
        <w:rPr>
          <w:rStyle w:val="Emphasis"/>
          <w:highlight w:val="cyan"/>
        </w:rPr>
        <w:t>t</w:t>
      </w:r>
      <w:r w:rsidRPr="00152AB3">
        <w:rPr>
          <w:rStyle w:val="StyleUnderline"/>
        </w:rPr>
        <w:t xml:space="preserve">he </w:t>
      </w:r>
      <w:r w:rsidRPr="002019AE">
        <w:rPr>
          <w:rStyle w:val="Emphasis"/>
          <w:highlight w:val="cyan"/>
        </w:rPr>
        <w:t>l</w:t>
      </w:r>
      <w:r w:rsidRPr="00152AB3">
        <w:rPr>
          <w:rStyle w:val="StyleUnderline"/>
        </w:rPr>
        <w:t xml:space="preserve">oop” for </w:t>
      </w:r>
      <w:r w:rsidRPr="00AF274F">
        <w:rPr>
          <w:rStyle w:val="Emphasis"/>
        </w:rPr>
        <w:t>nuc</w:t>
      </w:r>
      <w:r w:rsidRPr="00D27E0B">
        <w:rPr>
          <w:sz w:val="16"/>
        </w:rPr>
        <w:t>lear weapon</w:t>
      </w:r>
      <w:r w:rsidRPr="00DA796E">
        <w:rPr>
          <w:rStyle w:val="Emphasis"/>
        </w:rPr>
        <w:t>s</w:t>
      </w:r>
      <w:r w:rsidRPr="00D27E0B">
        <w:rPr>
          <w:sz w:val="16"/>
        </w:rPr>
        <w:t xml:space="preserve"> employment. In November 2023, </w:t>
      </w:r>
      <w:r w:rsidRPr="002019AE">
        <w:rPr>
          <w:rStyle w:val="StyleUnderline"/>
          <w:highlight w:val="cyan"/>
        </w:rPr>
        <w:t xml:space="preserve">over </w:t>
      </w:r>
      <w:r w:rsidRPr="002019AE">
        <w:rPr>
          <w:rStyle w:val="Emphasis"/>
          <w:highlight w:val="cyan"/>
        </w:rPr>
        <w:t>40 nations</w:t>
      </w:r>
      <w:r w:rsidRPr="002019AE">
        <w:rPr>
          <w:rStyle w:val="StyleUnderline"/>
          <w:highlight w:val="cyan"/>
        </w:rPr>
        <w:t xml:space="preserve"> joined</w:t>
      </w:r>
      <w:r w:rsidRPr="001E1080">
        <w:rPr>
          <w:rStyle w:val="StyleUnderline"/>
        </w:rPr>
        <w:t xml:space="preserve"> </w:t>
      </w:r>
      <w:r w:rsidRPr="00D27E0B">
        <w:rPr>
          <w:sz w:val="16"/>
        </w:rPr>
        <w:t xml:space="preserve">the United States in endorsing </w:t>
      </w:r>
      <w:r w:rsidRPr="00CD2E99">
        <w:rPr>
          <w:rStyle w:val="StyleUnderline"/>
        </w:rPr>
        <w:t>a</w:t>
      </w:r>
      <w:r w:rsidRPr="00D27E0B">
        <w:rPr>
          <w:sz w:val="16"/>
        </w:rPr>
        <w:t xml:space="preserve"> political </w:t>
      </w:r>
      <w:r w:rsidRPr="00CD2E99">
        <w:rPr>
          <w:rStyle w:val="StyleUnderline"/>
        </w:rPr>
        <w:t xml:space="preserve">declaration on </w:t>
      </w:r>
      <w:r w:rsidRPr="003476F8">
        <w:rPr>
          <w:rStyle w:val="Emphasis"/>
          <w:highlight w:val="cyan"/>
        </w:rPr>
        <w:t>responsible</w:t>
      </w:r>
      <w:r w:rsidRPr="00D27E0B">
        <w:rPr>
          <w:sz w:val="16"/>
        </w:rPr>
        <w:t xml:space="preserve"> military </w:t>
      </w:r>
      <w:r w:rsidRPr="003476F8">
        <w:rPr>
          <w:rStyle w:val="StyleUnderline"/>
          <w:highlight w:val="cyan"/>
        </w:rPr>
        <w:t>use</w:t>
      </w:r>
      <w:r w:rsidRPr="00D27E0B">
        <w:rPr>
          <w:sz w:val="16"/>
        </w:rPr>
        <w:t xml:space="preserve"> of AI. Endorsing states included not just U.S. allies but also nations in Africa, Southeast Asia, and Latin America.</w:t>
      </w:r>
    </w:p>
    <w:p w14:paraId="3EFEEB23" w14:textId="77777777" w:rsidR="00020EBB" w:rsidRPr="00D27E0B" w:rsidRDefault="00020EBB" w:rsidP="00020EBB">
      <w:pPr>
        <w:rPr>
          <w:sz w:val="16"/>
        </w:rPr>
      </w:pPr>
      <w:r w:rsidRPr="00D27E0B">
        <w:rPr>
          <w:sz w:val="16"/>
        </w:rPr>
        <w:t>&lt;&lt;TEXT CONDENSED, NONE OMITTED&gt;&gt;</w:t>
      </w:r>
    </w:p>
    <w:p w14:paraId="548F7E39" w14:textId="77777777" w:rsidR="00020EBB" w:rsidRPr="00B35B76" w:rsidRDefault="00020EBB" w:rsidP="00020EBB">
      <w:pPr>
        <w:rPr>
          <w:sz w:val="8"/>
          <w:szCs w:val="8"/>
        </w:rPr>
      </w:pPr>
      <w:r w:rsidRPr="00B35B76">
        <w:rPr>
          <w:sz w:val="8"/>
          <w:szCs w:val="8"/>
        </w:rPr>
        <w:t>Building on this success, the United States should push for international agreements with other nuclear powers to mitigate the risks of integrating AI into nuclear systems or placing nuclear weapons onboard uncrewed vehicles. The United Kingdom and France released a joint statement with the United States in 2022 agreeing on the need to “maintain human control” of nuclear launches. Ideally, this could represent the beginning of a commitment by the permanent members of the United Nations Security Council if Russia and China could be convinced to join this principle. Even if they are not willing to agree, the United States should further mature its own policies to address critical gaps and work with other nuclear-armed states to strengthen their commitments as an interim measure and as a way to build international consensus on the issue. The Dangers of Automation As militaries increasingly adopt AI and automation, there is an urgent need to clarify how these technologies should be used in nuclear operations. Absent formal agreements, states risk an incremental trend of creeping automation that could undermine nuclear stability. While policymakers are understandably reluctant to adopt restrictions on emerging technologies lest they give up a valuable future capability, U.S. officials should not be complacent in assuming other states will approach AI and automation in nuclear operations responsibly. Examples such as Russia’s Perimeter “dead hand” system and Poseidon autonomous nuclear-armed underwater drone demonstrate that other nations might see these risks differently than the United States and might be willing to take risks that U.S. policymakers would find unacceptable. Existing systems, such as Russia’s Perimeter, highlight the risks of states integrating automation into nuclear systems. Perimeter is reportedly a system created by the Soviet Union in the 1980s to act as a failsafe in case Soviet leadership was destroyed in a decapitation strike. Perimeter reportedly has a network of sensors to determine if a nuclear attack has occurred. If these sensors are triggered while Perimeter is activated, the system would wait a predetermined period of time for a signal from senior military commanders. If there is no signal from headquarters, presumably because Soviet/Russian leadership had been wiped out, then Perimeter would bypass the normal chain of command and pass nuclear launch authority to a relatively junior officer on duty. Senior Russian officials have stated the system is still functioning, noting in 2011 that the system was “combat ready” and in 2018 that it had been “improved.” The system was designed to reduce the burden on Soviet leaders of hastily making a nuclear decision under time pressure and with incomplete information. In theory, Soviet/Russian leaders could take more time to deliberate knowing that there is a failsafe guaranteeing retaliation if the United States succeeded in a decapitation strike. The cost, however, is a system that risks easing pathways to nuclear annihilation in the event of an accident. Allowing autonomous systems to participate in nuclear launch decisions risks degrading stability and increasing the dangers of nuclear accidents. The Stanislav Petrov incident is an illustrative example of the dangers of automation in nuclear decision-making. In 1983, a Soviet early warning system indicated that the United States had launched several intercontinental ballistic missiles. Lieutenant Colonel Stanislav Petrov, the duty officer at the time, suspected that the system was malfunctioning because the number of missiles launched was suspiciously low and the missiles were not picked up by early warning radars. Petrov reported it (correctly) as a malfunction instead of an attack. AI and autonomous systems often lack the contextual understanding that humans have and that Petrov used to recognize that the reported missile launch was a false alarm. Without human judgment at critical stages of nuclear operations, automated systems could make mistakes or elevate false alarms, heightening nuclear risk. Moreover, merely having humans in the loop will not be enough to ensure effective human decision-making. Human operators frequently fall victim to automation bias, a condition in which humans overtrust automation and surrender their judgment to machines. Accidents with self-driving cars demonstrate the dangers of humans overtrusting automation, and military personnel are not immune to this phenomenon. To ensure humans remain cognitively engaged in their decision-making, militaries will need to take into account not only the automation itself but also human psychology and human-machine interfaces. More broadly, when designing human-machine systems, it is essential to consciously determine the appropriate roles for humans and machines. Machines are often better at precision and speed, while humans are often better at understanding the broader context and applying judgment. Too often, human operators are left to fill in the gaps for what automation can’t do, acting as backups or failsafes for the edge cases that autonomous systems can’t handle. But this model often fails to take into account the realities of human psychology. Even if human operators don’t fall victim to automation bias, to assume that a person can sit passively watching a machine perform a task for hours on end, whether a self-driving car or a military weapon system, and then suddenly and correctly identify a problem when the automation is not performing and leap into action to take control is not realistic. Human psychology doesn’t work that way. And tragic accidents with complex highly automated systems, such as the Air France 447 crash in 2009 and the 737 MAX crashes in 2018 and 2019, demonstrate the importance of taking into account the dynamic interplay between automation and human operators. The U.S. military has also suffered tragic accidents with automated systems, even when humans are in the loop. In 2003, U.S. Army Patriot air and missile defense systems shot down two friendly aircraft during the opening phases of the Iraq war. Humans were in the loop for both incidents. Yet a complex mix of human and technical failures meant that human operators did not fully understand the complex, highly automated systems they were in charge of and were not effectively in control. The military will need to establish guidance to inform system design, operator training, doctrine, and operational procedures to ensure that humans in the loop aren’t merely unthinking cogs in a machine but actually exercise human judgment. Issuing this concrete guidance for weapons developers and operators is most critical in the nuclear domain, where the consequences of an accident could be grave. Clarifying Department of Defense Guidance</w:t>
      </w:r>
    </w:p>
    <w:p w14:paraId="1FEA28C0" w14:textId="77777777" w:rsidR="00020EBB" w:rsidRPr="00D27E0B" w:rsidRDefault="00020EBB" w:rsidP="00020EBB">
      <w:pPr>
        <w:rPr>
          <w:sz w:val="16"/>
        </w:rPr>
      </w:pPr>
      <w:r w:rsidRPr="00D27E0B">
        <w:rPr>
          <w:sz w:val="16"/>
        </w:rPr>
        <w:t>&lt;&lt;PARAGRAPH BREAKS RESUME&gt;&gt;</w:t>
      </w:r>
    </w:p>
    <w:p w14:paraId="752A11A2" w14:textId="77777777" w:rsidR="00020EBB" w:rsidRPr="00D27E0B" w:rsidRDefault="00020EBB" w:rsidP="00020EBB">
      <w:pPr>
        <w:rPr>
          <w:sz w:val="16"/>
        </w:rPr>
      </w:pPr>
      <w:r w:rsidRPr="00D27E0B">
        <w:rPr>
          <w:sz w:val="16"/>
        </w:rPr>
        <w:t>Recent policies and statements on the role of autonomy and AI in nuclear operations are an important first step in establishing this much-needed guidance, but additional clarification is needed. The 2022 Nuclear Posture Review states: “</w:t>
      </w:r>
      <w:r w:rsidRPr="002019AE">
        <w:rPr>
          <w:rStyle w:val="StyleUnderline"/>
          <w:highlight w:val="cyan"/>
        </w:rPr>
        <w:t xml:space="preserve">In </w:t>
      </w:r>
      <w:r w:rsidRPr="002019AE">
        <w:rPr>
          <w:rStyle w:val="Emphasis"/>
          <w:highlight w:val="cyan"/>
        </w:rPr>
        <w:t>all cases</w:t>
      </w:r>
      <w:r w:rsidRPr="00E80D2F">
        <w:rPr>
          <w:rStyle w:val="StyleUnderline"/>
        </w:rPr>
        <w:t xml:space="preserve">, the United States will maintain a </w:t>
      </w:r>
      <w:r w:rsidRPr="00405448">
        <w:rPr>
          <w:rStyle w:val="Emphasis"/>
        </w:rPr>
        <w:t>h</w:t>
      </w:r>
      <w:r w:rsidRPr="00E80D2F">
        <w:rPr>
          <w:rStyle w:val="StyleUnderline"/>
        </w:rPr>
        <w:t>uman ‘</w:t>
      </w:r>
      <w:r w:rsidRPr="00405448">
        <w:rPr>
          <w:rStyle w:val="Emphasis"/>
        </w:rPr>
        <w:t>i</w:t>
      </w:r>
      <w:r w:rsidRPr="00E80D2F">
        <w:rPr>
          <w:rStyle w:val="StyleUnderline"/>
        </w:rPr>
        <w:t xml:space="preserve">n </w:t>
      </w:r>
      <w:r w:rsidRPr="00405448">
        <w:rPr>
          <w:rStyle w:val="Emphasis"/>
        </w:rPr>
        <w:t>t</w:t>
      </w:r>
      <w:r w:rsidRPr="00E80D2F">
        <w:rPr>
          <w:rStyle w:val="StyleUnderline"/>
        </w:rPr>
        <w:t xml:space="preserve">he </w:t>
      </w:r>
      <w:r w:rsidRPr="00405448">
        <w:rPr>
          <w:rStyle w:val="Emphasis"/>
        </w:rPr>
        <w:t>l</w:t>
      </w:r>
      <w:r w:rsidRPr="00E80D2F">
        <w:rPr>
          <w:rStyle w:val="StyleUnderline"/>
        </w:rPr>
        <w:t xml:space="preserve">oop’ </w:t>
      </w:r>
      <w:r w:rsidRPr="002019AE">
        <w:rPr>
          <w:rStyle w:val="StyleUnderline"/>
          <w:highlight w:val="cyan"/>
        </w:rPr>
        <w:t>for</w:t>
      </w:r>
      <w:r w:rsidRPr="00E80D2F">
        <w:rPr>
          <w:rStyle w:val="StyleUnderline"/>
        </w:rPr>
        <w:t xml:space="preserve"> </w:t>
      </w:r>
      <w:r w:rsidRPr="00FE08F8">
        <w:rPr>
          <w:rStyle w:val="Emphasis"/>
        </w:rPr>
        <w:t xml:space="preserve">all </w:t>
      </w:r>
      <w:r w:rsidRPr="00FE08F8">
        <w:rPr>
          <w:rStyle w:val="Emphasis"/>
          <w:highlight w:val="cyan"/>
        </w:rPr>
        <w:t>actions</w:t>
      </w:r>
      <w:r w:rsidRPr="00D27E0B">
        <w:rPr>
          <w:sz w:val="16"/>
        </w:rPr>
        <w:t xml:space="preserve"> critical to </w:t>
      </w:r>
      <w:r w:rsidRPr="00E80D2F">
        <w:rPr>
          <w:rStyle w:val="StyleUnderline"/>
        </w:rPr>
        <w:t xml:space="preserve">informing and </w:t>
      </w:r>
      <w:r w:rsidRPr="002019AE">
        <w:rPr>
          <w:rStyle w:val="StyleUnderline"/>
          <w:highlight w:val="cyan"/>
        </w:rPr>
        <w:t>executing</w:t>
      </w:r>
      <w:r w:rsidRPr="00D27E0B">
        <w:rPr>
          <w:sz w:val="16"/>
        </w:rPr>
        <w:t xml:space="preserve"> decisions by the President to initiate and terminate </w:t>
      </w:r>
      <w:r w:rsidRPr="00102525">
        <w:rPr>
          <w:rStyle w:val="Emphasis"/>
          <w:highlight w:val="cyan"/>
        </w:rPr>
        <w:t>nuclear</w:t>
      </w:r>
      <w:r w:rsidRPr="00E80D2F">
        <w:rPr>
          <w:rStyle w:val="StyleUnderline"/>
        </w:rPr>
        <w:t xml:space="preserve"> weapon employment</w:t>
      </w:r>
      <w:r w:rsidRPr="00D27E0B">
        <w:rPr>
          <w:sz w:val="16"/>
        </w:rPr>
        <w:t xml:space="preserve">.” The United Kingdom adopted a similar policy in 2022, stating in their Defence Artificial Intelligence Strategy: “We will ensure that — regardless of any use of AI in our strategic systems — </w:t>
      </w:r>
      <w:r w:rsidRPr="00102525">
        <w:rPr>
          <w:rStyle w:val="StyleUnderline"/>
          <w:highlight w:val="cyan"/>
        </w:rPr>
        <w:t>human</w:t>
      </w:r>
      <w:r w:rsidRPr="00D0175A">
        <w:rPr>
          <w:rStyle w:val="StyleUnderline"/>
        </w:rPr>
        <w:t xml:space="preserve"> political </w:t>
      </w:r>
      <w:r w:rsidRPr="00102525">
        <w:rPr>
          <w:rStyle w:val="StyleUnderline"/>
          <w:highlight w:val="cyan"/>
        </w:rPr>
        <w:t>control</w:t>
      </w:r>
      <w:r w:rsidRPr="00D27E0B">
        <w:rPr>
          <w:sz w:val="16"/>
        </w:rPr>
        <w:t xml:space="preserve"> of our nuclear weapons </w:t>
      </w:r>
      <w:r w:rsidRPr="00102525">
        <w:rPr>
          <w:rStyle w:val="StyleUnderline"/>
          <w:highlight w:val="cyan"/>
        </w:rPr>
        <w:t xml:space="preserve">is </w:t>
      </w:r>
      <w:r w:rsidRPr="00102525">
        <w:rPr>
          <w:rStyle w:val="Emphasis"/>
          <w:highlight w:val="cyan"/>
        </w:rPr>
        <w:t>maintained</w:t>
      </w:r>
      <w:r w:rsidRPr="00D0175A">
        <w:rPr>
          <w:rStyle w:val="StyleUnderline"/>
        </w:rPr>
        <w:t xml:space="preserve"> at all times</w:t>
      </w:r>
      <w:r w:rsidRPr="00D27E0B">
        <w:rPr>
          <w:sz w:val="16"/>
        </w:rPr>
        <w:t>.”</w:t>
      </w:r>
    </w:p>
    <w:p w14:paraId="69F3636B" w14:textId="77777777" w:rsidR="00020EBB" w:rsidRDefault="00020EBB" w:rsidP="00020EBB">
      <w:pPr>
        <w:rPr>
          <w:sz w:val="16"/>
        </w:rPr>
      </w:pPr>
      <w:r w:rsidRPr="00D27E0B">
        <w:rPr>
          <w:sz w:val="16"/>
        </w:rPr>
        <w:t xml:space="preserve">As the first official policies on AI in nuclear command and control, these are landmark statements. </w:t>
      </w:r>
      <w:r w:rsidRPr="00FD3188">
        <w:rPr>
          <w:rStyle w:val="StyleUnderline"/>
        </w:rPr>
        <w:t xml:space="preserve">Senior U.S. military </w:t>
      </w:r>
      <w:r w:rsidRPr="002B40D9">
        <w:rPr>
          <w:rStyle w:val="Emphasis"/>
        </w:rPr>
        <w:t>officers</w:t>
      </w:r>
      <w:r w:rsidRPr="00FD3188">
        <w:rPr>
          <w:rStyle w:val="StyleUnderline"/>
        </w:rPr>
        <w:t xml:space="preserve"> had</w:t>
      </w:r>
      <w:r w:rsidRPr="00D27E0B">
        <w:rPr>
          <w:sz w:val="16"/>
        </w:rPr>
        <w:t xml:space="preserve"> previously </w:t>
      </w:r>
      <w:r w:rsidRPr="002B40D9">
        <w:rPr>
          <w:rStyle w:val="Emphasis"/>
        </w:rPr>
        <w:t>emphasized</w:t>
      </w:r>
      <w:r w:rsidRPr="00D27E0B">
        <w:rPr>
          <w:sz w:val="16"/>
        </w:rPr>
        <w:t xml:space="preserve"> the importance of </w:t>
      </w:r>
      <w:r w:rsidRPr="00FD3188">
        <w:rPr>
          <w:rStyle w:val="StyleUnderline"/>
        </w:rPr>
        <w:t>human control</w:t>
      </w:r>
      <w:r w:rsidRPr="00D27E0B">
        <w:rPr>
          <w:sz w:val="16"/>
        </w:rPr>
        <w:t xml:space="preserve"> over nuclear weapons, including statements by Lt. Gen. Jack Shanahan, then-director of the Joint Artificial Intelligence Center in 2019. </w:t>
      </w:r>
      <w:r w:rsidRPr="002048A8">
        <w:rPr>
          <w:rStyle w:val="StyleUnderline"/>
        </w:rPr>
        <w:t xml:space="preserve">Official policy </w:t>
      </w:r>
      <w:r w:rsidRPr="0093036D">
        <w:rPr>
          <w:rStyle w:val="Emphasis"/>
          <w:highlight w:val="cyan"/>
        </w:rPr>
        <w:t>statements</w:t>
      </w:r>
      <w:r w:rsidRPr="002048A8">
        <w:rPr>
          <w:rStyle w:val="StyleUnderline"/>
        </w:rPr>
        <w:t xml:space="preserve"> </w:t>
      </w:r>
      <w:r w:rsidRPr="00D27E0B">
        <w:rPr>
          <w:sz w:val="16"/>
        </w:rPr>
        <w:t xml:space="preserve">are more </w:t>
      </w:r>
      <w:r w:rsidRPr="002048A8">
        <w:rPr>
          <w:rStyle w:val="StyleUnderline"/>
        </w:rPr>
        <w:t>significant</w:t>
      </w:r>
      <w:r w:rsidRPr="00D27E0B">
        <w:rPr>
          <w:sz w:val="16"/>
        </w:rPr>
        <w:t xml:space="preserve">, however, in </w:t>
      </w:r>
      <w:r w:rsidRPr="0093036D">
        <w:rPr>
          <w:rStyle w:val="StyleUnderline"/>
          <w:highlight w:val="cyan"/>
        </w:rPr>
        <w:t>signaling</w:t>
      </w:r>
      <w:r w:rsidRPr="00D27E0B">
        <w:rPr>
          <w:sz w:val="16"/>
        </w:rPr>
        <w:t xml:space="preserve"> to audiences both internal and external to the military </w:t>
      </w:r>
      <w:r w:rsidRPr="0093036D">
        <w:rPr>
          <w:rStyle w:val="StyleUnderline"/>
          <w:highlight w:val="cyan"/>
        </w:rPr>
        <w:t xml:space="preserve">the </w:t>
      </w:r>
      <w:r w:rsidRPr="0093036D">
        <w:rPr>
          <w:rStyle w:val="Emphasis"/>
          <w:highlight w:val="cyan"/>
        </w:rPr>
        <w:t>importance</w:t>
      </w:r>
      <w:r w:rsidRPr="0093036D">
        <w:rPr>
          <w:rStyle w:val="StyleUnderline"/>
          <w:highlight w:val="cyan"/>
        </w:rPr>
        <w:t xml:space="preserve"> of</w:t>
      </w:r>
      <w:r w:rsidRPr="002D1DB6">
        <w:rPr>
          <w:rStyle w:val="StyleUnderline"/>
        </w:rPr>
        <w:t xml:space="preserve"> keeping </w:t>
      </w:r>
      <w:r w:rsidRPr="0093036D">
        <w:rPr>
          <w:rStyle w:val="StyleUnderline"/>
          <w:highlight w:val="cyan"/>
        </w:rPr>
        <w:t>humans</w:t>
      </w:r>
      <w:r w:rsidRPr="00D27E0B">
        <w:rPr>
          <w:sz w:val="16"/>
        </w:rPr>
        <w:t xml:space="preserve"> firmly </w:t>
      </w:r>
      <w:r w:rsidRPr="002D1DB6">
        <w:rPr>
          <w:rStyle w:val="StyleUnderline"/>
        </w:rPr>
        <w:t xml:space="preserve">in charge </w:t>
      </w:r>
      <w:r w:rsidRPr="00D27E0B">
        <w:rPr>
          <w:sz w:val="16"/>
        </w:rPr>
        <w:t xml:space="preserve">of all nuclear use decisions. These high-level statements nevertheless leave many open questions about implementation. </w:t>
      </w:r>
    </w:p>
    <w:p w14:paraId="3939EB8B" w14:textId="77777777" w:rsidR="00020EBB" w:rsidRDefault="00020EBB" w:rsidP="00020EBB">
      <w:pPr>
        <w:pStyle w:val="Heading3"/>
      </w:pPr>
      <w:r>
        <w:t>Inequality---U---2NC</w:t>
      </w:r>
    </w:p>
    <w:p w14:paraId="7E0E0E02" w14:textId="77777777" w:rsidR="00020EBB" w:rsidRDefault="00020EBB" w:rsidP="00020EBB">
      <w:pPr>
        <w:pStyle w:val="Heading3"/>
      </w:pPr>
      <w:r>
        <w:t>Inequality---Impact---2NC</w:t>
      </w:r>
    </w:p>
    <w:p w14:paraId="7C3C4CBF" w14:textId="77777777" w:rsidR="00020EBB" w:rsidRDefault="00020EBB" w:rsidP="00020EBB">
      <w:pPr>
        <w:pStyle w:val="Heading4"/>
      </w:pPr>
      <w:r>
        <w:t xml:space="preserve">The effect is </w:t>
      </w:r>
      <w:r w:rsidRPr="00F501CC">
        <w:rPr>
          <w:u w:val="single"/>
        </w:rPr>
        <w:t>statistically insignificant</w:t>
      </w:r>
      <w:r>
        <w:t>.</w:t>
      </w:r>
    </w:p>
    <w:p w14:paraId="30593C7D" w14:textId="77777777" w:rsidR="00020EBB" w:rsidRPr="00F501CC" w:rsidRDefault="00020EBB" w:rsidP="00020EBB">
      <w:r w:rsidRPr="00F501CC">
        <w:rPr>
          <w:rStyle w:val="Style13ptBold"/>
        </w:rPr>
        <w:t>Must ’16</w:t>
      </w:r>
      <w:r>
        <w:t xml:space="preserve"> [Elise; August 1; PhD student at LSE, this was her PhD thesis; London School of Economics and Political Science, “When and how does inequality cause conflict? Group dynamics, perceptions and natural resources,” http://etheses.lse.ac.uk/3438/1/Must_When_and_how_does_inequality.pdf]</w:t>
      </w:r>
    </w:p>
    <w:p w14:paraId="6A72600C" w14:textId="77777777" w:rsidR="00020EBB" w:rsidRPr="00F501CC" w:rsidRDefault="00020EBB" w:rsidP="00020EBB">
      <w:pPr>
        <w:rPr>
          <w:sz w:val="16"/>
        </w:rPr>
      </w:pPr>
      <w:r w:rsidRPr="00F501CC">
        <w:rPr>
          <w:rStyle w:val="StyleUnderline"/>
          <w:highlight w:val="cyan"/>
        </w:rPr>
        <w:t>Does</w:t>
      </w:r>
      <w:r w:rsidRPr="00F501CC">
        <w:rPr>
          <w:rStyle w:val="StyleUnderline"/>
        </w:rPr>
        <w:t xml:space="preserve"> </w:t>
      </w:r>
      <w:r>
        <w:rPr>
          <w:rStyle w:val="StyleUnderline"/>
        </w:rPr>
        <w:t xml:space="preserve">economic </w:t>
      </w:r>
      <w:r w:rsidRPr="00F501CC">
        <w:rPr>
          <w:rStyle w:val="StyleUnderline"/>
          <w:highlight w:val="cyan"/>
        </w:rPr>
        <w:t xml:space="preserve">inequality </w:t>
      </w:r>
      <w:r w:rsidRPr="00F501CC">
        <w:rPr>
          <w:rStyle w:val="Emphasis"/>
          <w:highlight w:val="cyan"/>
        </w:rPr>
        <w:t>lead</w:t>
      </w:r>
      <w:r w:rsidRPr="00F501CC">
        <w:rPr>
          <w:rStyle w:val="StyleUnderline"/>
          <w:highlight w:val="cyan"/>
        </w:rPr>
        <w:t xml:space="preserve"> to </w:t>
      </w:r>
      <w:r w:rsidRPr="00F501CC">
        <w:rPr>
          <w:rStyle w:val="Emphasis"/>
          <w:highlight w:val="cyan"/>
        </w:rPr>
        <w:t>conflict?</w:t>
      </w:r>
      <w:r>
        <w:rPr>
          <w:rStyle w:val="StyleUnderline"/>
        </w:rPr>
        <w:t xml:space="preserve"> </w:t>
      </w:r>
      <w:r w:rsidRPr="00F501CC">
        <w:rPr>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F501CC">
        <w:rPr>
          <w:rStyle w:val="Emphasis"/>
          <w:highlight w:val="cyan"/>
        </w:rPr>
        <w:t>results</w:t>
      </w:r>
      <w:r w:rsidRPr="00F501CC">
        <w:rPr>
          <w:sz w:val="16"/>
        </w:rPr>
        <w:t xml:space="preserve"> remained mixed. Despite countless qualitative studies asserting that inequality is a major reason for conflict outbreak, </w:t>
      </w:r>
      <w:r>
        <w:rPr>
          <w:rStyle w:val="StyleUnderline"/>
        </w:rPr>
        <w:t xml:space="preserve">quantitative studies </w:t>
      </w:r>
      <w:r w:rsidRPr="00F501CC">
        <w:rPr>
          <w:rStyle w:val="Emphasis"/>
          <w:highlight w:val="cyan"/>
        </w:rPr>
        <w:t>struggled</w:t>
      </w:r>
      <w:r w:rsidRPr="00F501CC">
        <w:rPr>
          <w:rStyle w:val="StyleUnderline"/>
          <w:highlight w:val="cyan"/>
        </w:rPr>
        <w:t xml:space="preserve"> to </w:t>
      </w:r>
      <w:r w:rsidRPr="00F501CC">
        <w:rPr>
          <w:rStyle w:val="Emphasis"/>
          <w:highlight w:val="cyan"/>
        </w:rPr>
        <w:t>establish</w:t>
      </w:r>
      <w:r w:rsidRPr="00F501CC">
        <w:rPr>
          <w:rStyle w:val="StyleUnderline"/>
        </w:rPr>
        <w:t xml:space="preserve"> a </w:t>
      </w:r>
      <w:r w:rsidRPr="00F501CC">
        <w:rPr>
          <w:rStyle w:val="Emphasis"/>
        </w:rPr>
        <w:t xml:space="preserve">firm </w:t>
      </w:r>
      <w:r w:rsidRPr="00F501CC">
        <w:rPr>
          <w:rStyle w:val="Emphasis"/>
          <w:highlight w:val="cyan"/>
        </w:rPr>
        <w:t>relationship</w:t>
      </w:r>
      <w:r w:rsidRPr="00F501CC">
        <w:rPr>
          <w:rStyle w:val="StyleUnderline"/>
        </w:rPr>
        <w:t xml:space="preserve"> between the two</w:t>
      </w:r>
      <w:r w:rsidRPr="00F501CC">
        <w:rPr>
          <w:sz w:val="16"/>
        </w:rPr>
        <w:t xml:space="preserve"> (Blattman and Miguel 2010, Cramer 2005, Lichbach 1989). </w:t>
      </w:r>
    </w:p>
    <w:p w14:paraId="40DBA7FE" w14:textId="77777777" w:rsidR="00020EBB" w:rsidRPr="00F501CC" w:rsidRDefault="00020EBB" w:rsidP="00020EBB">
      <w:pPr>
        <w:rPr>
          <w:sz w:val="16"/>
        </w:rPr>
      </w:pPr>
      <w:r>
        <w:rPr>
          <w:rStyle w:val="StyleUnderline"/>
        </w:rPr>
        <w:t xml:space="preserve">These </w:t>
      </w:r>
      <w:r w:rsidRPr="00F501CC">
        <w:rPr>
          <w:rStyle w:val="Emphasis"/>
        </w:rPr>
        <w:t>quantitative</w:t>
      </w:r>
      <w:r>
        <w:rPr>
          <w:rStyle w:val="StyleUnderline"/>
        </w:rPr>
        <w:t xml:space="preserve"> studies</w:t>
      </w:r>
      <w:r w:rsidRPr="00F501CC">
        <w:rPr>
          <w:sz w:val="16"/>
        </w:rPr>
        <w:t xml:space="preserve">, including the most influential ones by Collier and Hoeffler (2004) and Fearon and Laitin (2003), </w:t>
      </w:r>
      <w:r>
        <w:rPr>
          <w:rStyle w:val="StyleUnderline"/>
        </w:rPr>
        <w:t xml:space="preserve">rely on analysis of </w:t>
      </w:r>
      <w:r>
        <w:rPr>
          <w:rStyle w:val="Emphasis"/>
        </w:rPr>
        <w:t>individual measures</w:t>
      </w:r>
      <w:r>
        <w:rPr>
          <w:rStyle w:val="StyleUnderline"/>
        </w:rPr>
        <w:t xml:space="preserve"> of </w:t>
      </w:r>
      <w:r w:rsidRPr="00F501CC">
        <w:rPr>
          <w:rStyle w:val="StyleUnderline"/>
        </w:rPr>
        <w:t xml:space="preserve">inequality. </w:t>
      </w:r>
      <w:r w:rsidRPr="00F501CC">
        <w:rPr>
          <w:rStyle w:val="Emphasis"/>
        </w:rPr>
        <w:t>However</w:t>
      </w:r>
      <w:r w:rsidRPr="00F501CC">
        <w:rPr>
          <w:sz w:val="16"/>
        </w:rPr>
        <w:t xml:space="preserve">, as most prominently set forth by Frances Stewart, </w:t>
      </w:r>
      <w:r w:rsidRPr="00F501CC">
        <w:rPr>
          <w:rStyle w:val="StyleUnderline"/>
          <w:highlight w:val="cyan"/>
        </w:rPr>
        <w:t xml:space="preserve">it is </w:t>
      </w:r>
      <w:r w:rsidRPr="00F501CC">
        <w:rPr>
          <w:rStyle w:val="Emphasis"/>
          <w:highlight w:val="cyan"/>
        </w:rPr>
        <w:t>minority</w:t>
      </w:r>
      <w:r w:rsidRPr="00F501CC">
        <w:rPr>
          <w:rStyle w:val="StyleUnderline"/>
        </w:rPr>
        <w:t xml:space="preserve"> group</w:t>
      </w:r>
      <w:r w:rsidRPr="00F501CC">
        <w:rPr>
          <w:rStyle w:val="Emphasis"/>
          <w:highlight w:val="cyan"/>
        </w:rPr>
        <w:t>s</w:t>
      </w:r>
      <w:r>
        <w:rPr>
          <w:rStyle w:val="StyleUnderline"/>
        </w:rPr>
        <w:t xml:space="preserve"> or </w:t>
      </w:r>
      <w:r w:rsidRPr="00F501CC">
        <w:rPr>
          <w:rStyle w:val="Emphasis"/>
        </w:rPr>
        <w:t>collectives</w:t>
      </w:r>
      <w:r w:rsidRPr="00F501CC">
        <w:rPr>
          <w:rStyle w:val="StyleUnderline"/>
        </w:rPr>
        <w:t xml:space="preserve"> of individuals </w:t>
      </w:r>
      <w:r w:rsidRPr="00F501CC">
        <w:rPr>
          <w:rStyle w:val="StyleUnderline"/>
          <w:highlight w:val="cyan"/>
        </w:rPr>
        <w:t xml:space="preserve">who rebel, </w:t>
      </w:r>
      <w:r w:rsidRPr="00F501CC">
        <w:rPr>
          <w:rStyle w:val="Emphasis"/>
          <w:highlight w:val="cyan"/>
        </w:rPr>
        <w:t>not</w:t>
      </w:r>
      <w:r w:rsidRPr="00F501CC">
        <w:rPr>
          <w:rStyle w:val="StyleUnderline"/>
        </w:rPr>
        <w:t xml:space="preserve"> the </w:t>
      </w:r>
      <w:r w:rsidRPr="00F501CC">
        <w:rPr>
          <w:rStyle w:val="Emphasis"/>
          <w:highlight w:val="cyan"/>
        </w:rPr>
        <w:t>whole population</w:t>
      </w:r>
      <w:r w:rsidRPr="00F501CC">
        <w:rPr>
          <w:rStyle w:val="StyleUnderline"/>
        </w:rPr>
        <w:t>, nor</w:t>
      </w:r>
      <w:r>
        <w:rPr>
          <w:rStyle w:val="StyleUnderline"/>
        </w:rPr>
        <w:t xml:space="preserve"> individuals</w:t>
      </w:r>
      <w:r w:rsidRPr="00F501CC">
        <w:rPr>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45C889E0" w14:textId="77777777" w:rsidR="00020EBB" w:rsidRPr="00F501CC" w:rsidRDefault="00020EBB" w:rsidP="00020EBB">
      <w:pPr>
        <w:rPr>
          <w:sz w:val="16"/>
        </w:rPr>
      </w:pPr>
      <w:r w:rsidRPr="00F501CC">
        <w:rPr>
          <w:sz w:val="16"/>
        </w:rPr>
        <w:t xml:space="preserve">Promising as these </w:t>
      </w:r>
      <w:r w:rsidRPr="00F501CC">
        <w:rPr>
          <w:rStyle w:val="Emphasis"/>
          <w:highlight w:val="cyan"/>
        </w:rPr>
        <w:t>studies</w:t>
      </w:r>
      <w:r w:rsidRPr="00F501CC">
        <w:rPr>
          <w:sz w:val="16"/>
        </w:rPr>
        <w:t xml:space="preserve"> are, they nevertheless </w:t>
      </w:r>
      <w:r w:rsidRPr="00F501CC">
        <w:rPr>
          <w:rStyle w:val="Emphasis"/>
        </w:rPr>
        <w:t>neglect</w:t>
      </w:r>
      <w:r>
        <w:rPr>
          <w:rStyle w:val="StyleUnderline"/>
        </w:rPr>
        <w:t xml:space="preserve"> a potential </w:t>
      </w:r>
      <w:r w:rsidRPr="00F501CC">
        <w:rPr>
          <w:rStyle w:val="Emphasis"/>
        </w:rPr>
        <w:t>crucial</w:t>
      </w:r>
      <w:r>
        <w:rPr>
          <w:rStyle w:val="StyleUnderline"/>
        </w:rPr>
        <w:t xml:space="preserve"> part of the inequality-conflict </w:t>
      </w:r>
      <w:r w:rsidRPr="00F501CC">
        <w:rPr>
          <w:rStyle w:val="Emphasis"/>
        </w:rPr>
        <w:t>causal chain</w:t>
      </w:r>
      <w:r w:rsidRPr="00F501CC">
        <w:rPr>
          <w:rStyle w:val="StyleUnderline"/>
        </w:rPr>
        <w:t xml:space="preserve">. Seemingly </w:t>
      </w:r>
      <w:r w:rsidRPr="00F501CC">
        <w:rPr>
          <w:rStyle w:val="Emphasis"/>
        </w:rPr>
        <w:t>all studies</w:t>
      </w:r>
      <w:r w:rsidRPr="00F501CC">
        <w:rPr>
          <w:sz w:val="16"/>
        </w:rPr>
        <w:t xml:space="preserve"> of inequality and conflict, including those measuring group inequalities, </w:t>
      </w:r>
      <w:r w:rsidRPr="00F501CC">
        <w:rPr>
          <w:rStyle w:val="StyleUnderline"/>
        </w:rPr>
        <w:t xml:space="preserve">are </w:t>
      </w:r>
      <w:r w:rsidRPr="00F501CC">
        <w:rPr>
          <w:rStyle w:val="StyleUnderline"/>
          <w:highlight w:val="cyan"/>
        </w:rPr>
        <w:t xml:space="preserve">based on </w:t>
      </w:r>
      <w:r w:rsidRPr="00F501CC">
        <w:rPr>
          <w:rStyle w:val="Emphasis"/>
          <w:highlight w:val="cyan"/>
        </w:rPr>
        <w:t>objective inequalities</w:t>
      </w:r>
      <w:r w:rsidRPr="00F501CC">
        <w:rPr>
          <w:rStyle w:val="StyleUnderline"/>
        </w:rPr>
        <w:t>. Yet</w:t>
      </w:r>
      <w:r w:rsidRPr="00F501CC">
        <w:rPr>
          <w:sz w:val="16"/>
        </w:rPr>
        <w:t>, as Stewart (2010, 14) herself notes, ‘</w:t>
      </w:r>
      <w:r w:rsidRPr="00F501CC">
        <w:rPr>
          <w:rStyle w:val="StyleUnderline"/>
          <w:highlight w:val="cyan"/>
        </w:rPr>
        <w:t xml:space="preserve">People </w:t>
      </w:r>
      <w:r w:rsidRPr="00F501CC">
        <w:rPr>
          <w:rStyle w:val="Emphasis"/>
          <w:highlight w:val="cyan"/>
        </w:rPr>
        <w:t>take action</w:t>
      </w:r>
      <w:r w:rsidRPr="00F501CC">
        <w:rPr>
          <w:rStyle w:val="StyleUnderline"/>
          <w:highlight w:val="cyan"/>
        </w:rPr>
        <w:t xml:space="preserve"> because of </w:t>
      </w:r>
      <w:r w:rsidRPr="00F501CC">
        <w:rPr>
          <w:rStyle w:val="Emphasis"/>
          <w:highlight w:val="cyan"/>
        </w:rPr>
        <w:t>perceived injustices</w:t>
      </w:r>
      <w:r w:rsidRPr="00F501CC">
        <w:rPr>
          <w:rStyle w:val="StyleUnderline"/>
          <w:highlight w:val="cyan"/>
        </w:rPr>
        <w:t xml:space="preserve"> rather than </w:t>
      </w:r>
      <w:r>
        <w:rPr>
          <w:rStyle w:val="StyleUnderline"/>
        </w:rPr>
        <w:t xml:space="preserve">because of </w:t>
      </w:r>
      <w:r w:rsidRPr="00F501CC">
        <w:rPr>
          <w:rStyle w:val="Emphasis"/>
          <w:highlight w:val="cyan"/>
        </w:rPr>
        <w:t>measured</w:t>
      </w:r>
      <w:r w:rsidRPr="00F501CC">
        <w:rPr>
          <w:rStyle w:val="Emphasis"/>
        </w:rPr>
        <w:t xml:space="preserve"> statistical </w:t>
      </w:r>
      <w:r w:rsidRPr="00F501CC">
        <w:rPr>
          <w:rStyle w:val="Emphasis"/>
          <w:highlight w:val="cyan"/>
        </w:rPr>
        <w:t>inequalities</w:t>
      </w:r>
      <w:r w:rsidRPr="00F501CC">
        <w:rPr>
          <w:sz w:val="16"/>
        </w:rPr>
        <w:t xml:space="preserve"> </w:t>
      </w:r>
      <w:r>
        <w:rPr>
          <w:rStyle w:val="StyleUnderline"/>
        </w:rPr>
        <w:t xml:space="preserve">of which they </w:t>
      </w:r>
      <w:r w:rsidRPr="00F501CC">
        <w:rPr>
          <w:rStyle w:val="StyleUnderline"/>
        </w:rPr>
        <w:t xml:space="preserve">might </w:t>
      </w:r>
      <w:r w:rsidRPr="00F501CC">
        <w:rPr>
          <w:rStyle w:val="Emphasis"/>
          <w:highlight w:val="cyan"/>
        </w:rPr>
        <w:t>not</w:t>
      </w:r>
      <w:r w:rsidRPr="00F501CC">
        <w:rPr>
          <w:rStyle w:val="StyleUnderline"/>
        </w:rPr>
        <w:t xml:space="preserve"> be </w:t>
      </w:r>
      <w:r w:rsidRPr="00F501CC">
        <w:rPr>
          <w:rStyle w:val="Emphasis"/>
          <w:highlight w:val="cyan"/>
        </w:rPr>
        <w:t>aware</w:t>
      </w:r>
      <w:r w:rsidRPr="00F501CC">
        <w:rPr>
          <w:sz w:val="16"/>
          <w:highlight w:val="cyan"/>
        </w:rPr>
        <w:t>’</w:t>
      </w:r>
      <w:r w:rsidRPr="00F501CC">
        <w:rPr>
          <w:sz w:val="16"/>
        </w:rPr>
        <w:t xml:space="preserve">. Economic inequality measured by the </w:t>
      </w:r>
      <w:r w:rsidRPr="00F501CC">
        <w:rPr>
          <w:rStyle w:val="Emphasis"/>
          <w:highlight w:val="cyan"/>
        </w:rPr>
        <w:t>Gini</w:t>
      </w:r>
      <w:r w:rsidRPr="00F501CC">
        <w:rPr>
          <w:rStyle w:val="Emphasis"/>
        </w:rPr>
        <w:t xml:space="preserve"> coefficient</w:t>
      </w:r>
      <w:r w:rsidRPr="00F501CC">
        <w:rPr>
          <w:sz w:val="16"/>
        </w:rPr>
        <w:t xml:space="preserve">, or by local GDP </w:t>
      </w:r>
      <w:r>
        <w:rPr>
          <w:rStyle w:val="StyleUnderline"/>
        </w:rPr>
        <w:t>data</w:t>
      </w:r>
      <w:r w:rsidRPr="00F501CC">
        <w:rPr>
          <w:sz w:val="16"/>
        </w:rPr>
        <w:t xml:space="preserve">, is </w:t>
      </w:r>
      <w:r>
        <w:rPr>
          <w:rStyle w:val="StyleUnderline"/>
        </w:rPr>
        <w:t xml:space="preserve">most </w:t>
      </w:r>
      <w:r w:rsidRPr="00F501CC">
        <w:rPr>
          <w:rStyle w:val="Emphasis"/>
        </w:rPr>
        <w:t>commonly</w:t>
      </w:r>
      <w:r>
        <w:rPr>
          <w:rStyle w:val="StyleUnderline"/>
        </w:rPr>
        <w:t xml:space="preserve"> used as proxies</w:t>
      </w:r>
      <w:r w:rsidRPr="00F501CC">
        <w:rPr>
          <w:rStyle w:val="StyleUnderline"/>
        </w:rPr>
        <w:t xml:space="preserve">, </w:t>
      </w:r>
      <w:r w:rsidRPr="00F501CC">
        <w:rPr>
          <w:rStyle w:val="Emphasis"/>
        </w:rPr>
        <w:t>leaving</w:t>
      </w:r>
      <w:r>
        <w:rPr>
          <w:rStyle w:val="StyleUnderline"/>
        </w:rPr>
        <w:t xml:space="preserve"> </w:t>
      </w:r>
      <w:r w:rsidRPr="00F501CC">
        <w:rPr>
          <w:rStyle w:val="StyleUnderline"/>
          <w:highlight w:val="cyan"/>
        </w:rPr>
        <w:t xml:space="preserve">completely </w:t>
      </w:r>
      <w:r w:rsidRPr="00F501CC">
        <w:rPr>
          <w:rStyle w:val="Emphasis"/>
          <w:highlight w:val="cyan"/>
        </w:rPr>
        <w:t>aside</w:t>
      </w:r>
      <w:r w:rsidRPr="00F501CC">
        <w:rPr>
          <w:rStyle w:val="StyleUnderline"/>
          <w:highlight w:val="cyan"/>
        </w:rPr>
        <w:t xml:space="preserve"> how </w:t>
      </w:r>
      <w:r>
        <w:rPr>
          <w:rStyle w:val="StyleUnderline"/>
        </w:rPr>
        <w:t>economic</w:t>
      </w:r>
      <w:r w:rsidRPr="00F501CC">
        <w:rPr>
          <w:rStyle w:val="StyleUnderline"/>
        </w:rPr>
        <w:t xml:space="preserve"> </w:t>
      </w:r>
      <w:r w:rsidRPr="00F501CC">
        <w:rPr>
          <w:rStyle w:val="StyleUnderline"/>
          <w:highlight w:val="cyan"/>
        </w:rPr>
        <w:t>inequality</w:t>
      </w:r>
      <w:r w:rsidRPr="00F501CC">
        <w:rPr>
          <w:rStyle w:val="StyleUnderline"/>
        </w:rPr>
        <w:t xml:space="preserve"> is </w:t>
      </w:r>
      <w:r w:rsidRPr="00F501CC">
        <w:rPr>
          <w:rStyle w:val="Emphasis"/>
          <w:highlight w:val="cyan"/>
        </w:rPr>
        <w:t>actually</w:t>
      </w:r>
      <w:r w:rsidRPr="00F501CC">
        <w:rPr>
          <w:rStyle w:val="Emphasis"/>
        </w:rPr>
        <w:t xml:space="preserve"> interpreted</w:t>
      </w:r>
      <w:r w:rsidRPr="00F501CC">
        <w:rPr>
          <w:rStyle w:val="StyleUnderline"/>
        </w:rPr>
        <w:t xml:space="preserve"> and </w:t>
      </w:r>
      <w:r w:rsidRPr="00F501CC">
        <w:rPr>
          <w:rStyle w:val="Emphasis"/>
          <w:highlight w:val="cyan"/>
        </w:rPr>
        <w:t>perceived</w:t>
      </w:r>
      <w:r w:rsidRPr="00F501CC">
        <w:rPr>
          <w:rStyle w:val="StyleUnderline"/>
        </w:rPr>
        <w:t xml:space="preserve"> by both groups and individuals</w:t>
      </w:r>
      <w:r w:rsidRPr="00F501CC">
        <w:rPr>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395E1E9B" w14:textId="77777777" w:rsidR="00020EBB" w:rsidRPr="00F501CC" w:rsidRDefault="00020EBB" w:rsidP="00020EBB">
      <w:pPr>
        <w:rPr>
          <w:sz w:val="16"/>
        </w:rPr>
      </w:pPr>
      <w:r w:rsidRPr="00F501CC">
        <w:rPr>
          <w:sz w:val="16"/>
        </w:rPr>
        <w:t xml:space="preserve">While </w:t>
      </w:r>
      <w:r w:rsidRPr="00F501CC">
        <w:rPr>
          <w:rStyle w:val="Emphasis"/>
          <w:highlight w:val="cyan"/>
        </w:rPr>
        <w:t>cross</w:t>
      </w:r>
      <w:r w:rsidRPr="00F501CC">
        <w:rPr>
          <w:rStyle w:val="Emphasis"/>
        </w:rPr>
        <w:t>-country</w:t>
      </w:r>
      <w:r w:rsidRPr="00F501CC">
        <w:rPr>
          <w:rStyle w:val="StyleUnderline"/>
        </w:rPr>
        <w:t xml:space="preserve"> </w:t>
      </w:r>
      <w:r w:rsidRPr="00F501CC">
        <w:rPr>
          <w:rStyle w:val="StyleUnderline"/>
          <w:highlight w:val="cyan"/>
        </w:rPr>
        <w:t>analyses</w:t>
      </w:r>
      <w:r>
        <w:rPr>
          <w:rStyle w:val="StyleUnderline"/>
        </w:rPr>
        <w:t xml:space="preserve"> of conflict </w:t>
      </w:r>
      <w:r w:rsidRPr="00F501CC">
        <w:rPr>
          <w:rStyle w:val="StyleUnderline"/>
          <w:highlight w:val="cyan"/>
        </w:rPr>
        <w:t xml:space="preserve">have </w:t>
      </w:r>
      <w:r w:rsidRPr="00F501CC">
        <w:rPr>
          <w:rStyle w:val="Emphasis"/>
          <w:highlight w:val="cyan"/>
        </w:rPr>
        <w:t>neglected perceptions</w:t>
      </w:r>
      <w:r w:rsidRPr="00F501CC">
        <w:rPr>
          <w:rStyle w:val="StyleUnderline"/>
        </w:rPr>
        <w:t xml:space="preserve"> of </w:t>
      </w:r>
      <w:r w:rsidRPr="00F501CC">
        <w:rPr>
          <w:rStyle w:val="Emphasis"/>
        </w:rPr>
        <w:t>inequality</w:t>
      </w:r>
      <w:r w:rsidRPr="00F501CC">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6AC8FE0B" w14:textId="77777777" w:rsidR="00020EBB" w:rsidRPr="00F501CC" w:rsidRDefault="00020EBB" w:rsidP="00020EBB">
      <w:pPr>
        <w:rPr>
          <w:sz w:val="16"/>
        </w:rPr>
      </w:pPr>
      <w:r w:rsidRPr="00F501CC">
        <w:rPr>
          <w:sz w:val="16"/>
        </w:rPr>
        <w:t xml:space="preserve">My main argument is that in order to better capture the role of inequality in inducing civil conflict, </w:t>
      </w:r>
      <w:r>
        <w:rPr>
          <w:rStyle w:val="StyleUnderline"/>
        </w:rPr>
        <w:t>measures have to account for relevant groups as well as for the perception of inequality in these groups</w:t>
      </w:r>
      <w:r w:rsidRPr="00F501CC">
        <w:rPr>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3BC6CEC1" w14:textId="77777777" w:rsidR="00020EBB" w:rsidRDefault="00020EBB" w:rsidP="00020EBB">
      <w:pPr>
        <w:rPr>
          <w:sz w:val="16"/>
        </w:rPr>
      </w:pPr>
      <w:r w:rsidRPr="00F501CC">
        <w:rPr>
          <w:rStyle w:val="StyleUnderline"/>
          <w:highlight w:val="cyan"/>
        </w:rPr>
        <w:t xml:space="preserve">Analysing </w:t>
      </w:r>
      <w:r w:rsidRPr="00F501CC">
        <w:rPr>
          <w:rStyle w:val="Emphasis"/>
          <w:highlight w:val="cyan"/>
        </w:rPr>
        <w:t>data</w:t>
      </w:r>
      <w:r w:rsidRPr="00F501CC">
        <w:rPr>
          <w:rStyle w:val="StyleUnderline"/>
          <w:highlight w:val="cyan"/>
        </w:rPr>
        <w:t xml:space="preserve"> for </w:t>
      </w:r>
      <w:r w:rsidRPr="00F501CC">
        <w:rPr>
          <w:rStyle w:val="StyleUnderline"/>
        </w:rPr>
        <w:t xml:space="preserve">the period </w:t>
      </w:r>
      <w:r w:rsidRPr="00F501CC">
        <w:rPr>
          <w:rStyle w:val="Emphasis"/>
          <w:highlight w:val="cyan"/>
        </w:rPr>
        <w:t>1989</w:t>
      </w:r>
      <w:r w:rsidRPr="00F501CC">
        <w:rPr>
          <w:rStyle w:val="StyleUnderline"/>
          <w:highlight w:val="cyan"/>
        </w:rPr>
        <w:t xml:space="preserve"> to </w:t>
      </w:r>
      <w:r w:rsidRPr="00F501CC">
        <w:rPr>
          <w:rStyle w:val="Emphasis"/>
          <w:highlight w:val="cyan"/>
        </w:rPr>
        <w:t>2014</w:t>
      </w:r>
      <w:r>
        <w:rPr>
          <w:rStyle w:val="StyleUnderline"/>
        </w:rPr>
        <w:t xml:space="preserve"> from the</w:t>
      </w:r>
      <w:r w:rsidRPr="00F501CC">
        <w:rPr>
          <w:sz w:val="16"/>
        </w:rPr>
        <w:t xml:space="preserve"> World Values Survey </w:t>
      </w:r>
      <w:r>
        <w:rPr>
          <w:rStyle w:val="StyleUnderline"/>
        </w:rPr>
        <w:t>(</w:t>
      </w:r>
      <w:r w:rsidRPr="00F501CC">
        <w:rPr>
          <w:rStyle w:val="Emphasis"/>
        </w:rPr>
        <w:t>WVS</w:t>
      </w:r>
      <w:r>
        <w:rPr>
          <w:rStyle w:val="StyleUnderline"/>
        </w:rPr>
        <w:t xml:space="preserve">), I </w:t>
      </w:r>
      <w:r w:rsidRPr="00F501CC">
        <w:rPr>
          <w:rStyle w:val="StyleUnderline"/>
          <w:highlight w:val="cyan"/>
        </w:rPr>
        <w:t>find</w:t>
      </w:r>
      <w:r>
        <w:rPr>
          <w:rStyle w:val="StyleUnderline"/>
        </w:rPr>
        <w:t xml:space="preserve"> that</w:t>
      </w:r>
      <w:r w:rsidRPr="00F501CC">
        <w:rPr>
          <w:sz w:val="16"/>
        </w:rPr>
        <w:t xml:space="preserve"> countries with a high level of perceived regional economic inequality have an elevated risk of civil war outbreak. On the other hand, </w:t>
      </w:r>
      <w:r w:rsidRPr="00F501CC">
        <w:rPr>
          <w:rStyle w:val="Emphasis"/>
        </w:rPr>
        <w:t xml:space="preserve">mere </w:t>
      </w:r>
      <w:r w:rsidRPr="00F501CC">
        <w:rPr>
          <w:rStyle w:val="Emphasis"/>
          <w:highlight w:val="cyan"/>
        </w:rPr>
        <w:t>objective</w:t>
      </w:r>
      <w:r w:rsidRPr="00F501CC">
        <w:rPr>
          <w:rStyle w:val="StyleUnderline"/>
        </w:rPr>
        <w:t xml:space="preserve"> regional </w:t>
      </w:r>
      <w:r w:rsidRPr="00F501CC">
        <w:rPr>
          <w:rStyle w:val="Emphasis"/>
          <w:highlight w:val="cyan"/>
        </w:rPr>
        <w:t>econ</w:t>
      </w:r>
      <w:r w:rsidRPr="00F501CC">
        <w:rPr>
          <w:rStyle w:val="StyleUnderline"/>
        </w:rPr>
        <w:t xml:space="preserve">omic </w:t>
      </w:r>
      <w:r w:rsidRPr="00F501CC">
        <w:rPr>
          <w:rStyle w:val="Emphasis"/>
          <w:highlight w:val="cyan"/>
        </w:rPr>
        <w:t>inequalities</w:t>
      </w:r>
      <w:r w:rsidRPr="00F501CC">
        <w:rPr>
          <w:rStyle w:val="StyleUnderline"/>
          <w:highlight w:val="cyan"/>
        </w:rPr>
        <w:t xml:space="preserve"> do </w:t>
      </w:r>
      <w:r w:rsidRPr="00F501CC">
        <w:rPr>
          <w:rStyle w:val="Emphasis"/>
          <w:highlight w:val="cyan"/>
        </w:rPr>
        <w:t>not</w:t>
      </w:r>
      <w:r w:rsidRPr="00F501CC">
        <w:rPr>
          <w:rStyle w:val="StyleUnderline"/>
          <w:highlight w:val="cyan"/>
        </w:rPr>
        <w:t xml:space="preserve"> have </w:t>
      </w:r>
      <w:r w:rsidRPr="00F501CC">
        <w:rPr>
          <w:rStyle w:val="Emphasis"/>
          <w:highlight w:val="cyan"/>
        </w:rPr>
        <w:t>any significant effect</w:t>
      </w:r>
      <w:r w:rsidRPr="00F501CC">
        <w:rPr>
          <w:sz w:val="16"/>
        </w:rPr>
        <w:t>. The group aspect remains essential, as neither objective nor perceived individual inequality is linked to increased civil conflict risk.</w:t>
      </w:r>
    </w:p>
    <w:p w14:paraId="4474AA33" w14:textId="77777777" w:rsidR="0076582F" w:rsidRDefault="0076582F" w:rsidP="0076582F">
      <w:pPr>
        <w:pStyle w:val="Heading5"/>
      </w:pPr>
    </w:p>
    <w:p w14:paraId="54F6852C" w14:textId="77777777" w:rsidR="00020EBB" w:rsidRPr="00952AB5" w:rsidRDefault="00020EBB" w:rsidP="00020EBB">
      <w:pPr>
        <w:pStyle w:val="Heading4"/>
      </w:pPr>
      <w:r>
        <w:t xml:space="preserve">2. </w:t>
      </w:r>
      <w:r>
        <w:rPr>
          <w:u w:val="single"/>
        </w:rPr>
        <w:t>CONCESSIONS</w:t>
      </w:r>
      <w:r>
        <w:t xml:space="preserve">---he thinks inequality </w:t>
      </w:r>
      <w:r>
        <w:rPr>
          <w:u w:val="single"/>
        </w:rPr>
        <w:t>reduces</w:t>
      </w:r>
      <w:r>
        <w:t xml:space="preserve"> risk through </w:t>
      </w:r>
      <w:r>
        <w:rPr>
          <w:u w:val="single"/>
        </w:rPr>
        <w:t>longtermism</w:t>
      </w:r>
      <w:r>
        <w:t xml:space="preserve"> and </w:t>
      </w:r>
      <w:r>
        <w:rPr>
          <w:u w:val="single"/>
        </w:rPr>
        <w:t>preference</w:t>
      </w:r>
      <w:r>
        <w:t>.</w:t>
      </w:r>
    </w:p>
    <w:p w14:paraId="105FD8A1" w14:textId="77777777" w:rsidR="00020EBB" w:rsidRPr="00F46AE4" w:rsidRDefault="00020EBB" w:rsidP="00020EBB">
      <w:r>
        <w:rPr>
          <w:rStyle w:val="Style13ptBold"/>
        </w:rPr>
        <w:t xml:space="preserve">1AC </w:t>
      </w:r>
      <w:r w:rsidRPr="00F46AE4">
        <w:rPr>
          <w:rStyle w:val="Style13ptBold"/>
        </w:rPr>
        <w:t>Schmidt 23</w:t>
      </w:r>
      <w:r w:rsidRPr="00F46AE4">
        <w:t> [Andreas and Daan Jujin; Professor in the Faculty of Philosophy at University of Groningen in the Netherland</w:t>
      </w:r>
      <w:r>
        <w:t>,</w:t>
      </w:r>
      <w:r w:rsidRPr="00F46AE4">
        <w:t xml:space="preserve"> Senior Strategic Advisor at the Dutch Ministry of Economic Affairs and Climate Policy;</w:t>
      </w:r>
      <w:r w:rsidRPr="00253B50">
        <w:t xml:space="preserve"> </w:t>
      </w:r>
      <w:r w:rsidRPr="00F46AE4">
        <w:t>May 30</w:t>
      </w:r>
      <w:r>
        <w:t>,</w:t>
      </w:r>
      <w:r w:rsidRPr="00F46AE4">
        <w:t xml:space="preserve"> Politics, Philosophy &amp; Economics, “Economic inequality and the long-term future,” vol. 23 iss. 1</w:t>
      </w:r>
      <w:r>
        <w:t>. Minion</w:t>
      </w:r>
      <w:r w:rsidRPr="00F46AE4">
        <w:t>]</w:t>
      </w:r>
    </w:p>
    <w:p w14:paraId="480664B1" w14:textId="77777777" w:rsidR="00020EBB" w:rsidRPr="00E56A33" w:rsidRDefault="00020EBB" w:rsidP="00020EBB">
      <w:pPr>
        <w:rPr>
          <w:rFonts w:asciiTheme="minorHAnsi" w:hAnsiTheme="minorHAnsi" w:cstheme="minorHAnsi"/>
        </w:rPr>
      </w:pPr>
      <w:r w:rsidRPr="00D34DFA">
        <w:rPr>
          <w:rFonts w:asciiTheme="minorHAnsi" w:hAnsiTheme="minorHAnsi" w:cstheme="minorHAnsi"/>
        </w:rPr>
        <w:t xml:space="preserve">Now, one might object and wonder whether elite interests and longtermist interests will necessarily be misaligned. </w:t>
      </w:r>
      <w:r w:rsidRPr="00771D6C">
        <w:rPr>
          <w:rStyle w:val="StyleUnderline"/>
          <w:highlight w:val="cyan"/>
        </w:rPr>
        <w:t xml:space="preserve">Could an </w:t>
      </w:r>
      <w:r w:rsidRPr="00771D6C">
        <w:rPr>
          <w:rStyle w:val="Emphasis"/>
          <w:highlight w:val="cyan"/>
        </w:rPr>
        <w:t>enlightened</w:t>
      </w:r>
      <w:r w:rsidRPr="00771D6C">
        <w:rPr>
          <w:rStyle w:val="StyleUnderline"/>
          <w:highlight w:val="cyan"/>
        </w:rPr>
        <w:t xml:space="preserve"> elite </w:t>
      </w:r>
      <w:r w:rsidRPr="00771D6C">
        <w:rPr>
          <w:rStyle w:val="StyleUnderline"/>
        </w:rPr>
        <w:t>not</w:t>
      </w:r>
      <w:r w:rsidRPr="00B35AB0">
        <w:rPr>
          <w:rStyle w:val="StyleUnderline"/>
        </w:rPr>
        <w:t xml:space="preserve"> even </w:t>
      </w:r>
      <w:r w:rsidRPr="00771D6C">
        <w:rPr>
          <w:rStyle w:val="StyleUnderline"/>
          <w:highlight w:val="cyan"/>
        </w:rPr>
        <w:t xml:space="preserve">be more </w:t>
      </w:r>
      <w:r w:rsidRPr="00771D6C">
        <w:rPr>
          <w:rStyle w:val="Emphasis"/>
          <w:highlight w:val="cyan"/>
        </w:rPr>
        <w:t>longtermist</w:t>
      </w:r>
      <w:r w:rsidRPr="00D34DFA">
        <w:rPr>
          <w:rFonts w:asciiTheme="minorHAnsi" w:hAnsiTheme="minorHAnsi" w:cstheme="minorHAnsi"/>
        </w:rPr>
        <w:t xml:space="preserve"> than amore democratic system? Here are two potential arguments. First, </w:t>
      </w:r>
      <w:r w:rsidRPr="00771D6C">
        <w:rPr>
          <w:rStyle w:val="StyleUnderline"/>
          <w:highlight w:val="cyan"/>
        </w:rPr>
        <w:t xml:space="preserve">wealthy </w:t>
      </w:r>
      <w:r w:rsidRPr="00771D6C">
        <w:rPr>
          <w:rStyle w:val="Emphasis"/>
          <w:highlight w:val="cyan"/>
        </w:rPr>
        <w:t>donors</w:t>
      </w:r>
      <w:r w:rsidRPr="00771D6C">
        <w:rPr>
          <w:rStyle w:val="StyleUnderline"/>
          <w:highlight w:val="cyan"/>
        </w:rPr>
        <w:t xml:space="preserve"> fund</w:t>
      </w:r>
      <w:r w:rsidRPr="00D34DFA">
        <w:rPr>
          <w:rFonts w:asciiTheme="minorHAnsi" w:hAnsiTheme="minorHAnsi" w:cstheme="minorHAnsi"/>
        </w:rPr>
        <w:t xml:space="preserve"> a signiﬁcant part of </w:t>
      </w:r>
      <w:r w:rsidRPr="00771D6C">
        <w:rPr>
          <w:rStyle w:val="Emphasis"/>
          <w:highlight w:val="cyan"/>
        </w:rPr>
        <w:t>research</w:t>
      </w:r>
      <w:r w:rsidRPr="00771D6C">
        <w:rPr>
          <w:rStyle w:val="StyleUnderline"/>
          <w:highlight w:val="cyan"/>
        </w:rPr>
        <w:t xml:space="preserve"> and</w:t>
      </w:r>
      <w:r w:rsidRPr="006A22AE">
        <w:rPr>
          <w:rStyle w:val="StyleUnderline"/>
        </w:rPr>
        <w:t xml:space="preserve"> direct </w:t>
      </w:r>
      <w:r w:rsidRPr="00771D6C">
        <w:rPr>
          <w:rStyle w:val="Emphasis"/>
          <w:highlight w:val="cyan"/>
        </w:rPr>
        <w:t>action</w:t>
      </w:r>
      <w:r w:rsidRPr="00771D6C">
        <w:rPr>
          <w:rStyle w:val="StyleUnderline"/>
          <w:highlight w:val="cyan"/>
        </w:rPr>
        <w:t xml:space="preserve"> on </w:t>
      </w:r>
      <w:r w:rsidRPr="00771D6C">
        <w:rPr>
          <w:rStyle w:val="Emphasis"/>
          <w:highlight w:val="cyan"/>
        </w:rPr>
        <w:t>existential risk</w:t>
      </w:r>
      <w:r w:rsidRPr="006A22AE">
        <w:rPr>
          <w:rStyle w:val="StyleUnderline"/>
        </w:rPr>
        <w:t xml:space="preserve"> and longtermism</w:t>
      </w:r>
      <w:r w:rsidRPr="00D34DFA">
        <w:rPr>
          <w:rFonts w:asciiTheme="minorHAnsi" w:hAnsiTheme="minorHAnsi" w:cstheme="minorHAnsi"/>
        </w:rPr>
        <w:t xml:space="preserve"> (the Open Philanthropy Project, for example). Indirectly, </w:t>
      </w:r>
      <w:r w:rsidRPr="006A22AE">
        <w:rPr>
          <w:rStyle w:val="StyleUnderline"/>
        </w:rPr>
        <w:t>inequality</w:t>
      </w:r>
      <w:r w:rsidRPr="00D34DFA">
        <w:rPr>
          <w:rFonts w:asciiTheme="minorHAnsi" w:hAnsiTheme="minorHAnsi" w:cstheme="minorHAnsi"/>
        </w:rPr>
        <w:t xml:space="preserve"> might thus </w:t>
      </w:r>
      <w:r w:rsidRPr="00C84690">
        <w:rPr>
          <w:rStyle w:val="Emphasis"/>
        </w:rPr>
        <w:t>reduce</w:t>
      </w:r>
      <w:r w:rsidRPr="006A22AE">
        <w:rPr>
          <w:rStyle w:val="StyleUnderline"/>
        </w:rPr>
        <w:t xml:space="preserve"> existential risk through such</w:t>
      </w:r>
      <w:r>
        <w:rPr>
          <w:rStyle w:val="StyleUnderline"/>
        </w:rPr>
        <w:t xml:space="preserve"> </w:t>
      </w:r>
      <w:r w:rsidRPr="006A22AE">
        <w:rPr>
          <w:rStyle w:val="StyleUnderline"/>
        </w:rPr>
        <w:t>funding</w:t>
      </w:r>
      <w:r w:rsidRPr="00D34DFA">
        <w:rPr>
          <w:rFonts w:asciiTheme="minorHAnsi" w:hAnsiTheme="minorHAnsi" w:cstheme="minorHAnsi"/>
        </w:rPr>
        <w:t xml:space="preserve">. Second, </w:t>
      </w:r>
      <w:r w:rsidRPr="00771D6C">
        <w:rPr>
          <w:rStyle w:val="StyleUnderline"/>
          <w:highlight w:val="cyan"/>
        </w:rPr>
        <w:t>rich people</w:t>
      </w:r>
      <w:r w:rsidRPr="003A45E7">
        <w:rPr>
          <w:rStyle w:val="StyleUnderline"/>
        </w:rPr>
        <w:t xml:space="preserve"> might </w:t>
      </w:r>
      <w:r w:rsidRPr="00771D6C">
        <w:rPr>
          <w:rStyle w:val="StyleUnderline"/>
          <w:highlight w:val="cyan"/>
        </w:rPr>
        <w:t>have</w:t>
      </w:r>
      <w:r w:rsidRPr="003A45E7">
        <w:rPr>
          <w:rStyle w:val="StyleUnderline"/>
        </w:rPr>
        <w:t xml:space="preserve"> a </w:t>
      </w:r>
      <w:r w:rsidRPr="00771D6C">
        <w:rPr>
          <w:rStyle w:val="Emphasis"/>
          <w:highlight w:val="cyan"/>
        </w:rPr>
        <w:t>lower</w:t>
      </w:r>
      <w:r w:rsidRPr="00771D6C">
        <w:rPr>
          <w:rStyle w:val="StyleUnderline"/>
          <w:highlight w:val="cyan"/>
        </w:rPr>
        <w:t xml:space="preserve"> rate of</w:t>
      </w:r>
      <w:r w:rsidRPr="003A45E7">
        <w:rPr>
          <w:rStyle w:val="StyleUnderline"/>
        </w:rPr>
        <w:t xml:space="preserve"> pure time </w:t>
      </w:r>
      <w:r w:rsidRPr="00771D6C">
        <w:rPr>
          <w:rStyle w:val="StyleUnderline"/>
          <w:highlight w:val="cyan"/>
        </w:rPr>
        <w:t xml:space="preserve">preference than </w:t>
      </w:r>
      <w:r w:rsidRPr="00771D6C">
        <w:rPr>
          <w:rStyle w:val="Emphasis"/>
          <w:highlight w:val="cyan"/>
        </w:rPr>
        <w:t>less</w:t>
      </w:r>
      <w:r w:rsidRPr="00771D6C">
        <w:rPr>
          <w:rStyle w:val="StyleUnderline"/>
          <w:highlight w:val="cyan"/>
        </w:rPr>
        <w:t xml:space="preserve"> well-off people, which</w:t>
      </w:r>
      <w:r w:rsidRPr="00D34DFA">
        <w:rPr>
          <w:rFonts w:asciiTheme="minorHAnsi" w:hAnsiTheme="minorHAnsi" w:cstheme="minorHAnsi"/>
        </w:rPr>
        <w:t xml:space="preserve"> might </w:t>
      </w:r>
      <w:r w:rsidRPr="00771D6C">
        <w:rPr>
          <w:rStyle w:val="StyleUnderline"/>
          <w:highlight w:val="cyan"/>
        </w:rPr>
        <w:t>make them</w:t>
      </w:r>
      <w:r w:rsidRPr="00D34DFA">
        <w:rPr>
          <w:rFonts w:asciiTheme="minorHAnsi" w:hAnsiTheme="minorHAnsi" w:cstheme="minorHAnsi"/>
        </w:rPr>
        <w:t xml:space="preserve"> more </w:t>
      </w:r>
      <w:r w:rsidRPr="00771D6C">
        <w:rPr>
          <w:rStyle w:val="Emphasis"/>
          <w:highlight w:val="cyan"/>
        </w:rPr>
        <w:t>aligned</w:t>
      </w:r>
      <w:r w:rsidRPr="00771D6C">
        <w:rPr>
          <w:rStyle w:val="StyleUnderline"/>
          <w:highlight w:val="cyan"/>
        </w:rPr>
        <w:t xml:space="preserve"> with</w:t>
      </w:r>
      <w:r w:rsidRPr="007B205C">
        <w:rPr>
          <w:rStyle w:val="StyleUnderline"/>
        </w:rPr>
        <w:t xml:space="preserve"> investing in </w:t>
      </w:r>
      <w:r w:rsidRPr="00771D6C">
        <w:rPr>
          <w:rStyle w:val="Emphasis"/>
          <w:highlight w:val="cyan"/>
        </w:rPr>
        <w:t>long-term causes</w:t>
      </w:r>
      <w:r w:rsidRPr="00D34DFA">
        <w:rPr>
          <w:rFonts w:asciiTheme="minorHAnsi" w:hAnsiTheme="minorHAnsi" w:cstheme="minorHAnsi"/>
        </w:rPr>
        <w:t>.</w:t>
      </w:r>
    </w:p>
    <w:p w14:paraId="3851A9BA" w14:textId="77777777" w:rsidR="00020EBB" w:rsidRPr="005A306D" w:rsidRDefault="00020EBB" w:rsidP="00020EBB">
      <w:pPr>
        <w:pStyle w:val="Heading4"/>
      </w:pPr>
      <w:r>
        <w:t xml:space="preserve">3. </w:t>
      </w:r>
      <w:r>
        <w:rPr>
          <w:u w:val="single"/>
        </w:rPr>
        <w:t>TIMEFRAME</w:t>
      </w:r>
      <w:r>
        <w:t xml:space="preserve">---he thinks it takes </w:t>
      </w:r>
      <w:r>
        <w:rPr>
          <w:u w:val="single"/>
        </w:rPr>
        <w:t>thousands</w:t>
      </w:r>
      <w:r>
        <w:t xml:space="preserve"> of years.</w:t>
      </w:r>
    </w:p>
    <w:p w14:paraId="2FE90CBA" w14:textId="77777777" w:rsidR="00020EBB" w:rsidRPr="00F46AE4" w:rsidRDefault="00020EBB" w:rsidP="00020EBB">
      <w:r>
        <w:rPr>
          <w:rStyle w:val="Style13ptBold"/>
        </w:rPr>
        <w:t xml:space="preserve">1AC </w:t>
      </w:r>
      <w:r w:rsidRPr="00F46AE4">
        <w:rPr>
          <w:rStyle w:val="Style13ptBold"/>
        </w:rPr>
        <w:t>Schmidt 23</w:t>
      </w:r>
      <w:r w:rsidRPr="00F46AE4">
        <w:t> [Andreas and Daan Jujin; Professor in the Faculty of Philosophy at University of Groningen in the Netherland</w:t>
      </w:r>
      <w:r>
        <w:t>,</w:t>
      </w:r>
      <w:r w:rsidRPr="00F46AE4">
        <w:t xml:space="preserve"> Senior Strategic Advisor at the Dutch Ministry of Economic Affairs and Climate Policy;</w:t>
      </w:r>
      <w:r w:rsidRPr="00253B50">
        <w:t xml:space="preserve"> </w:t>
      </w:r>
      <w:r w:rsidRPr="00F46AE4">
        <w:t>May 30</w:t>
      </w:r>
      <w:r>
        <w:t>,</w:t>
      </w:r>
      <w:r w:rsidRPr="00F46AE4">
        <w:t xml:space="preserve"> Politics, Philosophy &amp; Economics, “Economic inequality and the long-term future,” vol. 23 iss. 1</w:t>
      </w:r>
      <w:r>
        <w:t>. Minion</w:t>
      </w:r>
      <w:r w:rsidRPr="00F46AE4">
        <w:t>]</w:t>
      </w:r>
    </w:p>
    <w:p w14:paraId="1A9A1257" w14:textId="77777777" w:rsidR="00020EBB" w:rsidRDefault="00020EBB" w:rsidP="00020EBB">
      <w:pPr>
        <w:rPr>
          <w:sz w:val="16"/>
        </w:rPr>
      </w:pPr>
      <w:r w:rsidRPr="00CE2355">
        <w:rPr>
          <w:sz w:val="16"/>
        </w:rPr>
        <w:t xml:space="preserve">So, </w:t>
      </w:r>
      <w:r w:rsidRPr="00C96C3D">
        <w:rPr>
          <w:rStyle w:val="StyleUnderline"/>
          <w:highlight w:val="cya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C96C3D">
        <w:rPr>
          <w:rStyle w:val="Emphasis"/>
          <w:highlight w:val="cyan"/>
          <w:shd w:val="clear" w:color="auto" w:fill="EE0000"/>
        </w:rPr>
        <w:t>income inequality</w:t>
      </w:r>
      <w:r w:rsidRPr="00CE2355">
        <w:rPr>
          <w:sz w:val="16"/>
        </w:rPr>
        <w:t xml:space="preserve"> in three different ways: </w:t>
      </w:r>
      <w:r w:rsidRPr="00C96C3D">
        <w:rPr>
          <w:rStyle w:val="StyleUnderline"/>
          <w:highlight w:val="cyan"/>
          <w:shd w:val="clear" w:color="auto" w:fill="EE0000"/>
        </w:rPr>
        <w:t xml:space="preserve">we can focus on </w:t>
      </w:r>
      <w:r w:rsidRPr="00C96C3D">
        <w:rPr>
          <w:rStyle w:val="Emphasis"/>
          <w:highlight w:val="cyan"/>
          <w:shd w:val="clear" w:color="auto" w:fill="EE0000"/>
        </w:rPr>
        <w:t>effects</w:t>
      </w:r>
      <w:r w:rsidRPr="00C96C3D">
        <w:rPr>
          <w:rStyle w:val="StyleUnderline"/>
          <w:highlight w:val="cya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C96C3D">
        <w:rPr>
          <w:rStyle w:val="Emphasis"/>
          <w:highlight w:val="cyan"/>
          <w:shd w:val="clear" w:color="auto" w:fill="EE0000"/>
        </w:rPr>
        <w:t>medium term</w:t>
      </w:r>
      <w:r w:rsidRPr="00C96C3D">
        <w:rPr>
          <w:rStyle w:val="StyleUnderline"/>
          <w:highlight w:val="cyan"/>
          <w:shd w:val="clear" w:color="auto" w:fill="EE0000"/>
        </w:rPr>
        <w:t xml:space="preserve"> (</w:t>
      </w:r>
      <w:r w:rsidRPr="00C96C3D">
        <w:rPr>
          <w:rStyle w:val="Emphasis"/>
          <w:sz w:val="30"/>
          <w:szCs w:val="30"/>
          <w:highlight w:val="cyan"/>
          <w:shd w:val="clear" w:color="auto" w:fill="EE0000"/>
        </w:rPr>
        <w:t>hundreds to thousands of years</w:t>
      </w:r>
      <w:r w:rsidRPr="00C96C3D">
        <w:rPr>
          <w:rStyle w:val="StyleUnderline"/>
          <w:highlight w:val="cyan"/>
          <w:shd w:val="clear" w:color="auto" w:fill="EE0000"/>
        </w:rPr>
        <w:t xml:space="preserve">), or – adopting </w:t>
      </w:r>
      <w:r w:rsidRPr="00C96C3D">
        <w:rPr>
          <w:rStyle w:val="Emphasis"/>
          <w:highlight w:val="cyan"/>
          <w:shd w:val="clear" w:color="auto" w:fill="EE0000"/>
        </w:rPr>
        <w:t>longtermism</w:t>
      </w:r>
      <w:r w:rsidRPr="00C96C3D">
        <w:rPr>
          <w:rStyle w:val="StyleUnderline"/>
          <w:highlight w:val="cyan"/>
          <w:shd w:val="clear" w:color="auto" w:fill="EE0000"/>
        </w:rPr>
        <w:t xml:space="preserve"> – all its </w:t>
      </w:r>
      <w:r w:rsidRPr="00C96C3D">
        <w:rPr>
          <w:rStyle w:val="Emphasis"/>
          <w:highlight w:val="cyan"/>
          <w:shd w:val="clear" w:color="auto" w:fill="EE0000"/>
        </w:rPr>
        <w:t>future effects</w:t>
      </w:r>
      <w:r w:rsidRPr="00CE2355">
        <w:rPr>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6E5AD1F6" w14:textId="77777777" w:rsidR="00020EBB" w:rsidRDefault="00020EBB" w:rsidP="00020EBB">
      <w:pPr>
        <w:pStyle w:val="Heading3"/>
      </w:pPr>
      <w:r>
        <w:t>Radicalization---Impact---2NC</w:t>
      </w:r>
    </w:p>
    <w:p w14:paraId="2D35AABA" w14:textId="77777777" w:rsidR="00020EBB" w:rsidRPr="004D3768" w:rsidRDefault="00020EBB" w:rsidP="00020EBB">
      <w:pPr>
        <w:pStyle w:val="Heading4"/>
      </w:pPr>
      <w:r w:rsidRPr="004D3768">
        <w:t>No nuclear giveaways---</w:t>
      </w:r>
      <w:r w:rsidRPr="004D3768">
        <w:rPr>
          <w:u w:val="single"/>
        </w:rPr>
        <w:t>way too risky</w:t>
      </w:r>
      <w:r w:rsidRPr="004D3768">
        <w:t xml:space="preserve">. </w:t>
      </w:r>
    </w:p>
    <w:p w14:paraId="7EE36BD2" w14:textId="77777777" w:rsidR="00020EBB" w:rsidRPr="00E759D6" w:rsidRDefault="00020EBB" w:rsidP="00020EBB">
      <w:r w:rsidRPr="00E759D6">
        <w:rPr>
          <w:rStyle w:val="Style13ptBold"/>
        </w:rPr>
        <w:t>Mueller ’20</w:t>
      </w:r>
      <w:r w:rsidRPr="00E759D6">
        <w:t xml:space="preserve"> [</w:t>
      </w:r>
      <w:r>
        <w:t>John; June 24; senior fellow at the Cato Institute, member of the political science department and senior research scientist with the Mershon Center for International Security Studies at Ohio State University; CATO Institute, “Nuclear Alarmism: Proliferation and Terrorism,” https://www.cato.org/publications/publications/nuclear-alarmism-proliferation-terrorism</w:t>
      </w:r>
      <w:r w:rsidRPr="00E759D6">
        <w:t>]</w:t>
      </w:r>
    </w:p>
    <w:p w14:paraId="75AC57B7" w14:textId="77777777" w:rsidR="00020EBB" w:rsidRPr="00E759D6" w:rsidRDefault="00020EBB" w:rsidP="00020EBB">
      <w:pPr>
        <w:rPr>
          <w:rFonts w:asciiTheme="minorHAnsi" w:hAnsiTheme="minorHAnsi" w:cstheme="minorHAnsi"/>
          <w:sz w:val="16"/>
        </w:rPr>
      </w:pPr>
      <w:r w:rsidRPr="00E759D6">
        <w:rPr>
          <w:rFonts w:asciiTheme="minorHAnsi" w:hAnsiTheme="minorHAnsi" w:cstheme="minorHAnsi"/>
          <w:sz w:val="16"/>
        </w:rPr>
        <w:t>Obtaining a Finished Bomb: Assistance by a State</w:t>
      </w:r>
    </w:p>
    <w:p w14:paraId="6FADEE34" w14:textId="77777777" w:rsidR="00020EBB" w:rsidRPr="00E759D6" w:rsidRDefault="00020EBB" w:rsidP="00020EBB">
      <w:pPr>
        <w:rPr>
          <w:rFonts w:asciiTheme="minorHAnsi" w:hAnsiTheme="minorHAnsi" w:cstheme="minorHAnsi"/>
          <w:sz w:val="16"/>
        </w:rPr>
      </w:pPr>
      <w:r w:rsidRPr="00E759D6">
        <w:rPr>
          <w:rFonts w:asciiTheme="minorHAnsi" w:hAnsiTheme="minorHAnsi" w:cstheme="minorHAnsi"/>
          <w:sz w:val="16"/>
        </w:rPr>
        <w:t xml:space="preserve">One route a would‐​be atomic terrorist might take would be </w:t>
      </w:r>
      <w:r w:rsidRPr="000B6C97">
        <w:rPr>
          <w:rStyle w:val="StyleUnderline"/>
          <w:rFonts w:asciiTheme="minorHAnsi" w:hAnsiTheme="minorHAnsi" w:cstheme="minorHAnsi"/>
          <w:highlight w:val="cyan"/>
        </w:rPr>
        <w:t>to receive</w:t>
      </w:r>
      <w:r w:rsidRPr="001F2986">
        <w:rPr>
          <w:rStyle w:val="StyleUnderline"/>
          <w:rFonts w:asciiTheme="minorHAnsi" w:hAnsiTheme="minorHAnsi" w:cstheme="minorHAnsi"/>
        </w:rPr>
        <w:t xml:space="preserve"> or buy </w:t>
      </w:r>
      <w:r w:rsidRPr="000B6C97">
        <w:rPr>
          <w:rStyle w:val="StyleUnderline"/>
          <w:rFonts w:asciiTheme="minorHAnsi" w:hAnsiTheme="minorHAnsi" w:cstheme="minorHAnsi"/>
          <w:highlight w:val="cyan"/>
        </w:rPr>
        <w:t>a bomb from a</w:t>
      </w:r>
      <w:r w:rsidRPr="001F2986">
        <w:rPr>
          <w:rStyle w:val="StyleUnderline"/>
          <w:rFonts w:asciiTheme="minorHAnsi" w:hAnsiTheme="minorHAnsi" w:cstheme="minorHAnsi"/>
        </w:rPr>
        <w:t xml:space="preserve"> </w:t>
      </w:r>
      <w:r w:rsidRPr="00E759D6">
        <w:rPr>
          <w:rFonts w:asciiTheme="minorHAnsi" w:hAnsiTheme="minorHAnsi" w:cstheme="minorHAnsi"/>
          <w:sz w:val="16"/>
        </w:rPr>
        <w:t xml:space="preserve">generous like‐​minded </w:t>
      </w:r>
      <w:r w:rsidRPr="000B6C97">
        <w:rPr>
          <w:rStyle w:val="Emphasis"/>
          <w:rFonts w:asciiTheme="minorHAnsi" w:hAnsiTheme="minorHAnsi" w:cstheme="minorHAnsi"/>
          <w:highlight w:val="cyan"/>
        </w:rPr>
        <w:t>nuclear state</w:t>
      </w:r>
      <w:r w:rsidRPr="00E759D6">
        <w:rPr>
          <w:rFonts w:asciiTheme="minorHAnsi" w:hAnsiTheme="minorHAnsi" w:cstheme="minorHAnsi"/>
          <w:sz w:val="16"/>
        </w:rPr>
        <w:t xml:space="preserve"> for delivery abroad. That </w:t>
      </w:r>
      <w:r w:rsidRPr="001F2986">
        <w:rPr>
          <w:rStyle w:val="StyleUnderline"/>
          <w:rFonts w:asciiTheme="minorHAnsi" w:hAnsiTheme="minorHAnsi" w:cstheme="minorHAnsi"/>
        </w:rPr>
        <w:t xml:space="preserve">route </w:t>
      </w:r>
      <w:r w:rsidRPr="000B6C97">
        <w:rPr>
          <w:rStyle w:val="StyleUnderline"/>
          <w:rFonts w:asciiTheme="minorHAnsi" w:hAnsiTheme="minorHAnsi" w:cstheme="minorHAnsi"/>
          <w:highlight w:val="cyan"/>
        </w:rPr>
        <w:t xml:space="preserve">is </w:t>
      </w:r>
      <w:r w:rsidRPr="000B6C97">
        <w:rPr>
          <w:rStyle w:val="Emphasis"/>
          <w:rFonts w:asciiTheme="minorHAnsi" w:hAnsiTheme="minorHAnsi" w:cstheme="minorHAnsi"/>
          <w:highlight w:val="cyan"/>
        </w:rPr>
        <w:t>highly improbable</w:t>
      </w:r>
      <w:r w:rsidRPr="00E759D6">
        <w:rPr>
          <w:rFonts w:asciiTheme="minorHAnsi" w:hAnsiTheme="minorHAnsi" w:cstheme="minorHAnsi"/>
          <w:sz w:val="16"/>
        </w:rPr>
        <w:t xml:space="preserve">, however, </w:t>
      </w:r>
      <w:r w:rsidRPr="001F2986">
        <w:rPr>
          <w:rStyle w:val="StyleUnderline"/>
          <w:rFonts w:asciiTheme="minorHAnsi" w:hAnsiTheme="minorHAnsi" w:cstheme="minorHAnsi"/>
        </w:rPr>
        <w:t xml:space="preserve">because there would be </w:t>
      </w:r>
      <w:r w:rsidRPr="001F2986">
        <w:rPr>
          <w:rStyle w:val="Emphasis"/>
          <w:rFonts w:asciiTheme="minorHAnsi" w:hAnsiTheme="minorHAnsi" w:cstheme="minorHAnsi"/>
        </w:rPr>
        <w:t>too much risk</w:t>
      </w:r>
      <w:r w:rsidRPr="001F2986">
        <w:rPr>
          <w:rStyle w:val="StyleUnderline"/>
          <w:rFonts w:asciiTheme="minorHAnsi" w:hAnsiTheme="minorHAnsi" w:cstheme="minorHAnsi"/>
        </w:rPr>
        <w:t xml:space="preserve"> — even for a country led by extremists — that </w:t>
      </w:r>
      <w:r w:rsidRPr="000B6C97">
        <w:rPr>
          <w:rStyle w:val="StyleUnderline"/>
          <w:rFonts w:asciiTheme="minorHAnsi" w:hAnsiTheme="minorHAnsi" w:cstheme="minorHAnsi"/>
          <w:highlight w:val="cyan"/>
        </w:rPr>
        <w:t>the</w:t>
      </w:r>
      <w:r w:rsidRPr="00E759D6">
        <w:rPr>
          <w:rFonts w:asciiTheme="minorHAnsi" w:hAnsiTheme="minorHAnsi" w:cstheme="minorHAnsi"/>
          <w:sz w:val="16"/>
        </w:rPr>
        <w:t xml:space="preserve"> ultimate </w:t>
      </w:r>
      <w:r w:rsidRPr="000B6C97">
        <w:rPr>
          <w:rStyle w:val="Emphasis"/>
          <w:rFonts w:asciiTheme="minorHAnsi" w:hAnsiTheme="minorHAnsi" w:cstheme="minorHAnsi"/>
          <w:highlight w:val="cyan"/>
        </w:rPr>
        <w:t>source</w:t>
      </w:r>
      <w:r w:rsidRPr="001F2986">
        <w:rPr>
          <w:rStyle w:val="Emphasis"/>
          <w:rFonts w:asciiTheme="minorHAnsi" w:hAnsiTheme="minorHAnsi" w:cstheme="minorHAnsi"/>
        </w:rPr>
        <w:t xml:space="preserve"> of the weapon </w:t>
      </w:r>
      <w:r w:rsidRPr="000B6C97">
        <w:rPr>
          <w:rStyle w:val="Emphasis"/>
          <w:rFonts w:asciiTheme="minorHAnsi" w:hAnsiTheme="minorHAnsi" w:cstheme="minorHAnsi"/>
          <w:highlight w:val="cyan"/>
        </w:rPr>
        <w:t>would be discovered</w:t>
      </w:r>
      <w:r w:rsidRPr="00E759D6">
        <w:rPr>
          <w:rFonts w:asciiTheme="minorHAnsi" w:hAnsiTheme="minorHAnsi" w:cstheme="minorHAnsi"/>
          <w:sz w:val="16"/>
        </w:rPr>
        <w:t xml:space="preserve">. As one prominent analyst, Matthew Bunn, puts it, </w:t>
      </w:r>
      <w:r>
        <w:rPr>
          <w:rFonts w:asciiTheme="minorHAnsi" w:hAnsiTheme="minorHAnsi" w:cstheme="minorHAnsi"/>
          <w:sz w:val="16"/>
        </w:rPr>
        <w:t>“</w:t>
      </w:r>
      <w:r w:rsidRPr="000B6C97">
        <w:rPr>
          <w:rStyle w:val="StyleUnderline"/>
          <w:rFonts w:asciiTheme="minorHAnsi" w:hAnsiTheme="minorHAnsi" w:cstheme="minorHAnsi"/>
          <w:highlight w:val="cyan"/>
        </w:rPr>
        <w:t>A dictator</w:t>
      </w:r>
      <w:r w:rsidRPr="001F2986">
        <w:rPr>
          <w:rStyle w:val="StyleUnderline"/>
          <w:rFonts w:asciiTheme="minorHAnsi" w:hAnsiTheme="minorHAnsi" w:cstheme="minorHAnsi"/>
        </w:rPr>
        <w:t xml:space="preserve"> or oligarch </w:t>
      </w:r>
      <w:r w:rsidRPr="000B6C97">
        <w:rPr>
          <w:rStyle w:val="StyleUnderline"/>
          <w:rFonts w:asciiTheme="minorHAnsi" w:hAnsiTheme="minorHAnsi" w:cstheme="minorHAnsi"/>
          <w:highlight w:val="cyan"/>
        </w:rPr>
        <w:t xml:space="preserve">bent on </w:t>
      </w:r>
      <w:r w:rsidRPr="000B6C97">
        <w:rPr>
          <w:rStyle w:val="Emphasis"/>
          <w:rFonts w:asciiTheme="minorHAnsi" w:hAnsiTheme="minorHAnsi" w:cstheme="minorHAnsi"/>
          <w:highlight w:val="cyan"/>
        </w:rPr>
        <w:t>maintaining power</w:t>
      </w:r>
      <w:r w:rsidRPr="000B6C97">
        <w:rPr>
          <w:rStyle w:val="StyleUnderline"/>
          <w:rFonts w:asciiTheme="minorHAnsi" w:hAnsiTheme="minorHAnsi" w:cstheme="minorHAnsi"/>
          <w:highlight w:val="cyan"/>
        </w:rPr>
        <w:t xml:space="preserve"> is </w:t>
      </w:r>
      <w:r w:rsidRPr="000B6C97">
        <w:rPr>
          <w:rStyle w:val="Emphasis"/>
          <w:rFonts w:asciiTheme="minorHAnsi" w:hAnsiTheme="minorHAnsi" w:cstheme="minorHAnsi"/>
          <w:highlight w:val="cyan"/>
        </w:rPr>
        <w:t>highly unlikely</w:t>
      </w:r>
      <w:r w:rsidRPr="000B6C97">
        <w:rPr>
          <w:rStyle w:val="StyleUnderline"/>
          <w:rFonts w:asciiTheme="minorHAnsi" w:hAnsiTheme="minorHAnsi" w:cstheme="minorHAnsi"/>
          <w:highlight w:val="cyan"/>
        </w:rPr>
        <w:t xml:space="preserve"> to</w:t>
      </w:r>
      <w:r w:rsidRPr="001F2986">
        <w:rPr>
          <w:rStyle w:val="StyleUnderline"/>
          <w:rFonts w:asciiTheme="minorHAnsi" w:hAnsiTheme="minorHAnsi" w:cstheme="minorHAnsi"/>
        </w:rPr>
        <w:t xml:space="preserve"> take the </w:t>
      </w:r>
      <w:r w:rsidRPr="001F2986">
        <w:rPr>
          <w:rStyle w:val="Emphasis"/>
          <w:rFonts w:asciiTheme="minorHAnsi" w:hAnsiTheme="minorHAnsi" w:cstheme="minorHAnsi"/>
        </w:rPr>
        <w:t>immense risk</w:t>
      </w:r>
      <w:r w:rsidRPr="001F2986">
        <w:rPr>
          <w:rStyle w:val="StyleUnderline"/>
          <w:rFonts w:asciiTheme="minorHAnsi" w:hAnsiTheme="minorHAnsi" w:cstheme="minorHAnsi"/>
        </w:rPr>
        <w:t xml:space="preserve"> of </w:t>
      </w:r>
      <w:r w:rsidRPr="000B6C97">
        <w:rPr>
          <w:rStyle w:val="StyleUnderline"/>
          <w:rFonts w:asciiTheme="minorHAnsi" w:hAnsiTheme="minorHAnsi" w:cstheme="minorHAnsi"/>
          <w:highlight w:val="cyan"/>
        </w:rPr>
        <w:t>transferr</w:t>
      </w:r>
      <w:r w:rsidRPr="001F2986">
        <w:rPr>
          <w:rStyle w:val="StyleUnderline"/>
          <w:rFonts w:asciiTheme="minorHAnsi" w:hAnsiTheme="minorHAnsi" w:cstheme="minorHAnsi"/>
        </w:rPr>
        <w:t xml:space="preserve">ing such </w:t>
      </w:r>
      <w:r w:rsidRPr="000B6C97">
        <w:rPr>
          <w:rStyle w:val="StyleUnderline"/>
          <w:rFonts w:asciiTheme="minorHAnsi" w:hAnsiTheme="minorHAnsi" w:cstheme="minorHAnsi"/>
          <w:highlight w:val="cyan"/>
        </w:rPr>
        <w:t>a</w:t>
      </w:r>
      <w:r w:rsidRPr="001F2986">
        <w:rPr>
          <w:rStyle w:val="StyleUnderline"/>
          <w:rFonts w:asciiTheme="minorHAnsi" w:hAnsiTheme="minorHAnsi" w:cstheme="minorHAnsi"/>
        </w:rPr>
        <w:t xml:space="preserve"> devastating </w:t>
      </w:r>
      <w:r w:rsidRPr="000B6C97">
        <w:rPr>
          <w:rStyle w:val="StyleUnderline"/>
          <w:rFonts w:asciiTheme="minorHAnsi" w:hAnsiTheme="minorHAnsi" w:cstheme="minorHAnsi"/>
          <w:highlight w:val="cyan"/>
        </w:rPr>
        <w:t xml:space="preserve">capability to terrorists they </w:t>
      </w:r>
      <w:r w:rsidRPr="000B6C97">
        <w:rPr>
          <w:rStyle w:val="Emphasis"/>
          <w:rFonts w:asciiTheme="minorHAnsi" w:hAnsiTheme="minorHAnsi" w:cstheme="minorHAnsi"/>
          <w:highlight w:val="cyan"/>
        </w:rPr>
        <w:t>cannot control</w:t>
      </w:r>
      <w:r w:rsidRPr="00E759D6">
        <w:rPr>
          <w:rFonts w:asciiTheme="minorHAnsi" w:hAnsiTheme="minorHAnsi" w:cstheme="minorHAnsi"/>
          <w:sz w:val="16"/>
        </w:rPr>
        <w:t>, given the ever‐​present possibility that the material would be traced back to its origin.</w:t>
      </w:r>
      <w:r>
        <w:rPr>
          <w:rFonts w:asciiTheme="minorHAnsi" w:hAnsiTheme="minorHAnsi" w:cstheme="minorHAnsi"/>
          <w:sz w:val="16"/>
        </w:rPr>
        <w:t>”</w:t>
      </w:r>
      <w:r w:rsidRPr="00E759D6">
        <w:rPr>
          <w:rFonts w:asciiTheme="minorHAnsi" w:hAnsiTheme="minorHAnsi" w:cstheme="minorHAnsi"/>
          <w:sz w:val="16"/>
        </w:rPr>
        <w:t xml:space="preserve"> Important in this last consideration are </w:t>
      </w:r>
      <w:r w:rsidRPr="000B6C97">
        <w:rPr>
          <w:rStyle w:val="Emphasis"/>
          <w:rFonts w:asciiTheme="minorHAnsi" w:hAnsiTheme="minorHAnsi" w:cstheme="minorHAnsi"/>
          <w:highlight w:val="cyan"/>
        </w:rPr>
        <w:t>deterrent safeguards</w:t>
      </w:r>
      <w:r w:rsidRPr="000B6C97">
        <w:rPr>
          <w:rStyle w:val="StyleUnderline"/>
          <w:rFonts w:asciiTheme="minorHAnsi" w:hAnsiTheme="minorHAnsi" w:cstheme="minorHAnsi"/>
          <w:highlight w:val="cyan"/>
        </w:rPr>
        <w:t xml:space="preserve"> afforded by</w:t>
      </w:r>
      <w:r w:rsidRPr="001F2986">
        <w:rPr>
          <w:rStyle w:val="StyleUnderline"/>
          <w:rFonts w:asciiTheme="minorHAnsi" w:hAnsiTheme="minorHAnsi" w:cstheme="minorHAnsi"/>
        </w:rPr>
        <w:t xml:space="preserve"> </w:t>
      </w:r>
      <w:r>
        <w:rPr>
          <w:rStyle w:val="StyleUnderline"/>
          <w:rFonts w:asciiTheme="minorHAnsi" w:hAnsiTheme="minorHAnsi" w:cstheme="minorHAnsi"/>
        </w:rPr>
        <w:t>“</w:t>
      </w:r>
      <w:r w:rsidRPr="000B6C97">
        <w:rPr>
          <w:rStyle w:val="Emphasis"/>
          <w:rFonts w:asciiTheme="minorHAnsi" w:hAnsiTheme="minorHAnsi" w:cstheme="minorHAnsi"/>
          <w:highlight w:val="cyan"/>
        </w:rPr>
        <w:t>nuclear forensics</w:t>
      </w:r>
      <w:r w:rsidRPr="001F2986">
        <w:rPr>
          <w:rStyle w:val="StyleUnderline"/>
          <w:rFonts w:asciiTheme="minorHAnsi" w:hAnsiTheme="minorHAnsi" w:cstheme="minorHAnsi"/>
        </w:rPr>
        <w:t>,</w:t>
      </w:r>
      <w:r>
        <w:rPr>
          <w:rStyle w:val="StyleUnderline"/>
          <w:rFonts w:asciiTheme="minorHAnsi" w:hAnsiTheme="minorHAnsi" w:cstheme="minorHAnsi"/>
        </w:rPr>
        <w:t>”</w:t>
      </w:r>
      <w:r w:rsidRPr="00E759D6">
        <w:rPr>
          <w:rFonts w:asciiTheme="minorHAnsi" w:hAnsiTheme="minorHAnsi" w:cstheme="minorHAnsi"/>
          <w:sz w:val="16"/>
        </w:rPr>
        <w:t xml:space="preserve"> which is the rapidly developing science (and art) of </w:t>
      </w:r>
      <w:r w:rsidRPr="001F2986">
        <w:rPr>
          <w:rStyle w:val="StyleUnderline"/>
          <w:rFonts w:asciiTheme="minorHAnsi" w:hAnsiTheme="minorHAnsi" w:cstheme="minorHAnsi"/>
        </w:rPr>
        <w:t>connect</w:t>
      </w:r>
      <w:r w:rsidRPr="00E759D6">
        <w:rPr>
          <w:rFonts w:asciiTheme="minorHAnsi" w:hAnsiTheme="minorHAnsi" w:cstheme="minorHAnsi"/>
          <w:sz w:val="16"/>
        </w:rPr>
        <w:t xml:space="preserve">ing </w:t>
      </w:r>
      <w:r w:rsidRPr="001F2986">
        <w:rPr>
          <w:rStyle w:val="Emphasis"/>
          <w:rFonts w:asciiTheme="minorHAnsi" w:hAnsiTheme="minorHAnsi" w:cstheme="minorHAnsi"/>
        </w:rPr>
        <w:t>nuclear materials</w:t>
      </w:r>
      <w:r w:rsidRPr="00E759D6">
        <w:rPr>
          <w:rFonts w:asciiTheme="minorHAnsi" w:hAnsiTheme="minorHAnsi" w:cstheme="minorHAnsi"/>
          <w:sz w:val="16"/>
        </w:rPr>
        <w:t xml:space="preserve"> </w:t>
      </w:r>
      <w:r w:rsidRPr="001F2986">
        <w:rPr>
          <w:rStyle w:val="StyleUnderline"/>
          <w:rFonts w:asciiTheme="minorHAnsi" w:hAnsiTheme="minorHAnsi" w:cstheme="minorHAnsi"/>
        </w:rPr>
        <w:t>to their sources</w:t>
      </w:r>
      <w:r w:rsidRPr="00E759D6">
        <w:rPr>
          <w:rFonts w:asciiTheme="minorHAnsi" w:hAnsiTheme="minorHAnsi" w:cstheme="minorHAnsi"/>
          <w:sz w:val="16"/>
        </w:rPr>
        <w:t xml:space="preserve"> even after a bomb has been exploded.35</w:t>
      </w:r>
    </w:p>
    <w:p w14:paraId="7E98424A" w14:textId="77777777" w:rsidR="00020EBB" w:rsidRPr="00E759D6" w:rsidRDefault="00020EBB" w:rsidP="00020EBB">
      <w:pPr>
        <w:rPr>
          <w:rFonts w:asciiTheme="minorHAnsi" w:hAnsiTheme="minorHAnsi" w:cstheme="minorHAnsi"/>
          <w:sz w:val="16"/>
        </w:rPr>
      </w:pPr>
      <w:r w:rsidRPr="00E759D6">
        <w:rPr>
          <w:rFonts w:asciiTheme="minorHAnsi" w:hAnsiTheme="minorHAnsi" w:cstheme="minorHAnsi"/>
          <w:sz w:val="16"/>
        </w:rPr>
        <w:t xml:space="preserve">Moreover, </w:t>
      </w:r>
      <w:r w:rsidRPr="000B6C97">
        <w:rPr>
          <w:rStyle w:val="StyleUnderline"/>
          <w:rFonts w:asciiTheme="minorHAnsi" w:hAnsiTheme="minorHAnsi" w:cstheme="minorHAnsi"/>
          <w:highlight w:val="cyan"/>
        </w:rPr>
        <w:t>there is</w:t>
      </w:r>
      <w:r w:rsidRPr="001F2986">
        <w:rPr>
          <w:rStyle w:val="StyleUnderline"/>
          <w:rFonts w:asciiTheme="minorHAnsi" w:hAnsiTheme="minorHAnsi" w:cstheme="minorHAnsi"/>
        </w:rPr>
        <w:t xml:space="preserve"> a very considerable </w:t>
      </w:r>
      <w:r w:rsidRPr="000B6C97">
        <w:rPr>
          <w:rStyle w:val="StyleUnderline"/>
          <w:rFonts w:asciiTheme="minorHAnsi" w:hAnsiTheme="minorHAnsi" w:cstheme="minorHAnsi"/>
          <w:highlight w:val="cyan"/>
        </w:rPr>
        <w:t>danger</w:t>
      </w:r>
      <w:r w:rsidRPr="001F2986">
        <w:rPr>
          <w:rStyle w:val="StyleUnderline"/>
          <w:rFonts w:asciiTheme="minorHAnsi" w:hAnsiTheme="minorHAnsi" w:cstheme="minorHAnsi"/>
        </w:rPr>
        <w:t xml:space="preserve"> to the donor that </w:t>
      </w:r>
      <w:r w:rsidRPr="000B6C97">
        <w:rPr>
          <w:rStyle w:val="StyleUnderline"/>
          <w:rFonts w:asciiTheme="minorHAnsi" w:hAnsiTheme="minorHAnsi" w:cstheme="minorHAnsi"/>
          <w:highlight w:val="cyan"/>
        </w:rPr>
        <w:t>the bomb</w:t>
      </w:r>
      <w:r w:rsidRPr="00E759D6">
        <w:rPr>
          <w:rFonts w:asciiTheme="minorHAnsi" w:hAnsiTheme="minorHAnsi" w:cstheme="minorHAnsi"/>
          <w:sz w:val="16"/>
        </w:rPr>
        <w:t xml:space="preserve"> (and its source) </w:t>
      </w:r>
      <w:r w:rsidRPr="000B6C97">
        <w:rPr>
          <w:rStyle w:val="StyleUnderline"/>
          <w:rFonts w:asciiTheme="minorHAnsi" w:hAnsiTheme="minorHAnsi" w:cstheme="minorHAnsi"/>
          <w:highlight w:val="cyan"/>
        </w:rPr>
        <w:t xml:space="preserve">would be </w:t>
      </w:r>
      <w:r w:rsidRPr="000B6C97">
        <w:rPr>
          <w:rStyle w:val="Emphasis"/>
          <w:rFonts w:asciiTheme="minorHAnsi" w:hAnsiTheme="minorHAnsi" w:cstheme="minorHAnsi"/>
          <w:highlight w:val="cyan"/>
        </w:rPr>
        <w:t>discovered</w:t>
      </w:r>
      <w:r w:rsidRPr="001F2986">
        <w:rPr>
          <w:rStyle w:val="StyleUnderline"/>
          <w:rFonts w:asciiTheme="minorHAnsi" w:hAnsiTheme="minorHAnsi" w:cstheme="minorHAnsi"/>
        </w:rPr>
        <w:t xml:space="preserve"> before delivery </w:t>
      </w:r>
      <w:r w:rsidRPr="000B6C97">
        <w:rPr>
          <w:rStyle w:val="StyleUnderline"/>
          <w:rFonts w:asciiTheme="minorHAnsi" w:hAnsiTheme="minorHAnsi" w:cstheme="minorHAnsi"/>
          <w:highlight w:val="cyan"/>
        </w:rPr>
        <w:t>or</w:t>
      </w:r>
      <w:r w:rsidRPr="00E759D6">
        <w:rPr>
          <w:rFonts w:asciiTheme="minorHAnsi" w:hAnsiTheme="minorHAnsi" w:cstheme="minorHAnsi"/>
          <w:sz w:val="16"/>
        </w:rPr>
        <w:t xml:space="preserve"> that it would be </w:t>
      </w:r>
      <w:r w:rsidRPr="000B6C97">
        <w:rPr>
          <w:rStyle w:val="Emphasis"/>
          <w:rFonts w:asciiTheme="minorHAnsi" w:hAnsiTheme="minorHAnsi" w:cstheme="minorHAnsi"/>
          <w:highlight w:val="cyan"/>
        </w:rPr>
        <w:t>exploded</w:t>
      </w:r>
      <w:r w:rsidRPr="00E759D6">
        <w:rPr>
          <w:rFonts w:asciiTheme="minorHAnsi" w:hAnsiTheme="minorHAnsi" w:cstheme="minorHAnsi"/>
          <w:sz w:val="16"/>
        </w:rPr>
        <w:t xml:space="preserve"> in a manner and on a target the donor would not approve of — including </w:t>
      </w:r>
      <w:r w:rsidRPr="000B6C97">
        <w:rPr>
          <w:rStyle w:val="Emphasis"/>
          <w:rFonts w:asciiTheme="minorHAnsi" w:hAnsiTheme="minorHAnsi" w:cstheme="minorHAnsi"/>
          <w:highlight w:val="cyan"/>
        </w:rPr>
        <w:t>on the donor</w:t>
      </w:r>
      <w:r w:rsidRPr="001F2986">
        <w:rPr>
          <w:rStyle w:val="Emphasis"/>
          <w:rFonts w:asciiTheme="minorHAnsi" w:hAnsiTheme="minorHAnsi" w:cstheme="minorHAnsi"/>
        </w:rPr>
        <w:t xml:space="preserve"> itself.</w:t>
      </w:r>
      <w:r w:rsidRPr="00E759D6">
        <w:rPr>
          <w:rFonts w:asciiTheme="minorHAnsi" w:hAnsiTheme="minorHAnsi" w:cstheme="minorHAnsi"/>
          <w:sz w:val="16"/>
        </w:rPr>
        <w:t xml:space="preserve"> Another concern would be that the terrorist group might be infiltrated by foreign intelligence.36</w:t>
      </w:r>
    </w:p>
    <w:p w14:paraId="32340566" w14:textId="77777777" w:rsidR="00020EBB" w:rsidRDefault="00020EBB" w:rsidP="00020EBB">
      <w:pPr>
        <w:rPr>
          <w:rFonts w:asciiTheme="minorHAnsi" w:hAnsiTheme="minorHAnsi" w:cstheme="minorHAnsi"/>
          <w:sz w:val="16"/>
        </w:rPr>
      </w:pPr>
      <w:r w:rsidRPr="00E759D6">
        <w:rPr>
          <w:rFonts w:asciiTheme="minorHAnsi" w:hAnsiTheme="minorHAnsi" w:cstheme="minorHAnsi"/>
          <w:sz w:val="16"/>
        </w:rPr>
        <w:t xml:space="preserve">In addition, </w:t>
      </w:r>
      <w:r w:rsidRPr="001F2986">
        <w:rPr>
          <w:rStyle w:val="Emphasis"/>
          <w:rFonts w:asciiTheme="minorHAnsi" w:hAnsiTheme="minorHAnsi" w:cstheme="minorHAnsi"/>
        </w:rPr>
        <w:t xml:space="preserve">almost </w:t>
      </w:r>
      <w:r w:rsidRPr="000B6C97">
        <w:rPr>
          <w:rStyle w:val="Emphasis"/>
          <w:rFonts w:asciiTheme="minorHAnsi" w:hAnsiTheme="minorHAnsi" w:cstheme="minorHAnsi"/>
          <w:highlight w:val="cyan"/>
        </w:rPr>
        <w:t>no one</w:t>
      </w:r>
      <w:r w:rsidRPr="000B6C97">
        <w:rPr>
          <w:rStyle w:val="StyleUnderline"/>
          <w:rFonts w:asciiTheme="minorHAnsi" w:hAnsiTheme="minorHAnsi" w:cstheme="minorHAnsi"/>
          <w:highlight w:val="cyan"/>
        </w:rPr>
        <w:t xml:space="preserve"> would </w:t>
      </w:r>
      <w:r w:rsidRPr="000B6C97">
        <w:rPr>
          <w:rStyle w:val="Emphasis"/>
          <w:rFonts w:asciiTheme="minorHAnsi" w:hAnsiTheme="minorHAnsi" w:cstheme="minorHAnsi"/>
          <w:highlight w:val="cyan"/>
        </w:rPr>
        <w:t>trust al Qaeda</w:t>
      </w:r>
      <w:r w:rsidRPr="001F2986">
        <w:rPr>
          <w:rStyle w:val="StyleUnderline"/>
          <w:rFonts w:asciiTheme="minorHAnsi" w:hAnsiTheme="minorHAnsi" w:cstheme="minorHAnsi"/>
        </w:rPr>
        <w:t xml:space="preserve">. </w:t>
      </w:r>
      <w:r w:rsidRPr="00E759D6">
        <w:rPr>
          <w:rFonts w:asciiTheme="minorHAnsi" w:hAnsiTheme="minorHAnsi" w:cstheme="minorHAnsi"/>
          <w:sz w:val="16"/>
        </w:rPr>
        <w:t>As one observer has pointed out</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terrorist </w:t>
      </w:r>
      <w:r w:rsidRPr="000B6C97">
        <w:rPr>
          <w:rStyle w:val="StyleUnderline"/>
          <w:rFonts w:asciiTheme="minorHAnsi" w:hAnsiTheme="minorHAnsi" w:cstheme="minorHAnsi"/>
          <w:highlight w:val="cyan"/>
        </w:rPr>
        <w:t>group’s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explicit </w:t>
      </w:r>
      <w:r w:rsidRPr="000B6C97">
        <w:rPr>
          <w:rStyle w:val="Emphasis"/>
          <w:rFonts w:asciiTheme="minorHAnsi" w:hAnsiTheme="minorHAnsi" w:cstheme="minorHAnsi"/>
          <w:highlight w:val="cyan"/>
        </w:rPr>
        <w:t>enemies list</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includes</w:t>
      </w:r>
      <w:r w:rsidRPr="001F2986">
        <w:rPr>
          <w:rStyle w:val="StyleUnderline"/>
          <w:rFonts w:asciiTheme="minorHAnsi" w:hAnsiTheme="minorHAnsi" w:cstheme="minorHAnsi"/>
        </w:rPr>
        <w:t xml:space="preserve"> not only Christians and Jews but also </w:t>
      </w:r>
      <w:r w:rsidRPr="000B6C97">
        <w:rPr>
          <w:rStyle w:val="Emphasis"/>
          <w:rFonts w:asciiTheme="minorHAnsi" w:hAnsiTheme="minorHAnsi" w:cstheme="minorHAnsi"/>
          <w:highlight w:val="cyan"/>
        </w:rPr>
        <w:t>all Mid</w:t>
      </w:r>
      <w:r w:rsidRPr="001F2986">
        <w:rPr>
          <w:rStyle w:val="Emphasis"/>
          <w:rFonts w:asciiTheme="minorHAnsi" w:hAnsiTheme="minorHAnsi" w:cstheme="minorHAnsi"/>
        </w:rPr>
        <w:t xml:space="preserve">dle </w:t>
      </w:r>
      <w:r w:rsidRPr="000B6C97">
        <w:rPr>
          <w:rStyle w:val="Emphasis"/>
          <w:rFonts w:asciiTheme="minorHAnsi" w:hAnsiTheme="minorHAnsi" w:cstheme="minorHAnsi"/>
          <w:highlight w:val="cyan"/>
        </w:rPr>
        <w:t>East</w:t>
      </w:r>
      <w:r w:rsidRPr="001F2986">
        <w:rPr>
          <w:rStyle w:val="Emphasis"/>
          <w:rFonts w:asciiTheme="minorHAnsi" w:hAnsiTheme="minorHAnsi" w:cstheme="minorHAnsi"/>
        </w:rPr>
        <w:t xml:space="preserve">ern </w:t>
      </w:r>
      <w:r w:rsidRPr="000B6C97">
        <w:rPr>
          <w:rStyle w:val="Emphasis"/>
          <w:rFonts w:asciiTheme="minorHAnsi" w:hAnsiTheme="minorHAnsi" w:cstheme="minorHAnsi"/>
          <w:highlight w:val="cyan"/>
        </w:rPr>
        <w:t>regimes</w:t>
      </w:r>
      <w:r w:rsidRPr="001F2986">
        <w:rPr>
          <w:rStyle w:val="StyleUnderline"/>
          <w:rFonts w:asciiTheme="minorHAnsi" w:hAnsiTheme="minorHAnsi" w:cstheme="minorHAnsi"/>
        </w:rPr>
        <w:t xml:space="preserve">; </w:t>
      </w:r>
      <w:r w:rsidRPr="000B6C97">
        <w:rPr>
          <w:rStyle w:val="Emphasis"/>
          <w:rFonts w:asciiTheme="minorHAnsi" w:hAnsiTheme="minorHAnsi" w:cstheme="minorHAnsi"/>
          <w:highlight w:val="cyan"/>
        </w:rPr>
        <w:t>Muslims</w:t>
      </w:r>
      <w:r w:rsidRPr="000B6C97">
        <w:rPr>
          <w:rStyle w:val="StyleUnderline"/>
          <w:rFonts w:asciiTheme="minorHAnsi" w:hAnsiTheme="minorHAnsi" w:cstheme="minorHAnsi"/>
          <w:highlight w:val="cyan"/>
        </w:rPr>
        <w:t xml:space="preserve"> who don’t share its views</w:t>
      </w:r>
      <w:r w:rsidRPr="001F2986">
        <w:rPr>
          <w:rStyle w:val="StyleUnderline"/>
          <w:rFonts w:asciiTheme="minorHAnsi" w:hAnsiTheme="minorHAnsi" w:cstheme="minorHAnsi"/>
        </w:rPr>
        <w:t xml:space="preserve">; most </w:t>
      </w:r>
      <w:r w:rsidRPr="000B6C97">
        <w:rPr>
          <w:rStyle w:val="Emphasis"/>
          <w:rFonts w:asciiTheme="minorHAnsi" w:hAnsiTheme="minorHAnsi" w:cstheme="minorHAnsi"/>
          <w:highlight w:val="cyan"/>
        </w:rPr>
        <w:t>Western countries</w:t>
      </w:r>
      <w:r w:rsidRPr="001F2986">
        <w:rPr>
          <w:rStyle w:val="StyleUnderline"/>
          <w:rFonts w:asciiTheme="minorHAnsi" w:hAnsiTheme="minorHAnsi" w:cstheme="minorHAnsi"/>
        </w:rPr>
        <w:t xml:space="preserve">; the governments of </w:t>
      </w:r>
      <w:r w:rsidRPr="001F2986">
        <w:rPr>
          <w:rStyle w:val="Emphasis"/>
          <w:rFonts w:asciiTheme="minorHAnsi" w:hAnsiTheme="minorHAnsi" w:cstheme="minorHAnsi"/>
        </w:rPr>
        <w:t>Afghanistan</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India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Pakistan</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Russia</w:t>
      </w:r>
      <w:r w:rsidRPr="001F2986">
        <w:rPr>
          <w:rStyle w:val="StyleUnderline"/>
          <w:rFonts w:asciiTheme="minorHAnsi" w:hAnsiTheme="minorHAnsi" w:cstheme="minorHAnsi"/>
        </w:rPr>
        <w:t xml:space="preserve">; most </w:t>
      </w:r>
      <w:r w:rsidRPr="001F2986">
        <w:rPr>
          <w:rStyle w:val="Emphasis"/>
          <w:rFonts w:asciiTheme="minorHAnsi" w:hAnsiTheme="minorHAnsi" w:cstheme="minorHAnsi"/>
        </w:rPr>
        <w:t>news</w:t>
      </w:r>
      <w:r w:rsidRPr="001F2986">
        <w:rPr>
          <w:rStyle w:val="StyleUnderline"/>
          <w:rFonts w:asciiTheme="minorHAnsi" w:hAnsiTheme="minorHAnsi" w:cstheme="minorHAnsi"/>
        </w:rPr>
        <w:t xml:space="preserve"> organizations; the </w:t>
      </w:r>
      <w:r w:rsidRPr="001F2986">
        <w:rPr>
          <w:rStyle w:val="Emphasis"/>
          <w:rFonts w:asciiTheme="minorHAnsi" w:hAnsiTheme="minorHAnsi" w:cstheme="minorHAnsi"/>
        </w:rPr>
        <w:t>U</w:t>
      </w:r>
      <w:r w:rsidRPr="00E759D6">
        <w:rPr>
          <w:rFonts w:asciiTheme="minorHAnsi" w:hAnsiTheme="minorHAnsi" w:cstheme="minorHAnsi"/>
          <w:sz w:val="16"/>
        </w:rPr>
        <w:t xml:space="preserve">nited </w:t>
      </w:r>
      <w:r w:rsidRPr="001F2986">
        <w:rPr>
          <w:rStyle w:val="Emphasis"/>
          <w:rFonts w:asciiTheme="minorHAnsi" w:hAnsiTheme="minorHAnsi" w:cstheme="minorHAnsi"/>
        </w:rPr>
        <w:t>N</w:t>
      </w:r>
      <w:r w:rsidRPr="00E759D6">
        <w:rPr>
          <w:rFonts w:asciiTheme="minorHAnsi" w:hAnsiTheme="minorHAnsi" w:cstheme="minorHAnsi"/>
          <w:sz w:val="16"/>
        </w:rPr>
        <w:t xml:space="preserve">ations; </w:t>
      </w:r>
      <w:r w:rsidRPr="001F2986">
        <w:rPr>
          <w:rStyle w:val="StyleUnderline"/>
          <w:rFonts w:asciiTheme="minorHAnsi" w:hAnsiTheme="minorHAnsi" w:cstheme="minorHAnsi"/>
        </w:rPr>
        <w:t>and international nongovernmental organizations</w:t>
      </w:r>
      <w:r w:rsidRPr="00E759D6">
        <w:rPr>
          <w:rFonts w:asciiTheme="minorHAnsi" w:hAnsiTheme="minorHAnsi" w:cstheme="minorHAnsi"/>
          <w:sz w:val="16"/>
        </w:rPr>
        <w:t xml:space="preserve">.37 Most of the time, </w:t>
      </w:r>
      <w:r w:rsidRPr="001F2986">
        <w:rPr>
          <w:rStyle w:val="StyleUnderline"/>
          <w:rFonts w:asciiTheme="minorHAnsi" w:hAnsiTheme="minorHAnsi" w:cstheme="minorHAnsi"/>
        </w:rPr>
        <w:t xml:space="preserve">it didn’t get along all that well </w:t>
      </w:r>
      <w:r w:rsidRPr="001F2986">
        <w:rPr>
          <w:rStyle w:val="Emphasis"/>
          <w:rFonts w:asciiTheme="minorHAnsi" w:hAnsiTheme="minorHAnsi" w:cstheme="minorHAnsi"/>
        </w:rPr>
        <w:t>even with its host</w:t>
      </w:r>
      <w:r w:rsidRPr="001F2986">
        <w:rPr>
          <w:rStyle w:val="StyleUnderline"/>
          <w:rFonts w:asciiTheme="minorHAnsi" w:hAnsiTheme="minorHAnsi" w:cstheme="minorHAnsi"/>
        </w:rPr>
        <w:t xml:space="preserve"> in Afghanistan</w:t>
      </w:r>
      <w:r w:rsidRPr="00E759D6">
        <w:rPr>
          <w:rFonts w:asciiTheme="minorHAnsi" w:hAnsiTheme="minorHAnsi" w:cstheme="minorHAnsi"/>
          <w:sz w:val="16"/>
        </w:rPr>
        <w:t>, the Taliban government.38</w:t>
      </w:r>
    </w:p>
    <w:p w14:paraId="2F600056" w14:textId="77777777" w:rsidR="00020EBB" w:rsidRPr="00216F30" w:rsidRDefault="00020EBB" w:rsidP="00020EBB">
      <w:pPr>
        <w:pStyle w:val="Heading3"/>
      </w:pPr>
      <w:r>
        <w:t>Radicalization---AT: Nair---2NC</w:t>
      </w:r>
    </w:p>
    <w:p w14:paraId="10F9BE35" w14:textId="77777777" w:rsidR="00020EBB" w:rsidRPr="00CE5CBD" w:rsidRDefault="00020EBB" w:rsidP="00020EBB">
      <w:pPr>
        <w:pStyle w:val="Heading4"/>
      </w:pPr>
      <w:r w:rsidRPr="00CE5CBD">
        <w:t>They</w:t>
      </w:r>
      <w:r>
        <w:t xml:space="preserve"> </w:t>
      </w:r>
      <w:r>
        <w:rPr>
          <w:u w:val="single"/>
        </w:rPr>
        <w:t>obviously</w:t>
      </w:r>
      <w:r>
        <w:t xml:space="preserve"> cannot make people </w:t>
      </w:r>
      <w:r>
        <w:rPr>
          <w:u w:val="single"/>
        </w:rPr>
        <w:t>less racist</w:t>
      </w:r>
      <w:r>
        <w:t xml:space="preserve"> AND it’s been thumped </w:t>
      </w:r>
      <w:r>
        <w:rPr>
          <w:u w:val="single"/>
        </w:rPr>
        <w:t>forever</w:t>
      </w:r>
      <w:r>
        <w:t>.</w:t>
      </w:r>
    </w:p>
    <w:p w14:paraId="5802BE5C" w14:textId="77777777" w:rsidR="00020EBB" w:rsidRPr="00DB105E" w:rsidRDefault="00020EBB" w:rsidP="00020EBB">
      <w:r>
        <w:rPr>
          <w:rStyle w:val="Style13ptBold"/>
          <w:highlight w:val="cyan"/>
        </w:rPr>
        <w:t xml:space="preserve">1AC </w:t>
      </w:r>
      <w:r w:rsidRPr="00CE5CBD">
        <w:rPr>
          <w:rStyle w:val="Style13ptBold"/>
          <w:highlight w:val="cyan"/>
        </w:rPr>
        <w:t>Nair</w:t>
      </w:r>
      <w:r w:rsidRPr="00CE5CBD">
        <w:rPr>
          <w:highlight w:val="cyan"/>
        </w:rPr>
        <w:t xml:space="preserve"> et al </w:t>
      </w:r>
      <w:r w:rsidRPr="00CE5CBD">
        <w:rPr>
          <w:rStyle w:val="Style13ptBold"/>
          <w:highlight w:val="cyan"/>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7C4DB7B8" w14:textId="77777777" w:rsidR="00020EBB" w:rsidRPr="00CE5CBD" w:rsidRDefault="00020EBB" w:rsidP="00020EBB">
      <w:pPr>
        <w:rPr>
          <w:rStyle w:val="StyleUnderline"/>
          <w:sz w:val="20"/>
          <w:szCs w:val="20"/>
        </w:rPr>
      </w:pPr>
      <w:r w:rsidRPr="00CE5CBD">
        <w:rPr>
          <w:sz w:val="14"/>
          <w:szCs w:val="20"/>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CE5CBD">
        <w:rPr>
          <w:rStyle w:val="StyleUnderline"/>
          <w:sz w:val="20"/>
          <w:szCs w:val="20"/>
        </w:rPr>
        <w:t>attention on nuclear security</w:t>
      </w:r>
      <w:r w:rsidRPr="00CE5CBD">
        <w:rPr>
          <w:sz w:val="14"/>
          <w:szCs w:val="20"/>
        </w:rPr>
        <w:t xml:space="preserve"> has </w:t>
      </w:r>
      <w:r w:rsidRPr="00CE5CBD">
        <w:rPr>
          <w:rStyle w:val="StyleUnderline"/>
          <w:sz w:val="20"/>
          <w:szCs w:val="20"/>
        </w:rPr>
        <w:t>waned</w:t>
      </w:r>
      <w:r w:rsidRPr="00CE5CBD">
        <w:rPr>
          <w:sz w:val="14"/>
          <w:szCs w:val="20"/>
        </w:rPr>
        <w:t xml:space="preserve">. And </w:t>
      </w:r>
      <w:r w:rsidRPr="00CE5CBD">
        <w:rPr>
          <w:rStyle w:val="StyleUnderline"/>
          <w:sz w:val="20"/>
          <w:szCs w:val="20"/>
        </w:rPr>
        <w:t>today’s shifting threat landscape</w:t>
      </w:r>
      <w:r w:rsidRPr="00CE5CBD">
        <w:rPr>
          <w:sz w:val="14"/>
          <w:szCs w:val="20"/>
        </w:rPr>
        <w:t xml:space="preserve"> </w:t>
      </w:r>
      <w:r w:rsidRPr="00CE5CBD">
        <w:rPr>
          <w:rStyle w:val="StyleUnderline"/>
          <w:sz w:val="20"/>
          <w:szCs w:val="20"/>
        </w:rPr>
        <w:t>challenges</w:t>
      </w:r>
      <w:r w:rsidRPr="00CE5CBD">
        <w:rPr>
          <w:sz w:val="14"/>
          <w:szCs w:val="20"/>
        </w:rPr>
        <w:t xml:space="preserve"> the </w:t>
      </w:r>
      <w:r w:rsidRPr="00CE5CBD">
        <w:rPr>
          <w:rStyle w:val="StyleUnderline"/>
          <w:sz w:val="20"/>
          <w:szCs w:val="20"/>
        </w:rPr>
        <w:t>nuclear security</w:t>
      </w:r>
      <w:r w:rsidRPr="00CE5CBD">
        <w:rPr>
          <w:sz w:val="14"/>
          <w:szCs w:val="20"/>
        </w:rPr>
        <w:t xml:space="preserve"> concepts </w:t>
      </w:r>
      <w:r w:rsidRPr="00CE5CBD">
        <w:rPr>
          <w:rStyle w:val="StyleUnderline"/>
          <w:sz w:val="20"/>
          <w:szCs w:val="20"/>
        </w:rPr>
        <w:t xml:space="preserve">of the early 2000s. </w:t>
      </w:r>
    </w:p>
    <w:p w14:paraId="4C8E080D" w14:textId="77777777" w:rsidR="00020EBB" w:rsidRPr="00CE5CBD" w:rsidRDefault="00020EBB" w:rsidP="00020EBB">
      <w:pPr>
        <w:rPr>
          <w:sz w:val="14"/>
          <w:szCs w:val="20"/>
        </w:rPr>
      </w:pPr>
      <w:r w:rsidRPr="00CE5CBD">
        <w:rPr>
          <w:sz w:val="14"/>
          <w:szCs w:val="20"/>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CE5CBD">
        <w:rPr>
          <w:rStyle w:val="StyleUnderline"/>
          <w:sz w:val="20"/>
          <w:szCs w:val="20"/>
          <w:shd w:val="clear" w:color="auto" w:fill="D2D2D2"/>
        </w:rPr>
        <w:t>white supremacists</w:t>
      </w:r>
      <w:r w:rsidRPr="00CE5CBD">
        <w:rPr>
          <w:sz w:val="14"/>
          <w:szCs w:val="20"/>
        </w:rPr>
        <w:t xml:space="preserve">.5 </w:t>
      </w:r>
      <w:r w:rsidRPr="00CE5CBD">
        <w:rPr>
          <w:rStyle w:val="StyleUnderline"/>
          <w:sz w:val="20"/>
          <w:szCs w:val="20"/>
          <w:highlight w:val="cyan"/>
        </w:rPr>
        <w:t>While anti-government, white supremacy and neo-Nazi</w:t>
      </w:r>
      <w:r w:rsidRPr="00CE5CBD">
        <w:rPr>
          <w:sz w:val="14"/>
          <w:szCs w:val="20"/>
          <w:highlight w:val="cyan"/>
        </w:rPr>
        <w:t xml:space="preserve"> </w:t>
      </w:r>
      <w:r w:rsidRPr="00CE5CBD">
        <w:rPr>
          <w:rStyle w:val="StyleUnderline"/>
          <w:sz w:val="20"/>
          <w:szCs w:val="20"/>
          <w:highlight w:val="cyan"/>
        </w:rPr>
        <w:t>ideologues</w:t>
      </w:r>
      <w:r w:rsidRPr="00CE5CBD">
        <w:rPr>
          <w:sz w:val="14"/>
          <w:szCs w:val="20"/>
          <w:highlight w:val="cyan"/>
        </w:rPr>
        <w:t xml:space="preserve"> have </w:t>
      </w:r>
      <w:r w:rsidRPr="00CE5CBD">
        <w:rPr>
          <w:rStyle w:val="StyleUnderline"/>
          <w:sz w:val="20"/>
          <w:szCs w:val="20"/>
          <w:highlight w:val="cyan"/>
        </w:rPr>
        <w:t>long existed</w:t>
      </w:r>
      <w:r w:rsidRPr="00CE5CBD">
        <w:rPr>
          <w:sz w:val="14"/>
          <w:szCs w:val="20"/>
        </w:rPr>
        <w:t xml:space="preserve"> within the fabric of U.S. society, before 9/11, </w:t>
      </w:r>
      <w:r w:rsidRPr="00CE5CBD">
        <w:rPr>
          <w:rStyle w:val="StyleUnderline"/>
          <w:sz w:val="20"/>
          <w:szCs w:val="20"/>
        </w:rPr>
        <w:t>many</w:t>
      </w:r>
      <w:r w:rsidRPr="00CE5CBD">
        <w:rPr>
          <w:sz w:val="14"/>
          <w:szCs w:val="20"/>
        </w:rPr>
        <w:t xml:space="preserve"> of these extremist groups or individuals were mostly rejected or </w:t>
      </w:r>
      <w:r w:rsidRPr="00CE5CBD">
        <w:rPr>
          <w:rStyle w:val="Emphasis"/>
          <w:szCs w:val="20"/>
        </w:rPr>
        <w:t xml:space="preserve">were </w:t>
      </w:r>
      <w:r w:rsidRPr="00CE5CBD">
        <w:rPr>
          <w:rStyle w:val="Emphasis"/>
          <w:szCs w:val="20"/>
          <w:shd w:val="clear" w:color="auto" w:fill="D2D2D2"/>
        </w:rPr>
        <w:t xml:space="preserve">confined to </w:t>
      </w:r>
      <w:r w:rsidRPr="00CE5CBD">
        <w:rPr>
          <w:rStyle w:val="StyleUnderline"/>
          <w:sz w:val="20"/>
          <w:szCs w:val="20"/>
        </w:rPr>
        <w:t>the</w:t>
      </w:r>
      <w:r w:rsidRPr="00CE5CBD">
        <w:rPr>
          <w:rStyle w:val="Emphasis"/>
          <w:szCs w:val="20"/>
        </w:rPr>
        <w:t xml:space="preserve"> </w:t>
      </w:r>
      <w:r w:rsidRPr="00CE5CBD">
        <w:rPr>
          <w:rStyle w:val="Emphasis"/>
          <w:szCs w:val="20"/>
          <w:shd w:val="clear" w:color="auto" w:fill="D2D2D2"/>
        </w:rPr>
        <w:t>fringes</w:t>
      </w:r>
      <w:r w:rsidRPr="00CE5CBD">
        <w:rPr>
          <w:sz w:val="14"/>
          <w:szCs w:val="20"/>
          <w:shd w:val="clear" w:color="auto" w:fill="D2D2D2"/>
        </w:rPr>
        <w:t xml:space="preserve"> </w:t>
      </w:r>
      <w:r w:rsidRPr="00CE5CBD">
        <w:rPr>
          <w:sz w:val="14"/>
          <w:szCs w:val="20"/>
        </w:rPr>
        <w:t xml:space="preserve">of the social order. </w:t>
      </w:r>
      <w:r w:rsidRPr="00CE5CBD">
        <w:rPr>
          <w:rStyle w:val="StyleUnderline"/>
          <w:sz w:val="20"/>
          <w:szCs w:val="20"/>
        </w:rPr>
        <w:t>Online extremism and</w:t>
      </w:r>
      <w:r w:rsidRPr="00CE5CBD">
        <w:rPr>
          <w:sz w:val="14"/>
          <w:szCs w:val="20"/>
        </w:rPr>
        <w:t xml:space="preserve"> the </w:t>
      </w:r>
      <w:r w:rsidRPr="00CE5CBD">
        <w:rPr>
          <w:rStyle w:val="StyleUnderline"/>
          <w:sz w:val="20"/>
          <w:szCs w:val="20"/>
        </w:rPr>
        <w:t>January 6,</w:t>
      </w:r>
      <w:r w:rsidRPr="00CE5CBD">
        <w:rPr>
          <w:sz w:val="14"/>
          <w:szCs w:val="20"/>
        </w:rPr>
        <w:t xml:space="preserve"> 2021, attack on the U.S. Capitol have </w:t>
      </w:r>
      <w:r w:rsidRPr="00CE5CBD">
        <w:rPr>
          <w:rStyle w:val="StyleUnderline"/>
          <w:sz w:val="20"/>
          <w:szCs w:val="20"/>
        </w:rPr>
        <w:t>raised</w:t>
      </w:r>
      <w:r w:rsidRPr="00CE5CBD">
        <w:rPr>
          <w:sz w:val="14"/>
          <w:szCs w:val="20"/>
        </w:rPr>
        <w:t xml:space="preserve"> these groups’ </w:t>
      </w:r>
      <w:r w:rsidRPr="00CE5CBD">
        <w:rPr>
          <w:rStyle w:val="StyleUnderline"/>
          <w:sz w:val="20"/>
          <w:szCs w:val="20"/>
        </w:rPr>
        <w:t>visibility</w:t>
      </w:r>
      <w:r w:rsidRPr="00CE5CBD">
        <w:rPr>
          <w:sz w:val="14"/>
          <w:szCs w:val="20"/>
        </w:rPr>
        <w:t xml:space="preserve">, while </w:t>
      </w:r>
      <w:r w:rsidRPr="00CE5CBD">
        <w:rPr>
          <w:rStyle w:val="Emphasis"/>
          <w:szCs w:val="20"/>
          <w:shd w:val="clear" w:color="auto" w:fill="D2D2D2"/>
        </w:rPr>
        <w:t>social media</w:t>
      </w:r>
      <w:r w:rsidRPr="00CE5CBD">
        <w:rPr>
          <w:rStyle w:val="StyleUnderline"/>
          <w:sz w:val="20"/>
          <w:szCs w:val="20"/>
          <w:shd w:val="clear" w:color="auto" w:fill="D2D2D2"/>
        </w:rPr>
        <w:t xml:space="preserve"> </w:t>
      </w:r>
      <w:r w:rsidRPr="00CE5CBD">
        <w:rPr>
          <w:rStyle w:val="StyleUnderline"/>
          <w:sz w:val="20"/>
          <w:szCs w:val="20"/>
        </w:rPr>
        <w:t>tools</w:t>
      </w:r>
      <w:r w:rsidRPr="00CE5CBD">
        <w:rPr>
          <w:sz w:val="14"/>
          <w:szCs w:val="20"/>
        </w:rPr>
        <w:t xml:space="preserve"> have </w:t>
      </w:r>
      <w:r w:rsidRPr="00CE5CBD">
        <w:rPr>
          <w:rStyle w:val="StyleUnderline"/>
          <w:sz w:val="20"/>
          <w:szCs w:val="20"/>
          <w:shd w:val="clear" w:color="auto" w:fill="D2D2D2"/>
        </w:rPr>
        <w:t>helped</w:t>
      </w:r>
      <w:r w:rsidRPr="00CE5CBD">
        <w:rPr>
          <w:sz w:val="14"/>
          <w:szCs w:val="20"/>
          <w:shd w:val="clear" w:color="auto" w:fill="D2D2D2"/>
        </w:rPr>
        <w:t xml:space="preserve"> </w:t>
      </w:r>
      <w:r w:rsidRPr="00CE5CBD">
        <w:rPr>
          <w:sz w:val="14"/>
          <w:szCs w:val="20"/>
        </w:rPr>
        <w:t xml:space="preserve">them to </w:t>
      </w:r>
      <w:r w:rsidRPr="00CE5CBD">
        <w:rPr>
          <w:rStyle w:val="Emphasis"/>
          <w:szCs w:val="20"/>
          <w:shd w:val="clear" w:color="auto" w:fill="D2D2D2"/>
        </w:rPr>
        <w:t>proliferate</w:t>
      </w:r>
      <w:r w:rsidRPr="00CE5CBD">
        <w:rPr>
          <w:sz w:val="14"/>
          <w:szCs w:val="20"/>
          <w:shd w:val="clear" w:color="auto" w:fill="D2D2D2"/>
        </w:rPr>
        <w:t xml:space="preserve"> </w:t>
      </w:r>
      <w:r w:rsidRPr="00CE5CBD">
        <w:rPr>
          <w:sz w:val="14"/>
          <w:szCs w:val="20"/>
        </w:rPr>
        <w:t xml:space="preserve">their </w:t>
      </w:r>
      <w:r w:rsidRPr="00CE5CBD">
        <w:rPr>
          <w:rStyle w:val="StyleUnderline"/>
          <w:sz w:val="20"/>
          <w:szCs w:val="20"/>
          <w:shd w:val="clear" w:color="auto" w:fill="D2D2D2"/>
        </w:rPr>
        <w:t>ideology and</w:t>
      </w:r>
      <w:r w:rsidRPr="00CE5CBD">
        <w:rPr>
          <w:sz w:val="14"/>
          <w:szCs w:val="20"/>
        </w:rPr>
        <w:t xml:space="preserve"> </w:t>
      </w:r>
      <w:r w:rsidRPr="00CE5CBD">
        <w:rPr>
          <w:rStyle w:val="Emphasis"/>
          <w:szCs w:val="20"/>
          <w:shd w:val="clear" w:color="auto" w:fill="D2D2D2"/>
        </w:rPr>
        <w:t>coordinate</w:t>
      </w:r>
      <w:r w:rsidRPr="00CE5CBD">
        <w:rPr>
          <w:sz w:val="14"/>
          <w:szCs w:val="20"/>
          <w:shd w:val="clear" w:color="auto" w:fill="D2D2D2"/>
        </w:rPr>
        <w:t xml:space="preserve"> </w:t>
      </w:r>
      <w:r w:rsidRPr="00CE5CBD">
        <w:rPr>
          <w:rStyle w:val="StyleUnderline"/>
          <w:sz w:val="20"/>
          <w:szCs w:val="20"/>
        </w:rPr>
        <w:t xml:space="preserve">effective messaging and </w:t>
      </w:r>
      <w:r w:rsidRPr="00CE5CBD">
        <w:rPr>
          <w:rStyle w:val="StyleUnderline"/>
          <w:sz w:val="20"/>
          <w:szCs w:val="20"/>
          <w:shd w:val="clear" w:color="auto" w:fill="D2D2D2"/>
        </w:rPr>
        <w:t>tactics</w:t>
      </w:r>
      <w:r w:rsidRPr="00CE5CBD">
        <w:rPr>
          <w:sz w:val="14"/>
          <w:szCs w:val="20"/>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CE5CBD">
        <w:rPr>
          <w:rStyle w:val="StyleUnderline"/>
          <w:sz w:val="20"/>
          <w:szCs w:val="20"/>
        </w:rPr>
        <w:t>the security community has not sufficiently redefined threat</w:t>
      </w:r>
      <w:r w:rsidRPr="00CE5CBD">
        <w:rPr>
          <w:sz w:val="14"/>
          <w:szCs w:val="20"/>
        </w:rPr>
        <w:t xml:space="preserve"> and present case studies of DVE actors. </w:t>
      </w:r>
    </w:p>
    <w:p w14:paraId="7FD7BE73" w14:textId="77777777" w:rsidR="00020EBB" w:rsidRDefault="00020EBB" w:rsidP="00020EBB"/>
    <w:p w14:paraId="12B238EB" w14:textId="77777777" w:rsidR="00020EBB" w:rsidRPr="00CE5CBD" w:rsidRDefault="00020EBB" w:rsidP="00020EBB">
      <w:pPr>
        <w:pStyle w:val="Heading4"/>
      </w:pPr>
      <w:r>
        <w:t xml:space="preserve">AND </w:t>
      </w:r>
      <w:r>
        <w:rPr>
          <w:u w:val="single"/>
        </w:rPr>
        <w:t>intel failures</w:t>
      </w:r>
      <w:r>
        <w:t xml:space="preserve"> are an </w:t>
      </w:r>
      <w:r>
        <w:rPr>
          <w:u w:val="single"/>
        </w:rPr>
        <w:t>alt cause</w:t>
      </w:r>
      <w:r>
        <w:t xml:space="preserve">. </w:t>
      </w:r>
      <w:r>
        <w:rPr>
          <w:u w:val="single"/>
        </w:rPr>
        <w:t>January 6</w:t>
      </w:r>
      <w:r w:rsidRPr="00CE5CBD">
        <w:rPr>
          <w:u w:val="single"/>
          <w:vertAlign w:val="superscript"/>
        </w:rPr>
        <w:t>th</w:t>
      </w:r>
      <w:r>
        <w:t xml:space="preserve"> thumps.</w:t>
      </w:r>
    </w:p>
    <w:p w14:paraId="5A3E3BA7" w14:textId="77777777" w:rsidR="00020EBB" w:rsidRPr="00CE5CBD" w:rsidRDefault="00020EBB" w:rsidP="00020EBB">
      <w:r>
        <w:rPr>
          <w:rStyle w:val="Style13ptBold"/>
          <w:highlight w:val="cyan"/>
        </w:rPr>
        <w:t xml:space="preserve">1AC </w:t>
      </w:r>
      <w:r w:rsidRPr="00CE5CBD">
        <w:rPr>
          <w:rStyle w:val="Style13ptBold"/>
          <w:highlight w:val="cyan"/>
        </w:rPr>
        <w:t>Nair</w:t>
      </w:r>
      <w:r w:rsidRPr="00CE5CBD">
        <w:rPr>
          <w:highlight w:val="cyan"/>
        </w:rPr>
        <w:t xml:space="preserve"> et al </w:t>
      </w:r>
      <w:r w:rsidRPr="00CE5CBD">
        <w:rPr>
          <w:rStyle w:val="Style13ptBold"/>
          <w:highlight w:val="cyan"/>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20835CEC" w14:textId="77777777" w:rsidR="00020EBB" w:rsidRPr="00CE5CBD" w:rsidRDefault="00020EBB" w:rsidP="00020EBB">
      <w:pPr>
        <w:rPr>
          <w:sz w:val="14"/>
          <w:szCs w:val="20"/>
        </w:rPr>
      </w:pPr>
      <w:r w:rsidRPr="00CE5CBD">
        <w:rPr>
          <w:sz w:val="14"/>
          <w:szCs w:val="20"/>
        </w:rPr>
        <w:t xml:space="preserve">POST-JANUARY 6TH AND THE CURRENT DVE THREAT </w:t>
      </w:r>
    </w:p>
    <w:p w14:paraId="6A9088BF" w14:textId="77777777" w:rsidR="00020EBB" w:rsidRPr="00CE5CBD" w:rsidRDefault="00020EBB" w:rsidP="00020EBB">
      <w:pPr>
        <w:rPr>
          <w:sz w:val="14"/>
          <w:szCs w:val="20"/>
        </w:rPr>
      </w:pPr>
      <w:r w:rsidRPr="00CE5CBD">
        <w:rPr>
          <w:sz w:val="14"/>
          <w:szCs w:val="20"/>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45DAFE5F" w14:textId="77777777" w:rsidR="00020EBB" w:rsidRPr="00CE5CBD" w:rsidRDefault="00020EBB" w:rsidP="00020EBB">
      <w:pPr>
        <w:rPr>
          <w:sz w:val="14"/>
          <w:szCs w:val="20"/>
        </w:rPr>
      </w:pPr>
      <w:r w:rsidRPr="00CE5CBD">
        <w:rPr>
          <w:sz w:val="14"/>
          <w:szCs w:val="20"/>
        </w:rPr>
        <w:t xml:space="preserve">What is </w:t>
      </w:r>
      <w:r w:rsidRPr="00CE5CBD">
        <w:rPr>
          <w:rStyle w:val="StyleUnderline"/>
          <w:sz w:val="20"/>
          <w:szCs w:val="20"/>
        </w:rPr>
        <w:t>concerning</w:t>
      </w:r>
      <w:r w:rsidRPr="00CE5CBD">
        <w:rPr>
          <w:sz w:val="14"/>
          <w:szCs w:val="20"/>
        </w:rPr>
        <w:t xml:space="preserve">, however, </w:t>
      </w:r>
      <w:r w:rsidRPr="00CE5CBD">
        <w:rPr>
          <w:rStyle w:val="StyleUnderline"/>
          <w:sz w:val="20"/>
          <w:szCs w:val="20"/>
        </w:rPr>
        <w:t>is</w:t>
      </w:r>
      <w:r w:rsidRPr="00CE5CBD">
        <w:rPr>
          <w:sz w:val="14"/>
          <w:szCs w:val="20"/>
        </w:rPr>
        <w:t xml:space="preserve"> the original </w:t>
      </w:r>
      <w:r w:rsidRPr="00CE5CBD">
        <w:rPr>
          <w:rStyle w:val="Emphasis"/>
          <w:szCs w:val="20"/>
          <w:highlight w:val="cyan"/>
        </w:rPr>
        <w:t>failure</w:t>
      </w:r>
      <w:r w:rsidRPr="00CE5CBD">
        <w:rPr>
          <w:rStyle w:val="StyleUnderline"/>
          <w:sz w:val="20"/>
          <w:szCs w:val="20"/>
          <w:highlight w:val="cyan"/>
        </w:rPr>
        <w:t xml:space="preserve"> of the FBI to </w:t>
      </w:r>
      <w:r w:rsidRPr="00CE5CBD">
        <w:rPr>
          <w:rStyle w:val="Emphasis"/>
          <w:szCs w:val="20"/>
          <w:highlight w:val="cyan"/>
        </w:rPr>
        <w:t>anticipate the Capitol attack</w:t>
      </w:r>
      <w:r w:rsidRPr="00CE5CBD">
        <w:rPr>
          <w:sz w:val="14"/>
          <w:szCs w:val="20"/>
        </w:rPr>
        <w:t xml:space="preserve"> in the first place. Before the end of the 2020 presidential race, a team of intelligence analysts tried to game out the worst potential outcomes of a disputed election. But they never thought of the one that transpired: </w:t>
      </w:r>
      <w:r w:rsidRPr="00CE5CBD">
        <w:rPr>
          <w:sz w:val="14"/>
          <w:szCs w:val="20"/>
          <w:highlight w:val="cyan"/>
        </w:rPr>
        <w:t xml:space="preserve">a violent mob mobilizing </w:t>
      </w:r>
      <w:r w:rsidRPr="00CE5CBD">
        <w:rPr>
          <w:rStyle w:val="StyleUnderline"/>
          <w:sz w:val="20"/>
          <w:szCs w:val="20"/>
          <w:highlight w:val="cyan"/>
        </w:rPr>
        <w:t>to</w:t>
      </w:r>
      <w:r w:rsidRPr="00CE5CBD">
        <w:rPr>
          <w:sz w:val="14"/>
          <w:szCs w:val="20"/>
          <w:highlight w:val="cyan"/>
        </w:rPr>
        <w:t xml:space="preserve"> </w:t>
      </w:r>
      <w:r w:rsidRPr="00CE5CBD">
        <w:rPr>
          <w:rStyle w:val="Emphasis"/>
          <w:szCs w:val="20"/>
          <w:highlight w:val="cyan"/>
        </w:rPr>
        <w:t>overturn the election</w:t>
      </w:r>
      <w:r w:rsidRPr="00CE5CBD">
        <w:rPr>
          <w:sz w:val="14"/>
          <w:szCs w:val="20"/>
        </w:rPr>
        <w:t xml:space="preserve"> </w:t>
      </w:r>
      <w:r w:rsidRPr="00CE5CBD">
        <w:rPr>
          <w:rStyle w:val="StyleUnderline"/>
          <w:sz w:val="20"/>
          <w:szCs w:val="20"/>
        </w:rPr>
        <w:t>in support of</w:t>
      </w:r>
      <w:r w:rsidRPr="00CE5CBD">
        <w:rPr>
          <w:sz w:val="14"/>
          <w:szCs w:val="20"/>
        </w:rPr>
        <w:t xml:space="preserve"> Donald </w:t>
      </w:r>
      <w:r w:rsidRPr="00CE5CBD">
        <w:rPr>
          <w:rStyle w:val="StyleUnderline"/>
          <w:sz w:val="20"/>
          <w:szCs w:val="20"/>
        </w:rPr>
        <w:t>Trump</w:t>
      </w:r>
      <w:r w:rsidRPr="00CE5CBD">
        <w:rPr>
          <w:sz w:val="14"/>
          <w:szCs w:val="20"/>
        </w:rPr>
        <w:t xml:space="preserve">.8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7D5D6D6E" w14:textId="77777777" w:rsidR="00020EBB" w:rsidRPr="00CE5CBD" w:rsidRDefault="00020EBB" w:rsidP="00020EBB">
      <w:pPr>
        <w:rPr>
          <w:sz w:val="14"/>
          <w:szCs w:val="20"/>
        </w:rPr>
      </w:pPr>
      <w:r w:rsidRPr="00CE5CBD">
        <w:rPr>
          <w:sz w:val="14"/>
          <w:szCs w:val="20"/>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the </w:t>
      </w:r>
      <w:r w:rsidRPr="00CE5CBD">
        <w:rPr>
          <w:rStyle w:val="Emphasis"/>
          <w:szCs w:val="20"/>
        </w:rPr>
        <w:t>FBI</w:t>
      </w:r>
      <w:r w:rsidRPr="00CE5CBD">
        <w:rPr>
          <w:rStyle w:val="StyleUnderline"/>
          <w:sz w:val="20"/>
          <w:szCs w:val="20"/>
        </w:rPr>
        <w:t xml:space="preserve"> and </w:t>
      </w:r>
      <w:r w:rsidRPr="00CE5CBD">
        <w:rPr>
          <w:rStyle w:val="Emphasis"/>
          <w:szCs w:val="20"/>
        </w:rPr>
        <w:t>DHS</w:t>
      </w:r>
      <w:r w:rsidRPr="00CE5CBD">
        <w:rPr>
          <w:rStyle w:val="StyleUnderline"/>
          <w:sz w:val="20"/>
          <w:szCs w:val="20"/>
        </w:rPr>
        <w:t xml:space="preserve"> </w:t>
      </w:r>
      <w:r w:rsidRPr="00CE5CBD">
        <w:rPr>
          <w:sz w:val="14"/>
          <w:szCs w:val="20"/>
        </w:rPr>
        <w:t xml:space="preserve">issued a </w:t>
      </w:r>
      <w:r w:rsidRPr="00CE5CBD">
        <w:rPr>
          <w:rStyle w:val="StyleUnderline"/>
          <w:sz w:val="20"/>
          <w:szCs w:val="20"/>
        </w:rPr>
        <w:t xml:space="preserve">report </w:t>
      </w:r>
      <w:r w:rsidRPr="00CE5CBD">
        <w:rPr>
          <w:sz w:val="14"/>
          <w:szCs w:val="20"/>
        </w:rPr>
        <w:t xml:space="preserve">titled “Strategic Intelligence Assessment and Data on Domestic Terrorism,” which </w:t>
      </w:r>
      <w:r w:rsidRPr="00CE5CBD">
        <w:rPr>
          <w:rStyle w:val="StyleUnderline"/>
          <w:sz w:val="20"/>
          <w:szCs w:val="20"/>
        </w:rPr>
        <w:t xml:space="preserve">put forth the </w:t>
      </w:r>
      <w:r w:rsidRPr="00CE5CBD">
        <w:rPr>
          <w:rStyle w:val="Emphasis"/>
          <w:szCs w:val="24"/>
          <w:shd w:val="clear" w:color="auto" w:fill="D2D2D2"/>
        </w:rPr>
        <w:t xml:space="preserve">most significant threat facing </w:t>
      </w:r>
      <w:r w:rsidRPr="00CE5CBD">
        <w:rPr>
          <w:rStyle w:val="StyleUnderline"/>
          <w:sz w:val="20"/>
          <w:szCs w:val="20"/>
        </w:rPr>
        <w:t xml:space="preserve">the </w:t>
      </w:r>
      <w:r w:rsidRPr="00CE5CBD">
        <w:rPr>
          <w:rStyle w:val="Emphasis"/>
          <w:szCs w:val="24"/>
          <w:shd w:val="clear" w:color="auto" w:fill="D2D2D2"/>
        </w:rPr>
        <w:t xml:space="preserve">U.S. </w:t>
      </w:r>
      <w:r w:rsidRPr="00CE5CBD">
        <w:rPr>
          <w:rStyle w:val="StyleUnderline"/>
          <w:sz w:val="20"/>
          <w:szCs w:val="20"/>
        </w:rPr>
        <w:t xml:space="preserve">as </w:t>
      </w:r>
      <w:r w:rsidRPr="00CE5CBD">
        <w:rPr>
          <w:sz w:val="14"/>
          <w:szCs w:val="20"/>
        </w:rPr>
        <w:t>being posed by “lone offenders and small groups of individuals who commit acts of violence motivated by a range of ideological beliefs and/or personal grievances.”12 The report also contended that of these actors, “</w:t>
      </w:r>
      <w:r w:rsidRPr="00CE5CBD">
        <w:rPr>
          <w:rStyle w:val="Emphasis"/>
          <w:szCs w:val="24"/>
        </w:rPr>
        <w:t>d</w:t>
      </w:r>
      <w:r w:rsidRPr="00CE5CBD">
        <w:rPr>
          <w:sz w:val="14"/>
          <w:szCs w:val="20"/>
        </w:rPr>
        <w:t xml:space="preserve">omestic </w:t>
      </w:r>
      <w:r w:rsidRPr="00CE5CBD">
        <w:rPr>
          <w:rStyle w:val="Emphasis"/>
          <w:szCs w:val="24"/>
        </w:rPr>
        <w:t>v</w:t>
      </w:r>
      <w:r w:rsidRPr="00CE5CBD">
        <w:rPr>
          <w:sz w:val="14"/>
          <w:szCs w:val="20"/>
        </w:rPr>
        <w:t xml:space="preserve">iolent </w:t>
      </w:r>
      <w:r w:rsidRPr="00CE5CBD">
        <w:rPr>
          <w:rStyle w:val="Emphasis"/>
          <w:szCs w:val="24"/>
        </w:rPr>
        <w:t>e</w:t>
      </w:r>
      <w:r w:rsidRPr="00CE5CBD">
        <w:rPr>
          <w:sz w:val="14"/>
          <w:szCs w:val="20"/>
        </w:rPr>
        <w:t>xtremist</w:t>
      </w:r>
      <w:r w:rsidRPr="00CE5CBD">
        <w:rPr>
          <w:rStyle w:val="Emphasis"/>
          <w:szCs w:val="24"/>
        </w:rPr>
        <w:t>s</w:t>
      </w:r>
      <w:r w:rsidRPr="00CE5CBD">
        <w:rPr>
          <w:sz w:val="14"/>
          <w:szCs w:val="20"/>
        </w:rPr>
        <w:t xml:space="preserve"> </w:t>
      </w:r>
      <w:r w:rsidRPr="00CE5CBD">
        <w:rPr>
          <w:rStyle w:val="StyleUnderline"/>
          <w:sz w:val="20"/>
          <w:szCs w:val="20"/>
        </w:rPr>
        <w:t>represent one of the most persistent threats to the U</w:t>
      </w:r>
      <w:r w:rsidRPr="00CE5CBD">
        <w:rPr>
          <w:sz w:val="14"/>
          <w:szCs w:val="20"/>
        </w:rPr>
        <w:t xml:space="preserve">nited </w:t>
      </w:r>
      <w:r w:rsidRPr="00CE5CBD">
        <w:rPr>
          <w:rStyle w:val="StyleUnderline"/>
          <w:sz w:val="20"/>
          <w:szCs w:val="20"/>
        </w:rPr>
        <w:t>S</w:t>
      </w:r>
      <w:r w:rsidRPr="00CE5CBD">
        <w:rPr>
          <w:sz w:val="14"/>
          <w:szCs w:val="20"/>
        </w:rPr>
        <w:t xml:space="preserve">tates today.”13 </w:t>
      </w:r>
    </w:p>
    <w:p w14:paraId="043C1CE3" w14:textId="77777777" w:rsidR="00020EBB" w:rsidRDefault="00020EBB" w:rsidP="00020EBB"/>
    <w:p w14:paraId="112CD0C3" w14:textId="77777777" w:rsidR="00020EBB" w:rsidRPr="00CE5CBD" w:rsidRDefault="00020EBB" w:rsidP="00020EBB">
      <w:pPr>
        <w:pStyle w:val="Heading4"/>
      </w:pPr>
      <w:r>
        <w:t xml:space="preserve">These extremists </w:t>
      </w:r>
      <w:r>
        <w:rPr>
          <w:u w:val="single"/>
        </w:rPr>
        <w:t>already</w:t>
      </w:r>
      <w:r>
        <w:t xml:space="preserve"> exist AND there are </w:t>
      </w:r>
      <w:r>
        <w:rPr>
          <w:u w:val="single"/>
        </w:rPr>
        <w:t>so many</w:t>
      </w:r>
      <w:r>
        <w:t xml:space="preserve"> different kinds so one-size-fits-all moderation is </w:t>
      </w:r>
      <w:r>
        <w:rPr>
          <w:u w:val="single"/>
        </w:rPr>
        <w:t>useless</w:t>
      </w:r>
      <w:r>
        <w:t xml:space="preserve">. Even </w:t>
      </w:r>
      <w:r>
        <w:rPr>
          <w:u w:val="single"/>
        </w:rPr>
        <w:t>more</w:t>
      </w:r>
      <w:r>
        <w:t xml:space="preserve"> thumpers AND moderation </w:t>
      </w:r>
      <w:r>
        <w:rPr>
          <w:u w:val="single"/>
        </w:rPr>
        <w:t>fails</w:t>
      </w:r>
      <w:r>
        <w:t>.</w:t>
      </w:r>
    </w:p>
    <w:p w14:paraId="7F518754" w14:textId="77777777" w:rsidR="00020EBB" w:rsidRPr="00CE5CBD" w:rsidRDefault="00020EBB" w:rsidP="00020EBB">
      <w:r>
        <w:rPr>
          <w:rStyle w:val="Style13ptBold"/>
          <w:highlight w:val="cyan"/>
        </w:rPr>
        <w:t xml:space="preserve">1AC </w:t>
      </w:r>
      <w:r w:rsidRPr="00CE5CBD">
        <w:rPr>
          <w:rStyle w:val="Style13ptBold"/>
          <w:highlight w:val="cyan"/>
        </w:rPr>
        <w:t>Nair</w:t>
      </w:r>
      <w:r w:rsidRPr="00CE5CBD">
        <w:rPr>
          <w:highlight w:val="cyan"/>
        </w:rPr>
        <w:t xml:space="preserve"> et al </w:t>
      </w:r>
      <w:r w:rsidRPr="00CE5CBD">
        <w:rPr>
          <w:rStyle w:val="Style13ptBold"/>
          <w:highlight w:val="cyan"/>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75C18E15" w14:textId="77777777" w:rsidR="00020EBB" w:rsidRPr="00CE5CBD" w:rsidRDefault="00020EBB" w:rsidP="00020EBB">
      <w:pPr>
        <w:rPr>
          <w:sz w:val="14"/>
          <w:szCs w:val="20"/>
        </w:rPr>
      </w:pPr>
      <w:r w:rsidRPr="00CE5CBD">
        <w:rPr>
          <w:rStyle w:val="StyleUnderline"/>
          <w:sz w:val="20"/>
          <w:szCs w:val="20"/>
        </w:rPr>
        <w:t>Domestic violent extremism (DVE)</w:t>
      </w:r>
      <w:r w:rsidRPr="00CE5CBD">
        <w:rPr>
          <w:sz w:val="14"/>
          <w:szCs w:val="20"/>
        </w:rPr>
        <w:t xml:space="preserve"> is an all-encompassing category that </w:t>
      </w:r>
      <w:r w:rsidRPr="00CE5CBD">
        <w:rPr>
          <w:rStyle w:val="StyleUnderline"/>
          <w:sz w:val="20"/>
          <w:szCs w:val="20"/>
        </w:rPr>
        <w:t>includes</w:t>
      </w:r>
      <w:r w:rsidRPr="00CE5CBD">
        <w:rPr>
          <w:sz w:val="14"/>
          <w:szCs w:val="20"/>
        </w:rPr>
        <w:t xml:space="preserve"> a variety of ideologies, including </w:t>
      </w:r>
      <w:r w:rsidRPr="00CE5CBD">
        <w:rPr>
          <w:rStyle w:val="StyleUnderline"/>
          <w:sz w:val="20"/>
          <w:szCs w:val="20"/>
          <w:highlight w:val="cyan"/>
        </w:rPr>
        <w:t>anti-government extremists, anarchists, anti-abortion extremists, white supremacists, involuntary celibates, ecoterrorists, and a smattering of other</w:t>
      </w:r>
      <w:r w:rsidRPr="00CE5CBD">
        <w:rPr>
          <w:sz w:val="14"/>
          <w:szCs w:val="20"/>
          <w:highlight w:val="cyan"/>
        </w:rPr>
        <w:t xml:space="preserve"> assorted </w:t>
      </w:r>
      <w:r w:rsidRPr="00CE5CBD">
        <w:rPr>
          <w:rStyle w:val="StyleUnderline"/>
          <w:sz w:val="20"/>
          <w:szCs w:val="20"/>
          <w:highlight w:val="cyan"/>
        </w:rPr>
        <w:t>extremists</w:t>
      </w:r>
      <w:r w:rsidRPr="00CE5CBD">
        <w:rPr>
          <w:sz w:val="14"/>
          <w:szCs w:val="20"/>
        </w:rPr>
        <w:t xml:space="preserve"> from </w:t>
      </w:r>
      <w:r w:rsidRPr="00CE5CBD">
        <w:rPr>
          <w:sz w:val="14"/>
          <w:szCs w:val="20"/>
          <w:highlight w:val="cyan"/>
        </w:rPr>
        <w:t>across the political spectrum</w:t>
      </w:r>
      <w:r w:rsidRPr="00CE5CBD">
        <w:rPr>
          <w:sz w:val="14"/>
          <w:szCs w:val="20"/>
        </w:rPr>
        <w:t xml:space="preserve">.15 While DVE represents a range of threats, the </w:t>
      </w:r>
      <w:r w:rsidRPr="00CE5CBD">
        <w:rPr>
          <w:rStyle w:val="StyleUnderline"/>
          <w:sz w:val="20"/>
          <w:szCs w:val="20"/>
        </w:rPr>
        <w:t>interest in</w:t>
      </w:r>
      <w:r w:rsidRPr="00CE5CBD">
        <w:rPr>
          <w:rStyle w:val="StyleUnderline"/>
          <w:sz w:val="20"/>
          <w:szCs w:val="20"/>
          <w:shd w:val="clear" w:color="auto" w:fill="D2D2D2"/>
        </w:rPr>
        <w:t xml:space="preserve"> </w:t>
      </w:r>
      <w:r w:rsidRPr="00CE5CBD">
        <w:rPr>
          <w:rStyle w:val="Emphasis"/>
          <w:szCs w:val="20"/>
          <w:shd w:val="clear" w:color="auto" w:fill="D2D2D2"/>
        </w:rPr>
        <w:t>nuclear terror</w:t>
      </w:r>
      <w:r w:rsidRPr="00CE5CBD">
        <w:rPr>
          <w:rStyle w:val="StyleUnderline"/>
          <w:sz w:val="20"/>
          <w:szCs w:val="20"/>
        </w:rPr>
        <w:t xml:space="preserve">ism </w:t>
      </w:r>
      <w:r w:rsidRPr="00CE5CBD">
        <w:rPr>
          <w:rStyle w:val="StyleUnderline"/>
          <w:sz w:val="20"/>
          <w:szCs w:val="20"/>
          <w:shd w:val="clear" w:color="auto" w:fill="D2D2D2"/>
        </w:rPr>
        <w:t xml:space="preserve">by </w:t>
      </w:r>
      <w:r w:rsidRPr="00CE5CBD">
        <w:rPr>
          <w:rStyle w:val="Emphasis"/>
          <w:szCs w:val="20"/>
        </w:rPr>
        <w:t xml:space="preserve">accelerationist </w:t>
      </w:r>
      <w:r w:rsidRPr="00CE5CBD">
        <w:rPr>
          <w:rStyle w:val="Emphasis"/>
          <w:szCs w:val="20"/>
          <w:shd w:val="clear" w:color="auto" w:fill="D2D2D2"/>
        </w:rPr>
        <w:t xml:space="preserve">white nationalist </w:t>
      </w:r>
      <w:r w:rsidRPr="00CE5CBD">
        <w:rPr>
          <w:rStyle w:val="StyleUnderline"/>
          <w:sz w:val="20"/>
          <w:szCs w:val="20"/>
        </w:rPr>
        <w:t>group</w:t>
      </w:r>
      <w:r w:rsidRPr="00CE5CBD">
        <w:rPr>
          <w:rStyle w:val="StyleUnderline"/>
          <w:sz w:val="20"/>
          <w:szCs w:val="20"/>
          <w:shd w:val="clear" w:color="auto" w:fill="D2D2D2"/>
        </w:rPr>
        <w:t xml:space="preserve">s represents a </w:t>
      </w:r>
      <w:r w:rsidRPr="00CE5CBD">
        <w:rPr>
          <w:rStyle w:val="Emphasis"/>
          <w:szCs w:val="20"/>
        </w:rPr>
        <w:t xml:space="preserve">particular </w:t>
      </w:r>
      <w:r w:rsidRPr="00CE5CBD">
        <w:rPr>
          <w:rStyle w:val="StyleUnderline"/>
          <w:sz w:val="20"/>
          <w:szCs w:val="20"/>
        </w:rPr>
        <w:t xml:space="preserve">security </w:t>
      </w:r>
      <w:r w:rsidRPr="00CE5CBD">
        <w:rPr>
          <w:rStyle w:val="Emphasis"/>
          <w:szCs w:val="20"/>
          <w:shd w:val="clear" w:color="auto" w:fill="D2D2D2"/>
        </w:rPr>
        <w:t>concern</w:t>
      </w:r>
      <w:r w:rsidRPr="00CE5CBD">
        <w:rPr>
          <w:rStyle w:val="StyleUnderline"/>
          <w:sz w:val="20"/>
          <w:szCs w:val="20"/>
          <w:shd w:val="clear" w:color="auto" w:fill="D2D2D2"/>
        </w:rPr>
        <w:t xml:space="preserve"> </w:t>
      </w:r>
      <w:r w:rsidRPr="00CE5CBD">
        <w:rPr>
          <w:rStyle w:val="StyleUnderline"/>
          <w:sz w:val="20"/>
          <w:szCs w:val="20"/>
        </w:rPr>
        <w:t>for the nuclear policy community</w:t>
      </w:r>
      <w:r w:rsidRPr="00CE5CBD">
        <w:rPr>
          <w:sz w:val="14"/>
          <w:szCs w:val="20"/>
        </w:rPr>
        <w:t>.</w:t>
      </w:r>
    </w:p>
    <w:p w14:paraId="1D74C37A" w14:textId="77777777" w:rsidR="00020EBB" w:rsidRPr="00CE5CBD" w:rsidRDefault="00020EBB" w:rsidP="00020EBB">
      <w:pPr>
        <w:rPr>
          <w:sz w:val="14"/>
          <w:szCs w:val="20"/>
        </w:rPr>
      </w:pPr>
      <w:r w:rsidRPr="00CE5CBD">
        <w:rPr>
          <w:sz w:val="14"/>
          <w:szCs w:val="20"/>
        </w:rPr>
        <w:t xml:space="preserve">CRITICAL INFRASTRUCTURE </w:t>
      </w:r>
    </w:p>
    <w:p w14:paraId="237BDEF0" w14:textId="77777777" w:rsidR="00020EBB" w:rsidRPr="00CE5CBD" w:rsidRDefault="00020EBB" w:rsidP="00020EBB">
      <w:pPr>
        <w:rPr>
          <w:sz w:val="14"/>
          <w:szCs w:val="20"/>
        </w:rPr>
      </w:pPr>
      <w:r w:rsidRPr="00CE5CBD">
        <w:rPr>
          <w:sz w:val="14"/>
          <w:szCs w:val="20"/>
        </w:rPr>
        <w:t xml:space="preserve">One </w:t>
      </w:r>
      <w:r w:rsidRPr="00CE5CBD">
        <w:rPr>
          <w:rStyle w:val="StyleUnderline"/>
          <w:sz w:val="20"/>
          <w:szCs w:val="20"/>
        </w:rPr>
        <w:t>commonly shared feature</w:t>
      </w:r>
      <w:r w:rsidRPr="00CE5CBD">
        <w:rPr>
          <w:sz w:val="14"/>
          <w:szCs w:val="20"/>
        </w:rPr>
        <w:t xml:space="preserve"> of DVE adherents </w:t>
      </w:r>
      <w:r w:rsidRPr="00CE5CBD">
        <w:rPr>
          <w:rStyle w:val="StyleUnderline"/>
          <w:sz w:val="20"/>
          <w:szCs w:val="20"/>
        </w:rPr>
        <w:t>is</w:t>
      </w:r>
      <w:r w:rsidRPr="00CE5CBD">
        <w:rPr>
          <w:sz w:val="14"/>
          <w:szCs w:val="20"/>
        </w:rPr>
        <w:t xml:space="preserve"> the focus on </w:t>
      </w:r>
      <w:r w:rsidRPr="00CE5CBD">
        <w:rPr>
          <w:rStyle w:val="StyleUnderline"/>
          <w:sz w:val="20"/>
          <w:szCs w:val="20"/>
          <w:shd w:val="clear" w:color="auto" w:fill="D2D2D2"/>
        </w:rPr>
        <w:t xml:space="preserve">attacking </w:t>
      </w:r>
      <w:r w:rsidRPr="00CE5CBD">
        <w:rPr>
          <w:rStyle w:val="Emphasis"/>
          <w:szCs w:val="20"/>
          <w:shd w:val="clear" w:color="auto" w:fill="D2D2D2"/>
        </w:rPr>
        <w:t>c</w:t>
      </w:r>
      <w:r w:rsidRPr="00CE5CBD">
        <w:rPr>
          <w:rStyle w:val="StyleUnderline"/>
          <w:sz w:val="20"/>
          <w:szCs w:val="20"/>
        </w:rPr>
        <w:t xml:space="preserve">ritical </w:t>
      </w:r>
      <w:r w:rsidRPr="00CE5CBD">
        <w:rPr>
          <w:rStyle w:val="Emphasis"/>
          <w:szCs w:val="20"/>
          <w:shd w:val="clear" w:color="auto" w:fill="D2D2D2"/>
        </w:rPr>
        <w:t>i</w:t>
      </w:r>
      <w:r w:rsidRPr="00CE5CBD">
        <w:rPr>
          <w:rStyle w:val="StyleUnderline"/>
          <w:sz w:val="20"/>
          <w:szCs w:val="20"/>
        </w:rPr>
        <w:t>nfrastructure</w:t>
      </w:r>
      <w:r w:rsidRPr="00CE5CBD">
        <w:rPr>
          <w:sz w:val="14"/>
          <w:szCs w:val="20"/>
        </w:rPr>
        <w:t xml:space="preserve"> – including nuclear power plants. Attacks on U.S. energy infrastructure are increasing.16 </w:t>
      </w:r>
      <w:r w:rsidRPr="00CE5CBD">
        <w:rPr>
          <w:rStyle w:val="StyleUnderline"/>
          <w:sz w:val="20"/>
          <w:szCs w:val="20"/>
        </w:rPr>
        <w:t>Recent incidents</w:t>
      </w:r>
      <w:r w:rsidRPr="00CE5CBD">
        <w:rPr>
          <w:sz w:val="14"/>
          <w:szCs w:val="20"/>
        </w:rPr>
        <w:t xml:space="preserve"> on infrastructure include </w:t>
      </w:r>
      <w:r w:rsidRPr="00CE5CBD">
        <w:rPr>
          <w:sz w:val="14"/>
          <w:szCs w:val="20"/>
          <w:highlight w:val="cyan"/>
        </w:rPr>
        <w:t>six “intrusion events” at Florida substations in September 2022; six attacks on substations in the US Northwest</w:t>
      </w:r>
      <w:r w:rsidRPr="00CE5CBD">
        <w:rPr>
          <w:sz w:val="14"/>
          <w:szCs w:val="20"/>
        </w:rPr>
        <w:t xml:space="preserve"> in November and December of 2022; </w:t>
      </w:r>
      <w:r w:rsidRPr="00CE5CBD">
        <w:rPr>
          <w:sz w:val="14"/>
          <w:szCs w:val="20"/>
          <w:highlight w:val="cyan"/>
        </w:rPr>
        <w:t>four substations vandalized</w:t>
      </w:r>
      <w:r w:rsidRPr="00CE5CBD">
        <w:rPr>
          <w:sz w:val="14"/>
          <w:szCs w:val="20"/>
        </w:rPr>
        <w:t xml:space="preserve"> in Washington State cutting power to 14,000 on Christmas Day, 2022; and a December 2022 North Carolina “</w:t>
      </w:r>
      <w:r w:rsidRPr="00CE5CBD">
        <w:rPr>
          <w:sz w:val="14"/>
          <w:szCs w:val="20"/>
          <w:highlight w:val="cyan"/>
        </w:rPr>
        <w:t xml:space="preserve">targeted attack that </w:t>
      </w:r>
      <w:r w:rsidRPr="00CE5CBD">
        <w:rPr>
          <w:rStyle w:val="StyleUnderline"/>
          <w:sz w:val="20"/>
          <w:szCs w:val="20"/>
          <w:highlight w:val="cyan"/>
          <w:shd w:val="clear" w:color="auto" w:fill="D2D2D2"/>
        </w:rPr>
        <w:t xml:space="preserve">left </w:t>
      </w:r>
      <w:r w:rsidRPr="00CE5CBD">
        <w:rPr>
          <w:rStyle w:val="Emphasis"/>
          <w:szCs w:val="20"/>
          <w:highlight w:val="cyan"/>
          <w:shd w:val="clear" w:color="auto" w:fill="D2D2D2"/>
        </w:rPr>
        <w:t>thousands</w:t>
      </w:r>
      <w:r w:rsidRPr="00CE5CBD">
        <w:rPr>
          <w:rStyle w:val="StyleUnderline"/>
          <w:sz w:val="20"/>
          <w:szCs w:val="20"/>
          <w:highlight w:val="cyan"/>
          <w:shd w:val="clear" w:color="auto" w:fill="D2D2D2"/>
        </w:rPr>
        <w:t xml:space="preserve"> without</w:t>
      </w:r>
      <w:r w:rsidRPr="00CE5CBD">
        <w:rPr>
          <w:sz w:val="14"/>
          <w:szCs w:val="20"/>
          <w:highlight w:val="cyan"/>
          <w:shd w:val="clear" w:color="auto" w:fill="D2D2D2"/>
        </w:rPr>
        <w:t xml:space="preserve"> </w:t>
      </w:r>
      <w:r w:rsidRPr="00CE5CBD">
        <w:rPr>
          <w:rStyle w:val="StyleUnderline"/>
          <w:sz w:val="20"/>
          <w:szCs w:val="20"/>
          <w:highlight w:val="cyan"/>
          <w:shd w:val="clear" w:color="auto" w:fill="D2D2D2"/>
        </w:rPr>
        <w:t>power</w:t>
      </w:r>
      <w:r w:rsidRPr="00CE5CBD">
        <w:rPr>
          <w:sz w:val="14"/>
          <w:szCs w:val="20"/>
        </w:rPr>
        <w:t xml:space="preserve">.”17 Attackers often seek to attack regional power substations in order </w:t>
      </w:r>
      <w:r w:rsidRPr="00CE5CBD">
        <w:rPr>
          <w:rStyle w:val="StyleUnderline"/>
          <w:sz w:val="20"/>
          <w:szCs w:val="20"/>
        </w:rPr>
        <w:t>to cause economic distress and civil unrest.</w:t>
      </w:r>
      <w:r w:rsidRPr="00CE5CBD">
        <w:rPr>
          <w:sz w:val="14"/>
          <w:szCs w:val="20"/>
        </w:rPr>
        <w:t xml:space="preserve"> Leftist, anti-statist</w:t>
      </w:r>
      <w:r w:rsidRPr="00CE5CBD">
        <w:rPr>
          <w:rStyle w:val="StyleUnderline"/>
          <w:sz w:val="20"/>
          <w:szCs w:val="20"/>
        </w:rPr>
        <w:t xml:space="preserve">, </w:t>
      </w:r>
      <w:r w:rsidRPr="00CE5CBD">
        <w:rPr>
          <w:rStyle w:val="Emphasis"/>
          <w:szCs w:val="20"/>
        </w:rPr>
        <w:t>accelerationist</w:t>
      </w:r>
      <w:r w:rsidRPr="00CE5CBD">
        <w:rPr>
          <w:rStyle w:val="StyleUnderline"/>
          <w:sz w:val="20"/>
          <w:szCs w:val="20"/>
        </w:rPr>
        <w:t xml:space="preserve"> groups</w:t>
      </w:r>
      <w:r w:rsidRPr="00CE5CBD">
        <w:rPr>
          <w:sz w:val="14"/>
          <w:szCs w:val="24"/>
        </w:rPr>
        <w:t xml:space="preserve"> </w:t>
      </w:r>
      <w:r w:rsidRPr="00CE5CBD">
        <w:rPr>
          <w:sz w:val="14"/>
          <w:szCs w:val="20"/>
        </w:rPr>
        <w:t xml:space="preserve">have </w:t>
      </w:r>
      <w:r w:rsidRPr="00CE5CBD">
        <w:rPr>
          <w:rStyle w:val="StyleUnderline"/>
          <w:sz w:val="20"/>
          <w:szCs w:val="20"/>
        </w:rPr>
        <w:t>also emerged</w:t>
      </w:r>
      <w:r w:rsidRPr="00CE5CBD">
        <w:rPr>
          <w:sz w:val="14"/>
          <w:szCs w:val="20"/>
        </w:rPr>
        <w:t xml:space="preserve"> on Telegram, </w:t>
      </w:r>
      <w:r w:rsidRPr="00CE5CBD">
        <w:rPr>
          <w:rStyle w:val="StyleUnderline"/>
          <w:sz w:val="20"/>
          <w:szCs w:val="20"/>
        </w:rPr>
        <w:t>to espouse</w:t>
      </w:r>
      <w:r w:rsidRPr="00CE5CBD">
        <w:rPr>
          <w:sz w:val="14"/>
          <w:szCs w:val="20"/>
        </w:rPr>
        <w:t xml:space="preserve"> their </w:t>
      </w:r>
      <w:r w:rsidRPr="00CE5CBD">
        <w:rPr>
          <w:rStyle w:val="StyleUnderline"/>
          <w:sz w:val="20"/>
          <w:szCs w:val="20"/>
        </w:rPr>
        <w:t>views</w:t>
      </w:r>
      <w:r w:rsidRPr="00CE5CBD">
        <w:rPr>
          <w:sz w:val="14"/>
          <w:szCs w:val="20"/>
        </w:rPr>
        <w:t xml:space="preserve"> that </w:t>
      </w:r>
      <w:r w:rsidRPr="00CE5CBD">
        <w:rPr>
          <w:rStyle w:val="StyleUnderline"/>
          <w:sz w:val="20"/>
          <w:szCs w:val="20"/>
        </w:rPr>
        <w:t>the U.S.</w:t>
      </w:r>
      <w:r w:rsidRPr="00CE5CBD">
        <w:rPr>
          <w:sz w:val="14"/>
          <w:szCs w:val="20"/>
        </w:rPr>
        <w:t xml:space="preserve"> electrical </w:t>
      </w:r>
      <w:r w:rsidRPr="00CE5CBD">
        <w:rPr>
          <w:rStyle w:val="StyleUnderline"/>
          <w:sz w:val="20"/>
          <w:szCs w:val="20"/>
        </w:rPr>
        <w:t>grid</w:t>
      </w:r>
      <w:r w:rsidRPr="00CE5CBD">
        <w:rPr>
          <w:sz w:val="14"/>
          <w:szCs w:val="20"/>
        </w:rPr>
        <w:t xml:space="preserve"> </w:t>
      </w:r>
      <w:r w:rsidRPr="00CE5CBD">
        <w:rPr>
          <w:rStyle w:val="StyleUnderline"/>
          <w:sz w:val="20"/>
          <w:szCs w:val="20"/>
        </w:rPr>
        <w:t>must be</w:t>
      </w:r>
      <w:r w:rsidRPr="00CE5CBD">
        <w:rPr>
          <w:sz w:val="14"/>
          <w:szCs w:val="20"/>
        </w:rPr>
        <w:t xml:space="preserve"> </w:t>
      </w:r>
      <w:r w:rsidRPr="00CE5CBD">
        <w:rPr>
          <w:rStyle w:val="StyleUnderline"/>
          <w:sz w:val="20"/>
          <w:szCs w:val="20"/>
        </w:rPr>
        <w:t>systematically</w:t>
      </w:r>
      <w:r w:rsidRPr="00CE5CBD">
        <w:rPr>
          <w:sz w:val="14"/>
          <w:szCs w:val="20"/>
        </w:rPr>
        <w:t xml:space="preserve"> </w:t>
      </w:r>
      <w:r w:rsidRPr="00CE5CBD">
        <w:rPr>
          <w:rStyle w:val="StyleUnderline"/>
          <w:sz w:val="20"/>
          <w:szCs w:val="20"/>
        </w:rPr>
        <w:t>attacked and dismantled</w:t>
      </w:r>
      <w:r w:rsidRPr="00CE5CBD">
        <w:rPr>
          <w:sz w:val="14"/>
          <w:szCs w:val="20"/>
        </w:rPr>
        <w:t xml:space="preserve">. </w:t>
      </w:r>
      <w:r w:rsidRPr="00CE5CBD">
        <w:rPr>
          <w:sz w:val="14"/>
          <w:szCs w:val="20"/>
          <w:highlight w:val="cyan"/>
        </w:rPr>
        <w:t>Telegram has attempted to remove much of the content but has been ineffective</w:t>
      </w:r>
      <w:r w:rsidRPr="00CE5CBD">
        <w:rPr>
          <w:sz w:val="14"/>
          <w:szCs w:val="20"/>
        </w:rPr>
        <w:t xml:space="preserve"> at regulating its content to filter extremist messaging.18 As laid out in detail in the Case Studies section below, </w:t>
      </w:r>
      <w:r w:rsidRPr="00CE5CBD">
        <w:rPr>
          <w:rStyle w:val="StyleUnderline"/>
          <w:sz w:val="20"/>
          <w:szCs w:val="20"/>
        </w:rPr>
        <w:t>white supremacists</w:t>
      </w:r>
      <w:r w:rsidRPr="00CE5CBD">
        <w:rPr>
          <w:sz w:val="14"/>
          <w:szCs w:val="20"/>
        </w:rPr>
        <w:t xml:space="preserve"> Brandon Russell and Sarah Clendaniel were arrested in February 2023, on federal charges of plotting to shoot up a ring of subpower stations in Baltimore. The </w:t>
      </w:r>
      <w:r w:rsidRPr="00CE5CBD">
        <w:rPr>
          <w:rStyle w:val="StyleUnderline"/>
          <w:sz w:val="20"/>
          <w:szCs w:val="20"/>
        </w:rPr>
        <w:t>intent</w:t>
      </w:r>
      <w:r w:rsidRPr="00CE5CBD">
        <w:rPr>
          <w:sz w:val="14"/>
          <w:szCs w:val="20"/>
        </w:rPr>
        <w:t xml:space="preserve"> was </w:t>
      </w:r>
      <w:r w:rsidRPr="00CE5CBD">
        <w:rPr>
          <w:rStyle w:val="StyleUnderline"/>
          <w:sz w:val="20"/>
          <w:szCs w:val="20"/>
          <w:shd w:val="clear" w:color="auto" w:fill="D2D2D2"/>
        </w:rPr>
        <w:t xml:space="preserve">to </w:t>
      </w:r>
      <w:r w:rsidRPr="00CE5CBD">
        <w:rPr>
          <w:rStyle w:val="StyleUnderline"/>
          <w:sz w:val="20"/>
          <w:szCs w:val="20"/>
        </w:rPr>
        <w:t>“destroy” Baltimore</w:t>
      </w:r>
      <w:r w:rsidRPr="00CE5CBD">
        <w:rPr>
          <w:sz w:val="14"/>
          <w:szCs w:val="20"/>
        </w:rPr>
        <w:t xml:space="preserve">, a majority Black city.19 Greg Harman writes that the “arrest reflects a sustained mobilization of homegrown neo-Nazi networks, whose members are seeking to </w:t>
      </w:r>
      <w:r w:rsidRPr="00CE5CBD">
        <w:rPr>
          <w:rStyle w:val="Emphasis"/>
          <w:szCs w:val="20"/>
          <w:shd w:val="clear" w:color="auto" w:fill="D2D2D2"/>
        </w:rPr>
        <w:t>disrupt</w:t>
      </w:r>
      <w:r w:rsidRPr="00CE5CBD">
        <w:rPr>
          <w:rStyle w:val="StyleUnderline"/>
          <w:sz w:val="20"/>
          <w:szCs w:val="20"/>
          <w:shd w:val="clear" w:color="auto" w:fill="D2D2D2"/>
        </w:rPr>
        <w:t xml:space="preserve"> </w:t>
      </w:r>
      <w:r w:rsidRPr="00CE5CBD">
        <w:rPr>
          <w:rStyle w:val="StyleUnderline"/>
          <w:sz w:val="20"/>
          <w:szCs w:val="20"/>
        </w:rPr>
        <w:t xml:space="preserve">the nation’s </w:t>
      </w:r>
      <w:r w:rsidRPr="00CE5CBD">
        <w:rPr>
          <w:rStyle w:val="Emphasis"/>
          <w:szCs w:val="20"/>
          <w:shd w:val="clear" w:color="auto" w:fill="D2D2D2"/>
        </w:rPr>
        <w:t>power supply</w:t>
      </w:r>
      <w:r w:rsidRPr="00CE5CBD">
        <w:rPr>
          <w:sz w:val="14"/>
          <w:szCs w:val="20"/>
          <w:shd w:val="clear" w:color="auto" w:fill="D2D2D2"/>
        </w:rPr>
        <w:t xml:space="preserve"> </w:t>
      </w:r>
      <w:r w:rsidRPr="00CE5CBD">
        <w:rPr>
          <w:sz w:val="14"/>
          <w:szCs w:val="20"/>
        </w:rPr>
        <w:t xml:space="preserve">in hopes of </w:t>
      </w:r>
      <w:r w:rsidRPr="00CE5CBD">
        <w:rPr>
          <w:rStyle w:val="StyleUnderline"/>
          <w:sz w:val="20"/>
          <w:szCs w:val="20"/>
          <w:shd w:val="clear" w:color="auto" w:fill="D2D2D2"/>
        </w:rPr>
        <w:t xml:space="preserve">ushering in </w:t>
      </w:r>
      <w:r w:rsidRPr="00CE5CBD">
        <w:rPr>
          <w:rStyle w:val="Emphasis"/>
          <w:szCs w:val="20"/>
          <w:shd w:val="clear" w:color="auto" w:fill="D2D2D2"/>
        </w:rPr>
        <w:t>econ</w:t>
      </w:r>
      <w:r w:rsidRPr="00CE5CBD">
        <w:rPr>
          <w:rStyle w:val="StyleUnderline"/>
          <w:sz w:val="20"/>
          <w:szCs w:val="20"/>
        </w:rPr>
        <w:t>omic</w:t>
      </w:r>
      <w:r w:rsidRPr="00CE5CBD">
        <w:rPr>
          <w:sz w:val="14"/>
          <w:szCs w:val="20"/>
          <w:shd w:val="clear" w:color="auto" w:fill="D2D2D2"/>
        </w:rPr>
        <w:t xml:space="preserve"> </w:t>
      </w:r>
      <w:r w:rsidRPr="00CE5CBD">
        <w:rPr>
          <w:rStyle w:val="Emphasis"/>
          <w:szCs w:val="20"/>
          <w:shd w:val="clear" w:color="auto" w:fill="D2D2D2"/>
        </w:rPr>
        <w:t>collapse</w:t>
      </w:r>
      <w:r w:rsidRPr="00CE5CBD">
        <w:rPr>
          <w:rStyle w:val="StyleUnderline"/>
          <w:sz w:val="20"/>
          <w:szCs w:val="20"/>
          <w:shd w:val="clear" w:color="auto" w:fill="D2D2D2"/>
        </w:rPr>
        <w:t xml:space="preserve"> and </w:t>
      </w:r>
      <w:r w:rsidRPr="00CE5CBD">
        <w:rPr>
          <w:rStyle w:val="Emphasis"/>
          <w:szCs w:val="20"/>
          <w:shd w:val="clear" w:color="auto" w:fill="D2D2D2"/>
        </w:rPr>
        <w:t>race war</w:t>
      </w:r>
      <w:r w:rsidRPr="00CE5CBD">
        <w:rPr>
          <w:sz w:val="14"/>
          <w:szCs w:val="20"/>
        </w:rPr>
        <w:t xml:space="preserve">.”20 </w:t>
      </w:r>
    </w:p>
    <w:p w14:paraId="622458D4" w14:textId="77777777" w:rsidR="00020EBB" w:rsidRDefault="00020EBB" w:rsidP="00020EBB"/>
    <w:p w14:paraId="2770AD56" w14:textId="77777777" w:rsidR="00020EBB" w:rsidRDefault="00020EBB" w:rsidP="00020EBB">
      <w:pPr>
        <w:pStyle w:val="Heading4"/>
      </w:pPr>
      <w:r>
        <w:t xml:space="preserve">Extremism starts in the </w:t>
      </w:r>
      <w:r>
        <w:rPr>
          <w:u w:val="single"/>
        </w:rPr>
        <w:t>military</w:t>
      </w:r>
      <w:r>
        <w:t xml:space="preserve"> and </w:t>
      </w:r>
      <w:r>
        <w:rPr>
          <w:u w:val="single"/>
        </w:rPr>
        <w:t>racist</w:t>
      </w:r>
      <w:r>
        <w:t xml:space="preserve"> hiring practices are a </w:t>
      </w:r>
      <w:r>
        <w:rPr>
          <w:u w:val="single"/>
        </w:rPr>
        <w:t>bigger</w:t>
      </w:r>
      <w:r>
        <w:t xml:space="preserve"> internal link.</w:t>
      </w:r>
    </w:p>
    <w:p w14:paraId="28B67A6F" w14:textId="77777777" w:rsidR="00020EBB" w:rsidRPr="00856A96" w:rsidRDefault="00020EBB" w:rsidP="00020EBB">
      <w:r>
        <w:rPr>
          <w:rStyle w:val="Style13ptBold"/>
          <w:highlight w:val="cyan"/>
        </w:rPr>
        <w:t xml:space="preserve">1AC </w:t>
      </w:r>
      <w:r w:rsidRPr="00CE5CBD">
        <w:rPr>
          <w:rStyle w:val="Style13ptBold"/>
          <w:highlight w:val="cyan"/>
        </w:rPr>
        <w:t>Nair</w:t>
      </w:r>
      <w:r w:rsidRPr="00CE5CBD">
        <w:rPr>
          <w:highlight w:val="cyan"/>
        </w:rPr>
        <w:t xml:space="preserve"> et al </w:t>
      </w:r>
      <w:r w:rsidRPr="00CE5CBD">
        <w:rPr>
          <w:rStyle w:val="Style13ptBold"/>
          <w:highlight w:val="cyan"/>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7B83C505" w14:textId="77777777" w:rsidR="00020EBB" w:rsidRPr="00856A96" w:rsidRDefault="00020EBB" w:rsidP="00020EBB">
      <w:pPr>
        <w:rPr>
          <w:sz w:val="14"/>
          <w:szCs w:val="20"/>
        </w:rPr>
      </w:pPr>
      <w:r w:rsidRPr="00856A96">
        <w:rPr>
          <w:sz w:val="14"/>
          <w:szCs w:val="20"/>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092A42B6" w14:textId="77777777" w:rsidR="00020EBB" w:rsidRPr="00856A96" w:rsidRDefault="00020EBB" w:rsidP="00020EBB">
      <w:pPr>
        <w:rPr>
          <w:sz w:val="14"/>
          <w:szCs w:val="20"/>
        </w:rPr>
      </w:pPr>
      <w:r w:rsidRPr="00856A96">
        <w:rPr>
          <w:sz w:val="14"/>
          <w:szCs w:val="20"/>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a threat among both active duty servicemembers and veterans.38 While data on extremism in the military is limited, </w:t>
      </w:r>
      <w:r w:rsidRPr="00856A96">
        <w:rPr>
          <w:rStyle w:val="StyleUnderline"/>
          <w:sz w:val="20"/>
          <w:szCs w:val="20"/>
        </w:rPr>
        <w:t xml:space="preserve">in 2021 </w:t>
      </w:r>
      <w:r w:rsidRPr="00856A96">
        <w:rPr>
          <w:rStyle w:val="Emphasis"/>
          <w:szCs w:val="20"/>
          <w:highlight w:val="cyan"/>
        </w:rPr>
        <w:t>6.4%</w:t>
      </w:r>
      <w:r w:rsidRPr="00856A96">
        <w:rPr>
          <w:rStyle w:val="StyleUnderline"/>
          <w:sz w:val="20"/>
          <w:szCs w:val="20"/>
          <w:highlight w:val="cyan"/>
        </w:rPr>
        <w:t xml:space="preserve"> </w:t>
      </w:r>
      <w:r w:rsidRPr="00856A96">
        <w:rPr>
          <w:rStyle w:val="StyleUnderline"/>
          <w:sz w:val="20"/>
          <w:szCs w:val="20"/>
        </w:rPr>
        <w:t xml:space="preserve">of all U.S. domestic </w:t>
      </w:r>
      <w:r w:rsidRPr="00856A96">
        <w:rPr>
          <w:rStyle w:val="StyleUnderline"/>
          <w:sz w:val="20"/>
          <w:szCs w:val="20"/>
          <w:highlight w:val="cyan"/>
        </w:rPr>
        <w:t xml:space="preserve">terrorist incidents were linked to </w:t>
      </w:r>
      <w:r w:rsidRPr="00856A96">
        <w:rPr>
          <w:rStyle w:val="Emphasis"/>
          <w:szCs w:val="20"/>
          <w:highlight w:val="cyan"/>
        </w:rPr>
        <w:t>active-duty and reserve military</w:t>
      </w:r>
      <w:r w:rsidRPr="00856A96">
        <w:rPr>
          <w:rStyle w:val="StyleUnderline"/>
          <w:sz w:val="20"/>
          <w:szCs w:val="20"/>
        </w:rPr>
        <w:t xml:space="preserve"> personnel – an </w:t>
      </w:r>
      <w:r w:rsidRPr="00856A96">
        <w:rPr>
          <w:rStyle w:val="Emphasis"/>
          <w:szCs w:val="20"/>
        </w:rPr>
        <w:t>increase from 1.5%</w:t>
      </w:r>
      <w:r w:rsidRPr="00856A96">
        <w:rPr>
          <w:rStyle w:val="StyleUnderline"/>
          <w:sz w:val="20"/>
          <w:szCs w:val="20"/>
        </w:rPr>
        <w:t xml:space="preserve"> in 2019</w:t>
      </w:r>
      <w:r w:rsidRPr="00856A96">
        <w:rPr>
          <w:sz w:val="14"/>
          <w:szCs w:val="20"/>
        </w:rPr>
        <w:t>.39</w:t>
      </w:r>
    </w:p>
    <w:p w14:paraId="354DF731" w14:textId="77777777" w:rsidR="00020EBB" w:rsidRPr="00856A96" w:rsidRDefault="00020EBB" w:rsidP="00020EBB">
      <w:pPr>
        <w:rPr>
          <w:sz w:val="14"/>
          <w:szCs w:val="20"/>
        </w:rPr>
      </w:pPr>
      <w:r w:rsidRPr="00856A96">
        <w:rPr>
          <w:sz w:val="14"/>
          <w:szCs w:val="20"/>
        </w:rPr>
        <w:t xml:space="preserve">An additional point of concern emerges when this trend of online radicalization of military personnel is placed in the context of hiring practices for nuclear power plants. </w:t>
      </w:r>
      <w:r w:rsidRPr="00856A96">
        <w:rPr>
          <w:rStyle w:val="StyleUnderline"/>
          <w:sz w:val="20"/>
          <w:szCs w:val="20"/>
        </w:rPr>
        <w:t xml:space="preserve">All holding companies that own five or more </w:t>
      </w:r>
      <w:r w:rsidRPr="00856A96">
        <w:rPr>
          <w:rStyle w:val="Emphasis"/>
          <w:szCs w:val="20"/>
          <w:shd w:val="clear" w:color="auto" w:fill="D2D2D2"/>
        </w:rPr>
        <w:t>nuclear power plants</w:t>
      </w:r>
      <w:r w:rsidRPr="00856A96">
        <w:rPr>
          <w:rStyle w:val="StyleUnderline"/>
          <w:sz w:val="20"/>
          <w:szCs w:val="20"/>
          <w:shd w:val="clear" w:color="auto" w:fill="D2D2D2"/>
        </w:rPr>
        <w:t xml:space="preserve"> </w:t>
      </w:r>
      <w:r w:rsidRPr="00856A96">
        <w:rPr>
          <w:rStyle w:val="StyleUnderline"/>
          <w:sz w:val="20"/>
          <w:szCs w:val="20"/>
        </w:rPr>
        <w:t xml:space="preserve">in the U.S. </w:t>
      </w:r>
      <w:r w:rsidRPr="00856A96">
        <w:rPr>
          <w:rStyle w:val="StyleUnderline"/>
          <w:sz w:val="20"/>
          <w:szCs w:val="20"/>
          <w:highlight w:val="cyan"/>
          <w:shd w:val="clear" w:color="auto" w:fill="D2D2D2"/>
        </w:rPr>
        <w:t xml:space="preserve">have </w:t>
      </w:r>
      <w:r w:rsidRPr="00856A96">
        <w:rPr>
          <w:rStyle w:val="Emphasis"/>
          <w:szCs w:val="20"/>
          <w:highlight w:val="cyan"/>
          <w:shd w:val="clear" w:color="auto" w:fill="D2D2D2"/>
        </w:rPr>
        <w:t>veteran</w:t>
      </w:r>
      <w:r w:rsidRPr="00856A96">
        <w:rPr>
          <w:rStyle w:val="StyleUnderline"/>
          <w:sz w:val="20"/>
          <w:szCs w:val="20"/>
          <w:highlight w:val="cyan"/>
          <w:shd w:val="clear" w:color="auto" w:fill="D2D2D2"/>
        </w:rPr>
        <w:t>-</w:t>
      </w:r>
      <w:r w:rsidRPr="00856A96">
        <w:rPr>
          <w:rStyle w:val="StyleUnderline"/>
          <w:sz w:val="20"/>
          <w:szCs w:val="20"/>
          <w:highlight w:val="cyan"/>
        </w:rPr>
        <w:t xml:space="preserve">specific </w:t>
      </w:r>
      <w:r w:rsidRPr="00856A96">
        <w:rPr>
          <w:rStyle w:val="Emphasis"/>
          <w:szCs w:val="20"/>
          <w:highlight w:val="cyan"/>
          <w:shd w:val="clear" w:color="auto" w:fill="D2D2D2"/>
        </w:rPr>
        <w:t>hiring initiatives</w:t>
      </w:r>
      <w:r w:rsidRPr="00856A96">
        <w:rPr>
          <w:sz w:val="14"/>
          <w:szCs w:val="20"/>
        </w:rPr>
        <w:t xml:space="preserve">.40 Veterans are attractive hires given their military experience, security expertise, and the fact that </w:t>
      </w:r>
      <w:r w:rsidRPr="00856A96">
        <w:rPr>
          <w:rStyle w:val="StyleUnderline"/>
          <w:sz w:val="20"/>
          <w:szCs w:val="20"/>
          <w:shd w:val="clear" w:color="auto" w:fill="D2D2D2"/>
        </w:rPr>
        <w:t xml:space="preserve">they are </w:t>
      </w:r>
      <w:r w:rsidRPr="00856A96">
        <w:rPr>
          <w:rStyle w:val="Emphasis"/>
          <w:szCs w:val="20"/>
          <w:shd w:val="clear" w:color="auto" w:fill="D2D2D2"/>
        </w:rPr>
        <w:t>‘pre-vetted’</w:t>
      </w:r>
      <w:r w:rsidRPr="00856A96">
        <w:rPr>
          <w:sz w:val="14"/>
          <w:szCs w:val="20"/>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w:t>
      </w:r>
      <w:r w:rsidRPr="00856A96">
        <w:rPr>
          <w:sz w:val="14"/>
          <w:szCs w:val="20"/>
          <w:highlight w:val="cyan"/>
        </w:rPr>
        <w:t>flaws in the military personnel fitness systems</w:t>
      </w:r>
      <w:r w:rsidRPr="00856A96">
        <w:rPr>
          <w:sz w:val="14"/>
          <w:szCs w:val="20"/>
        </w:rPr>
        <w:t xml:space="preserve"> that may be </w:t>
      </w:r>
      <w:r w:rsidRPr="00856A96">
        <w:rPr>
          <w:rStyle w:val="StyleUnderline"/>
          <w:sz w:val="20"/>
          <w:szCs w:val="20"/>
        </w:rPr>
        <w:t xml:space="preserve">allowing </w:t>
      </w:r>
      <w:r w:rsidRPr="00856A96">
        <w:rPr>
          <w:rStyle w:val="Emphasis"/>
          <w:szCs w:val="20"/>
          <w:shd w:val="clear" w:color="auto" w:fill="D2D2D2"/>
        </w:rPr>
        <w:t>extremists</w:t>
      </w:r>
      <w:r w:rsidRPr="00856A96">
        <w:rPr>
          <w:rStyle w:val="StyleUnderline"/>
          <w:sz w:val="20"/>
          <w:szCs w:val="20"/>
          <w:shd w:val="clear" w:color="auto" w:fill="D2D2D2"/>
        </w:rPr>
        <w:t xml:space="preserve"> </w:t>
      </w:r>
      <w:r w:rsidRPr="00856A96">
        <w:rPr>
          <w:rStyle w:val="StyleUnderline"/>
          <w:sz w:val="20"/>
          <w:szCs w:val="20"/>
        </w:rPr>
        <w:t xml:space="preserve">to </w:t>
      </w:r>
      <w:r w:rsidRPr="00856A96">
        <w:rPr>
          <w:rStyle w:val="Emphasis"/>
          <w:szCs w:val="20"/>
          <w:shd w:val="clear" w:color="auto" w:fill="D2D2D2"/>
        </w:rPr>
        <w:t>slip through</w:t>
      </w:r>
      <w:r w:rsidRPr="00856A96">
        <w:rPr>
          <w:rStyle w:val="StyleUnderline"/>
          <w:sz w:val="20"/>
          <w:szCs w:val="20"/>
          <w:shd w:val="clear" w:color="auto" w:fill="D2D2D2"/>
        </w:rPr>
        <w:t xml:space="preserve"> </w:t>
      </w:r>
      <w:r w:rsidRPr="00856A96">
        <w:rPr>
          <w:rStyle w:val="StyleUnderline"/>
          <w:sz w:val="20"/>
          <w:szCs w:val="20"/>
        </w:rPr>
        <w:t>the</w:t>
      </w:r>
      <w:r w:rsidRPr="00856A96">
        <w:rPr>
          <w:rStyle w:val="Emphasis"/>
          <w:szCs w:val="20"/>
        </w:rPr>
        <w:t xml:space="preserve"> </w:t>
      </w:r>
      <w:r w:rsidRPr="00856A96">
        <w:rPr>
          <w:rStyle w:val="Emphasis"/>
          <w:szCs w:val="20"/>
          <w:shd w:val="clear" w:color="auto" w:fill="D2D2D2"/>
        </w:rPr>
        <w:t>cracks</w:t>
      </w:r>
      <w:r w:rsidRPr="00856A96">
        <w:rPr>
          <w:rStyle w:val="StyleUnderline"/>
          <w:sz w:val="20"/>
          <w:szCs w:val="20"/>
          <w:shd w:val="clear" w:color="auto" w:fill="D2D2D2"/>
        </w:rPr>
        <w:t xml:space="preserve">, </w:t>
      </w:r>
      <w:r w:rsidRPr="00856A96">
        <w:rPr>
          <w:rStyle w:val="StyleUnderline"/>
          <w:sz w:val="20"/>
          <w:szCs w:val="20"/>
        </w:rPr>
        <w:t xml:space="preserve">thus creating the potential for </w:t>
      </w:r>
      <w:r w:rsidRPr="00856A96">
        <w:rPr>
          <w:rStyle w:val="StyleUnderline"/>
          <w:sz w:val="20"/>
          <w:szCs w:val="20"/>
          <w:highlight w:val="cyan"/>
        </w:rPr>
        <w:t>radicalized ex-military hires</w:t>
      </w:r>
      <w:r w:rsidRPr="00856A96">
        <w:rPr>
          <w:rStyle w:val="StyleUnderline"/>
          <w:sz w:val="20"/>
          <w:szCs w:val="20"/>
        </w:rPr>
        <w:t xml:space="preserve"> to gain access to </w:t>
      </w:r>
      <w:r w:rsidRPr="00856A96">
        <w:rPr>
          <w:rStyle w:val="Emphasis"/>
          <w:szCs w:val="20"/>
        </w:rPr>
        <w:t>sensitive roles</w:t>
      </w:r>
      <w:r w:rsidRPr="00856A96">
        <w:rPr>
          <w:rStyle w:val="StyleUnderline"/>
          <w:sz w:val="20"/>
          <w:szCs w:val="20"/>
        </w:rPr>
        <w:t xml:space="preserve"> at nuclear facilities and </w:t>
      </w:r>
      <w:r w:rsidRPr="00856A96">
        <w:rPr>
          <w:rStyle w:val="Emphasis"/>
          <w:szCs w:val="20"/>
        </w:rPr>
        <w:t>exacerbate</w:t>
      </w:r>
      <w:r w:rsidRPr="00856A96">
        <w:rPr>
          <w:rStyle w:val="StyleUnderline"/>
          <w:sz w:val="20"/>
          <w:szCs w:val="20"/>
        </w:rPr>
        <w:t xml:space="preserve"> the </w:t>
      </w:r>
      <w:r w:rsidRPr="00856A96">
        <w:rPr>
          <w:rStyle w:val="Emphasis"/>
          <w:szCs w:val="20"/>
        </w:rPr>
        <w:t>risk</w:t>
      </w:r>
      <w:r w:rsidRPr="00856A96">
        <w:rPr>
          <w:rStyle w:val="StyleUnderline"/>
          <w:sz w:val="20"/>
          <w:szCs w:val="20"/>
        </w:rPr>
        <w:t xml:space="preserve"> of these individuals becoming </w:t>
      </w:r>
      <w:r w:rsidRPr="00856A96">
        <w:rPr>
          <w:rStyle w:val="Emphasis"/>
          <w:szCs w:val="20"/>
        </w:rPr>
        <w:t>threats to nuclear security</w:t>
      </w:r>
      <w:r w:rsidRPr="00856A96">
        <w:rPr>
          <w:sz w:val="14"/>
          <w:szCs w:val="20"/>
        </w:rPr>
        <w:t xml:space="preserve">. </w:t>
      </w:r>
    </w:p>
    <w:p w14:paraId="0B10D9B0" w14:textId="77777777" w:rsidR="00020EBB" w:rsidRPr="00856A96" w:rsidRDefault="00020EBB" w:rsidP="00020EBB">
      <w:pPr>
        <w:rPr>
          <w:sz w:val="14"/>
          <w:szCs w:val="20"/>
        </w:rPr>
      </w:pPr>
      <w:r w:rsidRPr="00856A96">
        <w:rPr>
          <w:sz w:val="14"/>
          <w:szCs w:val="20"/>
        </w:rPr>
        <w:t>ACCESS AND PARTICIPATION: REFLECTING ON WHO MAKES IT THROUGH</w:t>
      </w:r>
    </w:p>
    <w:p w14:paraId="207BE1F9" w14:textId="77777777" w:rsidR="00020EBB" w:rsidRPr="00856A96" w:rsidRDefault="00020EBB" w:rsidP="00020EBB">
      <w:pPr>
        <w:rPr>
          <w:sz w:val="14"/>
          <w:szCs w:val="20"/>
        </w:rPr>
      </w:pPr>
      <w:r w:rsidRPr="00856A96">
        <w:rPr>
          <w:sz w:val="14"/>
          <w:szCs w:val="20"/>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56A96">
        <w:rPr>
          <w:rStyle w:val="Emphasis"/>
          <w:szCs w:val="20"/>
        </w:rPr>
        <w:t>internal audits and external reports</w:t>
      </w:r>
      <w:r w:rsidRPr="00856A96">
        <w:rPr>
          <w:sz w:val="14"/>
          <w:szCs w:val="20"/>
        </w:rPr>
        <w:t xml:space="preserve">, it has become evident that these </w:t>
      </w:r>
      <w:r w:rsidRPr="00856A96">
        <w:rPr>
          <w:rStyle w:val="StyleUnderline"/>
          <w:sz w:val="20"/>
          <w:szCs w:val="20"/>
          <w:highlight w:val="cyan"/>
        </w:rPr>
        <w:t>barriers to entry</w:t>
      </w:r>
      <w:r w:rsidRPr="00856A96">
        <w:rPr>
          <w:sz w:val="14"/>
          <w:szCs w:val="20"/>
          <w:highlight w:val="cyan"/>
        </w:rPr>
        <w:t xml:space="preserve"> </w:t>
      </w:r>
      <w:r w:rsidRPr="00856A96">
        <w:rPr>
          <w:sz w:val="14"/>
          <w:szCs w:val="20"/>
        </w:rPr>
        <w:t xml:space="preserve">and participation in nuclear and national security </w:t>
      </w:r>
      <w:r w:rsidRPr="00856A96">
        <w:rPr>
          <w:rStyle w:val="StyleUnderline"/>
          <w:sz w:val="20"/>
          <w:szCs w:val="20"/>
          <w:highlight w:val="cyan"/>
        </w:rPr>
        <w:t xml:space="preserve">are </w:t>
      </w:r>
      <w:r w:rsidRPr="00856A96">
        <w:rPr>
          <w:rStyle w:val="Emphasis"/>
          <w:szCs w:val="20"/>
          <w:highlight w:val="cyan"/>
        </w:rPr>
        <w:t>disproportionately</w:t>
      </w:r>
      <w:r w:rsidRPr="00856A96">
        <w:rPr>
          <w:rStyle w:val="StyleUnderline"/>
          <w:sz w:val="20"/>
          <w:szCs w:val="20"/>
          <w:highlight w:val="cyan"/>
        </w:rPr>
        <w:t xml:space="preserve"> applied to</w:t>
      </w:r>
      <w:r w:rsidRPr="00856A96">
        <w:rPr>
          <w:sz w:val="14"/>
          <w:szCs w:val="20"/>
          <w:highlight w:val="cyan"/>
        </w:rPr>
        <w:t xml:space="preserve"> </w:t>
      </w:r>
      <w:r w:rsidRPr="00856A96">
        <w:rPr>
          <w:sz w:val="14"/>
          <w:szCs w:val="20"/>
        </w:rPr>
        <w:t xml:space="preserve">historically </w:t>
      </w:r>
      <w:r w:rsidRPr="00856A96">
        <w:rPr>
          <w:rStyle w:val="StyleUnderline"/>
          <w:sz w:val="20"/>
          <w:szCs w:val="20"/>
          <w:highlight w:val="cyan"/>
        </w:rPr>
        <w:t>marginalized groups</w:t>
      </w:r>
      <w:r w:rsidRPr="00856A96">
        <w:rPr>
          <w:sz w:val="14"/>
          <w:szCs w:val="20"/>
        </w:rPr>
        <w:t xml:space="preserve">. </w:t>
      </w:r>
    </w:p>
    <w:p w14:paraId="4B98C74D" w14:textId="77777777" w:rsidR="00020EBB" w:rsidRPr="00856A96" w:rsidRDefault="00020EBB" w:rsidP="00020EBB">
      <w:pPr>
        <w:rPr>
          <w:sz w:val="14"/>
          <w:szCs w:val="20"/>
        </w:rPr>
      </w:pPr>
      <w:r w:rsidRPr="00856A96">
        <w:rPr>
          <w:sz w:val="14"/>
          <w:szCs w:val="20"/>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w:t>
      </w:r>
      <w:r w:rsidRPr="00856A96">
        <w:rPr>
          <w:rStyle w:val="Emphasis"/>
        </w:rPr>
        <w:t>‘</w:t>
      </w:r>
      <w:r w:rsidRPr="00856A96">
        <w:rPr>
          <w:rStyle w:val="Emphasis"/>
          <w:highlight w:val="cyan"/>
        </w:rPr>
        <w:t>othering’ of applicants at the first barrier</w:t>
      </w:r>
      <w:r w:rsidRPr="00856A96">
        <w:rPr>
          <w:sz w:val="14"/>
          <w:szCs w:val="20"/>
        </w:rPr>
        <w:t xml:space="preserve"> of entry to participation in the nuclear security field also reflects a bias of preference towards candidates who fit a stereotypical ‘American’ image – suggesting that </w:t>
      </w:r>
      <w:r w:rsidRPr="00856A96">
        <w:rPr>
          <w:rStyle w:val="Emphasis"/>
          <w:highlight w:val="cyan"/>
        </w:rPr>
        <w:t>white applicants face less scrutiny during fitness investigations</w:t>
      </w:r>
      <w:r w:rsidRPr="00856A96">
        <w:rPr>
          <w:sz w:val="14"/>
          <w:szCs w:val="20"/>
        </w:rPr>
        <w:t xml:space="preserve">, as 55.2% of background investigators are white.45 Similarly, when applying continuous vetting to applicants it is important to recall that not all groups perceive threat in the same way, and the </w:t>
      </w:r>
      <w:r w:rsidRPr="00856A96">
        <w:rPr>
          <w:rStyle w:val="Emphasis"/>
          <w:highlight w:val="cyan"/>
        </w:rPr>
        <w:t>disproportionate representation of white people in the investigator workforce creates risk that threats or behaviors that don’t appear to pose a risk to white communities may slip through the cracks</w:t>
      </w:r>
      <w:r w:rsidRPr="00856A96">
        <w:rPr>
          <w:sz w:val="14"/>
          <w:szCs w:val="20"/>
        </w:rPr>
        <w:t xml:space="preserve">. Homogeneity in the pool of investigators creates vulnerability in what risks are identified because individual positionality and lived experience informs how threats are perceived. </w:t>
      </w:r>
    </w:p>
    <w:p w14:paraId="3F22B781" w14:textId="77777777" w:rsidR="00020EBB" w:rsidRPr="003E672E" w:rsidRDefault="00020EBB" w:rsidP="00020EBB"/>
    <w:p w14:paraId="244474AF" w14:textId="77777777" w:rsidR="00636785" w:rsidRDefault="00636785" w:rsidP="00636785">
      <w:pPr>
        <w:pStyle w:val="Heading1"/>
      </w:pPr>
      <w:r>
        <w:t>1NR---Shirley---Round 6</w:t>
      </w:r>
    </w:p>
    <w:p w14:paraId="713D2BF2" w14:textId="77777777" w:rsidR="00636785" w:rsidRDefault="00636785" w:rsidP="00636785">
      <w:pPr>
        <w:pStyle w:val="Heading2"/>
      </w:pPr>
      <w:r>
        <w:t>Midterms DA</w:t>
      </w:r>
    </w:p>
    <w:p w14:paraId="52CBE2F7" w14:textId="77777777" w:rsidR="00636785" w:rsidRDefault="00636785" w:rsidP="00636785">
      <w:pPr>
        <w:pStyle w:val="Heading3"/>
      </w:pPr>
      <w:r>
        <w:t>Impact---2NC</w:t>
      </w:r>
    </w:p>
    <w:p w14:paraId="72CF07E7" w14:textId="77777777" w:rsidR="00636785" w:rsidRPr="00B732FC" w:rsidRDefault="00636785" w:rsidP="00636785">
      <w:pPr>
        <w:pStyle w:val="Heading4"/>
      </w:pPr>
      <w:r>
        <w:t xml:space="preserve">Dem win ensures </w:t>
      </w:r>
      <w:r>
        <w:rPr>
          <w:u w:val="single"/>
        </w:rPr>
        <w:t>safe</w:t>
      </w:r>
      <w:r>
        <w:t xml:space="preserve"> AI integration, but </w:t>
      </w:r>
      <w:r>
        <w:rPr>
          <w:u w:val="single"/>
        </w:rPr>
        <w:t>long-term</w:t>
      </w:r>
      <w:r>
        <w:t xml:space="preserve"> Trumpism </w:t>
      </w:r>
      <w:r>
        <w:rPr>
          <w:u w:val="single"/>
        </w:rPr>
        <w:t>shatters</w:t>
      </w:r>
      <w:r>
        <w:t xml:space="preserve"> it.</w:t>
      </w:r>
    </w:p>
    <w:p w14:paraId="0B6F1185" w14:textId="77777777" w:rsidR="00636785" w:rsidRPr="006F5B27" w:rsidRDefault="00636785" w:rsidP="00636785">
      <w:r w:rsidRPr="00F15E91">
        <w:rPr>
          <w:rStyle w:val="Style13ptBold"/>
        </w:rPr>
        <w:t>Schneidman 2-8</w:t>
      </w:r>
      <w:r w:rsidRPr="006F5B27">
        <w:t>-2025, *JD, MBA, Technology Policy Strategist @ Protect Democracy **MA IR, Contributing editor @ Tech Policy Press. Non-resident fellow at DFRLab, CSINT @ American University. (*Nicole and **Dean Jackson, "How Musk and Trump could build a techno-autocracy," If You Can Keep It, https://www.ifyoucankeepit.org/p/how-musk-and-trump-could-build-a)</w:t>
      </w:r>
    </w:p>
    <w:p w14:paraId="3EFFE4AC" w14:textId="77777777" w:rsidR="00636785" w:rsidRPr="006F5B27" w:rsidRDefault="00636785" w:rsidP="00636785">
      <w:pPr>
        <w:rPr>
          <w:sz w:val="16"/>
        </w:rPr>
      </w:pPr>
      <w:r w:rsidRPr="006F5B27">
        <w:rPr>
          <w:sz w:val="16"/>
        </w:rPr>
        <w:t>The second Trump Administration? More like the first Trump-Musk co-presidency. Maybe even the advent of President Musk.</w:t>
      </w:r>
    </w:p>
    <w:p w14:paraId="79F46DA7" w14:textId="77777777" w:rsidR="00636785" w:rsidRPr="006F5B27" w:rsidRDefault="00636785" w:rsidP="00636785">
      <w:pPr>
        <w:rPr>
          <w:sz w:val="16"/>
        </w:rPr>
      </w:pPr>
      <w:r w:rsidRPr="006F5B27">
        <w:rPr>
          <w:sz w:val="16"/>
        </w:rPr>
        <w:t>At least, that’s how the last few weeks have played out. Elon Musk, the wealthiest man in the world, is tearing through the federal government with seemingly open disregard for Congress, the courts, the separation of powers, and every other aspect of our constitutional system.</w:t>
      </w:r>
    </w:p>
    <w:p w14:paraId="311F9156" w14:textId="77777777" w:rsidR="00636785" w:rsidRPr="006F5B27" w:rsidRDefault="00636785" w:rsidP="00636785">
      <w:pPr>
        <w:rPr>
          <w:sz w:val="16"/>
        </w:rPr>
      </w:pPr>
      <w:r w:rsidRPr="006F5B27">
        <w:rPr>
          <w:sz w:val="16"/>
        </w:rPr>
        <w:t>For the best summary to-date of Musk’s hostile takeover, read Charlie Warzel in The Atlantic: The ‘rapid unscheduled disassembly’ of the United States Government.</w:t>
      </w:r>
    </w:p>
    <w:p w14:paraId="231758DA" w14:textId="77777777" w:rsidR="00636785" w:rsidRPr="006F5B27" w:rsidRDefault="00636785" w:rsidP="00636785">
      <w:pPr>
        <w:rPr>
          <w:sz w:val="16"/>
        </w:rPr>
      </w:pPr>
      <w:r w:rsidRPr="006F5B27">
        <w:rPr>
          <w:rStyle w:val="StyleUnderline"/>
        </w:rPr>
        <w:t xml:space="preserve">Musk’s de-facto </w:t>
      </w:r>
      <w:r w:rsidRPr="006F5B27">
        <w:rPr>
          <w:rStyle w:val="Emphasis"/>
        </w:rPr>
        <w:t>elevation to co-chief executive</w:t>
      </w:r>
      <w:r w:rsidRPr="006F5B27">
        <w:rPr>
          <w:sz w:val="16"/>
        </w:rPr>
        <w:t xml:space="preserve"> </w:t>
      </w:r>
      <w:r w:rsidRPr="006F5B27">
        <w:rPr>
          <w:rStyle w:val="StyleUnderline"/>
        </w:rPr>
        <w:t>is</w:t>
      </w:r>
      <w:r w:rsidRPr="006F5B27">
        <w:rPr>
          <w:sz w:val="16"/>
        </w:rPr>
        <w:t xml:space="preserve"> just </w:t>
      </w:r>
      <w:r w:rsidRPr="006F5B27">
        <w:rPr>
          <w:rStyle w:val="StyleUnderline"/>
        </w:rPr>
        <w:t>part of a growing alliance between</w:t>
      </w:r>
      <w:r w:rsidRPr="006F5B27">
        <w:rPr>
          <w:sz w:val="16"/>
        </w:rPr>
        <w:t xml:space="preserve"> Donald </w:t>
      </w:r>
      <w:r w:rsidRPr="006F5B27">
        <w:rPr>
          <w:rStyle w:val="StyleUnderline"/>
        </w:rPr>
        <w:t>Trump and key elements of the US tech</w:t>
      </w:r>
      <w:r w:rsidRPr="006F5B27">
        <w:rPr>
          <w:sz w:val="16"/>
        </w:rPr>
        <w:t xml:space="preserve">nology </w:t>
      </w:r>
      <w:r w:rsidRPr="006F5B27">
        <w:rPr>
          <w:rStyle w:val="StyleUnderline"/>
        </w:rPr>
        <w:t>industry</w:t>
      </w:r>
      <w:r w:rsidRPr="006F5B27">
        <w:rPr>
          <w:sz w:val="16"/>
        </w:rPr>
        <w:t xml:space="preserve">. </w:t>
      </w:r>
      <w:r w:rsidRPr="006F5B27">
        <w:rPr>
          <w:rStyle w:val="StyleUnderline"/>
        </w:rPr>
        <w:t xml:space="preserve">That alliance between the </w:t>
      </w:r>
      <w:r w:rsidRPr="006F5B27">
        <w:rPr>
          <w:rStyle w:val="Emphasis"/>
        </w:rPr>
        <w:t>authoritarian faction</w:t>
      </w:r>
      <w:r w:rsidRPr="006F5B27">
        <w:rPr>
          <w:rStyle w:val="StyleUnderline"/>
        </w:rPr>
        <w:t xml:space="preserve"> </w:t>
      </w:r>
      <w:r w:rsidRPr="006F5B27">
        <w:rPr>
          <w:rStyle w:val="Emphasis"/>
        </w:rPr>
        <w:t>and tech leviathans</w:t>
      </w:r>
      <w:r w:rsidRPr="006F5B27">
        <w:rPr>
          <w:rStyle w:val="StyleUnderline"/>
        </w:rPr>
        <w:t xml:space="preserve"> like </w:t>
      </w:r>
      <w:r w:rsidRPr="006F5B27">
        <w:rPr>
          <w:rStyle w:val="Emphasis"/>
        </w:rPr>
        <w:t>Musk</w:t>
      </w:r>
      <w:r w:rsidRPr="006F5B27">
        <w:rPr>
          <w:sz w:val="16"/>
        </w:rPr>
        <w:t xml:space="preserve"> (and Mark Andreessen and Peter Thiel) </w:t>
      </w:r>
      <w:r w:rsidRPr="006F5B27">
        <w:rPr>
          <w:rStyle w:val="StyleUnderline"/>
        </w:rPr>
        <w:t xml:space="preserve">should </w:t>
      </w:r>
      <w:r w:rsidRPr="006F5B27">
        <w:rPr>
          <w:rStyle w:val="Emphasis"/>
        </w:rPr>
        <w:t>ring alarm</w:t>
      </w:r>
      <w:r w:rsidRPr="006F5B27">
        <w:rPr>
          <w:rStyle w:val="StyleUnderline"/>
        </w:rPr>
        <w:t xml:space="preserve"> bell</w:t>
      </w:r>
      <w:r w:rsidRPr="006F5B27">
        <w:rPr>
          <w:rStyle w:val="Emphasis"/>
        </w:rPr>
        <w:t>s</w:t>
      </w:r>
      <w:r w:rsidRPr="006F5B27">
        <w:rPr>
          <w:rStyle w:val="StyleUnderline"/>
        </w:rPr>
        <w:t xml:space="preserve">. Why? Because together they control two key prongs of autocratic consolidation: </w:t>
      </w:r>
      <w:r w:rsidRPr="006F5B27">
        <w:rPr>
          <w:rStyle w:val="Emphasis"/>
        </w:rPr>
        <w:t>information</w:t>
      </w:r>
      <w:r w:rsidRPr="006F5B27">
        <w:rPr>
          <w:rStyle w:val="StyleUnderline"/>
        </w:rPr>
        <w:t xml:space="preserve"> and </w:t>
      </w:r>
      <w:r w:rsidRPr="006F5B27">
        <w:rPr>
          <w:rStyle w:val="Emphasis"/>
        </w:rPr>
        <w:t>surveillance</w:t>
      </w:r>
      <w:r w:rsidRPr="006F5B27">
        <w:rPr>
          <w:sz w:val="16"/>
        </w:rPr>
        <w:t>.</w:t>
      </w:r>
    </w:p>
    <w:p w14:paraId="51B8570C" w14:textId="77777777" w:rsidR="00636785" w:rsidRPr="006F5B27" w:rsidRDefault="00636785" w:rsidP="00636785">
      <w:pPr>
        <w:rPr>
          <w:rStyle w:val="StyleUnderline"/>
        </w:rPr>
      </w:pPr>
      <w:r w:rsidRPr="006F5B27">
        <w:rPr>
          <w:rStyle w:val="StyleUnderline"/>
        </w:rPr>
        <w:t xml:space="preserve">The entrenchment agenda </w:t>
      </w:r>
      <w:r w:rsidRPr="006F5B27">
        <w:rPr>
          <w:sz w:val="16"/>
        </w:rPr>
        <w:t xml:space="preserve">— </w:t>
      </w:r>
      <w:r w:rsidRPr="006F5B27">
        <w:rPr>
          <w:rStyle w:val="StyleUnderline"/>
          <w:highlight w:val="cyan"/>
        </w:rPr>
        <w:t xml:space="preserve">Trump’s </w:t>
      </w:r>
      <w:r w:rsidRPr="009A5FC8">
        <w:rPr>
          <w:rStyle w:val="StyleUnderline"/>
        </w:rPr>
        <w:t xml:space="preserve">plans to </w:t>
      </w:r>
      <w:r w:rsidRPr="009A5FC8">
        <w:rPr>
          <w:rStyle w:val="Emphasis"/>
        </w:rPr>
        <w:t>dig in</w:t>
      </w:r>
      <w:r w:rsidRPr="009A5FC8">
        <w:rPr>
          <w:rStyle w:val="StyleUnderline"/>
        </w:rPr>
        <w:t xml:space="preserve">, </w:t>
      </w:r>
      <w:r w:rsidRPr="009A5FC8">
        <w:rPr>
          <w:rStyle w:val="Emphasis"/>
        </w:rPr>
        <w:t>cement power</w:t>
      </w:r>
      <w:r w:rsidRPr="009A5FC8">
        <w:rPr>
          <w:rStyle w:val="StyleUnderline"/>
        </w:rPr>
        <w:t xml:space="preserve">, and </w:t>
      </w:r>
      <w:r w:rsidRPr="009A5FC8">
        <w:rPr>
          <w:rStyle w:val="Emphasis"/>
        </w:rPr>
        <w:t>limit competition</w:t>
      </w:r>
      <w:r w:rsidRPr="009A5FC8">
        <w:rPr>
          <w:rStyle w:val="StyleUnderline"/>
        </w:rPr>
        <w:t xml:space="preserve"> — involves more than just gover</w:t>
      </w:r>
      <w:r w:rsidRPr="006F5B27">
        <w:rPr>
          <w:rStyle w:val="StyleUnderline"/>
        </w:rPr>
        <w:t xml:space="preserve">nment power. It’s also about </w:t>
      </w:r>
      <w:r w:rsidRPr="006F5B27">
        <w:rPr>
          <w:rStyle w:val="Emphasis"/>
          <w:highlight w:val="cyan"/>
        </w:rPr>
        <w:t>harnessing</w:t>
      </w:r>
      <w:r w:rsidRPr="006F5B27">
        <w:rPr>
          <w:rStyle w:val="Emphasis"/>
        </w:rPr>
        <w:t xml:space="preserve"> the capabilities of </w:t>
      </w:r>
      <w:r w:rsidRPr="006F5B27">
        <w:rPr>
          <w:rStyle w:val="Emphasis"/>
          <w:highlight w:val="cyan"/>
        </w:rPr>
        <w:t>modern tech</w:t>
      </w:r>
      <w:r w:rsidRPr="006F5B27">
        <w:rPr>
          <w:rStyle w:val="StyleUnderline"/>
          <w:highlight w:val="cyan"/>
        </w:rPr>
        <w:t>.</w:t>
      </w:r>
    </w:p>
    <w:p w14:paraId="27F03583" w14:textId="77777777" w:rsidR="00636785" w:rsidRPr="006F5B27" w:rsidRDefault="00636785" w:rsidP="00636785">
      <w:pPr>
        <w:rPr>
          <w:rStyle w:val="StyleUnderline"/>
        </w:rPr>
      </w:pPr>
      <w:r w:rsidRPr="009A5FC8">
        <w:rPr>
          <w:rStyle w:val="StyleUnderline"/>
        </w:rPr>
        <w:t xml:space="preserve">If this techno-authoritarian alliance </w:t>
      </w:r>
      <w:r w:rsidRPr="009A5FC8">
        <w:rPr>
          <w:rStyle w:val="Emphasis"/>
        </w:rPr>
        <w:t>deepens</w:t>
      </w:r>
      <w:r w:rsidRPr="009A5FC8">
        <w:rPr>
          <w:sz w:val="16"/>
        </w:rPr>
        <w:t xml:space="preserve">, </w:t>
      </w:r>
      <w:r w:rsidRPr="009A5FC8">
        <w:rPr>
          <w:rStyle w:val="StyleUnderline"/>
        </w:rPr>
        <w:t>it could result in a system where</w:t>
      </w:r>
      <w:r w:rsidRPr="006F5B27">
        <w:rPr>
          <w:rStyle w:val="StyleUnderline"/>
        </w:rPr>
        <w:t xml:space="preserve"> ruling </w:t>
      </w:r>
      <w:r w:rsidRPr="006F5B27">
        <w:rPr>
          <w:rStyle w:val="StyleUnderline"/>
          <w:highlight w:val="cyan"/>
        </w:rPr>
        <w:t>leaders</w:t>
      </w:r>
      <w:r w:rsidRPr="006F5B27">
        <w:rPr>
          <w:rStyle w:val="StyleUnderline"/>
        </w:rPr>
        <w:t xml:space="preserve"> not only </w:t>
      </w:r>
      <w:r w:rsidRPr="006F5B27">
        <w:rPr>
          <w:rStyle w:val="StyleUnderline"/>
          <w:highlight w:val="cyan"/>
        </w:rPr>
        <w:t xml:space="preserve">have </w:t>
      </w:r>
      <w:r w:rsidRPr="006F5B27">
        <w:rPr>
          <w:rStyle w:val="Emphasis"/>
          <w:highlight w:val="cyan"/>
        </w:rPr>
        <w:t>direct control</w:t>
      </w:r>
      <w:r w:rsidRPr="006F5B27">
        <w:rPr>
          <w:rStyle w:val="StyleUnderline"/>
          <w:highlight w:val="cyan"/>
        </w:rPr>
        <w:t xml:space="preserve"> over</w:t>
      </w:r>
      <w:r w:rsidRPr="006F5B27">
        <w:rPr>
          <w:rStyle w:val="StyleUnderline"/>
        </w:rPr>
        <w:t xml:space="preserve"> much of our democracy’s information ecosystem, but also have direct visibility into </w:t>
      </w:r>
      <w:r w:rsidRPr="006F5B27">
        <w:rPr>
          <w:rStyle w:val="StyleUnderline"/>
          <w:highlight w:val="cyan"/>
        </w:rPr>
        <w:t>the</w:t>
      </w:r>
      <w:r w:rsidRPr="006F5B27">
        <w:rPr>
          <w:rStyle w:val="StyleUnderline"/>
        </w:rPr>
        <w:t xml:space="preserve"> behavior, activities, and </w:t>
      </w:r>
      <w:r w:rsidRPr="006F5B27">
        <w:rPr>
          <w:rStyle w:val="Emphasis"/>
          <w:highlight w:val="cyan"/>
        </w:rPr>
        <w:t>beliefs of</w:t>
      </w:r>
      <w:r w:rsidRPr="006F5B27">
        <w:rPr>
          <w:rStyle w:val="StyleUnderline"/>
        </w:rPr>
        <w:t xml:space="preserve"> its </w:t>
      </w:r>
      <w:r w:rsidRPr="006F5B27">
        <w:rPr>
          <w:rStyle w:val="Emphasis"/>
          <w:highlight w:val="cyan"/>
        </w:rPr>
        <w:t>citizens</w:t>
      </w:r>
      <w:r w:rsidRPr="006F5B27">
        <w:rPr>
          <w:rStyle w:val="StyleUnderline"/>
        </w:rPr>
        <w:t>.</w:t>
      </w:r>
    </w:p>
    <w:p w14:paraId="4541A760" w14:textId="77777777" w:rsidR="00636785" w:rsidRPr="006F5B27" w:rsidRDefault="00636785" w:rsidP="00636785">
      <w:pPr>
        <w:rPr>
          <w:sz w:val="16"/>
        </w:rPr>
      </w:pPr>
      <w:r w:rsidRPr="006F5B27">
        <w:rPr>
          <w:sz w:val="16"/>
        </w:rPr>
        <w:t>Share</w:t>
      </w:r>
    </w:p>
    <w:p w14:paraId="02BEDDFA" w14:textId="77777777" w:rsidR="00636785" w:rsidRPr="006F5B27" w:rsidRDefault="00636785" w:rsidP="00636785">
      <w:pPr>
        <w:rPr>
          <w:sz w:val="16"/>
        </w:rPr>
      </w:pPr>
      <w:r w:rsidRPr="006F5B27">
        <w:rPr>
          <w:sz w:val="16"/>
        </w:rPr>
        <w:t>Prong one: Control over information ecosystems</w:t>
      </w:r>
    </w:p>
    <w:p w14:paraId="6F5679F6" w14:textId="77777777" w:rsidR="00636785" w:rsidRPr="006F5B27" w:rsidRDefault="00636785" w:rsidP="00636785">
      <w:pPr>
        <w:rPr>
          <w:sz w:val="16"/>
        </w:rPr>
      </w:pPr>
      <w:r w:rsidRPr="006F5B27">
        <w:rPr>
          <w:sz w:val="16"/>
        </w:rPr>
        <w:t xml:space="preserve">In Hungary, Viktor </w:t>
      </w:r>
      <w:r w:rsidRPr="006F5B27">
        <w:rPr>
          <w:rStyle w:val="StyleUnderline"/>
        </w:rPr>
        <w:t>Orbán has built the prototypical modern competitive authoritarian state</w:t>
      </w:r>
      <w:r w:rsidRPr="006F5B27">
        <w:rPr>
          <w:sz w:val="16"/>
        </w:rPr>
        <w:t xml:space="preserve">. (So much so that </w:t>
      </w:r>
      <w:r w:rsidRPr="006F5B27">
        <w:rPr>
          <w:rStyle w:val="StyleUnderline"/>
        </w:rPr>
        <w:t xml:space="preserve">Trump and his allies </w:t>
      </w:r>
      <w:r w:rsidRPr="006F5B27">
        <w:rPr>
          <w:rStyle w:val="Emphasis"/>
        </w:rPr>
        <w:t>explicitly cite it</w:t>
      </w:r>
      <w:r w:rsidRPr="006F5B27">
        <w:rPr>
          <w:sz w:val="16"/>
        </w:rPr>
        <w:t xml:space="preserve"> </w:t>
      </w:r>
      <w:r w:rsidRPr="006F5B27">
        <w:rPr>
          <w:rStyle w:val="StyleUnderline"/>
        </w:rPr>
        <w:t>as a role model</w:t>
      </w:r>
      <w:r w:rsidRPr="006F5B27">
        <w:rPr>
          <w:sz w:val="16"/>
        </w:rPr>
        <w:t>).</w:t>
      </w:r>
    </w:p>
    <w:p w14:paraId="6391D0C6" w14:textId="77777777" w:rsidR="00636785" w:rsidRPr="006F5B27" w:rsidRDefault="00636785" w:rsidP="00636785">
      <w:pPr>
        <w:rPr>
          <w:sz w:val="16"/>
        </w:rPr>
      </w:pPr>
      <w:r w:rsidRPr="006F5B27">
        <w:rPr>
          <w:sz w:val="16"/>
        </w:rPr>
        <w:t>Last year, Amanda Carpenter wrote about Orbán’s successful effort to seize and centralize control over media broadcasters and platforms: The MAGA model for returning to power and dismantling democracy.</w:t>
      </w:r>
    </w:p>
    <w:p w14:paraId="6C0316D1" w14:textId="77777777" w:rsidR="00636785" w:rsidRPr="006F5B27" w:rsidRDefault="00636785" w:rsidP="00636785">
      <w:pPr>
        <w:rPr>
          <w:sz w:val="16"/>
        </w:rPr>
      </w:pPr>
      <w:r w:rsidRPr="006F5B27">
        <w:rPr>
          <w:sz w:val="16"/>
        </w:rPr>
        <w:t xml:space="preserve">The story of how </w:t>
      </w:r>
      <w:r w:rsidRPr="006F5B27">
        <w:rPr>
          <w:rStyle w:val="Emphasis"/>
        </w:rPr>
        <w:t>Orbán</w:t>
      </w:r>
      <w:r w:rsidRPr="006F5B27">
        <w:rPr>
          <w:rStyle w:val="StyleUnderline"/>
        </w:rPr>
        <w:t xml:space="preserve"> took over the country’s </w:t>
      </w:r>
      <w:r w:rsidRPr="006F5B27">
        <w:rPr>
          <w:rStyle w:val="Emphasis"/>
        </w:rPr>
        <w:t>independent media</w:t>
      </w:r>
      <w:r w:rsidRPr="006F5B27">
        <w:rPr>
          <w:rStyle w:val="StyleUnderline"/>
        </w:rPr>
        <w:t xml:space="preserve"> and used it to </w:t>
      </w:r>
      <w:r w:rsidRPr="006F5B27">
        <w:rPr>
          <w:rStyle w:val="Emphasis"/>
        </w:rPr>
        <w:t>quash dissent</w:t>
      </w:r>
      <w:r w:rsidRPr="006F5B27">
        <w:rPr>
          <w:sz w:val="16"/>
        </w:rPr>
        <w:t xml:space="preserve"> is worth learning from. It began with a coordinated effort to legally harass and bully independent outlets until they were on the brink of financial insolvency. And then the twist:</w:t>
      </w:r>
    </w:p>
    <w:p w14:paraId="4D8F366D" w14:textId="77777777" w:rsidR="00636785" w:rsidRPr="006F5B27" w:rsidRDefault="00636785" w:rsidP="00636785">
      <w:pPr>
        <w:rPr>
          <w:sz w:val="16"/>
        </w:rPr>
      </w:pPr>
      <w:r w:rsidRPr="006F5B27">
        <w:rPr>
          <w:rStyle w:val="StyleUnderline"/>
        </w:rPr>
        <w:t xml:space="preserve">Faced with the </w:t>
      </w:r>
      <w:r w:rsidRPr="006F5B27">
        <w:rPr>
          <w:rStyle w:val="Emphasis"/>
        </w:rPr>
        <w:t>crushing pressure</w:t>
      </w:r>
      <w:r w:rsidRPr="006F5B27">
        <w:rPr>
          <w:rStyle w:val="StyleUnderline"/>
        </w:rPr>
        <w:t xml:space="preserve"> of the </w:t>
      </w:r>
      <w:r w:rsidRPr="006F5B27">
        <w:rPr>
          <w:rStyle w:val="Emphasis"/>
        </w:rPr>
        <w:t>regulations</w:t>
      </w:r>
      <w:r w:rsidRPr="006F5B27">
        <w:rPr>
          <w:rStyle w:val="StyleUnderline"/>
        </w:rPr>
        <w:t xml:space="preserve"> and dwindling advertising revenue, many owners eventually succumbed to offers to buy their floundering media companies</w:t>
      </w:r>
      <w:r w:rsidRPr="006F5B27">
        <w:rPr>
          <w:sz w:val="16"/>
        </w:rPr>
        <w:t>. For many, the choice was: sell or go bankrupt.</w:t>
      </w:r>
    </w:p>
    <w:p w14:paraId="0A27E006" w14:textId="77777777" w:rsidR="00636785" w:rsidRPr="006F5B27" w:rsidRDefault="00636785" w:rsidP="00636785">
      <w:pPr>
        <w:rPr>
          <w:rStyle w:val="StyleUnderline"/>
        </w:rPr>
      </w:pPr>
      <w:r w:rsidRPr="006F5B27">
        <w:rPr>
          <w:sz w:val="16"/>
        </w:rPr>
        <w:t xml:space="preserve">But </w:t>
      </w:r>
      <w:r w:rsidRPr="006F5B27">
        <w:rPr>
          <w:rStyle w:val="StyleUnderline"/>
        </w:rPr>
        <w:t xml:space="preserve">the buyers were not saviors. They were Orban’s </w:t>
      </w:r>
      <w:r w:rsidRPr="006F5B27">
        <w:rPr>
          <w:rStyle w:val="Emphasis"/>
        </w:rPr>
        <w:t>oligarch allies</w:t>
      </w:r>
      <w:r w:rsidRPr="006F5B27">
        <w:rPr>
          <w:rStyle w:val="StyleUnderline"/>
        </w:rPr>
        <w:t>, ready to pool those previously-independent media outlets into a centralized propaganda machine.</w:t>
      </w:r>
    </w:p>
    <w:p w14:paraId="36C9F34A" w14:textId="77777777" w:rsidR="00636785" w:rsidRPr="006F5B27" w:rsidRDefault="00636785" w:rsidP="00636785">
      <w:pPr>
        <w:rPr>
          <w:sz w:val="16"/>
        </w:rPr>
      </w:pPr>
      <w:r w:rsidRPr="006F5B27">
        <w:rPr>
          <w:sz w:val="16"/>
        </w:rPr>
        <w:t>Today, Orbán and his allies directly control the flow of information to the majority of Hungarians.</w:t>
      </w:r>
    </w:p>
    <w:p w14:paraId="7C871EB1" w14:textId="77777777" w:rsidR="00636785" w:rsidRPr="006F5B27" w:rsidRDefault="00636785" w:rsidP="00636785">
      <w:pPr>
        <w:rPr>
          <w:sz w:val="16"/>
        </w:rPr>
      </w:pPr>
      <w:r w:rsidRPr="006F5B27">
        <w:rPr>
          <w:sz w:val="16"/>
        </w:rPr>
        <w:t>It’s difficult to imagine Trumpism similarly succeeding in their efforts to capture traditional media outlets in the United States. (Even as cable news outlets like ABC and newspapers like the Washington Post engage in anticipatory obedience, we’re still a long way from outright control and propaganda — though there are notable parallels between Trump’s lawsuits targeting the press and the legal harassment that marked the outset of Orbán’s quest to control independent media.)</w:t>
      </w:r>
    </w:p>
    <w:p w14:paraId="66B17112" w14:textId="77777777" w:rsidR="00636785" w:rsidRPr="006F5B27" w:rsidRDefault="00636785" w:rsidP="00636785">
      <w:pPr>
        <w:rPr>
          <w:sz w:val="16"/>
        </w:rPr>
      </w:pPr>
      <w:r w:rsidRPr="006F5B27">
        <w:rPr>
          <w:sz w:val="16"/>
        </w:rPr>
        <w:t>Read more: The existential struggle between journalism and authoritarianism.</w:t>
      </w:r>
    </w:p>
    <w:p w14:paraId="404BBAA6" w14:textId="77777777" w:rsidR="00636785" w:rsidRPr="006F5B27" w:rsidRDefault="00636785" w:rsidP="00636785">
      <w:pPr>
        <w:rPr>
          <w:rStyle w:val="StyleUnderline"/>
        </w:rPr>
      </w:pPr>
      <w:r w:rsidRPr="006F5B27">
        <w:rPr>
          <w:sz w:val="16"/>
        </w:rPr>
        <w:t xml:space="preserve">But the thing is: </w:t>
      </w:r>
      <w:r w:rsidRPr="006F5B27">
        <w:rPr>
          <w:rStyle w:val="StyleUnderline"/>
        </w:rPr>
        <w:t xml:space="preserve">Most Americans don’t get their news from </w:t>
      </w:r>
      <w:r w:rsidRPr="006F5B27">
        <w:rPr>
          <w:rStyle w:val="Emphasis"/>
        </w:rPr>
        <w:t>cable</w:t>
      </w:r>
      <w:r w:rsidRPr="006F5B27">
        <w:rPr>
          <w:rStyle w:val="StyleUnderline"/>
        </w:rPr>
        <w:t xml:space="preserve"> TV or newspapers anymore.</w:t>
      </w:r>
    </w:p>
    <w:p w14:paraId="3444367E" w14:textId="77777777" w:rsidR="00636785" w:rsidRPr="006F5B27" w:rsidRDefault="00636785" w:rsidP="00636785">
      <w:pPr>
        <w:rPr>
          <w:sz w:val="16"/>
        </w:rPr>
      </w:pPr>
      <w:r w:rsidRPr="006F5B27">
        <w:rPr>
          <w:sz w:val="16"/>
        </w:rPr>
        <w:t xml:space="preserve">According to Pew Research Center, the majority of </w:t>
      </w:r>
      <w:r w:rsidRPr="006F5B27">
        <w:rPr>
          <w:rStyle w:val="StyleUnderline"/>
        </w:rPr>
        <w:t xml:space="preserve">Americans get their news online. And a growing portion of that is occurring on </w:t>
      </w:r>
      <w:r w:rsidRPr="006F5B27">
        <w:rPr>
          <w:rStyle w:val="Emphasis"/>
        </w:rPr>
        <w:t>social media</w:t>
      </w:r>
      <w:r w:rsidRPr="006F5B27">
        <w:rPr>
          <w:rStyle w:val="StyleUnderline"/>
        </w:rPr>
        <w:t xml:space="preserve"> sites like </w:t>
      </w:r>
      <w:r w:rsidRPr="006F5B27">
        <w:rPr>
          <w:rStyle w:val="Emphasis"/>
        </w:rPr>
        <w:t>TikTok</w:t>
      </w:r>
      <w:r w:rsidRPr="006F5B27">
        <w:rPr>
          <w:sz w:val="16"/>
        </w:rPr>
        <w:t xml:space="preserve">, Instagram, </w:t>
      </w:r>
      <w:r w:rsidRPr="006F5B27">
        <w:rPr>
          <w:rStyle w:val="StyleUnderline"/>
        </w:rPr>
        <w:t>and</w:t>
      </w:r>
      <w:r w:rsidRPr="006F5B27">
        <w:rPr>
          <w:sz w:val="16"/>
        </w:rPr>
        <w:t xml:space="preserve"> Twitter/</w:t>
      </w:r>
      <w:r w:rsidRPr="006F5B27">
        <w:rPr>
          <w:rStyle w:val="Emphasis"/>
        </w:rPr>
        <w:t>X</w:t>
      </w:r>
      <w:r w:rsidRPr="006F5B27">
        <w:rPr>
          <w:sz w:val="16"/>
        </w:rPr>
        <w:t>.</w:t>
      </w:r>
    </w:p>
    <w:p w14:paraId="37EB3E7D" w14:textId="77777777" w:rsidR="00636785" w:rsidRPr="006F5B27" w:rsidRDefault="00636785" w:rsidP="00636785">
      <w:pPr>
        <w:rPr>
          <w:sz w:val="16"/>
        </w:rPr>
      </w:pPr>
      <w:r w:rsidRPr="006F5B27">
        <w:rPr>
          <w:sz w:val="16"/>
        </w:rPr>
        <w:t>Musk’s takeover of Twitter shows what a growing Orbánization of social media platforms could look like.</w:t>
      </w:r>
    </w:p>
    <w:p w14:paraId="56C91C86" w14:textId="77777777" w:rsidR="00636785" w:rsidRPr="006F5B27" w:rsidRDefault="00636785" w:rsidP="00636785">
      <w:pPr>
        <w:rPr>
          <w:rStyle w:val="StyleUnderline"/>
        </w:rPr>
      </w:pPr>
      <w:r w:rsidRPr="006F5B27">
        <w:rPr>
          <w:rStyle w:val="StyleUnderline"/>
        </w:rPr>
        <w:t xml:space="preserve">Musk transformed a mainstream social media platform into his own </w:t>
      </w:r>
      <w:r w:rsidRPr="006F5B27">
        <w:rPr>
          <w:rStyle w:val="Emphasis"/>
        </w:rPr>
        <w:t>personal political megaphone</w:t>
      </w:r>
      <w:r w:rsidRPr="006F5B27">
        <w:rPr>
          <w:sz w:val="16"/>
        </w:rPr>
        <w:t xml:space="preserve"> </w:t>
      </w:r>
      <w:r w:rsidRPr="006F5B27">
        <w:rPr>
          <w:rStyle w:val="StyleUnderline"/>
        </w:rPr>
        <w:t>through a process not unlike that which he is now applying to the federal government: bring in a small team of loyalists to make dramatic cuts to personnel</w:t>
      </w:r>
      <w:r w:rsidRPr="006F5B27">
        <w:rPr>
          <w:sz w:val="16"/>
        </w:rPr>
        <w:t xml:space="preserve"> (especially in roles like, say, Trust &amp; Safety), seize technical resources, make radical policy changes, </w:t>
      </w:r>
      <w:r w:rsidRPr="006F5B27">
        <w:rPr>
          <w:rStyle w:val="StyleUnderline"/>
        </w:rPr>
        <w:t>and count on speed and shock to ensure a fait accompli before critics find their feet.</w:t>
      </w:r>
    </w:p>
    <w:p w14:paraId="7C5815B8" w14:textId="77777777" w:rsidR="00636785" w:rsidRPr="006F5B27" w:rsidRDefault="00636785" w:rsidP="00636785">
      <w:pPr>
        <w:rPr>
          <w:sz w:val="16"/>
        </w:rPr>
      </w:pPr>
      <w:r w:rsidRPr="006F5B27">
        <w:rPr>
          <w:sz w:val="16"/>
        </w:rPr>
        <w:t>Research and reports from X engineers have revealed Musk’s demand that his X account be algorithmically preferenced on the platform. Having the most followed account on X has allowed him to model the preferred form of engagement (including Musk’s own 200-fold increase in political content). Meanwhile, the so-called “Trump’s Online War Machine” and Musk’s political action committee’s "Election Integrity Community" group on X have galvanized users to disseminate election conspiracy theories resulting in the harassment and attempted doxing of individuals.</w:t>
      </w:r>
    </w:p>
    <w:p w14:paraId="5A463A44" w14:textId="77777777" w:rsidR="00636785" w:rsidRPr="006F5B27" w:rsidRDefault="00636785" w:rsidP="00636785">
      <w:pPr>
        <w:rPr>
          <w:sz w:val="16"/>
        </w:rPr>
      </w:pPr>
      <w:r w:rsidRPr="006F5B27">
        <w:rPr>
          <w:sz w:val="16"/>
        </w:rPr>
        <w:t>The site has also become a powerful tool to target individual critics, civil servants, and opposition figures. For instance, federal workers whose positions Musk derided as “fake jobs” have experienced a wave of harassment that drove some off of social media entirely. Similarly, after Trump’s May conviction on 34 felony counts, his followers called for jurors to be doxxed and killed, going so far as to publish some jurors’ addresses. Most recently, the American Accountability Foundation published online a “DEI watch list” with the names and photos of fifty federal workers the organization encouraged Trump to fire.</w:t>
      </w:r>
    </w:p>
    <w:p w14:paraId="53361772" w14:textId="77777777" w:rsidR="00636785" w:rsidRPr="006F5B27" w:rsidRDefault="00636785" w:rsidP="00636785">
      <w:pPr>
        <w:rPr>
          <w:sz w:val="16"/>
        </w:rPr>
      </w:pPr>
      <w:r w:rsidRPr="006F5B27">
        <w:rPr>
          <w:sz w:val="16"/>
        </w:rPr>
        <w:t xml:space="preserve">To be clear, Musk’s </w:t>
      </w:r>
      <w:r w:rsidRPr="006F5B27">
        <w:rPr>
          <w:rStyle w:val="StyleUnderline"/>
        </w:rPr>
        <w:t>X is just one piece of the online ecosystem puzzle right now. We don’t know if and whether other platforms — such as Meta’s Instagram and Facebook — will continue their post-election drift towards Trump</w:t>
      </w:r>
      <w:r w:rsidRPr="006F5B27">
        <w:rPr>
          <w:sz w:val="16"/>
        </w:rPr>
        <w:t>. We don’t know yet what will happen to TikTok (Trump this week proposed it be effectively purchased by the US government). We don’t know how many other tech investors will follow in what appears to be the increasingly authoritarian footsteps of Mark Andreessen and Peter Thiel.</w:t>
      </w:r>
    </w:p>
    <w:p w14:paraId="5D2E5AF6" w14:textId="77777777" w:rsidR="00636785" w:rsidRPr="006F5B27" w:rsidRDefault="00636785" w:rsidP="00636785">
      <w:pPr>
        <w:rPr>
          <w:rStyle w:val="StyleUnderline"/>
        </w:rPr>
      </w:pPr>
      <w:r w:rsidRPr="006F5B27">
        <w:rPr>
          <w:sz w:val="16"/>
        </w:rPr>
        <w:t xml:space="preserve">But still, </w:t>
      </w:r>
      <w:r w:rsidRPr="006F5B27">
        <w:rPr>
          <w:rStyle w:val="StyleUnderline"/>
        </w:rPr>
        <w:t>it’s not difficult to imagine a broader “</w:t>
      </w:r>
      <w:r w:rsidRPr="006F5B27">
        <w:rPr>
          <w:rStyle w:val="Emphasis"/>
        </w:rPr>
        <w:t>X-ification</w:t>
      </w:r>
      <w:r w:rsidRPr="006F5B27">
        <w:rPr>
          <w:rStyle w:val="StyleUnderline"/>
        </w:rPr>
        <w:t>” of the internet where the platforms themselves become increasingly ideological tools to embed the authoritarian faction in power.</w:t>
      </w:r>
    </w:p>
    <w:p w14:paraId="56647472" w14:textId="77777777" w:rsidR="00636785" w:rsidRPr="006F5B27" w:rsidRDefault="00636785" w:rsidP="00636785">
      <w:pPr>
        <w:rPr>
          <w:sz w:val="16"/>
        </w:rPr>
      </w:pPr>
      <w:r w:rsidRPr="006F5B27">
        <w:rPr>
          <w:sz w:val="16"/>
        </w:rPr>
        <w:t>Prong two: Scaled surveillance</w:t>
      </w:r>
    </w:p>
    <w:p w14:paraId="66D41486" w14:textId="77777777" w:rsidR="00636785" w:rsidRPr="006F5B27" w:rsidRDefault="00636785" w:rsidP="00636785">
      <w:pPr>
        <w:rPr>
          <w:rStyle w:val="StyleUnderline"/>
        </w:rPr>
      </w:pPr>
      <w:r w:rsidRPr="006F5B27">
        <w:rPr>
          <w:sz w:val="16"/>
        </w:rPr>
        <w:t xml:space="preserve">Over the past week, Elon </w:t>
      </w:r>
      <w:r w:rsidRPr="006F5B27">
        <w:rPr>
          <w:rStyle w:val="StyleUnderline"/>
        </w:rPr>
        <w:t>Musk and his team of handpicked operators from Musk’s tech enterprises have gained access to some of the most sensitive payment and information systems of the US government, including the personal data of millions of civil servants.</w:t>
      </w:r>
    </w:p>
    <w:p w14:paraId="71245415" w14:textId="77777777" w:rsidR="00636785" w:rsidRPr="006F5B27" w:rsidRDefault="00636785" w:rsidP="00636785">
      <w:pPr>
        <w:rPr>
          <w:sz w:val="16"/>
        </w:rPr>
      </w:pPr>
      <w:r w:rsidRPr="006F5B27">
        <w:rPr>
          <w:sz w:val="16"/>
        </w:rPr>
        <w:t>This raises an even larger, longer-term risk.</w:t>
      </w:r>
    </w:p>
    <w:p w14:paraId="19BAB00E" w14:textId="77777777" w:rsidR="00636785" w:rsidRPr="006F5B27" w:rsidRDefault="00636785" w:rsidP="00636785">
      <w:pPr>
        <w:rPr>
          <w:sz w:val="16"/>
        </w:rPr>
      </w:pPr>
      <w:r w:rsidRPr="006F5B27">
        <w:rPr>
          <w:sz w:val="16"/>
        </w:rPr>
        <w:t xml:space="preserve">For the last quarter century, </w:t>
      </w:r>
      <w:r w:rsidRPr="006F5B27">
        <w:rPr>
          <w:rStyle w:val="StyleUnderline"/>
          <w:highlight w:val="cyan"/>
        </w:rPr>
        <w:t>the U</w:t>
      </w:r>
      <w:r w:rsidRPr="006F5B27">
        <w:rPr>
          <w:sz w:val="16"/>
        </w:rPr>
        <w:t xml:space="preserve">nited </w:t>
      </w:r>
      <w:r w:rsidRPr="006F5B27">
        <w:rPr>
          <w:rStyle w:val="StyleUnderline"/>
          <w:highlight w:val="cyan"/>
        </w:rPr>
        <w:t>S</w:t>
      </w:r>
      <w:r w:rsidRPr="006F5B27">
        <w:rPr>
          <w:sz w:val="16"/>
        </w:rPr>
        <w:t xml:space="preserve">tates, regardless of who or what party occupied the White House, </w:t>
      </w:r>
      <w:r w:rsidRPr="006F5B27">
        <w:rPr>
          <w:rStyle w:val="StyleUnderline"/>
          <w:highlight w:val="cyan"/>
        </w:rPr>
        <w:t>has built</w:t>
      </w:r>
      <w:r w:rsidRPr="006F5B27">
        <w:rPr>
          <w:rStyle w:val="StyleUnderline"/>
        </w:rPr>
        <w:t xml:space="preserve"> increasingly sophisticated </w:t>
      </w:r>
      <w:r w:rsidRPr="006F5B27">
        <w:rPr>
          <w:rStyle w:val="StyleUnderline"/>
          <w:highlight w:val="cyan"/>
        </w:rPr>
        <w:t>mechanisms for</w:t>
      </w:r>
      <w:r w:rsidRPr="006F5B27">
        <w:rPr>
          <w:rStyle w:val="StyleUnderline"/>
        </w:rPr>
        <w:t xml:space="preserve"> both federal </w:t>
      </w:r>
      <w:r w:rsidRPr="006F5B27">
        <w:rPr>
          <w:rStyle w:val="Emphasis"/>
          <w:highlight w:val="cyan"/>
        </w:rPr>
        <w:t>data collection</w:t>
      </w:r>
      <w:r w:rsidRPr="006F5B27">
        <w:rPr>
          <w:rStyle w:val="StyleUnderline"/>
          <w:highlight w:val="cyan"/>
        </w:rPr>
        <w:t xml:space="preserve"> and </w:t>
      </w:r>
      <w:r w:rsidRPr="006F5B27">
        <w:rPr>
          <w:rStyle w:val="Emphasis"/>
          <w:highlight w:val="cyan"/>
        </w:rPr>
        <w:t>surveillance</w:t>
      </w:r>
      <w:r w:rsidRPr="006F5B27">
        <w:rPr>
          <w:sz w:val="16"/>
        </w:rPr>
        <w:t xml:space="preserve"> — </w:t>
      </w:r>
      <w:r w:rsidRPr="006F5B27">
        <w:rPr>
          <w:rStyle w:val="StyleUnderline"/>
        </w:rPr>
        <w:t>with</w:t>
      </w:r>
      <w:r w:rsidRPr="006F5B27">
        <w:rPr>
          <w:sz w:val="16"/>
        </w:rPr>
        <w:t xml:space="preserve"> only </w:t>
      </w:r>
      <w:r w:rsidRPr="006F5B27">
        <w:rPr>
          <w:rStyle w:val="Emphasis"/>
        </w:rPr>
        <w:t>limited safeguards</w:t>
      </w:r>
      <w:r w:rsidRPr="006F5B27">
        <w:rPr>
          <w:sz w:val="16"/>
        </w:rPr>
        <w:t>. Under the first Trump Administration, this apparatus and its applications noticeably grew.</w:t>
      </w:r>
    </w:p>
    <w:p w14:paraId="2A00B778" w14:textId="77777777" w:rsidR="00636785" w:rsidRPr="006F5B27" w:rsidRDefault="00636785" w:rsidP="00636785">
      <w:pPr>
        <w:rPr>
          <w:sz w:val="16"/>
        </w:rPr>
      </w:pPr>
      <w:r w:rsidRPr="009A5FC8">
        <w:rPr>
          <w:rStyle w:val="StyleUnderline"/>
        </w:rPr>
        <w:t xml:space="preserve">Federal immigration authorities proposed </w:t>
      </w:r>
      <w:r w:rsidRPr="006F5B27">
        <w:rPr>
          <w:rStyle w:val="StyleUnderline"/>
          <w:highlight w:val="cyan"/>
        </w:rPr>
        <w:t>expanding</w:t>
      </w:r>
      <w:r w:rsidRPr="006F5B27">
        <w:rPr>
          <w:rStyle w:val="StyleUnderline"/>
        </w:rPr>
        <w:t xml:space="preserve"> the collection of </w:t>
      </w:r>
      <w:r w:rsidRPr="006F5B27">
        <w:rPr>
          <w:rStyle w:val="Emphasis"/>
          <w:highlight w:val="cyan"/>
        </w:rPr>
        <w:t>biometric data</w:t>
      </w:r>
      <w:r w:rsidRPr="006F5B27">
        <w:rPr>
          <w:rStyle w:val="StyleUnderline"/>
          <w:highlight w:val="cyan"/>
        </w:rPr>
        <w:t xml:space="preserve"> to </w:t>
      </w:r>
      <w:r w:rsidRPr="006F5B27">
        <w:rPr>
          <w:rStyle w:val="Emphasis"/>
          <w:highlight w:val="cyan"/>
        </w:rPr>
        <w:t>surveil immigrants</w:t>
      </w:r>
      <w:r w:rsidRPr="006F5B27">
        <w:rPr>
          <w:rStyle w:val="StyleUnderline"/>
        </w:rPr>
        <w:t xml:space="preserve"> </w:t>
      </w:r>
      <w:r w:rsidRPr="006F5B27">
        <w:rPr>
          <w:sz w:val="16"/>
        </w:rPr>
        <w:t xml:space="preserve">and their families, increased their tracking of social media information from noncitizens, </w:t>
      </w:r>
      <w:r w:rsidRPr="006F5B27">
        <w:rPr>
          <w:rStyle w:val="StyleUnderline"/>
        </w:rPr>
        <w:t xml:space="preserve">signed a contract to </w:t>
      </w:r>
      <w:r w:rsidRPr="006F5B27">
        <w:rPr>
          <w:rStyle w:val="StyleUnderline"/>
          <w:highlight w:val="cyan"/>
        </w:rPr>
        <w:t>deploy</w:t>
      </w:r>
      <w:r w:rsidRPr="006F5B27">
        <w:rPr>
          <w:sz w:val="16"/>
        </w:rPr>
        <w:t xml:space="preserve"> autonomous </w:t>
      </w:r>
      <w:r w:rsidRPr="006F5B27">
        <w:rPr>
          <w:rStyle w:val="Emphasis"/>
          <w:highlight w:val="cyan"/>
        </w:rPr>
        <w:t>AI</w:t>
      </w:r>
      <w:r w:rsidRPr="006F5B27">
        <w:rPr>
          <w:rStyle w:val="Emphasis"/>
        </w:rPr>
        <w:t xml:space="preserve">-enabled </w:t>
      </w:r>
      <w:r w:rsidRPr="006F5B27">
        <w:rPr>
          <w:rStyle w:val="Emphasis"/>
          <w:highlight w:val="cyan"/>
        </w:rPr>
        <w:t>surveillance towers</w:t>
      </w:r>
      <w:r w:rsidRPr="006F5B27">
        <w:rPr>
          <w:sz w:val="16"/>
        </w:rPr>
        <w:t xml:space="preserve"> along the 100 mile-wide zone north of the border, </w:t>
      </w:r>
      <w:r w:rsidRPr="006F5B27">
        <w:rPr>
          <w:rStyle w:val="StyleUnderline"/>
        </w:rPr>
        <w:t xml:space="preserve">refined biometric data collection by federal agencies to monitor public places via </w:t>
      </w:r>
      <w:r w:rsidRPr="006F5B27">
        <w:rPr>
          <w:rStyle w:val="Emphasis"/>
        </w:rPr>
        <w:t>surveillance cameras</w:t>
      </w:r>
      <w:r w:rsidRPr="006F5B27">
        <w:rPr>
          <w:sz w:val="16"/>
        </w:rPr>
        <w:t xml:space="preserve">, </w:t>
      </w:r>
      <w:r w:rsidRPr="006F5B27">
        <w:rPr>
          <w:rStyle w:val="StyleUnderline"/>
          <w:highlight w:val="cyan"/>
        </w:rPr>
        <w:t xml:space="preserve">and used </w:t>
      </w:r>
      <w:r w:rsidRPr="006F5B27">
        <w:rPr>
          <w:rStyle w:val="Emphasis"/>
          <w:highlight w:val="cyan"/>
        </w:rPr>
        <w:t>facial recognition</w:t>
      </w:r>
      <w:r w:rsidRPr="006F5B27">
        <w:rPr>
          <w:sz w:val="16"/>
        </w:rPr>
        <w:t xml:space="preserve"> </w:t>
      </w:r>
      <w:r w:rsidRPr="009A5FC8">
        <w:rPr>
          <w:sz w:val="16"/>
        </w:rPr>
        <w:t xml:space="preserve">technology </w:t>
      </w:r>
      <w:r w:rsidRPr="009A5FC8">
        <w:rPr>
          <w:rStyle w:val="StyleUnderline"/>
        </w:rPr>
        <w:t>to identify people who took part in</w:t>
      </w:r>
      <w:r w:rsidRPr="009A5FC8">
        <w:rPr>
          <w:sz w:val="16"/>
        </w:rPr>
        <w:t xml:space="preserve"> the 2020 </w:t>
      </w:r>
      <w:r w:rsidRPr="009A5FC8">
        <w:rPr>
          <w:rStyle w:val="Emphasis"/>
        </w:rPr>
        <w:t>B</w:t>
      </w:r>
      <w:r w:rsidRPr="009A5FC8">
        <w:rPr>
          <w:sz w:val="16"/>
        </w:rPr>
        <w:t xml:space="preserve">lack </w:t>
      </w:r>
      <w:r w:rsidRPr="009A5FC8">
        <w:rPr>
          <w:rStyle w:val="Emphasis"/>
        </w:rPr>
        <w:t>L</w:t>
      </w:r>
      <w:r w:rsidRPr="009A5FC8">
        <w:rPr>
          <w:sz w:val="16"/>
        </w:rPr>
        <w:t xml:space="preserve">ives </w:t>
      </w:r>
      <w:r w:rsidRPr="009A5FC8">
        <w:rPr>
          <w:rStyle w:val="Emphasis"/>
        </w:rPr>
        <w:t>M</w:t>
      </w:r>
      <w:r w:rsidRPr="009A5FC8">
        <w:rPr>
          <w:sz w:val="16"/>
        </w:rPr>
        <w:t>atter protests</w:t>
      </w:r>
      <w:r w:rsidRPr="006F5B27">
        <w:rPr>
          <w:sz w:val="16"/>
        </w:rPr>
        <w:t>.</w:t>
      </w:r>
    </w:p>
    <w:p w14:paraId="788B3AC6" w14:textId="77777777" w:rsidR="00636785" w:rsidRPr="006F5B27" w:rsidRDefault="00636785" w:rsidP="00636785">
      <w:pPr>
        <w:rPr>
          <w:sz w:val="16"/>
        </w:rPr>
      </w:pPr>
      <w:r w:rsidRPr="006F5B27">
        <w:rPr>
          <w:sz w:val="16"/>
        </w:rPr>
        <w:t xml:space="preserve">Today, </w:t>
      </w:r>
      <w:r w:rsidRPr="006F5B27">
        <w:rPr>
          <w:rStyle w:val="StyleUnderline"/>
        </w:rPr>
        <w:t>the surveillance industry consists of a growing field of startups</w:t>
      </w:r>
      <w:r w:rsidRPr="006F5B27">
        <w:rPr>
          <w:sz w:val="16"/>
        </w:rPr>
        <w:t xml:space="preserve"> linked by a small group of investors and executives.</w:t>
      </w:r>
    </w:p>
    <w:p w14:paraId="105AC960" w14:textId="77777777" w:rsidR="00636785" w:rsidRPr="006F5B27" w:rsidRDefault="00636785" w:rsidP="00636785">
      <w:pPr>
        <w:rPr>
          <w:sz w:val="16"/>
        </w:rPr>
      </w:pPr>
      <w:r w:rsidRPr="006F5B27">
        <w:rPr>
          <w:sz w:val="16"/>
        </w:rPr>
        <w:t>Andreessen Horowitz, Mark Andreessen’s firm, is invested in two AI surveillance startups: Skydio, an AI-enabled startup focused on drone flight, and Ambient.AI, which offers AI to monitor surveillance cameras for suspicious activity. After winning its first federal contracts under Trump, Peter Thiel-funded Anduril has continued to expand its government footprint. And, Clearview AI, another Peter Thiel-backed venture, is now among the top vendors for supplying facial-recognition software to federal agencies.</w:t>
      </w:r>
    </w:p>
    <w:p w14:paraId="05EC1CB4" w14:textId="77777777" w:rsidR="00636785" w:rsidRPr="006F5B27" w:rsidRDefault="00636785" w:rsidP="00636785">
      <w:pPr>
        <w:rPr>
          <w:rStyle w:val="StyleUnderline"/>
        </w:rPr>
      </w:pPr>
      <w:r w:rsidRPr="006F5B27">
        <w:rPr>
          <w:rStyle w:val="StyleUnderline"/>
        </w:rPr>
        <w:t>We don’t know yet how aggressively the Trump-Musk administration will pursue surveillance as an entrenchment tool, but it very much appears to be on the table.</w:t>
      </w:r>
    </w:p>
    <w:p w14:paraId="4E15DB0A" w14:textId="77777777" w:rsidR="00636785" w:rsidRPr="006F5B27" w:rsidRDefault="00636785" w:rsidP="00636785">
      <w:pPr>
        <w:rPr>
          <w:rStyle w:val="StyleUnderline"/>
        </w:rPr>
      </w:pPr>
      <w:r w:rsidRPr="006F5B27">
        <w:rPr>
          <w:sz w:val="16"/>
        </w:rPr>
        <w:t xml:space="preserve">For example, a former Trump official has assessed that </w:t>
      </w:r>
      <w:r w:rsidRPr="006F5B27">
        <w:rPr>
          <w:rStyle w:val="StyleUnderline"/>
        </w:rPr>
        <w:t xml:space="preserve">Trump is likely to support </w:t>
      </w:r>
      <w:r w:rsidRPr="006F5B27">
        <w:rPr>
          <w:rStyle w:val="Emphasis"/>
        </w:rPr>
        <w:t>expanding the use of AI</w:t>
      </w:r>
      <w:r w:rsidRPr="006F5B27">
        <w:rPr>
          <w:rStyle w:val="StyleUnderline"/>
        </w:rPr>
        <w:t xml:space="preserve"> in </w:t>
      </w:r>
      <w:r w:rsidRPr="006F5B27">
        <w:rPr>
          <w:rStyle w:val="Emphasis"/>
        </w:rPr>
        <w:t>border surveillance</w:t>
      </w:r>
      <w:r w:rsidRPr="006F5B27">
        <w:rPr>
          <w:sz w:val="16"/>
        </w:rPr>
        <w:t xml:space="preserve">, while the CEO of a prison contractor recently told investors that he expects the administration to “take a much more expansive approach” to immigration monitoring. Meanwhile, </w:t>
      </w:r>
      <w:r w:rsidRPr="006F5B27">
        <w:rPr>
          <w:rStyle w:val="StyleUnderline"/>
        </w:rPr>
        <w:t>Musk and his allies are aggregating a number of datasets containing sensitive information about citizens via the guise of fraud detection — one piece of their broader discussion around deploying AI as part of their administrative takeover.</w:t>
      </w:r>
    </w:p>
    <w:p w14:paraId="3780EA92" w14:textId="77777777" w:rsidR="00636785" w:rsidRPr="006F5B27" w:rsidRDefault="00636785" w:rsidP="00636785">
      <w:pPr>
        <w:rPr>
          <w:rStyle w:val="StyleUnderline"/>
        </w:rPr>
      </w:pPr>
      <w:r w:rsidRPr="006F5B27">
        <w:rPr>
          <w:rStyle w:val="StyleUnderline"/>
        </w:rPr>
        <w:t xml:space="preserve">If all these new surveillance and </w:t>
      </w:r>
      <w:r w:rsidRPr="006F5B27">
        <w:rPr>
          <w:rStyle w:val="Emphasis"/>
          <w:highlight w:val="cyan"/>
        </w:rPr>
        <w:t>AI</w:t>
      </w:r>
      <w:r w:rsidRPr="006F5B27">
        <w:rPr>
          <w:rStyle w:val="Emphasis"/>
        </w:rPr>
        <w:t xml:space="preserve"> tools</w:t>
      </w:r>
      <w:r w:rsidRPr="006F5B27">
        <w:rPr>
          <w:rStyle w:val="StyleUnderline"/>
        </w:rPr>
        <w:t xml:space="preserve"> were to make the jump to deployment against Trump’s critics</w:t>
      </w:r>
      <w:r w:rsidRPr="006F5B27">
        <w:rPr>
          <w:sz w:val="16"/>
        </w:rPr>
        <w:t xml:space="preserve"> — </w:t>
      </w:r>
      <w:r w:rsidRPr="006F5B27">
        <w:rPr>
          <w:rStyle w:val="StyleUnderline"/>
        </w:rPr>
        <w:t xml:space="preserve">especially if combined with the </w:t>
      </w:r>
      <w:r w:rsidRPr="006F5B27">
        <w:rPr>
          <w:rStyle w:val="Emphasis"/>
        </w:rPr>
        <w:t>additional data</w:t>
      </w:r>
      <w:r w:rsidRPr="006F5B27">
        <w:rPr>
          <w:rStyle w:val="StyleUnderline"/>
        </w:rPr>
        <w:t xml:space="preserve"> on countless Americans</w:t>
      </w:r>
      <w:r w:rsidRPr="006F5B27">
        <w:rPr>
          <w:sz w:val="16"/>
        </w:rPr>
        <w:t xml:space="preserve"> now </w:t>
      </w:r>
      <w:r w:rsidRPr="006F5B27">
        <w:rPr>
          <w:rStyle w:val="Emphasis"/>
          <w:highlight w:val="cyan"/>
        </w:rPr>
        <w:t>in the hands of Musk and DOGE</w:t>
      </w:r>
      <w:r w:rsidRPr="006F5B27">
        <w:rPr>
          <w:sz w:val="16"/>
        </w:rPr>
        <w:t xml:space="preserve"> — </w:t>
      </w:r>
      <w:r w:rsidRPr="006F5B27">
        <w:rPr>
          <w:rStyle w:val="StyleUnderline"/>
        </w:rPr>
        <w:t xml:space="preserve">they </w:t>
      </w:r>
      <w:r w:rsidRPr="006F5B27">
        <w:rPr>
          <w:rStyle w:val="StyleUnderline"/>
          <w:highlight w:val="cyan"/>
        </w:rPr>
        <w:t xml:space="preserve">could become a </w:t>
      </w:r>
      <w:r w:rsidRPr="006F5B27">
        <w:rPr>
          <w:rStyle w:val="Emphasis"/>
          <w:highlight w:val="cyan"/>
        </w:rPr>
        <w:t>powerful tool</w:t>
      </w:r>
      <w:r w:rsidRPr="006F5B27">
        <w:rPr>
          <w:rStyle w:val="StyleUnderline"/>
          <w:highlight w:val="cyan"/>
        </w:rPr>
        <w:t xml:space="preserve"> to </w:t>
      </w:r>
      <w:r w:rsidRPr="006F5B27">
        <w:rPr>
          <w:rStyle w:val="Emphasis"/>
          <w:highlight w:val="cyan"/>
        </w:rPr>
        <w:t>intimidate opposition</w:t>
      </w:r>
      <w:r w:rsidRPr="006F5B27">
        <w:rPr>
          <w:rStyle w:val="StyleUnderline"/>
          <w:highlight w:val="cyan"/>
        </w:rPr>
        <w:t xml:space="preserve"> and </w:t>
      </w:r>
      <w:r w:rsidRPr="006F5B27">
        <w:rPr>
          <w:rStyle w:val="Emphasis"/>
          <w:highlight w:val="cyan"/>
        </w:rPr>
        <w:t>quash dissent</w:t>
      </w:r>
      <w:r w:rsidRPr="006F5B27">
        <w:rPr>
          <w:rStyle w:val="StyleUnderline"/>
          <w:highlight w:val="cyan"/>
        </w:rPr>
        <w:t>.</w:t>
      </w:r>
    </w:p>
    <w:p w14:paraId="67B3B801" w14:textId="77777777" w:rsidR="00636785" w:rsidRPr="006F5B27" w:rsidRDefault="00636785" w:rsidP="00636785">
      <w:pPr>
        <w:rPr>
          <w:sz w:val="16"/>
        </w:rPr>
      </w:pPr>
      <w:r w:rsidRPr="006F5B27">
        <w:rPr>
          <w:sz w:val="16"/>
        </w:rPr>
        <w:t>President Musk ‘moves fast and breaks things’</w:t>
      </w:r>
    </w:p>
    <w:p w14:paraId="74A6FDD0" w14:textId="77777777" w:rsidR="00636785" w:rsidRPr="006F5B27" w:rsidRDefault="00636785" w:rsidP="00636785">
      <w:pPr>
        <w:rPr>
          <w:sz w:val="16"/>
        </w:rPr>
      </w:pPr>
      <w:r w:rsidRPr="006F5B27">
        <w:rPr>
          <w:sz w:val="16"/>
        </w:rPr>
        <w:t>In uncanny alignment with the tech ethos of “move fast and break things,” Musk hasn’t wasted any time since the start of the administration using Trump’s reacquired powers to advance their tech agenda.</w:t>
      </w:r>
    </w:p>
    <w:p w14:paraId="456413A4" w14:textId="77777777" w:rsidR="00636785" w:rsidRPr="006F5B27" w:rsidRDefault="00636785" w:rsidP="00636785">
      <w:pPr>
        <w:rPr>
          <w:sz w:val="16"/>
        </w:rPr>
      </w:pPr>
      <w:r w:rsidRPr="006F5B27">
        <w:rPr>
          <w:sz w:val="16"/>
        </w:rPr>
        <w:t>We don’t know exactly where this is all going to lead, but it’s happening fast. So it’s worth asking the hard questions now before the hypothetical becomes reality:</w:t>
      </w:r>
    </w:p>
    <w:p w14:paraId="2B5256D1" w14:textId="77777777" w:rsidR="00636785" w:rsidRPr="006F5B27" w:rsidRDefault="00636785" w:rsidP="00636785">
      <w:pPr>
        <w:rPr>
          <w:sz w:val="16"/>
        </w:rPr>
      </w:pPr>
      <w:r w:rsidRPr="006F5B27">
        <w:rPr>
          <w:sz w:val="16"/>
        </w:rPr>
        <w:t>What happens if the government and social media platforms effectively fuse – and pursue a shared campaign to intimidate and harass their opposition?</w:t>
      </w:r>
    </w:p>
    <w:p w14:paraId="10D95A68" w14:textId="77777777" w:rsidR="00636785" w:rsidRPr="006F5B27" w:rsidRDefault="00636785" w:rsidP="00636785">
      <w:pPr>
        <w:rPr>
          <w:sz w:val="16"/>
        </w:rPr>
      </w:pPr>
      <w:r w:rsidRPr="009A5FC8">
        <w:rPr>
          <w:rStyle w:val="StyleUnderline"/>
        </w:rPr>
        <w:t>What would it look like if a</w:t>
      </w:r>
      <w:r w:rsidRPr="006F5B27">
        <w:rPr>
          <w:rStyle w:val="StyleUnderline"/>
        </w:rPr>
        <w:t xml:space="preserve"> </w:t>
      </w:r>
      <w:r w:rsidRPr="006F5B27">
        <w:rPr>
          <w:rStyle w:val="Emphasis"/>
          <w:highlight w:val="cyan"/>
        </w:rPr>
        <w:t>politicized law enforcement</w:t>
      </w:r>
      <w:r w:rsidRPr="006F5B27">
        <w:rPr>
          <w:rStyle w:val="StyleUnderline"/>
          <w:highlight w:val="cyan"/>
        </w:rPr>
        <w:t xml:space="preserve"> </w:t>
      </w:r>
      <w:r w:rsidRPr="009A5FC8">
        <w:rPr>
          <w:rStyle w:val="StyleUnderline"/>
        </w:rPr>
        <w:t xml:space="preserve">gains access to </w:t>
      </w:r>
      <w:r w:rsidRPr="009A5FC8">
        <w:rPr>
          <w:rStyle w:val="Emphasis"/>
        </w:rPr>
        <w:t>dramatically expanded</w:t>
      </w:r>
      <w:r w:rsidRPr="009A5FC8">
        <w:rPr>
          <w:sz w:val="16"/>
        </w:rPr>
        <w:t xml:space="preserve">, </w:t>
      </w:r>
      <w:r w:rsidRPr="009A5FC8">
        <w:rPr>
          <w:rStyle w:val="Emphasis"/>
        </w:rPr>
        <w:t>AI-powered surveillance</w:t>
      </w:r>
      <w:r w:rsidRPr="009A5FC8">
        <w:rPr>
          <w:sz w:val="16"/>
        </w:rPr>
        <w:t xml:space="preserve"> tools</w:t>
      </w:r>
      <w:r w:rsidRPr="006F5B27">
        <w:rPr>
          <w:sz w:val="16"/>
        </w:rPr>
        <w:t>?</w:t>
      </w:r>
    </w:p>
    <w:p w14:paraId="7D6E1062" w14:textId="77777777" w:rsidR="00636785" w:rsidRPr="006F5B27" w:rsidRDefault="00636785" w:rsidP="00636785">
      <w:pPr>
        <w:rPr>
          <w:sz w:val="16"/>
        </w:rPr>
      </w:pPr>
      <w:r w:rsidRPr="006F5B27">
        <w:rPr>
          <w:sz w:val="16"/>
        </w:rPr>
        <w:t>How far can an unelected set of tech oligarchs get in entrenching and wielding political power through an aligned administration?</w:t>
      </w:r>
    </w:p>
    <w:p w14:paraId="0277802F" w14:textId="77777777" w:rsidR="00636785" w:rsidRPr="006F5B27" w:rsidRDefault="00636785" w:rsidP="00636785">
      <w:pPr>
        <w:rPr>
          <w:sz w:val="16"/>
        </w:rPr>
      </w:pPr>
      <w:r w:rsidRPr="006F5B27">
        <w:rPr>
          <w:sz w:val="16"/>
        </w:rPr>
        <w:t>We probably don’t want to know the answer to any of those questions.</w:t>
      </w:r>
    </w:p>
    <w:p w14:paraId="3D7D32DD" w14:textId="77777777" w:rsidR="00636785" w:rsidRDefault="00636785" w:rsidP="00636785">
      <w:pPr>
        <w:pStyle w:val="Heading4"/>
      </w:pPr>
      <w:r>
        <w:t xml:space="preserve">Russia and China strike </w:t>
      </w:r>
      <w:r w:rsidRPr="00CA56A6">
        <w:rPr>
          <w:u w:val="single"/>
        </w:rPr>
        <w:t>before</w:t>
      </w:r>
      <w:r>
        <w:t xml:space="preserve"> the system comes online.</w:t>
      </w:r>
    </w:p>
    <w:p w14:paraId="07150D13" w14:textId="77777777" w:rsidR="00636785" w:rsidRPr="00CA56A6" w:rsidRDefault="00636785" w:rsidP="00636785">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4DA352A4" w14:textId="77777777" w:rsidR="00636785" w:rsidRDefault="00636785" w:rsidP="00636785">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0DA63506" w14:textId="77777777" w:rsidR="00636785" w:rsidRDefault="00636785" w:rsidP="00636785">
      <w:pPr>
        <w:pStyle w:val="Heading4"/>
      </w:pPr>
      <w:r>
        <w:t xml:space="preserve">Dem House solves inequality, and an unchecked Trump </w:t>
      </w:r>
      <w:r w:rsidRPr="00DB39C6">
        <w:rPr>
          <w:u w:val="single"/>
        </w:rPr>
        <w:t>turns it</w:t>
      </w:r>
      <w:r>
        <w:t>.</w:t>
      </w:r>
    </w:p>
    <w:p w14:paraId="3C4CD9AF" w14:textId="77777777" w:rsidR="00636785" w:rsidRPr="004B0AEF" w:rsidRDefault="00636785" w:rsidP="00636785">
      <w:r>
        <w:t xml:space="preserve">---AT: veto </w:t>
      </w:r>
    </w:p>
    <w:p w14:paraId="6B47D262" w14:textId="77777777" w:rsidR="00636785" w:rsidRDefault="00636785" w:rsidP="00636785">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3D5EE234" w14:textId="77777777" w:rsidR="00636785" w:rsidRPr="006F2F23" w:rsidRDefault="00636785" w:rsidP="00636785">
      <w:pPr>
        <w:rPr>
          <w:sz w:val="16"/>
        </w:rPr>
      </w:pPr>
      <w:r w:rsidRPr="006F2F23">
        <w:rPr>
          <w:sz w:val="16"/>
        </w:rPr>
        <w:t>Protecting the Economy and the American Worker</w:t>
      </w:r>
    </w:p>
    <w:p w14:paraId="7C18AE3E" w14:textId="77777777" w:rsidR="00636785" w:rsidRPr="006D4F11" w:rsidRDefault="00636785" w:rsidP="00636785">
      <w:pPr>
        <w:rPr>
          <w:rStyle w:val="Emphasis"/>
        </w:rPr>
      </w:pPr>
      <w:r w:rsidRPr="006F2F23">
        <w:rPr>
          <w:sz w:val="16"/>
        </w:rPr>
        <w:t xml:space="preserve">Right now, a lot of </w:t>
      </w:r>
      <w:r w:rsidRPr="002D31F3">
        <w:rPr>
          <w:rStyle w:val="StyleUnderline"/>
          <w:highlight w:val="cyan"/>
        </w:rPr>
        <w:t xml:space="preserve">Americans are </w:t>
      </w:r>
      <w:r w:rsidRPr="002D31F3">
        <w:rPr>
          <w:rStyle w:val="Emphasis"/>
          <w:highlight w:val="cyan"/>
        </w:rPr>
        <w:t>struggling</w:t>
      </w:r>
      <w:r w:rsidRPr="006F2F23">
        <w:rPr>
          <w:sz w:val="16"/>
        </w:rPr>
        <w:t xml:space="preserve">. Wages aren’t keeping up with the cost of living, healthcare bills are piling up, and people worry about their retirement savings or their small businesses. Instead of helping, </w:t>
      </w:r>
      <w:r w:rsidRPr="006F2F23">
        <w:rPr>
          <w:rStyle w:val="StyleUnderline"/>
          <w:highlight w:val="cyan"/>
        </w:rPr>
        <w:t>Trump</w:t>
      </w:r>
      <w:r w:rsidRPr="006D4F11">
        <w:rPr>
          <w:rStyle w:val="StyleUnderline"/>
        </w:rPr>
        <w:t xml:space="preserve"> and the current </w:t>
      </w:r>
      <w:r w:rsidRPr="006F2F23">
        <w:rPr>
          <w:rStyle w:val="StyleUnderline"/>
        </w:rPr>
        <w:t xml:space="preserve">Congress have been </w:t>
      </w:r>
      <w:r w:rsidRPr="002D31F3">
        <w:rPr>
          <w:rStyle w:val="StyleUnderline"/>
          <w:highlight w:val="cyan"/>
        </w:rPr>
        <w:t>making it worse</w:t>
      </w:r>
      <w:r w:rsidRPr="002D31F3">
        <w:rPr>
          <w:sz w:val="16"/>
          <w:highlight w:val="cyan"/>
        </w:rPr>
        <w:t>.</w:t>
      </w:r>
    </w:p>
    <w:p w14:paraId="59E17A0E" w14:textId="77777777" w:rsidR="00636785" w:rsidRPr="006F2F23" w:rsidRDefault="00636785" w:rsidP="00636785">
      <w:pPr>
        <w:rPr>
          <w:sz w:val="16"/>
        </w:rPr>
      </w:pPr>
      <w:r w:rsidRPr="006F2F23">
        <w:rPr>
          <w:sz w:val="16"/>
        </w:rPr>
        <w:t xml:space="preserve">They </w:t>
      </w:r>
      <w:r w:rsidRPr="006F2F23">
        <w:rPr>
          <w:rStyle w:val="StyleUnderline"/>
          <w:highlight w:val="cyan"/>
        </w:rPr>
        <w:t>passed</w:t>
      </w:r>
      <w:r w:rsidRPr="006F2F23">
        <w:rPr>
          <w:rStyle w:val="StyleUnderline"/>
        </w:rPr>
        <w:t xml:space="preserve"> massive </w:t>
      </w:r>
      <w:r w:rsidRPr="006F2F23">
        <w:rPr>
          <w:rStyle w:val="Emphasis"/>
          <w:highlight w:val="cyan"/>
        </w:rPr>
        <w:t>tax giveaways</w:t>
      </w:r>
      <w:r w:rsidRPr="006D4F11">
        <w:rPr>
          <w:rStyle w:val="StyleUnderline"/>
        </w:rPr>
        <w:t xml:space="preserve"> for the ultra-rich</w:t>
      </w:r>
      <w:r w:rsidRPr="006F2F23">
        <w:rPr>
          <w:sz w:val="16"/>
        </w:rPr>
        <w:t xml:space="preserve"> and giant corporations, </w:t>
      </w:r>
      <w:r w:rsidRPr="006F2F23">
        <w:rPr>
          <w:rStyle w:val="Emphasis"/>
          <w:highlight w:val="cyan"/>
        </w:rPr>
        <w:t>blowing up</w:t>
      </w:r>
      <w:r w:rsidRPr="006F2F23">
        <w:rPr>
          <w:rStyle w:val="StyleUnderline"/>
          <w:highlight w:val="cyan"/>
        </w:rPr>
        <w:t xml:space="preserve"> the deficit</w:t>
      </w:r>
      <w:r w:rsidRPr="006F2F23">
        <w:rPr>
          <w:sz w:val="16"/>
        </w:rPr>
        <w:t xml:space="preserve"> and then pointing to that deficit as an excuse to cut programs for everyone else. </w:t>
      </w:r>
      <w:r w:rsidRPr="006D4F11">
        <w:rPr>
          <w:rStyle w:val="StyleUnderline"/>
        </w:rPr>
        <w:t xml:space="preserve">They’ve threatened to use the </w:t>
      </w:r>
      <w:r w:rsidRPr="006D4F11">
        <w:rPr>
          <w:rStyle w:val="Emphasis"/>
        </w:rPr>
        <w:t>debt ceiling</w:t>
      </w:r>
      <w:r w:rsidRPr="006F2F23">
        <w:rPr>
          <w:sz w:val="16"/>
        </w:rPr>
        <w:t xml:space="preserve"> and budget showdowns </w:t>
      </w:r>
      <w:r w:rsidRPr="006D4F11">
        <w:rPr>
          <w:rStyle w:val="StyleUnderline"/>
        </w:rPr>
        <w:t xml:space="preserve">as </w:t>
      </w:r>
      <w:r w:rsidRPr="006D4F11">
        <w:rPr>
          <w:rStyle w:val="Emphasis"/>
        </w:rPr>
        <w:t>political weapons</w:t>
      </w:r>
      <w:r w:rsidRPr="006F2F23">
        <w:rPr>
          <w:sz w:val="16"/>
        </w:rPr>
        <w:t xml:space="preserve">, </w:t>
      </w:r>
      <w:r w:rsidRPr="006D4F11">
        <w:rPr>
          <w:rStyle w:val="StyleUnderline"/>
        </w:rPr>
        <w:t xml:space="preserve">even if that risks </w:t>
      </w:r>
      <w:r w:rsidRPr="006D4F11">
        <w:rPr>
          <w:rStyle w:val="Emphasis"/>
        </w:rPr>
        <w:t>economic disaster</w:t>
      </w:r>
      <w:r w:rsidRPr="006F2F23">
        <w:rPr>
          <w:sz w:val="16"/>
        </w:rPr>
        <w:t xml:space="preserve"> or a government shutdown. And under Trump’s leadership, </w:t>
      </w:r>
      <w:r w:rsidRPr="006F2F23">
        <w:rPr>
          <w:rStyle w:val="StyleUnderline"/>
          <w:highlight w:val="cyan"/>
        </w:rPr>
        <w:t xml:space="preserve">we’ve seen policy by </w:t>
      </w:r>
      <w:r w:rsidRPr="006F2F23">
        <w:rPr>
          <w:rStyle w:val="Emphasis"/>
          <w:highlight w:val="cyan"/>
        </w:rPr>
        <w:t>chaos</w:t>
      </w:r>
      <w:r w:rsidRPr="006F2F23">
        <w:rPr>
          <w:sz w:val="16"/>
        </w:rPr>
        <w:t xml:space="preserve">, trade wars announced on Twitter that hurt farmers and manufacturers, </w:t>
      </w:r>
      <w:r w:rsidRPr="002D31F3">
        <w:rPr>
          <w:rStyle w:val="Emphasis"/>
          <w:highlight w:val="cyan"/>
        </w:rPr>
        <w:t>budget</w:t>
      </w:r>
      <w:r w:rsidRPr="006F2F23">
        <w:rPr>
          <w:sz w:val="16"/>
        </w:rPr>
        <w:t xml:space="preserve"> proposal</w:t>
      </w:r>
      <w:r w:rsidRPr="002D31F3">
        <w:rPr>
          <w:rStyle w:val="Emphasis"/>
          <w:highlight w:val="cyan"/>
        </w:rPr>
        <w:t>s</w:t>
      </w:r>
      <w:r w:rsidRPr="006F2F23">
        <w:rPr>
          <w:sz w:val="16"/>
        </w:rPr>
        <w:t xml:space="preserve"> </w:t>
      </w:r>
      <w:r w:rsidRPr="002D31F3">
        <w:rPr>
          <w:rStyle w:val="StyleUnderline"/>
          <w:highlight w:val="cyan"/>
        </w:rPr>
        <w:t xml:space="preserve">that slash </w:t>
      </w:r>
      <w:r w:rsidRPr="002D31F3">
        <w:rPr>
          <w:rStyle w:val="Emphasis"/>
          <w:highlight w:val="cyan"/>
        </w:rPr>
        <w:t>job training</w:t>
      </w:r>
      <w:r w:rsidRPr="006F2F23">
        <w:rPr>
          <w:sz w:val="16"/>
        </w:rPr>
        <w:t xml:space="preserve"> and education, </w:t>
      </w:r>
      <w:r w:rsidRPr="002D31F3">
        <w:rPr>
          <w:rStyle w:val="StyleUnderline"/>
          <w:highlight w:val="cyan"/>
        </w:rPr>
        <w:t>and</w:t>
      </w:r>
      <w:r w:rsidRPr="006D4F11">
        <w:rPr>
          <w:rStyle w:val="StyleUnderline"/>
        </w:rPr>
        <w:t xml:space="preserve"> a general climate of </w:t>
      </w:r>
      <w:r w:rsidRPr="002D31F3">
        <w:rPr>
          <w:rStyle w:val="Emphasis"/>
          <w:highlight w:val="cyan"/>
        </w:rPr>
        <w:t>uncertainty</w:t>
      </w:r>
      <w:r w:rsidRPr="006D4F11">
        <w:rPr>
          <w:rStyle w:val="StyleUnderline"/>
        </w:rPr>
        <w:t xml:space="preserve"> that makes it hard for businesses</w:t>
      </w:r>
      <w:r w:rsidRPr="006F2F23">
        <w:rPr>
          <w:sz w:val="16"/>
        </w:rPr>
        <w:t xml:space="preserve"> and families </w:t>
      </w:r>
      <w:r w:rsidRPr="006D4F11">
        <w:rPr>
          <w:rStyle w:val="StyleUnderline"/>
        </w:rPr>
        <w:t>to plan for the future</w:t>
      </w:r>
      <w:r w:rsidRPr="006F2F23">
        <w:rPr>
          <w:sz w:val="16"/>
        </w:rPr>
        <w:t>.</w:t>
      </w:r>
    </w:p>
    <w:p w14:paraId="3A145CE7" w14:textId="77777777" w:rsidR="00636785" w:rsidRPr="006F2F23" w:rsidRDefault="00636785" w:rsidP="00636785">
      <w:pPr>
        <w:rPr>
          <w:sz w:val="16"/>
        </w:rPr>
      </w:pPr>
      <w:r w:rsidRPr="006D4F11">
        <w:rPr>
          <w:rStyle w:val="StyleUnderline"/>
        </w:rPr>
        <w:t xml:space="preserve">A </w:t>
      </w:r>
      <w:r w:rsidRPr="006F2F23">
        <w:rPr>
          <w:rStyle w:val="Emphasis"/>
          <w:highlight w:val="cyan"/>
        </w:rPr>
        <w:t>Dem</w:t>
      </w:r>
      <w:r w:rsidRPr="006F2F23">
        <w:rPr>
          <w:sz w:val="16"/>
        </w:rPr>
        <w:t xml:space="preserve">ocratic </w:t>
      </w:r>
      <w:r w:rsidRPr="006F2F23">
        <w:rPr>
          <w:rStyle w:val="Emphasis"/>
          <w:highlight w:val="cyan"/>
        </w:rPr>
        <w:t>majority</w:t>
      </w:r>
      <w:r w:rsidRPr="006D4F11">
        <w:rPr>
          <w:rStyle w:val="StyleUnderline"/>
        </w:rPr>
        <w:t xml:space="preserve"> in Congress </w:t>
      </w:r>
      <w:r w:rsidRPr="00081F29">
        <w:rPr>
          <w:rStyle w:val="StyleUnderline"/>
        </w:rPr>
        <w:t xml:space="preserve">would </w:t>
      </w:r>
      <w:r w:rsidRPr="006F2F23">
        <w:rPr>
          <w:rStyle w:val="Emphasis"/>
          <w:highlight w:val="cyan"/>
        </w:rPr>
        <w:t>change</w:t>
      </w:r>
      <w:r w:rsidRPr="006F2F23">
        <w:rPr>
          <w:rStyle w:val="StyleUnderline"/>
          <w:highlight w:val="cyan"/>
        </w:rPr>
        <w:t xml:space="preserve"> the</w:t>
      </w:r>
      <w:r w:rsidRPr="00081F29">
        <w:rPr>
          <w:rStyle w:val="StyleUnderline"/>
        </w:rPr>
        <w:t xml:space="preserve"> </w:t>
      </w:r>
      <w:r w:rsidRPr="00081F29">
        <w:rPr>
          <w:rStyle w:val="Emphasis"/>
        </w:rPr>
        <w:t xml:space="preserve">economic </w:t>
      </w:r>
      <w:r w:rsidRPr="006F2F23">
        <w:rPr>
          <w:rStyle w:val="Emphasis"/>
          <w:highlight w:val="cyan"/>
        </w:rPr>
        <w:t>game</w:t>
      </w:r>
      <w:r w:rsidRPr="006D4F11">
        <w:rPr>
          <w:rStyle w:val="StyleUnderline"/>
        </w:rPr>
        <w:t xml:space="preserve"> in a </w:t>
      </w:r>
      <w:r w:rsidRPr="006D4F11">
        <w:rPr>
          <w:rStyle w:val="Emphasis"/>
        </w:rPr>
        <w:t>hurry</w:t>
      </w:r>
      <w:r w:rsidRPr="006F2F23">
        <w:rPr>
          <w:sz w:val="16"/>
        </w:rPr>
        <w:t xml:space="preserve">. Using the power of the purse, </w:t>
      </w:r>
      <w:r w:rsidRPr="006F2F23">
        <w:rPr>
          <w:rStyle w:val="StyleUnderline"/>
          <w:highlight w:val="cyan"/>
        </w:rPr>
        <w:t xml:space="preserve">they can </w:t>
      </w:r>
      <w:r w:rsidRPr="006F2F23">
        <w:rPr>
          <w:rStyle w:val="Emphasis"/>
          <w:highlight w:val="cyan"/>
        </w:rPr>
        <w:t>stop</w:t>
      </w:r>
      <w:r w:rsidRPr="006F2F23">
        <w:rPr>
          <w:rStyle w:val="StyleUnderline"/>
          <w:highlight w:val="cyan"/>
        </w:rPr>
        <w:t xml:space="preserve"> the </w:t>
      </w:r>
      <w:r w:rsidRPr="006F2F23">
        <w:rPr>
          <w:rStyle w:val="Emphasis"/>
          <w:highlight w:val="cyan"/>
        </w:rPr>
        <w:t>bleeding</w:t>
      </w:r>
      <w:r w:rsidRPr="006F2F23">
        <w:rPr>
          <w:rStyle w:val="StyleUnderline"/>
          <w:highlight w:val="cyan"/>
        </w:rPr>
        <w:t xml:space="preserve"> and redirect funds to</w:t>
      </w:r>
      <w:r w:rsidRPr="006F2F23">
        <w:rPr>
          <w:sz w:val="16"/>
        </w:rPr>
        <w:t xml:space="preserve"> where they’re needed most. For example, </w:t>
      </w:r>
      <w:r w:rsidRPr="00DB39C6">
        <w:rPr>
          <w:rStyle w:val="StyleUnderline"/>
        </w:rPr>
        <w:t xml:space="preserve">instead of budget plans that cut </w:t>
      </w:r>
      <w:r w:rsidRPr="006F2F23">
        <w:rPr>
          <w:rStyle w:val="Emphasis"/>
          <w:highlight w:val="cyan"/>
        </w:rPr>
        <w:t>Medicaid</w:t>
      </w:r>
      <w:r w:rsidRPr="006F2F23">
        <w:rPr>
          <w:rStyle w:val="StyleUnderline"/>
          <w:highlight w:val="cyan"/>
        </w:rPr>
        <w:t xml:space="preserve"> or </w:t>
      </w:r>
      <w:r w:rsidRPr="006F2F23">
        <w:rPr>
          <w:rStyle w:val="Emphasis"/>
          <w:highlight w:val="cyan"/>
        </w:rPr>
        <w:t>Social Security</w:t>
      </w:r>
      <w:r w:rsidRPr="006F2F23">
        <w:rPr>
          <w:sz w:val="16"/>
        </w:rPr>
        <w:t xml:space="preserve"> (plans we’ve seen floated by the current leadership), </w:t>
      </w:r>
      <w:r w:rsidRPr="006F2F23">
        <w:rPr>
          <w:rStyle w:val="Emphasis"/>
        </w:rPr>
        <w:t>Dem</w:t>
      </w:r>
      <w:r w:rsidRPr="006F2F23">
        <w:rPr>
          <w:rStyle w:val="StyleUnderline"/>
        </w:rPr>
        <w:t>ocrat</w:t>
      </w:r>
      <w:r w:rsidRPr="006F2F23">
        <w:rPr>
          <w:rStyle w:val="Emphasis"/>
        </w:rPr>
        <w:t>s</w:t>
      </w:r>
      <w:r w:rsidRPr="006F2F23">
        <w:rPr>
          <w:rStyle w:val="StyleUnderline"/>
        </w:rPr>
        <w:t xml:space="preserve"> would</w:t>
      </w:r>
      <w:r w:rsidRPr="006F2F23">
        <w:rPr>
          <w:sz w:val="16"/>
        </w:rPr>
        <w:t xml:space="preserve"> refuse to even consider such cruel cuts. They’d </w:t>
      </w:r>
      <w:r w:rsidRPr="006F2F23">
        <w:rPr>
          <w:rStyle w:val="Emphasis"/>
        </w:rPr>
        <w:t>protect</w:t>
      </w:r>
      <w:r w:rsidRPr="006F2F23">
        <w:rPr>
          <w:rStyle w:val="StyleUnderline"/>
        </w:rPr>
        <w:t xml:space="preserve"> these </w:t>
      </w:r>
      <w:r w:rsidRPr="006F2F23">
        <w:rPr>
          <w:rStyle w:val="Emphasis"/>
        </w:rPr>
        <w:t>vital programs</w:t>
      </w:r>
      <w:r w:rsidRPr="006F2F23">
        <w:rPr>
          <w:sz w:val="16"/>
        </w:rPr>
        <w:t xml:space="preserve"> so that seniors can retire with dignity and low-income families can have medical care and food on the table.</w:t>
      </w:r>
    </w:p>
    <w:p w14:paraId="3A3CE063" w14:textId="77777777" w:rsidR="00636785" w:rsidRPr="006F2F23" w:rsidRDefault="00636785" w:rsidP="00636785">
      <w:pPr>
        <w:rPr>
          <w:sz w:val="16"/>
        </w:rPr>
      </w:pPr>
      <w:r w:rsidRPr="006F2F23">
        <w:rPr>
          <w:sz w:val="16"/>
        </w:rPr>
        <w:t xml:space="preserve">Congress writes the budget, and a </w:t>
      </w:r>
      <w:r w:rsidRPr="006F2F23">
        <w:rPr>
          <w:rStyle w:val="StyleUnderline"/>
        </w:rPr>
        <w:t>Democratic Congress would write one that invests in America’s working people</w:t>
      </w:r>
      <w:r w:rsidRPr="006F2F23">
        <w:rPr>
          <w:sz w:val="16"/>
        </w:rPr>
        <w:t xml:space="preserve">: </w:t>
      </w:r>
      <w:r w:rsidRPr="006F2F23">
        <w:rPr>
          <w:rStyle w:val="StyleUnderline"/>
        </w:rPr>
        <w:t xml:space="preserve">funding for </w:t>
      </w:r>
      <w:r w:rsidRPr="006F2F23">
        <w:rPr>
          <w:rStyle w:val="Emphasis"/>
          <w:highlight w:val="cyan"/>
        </w:rPr>
        <w:t>infra</w:t>
      </w:r>
      <w:r w:rsidRPr="003C5C61">
        <w:rPr>
          <w:rStyle w:val="StyleUnderline"/>
        </w:rPr>
        <w:t xml:space="preserve">structure </w:t>
      </w:r>
      <w:r w:rsidRPr="006F2F23">
        <w:rPr>
          <w:rStyle w:val="Emphasis"/>
        </w:rPr>
        <w:t>projects</w:t>
      </w:r>
      <w:r w:rsidRPr="006F2F23">
        <w:rPr>
          <w:sz w:val="16"/>
        </w:rPr>
        <w:t xml:space="preserve"> that create good jobs, </w:t>
      </w:r>
      <w:r w:rsidRPr="006F2F23">
        <w:rPr>
          <w:rStyle w:val="StyleUnderline"/>
          <w:highlight w:val="cyan"/>
        </w:rPr>
        <w:t>support for</w:t>
      </w:r>
      <w:r w:rsidRPr="003C5C61">
        <w:rPr>
          <w:rStyle w:val="StyleUnderline"/>
        </w:rPr>
        <w:t xml:space="preserve"> </w:t>
      </w:r>
      <w:r w:rsidRPr="003C5C61">
        <w:rPr>
          <w:rStyle w:val="Emphasis"/>
        </w:rPr>
        <w:t xml:space="preserve">small </w:t>
      </w:r>
      <w:r w:rsidRPr="006F2F23">
        <w:rPr>
          <w:rStyle w:val="Emphasis"/>
          <w:highlight w:val="cyan"/>
        </w:rPr>
        <w:t>businesses</w:t>
      </w:r>
      <w:r w:rsidRPr="006F2F23">
        <w:rPr>
          <w:sz w:val="16"/>
        </w:rPr>
        <w:t xml:space="preserve">, </w:t>
      </w:r>
      <w:r w:rsidRPr="006F2F23">
        <w:rPr>
          <w:rStyle w:val="StyleUnderline"/>
          <w:highlight w:val="cyan"/>
        </w:rPr>
        <w:t xml:space="preserve">and </w:t>
      </w:r>
      <w:r w:rsidRPr="006F2F23">
        <w:rPr>
          <w:rStyle w:val="Emphasis"/>
          <w:highlight w:val="cyan"/>
        </w:rPr>
        <w:t>relief</w:t>
      </w:r>
      <w:r w:rsidRPr="006F2F23">
        <w:rPr>
          <w:rStyle w:val="Emphasis"/>
        </w:rPr>
        <w:t xml:space="preserve"> measures</w:t>
      </w:r>
      <w:r w:rsidRPr="006F2F23">
        <w:rPr>
          <w:sz w:val="16"/>
        </w:rPr>
        <w:t xml:space="preserve"> when economic hard times hit. </w:t>
      </w:r>
      <w:r w:rsidRPr="003C5C61">
        <w:rPr>
          <w:rStyle w:val="StyleUnderline"/>
          <w:highlight w:val="cyan"/>
        </w:rPr>
        <w:t>If</w:t>
      </w:r>
      <w:r w:rsidRPr="006F2F23">
        <w:rPr>
          <w:rStyle w:val="StyleUnderline"/>
        </w:rPr>
        <w:t xml:space="preserve"> </w:t>
      </w:r>
      <w:r w:rsidRPr="003C5C61">
        <w:rPr>
          <w:rStyle w:val="StyleUnderline"/>
          <w:highlight w:val="cyan"/>
        </w:rPr>
        <w:t xml:space="preserve">Trump </w:t>
      </w:r>
      <w:r w:rsidRPr="003C5C61">
        <w:rPr>
          <w:rStyle w:val="Emphasis"/>
          <w:highlight w:val="cyan"/>
        </w:rPr>
        <w:t>vetoes</w:t>
      </w:r>
      <w:r w:rsidRPr="006F2F23">
        <w:rPr>
          <w:sz w:val="16"/>
        </w:rPr>
        <w:t xml:space="preserve"> those budgets, </w:t>
      </w:r>
      <w:r w:rsidRPr="006F2F23">
        <w:rPr>
          <w:rStyle w:val="StyleUnderline"/>
        </w:rPr>
        <w:t xml:space="preserve">he’d be directly blocking aid to </w:t>
      </w:r>
      <w:r w:rsidRPr="006F2F23">
        <w:rPr>
          <w:rStyle w:val="Emphasis"/>
        </w:rPr>
        <w:t>Americans</w:t>
      </w:r>
      <w:r w:rsidRPr="006F2F23">
        <w:rPr>
          <w:sz w:val="16"/>
        </w:rPr>
        <w:t xml:space="preserve">, and </w:t>
      </w:r>
      <w:r w:rsidRPr="003C5C61">
        <w:rPr>
          <w:rStyle w:val="StyleUnderline"/>
          <w:highlight w:val="cyan"/>
        </w:rPr>
        <w:t xml:space="preserve">I </w:t>
      </w:r>
      <w:r w:rsidRPr="003C5C61">
        <w:rPr>
          <w:rStyle w:val="Emphasis"/>
          <w:highlight w:val="cyan"/>
        </w:rPr>
        <w:t>doubt</w:t>
      </w:r>
      <w:r w:rsidRPr="006F2F23">
        <w:rPr>
          <w:rStyle w:val="StyleUnderline"/>
        </w:rPr>
        <w:t xml:space="preserve"> even </w:t>
      </w:r>
      <w:r w:rsidRPr="003C5C61">
        <w:rPr>
          <w:rStyle w:val="StyleUnderline"/>
          <w:highlight w:val="cyan"/>
        </w:rPr>
        <w:t xml:space="preserve">he would </w:t>
      </w:r>
      <w:r w:rsidRPr="003C5C61">
        <w:rPr>
          <w:rStyle w:val="Emphasis"/>
          <w:highlight w:val="cyan"/>
        </w:rPr>
        <w:t>relish</w:t>
      </w:r>
      <w:r w:rsidRPr="003C5C61">
        <w:rPr>
          <w:rStyle w:val="StyleUnderline"/>
          <w:highlight w:val="cyan"/>
        </w:rPr>
        <w:t xml:space="preserve"> that</w:t>
      </w:r>
      <w:r w:rsidRPr="003C5C61">
        <w:rPr>
          <w:rStyle w:val="StyleUnderline"/>
        </w:rPr>
        <w:t xml:space="preserve"> fight</w:t>
      </w:r>
      <w:r w:rsidRPr="006F2F23">
        <w:rPr>
          <w:rStyle w:val="StyleUnderline"/>
        </w:rPr>
        <w:t xml:space="preserve"> </w:t>
      </w:r>
      <w:r w:rsidRPr="003C5C61">
        <w:rPr>
          <w:rStyle w:val="StyleUnderline"/>
          <w:highlight w:val="cyan"/>
        </w:rPr>
        <w:t>when</w:t>
      </w:r>
      <w:r w:rsidRPr="003C5C61">
        <w:rPr>
          <w:rStyle w:val="StyleUnderline"/>
        </w:rPr>
        <w:t xml:space="preserve"> the </w:t>
      </w:r>
      <w:r w:rsidRPr="003C5C61">
        <w:rPr>
          <w:rStyle w:val="Emphasis"/>
          <w:highlight w:val="cyan"/>
        </w:rPr>
        <w:t>public</w:t>
      </w:r>
      <w:r w:rsidRPr="003C5C61">
        <w:rPr>
          <w:rStyle w:val="StyleUnderline"/>
          <w:highlight w:val="cyan"/>
        </w:rPr>
        <w:t xml:space="preserve"> is </w:t>
      </w:r>
      <w:r w:rsidRPr="003C5C61">
        <w:rPr>
          <w:rStyle w:val="Emphasis"/>
          <w:highlight w:val="cyan"/>
        </w:rPr>
        <w:t>watching</w:t>
      </w:r>
      <w:r w:rsidRPr="006F2F23">
        <w:rPr>
          <w:sz w:val="16"/>
        </w:rPr>
        <w:t>.</w:t>
      </w:r>
    </w:p>
    <w:p w14:paraId="4C7900F8" w14:textId="77777777" w:rsidR="00636785" w:rsidRDefault="00636785" w:rsidP="00636785">
      <w:pPr>
        <w:pStyle w:val="Heading3"/>
      </w:pPr>
      <w:r>
        <w:t>U---2NC</w:t>
      </w:r>
    </w:p>
    <w:p w14:paraId="5926FD1D" w14:textId="77777777" w:rsidR="00636785" w:rsidRPr="008A3A50" w:rsidRDefault="00636785" w:rsidP="00636785">
      <w:pPr>
        <w:pStyle w:val="Heading4"/>
      </w:pPr>
      <w:r w:rsidRPr="008A3A50">
        <w:t xml:space="preserve">1. </w:t>
      </w:r>
      <w:r>
        <w:rPr>
          <w:u w:val="single"/>
        </w:rPr>
        <w:t>POLYMARKET</w:t>
      </w:r>
      <w:r w:rsidRPr="008A3A50">
        <w:t xml:space="preserve">. </w:t>
      </w:r>
      <w:r>
        <w:t xml:space="preserve">It’s 70-30 for Dems, </w:t>
      </w:r>
      <w:r w:rsidRPr="004F0ACF">
        <w:rPr>
          <w:u w:val="single"/>
        </w:rPr>
        <w:t>pricing in</w:t>
      </w:r>
      <w:r>
        <w:t xml:space="preserve"> aff warrants.</w:t>
      </w:r>
    </w:p>
    <w:p w14:paraId="47C92544" w14:textId="77777777" w:rsidR="00636785" w:rsidRDefault="00636785" w:rsidP="00636785">
      <w:pPr>
        <w:pStyle w:val="Heading4"/>
      </w:pPr>
      <w:r>
        <w:t xml:space="preserve">That’s the </w:t>
      </w:r>
      <w:r>
        <w:rPr>
          <w:u w:val="single"/>
        </w:rPr>
        <w:t>most</w:t>
      </w:r>
      <w:r>
        <w:t xml:space="preserve"> </w:t>
      </w:r>
      <w:r w:rsidRPr="00EA7136">
        <w:t>reliable</w:t>
      </w:r>
      <w:r>
        <w:t xml:space="preserve">, especially in </w:t>
      </w:r>
      <w:r w:rsidRPr="005A53F4">
        <w:rPr>
          <w:u w:val="single"/>
        </w:rPr>
        <w:t>toss-up districts</w:t>
      </w:r>
      <w:r>
        <w:t xml:space="preserve">. </w:t>
      </w:r>
    </w:p>
    <w:p w14:paraId="0AA7727B" w14:textId="77777777" w:rsidR="00636785" w:rsidRPr="00E345CA" w:rsidRDefault="00636785" w:rsidP="00636785">
      <w:r w:rsidRPr="00E345CA">
        <w:rPr>
          <w:rStyle w:val="Style13ptBold"/>
        </w:rPr>
        <w:t xml:space="preserve">Cutting ’25 </w:t>
      </w:r>
      <w:r>
        <w:t>[Laurie E. Cutting, Sarah S. Hughes-Berheim, Paul M. Johnson, Hiba Baroud, and Brett Goldstein; July 7; Professor of Special Education, Psychology, Radiology, and Pediatrics, Senior Scientist at Haskins Laboratories and a member of the Vanderbilt Brain Institute; arXiv, "Are Betting Markets Better than Polling in Predicting Political Elections?" https://arxiv.org/html/2507.08921]</w:t>
      </w:r>
    </w:p>
    <w:p w14:paraId="54DF84D1" w14:textId="77777777" w:rsidR="00636785" w:rsidRPr="00954AD4" w:rsidRDefault="00636785" w:rsidP="00636785">
      <w:pPr>
        <w:rPr>
          <w:sz w:val="16"/>
        </w:rPr>
      </w:pPr>
      <w:r w:rsidRPr="002D40A3">
        <w:rPr>
          <w:sz w:val="16"/>
        </w:rPr>
        <w:t xml:space="preserve">In conclusion, </w:t>
      </w:r>
      <w:r w:rsidRPr="00551727">
        <w:rPr>
          <w:rStyle w:val="StyleUnderline"/>
          <w:highlight w:val="cyan"/>
        </w:rPr>
        <w:t>the</w:t>
      </w:r>
      <w:r w:rsidRPr="00E345CA">
        <w:rPr>
          <w:rStyle w:val="StyleUnderline"/>
        </w:rPr>
        <w:t xml:space="preserve"> current </w:t>
      </w:r>
      <w:r w:rsidRPr="00551727">
        <w:rPr>
          <w:rStyle w:val="StyleUnderline"/>
          <w:highlight w:val="cyan"/>
        </w:rPr>
        <w:t>study was</w:t>
      </w:r>
      <w:r w:rsidRPr="00E345CA">
        <w:rPr>
          <w:rStyle w:val="StyleUnderline"/>
        </w:rPr>
        <w:t xml:space="preserve"> the </w:t>
      </w:r>
      <w:r w:rsidRPr="00551727">
        <w:rPr>
          <w:rStyle w:val="Emphasis"/>
          <w:highlight w:val="cyan"/>
        </w:rPr>
        <w:t>first</w:t>
      </w:r>
      <w:r w:rsidRPr="00551727">
        <w:rPr>
          <w:rStyle w:val="StyleUnderline"/>
          <w:highlight w:val="cyan"/>
        </w:rPr>
        <w:t xml:space="preserve"> to </w:t>
      </w:r>
      <w:r w:rsidRPr="00551727">
        <w:rPr>
          <w:rStyle w:val="Emphasis"/>
          <w:highlight w:val="cyan"/>
        </w:rPr>
        <w:t>systematically compare</w:t>
      </w:r>
      <w:r w:rsidRPr="002D40A3">
        <w:rPr>
          <w:sz w:val="16"/>
        </w:rPr>
        <w:t xml:space="preserve"> traditional </w:t>
      </w:r>
      <w:r w:rsidRPr="00551727">
        <w:rPr>
          <w:rStyle w:val="StyleUnderline"/>
          <w:highlight w:val="cyan"/>
        </w:rPr>
        <w:t>polling</w:t>
      </w:r>
      <w:r w:rsidRPr="002D40A3">
        <w:rPr>
          <w:sz w:val="16"/>
        </w:rPr>
        <w:t xml:space="preserve"> data </w:t>
      </w:r>
      <w:r w:rsidRPr="00551727">
        <w:rPr>
          <w:rStyle w:val="StyleUnderline"/>
          <w:highlight w:val="cyan"/>
        </w:rPr>
        <w:t>to</w:t>
      </w:r>
      <w:r w:rsidRPr="00E345CA">
        <w:rPr>
          <w:rStyle w:val="StyleUnderline"/>
        </w:rPr>
        <w:t xml:space="preserve"> betting market data from</w:t>
      </w:r>
      <w:r w:rsidRPr="002D40A3">
        <w:rPr>
          <w:sz w:val="16"/>
        </w:rPr>
        <w:t xml:space="preserve"> one of the largest betting markets, </w:t>
      </w:r>
      <w:r w:rsidRPr="00551727">
        <w:rPr>
          <w:rStyle w:val="Emphasis"/>
          <w:highlight w:val="cyan"/>
        </w:rPr>
        <w:t>Polymarket</w:t>
      </w:r>
      <w:r w:rsidRPr="002D40A3">
        <w:rPr>
          <w:sz w:val="16"/>
        </w:rPr>
        <w:t xml:space="preserve">. </w:t>
      </w:r>
      <w:r w:rsidRPr="00E345CA">
        <w:rPr>
          <w:rStyle w:val="StyleUnderline"/>
        </w:rPr>
        <w:t>This</w:t>
      </w:r>
      <w:r w:rsidRPr="002D40A3">
        <w:rPr>
          <w:sz w:val="16"/>
        </w:rPr>
        <w:t xml:space="preserve"> type of </w:t>
      </w:r>
      <w:r w:rsidRPr="00E345CA">
        <w:rPr>
          <w:rStyle w:val="StyleUnderline"/>
        </w:rPr>
        <w:t xml:space="preserve">analysis was </w:t>
      </w:r>
      <w:r w:rsidRPr="00551727">
        <w:rPr>
          <w:rStyle w:val="StyleUnderline"/>
          <w:highlight w:val="cyan"/>
        </w:rPr>
        <w:t>motivated</w:t>
      </w:r>
      <w:r w:rsidRPr="002D40A3">
        <w:rPr>
          <w:sz w:val="16"/>
        </w:rPr>
        <w:t xml:space="preserve"> in part </w:t>
      </w:r>
      <w:r w:rsidRPr="00551727">
        <w:rPr>
          <w:rStyle w:val="StyleUnderline"/>
          <w:highlight w:val="cyan"/>
        </w:rPr>
        <w:t>from</w:t>
      </w:r>
      <w:r w:rsidRPr="00E345CA">
        <w:rPr>
          <w:rStyle w:val="StyleUnderline"/>
        </w:rPr>
        <w:t xml:space="preserve"> </w:t>
      </w:r>
      <w:r w:rsidRPr="00551727">
        <w:rPr>
          <w:rStyle w:val="StyleUnderline"/>
        </w:rPr>
        <w:t xml:space="preserve">the </w:t>
      </w:r>
      <w:r w:rsidRPr="00551727">
        <w:rPr>
          <w:rStyle w:val="Emphasis"/>
          <w:highlight w:val="cyan"/>
        </w:rPr>
        <w:t>inaccuracies</w:t>
      </w:r>
      <w:r w:rsidRPr="00551727">
        <w:rPr>
          <w:rStyle w:val="StyleUnderline"/>
          <w:highlight w:val="cyan"/>
        </w:rPr>
        <w:t xml:space="preserve"> of </w:t>
      </w:r>
      <w:r w:rsidRPr="00551727">
        <w:rPr>
          <w:rStyle w:val="Emphasis"/>
          <w:highlight w:val="cyan"/>
        </w:rPr>
        <w:t>polling</w:t>
      </w:r>
      <w:r w:rsidRPr="00551727">
        <w:rPr>
          <w:rStyle w:val="Emphasis"/>
        </w:rPr>
        <w:t xml:space="preserve"> data</w:t>
      </w:r>
      <w:r w:rsidRPr="00551727">
        <w:rPr>
          <w:sz w:val="16"/>
        </w:rPr>
        <w:t xml:space="preserve"> </w:t>
      </w:r>
      <w:r w:rsidRPr="00551727">
        <w:rPr>
          <w:rStyle w:val="StyleUnderline"/>
          <w:highlight w:val="cyan"/>
        </w:rPr>
        <w:t>in</w:t>
      </w:r>
      <w:r w:rsidRPr="00551727">
        <w:rPr>
          <w:rStyle w:val="StyleUnderline"/>
        </w:rPr>
        <w:t xml:space="preserve"> the past </w:t>
      </w:r>
      <w:r w:rsidRPr="00551727">
        <w:rPr>
          <w:rStyle w:val="Emphasis"/>
          <w:highlight w:val="cyan"/>
        </w:rPr>
        <w:t>several</w:t>
      </w:r>
      <w:r w:rsidRPr="00551727">
        <w:rPr>
          <w:sz w:val="16"/>
        </w:rPr>
        <w:t xml:space="preserve"> presidential </w:t>
      </w:r>
      <w:r w:rsidRPr="00551727">
        <w:rPr>
          <w:rStyle w:val="Emphasis"/>
          <w:highlight w:val="cyan"/>
        </w:rPr>
        <w:t>elections</w:t>
      </w:r>
      <w:r w:rsidRPr="00551727">
        <w:rPr>
          <w:sz w:val="16"/>
        </w:rPr>
        <w:t xml:space="preserve"> (Kennedy et al., 2023; Kennedy and Keeter, 2024), as well as the increase</w:t>
      </w:r>
      <w:r w:rsidRPr="002D40A3">
        <w:rPr>
          <w:sz w:val="16"/>
        </w:rPr>
        <w:t xml:space="preserve"> in online betting markets for predicting binary events (e.g., Polymarket and Kalshi). </w:t>
      </w:r>
      <w:r w:rsidRPr="00551727">
        <w:rPr>
          <w:rStyle w:val="Emphasis"/>
        </w:rPr>
        <w:t>Descriptive</w:t>
      </w:r>
      <w:r w:rsidRPr="00E345CA">
        <w:rPr>
          <w:rStyle w:val="StyleUnderline"/>
        </w:rPr>
        <w:t xml:space="preserve"> and </w:t>
      </w:r>
      <w:r w:rsidRPr="00551727">
        <w:rPr>
          <w:rStyle w:val="Emphasis"/>
          <w:highlight w:val="cyan"/>
        </w:rPr>
        <w:t>predictive results</w:t>
      </w:r>
      <w:r w:rsidRPr="00551727">
        <w:rPr>
          <w:rStyle w:val="StyleUnderline"/>
          <w:highlight w:val="cyan"/>
        </w:rPr>
        <w:t xml:space="preserve"> indicate</w:t>
      </w:r>
      <w:r w:rsidRPr="00E345CA">
        <w:rPr>
          <w:rStyle w:val="StyleUnderline"/>
        </w:rPr>
        <w:t xml:space="preserve"> national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was </w:t>
      </w:r>
      <w:r w:rsidRPr="00551727">
        <w:rPr>
          <w:rStyle w:val="Emphasis"/>
          <w:highlight w:val="cyan"/>
        </w:rPr>
        <w:t>superior</w:t>
      </w:r>
      <w:r w:rsidRPr="00551727">
        <w:rPr>
          <w:rStyle w:val="StyleUnderline"/>
          <w:highlight w:val="cyan"/>
        </w:rPr>
        <w:t xml:space="preserve"> to</w:t>
      </w:r>
      <w:r w:rsidRPr="002D40A3">
        <w:rPr>
          <w:sz w:val="16"/>
        </w:rPr>
        <w:t xml:space="preserve"> that of the </w:t>
      </w:r>
      <w:r w:rsidRPr="00551727">
        <w:rPr>
          <w:rStyle w:val="Emphasis"/>
          <w:highlight w:val="cyan"/>
        </w:rPr>
        <w:t>polling</w:t>
      </w:r>
      <w:r w:rsidRPr="00E345CA">
        <w:rPr>
          <w:rStyle w:val="Emphasis"/>
        </w:rPr>
        <w:t xml:space="preserve"> data</w:t>
      </w:r>
      <w:r w:rsidRPr="00E345CA">
        <w:rPr>
          <w:rStyle w:val="StyleUnderline"/>
        </w:rPr>
        <w:t xml:space="preserve"> in predicting Trump to be the winner</w:t>
      </w:r>
      <w:r w:rsidRPr="002D40A3">
        <w:rPr>
          <w:sz w:val="16"/>
        </w:rPr>
        <w:t xml:space="preserve"> of the 2024 presidential election. </w:t>
      </w:r>
      <w:r w:rsidRPr="00E345CA">
        <w:rPr>
          <w:rStyle w:val="StyleUnderline"/>
        </w:rPr>
        <w:t>With</w:t>
      </w:r>
      <w:r w:rsidRPr="00551727">
        <w:rPr>
          <w:rStyle w:val="StyleUnderline"/>
          <w:highlight w:val="cyan"/>
        </w:rPr>
        <w:t>in</w:t>
      </w:r>
      <w:r w:rsidRPr="00E345CA">
        <w:rPr>
          <w:rStyle w:val="StyleUnderline"/>
        </w:rPr>
        <w:t xml:space="preserve"> the </w:t>
      </w:r>
      <w:r w:rsidRPr="00551727">
        <w:rPr>
          <w:rStyle w:val="Emphasis"/>
          <w:highlight w:val="cyan"/>
        </w:rPr>
        <w:t>swing states specifically</w:t>
      </w:r>
      <w:r w:rsidRPr="002D40A3">
        <w:rPr>
          <w:sz w:val="16"/>
        </w:rPr>
        <w:t xml:space="preserve">, examination of the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provided </w:t>
      </w:r>
      <w:r w:rsidRPr="00551727">
        <w:rPr>
          <w:rStyle w:val="Emphasis"/>
          <w:highlight w:val="cyan"/>
        </w:rPr>
        <w:t>unique insight</w:t>
      </w:r>
      <w:r w:rsidRPr="00E345CA">
        <w:rPr>
          <w:rStyle w:val="StyleUnderline"/>
        </w:rPr>
        <w:t xml:space="preserve"> into voting behavior </w:t>
      </w:r>
      <w:r w:rsidRPr="00551727">
        <w:rPr>
          <w:rStyle w:val="StyleUnderline"/>
          <w:highlight w:val="cyan"/>
        </w:rPr>
        <w:t>beyond</w:t>
      </w:r>
      <w:r w:rsidRPr="00E345CA">
        <w:rPr>
          <w:rStyle w:val="StyleUnderline"/>
        </w:rPr>
        <w:t xml:space="preserve"> that which was available from the </w:t>
      </w:r>
      <w:r w:rsidRPr="00551727">
        <w:rPr>
          <w:rStyle w:val="StyleUnderline"/>
          <w:highlight w:val="cyan"/>
        </w:rPr>
        <w:t>polls</w:t>
      </w:r>
      <w:r w:rsidRPr="002D40A3">
        <w:rPr>
          <w:sz w:val="16"/>
        </w:rPr>
        <w:t>.</w:t>
      </w:r>
    </w:p>
    <w:p w14:paraId="1DF71F3E" w14:textId="77777777" w:rsidR="00636785" w:rsidRPr="006E7F0B" w:rsidRDefault="00636785" w:rsidP="00636785"/>
    <w:p w14:paraId="2C7654C8" w14:textId="77777777" w:rsidR="00636785" w:rsidRDefault="00636785" w:rsidP="00636785">
      <w:pPr>
        <w:pStyle w:val="Heading4"/>
      </w:pPr>
      <w:r>
        <w:t xml:space="preserve">The GOP is </w:t>
      </w:r>
      <w:r w:rsidRPr="00302044">
        <w:rPr>
          <w:u w:val="single"/>
        </w:rPr>
        <w:t>losing</w:t>
      </w:r>
      <w:r>
        <w:t xml:space="preserve"> on it now. Trump needs to turn around the narrative. </w:t>
      </w:r>
    </w:p>
    <w:p w14:paraId="529F4C87" w14:textId="77777777" w:rsidR="00636785" w:rsidRDefault="00636785" w:rsidP="00636785">
      <w:r w:rsidRPr="00417C5A">
        <w:rPr>
          <w:rStyle w:val="Style13ptBold"/>
        </w:rPr>
        <w:t xml:space="preserve">McIntosh ’11-14 </w:t>
      </w:r>
      <w:r>
        <w:t>[David; 2025; JD, former Congressman and President of the Club for Growth; Washington Examiner, "It’s the economy, stupid — again," https://www.washingtonexaminer.com/op-eds/3885850/republican-economic-policy-voting-midterm-elections/]</w:t>
      </w:r>
    </w:p>
    <w:p w14:paraId="4447C902" w14:textId="77777777" w:rsidR="00636785" w:rsidRPr="002A33F1" w:rsidRDefault="00636785" w:rsidP="00636785">
      <w:pPr>
        <w:rPr>
          <w:sz w:val="16"/>
        </w:rPr>
      </w:pPr>
      <w:r w:rsidRPr="002A33F1">
        <w:rPr>
          <w:rStyle w:val="Emphasis"/>
          <w:highlight w:val="cyan"/>
        </w:rPr>
        <w:t>Repub</w:t>
      </w:r>
      <w:r w:rsidRPr="007A1B40">
        <w:rPr>
          <w:rStyle w:val="StyleUnderline"/>
        </w:rPr>
        <w:t>lican</w:t>
      </w:r>
      <w:r w:rsidRPr="002A33F1">
        <w:rPr>
          <w:rStyle w:val="Emphasis"/>
          <w:highlight w:val="cyan"/>
        </w:rPr>
        <w:t>s</w:t>
      </w:r>
      <w:r w:rsidRPr="002A33F1">
        <w:rPr>
          <w:rStyle w:val="StyleUnderline"/>
          <w:highlight w:val="cyan"/>
        </w:rPr>
        <w:t xml:space="preserve"> should</w:t>
      </w:r>
      <w:r w:rsidRPr="002A33F1">
        <w:rPr>
          <w:sz w:val="16"/>
        </w:rPr>
        <w:t xml:space="preserve"> treat the 20</w:t>
      </w:r>
      <w:r w:rsidRPr="002A33F1">
        <w:rPr>
          <w:rStyle w:val="Emphasis"/>
          <w:highlight w:val="cyan"/>
        </w:rPr>
        <w:t>25</w:t>
      </w:r>
      <w:r w:rsidRPr="002A33F1">
        <w:rPr>
          <w:sz w:val="16"/>
        </w:rPr>
        <w:t xml:space="preserve"> elections not as a defeat, but </w:t>
      </w:r>
      <w:r w:rsidRPr="002A33F1">
        <w:rPr>
          <w:rStyle w:val="StyleUnderline"/>
          <w:highlight w:val="cyan"/>
        </w:rPr>
        <w:t xml:space="preserve">as a </w:t>
      </w:r>
      <w:r w:rsidRPr="002A33F1">
        <w:rPr>
          <w:rStyle w:val="Emphasis"/>
          <w:highlight w:val="cyan"/>
        </w:rPr>
        <w:t>warning</w:t>
      </w:r>
      <w:r w:rsidRPr="007A1B40">
        <w:rPr>
          <w:rStyle w:val="StyleUnderline"/>
        </w:rPr>
        <w:t xml:space="preserve">. The </w:t>
      </w:r>
      <w:r w:rsidRPr="002A33F1">
        <w:rPr>
          <w:rStyle w:val="StyleUnderline"/>
        </w:rPr>
        <w:t xml:space="preserve">message from </w:t>
      </w:r>
      <w:r w:rsidRPr="002A33F1">
        <w:rPr>
          <w:rStyle w:val="Emphasis"/>
          <w:highlight w:val="cyan"/>
        </w:rPr>
        <w:t>voters</w:t>
      </w:r>
      <w:r w:rsidRPr="002A33F1">
        <w:rPr>
          <w:rStyle w:val="StyleUnderline"/>
        </w:rPr>
        <w:t xml:space="preserve"> is unmistakable</w:t>
      </w:r>
      <w:r w:rsidRPr="007A1B40">
        <w:rPr>
          <w:rStyle w:val="StyleUnderline"/>
        </w:rPr>
        <w:t xml:space="preserve">: they </w:t>
      </w:r>
      <w:r w:rsidRPr="002A33F1">
        <w:rPr>
          <w:rStyle w:val="StyleUnderline"/>
          <w:highlight w:val="cyan"/>
        </w:rPr>
        <w:t xml:space="preserve">are </w:t>
      </w:r>
      <w:r w:rsidRPr="002A33F1">
        <w:rPr>
          <w:rStyle w:val="Emphasis"/>
          <w:highlight w:val="cyan"/>
        </w:rPr>
        <w:t>furious</w:t>
      </w:r>
      <w:r w:rsidRPr="007A1B40">
        <w:rPr>
          <w:rStyle w:val="StyleUnderline"/>
        </w:rPr>
        <w:t xml:space="preserve"> </w:t>
      </w:r>
      <w:r w:rsidRPr="002A33F1">
        <w:rPr>
          <w:rStyle w:val="StyleUnderline"/>
          <w:highlight w:val="cyan"/>
        </w:rPr>
        <w:t>about</w:t>
      </w:r>
      <w:r w:rsidRPr="002A33F1">
        <w:rPr>
          <w:sz w:val="16"/>
        </w:rPr>
        <w:t xml:space="preserve"> the </w:t>
      </w:r>
      <w:r w:rsidRPr="002A33F1">
        <w:rPr>
          <w:rStyle w:val="Emphasis"/>
          <w:highlight w:val="cyan"/>
        </w:rPr>
        <w:t>c</w:t>
      </w:r>
      <w:r w:rsidRPr="002A33F1">
        <w:rPr>
          <w:rStyle w:val="StyleUnderline"/>
          <w:highlight w:val="cyan"/>
        </w:rPr>
        <w:t>ost</w:t>
      </w:r>
      <w:r w:rsidRPr="007A1B40">
        <w:rPr>
          <w:rStyle w:val="StyleUnderline"/>
        </w:rPr>
        <w:t xml:space="preserve"> </w:t>
      </w:r>
      <w:r w:rsidRPr="007A1B40">
        <w:rPr>
          <w:rStyle w:val="Emphasis"/>
        </w:rPr>
        <w:t>o</w:t>
      </w:r>
      <w:r w:rsidRPr="007A1B40">
        <w:rPr>
          <w:rStyle w:val="StyleUnderline"/>
        </w:rPr>
        <w:t xml:space="preserve">f </w:t>
      </w:r>
      <w:r w:rsidRPr="007A1B40">
        <w:rPr>
          <w:rStyle w:val="Emphasis"/>
        </w:rPr>
        <w:t>l</w:t>
      </w:r>
      <w:r w:rsidRPr="007A1B40">
        <w:rPr>
          <w:rStyle w:val="StyleUnderline"/>
        </w:rPr>
        <w:t xml:space="preserve">iving, and they’re </w:t>
      </w:r>
      <w:r w:rsidRPr="007A1B40">
        <w:rPr>
          <w:rStyle w:val="Emphasis"/>
        </w:rPr>
        <w:t>not</w:t>
      </w:r>
      <w:r w:rsidRPr="007A1B40">
        <w:rPr>
          <w:rStyle w:val="StyleUnderline"/>
        </w:rPr>
        <w:t xml:space="preserve"> hearing solutions from us</w:t>
      </w:r>
      <w:r w:rsidRPr="002A33F1">
        <w:rPr>
          <w:sz w:val="16"/>
        </w:rPr>
        <w:t>.</w:t>
      </w:r>
    </w:p>
    <w:p w14:paraId="10F73622" w14:textId="77777777" w:rsidR="00636785" w:rsidRPr="002A33F1" w:rsidRDefault="00636785" w:rsidP="00636785">
      <w:pPr>
        <w:rPr>
          <w:sz w:val="16"/>
        </w:rPr>
      </w:pPr>
      <w:r w:rsidRPr="002A33F1">
        <w:rPr>
          <w:sz w:val="16"/>
        </w:rPr>
        <w:t xml:space="preserve">Heading into the election, </w:t>
      </w:r>
      <w:r w:rsidRPr="002A33F1">
        <w:rPr>
          <w:rStyle w:val="StyleUnderline"/>
          <w:highlight w:val="cyan"/>
        </w:rPr>
        <w:t>44%</w:t>
      </w:r>
      <w:r w:rsidRPr="002A33F1">
        <w:rPr>
          <w:rStyle w:val="StyleUnderline"/>
        </w:rPr>
        <w:t xml:space="preserve"> of Americans </w:t>
      </w:r>
      <w:r w:rsidRPr="002A33F1">
        <w:rPr>
          <w:rStyle w:val="StyleUnderline"/>
          <w:highlight w:val="cyan"/>
        </w:rPr>
        <w:t>said</w:t>
      </w:r>
      <w:r w:rsidRPr="002A33F1">
        <w:rPr>
          <w:sz w:val="16"/>
        </w:rPr>
        <w:t xml:space="preserve"> the </w:t>
      </w:r>
      <w:r w:rsidRPr="002A33F1">
        <w:rPr>
          <w:rStyle w:val="Emphasis"/>
          <w:highlight w:val="cyan"/>
        </w:rPr>
        <w:t>c</w:t>
      </w:r>
      <w:r w:rsidRPr="002A33F1">
        <w:rPr>
          <w:rStyle w:val="StyleUnderline"/>
          <w:highlight w:val="cyan"/>
        </w:rPr>
        <w:t>ost</w:t>
      </w:r>
      <w:r w:rsidRPr="002A33F1">
        <w:rPr>
          <w:rStyle w:val="StyleUnderline"/>
        </w:rPr>
        <w:t xml:space="preserve"> </w:t>
      </w:r>
      <w:r w:rsidRPr="002A33F1">
        <w:rPr>
          <w:rStyle w:val="Emphasis"/>
        </w:rPr>
        <w:t>o</w:t>
      </w:r>
      <w:r w:rsidRPr="002A33F1">
        <w:rPr>
          <w:rStyle w:val="StyleUnderline"/>
        </w:rPr>
        <w:t xml:space="preserve">f </w:t>
      </w:r>
      <w:r w:rsidRPr="002A33F1">
        <w:rPr>
          <w:rStyle w:val="Emphasis"/>
        </w:rPr>
        <w:t>l</w:t>
      </w:r>
      <w:r w:rsidRPr="002A33F1">
        <w:rPr>
          <w:rStyle w:val="StyleUnderline"/>
        </w:rPr>
        <w:t xml:space="preserve">iving </w:t>
      </w:r>
      <w:r w:rsidRPr="002A33F1">
        <w:rPr>
          <w:rStyle w:val="StyleUnderline"/>
          <w:highlight w:val="cyan"/>
        </w:rPr>
        <w:t xml:space="preserve">is their </w:t>
      </w:r>
      <w:r w:rsidRPr="002A33F1">
        <w:rPr>
          <w:rStyle w:val="Emphasis"/>
          <w:highlight w:val="cyan"/>
        </w:rPr>
        <w:t>top issue</w:t>
      </w:r>
      <w:r w:rsidRPr="002A33F1">
        <w:rPr>
          <w:sz w:val="16"/>
        </w:rPr>
        <w:t xml:space="preserve"> — not democracy, </w:t>
      </w:r>
      <w:r w:rsidRPr="002A33F1">
        <w:rPr>
          <w:rStyle w:val="StyleUnderline"/>
        </w:rPr>
        <w:t>not the border, not</w:t>
      </w:r>
      <w:r w:rsidRPr="002A33F1">
        <w:rPr>
          <w:sz w:val="16"/>
        </w:rPr>
        <w:t xml:space="preserve"> even </w:t>
      </w:r>
      <w:r w:rsidRPr="002A33F1">
        <w:rPr>
          <w:rStyle w:val="StyleUnderline"/>
        </w:rPr>
        <w:t xml:space="preserve">crime. Affordability </w:t>
      </w:r>
      <w:r w:rsidRPr="002A33F1">
        <w:rPr>
          <w:rStyle w:val="Emphasis"/>
        </w:rPr>
        <w:t>dominates</w:t>
      </w:r>
      <w:r w:rsidRPr="002A33F1">
        <w:rPr>
          <w:rStyle w:val="StyleUnderline"/>
        </w:rPr>
        <w:t xml:space="preserve"> everything</w:t>
      </w:r>
      <w:r w:rsidRPr="002A33F1">
        <w:rPr>
          <w:sz w:val="16"/>
        </w:rPr>
        <w:t xml:space="preserve">. And </w:t>
      </w:r>
      <w:r w:rsidRPr="002A33F1">
        <w:rPr>
          <w:rStyle w:val="StyleUnderline"/>
        </w:rPr>
        <w:t xml:space="preserve">unless Republicans respond with </w:t>
      </w:r>
      <w:r w:rsidRPr="002A33F1">
        <w:rPr>
          <w:rStyle w:val="Emphasis"/>
        </w:rPr>
        <w:t>credible</w:t>
      </w:r>
      <w:r w:rsidRPr="002A33F1">
        <w:rPr>
          <w:rStyle w:val="StyleUnderline"/>
        </w:rPr>
        <w:t xml:space="preserve"> economic answers, </w:t>
      </w:r>
      <w:r w:rsidRPr="002A33F1">
        <w:rPr>
          <w:rStyle w:val="StyleUnderline"/>
          <w:highlight w:val="cyan"/>
        </w:rPr>
        <w:t>we are setting</w:t>
      </w:r>
      <w:r w:rsidRPr="00746AD9">
        <w:rPr>
          <w:rStyle w:val="StyleUnderline"/>
        </w:rPr>
        <w:t xml:space="preserve"> ourselves </w:t>
      </w:r>
      <w:r w:rsidRPr="002A33F1">
        <w:rPr>
          <w:rStyle w:val="Emphasis"/>
          <w:highlight w:val="cyan"/>
        </w:rPr>
        <w:t>up</w:t>
      </w:r>
      <w:r w:rsidRPr="00EF7334">
        <w:rPr>
          <w:rStyle w:val="StyleUnderline"/>
        </w:rPr>
        <w:t xml:space="preserve"> </w:t>
      </w:r>
      <w:r w:rsidRPr="00746AD9">
        <w:rPr>
          <w:rStyle w:val="StyleUnderline"/>
        </w:rPr>
        <w:t>for</w:t>
      </w:r>
      <w:r w:rsidRPr="002A33F1">
        <w:rPr>
          <w:rStyle w:val="StyleUnderline"/>
        </w:rPr>
        <w:t xml:space="preserve"> a </w:t>
      </w:r>
      <w:r w:rsidRPr="002A33F1">
        <w:rPr>
          <w:rStyle w:val="StyleUnderline"/>
          <w:highlight w:val="cyan"/>
        </w:rPr>
        <w:t>backlash in</w:t>
      </w:r>
      <w:r w:rsidRPr="002A33F1">
        <w:rPr>
          <w:sz w:val="16"/>
        </w:rPr>
        <w:t xml:space="preserve"> 20</w:t>
      </w:r>
      <w:r w:rsidRPr="002A33F1">
        <w:rPr>
          <w:rStyle w:val="Emphasis"/>
          <w:highlight w:val="cyan"/>
        </w:rPr>
        <w:t>26</w:t>
      </w:r>
      <w:r w:rsidRPr="002A33F1">
        <w:rPr>
          <w:sz w:val="16"/>
        </w:rPr>
        <w:t xml:space="preserve">. It’s not </w:t>
      </w:r>
      <w:r w:rsidRPr="009B22B2">
        <w:rPr>
          <w:sz w:val="16"/>
        </w:rPr>
        <w:t xml:space="preserve">that </w:t>
      </w:r>
      <w:r w:rsidRPr="009B22B2">
        <w:rPr>
          <w:rStyle w:val="StyleUnderline"/>
        </w:rPr>
        <w:t>voters</w:t>
      </w:r>
      <w:r w:rsidRPr="009B22B2">
        <w:rPr>
          <w:sz w:val="16"/>
        </w:rPr>
        <w:t xml:space="preserve"> have suddenly become Democrats. It’s that they </w:t>
      </w:r>
      <w:r w:rsidRPr="009B22B2">
        <w:rPr>
          <w:rStyle w:val="StyleUnderline"/>
        </w:rPr>
        <w:t xml:space="preserve">no longer believe </w:t>
      </w:r>
      <w:r w:rsidRPr="009B22B2">
        <w:rPr>
          <w:rStyle w:val="Emphasis"/>
        </w:rPr>
        <w:t>Repub</w:t>
      </w:r>
      <w:r w:rsidRPr="009B22B2">
        <w:rPr>
          <w:rStyle w:val="StyleUnderline"/>
        </w:rPr>
        <w:t>lican</w:t>
      </w:r>
      <w:r w:rsidRPr="009B22B2">
        <w:rPr>
          <w:rStyle w:val="Emphasis"/>
        </w:rPr>
        <w:t>s</w:t>
      </w:r>
      <w:r w:rsidRPr="009B22B2">
        <w:rPr>
          <w:rStyle w:val="StyleUnderline"/>
        </w:rPr>
        <w:t xml:space="preserve"> are </w:t>
      </w:r>
      <w:r w:rsidRPr="009B22B2">
        <w:rPr>
          <w:rStyle w:val="Emphasis"/>
        </w:rPr>
        <w:t>fighting</w:t>
      </w:r>
      <w:r w:rsidRPr="009B22B2">
        <w:rPr>
          <w:rStyle w:val="StyleUnderline"/>
        </w:rPr>
        <w:t xml:space="preserve"> for their </w:t>
      </w:r>
      <w:r w:rsidRPr="009B22B2">
        <w:rPr>
          <w:rStyle w:val="Emphasis"/>
        </w:rPr>
        <w:t>wallets</w:t>
      </w:r>
      <w:r w:rsidRPr="009B22B2">
        <w:rPr>
          <w:sz w:val="16"/>
        </w:rPr>
        <w:t>.</w:t>
      </w:r>
    </w:p>
    <w:p w14:paraId="76E4791C" w14:textId="77777777" w:rsidR="00636785" w:rsidRPr="002A33F1" w:rsidRDefault="00636785" w:rsidP="00636785">
      <w:pPr>
        <w:rPr>
          <w:sz w:val="16"/>
        </w:rPr>
      </w:pPr>
      <w:r w:rsidRPr="002A33F1">
        <w:rPr>
          <w:rStyle w:val="StyleUnderline"/>
        </w:rPr>
        <w:t>Voters told pollsters</w:t>
      </w:r>
      <w:r w:rsidRPr="002A33F1">
        <w:rPr>
          <w:sz w:val="16"/>
        </w:rPr>
        <w:t xml:space="preserve"> that </w:t>
      </w:r>
      <w:r w:rsidRPr="002A33F1">
        <w:rPr>
          <w:rStyle w:val="StyleUnderline"/>
          <w:highlight w:val="cyan"/>
        </w:rPr>
        <w:t xml:space="preserve">40% are </w:t>
      </w:r>
      <w:r w:rsidRPr="002A33F1">
        <w:rPr>
          <w:rStyle w:val="Emphasis"/>
          <w:highlight w:val="cyan"/>
        </w:rPr>
        <w:t>worse off</w:t>
      </w:r>
      <w:r w:rsidRPr="002A33F1">
        <w:rPr>
          <w:sz w:val="16"/>
        </w:rPr>
        <w:t xml:space="preserve"> than last year — </w:t>
      </w:r>
      <w:r w:rsidRPr="002A33F1">
        <w:rPr>
          <w:rStyle w:val="StyleUnderline"/>
          <w:highlight w:val="cyan"/>
        </w:rPr>
        <w:t>among independents</w:t>
      </w:r>
      <w:r w:rsidRPr="002A33F1">
        <w:rPr>
          <w:sz w:val="16"/>
        </w:rPr>
        <w:t xml:space="preserve">, it’s nearly </w:t>
      </w:r>
      <w:r w:rsidRPr="002A33F1">
        <w:rPr>
          <w:rStyle w:val="Emphasis"/>
          <w:highlight w:val="cyan"/>
        </w:rPr>
        <w:t>half</w:t>
      </w:r>
      <w:r w:rsidRPr="002A33F1">
        <w:rPr>
          <w:sz w:val="16"/>
        </w:rPr>
        <w:t xml:space="preserve">. </w:t>
      </w:r>
      <w:r w:rsidRPr="002A33F1">
        <w:rPr>
          <w:rStyle w:val="StyleUnderline"/>
        </w:rPr>
        <w:t xml:space="preserve">These are the voters Republicans must </w:t>
      </w:r>
      <w:r w:rsidRPr="002A33F1">
        <w:rPr>
          <w:rStyle w:val="Emphasis"/>
        </w:rPr>
        <w:t>win back</w:t>
      </w:r>
      <w:r w:rsidRPr="002A33F1">
        <w:rPr>
          <w:sz w:val="16"/>
        </w:rPr>
        <w:t>. They’re not ideological; they’re practical. They don’t care who wins the next social media spat. They care that groceries and rent keep going up.</w:t>
      </w:r>
    </w:p>
    <w:p w14:paraId="3607214E" w14:textId="77777777" w:rsidR="00636785" w:rsidRPr="002A33F1" w:rsidRDefault="00636785" w:rsidP="00636785">
      <w:pPr>
        <w:rPr>
          <w:sz w:val="16"/>
        </w:rPr>
      </w:pPr>
      <w:r w:rsidRPr="002A33F1">
        <w:rPr>
          <w:sz w:val="16"/>
        </w:rPr>
        <w:t xml:space="preserve">Zohran </w:t>
      </w:r>
      <w:r w:rsidRPr="002A33F1">
        <w:rPr>
          <w:rStyle w:val="StyleUnderline"/>
          <w:highlight w:val="cyan"/>
        </w:rPr>
        <w:t>Mamdani‘s</w:t>
      </w:r>
      <w:r w:rsidRPr="002A33F1">
        <w:rPr>
          <w:sz w:val="16"/>
        </w:rPr>
        <w:t xml:space="preserve"> victory in the New York City mayoral election proves the point. He didn’t win because of his radical record — he won in spite of it. </w:t>
      </w:r>
      <w:r w:rsidRPr="002A33F1">
        <w:rPr>
          <w:rStyle w:val="StyleUnderline"/>
        </w:rPr>
        <w:t xml:space="preserve">The </w:t>
      </w:r>
      <w:r w:rsidRPr="002A33F1">
        <w:rPr>
          <w:rStyle w:val="Emphasis"/>
        </w:rPr>
        <w:t>centerpiece</w:t>
      </w:r>
      <w:r w:rsidRPr="002A33F1">
        <w:rPr>
          <w:rStyle w:val="StyleUnderline"/>
        </w:rPr>
        <w:t xml:space="preserve"> of his </w:t>
      </w:r>
      <w:r w:rsidRPr="002A33F1">
        <w:rPr>
          <w:rStyle w:val="StyleUnderline"/>
          <w:highlight w:val="cyan"/>
        </w:rPr>
        <w:t xml:space="preserve">campaign was making New York more </w:t>
      </w:r>
      <w:r w:rsidRPr="002A33F1">
        <w:rPr>
          <w:rStyle w:val="Emphasis"/>
          <w:highlight w:val="cyan"/>
        </w:rPr>
        <w:t>affordable</w:t>
      </w:r>
      <w:r w:rsidRPr="002A33F1">
        <w:rPr>
          <w:sz w:val="16"/>
        </w:rPr>
        <w:t xml:space="preserve"> to live in. Voters weren’t voting for his worldview. </w:t>
      </w:r>
      <w:r w:rsidRPr="002A33F1">
        <w:rPr>
          <w:rStyle w:val="StyleUnderline"/>
        </w:rPr>
        <w:t>They were voting for the only candidate speaking to</w:t>
      </w:r>
      <w:r w:rsidRPr="002A33F1">
        <w:rPr>
          <w:sz w:val="16"/>
        </w:rPr>
        <w:t xml:space="preserve"> the </w:t>
      </w:r>
      <w:r w:rsidRPr="002A33F1">
        <w:rPr>
          <w:rStyle w:val="Emphasis"/>
        </w:rPr>
        <w:t>economic concerns</w:t>
      </w:r>
      <w:r w:rsidRPr="002A33F1">
        <w:rPr>
          <w:sz w:val="16"/>
        </w:rPr>
        <w:t xml:space="preserve"> facing voters.</w:t>
      </w:r>
    </w:p>
    <w:p w14:paraId="4A958A2C" w14:textId="77777777" w:rsidR="00636785" w:rsidRPr="002A33F1" w:rsidRDefault="00636785" w:rsidP="00636785">
      <w:pPr>
        <w:rPr>
          <w:sz w:val="16"/>
        </w:rPr>
      </w:pPr>
      <w:r w:rsidRPr="002A33F1">
        <w:rPr>
          <w:rStyle w:val="Emphasis"/>
          <w:highlight w:val="cyan"/>
        </w:rPr>
        <w:t>Repub</w:t>
      </w:r>
      <w:r w:rsidRPr="002A33F1">
        <w:rPr>
          <w:rStyle w:val="StyleUnderline"/>
        </w:rPr>
        <w:t>lican</w:t>
      </w:r>
      <w:r w:rsidRPr="002A33F1">
        <w:rPr>
          <w:rStyle w:val="Emphasis"/>
          <w:highlight w:val="cyan"/>
        </w:rPr>
        <w:t>s</w:t>
      </w:r>
      <w:r w:rsidRPr="002A33F1">
        <w:rPr>
          <w:rStyle w:val="StyleUnderline"/>
          <w:highlight w:val="cyan"/>
        </w:rPr>
        <w:t xml:space="preserve"> ceded</w:t>
      </w:r>
      <w:r w:rsidRPr="002A33F1">
        <w:rPr>
          <w:rStyle w:val="StyleUnderline"/>
        </w:rPr>
        <w:t xml:space="preserve"> the </w:t>
      </w:r>
      <w:r w:rsidRPr="002A33F1">
        <w:rPr>
          <w:rStyle w:val="Emphasis"/>
        </w:rPr>
        <w:t>most important</w:t>
      </w:r>
      <w:r w:rsidRPr="002A33F1">
        <w:rPr>
          <w:rStyle w:val="StyleUnderline"/>
        </w:rPr>
        <w:t xml:space="preserve"> terrain in politics: </w:t>
      </w:r>
      <w:r w:rsidRPr="002A33F1">
        <w:rPr>
          <w:rStyle w:val="StyleUnderline"/>
          <w:highlight w:val="cyan"/>
        </w:rPr>
        <w:t xml:space="preserve">the </w:t>
      </w:r>
      <w:r w:rsidRPr="002A33F1">
        <w:rPr>
          <w:rStyle w:val="Emphasis"/>
          <w:highlight w:val="cyan"/>
        </w:rPr>
        <w:t>kitchen table</w:t>
      </w:r>
      <w:r w:rsidRPr="002A33F1">
        <w:rPr>
          <w:sz w:val="16"/>
        </w:rPr>
        <w:t xml:space="preserve">. </w:t>
      </w:r>
      <w:r w:rsidRPr="002A33F1">
        <w:rPr>
          <w:rStyle w:val="StyleUnderline"/>
        </w:rPr>
        <w:t xml:space="preserve">The GOP cannot afford to </w:t>
      </w:r>
      <w:r w:rsidRPr="002A33F1">
        <w:rPr>
          <w:rStyle w:val="Emphasis"/>
        </w:rPr>
        <w:t>keep losing</w:t>
      </w:r>
      <w:r w:rsidRPr="002A33F1">
        <w:rPr>
          <w:rStyle w:val="StyleUnderline"/>
        </w:rPr>
        <w:t xml:space="preserve"> on </w:t>
      </w:r>
      <w:r w:rsidRPr="002A33F1">
        <w:rPr>
          <w:rStyle w:val="Emphasis"/>
        </w:rPr>
        <w:t>economic messaging</w:t>
      </w:r>
      <w:r w:rsidRPr="002A33F1">
        <w:rPr>
          <w:sz w:val="16"/>
        </w:rPr>
        <w:t xml:space="preserve"> in major cities and suburbs where families are stretching every dollar and watching politicians argue about everything but prices.</w:t>
      </w:r>
    </w:p>
    <w:p w14:paraId="65E295D8" w14:textId="77777777" w:rsidR="00636785" w:rsidRDefault="00636785" w:rsidP="00636785">
      <w:pPr>
        <w:pStyle w:val="Heading4"/>
      </w:pPr>
      <w:r>
        <w:t xml:space="preserve">Redistricting </w:t>
      </w:r>
      <w:r>
        <w:rPr>
          <w:u w:val="single"/>
        </w:rPr>
        <w:t>won’t</w:t>
      </w:r>
      <w:r>
        <w:t xml:space="preserve"> move the needle.</w:t>
      </w:r>
    </w:p>
    <w:p w14:paraId="409B73D5" w14:textId="77777777" w:rsidR="00636785" w:rsidRDefault="00636785" w:rsidP="00636785">
      <w:r w:rsidRPr="00A02459">
        <w:rPr>
          <w:rStyle w:val="Style13ptBold"/>
        </w:rPr>
        <w:t xml:space="preserve">Gonzales ’11-12 </w:t>
      </w:r>
      <w:r>
        <w:t>[Nathan L.; 2025; MA, Editor &amp; Publisher of Inside Elections, which provides nonpartisan analysis of campaigns for Senate, House, governor and president; Roll Call, "Democrats weathering redistricting storm with majority in sight," https://rollcall.com/2025/11/12/house-elections-midterms-democrats-redistricting/]</w:t>
      </w:r>
    </w:p>
    <w:p w14:paraId="26B78F97" w14:textId="77777777" w:rsidR="00636785" w:rsidRPr="002D2E17" w:rsidRDefault="00636785" w:rsidP="00636785">
      <w:pPr>
        <w:rPr>
          <w:sz w:val="16"/>
        </w:rPr>
      </w:pPr>
      <w:r w:rsidRPr="002D2E17">
        <w:rPr>
          <w:sz w:val="16"/>
        </w:rPr>
        <w:t xml:space="preserve">ANALYSIS — Halfway through the 2026 midterm cycle, </w:t>
      </w:r>
      <w:r w:rsidRPr="00A02459">
        <w:rPr>
          <w:rStyle w:val="StyleUnderline"/>
          <w:highlight w:val="cyan"/>
        </w:rPr>
        <w:t xml:space="preserve">the </w:t>
      </w:r>
      <w:r w:rsidRPr="00A02459">
        <w:rPr>
          <w:rStyle w:val="Emphasis"/>
          <w:highlight w:val="cyan"/>
        </w:rPr>
        <w:t>fight</w:t>
      </w:r>
      <w:r w:rsidRPr="00A02459">
        <w:rPr>
          <w:rStyle w:val="StyleUnderline"/>
          <w:highlight w:val="cyan"/>
        </w:rPr>
        <w:t xml:space="preserve"> for</w:t>
      </w:r>
      <w:r w:rsidRPr="00083FD2">
        <w:rPr>
          <w:rStyle w:val="StyleUnderline"/>
        </w:rPr>
        <w:t xml:space="preserve"> the </w:t>
      </w:r>
      <w:r w:rsidRPr="00A02459">
        <w:rPr>
          <w:rStyle w:val="StyleUnderline"/>
          <w:highlight w:val="cyan"/>
        </w:rPr>
        <w:t xml:space="preserve">House is </w:t>
      </w:r>
      <w:r w:rsidRPr="00A02459">
        <w:rPr>
          <w:rStyle w:val="Emphasis"/>
          <w:highlight w:val="cyan"/>
        </w:rPr>
        <w:t>remarkably stable</w:t>
      </w:r>
      <w:r w:rsidRPr="00083FD2">
        <w:rPr>
          <w:rStyle w:val="StyleUnderline"/>
        </w:rPr>
        <w:t xml:space="preserve">, and </w:t>
      </w:r>
      <w:r w:rsidRPr="002B5DEC">
        <w:rPr>
          <w:rStyle w:val="StyleUnderline"/>
          <w:highlight w:val="cyan"/>
        </w:rPr>
        <w:t xml:space="preserve">that’s </w:t>
      </w:r>
      <w:r w:rsidRPr="002B5DEC">
        <w:rPr>
          <w:rStyle w:val="Emphasis"/>
          <w:highlight w:val="cyan"/>
        </w:rPr>
        <w:t>good</w:t>
      </w:r>
      <w:r w:rsidRPr="002D2E17">
        <w:rPr>
          <w:sz w:val="16"/>
        </w:rPr>
        <w:t xml:space="preserve"> news </w:t>
      </w:r>
      <w:r w:rsidRPr="002B5DEC">
        <w:rPr>
          <w:rStyle w:val="StyleUnderline"/>
          <w:highlight w:val="cyan"/>
        </w:rPr>
        <w:t xml:space="preserve">for </w:t>
      </w:r>
      <w:r w:rsidRPr="002B5DEC">
        <w:rPr>
          <w:rStyle w:val="Emphasis"/>
          <w:highlight w:val="cyan"/>
        </w:rPr>
        <w:t>Dem</w:t>
      </w:r>
      <w:r w:rsidRPr="00083FD2">
        <w:rPr>
          <w:rStyle w:val="StyleUnderline"/>
        </w:rPr>
        <w:t xml:space="preserve">ocrats’ chances of </w:t>
      </w:r>
      <w:r w:rsidRPr="002B5DEC">
        <w:rPr>
          <w:rStyle w:val="Emphasis"/>
          <w:highlight w:val="cyan"/>
        </w:rPr>
        <w:t>winning</w:t>
      </w:r>
      <w:r w:rsidRPr="002D2E17">
        <w:rPr>
          <w:sz w:val="16"/>
        </w:rPr>
        <w:t xml:space="preserve"> the majority.</w:t>
      </w:r>
    </w:p>
    <w:p w14:paraId="6B0C6C32" w14:textId="77777777" w:rsidR="00636785" w:rsidRPr="002D2E17" w:rsidRDefault="00636785" w:rsidP="00636785">
      <w:pPr>
        <w:rPr>
          <w:sz w:val="16"/>
        </w:rPr>
      </w:pPr>
      <w:r w:rsidRPr="00083FD2">
        <w:rPr>
          <w:rStyle w:val="StyleUnderline"/>
        </w:rPr>
        <w:t xml:space="preserve">Republican efforts to </w:t>
      </w:r>
      <w:r w:rsidRPr="00083FD2">
        <w:rPr>
          <w:rStyle w:val="Emphasis"/>
        </w:rPr>
        <w:t>pad</w:t>
      </w:r>
      <w:r w:rsidRPr="00083FD2">
        <w:rPr>
          <w:rStyle w:val="StyleUnderline"/>
        </w:rPr>
        <w:t xml:space="preserve"> their majority through</w:t>
      </w:r>
      <w:r w:rsidRPr="002D2E17">
        <w:rPr>
          <w:sz w:val="16"/>
        </w:rPr>
        <w:t xml:space="preserve"> mid-decade </w:t>
      </w:r>
      <w:r w:rsidRPr="00083FD2">
        <w:rPr>
          <w:rStyle w:val="Emphasis"/>
        </w:rPr>
        <w:t>redistricting</w:t>
      </w:r>
      <w:r w:rsidRPr="00083FD2">
        <w:rPr>
          <w:rStyle w:val="StyleUnderline"/>
        </w:rPr>
        <w:t xml:space="preserve"> haven’t been</w:t>
      </w:r>
      <w:r w:rsidRPr="002D2E17">
        <w:rPr>
          <w:sz w:val="16"/>
        </w:rPr>
        <w:t xml:space="preserve"> as </w:t>
      </w:r>
      <w:r w:rsidRPr="00083FD2">
        <w:rPr>
          <w:rStyle w:val="Emphasis"/>
        </w:rPr>
        <w:t>successful</w:t>
      </w:r>
      <w:r w:rsidRPr="002D2E17">
        <w:rPr>
          <w:sz w:val="16"/>
        </w:rPr>
        <w:t xml:space="preserve"> as projected thus far, and President Donald </w:t>
      </w:r>
      <w:r w:rsidRPr="00083FD2">
        <w:rPr>
          <w:rStyle w:val="StyleUnderline"/>
        </w:rPr>
        <w:t>Trump’s first year</w:t>
      </w:r>
      <w:r w:rsidRPr="002D2E17">
        <w:rPr>
          <w:sz w:val="16"/>
        </w:rPr>
        <w:t xml:space="preserve"> of his second term </w:t>
      </w:r>
      <w:r w:rsidRPr="00083FD2">
        <w:rPr>
          <w:rStyle w:val="StyleUnderline"/>
        </w:rPr>
        <w:t>hasn’t been as popular as Republicans</w:t>
      </w:r>
      <w:r w:rsidRPr="002D2E17">
        <w:rPr>
          <w:sz w:val="16"/>
        </w:rPr>
        <w:t xml:space="preserve"> had </w:t>
      </w:r>
      <w:r w:rsidRPr="00083FD2">
        <w:rPr>
          <w:rStyle w:val="Emphasis"/>
        </w:rPr>
        <w:t>expected</w:t>
      </w:r>
      <w:r w:rsidRPr="002D2E17">
        <w:rPr>
          <w:sz w:val="16"/>
        </w:rPr>
        <w:t>.</w:t>
      </w:r>
    </w:p>
    <w:p w14:paraId="569F99EC" w14:textId="77777777" w:rsidR="00636785" w:rsidRPr="002D2E17" w:rsidRDefault="00636785" w:rsidP="00636785">
      <w:pPr>
        <w:rPr>
          <w:sz w:val="16"/>
        </w:rPr>
      </w:pPr>
      <w:r w:rsidRPr="002D2E17">
        <w:rPr>
          <w:sz w:val="16"/>
        </w:rPr>
        <w:t xml:space="preserve">Nearly </w:t>
      </w:r>
      <w:r w:rsidRPr="00A02459">
        <w:rPr>
          <w:rStyle w:val="Emphasis"/>
          <w:highlight w:val="cyan"/>
        </w:rPr>
        <w:t>90 years</w:t>
      </w:r>
      <w:r w:rsidRPr="00A02459">
        <w:rPr>
          <w:rStyle w:val="StyleUnderline"/>
          <w:highlight w:val="cyan"/>
        </w:rPr>
        <w:t xml:space="preserve"> of </w:t>
      </w:r>
      <w:r w:rsidRPr="00A02459">
        <w:rPr>
          <w:rStyle w:val="Emphasis"/>
          <w:highlight w:val="cyan"/>
        </w:rPr>
        <w:t>history</w:t>
      </w:r>
      <w:r w:rsidRPr="00083FD2">
        <w:rPr>
          <w:rStyle w:val="StyleUnderline"/>
        </w:rPr>
        <w:t xml:space="preserve"> is </w:t>
      </w:r>
      <w:r w:rsidRPr="00A02459">
        <w:rPr>
          <w:rStyle w:val="StyleUnderline"/>
          <w:highlight w:val="cyan"/>
        </w:rPr>
        <w:t xml:space="preserve">on </w:t>
      </w:r>
      <w:r w:rsidRPr="00A02459">
        <w:rPr>
          <w:rStyle w:val="Emphasis"/>
          <w:highlight w:val="cyan"/>
        </w:rPr>
        <w:t>Dem</w:t>
      </w:r>
      <w:r w:rsidRPr="00083FD2">
        <w:rPr>
          <w:rStyle w:val="StyleUnderline"/>
        </w:rPr>
        <w:t>ocrat</w:t>
      </w:r>
      <w:r w:rsidRPr="00A02459">
        <w:rPr>
          <w:rStyle w:val="Emphasis"/>
          <w:highlight w:val="cyan"/>
        </w:rPr>
        <w:t>s’ side</w:t>
      </w:r>
      <w:r w:rsidRPr="002D2E17">
        <w:rPr>
          <w:sz w:val="16"/>
        </w:rPr>
        <w:t xml:space="preserve">. </w:t>
      </w:r>
      <w:r w:rsidRPr="00083FD2">
        <w:rPr>
          <w:rStyle w:val="StyleUnderline"/>
        </w:rPr>
        <w:t xml:space="preserve">The president’s party has lost House seats in </w:t>
      </w:r>
      <w:r w:rsidRPr="00083FD2">
        <w:rPr>
          <w:rStyle w:val="Emphasis"/>
        </w:rPr>
        <w:t>20</w:t>
      </w:r>
      <w:r w:rsidRPr="00083FD2">
        <w:rPr>
          <w:rStyle w:val="StyleUnderline"/>
        </w:rPr>
        <w:t xml:space="preserve"> of the past </w:t>
      </w:r>
      <w:r w:rsidRPr="00083FD2">
        <w:rPr>
          <w:rStyle w:val="Emphasis"/>
        </w:rPr>
        <w:t>22</w:t>
      </w:r>
      <w:r w:rsidRPr="002D2E17">
        <w:rPr>
          <w:sz w:val="16"/>
        </w:rPr>
        <w:t xml:space="preserve"> midterm </w:t>
      </w:r>
      <w:r w:rsidRPr="00083FD2">
        <w:rPr>
          <w:rStyle w:val="Emphasis"/>
        </w:rPr>
        <w:t>elections</w:t>
      </w:r>
      <w:r w:rsidRPr="002D2E17">
        <w:rPr>
          <w:sz w:val="16"/>
        </w:rPr>
        <w:t xml:space="preserve">, and the fewest number of seats lost in those cycles was four (1962) and five (1986). </w:t>
      </w:r>
    </w:p>
    <w:p w14:paraId="43E0D1F8" w14:textId="77777777" w:rsidR="00636785" w:rsidRPr="002D2E17" w:rsidRDefault="00636785" w:rsidP="00636785">
      <w:pPr>
        <w:rPr>
          <w:sz w:val="16"/>
        </w:rPr>
      </w:pPr>
      <w:r w:rsidRPr="002D2E17">
        <w:rPr>
          <w:sz w:val="16"/>
        </w:rPr>
        <w:t xml:space="preserve">This cycle, Democrats, on paper, need to flip three seats for the majority, but redistricting could push that number higher. </w:t>
      </w:r>
      <w:r w:rsidRPr="00083FD2">
        <w:rPr>
          <w:rStyle w:val="StyleUnderline"/>
        </w:rPr>
        <w:t xml:space="preserve">Sweeping </w:t>
      </w:r>
      <w:r w:rsidRPr="00A02459">
        <w:rPr>
          <w:rStyle w:val="StyleUnderline"/>
        </w:rPr>
        <w:t>victories around the</w:t>
      </w:r>
      <w:r w:rsidRPr="00083FD2">
        <w:rPr>
          <w:rStyle w:val="StyleUnderline"/>
        </w:rPr>
        <w:t xml:space="preserve"> country</w:t>
      </w:r>
      <w:r w:rsidRPr="002D2E17">
        <w:rPr>
          <w:sz w:val="16"/>
        </w:rPr>
        <w:t xml:space="preserve"> last week have </w:t>
      </w:r>
      <w:r w:rsidRPr="00083FD2">
        <w:rPr>
          <w:rStyle w:val="Emphasis"/>
        </w:rPr>
        <w:t>emboldened</w:t>
      </w:r>
      <w:r w:rsidRPr="00083FD2">
        <w:rPr>
          <w:rStyle w:val="StyleUnderline"/>
        </w:rPr>
        <w:t xml:space="preserve"> Democrats and showed that the party could be </w:t>
      </w:r>
      <w:r w:rsidRPr="00083FD2">
        <w:rPr>
          <w:rStyle w:val="Emphasis"/>
        </w:rPr>
        <w:t>on the march</w:t>
      </w:r>
      <w:r w:rsidRPr="002D2E17">
        <w:rPr>
          <w:sz w:val="16"/>
        </w:rPr>
        <w:t xml:space="preserve"> in House districts beyond the Toss-up races. </w:t>
      </w:r>
    </w:p>
    <w:p w14:paraId="22E3EBC4" w14:textId="77777777" w:rsidR="00636785" w:rsidRPr="002D2E17" w:rsidRDefault="00636785" w:rsidP="00636785">
      <w:pPr>
        <w:rPr>
          <w:sz w:val="16"/>
        </w:rPr>
      </w:pPr>
      <w:r w:rsidRPr="002D2E17">
        <w:rPr>
          <w:sz w:val="16"/>
        </w:rPr>
        <w:t>Same size battlefield</w:t>
      </w:r>
    </w:p>
    <w:p w14:paraId="1CD87B6C" w14:textId="77777777" w:rsidR="00636785" w:rsidRPr="002D2E17" w:rsidRDefault="00636785" w:rsidP="00636785">
      <w:pPr>
        <w:rPr>
          <w:sz w:val="16"/>
        </w:rPr>
      </w:pPr>
      <w:r w:rsidRPr="002D2E17">
        <w:rPr>
          <w:sz w:val="16"/>
        </w:rPr>
        <w:t xml:space="preserve">Over the past year, </w:t>
      </w:r>
      <w:r w:rsidRPr="00083FD2">
        <w:rPr>
          <w:rStyle w:val="StyleUnderline"/>
        </w:rPr>
        <w:t xml:space="preserve">neither the size nor the shape of the House battlefield has </w:t>
      </w:r>
      <w:r w:rsidRPr="00083FD2">
        <w:rPr>
          <w:rStyle w:val="Emphasis"/>
        </w:rPr>
        <w:t>fundamentally changed</w:t>
      </w:r>
      <w:r w:rsidRPr="002D2E17">
        <w:rPr>
          <w:sz w:val="16"/>
        </w:rPr>
        <w:t>. That’s sobering news for Republicans, who had hoped to reshape the midterm terrain this year to prepare for a potential storm next year.</w:t>
      </w:r>
    </w:p>
    <w:p w14:paraId="3803A112" w14:textId="77777777" w:rsidR="00636785" w:rsidRPr="002D2E17" w:rsidRDefault="00636785" w:rsidP="00636785">
      <w:pPr>
        <w:rPr>
          <w:sz w:val="16"/>
        </w:rPr>
      </w:pPr>
      <w:r w:rsidRPr="002D2E17">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7E470A46" w14:textId="77777777" w:rsidR="00636785" w:rsidRPr="002D2E17" w:rsidRDefault="00636785" w:rsidP="00636785">
      <w:pPr>
        <w:rPr>
          <w:sz w:val="16"/>
        </w:rPr>
      </w:pPr>
      <w:r w:rsidRPr="002D2E17">
        <w:rPr>
          <w:sz w:val="16"/>
        </w:rPr>
        <w:t xml:space="preserve">When the Likely/Lean/Tilt races were allotted to each party, Democrats were favored in 207 seats compared with 203 for Republicans. It was a remarkably symmetric battlefield, with both parties short of, but within reach of, the 218 seats necessary for a majority. </w:t>
      </w:r>
    </w:p>
    <w:p w14:paraId="06621E5D" w14:textId="77777777" w:rsidR="00636785" w:rsidRPr="002D2E17" w:rsidRDefault="00636785" w:rsidP="00636785">
      <w:pPr>
        <w:rPr>
          <w:sz w:val="16"/>
        </w:rPr>
      </w:pPr>
      <w:r w:rsidRPr="002D2E17">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7D337DDE" w14:textId="77777777" w:rsidR="00636785" w:rsidRPr="002D2E17" w:rsidRDefault="00636785" w:rsidP="00636785">
      <w:pPr>
        <w:rPr>
          <w:sz w:val="16"/>
        </w:rPr>
      </w:pPr>
      <w:r w:rsidRPr="002D2E17">
        <w:rPr>
          <w:sz w:val="16"/>
        </w:rPr>
        <w:t>Republicans had hoped to reconfigure the battlefield through an onslaught of mid-decade redistricting, but Democrats have held their own thus far.</w:t>
      </w:r>
    </w:p>
    <w:p w14:paraId="3B70B4AB" w14:textId="77777777" w:rsidR="00636785" w:rsidRPr="002D2E17" w:rsidRDefault="00636785" w:rsidP="00636785">
      <w:pPr>
        <w:rPr>
          <w:sz w:val="16"/>
        </w:rPr>
      </w:pPr>
      <w:r w:rsidRPr="002D2E17">
        <w:rPr>
          <w:sz w:val="16"/>
        </w:rPr>
        <w:t>A changed environment</w:t>
      </w:r>
    </w:p>
    <w:p w14:paraId="6DCFEA3F" w14:textId="77777777" w:rsidR="00636785" w:rsidRPr="002D2E17" w:rsidRDefault="00636785" w:rsidP="00636785">
      <w:pPr>
        <w:rPr>
          <w:sz w:val="16"/>
        </w:rPr>
      </w:pPr>
      <w:r w:rsidRPr="00416B11">
        <w:rPr>
          <w:rStyle w:val="StyleUnderline"/>
        </w:rPr>
        <w:t xml:space="preserve">One thing that has changed is the national </w:t>
      </w:r>
      <w:r w:rsidRPr="00416B11">
        <w:rPr>
          <w:rStyle w:val="Emphasis"/>
        </w:rPr>
        <w:t>political environment</w:t>
      </w:r>
      <w:r w:rsidRPr="002D2E17">
        <w:rPr>
          <w:sz w:val="16"/>
        </w:rPr>
        <w:t xml:space="preserve">. Back in early March, </w:t>
      </w:r>
      <w:r w:rsidRPr="00A02459">
        <w:rPr>
          <w:rStyle w:val="StyleUnderline"/>
          <w:highlight w:val="cyan"/>
        </w:rPr>
        <w:t xml:space="preserve">Trump’s </w:t>
      </w:r>
      <w:r w:rsidRPr="00A02459">
        <w:rPr>
          <w:rStyle w:val="Emphasis"/>
          <w:highlight w:val="cyan"/>
        </w:rPr>
        <w:t>job</w:t>
      </w:r>
      <w:r w:rsidRPr="00A02459">
        <w:rPr>
          <w:rStyle w:val="StyleUnderline"/>
          <w:highlight w:val="cyan"/>
        </w:rPr>
        <w:t xml:space="preserve"> rating</w:t>
      </w:r>
      <w:r w:rsidRPr="002D2E17">
        <w:rPr>
          <w:sz w:val="16"/>
        </w:rPr>
        <w:t xml:space="preserve"> was even (48 percent approve vs. 47 percent disapprove), according to Nate Silver’s national average. Eight months later, that </w:t>
      </w:r>
      <w:r w:rsidRPr="001F4540">
        <w:rPr>
          <w:rStyle w:val="StyleUnderline"/>
        </w:rPr>
        <w:t xml:space="preserve">has </w:t>
      </w:r>
      <w:r w:rsidRPr="00A02459">
        <w:rPr>
          <w:rStyle w:val="Emphasis"/>
          <w:highlight w:val="cyan"/>
        </w:rPr>
        <w:t>slipped</w:t>
      </w:r>
      <w:r w:rsidRPr="002D2E17">
        <w:rPr>
          <w:sz w:val="16"/>
        </w:rPr>
        <w:t xml:space="preserve"> considerably to 54 percent disapproval compared with just 42 percent approval.</w:t>
      </w:r>
    </w:p>
    <w:p w14:paraId="5C5A62D4" w14:textId="77777777" w:rsidR="00636785" w:rsidRPr="002D2E17" w:rsidRDefault="00636785" w:rsidP="00636785">
      <w:pPr>
        <w:rPr>
          <w:sz w:val="16"/>
        </w:rPr>
      </w:pPr>
      <w:r w:rsidRPr="002D2E17">
        <w:rPr>
          <w:sz w:val="16"/>
        </w:rPr>
        <w:t xml:space="preserve">A deeper dive into the president’s numbers doesn’t get any better for Republicans. </w:t>
      </w:r>
      <w:r w:rsidRPr="001F4540">
        <w:rPr>
          <w:rStyle w:val="StyleUnderline"/>
        </w:rPr>
        <w:t xml:space="preserve">Trump’s job rating is </w:t>
      </w:r>
      <w:r w:rsidRPr="00A02459">
        <w:rPr>
          <w:rStyle w:val="Emphasis"/>
          <w:highlight w:val="cyan"/>
        </w:rPr>
        <w:t>trending</w:t>
      </w:r>
      <w:r w:rsidRPr="00A02459">
        <w:rPr>
          <w:rStyle w:val="StyleUnderline"/>
          <w:highlight w:val="cyan"/>
        </w:rPr>
        <w:t xml:space="preserve"> the way it was</w:t>
      </w:r>
      <w:r w:rsidRPr="001F4540">
        <w:rPr>
          <w:rStyle w:val="StyleUnderline"/>
        </w:rPr>
        <w:t xml:space="preserve"> at this point </w:t>
      </w:r>
      <w:r w:rsidRPr="00A02459">
        <w:rPr>
          <w:rStyle w:val="StyleUnderline"/>
          <w:highlight w:val="cyan"/>
        </w:rPr>
        <w:t xml:space="preserve">during his </w:t>
      </w:r>
      <w:r w:rsidRPr="00A02459">
        <w:rPr>
          <w:rStyle w:val="Emphasis"/>
          <w:highlight w:val="cyan"/>
        </w:rPr>
        <w:t>first term</w:t>
      </w:r>
      <w:r w:rsidRPr="00A02459">
        <w:rPr>
          <w:rStyle w:val="StyleUnderline"/>
          <w:highlight w:val="cyan"/>
        </w:rPr>
        <w:t>, which</w:t>
      </w:r>
      <w:r w:rsidRPr="002D2E17">
        <w:rPr>
          <w:sz w:val="16"/>
        </w:rPr>
        <w:t xml:space="preserve"> eventually </w:t>
      </w:r>
      <w:r w:rsidRPr="00A02459">
        <w:rPr>
          <w:rStyle w:val="StyleUnderline"/>
          <w:highlight w:val="cyan"/>
        </w:rPr>
        <w:t xml:space="preserve">led to a </w:t>
      </w:r>
      <w:r w:rsidRPr="00A02459">
        <w:rPr>
          <w:rStyle w:val="Emphasis"/>
          <w:highlight w:val="cyan"/>
        </w:rPr>
        <w:t>Dem</w:t>
      </w:r>
      <w:r w:rsidRPr="001F4540">
        <w:rPr>
          <w:rStyle w:val="StyleUnderline"/>
        </w:rPr>
        <w:t>ocratic</w:t>
      </w:r>
      <w:r w:rsidRPr="002D2E17">
        <w:rPr>
          <w:sz w:val="16"/>
        </w:rPr>
        <w:t xml:space="preserve"> net </w:t>
      </w:r>
      <w:r w:rsidRPr="00A02459">
        <w:rPr>
          <w:rStyle w:val="Emphasis"/>
          <w:highlight w:val="cyan"/>
        </w:rPr>
        <w:t>gain</w:t>
      </w:r>
      <w:r w:rsidRPr="00A02459">
        <w:rPr>
          <w:rStyle w:val="StyleUnderline"/>
          <w:highlight w:val="cyan"/>
        </w:rPr>
        <w:t xml:space="preserve"> of </w:t>
      </w:r>
      <w:r w:rsidRPr="00A02459">
        <w:rPr>
          <w:rStyle w:val="Emphasis"/>
          <w:highlight w:val="cyan"/>
        </w:rPr>
        <w:t>41</w:t>
      </w:r>
      <w:r w:rsidRPr="001F4540">
        <w:rPr>
          <w:rStyle w:val="StyleUnderline"/>
        </w:rPr>
        <w:t xml:space="preserve"> House </w:t>
      </w:r>
      <w:r w:rsidRPr="00A02459">
        <w:rPr>
          <w:rStyle w:val="Emphasis"/>
          <w:highlight w:val="cyan"/>
        </w:rPr>
        <w:t>seats</w:t>
      </w:r>
      <w:r w:rsidRPr="002D2E17">
        <w:rPr>
          <w:sz w:val="16"/>
        </w:rPr>
        <w:t xml:space="preserve"> in the 2018 midterms. </w:t>
      </w:r>
    </w:p>
    <w:p w14:paraId="128E473E" w14:textId="77777777" w:rsidR="00636785" w:rsidRPr="002D2E17" w:rsidRDefault="00636785" w:rsidP="00636785">
      <w:pPr>
        <w:rPr>
          <w:sz w:val="16"/>
        </w:rPr>
      </w:pPr>
      <w:r w:rsidRPr="00A02459">
        <w:rPr>
          <w:rStyle w:val="StyleUnderline"/>
          <w:highlight w:val="cyan"/>
        </w:rPr>
        <w:t>Trump</w:t>
      </w:r>
      <w:r w:rsidRPr="002D2E17">
        <w:rPr>
          <w:sz w:val="16"/>
        </w:rPr>
        <w:t xml:space="preserve"> also </w:t>
      </w:r>
      <w:r w:rsidRPr="00A02459">
        <w:rPr>
          <w:rStyle w:val="StyleUnderline"/>
          <w:highlight w:val="cyan"/>
        </w:rPr>
        <w:t xml:space="preserve">has a </w:t>
      </w:r>
      <w:r w:rsidRPr="00A02459">
        <w:rPr>
          <w:rStyle w:val="Emphasis"/>
          <w:highlight w:val="cyan"/>
        </w:rPr>
        <w:t>negative</w:t>
      </w:r>
      <w:r w:rsidRPr="002B5DEC">
        <w:rPr>
          <w:rStyle w:val="StyleUnderline"/>
        </w:rPr>
        <w:t xml:space="preserve"> job </w:t>
      </w:r>
      <w:r w:rsidRPr="00A02459">
        <w:rPr>
          <w:rStyle w:val="StyleUnderline"/>
          <w:highlight w:val="cyan"/>
        </w:rPr>
        <w:t xml:space="preserve">rating on </w:t>
      </w:r>
      <w:r w:rsidRPr="00A02459">
        <w:rPr>
          <w:rStyle w:val="Emphasis"/>
          <w:highlight w:val="cyan"/>
        </w:rPr>
        <w:t>every</w:t>
      </w:r>
      <w:r w:rsidRPr="001F4540">
        <w:rPr>
          <w:rStyle w:val="StyleUnderline"/>
        </w:rPr>
        <w:t xml:space="preserve"> major </w:t>
      </w:r>
      <w:r w:rsidRPr="00A02459">
        <w:rPr>
          <w:rStyle w:val="Emphasis"/>
          <w:highlight w:val="cyan"/>
        </w:rPr>
        <w:t>issue</w:t>
      </w:r>
      <w:r w:rsidRPr="001F4540">
        <w:rPr>
          <w:rStyle w:val="StyleUnderline"/>
        </w:rPr>
        <w:t>, including immigration</w:t>
      </w:r>
      <w:r w:rsidRPr="002D2E17">
        <w:rPr>
          <w:sz w:val="16"/>
        </w:rPr>
        <w:t xml:space="preserve"> (-3 points), </w:t>
      </w:r>
      <w:r w:rsidRPr="001F4540">
        <w:rPr>
          <w:rStyle w:val="Emphasis"/>
        </w:rPr>
        <w:t>jobs</w:t>
      </w:r>
      <w:r w:rsidRPr="002D2E17">
        <w:rPr>
          <w:sz w:val="16"/>
        </w:rPr>
        <w:t xml:space="preserve"> and the economy (-15 points), health care (-14 points), </w:t>
      </w:r>
      <w:r w:rsidRPr="001F4540">
        <w:rPr>
          <w:rStyle w:val="Emphasis"/>
        </w:rPr>
        <w:t>trade</w:t>
      </w:r>
      <w:r w:rsidRPr="002D2E17">
        <w:rPr>
          <w:sz w:val="16"/>
        </w:rPr>
        <w:t xml:space="preserve"> (-16 points) </w:t>
      </w:r>
      <w:r w:rsidRPr="001F4540">
        <w:rPr>
          <w:rStyle w:val="StyleUnderline"/>
        </w:rPr>
        <w:t>and</w:t>
      </w:r>
      <w:r w:rsidRPr="002D2E17">
        <w:rPr>
          <w:sz w:val="16"/>
        </w:rPr>
        <w:t xml:space="preserve"> inflation/</w:t>
      </w:r>
      <w:r w:rsidRPr="001F4540">
        <w:rPr>
          <w:rStyle w:val="Emphasis"/>
        </w:rPr>
        <w:t>cost</w:t>
      </w:r>
      <w:r w:rsidRPr="002D2E17">
        <w:rPr>
          <w:sz w:val="16"/>
        </w:rPr>
        <w:t xml:space="preserve"> of living (-24 points), according to G. Elliott Morris, formerly of FiveThirtyEight.</w:t>
      </w:r>
    </w:p>
    <w:p w14:paraId="774FE266" w14:textId="77777777" w:rsidR="00636785" w:rsidRPr="002D2E17" w:rsidRDefault="00636785" w:rsidP="00636785">
      <w:pPr>
        <w:rPr>
          <w:sz w:val="16"/>
        </w:rPr>
      </w:pPr>
      <w:r w:rsidRPr="002D2E17">
        <w:rPr>
          <w:sz w:val="16"/>
        </w:rPr>
        <w:t>Despite the dramatic confidence exuded by Trump and congressional Republicans in the aftermath of the 2024 elections, the ingredients for a brutal set of midterms for the GOP can already be found. We may have even gotten a glimpse of that last week.</w:t>
      </w:r>
    </w:p>
    <w:p w14:paraId="4EAD4AD4" w14:textId="77777777" w:rsidR="00636785" w:rsidRPr="002D2E17" w:rsidRDefault="00636785" w:rsidP="00636785">
      <w:pPr>
        <w:rPr>
          <w:sz w:val="16"/>
        </w:rPr>
      </w:pPr>
      <w:r w:rsidRPr="002D2E17">
        <w:rPr>
          <w:sz w:val="16"/>
        </w:rPr>
        <w:t xml:space="preserve">While not a direct referendum, </w:t>
      </w:r>
      <w:r w:rsidRPr="00ED236B">
        <w:rPr>
          <w:rStyle w:val="StyleUnderline"/>
        </w:rPr>
        <w:t xml:space="preserve">Trump’s </w:t>
      </w:r>
      <w:r w:rsidRPr="00A02459">
        <w:rPr>
          <w:rStyle w:val="Emphasis"/>
          <w:highlight w:val="cyan"/>
        </w:rPr>
        <w:t>poor standing</w:t>
      </w:r>
      <w:r w:rsidRPr="00A02459">
        <w:rPr>
          <w:rStyle w:val="StyleUnderline"/>
          <w:highlight w:val="cyan"/>
        </w:rPr>
        <w:t xml:space="preserve"> contributed to </w:t>
      </w:r>
      <w:r w:rsidRPr="00A02459">
        <w:rPr>
          <w:rStyle w:val="Emphasis"/>
          <w:highlight w:val="cyan"/>
        </w:rPr>
        <w:t>big Dem</w:t>
      </w:r>
      <w:r w:rsidRPr="00ED236B">
        <w:rPr>
          <w:rStyle w:val="StyleUnderline"/>
        </w:rPr>
        <w:t xml:space="preserve">ocratic </w:t>
      </w:r>
      <w:r w:rsidRPr="00A02459">
        <w:rPr>
          <w:rStyle w:val="StyleUnderline"/>
          <w:highlight w:val="cyan"/>
        </w:rPr>
        <w:t>victories</w:t>
      </w:r>
      <w:r w:rsidRPr="002D2E17">
        <w:rPr>
          <w:sz w:val="16"/>
        </w:rPr>
        <w:t xml:space="preserve"> across the country. Yes, </w:t>
      </w:r>
      <w:r w:rsidRPr="009A4726">
        <w:rPr>
          <w:rStyle w:val="StyleUnderline"/>
        </w:rPr>
        <w:t xml:space="preserve">Democratic </w:t>
      </w:r>
      <w:r w:rsidRPr="00A02459">
        <w:rPr>
          <w:rStyle w:val="Emphasis"/>
          <w:highlight w:val="cyan"/>
        </w:rPr>
        <w:t>candidates</w:t>
      </w:r>
      <w:r w:rsidRPr="002D2E17">
        <w:rPr>
          <w:sz w:val="16"/>
        </w:rPr>
        <w:t xml:space="preserve"> won in Democratic areas, but they generally </w:t>
      </w:r>
      <w:r w:rsidRPr="00A02459">
        <w:rPr>
          <w:rStyle w:val="Emphasis"/>
          <w:highlight w:val="cyan"/>
        </w:rPr>
        <w:t>outperformed</w:t>
      </w:r>
      <w:r w:rsidRPr="000B72F7">
        <w:rPr>
          <w:rStyle w:val="StyleUnderline"/>
        </w:rPr>
        <w:t xml:space="preserve"> their 20</w:t>
      </w:r>
      <w:r w:rsidRPr="00A02459">
        <w:rPr>
          <w:rStyle w:val="Emphasis"/>
          <w:highlight w:val="cyan"/>
        </w:rPr>
        <w:t>24</w:t>
      </w:r>
      <w:r w:rsidRPr="000B72F7">
        <w:rPr>
          <w:rStyle w:val="StyleUnderline"/>
        </w:rPr>
        <w:t xml:space="preserve"> margins </w:t>
      </w:r>
      <w:r w:rsidRPr="00A02459">
        <w:rPr>
          <w:rStyle w:val="StyleUnderline"/>
          <w:highlight w:val="cyan"/>
        </w:rPr>
        <w:t>by</w:t>
      </w:r>
      <w:r w:rsidRPr="000B72F7">
        <w:rPr>
          <w:rStyle w:val="StyleUnderline"/>
        </w:rPr>
        <w:t xml:space="preserve"> 8 to </w:t>
      </w:r>
      <w:r w:rsidRPr="00A02459">
        <w:rPr>
          <w:rStyle w:val="Emphasis"/>
          <w:highlight w:val="cyan"/>
        </w:rPr>
        <w:t>9 points</w:t>
      </w:r>
      <w:r w:rsidRPr="002D2E17">
        <w:rPr>
          <w:sz w:val="16"/>
        </w:rPr>
        <w:t xml:space="preserve">, </w:t>
      </w:r>
      <w:r w:rsidRPr="00A02459">
        <w:rPr>
          <w:rStyle w:val="StyleUnderline"/>
          <w:highlight w:val="cyan"/>
        </w:rPr>
        <w:t>boosted by</w:t>
      </w:r>
      <w:r w:rsidRPr="002D2E17">
        <w:rPr>
          <w:sz w:val="16"/>
        </w:rPr>
        <w:t xml:space="preserve"> a combination of </w:t>
      </w:r>
      <w:r w:rsidRPr="00A02459">
        <w:rPr>
          <w:rStyle w:val="Emphasis"/>
          <w:highlight w:val="cyan"/>
        </w:rPr>
        <w:t>high</w:t>
      </w:r>
      <w:r w:rsidRPr="002D2E17">
        <w:rPr>
          <w:sz w:val="16"/>
        </w:rPr>
        <w:t xml:space="preserve"> base </w:t>
      </w:r>
      <w:r w:rsidRPr="00A02459">
        <w:rPr>
          <w:rStyle w:val="StyleUnderline"/>
          <w:highlight w:val="cyan"/>
        </w:rPr>
        <w:t>turnout</w:t>
      </w:r>
      <w:r w:rsidRPr="002D2E17">
        <w:rPr>
          <w:sz w:val="16"/>
        </w:rPr>
        <w:t xml:space="preserve">, </w:t>
      </w:r>
      <w:r w:rsidRPr="000B72F7">
        <w:rPr>
          <w:rStyle w:val="StyleUnderline"/>
        </w:rPr>
        <w:t xml:space="preserve">support from </w:t>
      </w:r>
      <w:r w:rsidRPr="00A02459">
        <w:rPr>
          <w:rStyle w:val="Emphasis"/>
          <w:highlight w:val="cyan"/>
        </w:rPr>
        <w:t>independent</w:t>
      </w:r>
      <w:r w:rsidRPr="002D2E17">
        <w:rPr>
          <w:sz w:val="16"/>
        </w:rPr>
        <w:t xml:space="preserve"> voter</w:t>
      </w:r>
      <w:r w:rsidRPr="002B5DEC">
        <w:rPr>
          <w:rStyle w:val="Emphasis"/>
          <w:highlight w:val="cyan"/>
        </w:rPr>
        <w:t>s</w:t>
      </w:r>
      <w:r w:rsidRPr="002B5DEC">
        <w:rPr>
          <w:rStyle w:val="StyleUnderline"/>
          <w:highlight w:val="cyan"/>
        </w:rPr>
        <w:t xml:space="preserve"> a</w:t>
      </w:r>
      <w:r w:rsidRPr="00A02459">
        <w:rPr>
          <w:rStyle w:val="StyleUnderline"/>
          <w:highlight w:val="cyan"/>
        </w:rPr>
        <w:t>nd</w:t>
      </w:r>
      <w:r w:rsidRPr="002D2E17">
        <w:rPr>
          <w:sz w:val="16"/>
        </w:rPr>
        <w:t xml:space="preserve"> the </w:t>
      </w:r>
      <w:r w:rsidRPr="00A02459">
        <w:rPr>
          <w:rStyle w:val="Emphasis"/>
          <w:highlight w:val="cyan"/>
        </w:rPr>
        <w:t>inability</w:t>
      </w:r>
      <w:r w:rsidRPr="00A02459">
        <w:rPr>
          <w:rStyle w:val="StyleUnderline"/>
          <w:highlight w:val="cyan"/>
        </w:rPr>
        <w:t xml:space="preserve"> of Repub</w:t>
      </w:r>
      <w:r w:rsidRPr="000B72F7">
        <w:rPr>
          <w:rStyle w:val="StyleUnderline"/>
        </w:rPr>
        <w:t>lican</w:t>
      </w:r>
      <w:r w:rsidRPr="002B5DEC">
        <w:rPr>
          <w:rStyle w:val="StyleUnderline"/>
          <w:highlight w:val="cyan"/>
        </w:rPr>
        <w:t xml:space="preserve">s to reassemble </w:t>
      </w:r>
      <w:r w:rsidRPr="00A02459">
        <w:rPr>
          <w:rStyle w:val="StyleUnderline"/>
          <w:highlight w:val="cyan"/>
        </w:rPr>
        <w:t xml:space="preserve">the </w:t>
      </w:r>
      <w:r w:rsidRPr="00A02459">
        <w:rPr>
          <w:rStyle w:val="Emphasis"/>
          <w:highlight w:val="cyan"/>
        </w:rPr>
        <w:t>Trump coalition</w:t>
      </w:r>
      <w:r w:rsidRPr="000B72F7">
        <w:rPr>
          <w:rStyle w:val="StyleUnderline"/>
        </w:rPr>
        <w:t xml:space="preserve"> when the </w:t>
      </w:r>
      <w:r w:rsidRPr="000B72F7">
        <w:rPr>
          <w:rStyle w:val="Emphasis"/>
        </w:rPr>
        <w:t>pres</w:t>
      </w:r>
      <w:r w:rsidRPr="002D2E17">
        <w:rPr>
          <w:sz w:val="16"/>
        </w:rPr>
        <w:t xml:space="preserve">ident </w:t>
      </w:r>
      <w:r w:rsidRPr="000B72F7">
        <w:rPr>
          <w:rStyle w:val="StyleUnderline"/>
        </w:rPr>
        <w:t xml:space="preserve">isn’t on the </w:t>
      </w:r>
      <w:r w:rsidRPr="000B72F7">
        <w:rPr>
          <w:rStyle w:val="Emphasis"/>
        </w:rPr>
        <w:t>ballot</w:t>
      </w:r>
      <w:r w:rsidRPr="002D2E17">
        <w:rPr>
          <w:sz w:val="16"/>
        </w:rPr>
        <w:t>.</w:t>
      </w:r>
    </w:p>
    <w:p w14:paraId="691C96E2" w14:textId="77777777" w:rsidR="00636785" w:rsidRPr="002D2E17" w:rsidRDefault="00636785" w:rsidP="00636785">
      <w:pPr>
        <w:rPr>
          <w:sz w:val="16"/>
        </w:rPr>
      </w:pPr>
      <w:r w:rsidRPr="002D2E17">
        <w:rPr>
          <w:sz w:val="16"/>
        </w:rPr>
        <w:t>Recent rating changes</w:t>
      </w:r>
    </w:p>
    <w:p w14:paraId="08D53D36" w14:textId="77777777" w:rsidR="00636785" w:rsidRPr="002D2E17" w:rsidRDefault="00636785" w:rsidP="00636785">
      <w:pPr>
        <w:rPr>
          <w:sz w:val="16"/>
        </w:rPr>
      </w:pPr>
      <w:r w:rsidRPr="002D2E17">
        <w:rPr>
          <w:sz w:val="16"/>
        </w:rPr>
        <w:t xml:space="preserve">The approval of Proposition 50 in California was not only a shot in the arm for Gov. Gavin Newsom’s presidential ambitions but also critical to the fight for the House majority. </w:t>
      </w:r>
    </w:p>
    <w:p w14:paraId="779A03AD" w14:textId="77777777" w:rsidR="00636785" w:rsidRPr="002D2E17" w:rsidRDefault="00636785" w:rsidP="00636785">
      <w:pPr>
        <w:rPr>
          <w:sz w:val="16"/>
        </w:rPr>
      </w:pPr>
      <w:r w:rsidRPr="002D2E17">
        <w:rPr>
          <w:sz w:val="16"/>
        </w:rPr>
        <w:t xml:space="preserve">The Democratic-drawn congressional map has prompted 13 rating changes by Inside Elections, all but two in favor of Democrats. The 1st, 3rd and 41st districts shifted to Solid Democratic from previously favoring Republicans, making reelection extremely difficult for GOP Reps. Doug LaMalfa, Kevin Kiley and Ken Calvert. Calvert has already announced he’ll run for the neighboring 40th District after his Inland Empire seat became unrecognizable under the new lines. </w:t>
      </w:r>
    </w:p>
    <w:p w14:paraId="6A8BF37D" w14:textId="77777777" w:rsidR="00636785" w:rsidRPr="002D2E17" w:rsidRDefault="00636785" w:rsidP="00636785">
      <w:pPr>
        <w:rPr>
          <w:sz w:val="16"/>
        </w:rPr>
      </w:pPr>
      <w:r w:rsidRPr="002D2E17">
        <w:rPr>
          <w:sz w:val="16"/>
        </w:rPr>
        <w:t xml:space="preserve">Democrats are hoping to add two more California wins to those three pickups, for a net gain of five seats. The 22nd District in the Central Valley went from Lean Republican to Tilt Republican, but Democrats still have to prove they can defeat GOP Rep. David Valadao. And in the 48th District, Republican Darrell Issa finds his Solid Republican race has turned into a Toss-up. The Southern California district is now one of the most evenly divided in the country with a near-even Inside Elections Baseline score. </w:t>
      </w:r>
    </w:p>
    <w:p w14:paraId="1608F521" w14:textId="77777777" w:rsidR="00636785" w:rsidRPr="002D2E17" w:rsidRDefault="00636785" w:rsidP="00636785">
      <w:pPr>
        <w:rPr>
          <w:sz w:val="16"/>
        </w:rPr>
      </w:pPr>
      <w:r w:rsidRPr="002D2E17">
        <w:rPr>
          <w:sz w:val="16"/>
        </w:rPr>
        <w:t xml:space="preserve">California Democrats tried to shore up six seats they already hold. The 13th (Adam Gray) and 45th (Derek Tran) districts shifted from Toss-up to Tilt Democratic. Rep. Dave Min’s 47th went from Tilt Democratic to Likely Democratic, and seats represented by Josh Harder (9th), George Whitesides (27th) and Mike Levin (49th) are now rated Solid Democratic and no longer competitive. </w:t>
      </w:r>
    </w:p>
    <w:p w14:paraId="70B0A9FC" w14:textId="77777777" w:rsidR="00636785" w:rsidRPr="002D2E17" w:rsidRDefault="00636785" w:rsidP="00636785">
      <w:pPr>
        <w:rPr>
          <w:sz w:val="16"/>
        </w:rPr>
      </w:pPr>
      <w:r w:rsidRPr="002D2E17">
        <w:rPr>
          <w:sz w:val="16"/>
        </w:rPr>
        <w:t>Two seats got better for Republicans. Southern California’s 40th District, represented by GOP Rep. Young Kim, shifted to Solid Republican from Lean Republican, and Northern California’s 6th District shifted from Solid Democratic to Likely Democratic as Democrats tailored surrounding seats in their favor. The 6th is now open because Democratic Rep. Ami Bera is running for the redrawn 3rd District.</w:t>
      </w:r>
    </w:p>
    <w:p w14:paraId="44760ED3" w14:textId="77777777" w:rsidR="00636785" w:rsidRPr="002D2E17" w:rsidRDefault="00636785" w:rsidP="00636785">
      <w:pPr>
        <w:rPr>
          <w:sz w:val="16"/>
        </w:rPr>
      </w:pPr>
      <w:r w:rsidRPr="002D2E17">
        <w:rPr>
          <w:sz w:val="16"/>
        </w:rPr>
        <w:t xml:space="preserve">Democrats got more good redistricting news this week from </w:t>
      </w:r>
      <w:r w:rsidRPr="000B72F7">
        <w:rPr>
          <w:rStyle w:val="StyleUnderline"/>
        </w:rPr>
        <w:t>Utah</w:t>
      </w:r>
      <w:r w:rsidRPr="002D2E17">
        <w:rPr>
          <w:sz w:val="16"/>
        </w:rPr>
        <w:t xml:space="preserve">, when </w:t>
      </w:r>
      <w:r w:rsidRPr="000B72F7">
        <w:rPr>
          <w:rStyle w:val="StyleUnderline"/>
        </w:rPr>
        <w:t xml:space="preserve">a judge </w:t>
      </w:r>
      <w:r w:rsidRPr="000B72F7">
        <w:rPr>
          <w:rStyle w:val="Emphasis"/>
        </w:rPr>
        <w:t>nixed</w:t>
      </w:r>
      <w:r w:rsidRPr="000B72F7">
        <w:rPr>
          <w:rStyle w:val="StyleUnderline"/>
        </w:rPr>
        <w:t xml:space="preserve"> the map</w:t>
      </w:r>
      <w:r w:rsidRPr="002D2E17">
        <w:rPr>
          <w:sz w:val="16"/>
        </w:rPr>
        <w:t xml:space="preserve"> drawn by Republicans in the legislature in favor of a map that practically hands Democrats a seat. Inside Elections shifted the race rating for Utah’s 1st District from Solid Republican all the way to Solid Democratic. GOP Rep. Blake Moore, who holds the current 1st District seat, now represents 95 percent of the redrawn 2nd, which is still rated Solid Republican. </w:t>
      </w:r>
    </w:p>
    <w:p w14:paraId="00238C3F" w14:textId="77777777" w:rsidR="00636785" w:rsidRPr="002D2E17" w:rsidRDefault="00636785" w:rsidP="00636785">
      <w:pPr>
        <w:rPr>
          <w:sz w:val="16"/>
        </w:rPr>
      </w:pPr>
      <w:r w:rsidRPr="002D2E17">
        <w:rPr>
          <w:sz w:val="16"/>
        </w:rPr>
        <w:t>Redistricting</w:t>
      </w:r>
    </w:p>
    <w:p w14:paraId="6EC80D53" w14:textId="77777777" w:rsidR="00636785" w:rsidRPr="002D2E17" w:rsidRDefault="00636785" w:rsidP="00636785">
      <w:pPr>
        <w:rPr>
          <w:sz w:val="16"/>
        </w:rPr>
      </w:pPr>
      <w:r w:rsidRPr="002D2E17">
        <w:rPr>
          <w:sz w:val="16"/>
        </w:rPr>
        <w:t xml:space="preserve">Overall, Democrats’ potential gain of three to five seats in California could balance out Republicans’ potential gain of three to five seats in Texas. And the Democratic gain in Utah could negate what Republicans did in Missouri. </w:t>
      </w:r>
    </w:p>
    <w:p w14:paraId="0BB40B17" w14:textId="77777777" w:rsidR="00636785" w:rsidRPr="002D2E17" w:rsidRDefault="00636785" w:rsidP="00636785">
      <w:pPr>
        <w:rPr>
          <w:sz w:val="16"/>
        </w:rPr>
      </w:pPr>
      <w:r w:rsidRPr="002D2E17">
        <w:rPr>
          <w:sz w:val="16"/>
        </w:rPr>
        <w:t xml:space="preserve">Republicans are probably still ahead in the overall redistricting fight, thanks to new lines in Ohio and North Carolina. And Republicans could draw themselves a handful of more favorable districts in Indiana and Florida. But again, </w:t>
      </w:r>
      <w:r w:rsidRPr="00A02459">
        <w:rPr>
          <w:rStyle w:val="Emphasis"/>
          <w:highlight w:val="cyan"/>
        </w:rPr>
        <w:t>Maryland</w:t>
      </w:r>
      <w:r w:rsidRPr="002D2E17">
        <w:rPr>
          <w:sz w:val="16"/>
        </w:rPr>
        <w:t xml:space="preserve"> Gov. Wes Moore </w:t>
      </w:r>
      <w:r w:rsidRPr="000B72F7">
        <w:rPr>
          <w:rStyle w:val="StyleUnderline"/>
        </w:rPr>
        <w:t xml:space="preserve">looks determined to help Democrats gain a </w:t>
      </w:r>
      <w:r w:rsidRPr="000B72F7">
        <w:rPr>
          <w:rStyle w:val="Emphasis"/>
        </w:rPr>
        <w:t>seat</w:t>
      </w:r>
      <w:r w:rsidRPr="002D2E17">
        <w:rPr>
          <w:sz w:val="16"/>
        </w:rPr>
        <w:t xml:space="preserve"> in Maryland, and </w:t>
      </w:r>
      <w:r w:rsidRPr="00A02459">
        <w:rPr>
          <w:rStyle w:val="Emphasis"/>
          <w:highlight w:val="cyan"/>
        </w:rPr>
        <w:t>Virginia</w:t>
      </w:r>
      <w:r w:rsidRPr="002D2E17">
        <w:rPr>
          <w:sz w:val="16"/>
        </w:rPr>
        <w:t xml:space="preserve"> Democrats have started a process that could </w:t>
      </w:r>
      <w:r w:rsidRPr="000B72F7">
        <w:rPr>
          <w:rStyle w:val="StyleUnderline"/>
        </w:rPr>
        <w:t xml:space="preserve">lead to them </w:t>
      </w:r>
      <w:r w:rsidRPr="00A02459">
        <w:rPr>
          <w:rStyle w:val="StyleUnderline"/>
          <w:highlight w:val="cyan"/>
        </w:rPr>
        <w:t>gaining</w:t>
      </w:r>
      <w:r w:rsidRPr="000B72F7">
        <w:rPr>
          <w:rStyle w:val="StyleUnderline"/>
        </w:rPr>
        <w:t xml:space="preserve"> </w:t>
      </w:r>
      <w:r w:rsidRPr="000B72F7">
        <w:rPr>
          <w:rStyle w:val="Emphasis"/>
        </w:rPr>
        <w:t xml:space="preserve">two </w:t>
      </w:r>
      <w:r w:rsidRPr="00A02459">
        <w:rPr>
          <w:rStyle w:val="Emphasis"/>
          <w:highlight w:val="cyan"/>
        </w:rPr>
        <w:t>more</w:t>
      </w:r>
      <w:r w:rsidRPr="00A02459">
        <w:rPr>
          <w:rStyle w:val="StyleUnderline"/>
          <w:highlight w:val="cyan"/>
        </w:rPr>
        <w:t xml:space="preserve"> seats</w:t>
      </w:r>
      <w:r w:rsidRPr="002D2E17">
        <w:rPr>
          <w:sz w:val="16"/>
        </w:rPr>
        <w:t xml:space="preserve"> out of the commonwealth. At this point, </w:t>
      </w:r>
      <w:r w:rsidRPr="000B72F7">
        <w:rPr>
          <w:rStyle w:val="StyleUnderline"/>
        </w:rPr>
        <w:t xml:space="preserve">the </w:t>
      </w:r>
      <w:r w:rsidRPr="00A02459">
        <w:rPr>
          <w:rStyle w:val="StyleUnderline"/>
          <w:highlight w:val="cyan"/>
        </w:rPr>
        <w:t>net result of redistricting</w:t>
      </w:r>
      <w:r w:rsidRPr="000B72F7">
        <w:rPr>
          <w:rStyle w:val="StyleUnderline"/>
        </w:rPr>
        <w:t xml:space="preserve"> looks like a net gain of </w:t>
      </w:r>
      <w:r w:rsidRPr="00A02459">
        <w:rPr>
          <w:rStyle w:val="StyleUnderline"/>
          <w:highlight w:val="cyan"/>
        </w:rPr>
        <w:t xml:space="preserve">only a </w:t>
      </w:r>
      <w:r w:rsidRPr="00A02459">
        <w:rPr>
          <w:rStyle w:val="Emphasis"/>
          <w:highlight w:val="cyan"/>
        </w:rPr>
        <w:t>few seats</w:t>
      </w:r>
      <w:r w:rsidRPr="002D2E17">
        <w:rPr>
          <w:sz w:val="16"/>
        </w:rPr>
        <w:t xml:space="preserve"> </w:t>
      </w:r>
      <w:r w:rsidRPr="000B72F7">
        <w:rPr>
          <w:rStyle w:val="StyleUnderline"/>
        </w:rPr>
        <w:t xml:space="preserve">for the </w:t>
      </w:r>
      <w:r w:rsidRPr="000B72F7">
        <w:rPr>
          <w:rStyle w:val="Emphasis"/>
        </w:rPr>
        <w:t>GOP</w:t>
      </w:r>
      <w:r w:rsidRPr="000B72F7">
        <w:rPr>
          <w:rStyle w:val="StyleUnderline"/>
        </w:rPr>
        <w:t>.</w:t>
      </w:r>
      <w:r w:rsidRPr="002D2E17">
        <w:rPr>
          <w:sz w:val="16"/>
        </w:rPr>
        <w:t xml:space="preserve"> </w:t>
      </w:r>
    </w:p>
    <w:p w14:paraId="151A1C71" w14:textId="77777777" w:rsidR="00636785" w:rsidRPr="002D2E17" w:rsidRDefault="00636785" w:rsidP="00636785">
      <w:pPr>
        <w:rPr>
          <w:sz w:val="16"/>
        </w:rPr>
      </w:pPr>
      <w:r w:rsidRPr="002D2E17">
        <w:rPr>
          <w:sz w:val="16"/>
        </w:rPr>
        <w:t xml:space="preserve">A critical unknown in the redistricting saga and the corresponding fight for the House is if or when the Supreme Court will roll back Section 2 of the Voting Rights Act. That could leave up to 19 Democratic-held districts vulnerable to be redrawn, according to one voting rights group, but the clock is ticking on how such a decision would impact the 2026 elections. </w:t>
      </w:r>
    </w:p>
    <w:p w14:paraId="25C1DF8A" w14:textId="77777777" w:rsidR="00636785" w:rsidRPr="002D2E17" w:rsidRDefault="00636785" w:rsidP="00636785">
      <w:pPr>
        <w:rPr>
          <w:sz w:val="16"/>
        </w:rPr>
      </w:pPr>
      <w:r w:rsidRPr="00A02459">
        <w:rPr>
          <w:rStyle w:val="StyleUnderline"/>
          <w:highlight w:val="cyan"/>
        </w:rPr>
        <w:t xml:space="preserve">It would be a </w:t>
      </w:r>
      <w:r w:rsidRPr="00A02459">
        <w:rPr>
          <w:rStyle w:val="Emphasis"/>
          <w:highlight w:val="cyan"/>
        </w:rPr>
        <w:t>quick turnaround</w:t>
      </w:r>
      <w:r w:rsidRPr="00A02459">
        <w:rPr>
          <w:rStyle w:val="StyleUnderline"/>
          <w:highlight w:val="cyan"/>
        </w:rPr>
        <w:t xml:space="preserve"> for Texas</w:t>
      </w:r>
      <w:r w:rsidRPr="002D2E17">
        <w:rPr>
          <w:sz w:val="16"/>
        </w:rPr>
        <w:t xml:space="preserve"> (where potentially five seats could be altered if the VRA is struck down) and North Carolina (one seat) as </w:t>
      </w:r>
      <w:r w:rsidRPr="000A15E0">
        <w:rPr>
          <w:rStyle w:val="StyleUnderline"/>
        </w:rPr>
        <w:t xml:space="preserve">both states </w:t>
      </w:r>
      <w:r w:rsidRPr="00A02459">
        <w:rPr>
          <w:rStyle w:val="StyleUnderline"/>
          <w:highlight w:val="cyan"/>
        </w:rPr>
        <w:t>have</w:t>
      </w:r>
      <w:r w:rsidRPr="000A15E0">
        <w:rPr>
          <w:rStyle w:val="StyleUnderline"/>
        </w:rPr>
        <w:t xml:space="preserve"> candidate </w:t>
      </w:r>
      <w:r w:rsidRPr="00A02459">
        <w:rPr>
          <w:rStyle w:val="Emphasis"/>
          <w:highlight w:val="cyan"/>
        </w:rPr>
        <w:t>filing deadlines</w:t>
      </w:r>
      <w:r w:rsidRPr="00A02459">
        <w:rPr>
          <w:rStyle w:val="StyleUnderline"/>
          <w:highlight w:val="cyan"/>
        </w:rPr>
        <w:t xml:space="preserve"> in </w:t>
      </w:r>
      <w:r w:rsidRPr="00A02459">
        <w:rPr>
          <w:rStyle w:val="Emphasis"/>
          <w:highlight w:val="cyan"/>
        </w:rPr>
        <w:t>December</w:t>
      </w:r>
      <w:r w:rsidRPr="002D2E17">
        <w:rPr>
          <w:sz w:val="16"/>
        </w:rPr>
        <w:t xml:space="preserve">. (And that is setting aside how remarkable it would be for Republicans to return to the drawing board after redrawing the maps in both states in just the past few months.) </w:t>
      </w:r>
    </w:p>
    <w:p w14:paraId="19A9655C" w14:textId="77777777" w:rsidR="00636785" w:rsidRPr="002D2E17" w:rsidRDefault="00636785" w:rsidP="00636785">
      <w:pPr>
        <w:rPr>
          <w:sz w:val="16"/>
        </w:rPr>
      </w:pPr>
      <w:r w:rsidRPr="002D2E17">
        <w:rPr>
          <w:sz w:val="16"/>
        </w:rPr>
        <w:t xml:space="preserve">The </w:t>
      </w:r>
      <w:r w:rsidRPr="000A15E0">
        <w:rPr>
          <w:rStyle w:val="StyleUnderline"/>
        </w:rPr>
        <w:t>filing deadline in Alabama</w:t>
      </w:r>
      <w:r w:rsidRPr="002D2E17">
        <w:rPr>
          <w:sz w:val="16"/>
        </w:rPr>
        <w:t xml:space="preserve"> </w:t>
      </w:r>
      <w:r w:rsidRPr="00A02459">
        <w:rPr>
          <w:sz w:val="16"/>
        </w:rPr>
        <w:t>(</w:t>
      </w:r>
      <w:r w:rsidRPr="002D2E17">
        <w:rPr>
          <w:sz w:val="16"/>
        </w:rPr>
        <w:t xml:space="preserve">two seats) </w:t>
      </w:r>
      <w:r w:rsidRPr="000A15E0">
        <w:rPr>
          <w:rStyle w:val="StyleUnderline"/>
        </w:rPr>
        <w:t xml:space="preserve">is in </w:t>
      </w:r>
      <w:r w:rsidRPr="00A02459">
        <w:rPr>
          <w:rStyle w:val="Emphasis"/>
          <w:highlight w:val="cyan"/>
        </w:rPr>
        <w:t>January</w:t>
      </w:r>
      <w:r w:rsidRPr="002D2E17">
        <w:rPr>
          <w:sz w:val="16"/>
        </w:rPr>
        <w:t xml:space="preserve">, followed by Mississippi (one seat) and Missouri (one seat) in February, although Republicans have already redrawn the Show Me State map. Filing deadlines in Georgia (two seats), Tennessee (one seat) and South Carolina (one seat) aren’t until March, followed by Florida (three seats) in April and Louisiana (two seats) in July. </w:t>
      </w:r>
    </w:p>
    <w:p w14:paraId="12A2450E" w14:textId="77777777" w:rsidR="00636785" w:rsidRPr="002D2E17" w:rsidRDefault="00636785" w:rsidP="00636785">
      <w:pPr>
        <w:rPr>
          <w:sz w:val="16"/>
        </w:rPr>
      </w:pPr>
      <w:r w:rsidRPr="002D2E17">
        <w:rPr>
          <w:sz w:val="16"/>
        </w:rPr>
        <w:t xml:space="preserve">In total, it could be quite a haul for House Republicans if the Supreme Court guts the VRA, but </w:t>
      </w:r>
      <w:r w:rsidRPr="000A15E0">
        <w:rPr>
          <w:rStyle w:val="StyleUnderline"/>
        </w:rPr>
        <w:t xml:space="preserve">the </w:t>
      </w:r>
      <w:r w:rsidRPr="000A15E0">
        <w:rPr>
          <w:rStyle w:val="Emphasis"/>
        </w:rPr>
        <w:t>practical reality</w:t>
      </w:r>
      <w:r w:rsidRPr="000A15E0">
        <w:rPr>
          <w:rStyle w:val="StyleUnderline"/>
        </w:rPr>
        <w:t xml:space="preserve"> of redrawing the maps in 10 states under </w:t>
      </w:r>
      <w:r w:rsidRPr="000A15E0">
        <w:rPr>
          <w:rStyle w:val="Emphasis"/>
        </w:rPr>
        <w:t>tight time constraints</w:t>
      </w:r>
      <w:r w:rsidRPr="002D2E17">
        <w:rPr>
          <w:sz w:val="16"/>
        </w:rPr>
        <w:t>, including three states that just redrew their lines, makes it unlikely.</w:t>
      </w:r>
    </w:p>
    <w:p w14:paraId="763FDA43" w14:textId="77777777" w:rsidR="00636785" w:rsidRPr="002D2E17" w:rsidRDefault="00636785" w:rsidP="00636785">
      <w:pPr>
        <w:rPr>
          <w:sz w:val="16"/>
        </w:rPr>
      </w:pPr>
      <w:r w:rsidRPr="002D2E17">
        <w:rPr>
          <w:sz w:val="16"/>
        </w:rPr>
        <w:t>The bottom line</w:t>
      </w:r>
    </w:p>
    <w:p w14:paraId="0AA534AE" w14:textId="77777777" w:rsidR="00636785" w:rsidRPr="002D2E17" w:rsidRDefault="00636785" w:rsidP="00636785">
      <w:pPr>
        <w:rPr>
          <w:sz w:val="16"/>
        </w:rPr>
      </w:pPr>
      <w:r w:rsidRPr="002D2E17">
        <w:rPr>
          <w:sz w:val="16"/>
        </w:rPr>
        <w:t>With less than a year before the midterm elections, the race for the House majority continues to be the marquee fight of 2026. While the national political environment likely needs to deteriorate further for Republicans to lose the Senate, the GOP’s House majority is at risk.</w:t>
      </w:r>
    </w:p>
    <w:p w14:paraId="7EE29FE5" w14:textId="77777777" w:rsidR="00636785" w:rsidRPr="002D2E17" w:rsidRDefault="00636785" w:rsidP="00636785">
      <w:pPr>
        <w:rPr>
          <w:sz w:val="16"/>
        </w:rPr>
      </w:pPr>
      <w:r w:rsidRPr="00A02459">
        <w:rPr>
          <w:rStyle w:val="Emphasis"/>
          <w:highlight w:val="cyan"/>
        </w:rPr>
        <w:t>Historical trends</w:t>
      </w:r>
      <w:r w:rsidRPr="00A02459">
        <w:rPr>
          <w:rStyle w:val="StyleUnderline"/>
          <w:highlight w:val="cyan"/>
        </w:rPr>
        <w:t xml:space="preserve"> and Trump’s </w:t>
      </w:r>
      <w:r w:rsidRPr="00A02459">
        <w:rPr>
          <w:rStyle w:val="Emphasis"/>
          <w:highlight w:val="cyan"/>
        </w:rPr>
        <w:t>slumping</w:t>
      </w:r>
      <w:r w:rsidRPr="00A02459">
        <w:rPr>
          <w:rStyle w:val="StyleUnderline"/>
          <w:highlight w:val="cyan"/>
        </w:rPr>
        <w:t xml:space="preserve"> job rating are on Dem</w:t>
      </w:r>
      <w:r w:rsidRPr="002D2E17">
        <w:rPr>
          <w:rStyle w:val="StyleUnderline"/>
        </w:rPr>
        <w:t>ocrats</w:t>
      </w:r>
      <w:r w:rsidRPr="00A02459">
        <w:rPr>
          <w:rStyle w:val="StyleUnderline"/>
          <w:highlight w:val="cyan"/>
        </w:rPr>
        <w:t>’ side</w:t>
      </w:r>
      <w:r w:rsidRPr="002D2E17">
        <w:rPr>
          <w:sz w:val="16"/>
        </w:rPr>
        <w:t xml:space="preserve">, and </w:t>
      </w:r>
      <w:r w:rsidRPr="002D2E17">
        <w:rPr>
          <w:rStyle w:val="StyleUnderline"/>
        </w:rPr>
        <w:t xml:space="preserve">Republican </w:t>
      </w:r>
      <w:r w:rsidRPr="00A02459">
        <w:rPr>
          <w:rStyle w:val="StyleUnderline"/>
          <w:highlight w:val="cyan"/>
        </w:rPr>
        <w:t xml:space="preserve">redistricting efforts </w:t>
      </w:r>
      <w:r w:rsidRPr="00A02459">
        <w:rPr>
          <w:rStyle w:val="Emphasis"/>
          <w:highlight w:val="cyan"/>
        </w:rPr>
        <w:t>haven’t netted</w:t>
      </w:r>
      <w:r w:rsidRPr="002D2E17">
        <w:rPr>
          <w:sz w:val="16"/>
        </w:rPr>
        <w:t xml:space="preserve"> </w:t>
      </w:r>
      <w:r w:rsidRPr="002D2E17">
        <w:rPr>
          <w:rStyle w:val="StyleUnderline"/>
        </w:rPr>
        <w:t xml:space="preserve">the GOP </w:t>
      </w:r>
      <w:r w:rsidRPr="00A02459">
        <w:rPr>
          <w:rStyle w:val="Emphasis"/>
          <w:highlight w:val="cyan"/>
        </w:rPr>
        <w:t>enough seats</w:t>
      </w:r>
      <w:r w:rsidRPr="002D2E17">
        <w:rPr>
          <w:sz w:val="16"/>
        </w:rPr>
        <w:t xml:space="preserve"> yet to put the House out of reach.</w:t>
      </w:r>
    </w:p>
    <w:p w14:paraId="571D063B" w14:textId="77777777" w:rsidR="00636785" w:rsidRPr="007911A5" w:rsidRDefault="00636785" w:rsidP="00636785"/>
    <w:p w14:paraId="0F84F0F5" w14:textId="77777777" w:rsidR="00636785" w:rsidRPr="00103969" w:rsidRDefault="00636785" w:rsidP="00636785"/>
    <w:p w14:paraId="7A1CB394" w14:textId="77777777" w:rsidR="00636785" w:rsidRPr="004C205F" w:rsidRDefault="00636785" w:rsidP="00636785">
      <w:pPr>
        <w:pStyle w:val="Heading3"/>
      </w:pPr>
      <w:r>
        <w:t xml:space="preserve">U---Thumpers---AT: Healthcare---2NC </w:t>
      </w:r>
    </w:p>
    <w:p w14:paraId="3A222708" w14:textId="77777777" w:rsidR="00636785" w:rsidRDefault="00636785" w:rsidP="00636785">
      <w:pPr>
        <w:pStyle w:val="Heading3"/>
      </w:pPr>
      <w:r>
        <w:t>U---Thumpers---AT: Shutdown---2NC</w:t>
      </w:r>
    </w:p>
    <w:p w14:paraId="4B4037E5" w14:textId="77777777" w:rsidR="00636785" w:rsidRDefault="00636785" w:rsidP="00636785">
      <w:pPr>
        <w:pStyle w:val="Heading4"/>
      </w:pPr>
      <w:r w:rsidRPr="00DB5C38">
        <w:rPr>
          <w:u w:val="single"/>
        </w:rPr>
        <w:t>No one</w:t>
      </w:r>
      <w:r>
        <w:t xml:space="preserve"> cares about the shutdown---economic messaging will outweigh. </w:t>
      </w:r>
    </w:p>
    <w:p w14:paraId="79AD2BCC" w14:textId="77777777" w:rsidR="00636785" w:rsidRPr="00EE6DFF" w:rsidRDefault="00636785" w:rsidP="00636785">
      <w:r w:rsidRPr="00DB5C38">
        <w:rPr>
          <w:rStyle w:val="Style13ptBold"/>
        </w:rPr>
        <w:t xml:space="preserve">Denean ’11-11 </w:t>
      </w:r>
      <w:r>
        <w:t xml:space="preserve">[Austin quoting Rob Alexander; 2025; journalist; PhD, political science professor at Bowling Green; ABC 13 News, "Democrats revolt over end of shutdown, but will voters still care by the midterms?" https://wlos.com/news/nation-world/democrats-revolt-over-end-of-shutdown-but-will-voters-still-care-by-the-midterms-2026-elections-congress-government-funding] </w:t>
      </w:r>
    </w:p>
    <w:p w14:paraId="037628A0" w14:textId="77777777" w:rsidR="00636785" w:rsidRPr="00DB5C38" w:rsidRDefault="00636785" w:rsidP="00636785">
      <w:pPr>
        <w:rPr>
          <w:sz w:val="16"/>
        </w:rPr>
      </w:pPr>
      <w:r w:rsidRPr="00DB5C38">
        <w:rPr>
          <w:sz w:val="16"/>
        </w:rPr>
        <w:t xml:space="preserve">How the shutdown ended is subject to intense internal debate within the Democratic Party, but </w:t>
      </w:r>
      <w:r w:rsidRPr="007429EF">
        <w:rPr>
          <w:rStyle w:val="StyleUnderline"/>
          <w:highlight w:val="cyan"/>
        </w:rPr>
        <w:t xml:space="preserve">there are </w:t>
      </w:r>
      <w:r w:rsidRPr="007429EF">
        <w:rPr>
          <w:rStyle w:val="Emphasis"/>
          <w:highlight w:val="cyan"/>
        </w:rPr>
        <w:t>few indications</w:t>
      </w:r>
      <w:r w:rsidRPr="00EE6DFF">
        <w:rPr>
          <w:rStyle w:val="StyleUnderline"/>
        </w:rPr>
        <w:t xml:space="preserve"> that </w:t>
      </w:r>
      <w:r w:rsidRPr="007429EF">
        <w:rPr>
          <w:rStyle w:val="StyleUnderline"/>
          <w:highlight w:val="cyan"/>
        </w:rPr>
        <w:t>voters will</w:t>
      </w:r>
      <w:r w:rsidRPr="00DB5C38">
        <w:rPr>
          <w:sz w:val="16"/>
        </w:rPr>
        <w:t xml:space="preserve"> be </w:t>
      </w:r>
      <w:r w:rsidRPr="007429EF">
        <w:rPr>
          <w:rStyle w:val="Emphasis"/>
          <w:highlight w:val="cyan"/>
        </w:rPr>
        <w:t>prioritiz</w:t>
      </w:r>
      <w:r w:rsidRPr="00DB5C38">
        <w:rPr>
          <w:sz w:val="16"/>
        </w:rPr>
        <w:t xml:space="preserve">ing </w:t>
      </w:r>
      <w:r w:rsidRPr="007429EF">
        <w:rPr>
          <w:rStyle w:val="Emphasis"/>
          <w:highlight w:val="cyan"/>
        </w:rPr>
        <w:t>it</w:t>
      </w:r>
      <w:r w:rsidRPr="00DB5C38">
        <w:rPr>
          <w:sz w:val="16"/>
        </w:rPr>
        <w:t xml:space="preserve"> </w:t>
      </w:r>
      <w:r w:rsidRPr="00EE6DFF">
        <w:rPr>
          <w:rStyle w:val="StyleUnderline"/>
        </w:rPr>
        <w:t xml:space="preserve">by the time next year’s </w:t>
      </w:r>
      <w:r w:rsidRPr="00EE6DFF">
        <w:rPr>
          <w:rStyle w:val="Emphasis"/>
        </w:rPr>
        <w:t>midterm</w:t>
      </w:r>
      <w:r w:rsidRPr="00DB5C38">
        <w:rPr>
          <w:sz w:val="16"/>
        </w:rPr>
        <w:t xml:space="preserve"> election</w:t>
      </w:r>
      <w:r w:rsidRPr="00EE6DFF">
        <w:rPr>
          <w:rStyle w:val="Emphasis"/>
        </w:rPr>
        <w:t>s</w:t>
      </w:r>
      <w:r w:rsidRPr="00EE6DFF">
        <w:rPr>
          <w:rStyle w:val="StyleUnderline"/>
        </w:rPr>
        <w:t xml:space="preserve"> roll around </w:t>
      </w:r>
      <w:r w:rsidRPr="00DB5C38">
        <w:rPr>
          <w:sz w:val="16"/>
        </w:rPr>
        <w:t>with control of Congress on the line.</w:t>
      </w:r>
    </w:p>
    <w:p w14:paraId="67012ACF" w14:textId="77777777" w:rsidR="00636785" w:rsidRPr="00DB5C38" w:rsidRDefault="00636785" w:rsidP="00636785">
      <w:pPr>
        <w:rPr>
          <w:sz w:val="16"/>
        </w:rPr>
      </w:pPr>
      <w:r w:rsidRPr="00DB5C38">
        <w:rPr>
          <w:sz w:val="16"/>
        </w:rPr>
        <w:t>“Activists will certainly remember it, people that are habitually online will remember it for sure. I don't know about your average American that's just concerned about SNAP benefits and the like,” said Rob Alexander, a political science professor at Bowling Green.</w:t>
      </w:r>
    </w:p>
    <w:p w14:paraId="32D4393E" w14:textId="77777777" w:rsidR="00636785" w:rsidRPr="00EE6DFF" w:rsidRDefault="00636785" w:rsidP="00636785">
      <w:pPr>
        <w:rPr>
          <w:rStyle w:val="StyleUnderline"/>
        </w:rPr>
      </w:pPr>
      <w:r w:rsidRPr="00DB5C38">
        <w:rPr>
          <w:sz w:val="16"/>
        </w:rPr>
        <w:t xml:space="preserve">“A lot can change between now and November of next year, but </w:t>
      </w:r>
      <w:r w:rsidRPr="007429EF">
        <w:rPr>
          <w:rStyle w:val="StyleUnderline"/>
          <w:highlight w:val="cyan"/>
        </w:rPr>
        <w:t xml:space="preserve">the </w:t>
      </w:r>
      <w:r w:rsidRPr="007429EF">
        <w:rPr>
          <w:rStyle w:val="Emphasis"/>
          <w:highlight w:val="cyan"/>
        </w:rPr>
        <w:t>econ</w:t>
      </w:r>
      <w:r w:rsidRPr="00EE6DFF">
        <w:rPr>
          <w:rStyle w:val="StyleUnderline"/>
        </w:rPr>
        <w:t xml:space="preserve">omy </w:t>
      </w:r>
      <w:r w:rsidRPr="007429EF">
        <w:rPr>
          <w:rStyle w:val="StyleUnderline"/>
          <w:highlight w:val="cyan"/>
        </w:rPr>
        <w:t>is in</w:t>
      </w:r>
      <w:r w:rsidRPr="00DB5C38">
        <w:rPr>
          <w:sz w:val="16"/>
        </w:rPr>
        <w:t xml:space="preserve"> (</w:t>
      </w:r>
      <w:r w:rsidRPr="007429EF">
        <w:rPr>
          <w:rStyle w:val="Emphasis"/>
          <w:highlight w:val="cyan"/>
        </w:rPr>
        <w:t>Trump’s</w:t>
      </w:r>
      <w:r w:rsidRPr="00DB5C38">
        <w:rPr>
          <w:sz w:val="16"/>
        </w:rPr>
        <w:t xml:space="preserve">) </w:t>
      </w:r>
      <w:r w:rsidRPr="007429EF">
        <w:rPr>
          <w:rStyle w:val="Emphasis"/>
          <w:highlight w:val="cyan"/>
        </w:rPr>
        <w:t>hands</w:t>
      </w:r>
      <w:r w:rsidRPr="00DB5C38">
        <w:rPr>
          <w:sz w:val="16"/>
        </w:rPr>
        <w:t xml:space="preserve">, and as the economy goes, </w:t>
      </w:r>
      <w:r w:rsidRPr="007429EF">
        <w:rPr>
          <w:rStyle w:val="StyleUnderline"/>
          <w:highlight w:val="cyan"/>
        </w:rPr>
        <w:t>that will be</w:t>
      </w:r>
      <w:r w:rsidRPr="00EE6DFF">
        <w:rPr>
          <w:rStyle w:val="StyleUnderline"/>
        </w:rPr>
        <w:t xml:space="preserve"> the </w:t>
      </w:r>
      <w:r w:rsidRPr="007429EF">
        <w:rPr>
          <w:rStyle w:val="Emphasis"/>
          <w:highlight w:val="cyan"/>
        </w:rPr>
        <w:t>winds</w:t>
      </w:r>
      <w:r w:rsidRPr="007429EF">
        <w:rPr>
          <w:rStyle w:val="StyleUnderline"/>
          <w:highlight w:val="cyan"/>
        </w:rPr>
        <w:t xml:space="preserve"> of</w:t>
      </w:r>
      <w:r w:rsidRPr="00EE6DFF">
        <w:rPr>
          <w:rStyle w:val="StyleUnderline"/>
        </w:rPr>
        <w:t xml:space="preserve"> the 20</w:t>
      </w:r>
      <w:r w:rsidRPr="007429EF">
        <w:rPr>
          <w:rStyle w:val="Emphasis"/>
          <w:highlight w:val="cyan"/>
        </w:rPr>
        <w:t>26 election</w:t>
      </w:r>
      <w:r w:rsidRPr="00EE6DFF">
        <w:rPr>
          <w:rStyle w:val="StyleUnderline"/>
        </w:rPr>
        <w:t>.”</w:t>
      </w:r>
    </w:p>
    <w:p w14:paraId="12A4C489" w14:textId="77777777" w:rsidR="00636785" w:rsidRPr="00DB5C38" w:rsidRDefault="00636785" w:rsidP="00636785">
      <w:pPr>
        <w:rPr>
          <w:sz w:val="16"/>
        </w:rPr>
      </w:pPr>
      <w:r w:rsidRPr="00DB5C38">
        <w:rPr>
          <w:sz w:val="16"/>
        </w:rPr>
        <w:t xml:space="preserve">Some Democrats felt last week’s sweeping victories in the off-year elections were a signal voters wanted them to stand up to the administration and that they should hold out until Republicans and the White House agreed to concessions on the expiring Affordable Care Act subsidies at the center of the shutdown. </w:t>
      </w:r>
      <w:r w:rsidRPr="00EE6DFF">
        <w:rPr>
          <w:rStyle w:val="StyleUnderline"/>
        </w:rPr>
        <w:t>The government funding deal</w:t>
      </w:r>
      <w:r w:rsidRPr="00DB5C38">
        <w:rPr>
          <w:sz w:val="16"/>
        </w:rPr>
        <w:t xml:space="preserve">, which only </w:t>
      </w:r>
      <w:r w:rsidRPr="00EE6DFF">
        <w:rPr>
          <w:rStyle w:val="StyleUnderline"/>
        </w:rPr>
        <w:t xml:space="preserve">includes the promise of a </w:t>
      </w:r>
      <w:r w:rsidRPr="00EE6DFF">
        <w:rPr>
          <w:rStyle w:val="Emphasis"/>
        </w:rPr>
        <w:t>Senate vote</w:t>
      </w:r>
      <w:r w:rsidRPr="00EE6DFF">
        <w:rPr>
          <w:rStyle w:val="StyleUnderline"/>
        </w:rPr>
        <w:t xml:space="preserve"> on the issue in December</w:t>
      </w:r>
      <w:r w:rsidRPr="00DB5C38">
        <w:rPr>
          <w:sz w:val="16"/>
        </w:rPr>
        <w:t>, did not provide the policy victory they were advocating for.</w:t>
      </w:r>
    </w:p>
    <w:p w14:paraId="56147A69" w14:textId="77777777" w:rsidR="00636785" w:rsidRPr="00DB5C38" w:rsidRDefault="00636785" w:rsidP="00636785">
      <w:pPr>
        <w:rPr>
          <w:sz w:val="16"/>
        </w:rPr>
      </w:pPr>
      <w:r w:rsidRPr="00385D9E">
        <w:rPr>
          <w:sz w:val="16"/>
        </w:rPr>
        <w:t xml:space="preserve">But </w:t>
      </w:r>
      <w:r w:rsidRPr="00385D9E">
        <w:rPr>
          <w:rStyle w:val="StyleUnderline"/>
        </w:rPr>
        <w:t xml:space="preserve">it did succeed in </w:t>
      </w:r>
      <w:r w:rsidRPr="00385D9E">
        <w:rPr>
          <w:rStyle w:val="Emphasis"/>
        </w:rPr>
        <w:t>bringing</w:t>
      </w:r>
      <w:r w:rsidRPr="00385D9E">
        <w:rPr>
          <w:rStyle w:val="StyleUnderline"/>
        </w:rPr>
        <w:t xml:space="preserve"> the issue of the expiring subsidies to the </w:t>
      </w:r>
      <w:r w:rsidRPr="00385D9E">
        <w:rPr>
          <w:rStyle w:val="Emphasis"/>
        </w:rPr>
        <w:t>forefront</w:t>
      </w:r>
      <w:r w:rsidRPr="00385D9E">
        <w:rPr>
          <w:sz w:val="16"/>
        </w:rPr>
        <w:t xml:space="preserve"> as Americans with marketplace insurance start to get hit with renewal notices that come with expensive premium increases. </w:t>
      </w:r>
      <w:r w:rsidRPr="00385D9E">
        <w:rPr>
          <w:rStyle w:val="StyleUnderline"/>
        </w:rPr>
        <w:t xml:space="preserve">The </w:t>
      </w:r>
      <w:r w:rsidRPr="00385D9E">
        <w:rPr>
          <w:rStyle w:val="Emphasis"/>
        </w:rPr>
        <w:t>December vote</w:t>
      </w:r>
      <w:r w:rsidRPr="00385D9E">
        <w:rPr>
          <w:rStyle w:val="StyleUnderline"/>
        </w:rPr>
        <w:t xml:space="preserve"> on them could</w:t>
      </w:r>
      <w:r w:rsidRPr="00385D9E">
        <w:rPr>
          <w:sz w:val="16"/>
        </w:rPr>
        <w:t xml:space="preserve"> also </w:t>
      </w:r>
      <w:r w:rsidRPr="00385D9E">
        <w:rPr>
          <w:rStyle w:val="StyleUnderline"/>
        </w:rPr>
        <w:t xml:space="preserve">provide </w:t>
      </w:r>
      <w:r w:rsidRPr="00385D9E">
        <w:rPr>
          <w:rStyle w:val="Emphasis"/>
        </w:rPr>
        <w:t>Dem</w:t>
      </w:r>
      <w:r w:rsidRPr="00385D9E">
        <w:rPr>
          <w:rStyle w:val="StyleUnderline"/>
        </w:rPr>
        <w:t>ocrat</w:t>
      </w:r>
      <w:r w:rsidRPr="00385D9E">
        <w:rPr>
          <w:rStyle w:val="Emphasis"/>
        </w:rPr>
        <w:t>s</w:t>
      </w:r>
      <w:r w:rsidRPr="00385D9E">
        <w:rPr>
          <w:rStyle w:val="StyleUnderline"/>
        </w:rPr>
        <w:t xml:space="preserve"> with </w:t>
      </w:r>
      <w:r w:rsidRPr="00385D9E">
        <w:rPr>
          <w:rStyle w:val="Emphasis"/>
        </w:rPr>
        <w:t>another opportunity</w:t>
      </w:r>
      <w:r w:rsidRPr="00385D9E">
        <w:rPr>
          <w:rStyle w:val="StyleUnderline"/>
        </w:rPr>
        <w:t xml:space="preserve"> to </w:t>
      </w:r>
      <w:r w:rsidRPr="00385D9E">
        <w:rPr>
          <w:rStyle w:val="Emphasis"/>
        </w:rPr>
        <w:t>hit Repub</w:t>
      </w:r>
      <w:r w:rsidRPr="00385D9E">
        <w:rPr>
          <w:rStyle w:val="StyleUnderline"/>
        </w:rPr>
        <w:t>lican</w:t>
      </w:r>
      <w:r w:rsidRPr="00385D9E">
        <w:rPr>
          <w:rStyle w:val="Emphasis"/>
        </w:rPr>
        <w:t>s</w:t>
      </w:r>
      <w:r w:rsidRPr="00385D9E">
        <w:rPr>
          <w:rStyle w:val="StyleUnderline"/>
        </w:rPr>
        <w:t xml:space="preserve"> on the </w:t>
      </w:r>
      <w:r w:rsidRPr="00385D9E">
        <w:rPr>
          <w:rStyle w:val="Emphasis"/>
        </w:rPr>
        <w:t>issue</w:t>
      </w:r>
      <w:r w:rsidRPr="00385D9E">
        <w:rPr>
          <w:rStyle w:val="StyleUnderline"/>
        </w:rPr>
        <w:t xml:space="preserve"> as a </w:t>
      </w:r>
      <w:r w:rsidRPr="00385D9E">
        <w:rPr>
          <w:rStyle w:val="Emphasis"/>
        </w:rPr>
        <w:t>broader critique</w:t>
      </w:r>
      <w:r w:rsidRPr="00385D9E">
        <w:rPr>
          <w:rStyle w:val="StyleUnderline"/>
        </w:rPr>
        <w:t xml:space="preserve"> of their handling of </w:t>
      </w:r>
      <w:r w:rsidRPr="00385D9E">
        <w:rPr>
          <w:rStyle w:val="Emphasis"/>
        </w:rPr>
        <w:t>affordability</w:t>
      </w:r>
      <w:r w:rsidRPr="00385D9E">
        <w:rPr>
          <w:sz w:val="16"/>
        </w:rPr>
        <w:t>.</w:t>
      </w:r>
    </w:p>
    <w:p w14:paraId="6AA8E249" w14:textId="77777777" w:rsidR="00636785" w:rsidRPr="00DB5C38" w:rsidRDefault="00636785" w:rsidP="00636785">
      <w:pPr>
        <w:rPr>
          <w:sz w:val="16"/>
        </w:rPr>
      </w:pPr>
      <w:r w:rsidRPr="007E3E6D">
        <w:rPr>
          <w:rStyle w:val="StyleUnderline"/>
          <w:highlight w:val="cyan"/>
        </w:rPr>
        <w:t xml:space="preserve">Trump’s </w:t>
      </w:r>
      <w:r w:rsidRPr="007E3E6D">
        <w:rPr>
          <w:rStyle w:val="Emphasis"/>
          <w:highlight w:val="cyan"/>
        </w:rPr>
        <w:t>approval</w:t>
      </w:r>
      <w:r w:rsidRPr="00DB5C38">
        <w:rPr>
          <w:sz w:val="16"/>
        </w:rPr>
        <w:t xml:space="preserve"> rating </w:t>
      </w:r>
      <w:r w:rsidRPr="007E3E6D">
        <w:rPr>
          <w:rStyle w:val="StyleUnderline"/>
          <w:highlight w:val="cyan"/>
        </w:rPr>
        <w:t>on</w:t>
      </w:r>
      <w:r w:rsidRPr="00DB5C38">
        <w:rPr>
          <w:sz w:val="16"/>
        </w:rPr>
        <w:t xml:space="preserve"> his handling of </w:t>
      </w:r>
      <w:r w:rsidRPr="00DB5C38">
        <w:rPr>
          <w:rStyle w:val="StyleUnderline"/>
        </w:rPr>
        <w:t xml:space="preserve">the </w:t>
      </w:r>
      <w:r w:rsidRPr="007E3E6D">
        <w:rPr>
          <w:rStyle w:val="Emphasis"/>
          <w:highlight w:val="cyan"/>
        </w:rPr>
        <w:t>econ</w:t>
      </w:r>
      <w:r w:rsidRPr="00DB5C38">
        <w:rPr>
          <w:rStyle w:val="StyleUnderline"/>
        </w:rPr>
        <w:t xml:space="preserve">omy </w:t>
      </w:r>
      <w:r w:rsidRPr="007E3E6D">
        <w:rPr>
          <w:rStyle w:val="StyleUnderline"/>
          <w:highlight w:val="cyan"/>
        </w:rPr>
        <w:t xml:space="preserve">has </w:t>
      </w:r>
      <w:r w:rsidRPr="007E3E6D">
        <w:rPr>
          <w:rStyle w:val="Emphasis"/>
          <w:highlight w:val="cyan"/>
        </w:rPr>
        <w:t>slumped</w:t>
      </w:r>
      <w:r w:rsidRPr="00DB5C38">
        <w:rPr>
          <w:sz w:val="16"/>
        </w:rPr>
        <w:t xml:space="preserve"> </w:t>
      </w:r>
      <w:r w:rsidRPr="00DB5C38">
        <w:rPr>
          <w:rStyle w:val="StyleUnderline"/>
        </w:rPr>
        <w:t>as</w:t>
      </w:r>
      <w:r w:rsidRPr="00DB5C38">
        <w:rPr>
          <w:sz w:val="16"/>
        </w:rPr>
        <w:t xml:space="preserve"> his second term has gone on as </w:t>
      </w:r>
      <w:r w:rsidRPr="007E3E6D">
        <w:rPr>
          <w:rStyle w:val="StyleUnderline"/>
          <w:highlight w:val="cyan"/>
        </w:rPr>
        <w:t>inflation has lingered and</w:t>
      </w:r>
      <w:r w:rsidRPr="00DB5C38">
        <w:rPr>
          <w:sz w:val="16"/>
        </w:rPr>
        <w:t xml:space="preserve"> his tranche of </w:t>
      </w:r>
      <w:r w:rsidRPr="007E3E6D">
        <w:rPr>
          <w:rStyle w:val="Emphasis"/>
          <w:highlight w:val="cyan"/>
        </w:rPr>
        <w:t>tariffs</w:t>
      </w:r>
      <w:r w:rsidRPr="00DB5C38">
        <w:rPr>
          <w:sz w:val="16"/>
        </w:rPr>
        <w:t xml:space="preserve"> on nearly every major trading partner has </w:t>
      </w:r>
      <w:r w:rsidRPr="007E3E6D">
        <w:rPr>
          <w:rStyle w:val="StyleUnderline"/>
          <w:highlight w:val="cyan"/>
        </w:rPr>
        <w:t>stirred fears of</w:t>
      </w:r>
      <w:r w:rsidRPr="00DB5C38">
        <w:rPr>
          <w:rStyle w:val="StyleUnderline"/>
        </w:rPr>
        <w:t xml:space="preserve"> more </w:t>
      </w:r>
      <w:r w:rsidRPr="007E3E6D">
        <w:rPr>
          <w:rStyle w:val="Emphasis"/>
          <w:highlight w:val="cyan"/>
        </w:rPr>
        <w:t>price increases</w:t>
      </w:r>
      <w:r w:rsidRPr="00DB5C38">
        <w:rPr>
          <w:sz w:val="16"/>
        </w:rPr>
        <w:t xml:space="preserve"> and an economic slowdown. </w:t>
      </w:r>
      <w:r w:rsidRPr="007E3E6D">
        <w:rPr>
          <w:rStyle w:val="Emphasis"/>
          <w:highlight w:val="cyan"/>
        </w:rPr>
        <w:t>Exit polling</w:t>
      </w:r>
      <w:r w:rsidRPr="00DB5C38">
        <w:rPr>
          <w:sz w:val="16"/>
        </w:rPr>
        <w:t xml:space="preserve"> from last week’s elections also </w:t>
      </w:r>
      <w:r w:rsidRPr="007E3E6D">
        <w:rPr>
          <w:rStyle w:val="StyleUnderline"/>
          <w:highlight w:val="cyan"/>
        </w:rPr>
        <w:t>found voters</w:t>
      </w:r>
      <w:r w:rsidRPr="00DB5C38">
        <w:rPr>
          <w:rStyle w:val="StyleUnderline"/>
        </w:rPr>
        <w:t xml:space="preserve"> were </w:t>
      </w:r>
      <w:r w:rsidRPr="007E3E6D">
        <w:rPr>
          <w:rStyle w:val="StyleUnderline"/>
          <w:highlight w:val="cyan"/>
        </w:rPr>
        <w:t>making decisions</w:t>
      </w:r>
      <w:r w:rsidRPr="00DB5C38">
        <w:rPr>
          <w:sz w:val="16"/>
        </w:rPr>
        <w:t xml:space="preserve"> on who to vote for </w:t>
      </w:r>
      <w:r w:rsidRPr="00DB5C38">
        <w:rPr>
          <w:rStyle w:val="Emphasis"/>
        </w:rPr>
        <w:t>primarily</w:t>
      </w:r>
      <w:r w:rsidRPr="00DB5C38">
        <w:rPr>
          <w:rStyle w:val="StyleUnderline"/>
        </w:rPr>
        <w:t xml:space="preserve"> </w:t>
      </w:r>
      <w:r w:rsidRPr="007E3E6D">
        <w:rPr>
          <w:rStyle w:val="StyleUnderline"/>
          <w:highlight w:val="cyan"/>
        </w:rPr>
        <w:t>behind</w:t>
      </w:r>
      <w:r w:rsidRPr="00DB5C38">
        <w:rPr>
          <w:rStyle w:val="StyleUnderline"/>
        </w:rPr>
        <w:t xml:space="preserve"> frustrations over</w:t>
      </w:r>
      <w:r w:rsidRPr="00DB5C38">
        <w:rPr>
          <w:sz w:val="16"/>
        </w:rPr>
        <w:t xml:space="preserve"> the </w:t>
      </w:r>
      <w:r w:rsidRPr="007E3E6D">
        <w:rPr>
          <w:rStyle w:val="Emphasis"/>
          <w:highlight w:val="cyan"/>
        </w:rPr>
        <w:t>cost</w:t>
      </w:r>
      <w:r w:rsidRPr="00DB5C38">
        <w:rPr>
          <w:rStyle w:val="StyleUnderline"/>
        </w:rPr>
        <w:t xml:space="preserve"> of living</w:t>
      </w:r>
      <w:r w:rsidRPr="00DB5C38">
        <w:rPr>
          <w:sz w:val="16"/>
        </w:rPr>
        <w:t>.</w:t>
      </w:r>
    </w:p>
    <w:p w14:paraId="6BFE0A0C" w14:textId="77777777" w:rsidR="00636785" w:rsidRPr="00DB5C38" w:rsidRDefault="00636785" w:rsidP="00636785">
      <w:pPr>
        <w:rPr>
          <w:sz w:val="16"/>
        </w:rPr>
      </w:pPr>
      <w:r w:rsidRPr="00DB5C38">
        <w:rPr>
          <w:sz w:val="16"/>
        </w:rPr>
        <w:t xml:space="preserve">In the days since the elections, Trump and the White House have tried to get back to a message about how his administration is improving affordability and that his signature tariffs and tax cuts will improve the economy moving forward. But </w:t>
      </w:r>
      <w:r w:rsidRPr="00DB5C38">
        <w:rPr>
          <w:rStyle w:val="StyleUnderline"/>
        </w:rPr>
        <w:t xml:space="preserve">the messaging is running into a </w:t>
      </w:r>
      <w:r w:rsidRPr="00DB5C38">
        <w:rPr>
          <w:rStyle w:val="Emphasis"/>
        </w:rPr>
        <w:t>frustrated public</w:t>
      </w:r>
      <w:r w:rsidRPr="00DB5C38">
        <w:rPr>
          <w:rStyle w:val="StyleUnderline"/>
        </w:rPr>
        <w:t xml:space="preserve"> confronting persistent inflation</w:t>
      </w:r>
      <w:r w:rsidRPr="00DB5C38">
        <w:rPr>
          <w:sz w:val="16"/>
        </w:rPr>
        <w:t>, including on groceries and utilities that are overriding most everything else.</w:t>
      </w:r>
    </w:p>
    <w:p w14:paraId="0BD44E0C" w14:textId="77777777" w:rsidR="00636785" w:rsidRPr="00DB5C38" w:rsidRDefault="00636785" w:rsidP="00636785">
      <w:pPr>
        <w:rPr>
          <w:sz w:val="16"/>
        </w:rPr>
      </w:pPr>
      <w:r w:rsidRPr="007E3E6D">
        <w:rPr>
          <w:rStyle w:val="StyleUnderline"/>
          <w:highlight w:val="cyan"/>
        </w:rPr>
        <w:t xml:space="preserve">It is a </w:t>
      </w:r>
      <w:r w:rsidRPr="007E3E6D">
        <w:rPr>
          <w:rStyle w:val="Emphasis"/>
          <w:highlight w:val="cyan"/>
        </w:rPr>
        <w:t>similar dynamic</w:t>
      </w:r>
      <w:r w:rsidRPr="00DB5C38">
        <w:rPr>
          <w:rStyle w:val="StyleUnderline"/>
        </w:rPr>
        <w:t xml:space="preserve"> that </w:t>
      </w:r>
      <w:r w:rsidRPr="00DB5C38">
        <w:rPr>
          <w:rStyle w:val="Emphasis"/>
        </w:rPr>
        <w:t>faced Dem</w:t>
      </w:r>
      <w:r w:rsidRPr="00DB5C38">
        <w:rPr>
          <w:rStyle w:val="StyleUnderline"/>
        </w:rPr>
        <w:t>ocrat</w:t>
      </w:r>
      <w:r w:rsidRPr="00DB5C38">
        <w:rPr>
          <w:rStyle w:val="Emphasis"/>
        </w:rPr>
        <w:t>s</w:t>
      </w:r>
      <w:r w:rsidRPr="00DB5C38">
        <w:rPr>
          <w:rStyle w:val="StyleUnderline"/>
        </w:rPr>
        <w:t xml:space="preserve"> </w:t>
      </w:r>
      <w:r w:rsidRPr="007E3E6D">
        <w:rPr>
          <w:rStyle w:val="StyleUnderline"/>
          <w:highlight w:val="cyan"/>
        </w:rPr>
        <w:t>during</w:t>
      </w:r>
      <w:r w:rsidRPr="00DB5C38">
        <w:rPr>
          <w:sz w:val="16"/>
        </w:rPr>
        <w:t xml:space="preserve"> the </w:t>
      </w:r>
      <w:r w:rsidRPr="00DB5C38">
        <w:rPr>
          <w:rStyle w:val="StyleUnderline"/>
        </w:rPr>
        <w:t>20</w:t>
      </w:r>
      <w:r w:rsidRPr="007E3E6D">
        <w:rPr>
          <w:rStyle w:val="Emphasis"/>
          <w:highlight w:val="cyan"/>
        </w:rPr>
        <w:t>24</w:t>
      </w:r>
      <w:r w:rsidRPr="00DB5C38">
        <w:rPr>
          <w:sz w:val="16"/>
        </w:rPr>
        <w:t xml:space="preserve"> election cycle, </w:t>
      </w:r>
      <w:r w:rsidRPr="00DB5C38">
        <w:rPr>
          <w:rStyle w:val="StyleUnderline"/>
        </w:rPr>
        <w:t>when frustration with</w:t>
      </w:r>
      <w:r w:rsidRPr="00DB5C38">
        <w:rPr>
          <w:sz w:val="16"/>
        </w:rPr>
        <w:t xml:space="preserve"> the </w:t>
      </w:r>
      <w:r w:rsidRPr="00DB5C38">
        <w:rPr>
          <w:rStyle w:val="Emphasis"/>
        </w:rPr>
        <w:t>Biden</w:t>
      </w:r>
      <w:r w:rsidRPr="00DB5C38">
        <w:rPr>
          <w:sz w:val="16"/>
        </w:rPr>
        <w:t xml:space="preserve"> </w:t>
      </w:r>
      <w:r w:rsidRPr="00DB5C38">
        <w:rPr>
          <w:rStyle w:val="StyleUnderline"/>
        </w:rPr>
        <w:t xml:space="preserve">administration and other Democrats over rampant inflation and failures to </w:t>
      </w:r>
      <w:r w:rsidRPr="00DB5C38">
        <w:rPr>
          <w:rStyle w:val="Emphasis"/>
        </w:rPr>
        <w:t>improve</w:t>
      </w:r>
      <w:r w:rsidRPr="00DB5C38">
        <w:rPr>
          <w:sz w:val="16"/>
        </w:rPr>
        <w:t xml:space="preserve"> the </w:t>
      </w:r>
      <w:r w:rsidRPr="00DB5C38">
        <w:rPr>
          <w:rStyle w:val="StyleUnderline"/>
        </w:rPr>
        <w:t xml:space="preserve">cost of living helped result in a </w:t>
      </w:r>
      <w:r w:rsidRPr="00DB5C38">
        <w:rPr>
          <w:rStyle w:val="Emphasis"/>
        </w:rPr>
        <w:t>Republican trifecta</w:t>
      </w:r>
      <w:r w:rsidRPr="00DB5C38">
        <w:rPr>
          <w:sz w:val="16"/>
        </w:rPr>
        <w:t xml:space="preserve"> in Washington. </w:t>
      </w:r>
      <w:r w:rsidRPr="007E3E6D">
        <w:rPr>
          <w:rStyle w:val="Emphasis"/>
          <w:highlight w:val="cyan"/>
        </w:rPr>
        <w:t>Dem</w:t>
      </w:r>
      <w:r w:rsidRPr="00DB5C38">
        <w:rPr>
          <w:rStyle w:val="StyleUnderline"/>
        </w:rPr>
        <w:t>ocrat</w:t>
      </w:r>
      <w:r w:rsidRPr="007E3E6D">
        <w:rPr>
          <w:rStyle w:val="Emphasis"/>
          <w:highlight w:val="cyan"/>
        </w:rPr>
        <w:t>s</w:t>
      </w:r>
      <w:r w:rsidRPr="00DB5C38">
        <w:rPr>
          <w:rStyle w:val="StyleUnderline"/>
        </w:rPr>
        <w:t xml:space="preserve"> will </w:t>
      </w:r>
      <w:r w:rsidRPr="007E3E6D">
        <w:rPr>
          <w:rStyle w:val="StyleUnderline"/>
          <w:highlight w:val="cyan"/>
        </w:rPr>
        <w:t>move into</w:t>
      </w:r>
      <w:r w:rsidRPr="00DB5C38">
        <w:rPr>
          <w:rStyle w:val="StyleUnderline"/>
        </w:rPr>
        <w:t xml:space="preserve"> 20</w:t>
      </w:r>
      <w:r w:rsidRPr="007E3E6D">
        <w:rPr>
          <w:rStyle w:val="Emphasis"/>
          <w:highlight w:val="cyan"/>
        </w:rPr>
        <w:t>26</w:t>
      </w:r>
      <w:r w:rsidRPr="007E3E6D">
        <w:rPr>
          <w:rStyle w:val="StyleUnderline"/>
          <w:highlight w:val="cyan"/>
        </w:rPr>
        <w:t xml:space="preserve"> with a </w:t>
      </w:r>
      <w:r w:rsidRPr="007E3E6D">
        <w:rPr>
          <w:rStyle w:val="Emphasis"/>
          <w:highlight w:val="cyan"/>
        </w:rPr>
        <w:t>similar environment</w:t>
      </w:r>
      <w:r w:rsidRPr="00DB5C38">
        <w:rPr>
          <w:sz w:val="16"/>
        </w:rPr>
        <w:t xml:space="preserve">, </w:t>
      </w:r>
      <w:r w:rsidRPr="007E3E6D">
        <w:rPr>
          <w:rStyle w:val="StyleUnderline"/>
        </w:rPr>
        <w:t>especially</w:t>
      </w:r>
      <w:r w:rsidRPr="00DB5C38">
        <w:rPr>
          <w:rStyle w:val="StyleUnderline"/>
        </w:rPr>
        <w:t xml:space="preserve"> </w:t>
      </w:r>
      <w:r w:rsidRPr="007E3E6D">
        <w:rPr>
          <w:rStyle w:val="StyleUnderline"/>
          <w:highlight w:val="cyan"/>
        </w:rPr>
        <w:t>in a</w:t>
      </w:r>
      <w:r w:rsidRPr="00DB5C38">
        <w:rPr>
          <w:rStyle w:val="StyleUnderline"/>
        </w:rPr>
        <w:t xml:space="preserve"> midterm </w:t>
      </w:r>
      <w:r w:rsidRPr="007E3E6D">
        <w:rPr>
          <w:rStyle w:val="StyleUnderline"/>
          <w:highlight w:val="cyan"/>
        </w:rPr>
        <w:t>cycle that</w:t>
      </w:r>
      <w:r w:rsidRPr="00DB5C38">
        <w:rPr>
          <w:rStyle w:val="StyleUnderline"/>
        </w:rPr>
        <w:t xml:space="preserve"> has </w:t>
      </w:r>
      <w:r w:rsidRPr="007E3E6D">
        <w:rPr>
          <w:rStyle w:val="Emphasis"/>
          <w:highlight w:val="cyan"/>
        </w:rPr>
        <w:t>historically</w:t>
      </w:r>
      <w:r w:rsidRPr="007E3E6D">
        <w:rPr>
          <w:rStyle w:val="StyleUnderline"/>
          <w:highlight w:val="cyan"/>
        </w:rPr>
        <w:t xml:space="preserve"> worked </w:t>
      </w:r>
      <w:r w:rsidRPr="007E3E6D">
        <w:rPr>
          <w:rStyle w:val="Emphasis"/>
          <w:highlight w:val="cyan"/>
        </w:rPr>
        <w:t>strongly against</w:t>
      </w:r>
      <w:r w:rsidRPr="007E3E6D">
        <w:rPr>
          <w:rStyle w:val="StyleUnderline"/>
          <w:highlight w:val="cyan"/>
        </w:rPr>
        <w:t xml:space="preserve"> the party</w:t>
      </w:r>
      <w:r w:rsidRPr="00DB5C38">
        <w:rPr>
          <w:rStyle w:val="StyleUnderline"/>
        </w:rPr>
        <w:t xml:space="preserve"> in the White House</w:t>
      </w:r>
      <w:r w:rsidRPr="00DB5C38">
        <w:rPr>
          <w:sz w:val="16"/>
        </w:rPr>
        <w:t>.</w:t>
      </w:r>
    </w:p>
    <w:p w14:paraId="6AC2D42F" w14:textId="77777777" w:rsidR="00636785" w:rsidRPr="00DB5C38" w:rsidRDefault="00636785" w:rsidP="00636785">
      <w:pPr>
        <w:rPr>
          <w:sz w:val="16"/>
        </w:rPr>
      </w:pPr>
      <w:r w:rsidRPr="00DB5C38">
        <w:rPr>
          <w:sz w:val="16"/>
        </w:rPr>
        <w:t xml:space="preserve">“The larger picture is that </w:t>
      </w:r>
      <w:r w:rsidRPr="007E3E6D">
        <w:rPr>
          <w:rStyle w:val="Emphasis"/>
          <w:highlight w:val="cyan"/>
        </w:rPr>
        <w:t>all</w:t>
      </w:r>
      <w:r w:rsidRPr="00DB5C38">
        <w:rPr>
          <w:rStyle w:val="StyleUnderline"/>
        </w:rPr>
        <w:t xml:space="preserve"> of </w:t>
      </w:r>
      <w:r w:rsidRPr="007E3E6D">
        <w:rPr>
          <w:rStyle w:val="StyleUnderline"/>
          <w:highlight w:val="cyan"/>
        </w:rPr>
        <w:t>these</w:t>
      </w:r>
      <w:r w:rsidRPr="00DB5C38">
        <w:rPr>
          <w:sz w:val="16"/>
        </w:rPr>
        <w:t xml:space="preserve"> types of </w:t>
      </w:r>
      <w:r w:rsidRPr="00DB5C38">
        <w:rPr>
          <w:rStyle w:val="StyleUnderline"/>
        </w:rPr>
        <w:t xml:space="preserve">issues </w:t>
      </w:r>
      <w:r w:rsidRPr="007E3E6D">
        <w:rPr>
          <w:rStyle w:val="StyleUnderline"/>
          <w:highlight w:val="cyan"/>
        </w:rPr>
        <w:t xml:space="preserve">are going to be </w:t>
      </w:r>
      <w:r w:rsidRPr="007E3E6D">
        <w:rPr>
          <w:rStyle w:val="Emphasis"/>
          <w:highlight w:val="cyan"/>
        </w:rPr>
        <w:t>hung on Repub</w:t>
      </w:r>
      <w:r w:rsidRPr="00DB5C38">
        <w:rPr>
          <w:rStyle w:val="StyleUnderline"/>
        </w:rPr>
        <w:t>lican</w:t>
      </w:r>
      <w:r w:rsidRPr="007E3E6D">
        <w:rPr>
          <w:rStyle w:val="Emphasis"/>
          <w:highlight w:val="cyan"/>
        </w:rPr>
        <w:t>s</w:t>
      </w:r>
      <w:r w:rsidRPr="00DB5C38">
        <w:rPr>
          <w:rStyle w:val="StyleUnderline"/>
        </w:rPr>
        <w:t xml:space="preserve"> right now</w:t>
      </w:r>
      <w:r w:rsidRPr="00DB5C38">
        <w:rPr>
          <w:sz w:val="16"/>
        </w:rPr>
        <w:t xml:space="preserve">. One of the things that appears to have broken through is that </w:t>
      </w:r>
      <w:r w:rsidRPr="00DB5C38">
        <w:rPr>
          <w:rStyle w:val="StyleUnderline"/>
        </w:rPr>
        <w:t>we don't have divided government</w:t>
      </w:r>
      <w:r w:rsidRPr="00DB5C38">
        <w:rPr>
          <w:sz w:val="16"/>
        </w:rPr>
        <w:t xml:space="preserve">, we have unified government and </w:t>
      </w:r>
      <w:r w:rsidRPr="00DB5C38">
        <w:rPr>
          <w:rStyle w:val="StyleUnderline"/>
        </w:rPr>
        <w:t xml:space="preserve">pretty much anything you </w:t>
      </w:r>
      <w:r w:rsidRPr="00DB5C38">
        <w:rPr>
          <w:rStyle w:val="Emphasis"/>
        </w:rPr>
        <w:t>don't like</w:t>
      </w:r>
      <w:r w:rsidRPr="00DB5C38">
        <w:rPr>
          <w:rStyle w:val="StyleUnderline"/>
        </w:rPr>
        <w:t xml:space="preserve"> about government</w:t>
      </w:r>
      <w:r w:rsidRPr="00DB5C38">
        <w:rPr>
          <w:sz w:val="16"/>
        </w:rPr>
        <w:t xml:space="preserve"> at this moment </w:t>
      </w:r>
      <w:r w:rsidRPr="00DB5C38">
        <w:rPr>
          <w:rStyle w:val="StyleUnderline"/>
        </w:rPr>
        <w:t xml:space="preserve">can be laid at the hands of </w:t>
      </w:r>
      <w:r w:rsidRPr="00DB5C38">
        <w:rPr>
          <w:rStyle w:val="Emphasis"/>
        </w:rPr>
        <w:t>Repub</w:t>
      </w:r>
      <w:r w:rsidRPr="00DB5C38">
        <w:rPr>
          <w:rStyle w:val="StyleUnderline"/>
        </w:rPr>
        <w:t>lican</w:t>
      </w:r>
      <w:r w:rsidRPr="00DB5C38">
        <w:rPr>
          <w:rStyle w:val="Emphasis"/>
        </w:rPr>
        <w:t>s</w:t>
      </w:r>
      <w:r w:rsidRPr="00DB5C38">
        <w:rPr>
          <w:sz w:val="16"/>
        </w:rPr>
        <w:t>,” Alexander said.</w:t>
      </w:r>
    </w:p>
    <w:p w14:paraId="4F530742" w14:textId="77777777" w:rsidR="00636785" w:rsidRDefault="00636785" w:rsidP="00636785">
      <w:pPr>
        <w:pStyle w:val="Heading3"/>
      </w:pPr>
      <w:r>
        <w:t>Link---2NC</w:t>
      </w:r>
    </w:p>
    <w:p w14:paraId="3F4A564E" w14:textId="77777777" w:rsidR="00636785" w:rsidRDefault="00636785" w:rsidP="00636785">
      <w:pPr>
        <w:pStyle w:val="Heading4"/>
      </w:pPr>
      <w:r>
        <w:t xml:space="preserve">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poaching working-class independents in </w:t>
      </w:r>
      <w:r w:rsidRPr="00C84F94">
        <w:rPr>
          <w:u w:val="single"/>
        </w:rPr>
        <w:t>swing districts</w:t>
      </w:r>
      <w:r>
        <w:t>. That’s Abbott.</w:t>
      </w:r>
    </w:p>
    <w:p w14:paraId="21DDB452" w14:textId="77777777" w:rsidR="00636785" w:rsidRDefault="00636785" w:rsidP="00636785">
      <w:r>
        <w:t>&lt;&lt;1NC Abbott&gt;&gt;</w:t>
      </w:r>
    </w:p>
    <w:p w14:paraId="515B7A4A" w14:textId="77777777" w:rsidR="00636785" w:rsidRPr="00FD1AE1" w:rsidRDefault="00636785" w:rsidP="00636785">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3D6F542E" w14:textId="77777777" w:rsidR="00636785" w:rsidRPr="00FD1AE1" w:rsidRDefault="00636785" w:rsidP="00636785">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72FD46BE" w14:textId="77777777" w:rsidR="00636785" w:rsidRPr="00FD1AE1" w:rsidRDefault="00636785" w:rsidP="00636785">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798FE5A6" w14:textId="77777777" w:rsidR="00636785" w:rsidRPr="00FD3B85" w:rsidRDefault="00636785" w:rsidP="00636785">
      <w:pPr>
        <w:rPr>
          <w:sz w:val="10"/>
          <w:szCs w:val="16"/>
        </w:rPr>
      </w:pPr>
      <w:r w:rsidRPr="00FD1AE1">
        <w:rPr>
          <w:sz w:val="10"/>
          <w:szCs w:val="16"/>
        </w:rPr>
        <w:t>&lt;&lt;TABLE OMITTED&gt;&gt;</w:t>
      </w:r>
    </w:p>
    <w:p w14:paraId="206A109C" w14:textId="77777777" w:rsidR="00636785" w:rsidRPr="007A52A4" w:rsidRDefault="00636785" w:rsidP="00636785">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200BFB87" w14:textId="77777777" w:rsidR="00636785" w:rsidRPr="00AD6F48" w:rsidRDefault="00636785" w:rsidP="00636785">
      <w:r w:rsidRPr="00AD6F48">
        <w:rPr>
          <w:rStyle w:val="Style13ptBold"/>
        </w:rPr>
        <w:t xml:space="preserve">Rall ’23 </w:t>
      </w:r>
      <w:r>
        <w:t>[Ted; September 22; Pulitzer Prize finalist, one of the nation's most widely syndicated political commentators; Creators, "Trump, the UAW and the Next Realignment," https://www.creators.com/read/ted-rall/09/23/trump-the-uaw-and-the-next-realignment]</w:t>
      </w:r>
    </w:p>
    <w:p w14:paraId="06BD2F21" w14:textId="77777777" w:rsidR="00636785" w:rsidRPr="001D272A" w:rsidRDefault="00636785" w:rsidP="00636785">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22C5CA99" w14:textId="77777777" w:rsidR="00636785" w:rsidRPr="0076492C" w:rsidRDefault="00636785" w:rsidP="00636785">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18FA1F9C" w14:textId="77777777" w:rsidR="00636785" w:rsidRPr="0076492C" w:rsidRDefault="00636785" w:rsidP="00636785">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4E9B56D9" w14:textId="77777777" w:rsidR="00636785" w:rsidRPr="0076492C" w:rsidRDefault="00636785" w:rsidP="00636785">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385F9EFF" w14:textId="77777777" w:rsidR="00636785" w:rsidRPr="0076492C" w:rsidRDefault="00636785" w:rsidP="00636785">
      <w:pPr>
        <w:rPr>
          <w:sz w:val="16"/>
        </w:rPr>
      </w:pPr>
      <w:r w:rsidRPr="0076492C">
        <w:rPr>
          <w:sz w:val="16"/>
        </w:rPr>
        <w:t>What about Trump's?</w:t>
      </w:r>
    </w:p>
    <w:p w14:paraId="47636026" w14:textId="77777777" w:rsidR="00636785" w:rsidRPr="0076492C" w:rsidRDefault="00636785" w:rsidP="00636785">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4A6C5E88" w14:textId="77777777" w:rsidR="00636785" w:rsidRPr="0076492C" w:rsidRDefault="00636785" w:rsidP="00636785">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3A73613F" w14:textId="77777777" w:rsidR="00636785" w:rsidRPr="0076492C" w:rsidRDefault="00636785" w:rsidP="00636785">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77667F8E" w14:textId="77777777" w:rsidR="00636785" w:rsidRPr="0076492C" w:rsidRDefault="00636785" w:rsidP="00636785">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32386A57" w14:textId="77777777" w:rsidR="00636785" w:rsidRPr="0076492C" w:rsidRDefault="00636785" w:rsidP="00636785">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395459E8" w14:textId="77777777" w:rsidR="00636785" w:rsidRPr="00D83B4E" w:rsidRDefault="00636785" w:rsidP="00636785">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7409EC00" w14:textId="77777777" w:rsidR="00636785" w:rsidRPr="0076492C" w:rsidRDefault="00636785" w:rsidP="00636785">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3BAFAA38" w14:textId="77777777" w:rsidR="00636785" w:rsidRDefault="00636785" w:rsidP="00636785">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5D2207AD" w14:textId="77777777" w:rsidR="00636785" w:rsidRPr="0026481A" w:rsidRDefault="00636785" w:rsidP="00636785">
      <w:r w:rsidRPr="0026481A">
        <w:rPr>
          <w:rStyle w:val="Style13ptBold"/>
        </w:rPr>
        <w:t xml:space="preserve">Press ’25 </w:t>
      </w:r>
      <w:r>
        <w:t>[Eyal; May 30; writer for the New Yorker; The New Yorker, "Josh Hawley and the Republican Effort to Love Labor," https://archive.ph/vswnY]</w:t>
      </w:r>
    </w:p>
    <w:p w14:paraId="7D8D4FCF" w14:textId="77777777" w:rsidR="00636785" w:rsidRPr="001F3B39" w:rsidRDefault="00636785" w:rsidP="00636785">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313BC1D8" w14:textId="77777777" w:rsidR="00636785" w:rsidRPr="001F3B39" w:rsidRDefault="00636785" w:rsidP="00636785">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C8848DE" w14:textId="77777777" w:rsidR="00636785" w:rsidRPr="001F3B39" w:rsidRDefault="00636785" w:rsidP="00636785">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73605ED6" w14:textId="77777777" w:rsidR="00636785" w:rsidRDefault="00636785" w:rsidP="00636785">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5323310D" w14:textId="77777777" w:rsidR="00636785" w:rsidRDefault="00636785" w:rsidP="00636785">
      <w:pPr>
        <w:pStyle w:val="Heading4"/>
      </w:pPr>
      <w:r>
        <w:t xml:space="preserve">The GOP will </w:t>
      </w:r>
      <w:r w:rsidRPr="00DF7A60">
        <w:rPr>
          <w:u w:val="single"/>
        </w:rPr>
        <w:t>win</w:t>
      </w:r>
      <w:r>
        <w:t xml:space="preserve"> if they can </w:t>
      </w:r>
      <w:r w:rsidRPr="006255D8">
        <w:rPr>
          <w:u w:val="single"/>
        </w:rPr>
        <w:t>credibly</w:t>
      </w:r>
      <w:r>
        <w:t xml:space="preserve"> market themselves as delivering prosperity to voters. It outweighs healthcare. </w:t>
      </w:r>
    </w:p>
    <w:p w14:paraId="081D9C90" w14:textId="77777777" w:rsidR="00636785" w:rsidRPr="003853C8" w:rsidRDefault="00636785" w:rsidP="00636785">
      <w:r w:rsidRPr="00E673DF">
        <w:rPr>
          <w:rStyle w:val="Style13ptBold"/>
        </w:rPr>
        <w:t xml:space="preserve">Winston ’25 </w:t>
      </w:r>
      <w:r>
        <w:t>[David; May 21; president of The Winston Group and a longtime adviser to congressional Republicans; Roll Call, "Republicans must ensure 2026 isn’t 2018," https://rollcall.com/2025/05/21/republicans-must-ensure-2026-isnt-2018/]</w:t>
      </w:r>
    </w:p>
    <w:p w14:paraId="730BF5CF" w14:textId="77777777" w:rsidR="00636785" w:rsidRPr="009E2EDE" w:rsidRDefault="00636785" w:rsidP="00636785">
      <w:pPr>
        <w:rPr>
          <w:sz w:val="16"/>
        </w:rPr>
      </w:pPr>
      <w:r w:rsidRPr="009E2EDE">
        <w:rPr>
          <w:sz w:val="16"/>
        </w:rPr>
        <w:t>To a large degree, Trump’s decision to focus on immigration and the “caravans” coming to the southern border rather than the GOP’s positive economic record cost Republicans the House. Although the GOP’s Tax Cuts and Jobs Act was instrumental in reinvigorating the economy, Trump and Republicans talked immigration rather than tax cuts and low inflation. The final jobs report before the election was an enormous validation of Republican economic policies that the party gave short shrift to over the last weekend.</w:t>
      </w:r>
    </w:p>
    <w:p w14:paraId="2CE1FA90" w14:textId="77777777" w:rsidR="00636785" w:rsidRPr="009E2EDE" w:rsidRDefault="00636785" w:rsidP="00636785">
      <w:pPr>
        <w:rPr>
          <w:sz w:val="16"/>
        </w:rPr>
      </w:pPr>
      <w:r w:rsidRPr="009E2EDE">
        <w:rPr>
          <w:sz w:val="16"/>
        </w:rPr>
        <w:t xml:space="preserve">Even Democratic economists were extremely positive. Jared Bernstein, a former Obama and Biden economist, tweeted about the unemployment report, saying it was “Pretty much everything you could want in a monthly jobs report. Payroll gains way better than expected, nice pop in labor force participation, wage growth continues to strengthen, finally beating inflation (real gains!).” </w:t>
      </w:r>
    </w:p>
    <w:p w14:paraId="74564398" w14:textId="77777777" w:rsidR="00636785" w:rsidRPr="009E2EDE" w:rsidRDefault="00636785" w:rsidP="00636785">
      <w:pPr>
        <w:rPr>
          <w:sz w:val="16"/>
        </w:rPr>
      </w:pPr>
      <w:r w:rsidRPr="009E2EDE">
        <w:rPr>
          <w:sz w:val="16"/>
        </w:rPr>
        <w:t xml:space="preserve">But </w:t>
      </w:r>
      <w:r w:rsidRPr="00A93F97">
        <w:rPr>
          <w:rStyle w:val="Emphasis"/>
          <w:highlight w:val="cyan"/>
        </w:rPr>
        <w:t>Trump</w:t>
      </w:r>
      <w:r w:rsidRPr="00A93F97">
        <w:rPr>
          <w:rStyle w:val="StyleUnderline"/>
          <w:highlight w:val="cyan"/>
        </w:rPr>
        <w:t xml:space="preserve"> and </w:t>
      </w:r>
      <w:r w:rsidRPr="00A93F97">
        <w:rPr>
          <w:rStyle w:val="Emphasis"/>
          <w:highlight w:val="cyan"/>
        </w:rPr>
        <w:t>Repub</w:t>
      </w:r>
      <w:r w:rsidRPr="00A93F97">
        <w:rPr>
          <w:rStyle w:val="StyleUnderline"/>
        </w:rPr>
        <w:t>lican</w:t>
      </w:r>
      <w:r w:rsidRPr="00A93F97">
        <w:rPr>
          <w:rStyle w:val="Emphasis"/>
          <w:highlight w:val="cyan"/>
        </w:rPr>
        <w:t>s</w:t>
      </w:r>
      <w:r w:rsidRPr="00A93F97">
        <w:rPr>
          <w:rStyle w:val="StyleUnderline"/>
          <w:highlight w:val="cyan"/>
        </w:rPr>
        <w:t xml:space="preserve"> stuck with </w:t>
      </w:r>
      <w:r w:rsidRPr="00A93F97">
        <w:rPr>
          <w:rStyle w:val="Emphasis"/>
          <w:highlight w:val="cyan"/>
        </w:rPr>
        <w:t>immigration</w:t>
      </w:r>
      <w:r w:rsidRPr="005D587D">
        <w:rPr>
          <w:rStyle w:val="StyleUnderline"/>
        </w:rPr>
        <w:t xml:space="preserve"> </w:t>
      </w:r>
      <w:r w:rsidRPr="009E2EDE">
        <w:rPr>
          <w:sz w:val="16"/>
        </w:rPr>
        <w:t xml:space="preserve">as their No. 1 issue, </w:t>
      </w:r>
      <w:r w:rsidRPr="00A93F97">
        <w:rPr>
          <w:rStyle w:val="Emphasis"/>
          <w:highlight w:val="cyan"/>
        </w:rPr>
        <w:t>opening</w:t>
      </w:r>
      <w:r w:rsidRPr="00A93F97">
        <w:rPr>
          <w:rStyle w:val="StyleUnderline"/>
          <w:highlight w:val="cyan"/>
        </w:rPr>
        <w:t xml:space="preserve"> the </w:t>
      </w:r>
      <w:r w:rsidRPr="00A93F97">
        <w:rPr>
          <w:rStyle w:val="Emphasis"/>
          <w:highlight w:val="cyan"/>
        </w:rPr>
        <w:t>door</w:t>
      </w:r>
      <w:r w:rsidRPr="00A93F97">
        <w:rPr>
          <w:rStyle w:val="StyleUnderline"/>
          <w:highlight w:val="cyan"/>
        </w:rPr>
        <w:t xml:space="preserve"> for Dem</w:t>
      </w:r>
      <w:r w:rsidRPr="009E2EDE">
        <w:rPr>
          <w:sz w:val="16"/>
        </w:rPr>
        <w:t>ocrat</w:t>
      </w:r>
      <w:r w:rsidRPr="00A93F97">
        <w:rPr>
          <w:rStyle w:val="StyleUnderline"/>
          <w:highlight w:val="cyan"/>
        </w:rPr>
        <w:t xml:space="preserve">s to raise the specter of </w:t>
      </w:r>
      <w:r w:rsidRPr="0037541B">
        <w:rPr>
          <w:rStyle w:val="Emphasis"/>
          <w:highlight w:val="cyan"/>
        </w:rPr>
        <w:t>heath care</w:t>
      </w:r>
      <w:r w:rsidRPr="005D587D">
        <w:rPr>
          <w:rStyle w:val="StyleUnderline"/>
        </w:rPr>
        <w:t xml:space="preserve"> instead, which they did </w:t>
      </w:r>
      <w:r w:rsidRPr="005D587D">
        <w:rPr>
          <w:rStyle w:val="Emphasis"/>
        </w:rPr>
        <w:t>effectively</w:t>
      </w:r>
      <w:r w:rsidRPr="009E2EDE">
        <w:rPr>
          <w:sz w:val="16"/>
        </w:rPr>
        <w:t xml:space="preserve">. </w:t>
      </w:r>
    </w:p>
    <w:p w14:paraId="2C6C23E4" w14:textId="77777777" w:rsidR="00636785" w:rsidRPr="00742AE3" w:rsidRDefault="00636785" w:rsidP="00636785">
      <w:pPr>
        <w:rPr>
          <w:rStyle w:val="StyleUnderline"/>
        </w:rPr>
      </w:pPr>
      <w:r w:rsidRPr="0037541B">
        <w:rPr>
          <w:rStyle w:val="StyleUnderline"/>
          <w:highlight w:val="cyan"/>
        </w:rPr>
        <w:t>In</w:t>
      </w:r>
      <w:r w:rsidRPr="009E2EDE">
        <w:rPr>
          <w:sz w:val="16"/>
        </w:rPr>
        <w:t xml:space="preserve"> the </w:t>
      </w:r>
      <w:r w:rsidRPr="0037541B">
        <w:rPr>
          <w:rStyle w:val="Emphasis"/>
          <w:highlight w:val="cyan"/>
        </w:rPr>
        <w:t>2016</w:t>
      </w:r>
      <w:r w:rsidRPr="009E2EDE">
        <w:rPr>
          <w:sz w:val="16"/>
        </w:rPr>
        <w:t xml:space="preserve"> exit polls, </w:t>
      </w:r>
      <w:r w:rsidRPr="00A93F97">
        <w:rPr>
          <w:rStyle w:val="Emphasis"/>
          <w:highlight w:val="cyan"/>
        </w:rPr>
        <w:t>52 percent</w:t>
      </w:r>
      <w:r w:rsidRPr="0037541B">
        <w:rPr>
          <w:rStyle w:val="StyleUnderline"/>
        </w:rPr>
        <w:t xml:space="preserve"> of voters </w:t>
      </w:r>
      <w:r w:rsidRPr="0037541B">
        <w:rPr>
          <w:rStyle w:val="StyleUnderline"/>
          <w:highlight w:val="cyan"/>
        </w:rPr>
        <w:t>said</w:t>
      </w:r>
      <w:r w:rsidRPr="005D587D">
        <w:rPr>
          <w:rStyle w:val="StyleUnderline"/>
        </w:rPr>
        <w:t xml:space="preserve"> the </w:t>
      </w:r>
      <w:r w:rsidRPr="00A93F97">
        <w:rPr>
          <w:rStyle w:val="Emphasis"/>
          <w:highlight w:val="cyan"/>
        </w:rPr>
        <w:t>econ</w:t>
      </w:r>
      <w:r w:rsidRPr="009E2EDE">
        <w:rPr>
          <w:sz w:val="16"/>
        </w:rPr>
        <w:t xml:space="preserve">omy </w:t>
      </w:r>
      <w:r w:rsidRPr="00A93F97">
        <w:rPr>
          <w:rStyle w:val="StyleUnderline"/>
          <w:highlight w:val="cyan"/>
        </w:rPr>
        <w:t>was</w:t>
      </w:r>
      <w:r w:rsidRPr="005D587D">
        <w:rPr>
          <w:rStyle w:val="StyleUnderline"/>
        </w:rPr>
        <w:t xml:space="preserve"> the </w:t>
      </w:r>
      <w:r w:rsidRPr="00A93F97">
        <w:rPr>
          <w:rStyle w:val="Emphasis"/>
          <w:highlight w:val="cyan"/>
        </w:rPr>
        <w:t>most important</w:t>
      </w:r>
      <w:r w:rsidRPr="005D587D">
        <w:rPr>
          <w:rStyle w:val="StyleUnderline"/>
        </w:rPr>
        <w:t xml:space="preserve"> issue in deciding how to </w:t>
      </w:r>
      <w:r w:rsidRPr="005D587D">
        <w:rPr>
          <w:rStyle w:val="Emphasis"/>
        </w:rPr>
        <w:t>vote</w:t>
      </w:r>
      <w:r w:rsidRPr="009E2EDE">
        <w:rPr>
          <w:sz w:val="16"/>
        </w:rPr>
        <w:t xml:space="preserve">. Terrorism was second at 18 percent, and everything else was under 15 </w:t>
      </w:r>
      <w:r w:rsidRPr="00742AE3">
        <w:rPr>
          <w:sz w:val="16"/>
        </w:rPr>
        <w:t xml:space="preserve">percent. </w:t>
      </w:r>
      <w:r w:rsidRPr="00742AE3">
        <w:rPr>
          <w:rStyle w:val="StyleUnderline"/>
        </w:rPr>
        <w:t xml:space="preserve">Improving the </w:t>
      </w:r>
      <w:r w:rsidRPr="00742AE3">
        <w:rPr>
          <w:rStyle w:val="Emphasis"/>
        </w:rPr>
        <w:t>econ</w:t>
      </w:r>
      <w:r w:rsidRPr="00742AE3">
        <w:rPr>
          <w:sz w:val="16"/>
        </w:rPr>
        <w:t xml:space="preserve">omy </w:t>
      </w:r>
      <w:r w:rsidRPr="00742AE3">
        <w:rPr>
          <w:rStyle w:val="StyleUnderline"/>
        </w:rPr>
        <w:t xml:space="preserve">was what voters </w:t>
      </w:r>
      <w:r w:rsidRPr="00742AE3">
        <w:rPr>
          <w:rStyle w:val="Emphasis"/>
        </w:rPr>
        <w:t>wanted</w:t>
      </w:r>
      <w:r w:rsidRPr="00742AE3">
        <w:rPr>
          <w:rStyle w:val="StyleUnderline"/>
        </w:rPr>
        <w:t xml:space="preserve">, and </w:t>
      </w:r>
      <w:r w:rsidRPr="00742AE3">
        <w:rPr>
          <w:rStyle w:val="Emphasis"/>
        </w:rPr>
        <w:t>Repub</w:t>
      </w:r>
      <w:r w:rsidRPr="00742AE3">
        <w:rPr>
          <w:rStyle w:val="StyleUnderline"/>
        </w:rPr>
        <w:t>lican</w:t>
      </w:r>
      <w:r w:rsidRPr="00742AE3">
        <w:rPr>
          <w:rStyle w:val="Emphasis"/>
        </w:rPr>
        <w:t>s won</w:t>
      </w:r>
      <w:r w:rsidRPr="00742AE3">
        <w:rPr>
          <w:rStyle w:val="StyleUnderline"/>
        </w:rPr>
        <w:t xml:space="preserve"> the presidency, Senate and House. </w:t>
      </w:r>
    </w:p>
    <w:p w14:paraId="4BA9BD77" w14:textId="77777777" w:rsidR="00636785" w:rsidRPr="005D587D" w:rsidRDefault="00636785" w:rsidP="00636785">
      <w:pPr>
        <w:rPr>
          <w:rStyle w:val="StyleUnderline"/>
        </w:rPr>
      </w:pPr>
      <w:r w:rsidRPr="00742AE3">
        <w:rPr>
          <w:rStyle w:val="Emphasis"/>
        </w:rPr>
        <w:t>Biden</w:t>
      </w:r>
      <w:r w:rsidRPr="00742AE3">
        <w:rPr>
          <w:rStyle w:val="StyleUnderline"/>
        </w:rPr>
        <w:t xml:space="preserve"> won election</w:t>
      </w:r>
      <w:r w:rsidRPr="00742AE3">
        <w:rPr>
          <w:sz w:val="16"/>
        </w:rPr>
        <w:t xml:space="preserve"> in 2020 </w:t>
      </w:r>
      <w:r w:rsidRPr="00742AE3">
        <w:rPr>
          <w:rStyle w:val="StyleUnderline"/>
        </w:rPr>
        <w:t>with the econ</w:t>
      </w:r>
      <w:r w:rsidRPr="00742AE3">
        <w:rPr>
          <w:sz w:val="16"/>
        </w:rPr>
        <w:t>omy</w:t>
      </w:r>
      <w:r w:rsidRPr="0037541B">
        <w:rPr>
          <w:sz w:val="16"/>
        </w:rPr>
        <w:t xml:space="preserve"> once </w:t>
      </w:r>
      <w:r w:rsidRPr="0037541B">
        <w:rPr>
          <w:rStyle w:val="StyleUnderline"/>
        </w:rPr>
        <w:t xml:space="preserve">again the </w:t>
      </w:r>
      <w:r w:rsidRPr="0037541B">
        <w:rPr>
          <w:rStyle w:val="Emphasis"/>
        </w:rPr>
        <w:t>top issue</w:t>
      </w:r>
      <w:r w:rsidRPr="0037541B">
        <w:rPr>
          <w:sz w:val="16"/>
        </w:rPr>
        <w:t xml:space="preserve">, this time as COVID-19 raged. </w:t>
      </w:r>
      <w:r w:rsidRPr="0037541B">
        <w:rPr>
          <w:rStyle w:val="Emphasis"/>
        </w:rPr>
        <w:t>Then</w:t>
      </w:r>
      <w:r w:rsidRPr="0037541B">
        <w:rPr>
          <w:sz w:val="16"/>
        </w:rPr>
        <w:t xml:space="preserve">, </w:t>
      </w:r>
      <w:r w:rsidRPr="0037541B">
        <w:rPr>
          <w:rStyle w:val="StyleUnderline"/>
        </w:rPr>
        <w:t>in</w:t>
      </w:r>
      <w:r w:rsidRPr="0037541B">
        <w:rPr>
          <w:sz w:val="16"/>
        </w:rPr>
        <w:t xml:space="preserve"> the </w:t>
      </w:r>
      <w:r w:rsidRPr="0037541B">
        <w:rPr>
          <w:rStyle w:val="StyleUnderline"/>
        </w:rPr>
        <w:t>20</w:t>
      </w:r>
      <w:r w:rsidRPr="0037541B">
        <w:rPr>
          <w:rStyle w:val="Emphasis"/>
          <w:highlight w:val="cyan"/>
        </w:rPr>
        <w:t>24</w:t>
      </w:r>
      <w:r w:rsidRPr="0037541B">
        <w:rPr>
          <w:sz w:val="16"/>
        </w:rPr>
        <w:t xml:space="preserve"> election, </w:t>
      </w:r>
      <w:r w:rsidRPr="0037541B">
        <w:rPr>
          <w:rStyle w:val="StyleUnderline"/>
        </w:rPr>
        <w:t>a majority</w:t>
      </w:r>
      <w:r w:rsidRPr="0037541B">
        <w:rPr>
          <w:sz w:val="16"/>
        </w:rPr>
        <w:t xml:space="preserve"> coalition </w:t>
      </w:r>
      <w:r w:rsidRPr="0037541B">
        <w:rPr>
          <w:rStyle w:val="StyleUnderline"/>
        </w:rPr>
        <w:t>wanted to move beyond</w:t>
      </w:r>
      <w:r w:rsidRPr="0037541B">
        <w:rPr>
          <w:sz w:val="16"/>
        </w:rPr>
        <w:t xml:space="preserve"> the </w:t>
      </w:r>
      <w:r w:rsidRPr="0037541B">
        <w:rPr>
          <w:rStyle w:val="StyleUnderline"/>
        </w:rPr>
        <w:t xml:space="preserve">Biden policies they </w:t>
      </w:r>
      <w:r w:rsidRPr="0037541B">
        <w:rPr>
          <w:rStyle w:val="Emphasis"/>
        </w:rPr>
        <w:t>blamed</w:t>
      </w:r>
      <w:r w:rsidRPr="0037541B">
        <w:rPr>
          <w:rStyle w:val="StyleUnderline"/>
        </w:rPr>
        <w:t xml:space="preserve"> for their increasing economic woes. For these voters, it </w:t>
      </w:r>
      <w:r w:rsidRPr="0037541B">
        <w:rPr>
          <w:rStyle w:val="StyleUnderline"/>
          <w:highlight w:val="cyan"/>
        </w:rPr>
        <w:t xml:space="preserve">was </w:t>
      </w:r>
      <w:r w:rsidRPr="0037541B">
        <w:rPr>
          <w:rStyle w:val="Emphasis"/>
          <w:highlight w:val="cyan"/>
        </w:rPr>
        <w:t>all</w:t>
      </w:r>
      <w:r w:rsidRPr="0037541B">
        <w:rPr>
          <w:rStyle w:val="StyleUnderline"/>
        </w:rPr>
        <w:t xml:space="preserve"> about</w:t>
      </w:r>
      <w:r w:rsidRPr="005D587D">
        <w:rPr>
          <w:rStyle w:val="StyleUnderline"/>
        </w:rPr>
        <w:t xml:space="preserve"> </w:t>
      </w:r>
      <w:r w:rsidRPr="0037541B">
        <w:rPr>
          <w:rStyle w:val="Emphasis"/>
          <w:highlight w:val="cyan"/>
        </w:rPr>
        <w:t>inflation</w:t>
      </w:r>
      <w:r w:rsidRPr="005D587D">
        <w:rPr>
          <w:rStyle w:val="StyleUnderline"/>
        </w:rPr>
        <w:t xml:space="preserve">. </w:t>
      </w:r>
    </w:p>
    <w:p w14:paraId="49D65DB0" w14:textId="77777777" w:rsidR="00636785" w:rsidRPr="009E2EDE" w:rsidRDefault="00636785" w:rsidP="00636785">
      <w:pPr>
        <w:rPr>
          <w:sz w:val="16"/>
        </w:rPr>
      </w:pPr>
      <w:r w:rsidRPr="00960A21">
        <w:rPr>
          <w:rStyle w:val="StyleUnderline"/>
          <w:highlight w:val="cyan"/>
        </w:rPr>
        <w:t xml:space="preserve">In the upcoming </w:t>
      </w:r>
      <w:r w:rsidRPr="00960A21">
        <w:rPr>
          <w:rStyle w:val="Emphasis"/>
          <w:highlight w:val="cyan"/>
        </w:rPr>
        <w:t>midterm</w:t>
      </w:r>
      <w:r w:rsidRPr="009E2EDE">
        <w:rPr>
          <w:sz w:val="16"/>
        </w:rPr>
        <w:t xml:space="preserve"> election, </w:t>
      </w:r>
      <w:r w:rsidRPr="00960A21">
        <w:rPr>
          <w:rStyle w:val="Emphasis"/>
          <w:highlight w:val="cyan"/>
        </w:rPr>
        <w:t>Trump</w:t>
      </w:r>
      <w:r w:rsidRPr="005D587D">
        <w:rPr>
          <w:rStyle w:val="StyleUnderline"/>
        </w:rPr>
        <w:t xml:space="preserve"> and </w:t>
      </w:r>
      <w:r w:rsidRPr="005D587D">
        <w:rPr>
          <w:rStyle w:val="Emphasis"/>
        </w:rPr>
        <w:t>Repub</w:t>
      </w:r>
      <w:r w:rsidRPr="009E2EDE">
        <w:rPr>
          <w:sz w:val="16"/>
        </w:rPr>
        <w:t>lican</w:t>
      </w:r>
      <w:r w:rsidRPr="005D587D">
        <w:rPr>
          <w:rStyle w:val="Emphasis"/>
        </w:rPr>
        <w:t>s</w:t>
      </w:r>
      <w:r w:rsidRPr="005D587D">
        <w:rPr>
          <w:rStyle w:val="StyleUnderline"/>
        </w:rPr>
        <w:t xml:space="preserve"> </w:t>
      </w:r>
      <w:r w:rsidRPr="00960A21">
        <w:rPr>
          <w:rStyle w:val="StyleUnderline"/>
          <w:highlight w:val="cyan"/>
        </w:rPr>
        <w:t xml:space="preserve">have a </w:t>
      </w:r>
      <w:r w:rsidRPr="00960A21">
        <w:rPr>
          <w:rStyle w:val="Emphasis"/>
          <w:highlight w:val="cyan"/>
        </w:rPr>
        <w:t>second chance</w:t>
      </w:r>
      <w:r w:rsidRPr="009E2EDE">
        <w:rPr>
          <w:sz w:val="16"/>
        </w:rPr>
        <w:t xml:space="preserve"> at the ring </w:t>
      </w:r>
      <w:r w:rsidRPr="00960A21">
        <w:rPr>
          <w:rStyle w:val="StyleUnderline"/>
          <w:highlight w:val="cyan"/>
        </w:rPr>
        <w:t xml:space="preserve">when it comes to the </w:t>
      </w:r>
      <w:r w:rsidRPr="00960A21">
        <w:rPr>
          <w:rStyle w:val="Emphasis"/>
          <w:highlight w:val="cyan"/>
        </w:rPr>
        <w:t>econ</w:t>
      </w:r>
      <w:r w:rsidRPr="009E2EDE">
        <w:rPr>
          <w:sz w:val="16"/>
        </w:rPr>
        <w:t xml:space="preserve">omy, </w:t>
      </w:r>
      <w:r w:rsidRPr="00960A21">
        <w:rPr>
          <w:rStyle w:val="Emphasis"/>
          <w:highlight w:val="cyan"/>
        </w:rPr>
        <w:t>if</w:t>
      </w:r>
      <w:r w:rsidRPr="009E2EDE">
        <w:rPr>
          <w:sz w:val="16"/>
        </w:rPr>
        <w:t xml:space="preserve"> … </w:t>
      </w:r>
    </w:p>
    <w:p w14:paraId="3FD51283" w14:textId="77777777" w:rsidR="00636785" w:rsidRPr="005D587D" w:rsidRDefault="00636785" w:rsidP="00636785">
      <w:pPr>
        <w:rPr>
          <w:rStyle w:val="StyleUnderline"/>
        </w:rPr>
      </w:pPr>
      <w:r w:rsidRPr="009E2EDE">
        <w:rPr>
          <w:sz w:val="16"/>
        </w:rPr>
        <w:t xml:space="preserve">If they can put their economic growth policies into place with the “big, beautiful” reconciliation bill and get it done in time for </w:t>
      </w:r>
      <w:r w:rsidRPr="0037541B">
        <w:rPr>
          <w:rStyle w:val="StyleUnderline"/>
          <w:highlight w:val="cyan"/>
        </w:rPr>
        <w:t>voters to see</w:t>
      </w:r>
      <w:r w:rsidRPr="00915598">
        <w:rPr>
          <w:rStyle w:val="StyleUnderline"/>
        </w:rPr>
        <w:t xml:space="preserve"> </w:t>
      </w:r>
      <w:r w:rsidRPr="00915598">
        <w:rPr>
          <w:rStyle w:val="Emphasis"/>
        </w:rPr>
        <w:t xml:space="preserve">real </w:t>
      </w:r>
      <w:r w:rsidRPr="0037541B">
        <w:rPr>
          <w:rStyle w:val="Emphasis"/>
          <w:highlight w:val="cyan"/>
        </w:rPr>
        <w:t>progress</w:t>
      </w:r>
      <w:r w:rsidRPr="005D587D">
        <w:rPr>
          <w:rStyle w:val="StyleUnderline"/>
        </w:rPr>
        <w:t xml:space="preserve">.  </w:t>
      </w:r>
    </w:p>
    <w:p w14:paraId="6C3402CE" w14:textId="77777777" w:rsidR="00636785" w:rsidRPr="009E2EDE" w:rsidRDefault="00636785" w:rsidP="00636785">
      <w:pPr>
        <w:rPr>
          <w:sz w:val="16"/>
        </w:rPr>
      </w:pPr>
      <w:r w:rsidRPr="0037541B">
        <w:rPr>
          <w:rStyle w:val="Emphasis"/>
        </w:rPr>
        <w:t>And</w:t>
      </w:r>
      <w:r w:rsidRPr="009E2EDE">
        <w:rPr>
          <w:sz w:val="16"/>
        </w:rPr>
        <w:t xml:space="preserve"> a second if …</w:t>
      </w:r>
    </w:p>
    <w:p w14:paraId="2004F77B" w14:textId="6B1D3AA6" w:rsidR="00636785" w:rsidRDefault="00636785" w:rsidP="003048B2">
      <w:r w:rsidRPr="005D587D">
        <w:rPr>
          <w:rStyle w:val="StyleUnderline"/>
        </w:rPr>
        <w:t xml:space="preserve">If there is a partywide commitment to focus on the </w:t>
      </w:r>
      <w:r w:rsidRPr="005D587D">
        <w:rPr>
          <w:rStyle w:val="Emphasis"/>
        </w:rPr>
        <w:t>No. 1 issue</w:t>
      </w:r>
      <w:r w:rsidRPr="005D587D">
        <w:rPr>
          <w:rStyle w:val="StyleUnderline"/>
        </w:rPr>
        <w:t xml:space="preserve">, the </w:t>
      </w:r>
      <w:r w:rsidRPr="005D587D">
        <w:rPr>
          <w:rStyle w:val="Emphasis"/>
        </w:rPr>
        <w:t>econ</w:t>
      </w:r>
      <w:r w:rsidRPr="009E2EDE">
        <w:rPr>
          <w:sz w:val="16"/>
        </w:rPr>
        <w:t xml:space="preserve">omy, </w:t>
      </w:r>
      <w:r w:rsidRPr="009E2EDE">
        <w:rPr>
          <w:rStyle w:val="StyleUnderline"/>
        </w:rPr>
        <w:t>and</w:t>
      </w:r>
      <w:r w:rsidRPr="009E2EDE">
        <w:rPr>
          <w:sz w:val="16"/>
        </w:rPr>
        <w:t xml:space="preserve"> actually </w:t>
      </w:r>
      <w:r w:rsidRPr="009E2EDE">
        <w:rPr>
          <w:rStyle w:val="Emphasis"/>
        </w:rPr>
        <w:t>make it</w:t>
      </w:r>
      <w:r w:rsidRPr="009E2EDE">
        <w:rPr>
          <w:rStyle w:val="StyleUnderline"/>
        </w:rPr>
        <w:t xml:space="preserve"> the No. 1 issue</w:t>
      </w:r>
      <w:r w:rsidRPr="009E2EDE">
        <w:rPr>
          <w:sz w:val="16"/>
        </w:rPr>
        <w:t xml:space="preserve"> in the election, </w:t>
      </w:r>
      <w:r w:rsidRPr="009E2EDE">
        <w:rPr>
          <w:rStyle w:val="StyleUnderline"/>
        </w:rPr>
        <w:t xml:space="preserve">so we don’t see a </w:t>
      </w:r>
      <w:r w:rsidRPr="009E2EDE">
        <w:rPr>
          <w:rStyle w:val="Emphasis"/>
        </w:rPr>
        <w:t>repeat</w:t>
      </w:r>
      <w:r w:rsidRPr="009E2EDE">
        <w:rPr>
          <w:rStyle w:val="StyleUnderline"/>
        </w:rPr>
        <w:t xml:space="preserve"> of </w:t>
      </w:r>
      <w:r w:rsidRPr="009E2EDE">
        <w:rPr>
          <w:rStyle w:val="Emphasis"/>
        </w:rPr>
        <w:t>2018</w:t>
      </w:r>
      <w:r w:rsidRPr="009E2EDE">
        <w:rPr>
          <w:rStyle w:val="StyleUnderline"/>
        </w:rPr>
        <w:t xml:space="preserve">. </w:t>
      </w:r>
      <w:r>
        <w:rPr>
          <w:rStyle w:val="StyleUnderline"/>
        </w:rPr>
        <w:br/>
      </w:r>
    </w:p>
    <w:p w14:paraId="7996EE51" w14:textId="77777777" w:rsidR="00636785" w:rsidRDefault="00636785" w:rsidP="00636785">
      <w:pPr>
        <w:pStyle w:val="Heading3"/>
      </w:pPr>
      <w:r>
        <w:t>Link---AT: Spoiler Candidates---2NC</w:t>
      </w:r>
    </w:p>
    <w:p w14:paraId="2E4181F4" w14:textId="77777777" w:rsidR="00636785" w:rsidRPr="001A59ED" w:rsidRDefault="00636785" w:rsidP="00636785">
      <w:pPr>
        <w:pStyle w:val="Heading4"/>
      </w:pPr>
      <w:r>
        <w:t xml:space="preserve">The title of their article </w:t>
      </w:r>
      <w:r w:rsidRPr="00D00DF9">
        <w:rPr>
          <w:u w:val="single"/>
        </w:rPr>
        <w:t>explicitly</w:t>
      </w:r>
      <w:r>
        <w:t xml:space="preserve"> says he won’t do this. </w:t>
      </w:r>
    </w:p>
    <w:p w14:paraId="2223301B" w14:textId="77777777" w:rsidR="00636785" w:rsidRPr="00566A68" w:rsidRDefault="00636785" w:rsidP="00636785">
      <w:r w:rsidRPr="00566A68">
        <w:rPr>
          <w:rStyle w:val="Style13ptBold"/>
        </w:rPr>
        <w:t>Swartz 25</w:t>
      </w:r>
      <w:r w:rsidRPr="00566A68">
        <w:t xml:space="preserve"> [Brian Schwartz. A White House economic policy reporter at The Wall Street Journal's Washington Bureau. Aug. 19, 2025. WSJ. “Elon </w:t>
      </w:r>
      <w:r w:rsidRPr="00045509">
        <w:rPr>
          <w:rStyle w:val="Emphasis"/>
          <w:highlight w:val="yellow"/>
        </w:rPr>
        <w:t>Musk Pledged to Start a Political Party. He Is Already Pumping the Brakes</w:t>
      </w:r>
      <w:r w:rsidRPr="00566A68">
        <w:t xml:space="preserve">.” </w:t>
      </w:r>
      <w:r w:rsidRPr="00A11954">
        <w:t>https://www.wsj.com/politics/policy/elon-musk-third-political-party-69bf9bd8?gaa_at=eafs&amp;gaa_n=ASWzDAjj2Dpj57HwhiPQKnGyBO7tNBnZ_6-cb4LCed0x0x54BuaNzIjomCBUUT8t0-Y%3D&amp;gaa_ts=68ae87cb&amp;gaa_sig=c-mNxpsmwHw8yH7hrmsRAo4Hg7rOM52TiSivLgD-8PUORPtBqmQCPmKZ4MmRQG6lFiT7Q2wiQO9TOUhamdBk4A%3D%3D</w:t>
      </w:r>
      <w:r w:rsidRPr="00566A68">
        <w:t xml:space="preserve">] </w:t>
      </w:r>
    </w:p>
    <w:p w14:paraId="05416D91" w14:textId="77777777" w:rsidR="00636785" w:rsidRDefault="00636785" w:rsidP="00636785">
      <w:pPr>
        <w:pStyle w:val="Heading3"/>
      </w:pPr>
      <w:r>
        <w:t>Internal Link---AT: No Dome---2NC</w:t>
      </w:r>
    </w:p>
    <w:p w14:paraId="3A14F9BD" w14:textId="77777777" w:rsidR="00636785" w:rsidRPr="00C81FFD" w:rsidRDefault="00636785" w:rsidP="00636785">
      <w:pPr>
        <w:pStyle w:val="Heading4"/>
      </w:pPr>
      <w:r>
        <w:t xml:space="preserve">Pursuit </w:t>
      </w:r>
      <w:r>
        <w:rPr>
          <w:u w:val="single"/>
        </w:rPr>
        <w:t>alone</w:t>
      </w:r>
      <w:r>
        <w:t xml:space="preserve"> sends an </w:t>
      </w:r>
      <w:r>
        <w:rPr>
          <w:u w:val="single"/>
        </w:rPr>
        <w:t>unprecedented</w:t>
      </w:r>
      <w:r>
        <w:t xml:space="preserve"> signal that </w:t>
      </w:r>
      <w:r>
        <w:rPr>
          <w:u w:val="single"/>
        </w:rPr>
        <w:t>immediately upends</w:t>
      </w:r>
      <w:r>
        <w:t xml:space="preserve"> crisis stability AND prompts </w:t>
      </w:r>
      <w:r>
        <w:rPr>
          <w:u w:val="single"/>
        </w:rPr>
        <w:t>nuclear</w:t>
      </w:r>
      <w:r>
        <w:t xml:space="preserve"> arms racing.</w:t>
      </w:r>
    </w:p>
    <w:p w14:paraId="51BDABFD" w14:textId="77777777" w:rsidR="00636785" w:rsidRPr="00C616BB" w:rsidRDefault="00636785" w:rsidP="00636785">
      <w:r w:rsidRPr="007770E4">
        <w:rPr>
          <w:rStyle w:val="Style13ptBold"/>
        </w:rPr>
        <w:t>Economist ’11-5</w:t>
      </w:r>
      <w:r>
        <w:t xml:space="preserve"> [The Economist; November 5; current affairs journal, citing Vipin Narang, Former Acting Assistant Secretary of Defense for Space Policy, Professor of Political Science at the Massachusetts Institute of Technology, Ph.D. from Harvard University; The Economist, “Golden Dome is One of the Most Ambitious Military Projects Ever,” </w:t>
      </w:r>
      <w:r w:rsidRPr="00A05360">
        <w:t>https://www.economist.com/interactive/science-and-technology/2025/11/05/golden-dome-is-one-of-the-most-ambitious-military-projects-ever</w:t>
      </w:r>
      <w:r>
        <w:t>]</w:t>
      </w:r>
    </w:p>
    <w:p w14:paraId="747BEB10" w14:textId="77777777" w:rsidR="00636785" w:rsidRPr="000F192C" w:rsidRDefault="00636785" w:rsidP="00636785">
      <w:pPr>
        <w:rPr>
          <w:sz w:val="16"/>
        </w:rPr>
      </w:pPr>
      <w:r w:rsidRPr="000F192C">
        <w:rPr>
          <w:sz w:val="16"/>
        </w:rPr>
        <w:t xml:space="preserve">The most likely outcome is a compromise. </w:t>
      </w:r>
      <w:r w:rsidRPr="00754CF7">
        <w:rPr>
          <w:rStyle w:val="Emphasis"/>
        </w:rPr>
        <w:t>Golden</w:t>
      </w:r>
      <w:r w:rsidRPr="00797A77">
        <w:rPr>
          <w:rStyle w:val="Emphasis"/>
        </w:rPr>
        <w:t xml:space="preserve"> Dome</w:t>
      </w:r>
      <w:r w:rsidRPr="00306551">
        <w:rPr>
          <w:rStyle w:val="StyleUnderline"/>
        </w:rPr>
        <w:t xml:space="preserve"> will be</w:t>
      </w:r>
      <w:r w:rsidRPr="000F192C">
        <w:rPr>
          <w:sz w:val="16"/>
        </w:rPr>
        <w:t xml:space="preserve"> “a </w:t>
      </w:r>
      <w:r w:rsidRPr="00797A77">
        <w:rPr>
          <w:rStyle w:val="Emphasis"/>
        </w:rPr>
        <w:t>mix</w:t>
      </w:r>
      <w:r w:rsidRPr="00B21CF8">
        <w:rPr>
          <w:rStyle w:val="StyleUnderline"/>
        </w:rPr>
        <w:t xml:space="preserve"> of</w:t>
      </w:r>
      <w:r w:rsidRPr="000F192C">
        <w:rPr>
          <w:sz w:val="16"/>
        </w:rPr>
        <w:t xml:space="preserve"> both </w:t>
      </w:r>
      <w:r w:rsidRPr="00B21CF8">
        <w:rPr>
          <w:rStyle w:val="StyleUnderline"/>
        </w:rPr>
        <w:t>primes and upstarts</w:t>
      </w:r>
      <w:r w:rsidRPr="000F192C">
        <w:rPr>
          <w:sz w:val="16"/>
        </w:rPr>
        <w:t>”, reckons John Holly, a former deputy director of the MDA and now president of Davidson Technologies, another defence company. The primes may be asked to build the larger bits of the system, such as radars, interceptor missiles and launchers, while the newer companies focus on the software that ensures the different elements can work together.</w:t>
      </w:r>
    </w:p>
    <w:p w14:paraId="50F5C311" w14:textId="77777777" w:rsidR="00636785" w:rsidRPr="000F192C" w:rsidRDefault="00636785" w:rsidP="00636785">
      <w:pPr>
        <w:rPr>
          <w:sz w:val="16"/>
        </w:rPr>
      </w:pPr>
      <w:r w:rsidRPr="00754CF7">
        <w:rPr>
          <w:rStyle w:val="Emphasis"/>
          <w:highlight w:val="cyan"/>
        </w:rPr>
        <w:t>Even</w:t>
      </w:r>
      <w:r w:rsidRPr="00754CF7">
        <w:rPr>
          <w:rStyle w:val="StyleUnderline"/>
          <w:highlight w:val="cyan"/>
        </w:rPr>
        <w:t xml:space="preserve"> if</w:t>
      </w:r>
      <w:r w:rsidRPr="000F192C">
        <w:rPr>
          <w:sz w:val="16"/>
        </w:rPr>
        <w:t xml:space="preserve"> something like </w:t>
      </w:r>
      <w:r w:rsidRPr="00AF7B3B">
        <w:rPr>
          <w:rStyle w:val="StyleUnderline"/>
        </w:rPr>
        <w:t>Golden Dome is</w:t>
      </w:r>
      <w:r w:rsidRPr="000F192C">
        <w:rPr>
          <w:sz w:val="16"/>
        </w:rPr>
        <w:t xml:space="preserve"> technologically </w:t>
      </w:r>
      <w:r w:rsidRPr="00754CF7">
        <w:rPr>
          <w:rStyle w:val="Emphasis"/>
          <w:highlight w:val="cyan"/>
        </w:rPr>
        <w:t>feasible</w:t>
      </w:r>
      <w:r w:rsidRPr="000F192C">
        <w:rPr>
          <w:sz w:val="16"/>
        </w:rPr>
        <w:t xml:space="preserve">, two questions remain: </w:t>
      </w:r>
      <w:r w:rsidRPr="00CC1055">
        <w:rPr>
          <w:rStyle w:val="StyleUnderline"/>
        </w:rPr>
        <w:t xml:space="preserve">would it actually </w:t>
      </w:r>
      <w:r w:rsidRPr="00797A77">
        <w:rPr>
          <w:rStyle w:val="Emphasis"/>
        </w:rPr>
        <w:t>work</w:t>
      </w:r>
      <w:r w:rsidRPr="000F192C">
        <w:rPr>
          <w:sz w:val="16"/>
        </w:rPr>
        <w:t xml:space="preserve"> in practice, and would it be worth the enormous price tag? Critics take two lines of attack. The first is the argument that missile defence, particularly against ballistic missiles, is simply ineffective. The second is that the economics of missile defence strongly favour the attacker over the defender.</w:t>
      </w:r>
    </w:p>
    <w:p w14:paraId="7F493F8F" w14:textId="77777777" w:rsidR="00636785" w:rsidRPr="000F192C" w:rsidRDefault="00636785" w:rsidP="00636785">
      <w:pPr>
        <w:rPr>
          <w:sz w:val="16"/>
        </w:rPr>
      </w:pPr>
      <w:r w:rsidRPr="000F192C">
        <w:rPr>
          <w:sz w:val="16"/>
        </w:rPr>
        <w:t>Take the second argument first. Each interceptor missile used in Israel’s Iron Dome system is thought to cost tens of thousands of dollars. They have been mostly fired against rockets made from bits of steel pipe welded together in garages. ICBMs are far more sophisticated than Hamas’s Qassam rockets, but the same disparity exists: a missile is often a simpler piece of technology than the kind of weapon needed to shoot it down.</w:t>
      </w:r>
    </w:p>
    <w:p w14:paraId="38184FBB" w14:textId="77777777" w:rsidR="00636785" w:rsidRPr="000F192C" w:rsidRDefault="00636785" w:rsidP="00636785">
      <w:pPr>
        <w:rPr>
          <w:sz w:val="16"/>
        </w:rPr>
      </w:pPr>
      <w:r w:rsidRPr="000F192C">
        <w:rPr>
          <w:sz w:val="16"/>
        </w:rPr>
        <w:t>When it comes to ICBMs, a defender might need to spend four to 15 times as much as an attacker, reckons Laura Grego of the Union of Concerned Scientists, an advocacy group. The attacker can tilt the balance even further by mixing cheaper decoys among the genuine missiles. If an attacker threw in ten realistic-looking decoys alongside every real missile or warhead, notes Dr Grego, then the defender might have to spend 40 to 150 times as much. This “discrimination” problem is an arms race: an attacker tries to build realistic decoys, which mimic the radar reflectance and heat signature of a real warhead, while the defender has to invest in expensive sensors to try to spot the fakes.</w:t>
      </w:r>
    </w:p>
    <w:p w14:paraId="17B7794D" w14:textId="77777777" w:rsidR="00636785" w:rsidRPr="000F192C" w:rsidRDefault="00636785" w:rsidP="00636785">
      <w:pPr>
        <w:rPr>
          <w:sz w:val="16"/>
        </w:rPr>
      </w:pPr>
      <w:r w:rsidRPr="000F192C">
        <w:rPr>
          <w:sz w:val="16"/>
        </w:rPr>
        <w:t xml:space="preserve">As for the first argument, whether Golden Dome could work depends on what you mean by “work”. </w:t>
      </w:r>
      <w:r w:rsidRPr="003E655E">
        <w:rPr>
          <w:rStyle w:val="Emphasis"/>
        </w:rPr>
        <w:t>Intercepting</w:t>
      </w:r>
      <w:r w:rsidRPr="004E55D3">
        <w:rPr>
          <w:rStyle w:val="StyleUnderline"/>
        </w:rPr>
        <w:t xml:space="preserve"> ballistic missiles</w:t>
      </w:r>
      <w:r w:rsidRPr="000F192C">
        <w:rPr>
          <w:sz w:val="16"/>
        </w:rPr>
        <w:t xml:space="preserve"> in particular, which can reach speeds of 30,000kph, </w:t>
      </w:r>
      <w:r w:rsidRPr="00D50220">
        <w:rPr>
          <w:rStyle w:val="StyleUnderline"/>
        </w:rPr>
        <w:t xml:space="preserve">is </w:t>
      </w:r>
      <w:r w:rsidRPr="00A85802">
        <w:rPr>
          <w:rStyle w:val="StyleUnderline"/>
        </w:rPr>
        <w:t xml:space="preserve">fiendishly </w:t>
      </w:r>
      <w:r w:rsidRPr="003E655E">
        <w:rPr>
          <w:rStyle w:val="Emphasis"/>
        </w:rPr>
        <w:t>difficult</w:t>
      </w:r>
      <w:r w:rsidRPr="000F192C">
        <w:rPr>
          <w:sz w:val="16"/>
        </w:rPr>
        <w:t xml:space="preserve">. Detractors point out that, </w:t>
      </w:r>
      <w:r w:rsidRPr="00052537">
        <w:rPr>
          <w:rStyle w:val="StyleUnderline"/>
        </w:rPr>
        <w:t xml:space="preserve">of </w:t>
      </w:r>
      <w:r w:rsidRPr="002E5738">
        <w:rPr>
          <w:rStyle w:val="Emphasis"/>
        </w:rPr>
        <w:t>21</w:t>
      </w:r>
      <w:r w:rsidRPr="00052537">
        <w:rPr>
          <w:rStyle w:val="StyleUnderline"/>
        </w:rPr>
        <w:t xml:space="preserve"> live-fire tests</w:t>
      </w:r>
      <w:r w:rsidRPr="000F192C">
        <w:rPr>
          <w:sz w:val="16"/>
        </w:rPr>
        <w:t xml:space="preserve"> conducted against ballistic missiles by the GMD missile system since 1999, </w:t>
      </w:r>
      <w:r w:rsidRPr="002E5738">
        <w:rPr>
          <w:rStyle w:val="Emphasis"/>
        </w:rPr>
        <w:t>nine</w:t>
      </w:r>
      <w:r w:rsidRPr="00052537">
        <w:rPr>
          <w:rStyle w:val="StyleUnderline"/>
        </w:rPr>
        <w:t xml:space="preserve"> have </w:t>
      </w:r>
      <w:r w:rsidRPr="002E5738">
        <w:rPr>
          <w:rStyle w:val="Emphasis"/>
        </w:rPr>
        <w:t>failed</w:t>
      </w:r>
      <w:r w:rsidRPr="000F192C">
        <w:rPr>
          <w:sz w:val="16"/>
        </w:rPr>
        <w:t xml:space="preserve"> (a fact that is central to the plot of “House of Dynamite”, a recent Netflix film). Advocates retort that GMD has improved over time. The most recent test, conducted in 2023, marked the fourth success in a row, though there is dispute over how realistic those tests were.</w:t>
      </w:r>
    </w:p>
    <w:p w14:paraId="74B53392" w14:textId="77777777" w:rsidR="00636785" w:rsidRPr="000F192C" w:rsidRDefault="00636785" w:rsidP="00636785">
      <w:pPr>
        <w:rPr>
          <w:sz w:val="16"/>
        </w:rPr>
      </w:pPr>
      <w:r w:rsidRPr="000F192C">
        <w:rPr>
          <w:sz w:val="16"/>
        </w:rPr>
        <w:t>A completely impenetrable shield is almost certainly impossible. But suppose a missile-defence system could manage a (very impressive) 90% success rate. Against conventionally armed missiles of the sort that Russia fires at Ukraine, and which an opponent could plausibly fire at America in wartime, such a system would limit the damage drastically. On the other hand, if one in every ten nuclear-armed missiles gets through, that would count as a catastrophic failure.</w:t>
      </w:r>
    </w:p>
    <w:p w14:paraId="66885582" w14:textId="77777777" w:rsidR="00636785" w:rsidRPr="000F192C" w:rsidRDefault="00636785" w:rsidP="00636785">
      <w:pPr>
        <w:rPr>
          <w:sz w:val="16"/>
        </w:rPr>
      </w:pPr>
      <w:r w:rsidRPr="000F192C">
        <w:rPr>
          <w:sz w:val="16"/>
        </w:rPr>
        <w:t xml:space="preserve">Or would it? “There is a difference between losing two American cities and 20 American cities,” notes Vipin Narang, a political scientist at the Massachussetts Institute of Technology who led nuclear-weapons policy at the Pentagon during the Biden administration. American nuclear planners tend to embrace the idea of damage limitation: that America can deter a nuclear war by ensuring that an adversary cannot hurt it as much as it hurts others. </w:t>
      </w:r>
      <w:r w:rsidRPr="00754CF7">
        <w:rPr>
          <w:rStyle w:val="StyleUnderline"/>
          <w:highlight w:val="cyan"/>
        </w:rPr>
        <w:t xml:space="preserve">The </w:t>
      </w:r>
      <w:r w:rsidRPr="00754CF7">
        <w:rPr>
          <w:rStyle w:val="Emphasis"/>
          <w:highlight w:val="cyan"/>
        </w:rPr>
        <w:t>message</w:t>
      </w:r>
      <w:r w:rsidRPr="00901EC7">
        <w:rPr>
          <w:rStyle w:val="StyleUnderline"/>
        </w:rPr>
        <w:t xml:space="preserve"> to adversaries</w:t>
      </w:r>
      <w:r w:rsidRPr="000F192C">
        <w:rPr>
          <w:sz w:val="16"/>
        </w:rPr>
        <w:t xml:space="preserve">, says Dr Narang, </w:t>
      </w:r>
      <w:r w:rsidRPr="00754CF7">
        <w:rPr>
          <w:rStyle w:val="StyleUnderline"/>
          <w:highlight w:val="cyan"/>
        </w:rPr>
        <w:t>is: “</w:t>
      </w:r>
      <w:r w:rsidRPr="00754CF7">
        <w:rPr>
          <w:rStyle w:val="Emphasis"/>
          <w:highlight w:val="cyan"/>
        </w:rPr>
        <w:t>Even though</w:t>
      </w:r>
      <w:r w:rsidRPr="00754CF7">
        <w:rPr>
          <w:rStyle w:val="StyleUnderline"/>
          <w:highlight w:val="cyan"/>
        </w:rPr>
        <w:t xml:space="preserve"> it’s</w:t>
      </w:r>
      <w:r w:rsidRPr="00901EC7">
        <w:rPr>
          <w:rStyle w:val="StyleUnderline"/>
        </w:rPr>
        <w:t xml:space="preserve"> going to be </w:t>
      </w:r>
      <w:r w:rsidRPr="00754CF7">
        <w:rPr>
          <w:rStyle w:val="StyleUnderline"/>
          <w:highlight w:val="cyan"/>
        </w:rPr>
        <w:t xml:space="preserve">a </w:t>
      </w:r>
      <w:r w:rsidRPr="00754CF7">
        <w:rPr>
          <w:rStyle w:val="Emphasis"/>
          <w:highlight w:val="cyan"/>
        </w:rPr>
        <w:t>bad</w:t>
      </w:r>
      <w:r w:rsidRPr="00754CF7">
        <w:rPr>
          <w:rStyle w:val="StyleUnderline"/>
          <w:highlight w:val="cyan"/>
        </w:rPr>
        <w:t xml:space="preserve"> day</w:t>
      </w:r>
      <w:r w:rsidRPr="000F192C">
        <w:rPr>
          <w:sz w:val="16"/>
        </w:rPr>
        <w:t xml:space="preserve"> and maybe I have a broken leg, </w:t>
      </w:r>
      <w:r w:rsidRPr="00754CF7">
        <w:rPr>
          <w:rStyle w:val="StyleUnderline"/>
          <w:highlight w:val="cyan"/>
        </w:rPr>
        <w:t xml:space="preserve">you will </w:t>
      </w:r>
      <w:r w:rsidRPr="00754CF7">
        <w:rPr>
          <w:rStyle w:val="Emphasis"/>
          <w:highlight w:val="cyan"/>
        </w:rPr>
        <w:t>cease</w:t>
      </w:r>
      <w:r w:rsidRPr="00754CF7">
        <w:rPr>
          <w:rStyle w:val="StyleUnderline"/>
          <w:highlight w:val="cyan"/>
        </w:rPr>
        <w:t xml:space="preserve"> to exist</w:t>
      </w:r>
      <w:r w:rsidRPr="000F192C">
        <w:rPr>
          <w:sz w:val="16"/>
        </w:rPr>
        <w:t>.”</w:t>
      </w:r>
    </w:p>
    <w:p w14:paraId="1745449B" w14:textId="77777777" w:rsidR="00636785" w:rsidRPr="000F192C" w:rsidRDefault="00636785" w:rsidP="00636785">
      <w:pPr>
        <w:rPr>
          <w:sz w:val="16"/>
        </w:rPr>
      </w:pPr>
      <w:r w:rsidRPr="000F192C">
        <w:rPr>
          <w:sz w:val="16"/>
        </w:rPr>
        <w:t>May the counterforce be with you</w:t>
      </w:r>
    </w:p>
    <w:p w14:paraId="5765A2C2" w14:textId="77777777" w:rsidR="00636785" w:rsidRPr="000F192C" w:rsidRDefault="00636785" w:rsidP="00636785">
      <w:pPr>
        <w:rPr>
          <w:sz w:val="16"/>
        </w:rPr>
      </w:pPr>
      <w:r w:rsidRPr="000F192C">
        <w:rPr>
          <w:sz w:val="16"/>
        </w:rPr>
        <w:t>The main way planners hope to accomplish that is via “counterforce”: military jargon for getting your retaliations in first by attacking an enemy’s nuclear weapons before they can launch. If many can be wiped out in a pre-emptive strike, a missile-defence shield would have to deal only with the relatively smaller number of surviving missiles. “The theory of Golden Dome that makes the most sense is a limited system that is greater than and more flexible than what we have now,” argues Dr Narang, alluding to the GMD system in Alaska and California, “but still [enough] to account for a residual Chinese or Russian force.”</w:t>
      </w:r>
    </w:p>
    <w:p w14:paraId="7121CC02" w14:textId="77777777" w:rsidR="00636785" w:rsidRPr="000F192C" w:rsidRDefault="00636785" w:rsidP="00636785">
      <w:pPr>
        <w:rPr>
          <w:sz w:val="16"/>
        </w:rPr>
      </w:pPr>
      <w:r w:rsidRPr="000F192C">
        <w:rPr>
          <w:sz w:val="16"/>
        </w:rPr>
        <w:t xml:space="preserve">Damage limitation through counterforce has long been American policy. Nonetheless, </w:t>
      </w:r>
      <w:r w:rsidRPr="00754CF7">
        <w:rPr>
          <w:rStyle w:val="StyleUnderline"/>
          <w:highlight w:val="cyan"/>
        </w:rPr>
        <w:t xml:space="preserve">the </w:t>
      </w:r>
      <w:r w:rsidRPr="00754CF7">
        <w:rPr>
          <w:rStyle w:val="Emphasis"/>
          <w:highlight w:val="cyan"/>
        </w:rPr>
        <w:t>idea</w:t>
      </w:r>
      <w:r w:rsidRPr="00636721">
        <w:rPr>
          <w:rStyle w:val="StyleUnderline"/>
        </w:rPr>
        <w:t xml:space="preserve"> that Golden </w:t>
      </w:r>
      <w:r w:rsidRPr="00754CF7">
        <w:rPr>
          <w:rStyle w:val="StyleUnderline"/>
          <w:highlight w:val="cyan"/>
        </w:rPr>
        <w:t>Dome</w:t>
      </w:r>
      <w:r w:rsidRPr="000F192C">
        <w:rPr>
          <w:sz w:val="16"/>
        </w:rPr>
        <w:t xml:space="preserve"> might help </w:t>
      </w:r>
      <w:r w:rsidRPr="00754CF7">
        <w:rPr>
          <w:rStyle w:val="StyleUnderline"/>
          <w:highlight w:val="cyan"/>
        </w:rPr>
        <w:t>make a</w:t>
      </w:r>
      <w:r w:rsidRPr="00636721">
        <w:rPr>
          <w:rStyle w:val="StyleUnderline"/>
        </w:rPr>
        <w:t xml:space="preserve"> nuclear </w:t>
      </w:r>
      <w:r w:rsidRPr="00754CF7">
        <w:rPr>
          <w:rStyle w:val="StyleUnderline"/>
          <w:highlight w:val="cyan"/>
        </w:rPr>
        <w:t xml:space="preserve">war </w:t>
      </w:r>
      <w:r w:rsidRPr="00754CF7">
        <w:rPr>
          <w:rStyle w:val="Emphasis"/>
          <w:highlight w:val="cyan"/>
        </w:rPr>
        <w:t>winnable</w:t>
      </w:r>
      <w:r w:rsidRPr="000F192C">
        <w:rPr>
          <w:sz w:val="16"/>
        </w:rPr>
        <w:t>—or at least survivable—</w:t>
      </w:r>
      <w:r w:rsidRPr="00754CF7">
        <w:rPr>
          <w:rStyle w:val="StyleUnderline"/>
          <w:highlight w:val="cyan"/>
        </w:rPr>
        <w:t>is at odds with</w:t>
      </w:r>
      <w:r w:rsidRPr="000F192C">
        <w:rPr>
          <w:sz w:val="16"/>
        </w:rPr>
        <w:t xml:space="preserve"> the “</w:t>
      </w:r>
      <w:r w:rsidRPr="00754CF7">
        <w:rPr>
          <w:rStyle w:val="Emphasis"/>
          <w:highlight w:val="cyan"/>
        </w:rPr>
        <w:t>m</w:t>
      </w:r>
      <w:r w:rsidRPr="000F192C">
        <w:rPr>
          <w:sz w:val="16"/>
        </w:rPr>
        <w:t xml:space="preserve">utually </w:t>
      </w:r>
      <w:r w:rsidRPr="00754CF7">
        <w:rPr>
          <w:rStyle w:val="Emphasis"/>
          <w:highlight w:val="cyan"/>
        </w:rPr>
        <w:t>a</w:t>
      </w:r>
      <w:r w:rsidRPr="000F192C">
        <w:rPr>
          <w:sz w:val="16"/>
        </w:rPr>
        <w:t xml:space="preserve">ssured </w:t>
      </w:r>
      <w:r w:rsidRPr="00754CF7">
        <w:rPr>
          <w:rStyle w:val="Emphasis"/>
          <w:highlight w:val="cyan"/>
        </w:rPr>
        <w:t>d</w:t>
      </w:r>
      <w:r w:rsidRPr="000F192C">
        <w:rPr>
          <w:sz w:val="16"/>
        </w:rPr>
        <w:t xml:space="preserve">estruction” that dominates popular thinking about nuclear strategy. Those who favour more restrained tactics think that </w:t>
      </w:r>
      <w:r w:rsidRPr="00754CF7">
        <w:rPr>
          <w:rStyle w:val="Emphasis"/>
          <w:highlight w:val="cyan"/>
        </w:rPr>
        <w:t>Russia</w:t>
      </w:r>
      <w:r w:rsidRPr="00754CF7">
        <w:rPr>
          <w:rStyle w:val="StyleUnderline"/>
          <w:highlight w:val="cyan"/>
        </w:rPr>
        <w:t xml:space="preserve"> and </w:t>
      </w:r>
      <w:r w:rsidRPr="00754CF7">
        <w:rPr>
          <w:rStyle w:val="Emphasis"/>
          <w:highlight w:val="cyan"/>
        </w:rPr>
        <w:t>China</w:t>
      </w:r>
      <w:r w:rsidRPr="00754CF7">
        <w:rPr>
          <w:rStyle w:val="StyleUnderline"/>
          <w:highlight w:val="cyan"/>
        </w:rPr>
        <w:t xml:space="preserve"> will</w:t>
      </w:r>
      <w:r w:rsidRPr="00575ECC">
        <w:rPr>
          <w:rStyle w:val="StyleUnderline"/>
        </w:rPr>
        <w:t xml:space="preserve"> try to </w:t>
      </w:r>
      <w:r w:rsidRPr="00754CF7">
        <w:rPr>
          <w:rStyle w:val="Emphasis"/>
          <w:highlight w:val="cyan"/>
        </w:rPr>
        <w:t>restore</w:t>
      </w:r>
      <w:r w:rsidRPr="000F192C">
        <w:rPr>
          <w:sz w:val="16"/>
        </w:rPr>
        <w:t xml:space="preserve"> that </w:t>
      </w:r>
      <w:r w:rsidRPr="00575ECC">
        <w:rPr>
          <w:rStyle w:val="StyleUnderline"/>
        </w:rPr>
        <w:t xml:space="preserve">balance </w:t>
      </w:r>
      <w:r w:rsidRPr="00754CF7">
        <w:rPr>
          <w:rStyle w:val="StyleUnderline"/>
          <w:highlight w:val="cyan"/>
        </w:rPr>
        <w:t>by building</w:t>
      </w:r>
      <w:r w:rsidRPr="00575ECC">
        <w:rPr>
          <w:rStyle w:val="StyleUnderline"/>
        </w:rPr>
        <w:t xml:space="preserve"> more </w:t>
      </w:r>
      <w:r w:rsidRPr="00754CF7">
        <w:rPr>
          <w:rStyle w:val="Emphasis"/>
          <w:highlight w:val="cyan"/>
        </w:rPr>
        <w:t>nukes</w:t>
      </w:r>
      <w:r w:rsidRPr="000F192C">
        <w:rPr>
          <w:sz w:val="16"/>
        </w:rPr>
        <w:t xml:space="preserve">, to ensure enough would be left to get through. </w:t>
      </w:r>
      <w:r w:rsidRPr="003701BB">
        <w:rPr>
          <w:rStyle w:val="StyleUnderline"/>
        </w:rPr>
        <w:t>I</w:t>
      </w:r>
      <w:r w:rsidRPr="00754CF7">
        <w:rPr>
          <w:rStyle w:val="StyleUnderline"/>
          <w:highlight w:val="cyan"/>
        </w:rPr>
        <w:t>t “could</w:t>
      </w:r>
      <w:r w:rsidRPr="000F192C">
        <w:rPr>
          <w:sz w:val="16"/>
        </w:rPr>
        <w:t xml:space="preserve"> well </w:t>
      </w:r>
      <w:r w:rsidRPr="00754CF7">
        <w:rPr>
          <w:rStyle w:val="StyleUnderline"/>
          <w:highlight w:val="cyan"/>
        </w:rPr>
        <w:t>generate</w:t>
      </w:r>
      <w:r w:rsidRPr="003A286B">
        <w:rPr>
          <w:rStyle w:val="StyleUnderline"/>
        </w:rPr>
        <w:t xml:space="preserve"> an </w:t>
      </w:r>
      <w:r w:rsidRPr="00754CF7">
        <w:rPr>
          <w:rStyle w:val="Emphasis"/>
          <w:highlight w:val="cyan"/>
        </w:rPr>
        <w:t>arms race</w:t>
      </w:r>
      <w:r w:rsidRPr="000F192C">
        <w:rPr>
          <w:sz w:val="16"/>
        </w:rPr>
        <w:t>”, argues James Acton of the Carnegie Endowment, “in which the United States would waste enormous sums of money failing to achieve its objective”.</w:t>
      </w:r>
    </w:p>
    <w:p w14:paraId="389C5945" w14:textId="77777777" w:rsidR="00636785" w:rsidRPr="000F192C" w:rsidRDefault="00636785" w:rsidP="00636785">
      <w:pPr>
        <w:rPr>
          <w:sz w:val="16"/>
        </w:rPr>
      </w:pPr>
      <w:r w:rsidRPr="000F192C">
        <w:rPr>
          <w:sz w:val="16"/>
        </w:rPr>
        <w:t xml:space="preserve">Similar arguments were made in Reagan’s day about the wisdom of trying to build SDI. In the end, though, it was a mix of immature technology, political opposition, arms-control worries and scarce funding—rather than worries about destabilisation—that sank the original Star Wars. Mr </w:t>
      </w:r>
      <w:r w:rsidRPr="00754CF7">
        <w:rPr>
          <w:rStyle w:val="StyleUnderline"/>
          <w:highlight w:val="cyan"/>
        </w:rPr>
        <w:t xml:space="preserve">Trump’s </w:t>
      </w:r>
      <w:r w:rsidRPr="00754CF7">
        <w:rPr>
          <w:rStyle w:val="Emphasis"/>
          <w:highlight w:val="cyan"/>
        </w:rPr>
        <w:t>sequel</w:t>
      </w:r>
      <w:r w:rsidRPr="00754CF7">
        <w:rPr>
          <w:rStyle w:val="StyleUnderline"/>
          <w:highlight w:val="cyan"/>
        </w:rPr>
        <w:t xml:space="preserve"> could end up</w:t>
      </w:r>
      <w:r w:rsidRPr="009E4DEB">
        <w:rPr>
          <w:rStyle w:val="StyleUnderline"/>
        </w:rPr>
        <w:t xml:space="preserve"> being </w:t>
      </w:r>
      <w:r w:rsidRPr="008B5D5A">
        <w:rPr>
          <w:rStyle w:val="Emphasis"/>
        </w:rPr>
        <w:t>nothing more</w:t>
      </w:r>
      <w:r w:rsidRPr="009E4DEB">
        <w:rPr>
          <w:rStyle w:val="StyleUnderline"/>
        </w:rPr>
        <w:t xml:space="preserve"> than</w:t>
      </w:r>
      <w:r w:rsidRPr="000F192C">
        <w:rPr>
          <w:sz w:val="16"/>
        </w:rPr>
        <w:t xml:space="preserve"> an airy </w:t>
      </w:r>
      <w:r w:rsidRPr="00754CF7">
        <w:rPr>
          <w:rStyle w:val="Emphasis"/>
          <w:highlight w:val="cyan"/>
        </w:rPr>
        <w:t>fantasy</w:t>
      </w:r>
      <w:r w:rsidRPr="000F192C">
        <w:rPr>
          <w:sz w:val="16"/>
        </w:rPr>
        <w:t xml:space="preserve">, or an ineffective money-pit. </w:t>
      </w:r>
      <w:r w:rsidRPr="00754CF7">
        <w:rPr>
          <w:rStyle w:val="StyleUnderline"/>
          <w:highlight w:val="cyan"/>
        </w:rPr>
        <w:t>But</w:t>
      </w:r>
      <w:r w:rsidRPr="000F192C">
        <w:rPr>
          <w:sz w:val="16"/>
        </w:rPr>
        <w:t xml:space="preserve"> 40 years of technological progress mean it could also </w:t>
      </w:r>
      <w:r w:rsidRPr="00754CF7">
        <w:rPr>
          <w:rStyle w:val="StyleUnderline"/>
          <w:highlight w:val="cyan"/>
        </w:rPr>
        <w:t>throw the</w:t>
      </w:r>
      <w:r w:rsidRPr="003F2B00">
        <w:rPr>
          <w:rStyle w:val="StyleUnderline"/>
        </w:rPr>
        <w:t xml:space="preserve"> strategic </w:t>
      </w:r>
      <w:r w:rsidRPr="00754CF7">
        <w:rPr>
          <w:rStyle w:val="Emphasis"/>
          <w:highlight w:val="cyan"/>
        </w:rPr>
        <w:t>dice</w:t>
      </w:r>
      <w:r w:rsidRPr="00754CF7">
        <w:rPr>
          <w:rStyle w:val="StyleUnderline"/>
          <w:highlight w:val="cyan"/>
        </w:rPr>
        <w:t xml:space="preserve"> in</w:t>
      </w:r>
      <w:r w:rsidRPr="00754CF7">
        <w:rPr>
          <w:rStyle w:val="StyleUnderline"/>
        </w:rPr>
        <w:t xml:space="preserve">to </w:t>
      </w:r>
      <w:r w:rsidRPr="00754CF7">
        <w:rPr>
          <w:rStyle w:val="StyleUnderline"/>
          <w:highlight w:val="cyan"/>
        </w:rPr>
        <w:t>the air</w:t>
      </w:r>
      <w:r w:rsidRPr="000F192C">
        <w:rPr>
          <w:sz w:val="16"/>
        </w:rPr>
        <w:t xml:space="preserve"> in a way that has </w:t>
      </w:r>
      <w:r w:rsidRPr="000A032F">
        <w:rPr>
          <w:rStyle w:val="Emphasis"/>
        </w:rPr>
        <w:t>not</w:t>
      </w:r>
      <w:r w:rsidRPr="00A85802">
        <w:rPr>
          <w:rStyle w:val="StyleUnderline"/>
        </w:rPr>
        <w:t xml:space="preserve"> been seen since</w:t>
      </w:r>
      <w:r w:rsidRPr="000F192C">
        <w:rPr>
          <w:sz w:val="16"/>
        </w:rPr>
        <w:t xml:space="preserve"> the end of </w:t>
      </w:r>
      <w:r w:rsidRPr="00A85802">
        <w:rPr>
          <w:rStyle w:val="StyleUnderline"/>
        </w:rPr>
        <w:t xml:space="preserve">the second </w:t>
      </w:r>
      <w:r w:rsidRPr="000A032F">
        <w:rPr>
          <w:rStyle w:val="Emphasis"/>
        </w:rPr>
        <w:t>world war</w:t>
      </w:r>
      <w:r w:rsidRPr="00A85802">
        <w:rPr>
          <w:rStyle w:val="StyleUnderline"/>
        </w:rPr>
        <w:t>.</w:t>
      </w:r>
    </w:p>
    <w:p w14:paraId="61197F4F" w14:textId="77777777" w:rsidR="00636785" w:rsidRPr="009E6B51" w:rsidRDefault="00636785" w:rsidP="00636785">
      <w:pPr>
        <w:pStyle w:val="Heading4"/>
      </w:pPr>
      <w:r>
        <w:t xml:space="preserve">Fiscal allocation is </w:t>
      </w:r>
      <w:r>
        <w:rPr>
          <w:u w:val="single"/>
        </w:rPr>
        <w:t>surging</w:t>
      </w:r>
      <w:r>
        <w:t xml:space="preserve">---interest is </w:t>
      </w:r>
      <w:r>
        <w:rPr>
          <w:u w:val="single"/>
        </w:rPr>
        <w:t>sky-high</w:t>
      </w:r>
      <w:r>
        <w:t xml:space="preserve"> in </w:t>
      </w:r>
      <w:r>
        <w:rPr>
          <w:u w:val="single"/>
        </w:rPr>
        <w:t>both chambers</w:t>
      </w:r>
      <w:r>
        <w:t>.</w:t>
      </w:r>
    </w:p>
    <w:p w14:paraId="2A35F256" w14:textId="77777777" w:rsidR="00636785" w:rsidRPr="00025177" w:rsidRDefault="00636785" w:rsidP="00636785">
      <w:r w:rsidRPr="004C54B0">
        <w:rPr>
          <w:rStyle w:val="Style13ptBold"/>
        </w:rPr>
        <w:t>Zhang ’11-7</w:t>
      </w:r>
      <w:r>
        <w:t xml:space="preserve"> [Clare; November 7; reporter, B.S. in Journalism and B.A. in Data Science from Northwestern University; AIP, “</w:t>
      </w:r>
      <w:r w:rsidRPr="00A82F17">
        <w:t>Lawmakers Seek Next Steps on Golden Dome</w:t>
      </w:r>
      <w:r>
        <w:t xml:space="preserve">,” </w:t>
      </w:r>
      <w:r w:rsidRPr="003E295A">
        <w:t>https://www.aip.org/fyi/lawmakers-seek-next-steps-on-golden-dome</w:t>
      </w:r>
      <w:r>
        <w:t xml:space="preserve">] </w:t>
      </w:r>
    </w:p>
    <w:p w14:paraId="729E91A6" w14:textId="77777777" w:rsidR="00636785" w:rsidRPr="000F192C" w:rsidRDefault="00636785" w:rsidP="00636785">
      <w:pPr>
        <w:rPr>
          <w:sz w:val="16"/>
        </w:rPr>
      </w:pPr>
      <w:r w:rsidRPr="00EA0E08">
        <w:rPr>
          <w:rStyle w:val="Emphasis"/>
          <w:highlight w:val="cyan"/>
        </w:rPr>
        <w:t>Republicans</w:t>
      </w:r>
      <w:r w:rsidRPr="000F7193">
        <w:rPr>
          <w:rStyle w:val="StyleUnderline"/>
        </w:rPr>
        <w:t xml:space="preserve"> in Congress</w:t>
      </w:r>
      <w:r w:rsidRPr="000F192C">
        <w:rPr>
          <w:sz w:val="16"/>
        </w:rPr>
        <w:t xml:space="preserve"> are </w:t>
      </w:r>
      <w:r w:rsidRPr="00EA0E08">
        <w:rPr>
          <w:rStyle w:val="StyleUnderline"/>
          <w:highlight w:val="cyan"/>
        </w:rPr>
        <w:t xml:space="preserve">continuing to </w:t>
      </w:r>
      <w:r w:rsidRPr="00EA0E08">
        <w:rPr>
          <w:rStyle w:val="Emphasis"/>
          <w:highlight w:val="cyan"/>
        </w:rPr>
        <w:t>advocate</w:t>
      </w:r>
      <w:r w:rsidRPr="00EA0E08">
        <w:rPr>
          <w:rStyle w:val="StyleUnderline"/>
          <w:highlight w:val="cyan"/>
        </w:rPr>
        <w:t xml:space="preserve"> for</w:t>
      </w:r>
      <w:r w:rsidRPr="000F192C">
        <w:rPr>
          <w:sz w:val="16"/>
        </w:rPr>
        <w:t xml:space="preserve"> President Donald Trump’s </w:t>
      </w:r>
      <w:r w:rsidRPr="00B319D7">
        <w:rPr>
          <w:rStyle w:val="StyleUnderline"/>
        </w:rPr>
        <w:t xml:space="preserve">Golden </w:t>
      </w:r>
      <w:r w:rsidRPr="00EA0E08">
        <w:rPr>
          <w:rStyle w:val="StyleUnderline"/>
          <w:highlight w:val="cyan"/>
        </w:rPr>
        <w:t>Dome</w:t>
      </w:r>
      <w:r w:rsidRPr="000F192C">
        <w:rPr>
          <w:sz w:val="16"/>
        </w:rPr>
        <w:t xml:space="preserve"> missile defense shield initiative. </w:t>
      </w:r>
      <w:r w:rsidRPr="00160889">
        <w:rPr>
          <w:rStyle w:val="StyleUnderline"/>
        </w:rPr>
        <w:t>Agencies</w:t>
      </w:r>
      <w:r w:rsidRPr="000F192C">
        <w:rPr>
          <w:sz w:val="16"/>
        </w:rPr>
        <w:t xml:space="preserve"> have </w:t>
      </w:r>
      <w:r w:rsidRPr="00160889">
        <w:rPr>
          <w:rStyle w:val="StyleUnderline"/>
        </w:rPr>
        <w:t xml:space="preserve">begun </w:t>
      </w:r>
      <w:r w:rsidRPr="00EA0E08">
        <w:rPr>
          <w:rStyle w:val="StyleUnderline"/>
          <w:highlight w:val="cyan"/>
        </w:rPr>
        <w:t xml:space="preserve">soliciting </w:t>
      </w:r>
      <w:r w:rsidRPr="00EA0E08">
        <w:rPr>
          <w:rStyle w:val="Emphasis"/>
          <w:highlight w:val="cyan"/>
        </w:rPr>
        <w:t>proposals</w:t>
      </w:r>
      <w:r w:rsidRPr="00EA0E08">
        <w:rPr>
          <w:rStyle w:val="StyleUnderline"/>
          <w:highlight w:val="cyan"/>
        </w:rPr>
        <w:t xml:space="preserve"> for</w:t>
      </w:r>
      <w:r w:rsidRPr="00160889">
        <w:rPr>
          <w:rStyle w:val="StyleUnderline"/>
        </w:rPr>
        <w:t xml:space="preserve"> components of the initiative using </w:t>
      </w:r>
      <w:r w:rsidRPr="00EA0E08">
        <w:rPr>
          <w:rStyle w:val="Emphasis"/>
          <w:highlight w:val="cyan"/>
        </w:rPr>
        <w:t>funds</w:t>
      </w:r>
      <w:r w:rsidRPr="00EA0E08">
        <w:rPr>
          <w:rStyle w:val="StyleUnderline"/>
          <w:highlight w:val="cyan"/>
        </w:rPr>
        <w:t xml:space="preserve"> provided</w:t>
      </w:r>
      <w:r w:rsidRPr="00160889">
        <w:rPr>
          <w:rStyle w:val="StyleUnderline"/>
        </w:rPr>
        <w:t xml:space="preserve"> </w:t>
      </w:r>
      <w:r w:rsidRPr="00EA0E08">
        <w:rPr>
          <w:rStyle w:val="StyleUnderline"/>
          <w:highlight w:val="cyan"/>
        </w:rPr>
        <w:t>by</w:t>
      </w:r>
      <w:r w:rsidRPr="00160889">
        <w:rPr>
          <w:rStyle w:val="StyleUnderline"/>
        </w:rPr>
        <w:t xml:space="preserve"> </w:t>
      </w:r>
      <w:r w:rsidRPr="000F192C">
        <w:rPr>
          <w:sz w:val="16"/>
        </w:rPr>
        <w:t xml:space="preserve">the </w:t>
      </w:r>
      <w:r w:rsidRPr="00EA0E08">
        <w:rPr>
          <w:rStyle w:val="Emphasis"/>
          <w:highlight w:val="cyan"/>
        </w:rPr>
        <w:t>reconciliation</w:t>
      </w:r>
      <w:r w:rsidRPr="000F192C">
        <w:rPr>
          <w:sz w:val="16"/>
        </w:rPr>
        <w:t xml:space="preserve"> bill passed over the summer. Meanwhile, Democrats continue to raise concerns about the Dome’s cost and fundamental viability.</w:t>
      </w:r>
    </w:p>
    <w:p w14:paraId="4846874A" w14:textId="77777777" w:rsidR="00636785" w:rsidRPr="000F192C" w:rsidRDefault="00636785" w:rsidP="00636785">
      <w:pPr>
        <w:rPr>
          <w:sz w:val="16"/>
        </w:rPr>
      </w:pPr>
      <w:r w:rsidRPr="000F192C">
        <w:rPr>
          <w:sz w:val="16"/>
        </w:rPr>
        <w:t>Golden Dome, as envisioned in the president’s executive order issued in January, would be capable of protecting the U.S. against “any foreign aerial attack,” including from ballistic and hypersonic missiles. The order represents a seismic change in U.S. missile defense policy, which previously focused on defending against a relatively small attack from countries such as North Korea or Iran rather than shielding against any scale of attack from countries with larger arsenals, such as Russia or China.</w:t>
      </w:r>
    </w:p>
    <w:p w14:paraId="54C0F0A2" w14:textId="77777777" w:rsidR="00636785" w:rsidRPr="000F192C" w:rsidRDefault="00636785" w:rsidP="00636785">
      <w:pPr>
        <w:rPr>
          <w:sz w:val="16"/>
        </w:rPr>
      </w:pPr>
      <w:r w:rsidRPr="000F192C">
        <w:rPr>
          <w:sz w:val="16"/>
        </w:rPr>
        <w:t xml:space="preserve">Since the executive order, </w:t>
      </w:r>
      <w:r w:rsidRPr="00EA0E08">
        <w:rPr>
          <w:rStyle w:val="StyleUnderline"/>
          <w:highlight w:val="cyan"/>
        </w:rPr>
        <w:t>Republicans</w:t>
      </w:r>
      <w:r w:rsidRPr="000F192C">
        <w:rPr>
          <w:sz w:val="16"/>
        </w:rPr>
        <w:t xml:space="preserve"> have </w:t>
      </w:r>
      <w:r w:rsidRPr="00EA0E08">
        <w:rPr>
          <w:rStyle w:val="StyleUnderline"/>
          <w:highlight w:val="cyan"/>
        </w:rPr>
        <w:t>appropriated</w:t>
      </w:r>
      <w:r w:rsidRPr="000F192C">
        <w:rPr>
          <w:sz w:val="16"/>
        </w:rPr>
        <w:t xml:space="preserve"> nearly </w:t>
      </w:r>
      <w:r w:rsidRPr="00EA0E08">
        <w:rPr>
          <w:rStyle w:val="Emphasis"/>
          <w:highlight w:val="cyan"/>
        </w:rPr>
        <w:t>$25 billion</w:t>
      </w:r>
      <w:r w:rsidRPr="00230478">
        <w:rPr>
          <w:rStyle w:val="StyleUnderline"/>
        </w:rPr>
        <w:t xml:space="preserve"> </w:t>
      </w:r>
      <w:r w:rsidRPr="000066B4">
        <w:rPr>
          <w:rStyle w:val="StyleUnderline"/>
        </w:rPr>
        <w:t>for Golden Dome</w:t>
      </w:r>
      <w:r w:rsidRPr="000F192C">
        <w:rPr>
          <w:sz w:val="16"/>
        </w:rPr>
        <w:t>, including $7.2 billion for the development and procurement of military space-based sensors, $5.6 billion to develop space-based and phase intercept capabilities, and $250 million to develop directed energy capabilities, via the reconciliation megabill passed in July. That bill passed in a party-line vote, 218 to 214. Additional funding from Congress will likely have to flow through an appropriations process that secures some Democratic votes.</w:t>
      </w:r>
    </w:p>
    <w:p w14:paraId="08DC4D06" w14:textId="77777777" w:rsidR="00636785" w:rsidRPr="000F192C" w:rsidRDefault="00636785" w:rsidP="00636785">
      <w:pPr>
        <w:rPr>
          <w:sz w:val="16"/>
        </w:rPr>
      </w:pPr>
      <w:r w:rsidRPr="000F192C">
        <w:rPr>
          <w:sz w:val="16"/>
        </w:rPr>
        <w:t xml:space="preserve">Furthermore, the House and Senate appropriations proposals for the Department of Defense both state that DOD has not provided sufficient details on the plan or its feasibility. The Senate report calls the $25 billion in reconciliation funds a “down payment” that it hopes will provide “near-term enhancements” to the United States’ air and missile defenses, but also states that the shield Trump envisions will take years of work and additional spending. </w:t>
      </w:r>
      <w:r w:rsidRPr="00231E89">
        <w:rPr>
          <w:rStyle w:val="StyleUnderline"/>
        </w:rPr>
        <w:t xml:space="preserve">Members of </w:t>
      </w:r>
      <w:r w:rsidRPr="00230478">
        <w:rPr>
          <w:rStyle w:val="StyleUnderline"/>
          <w:highlight w:val="cyan"/>
        </w:rPr>
        <w:t>both</w:t>
      </w:r>
      <w:r w:rsidRPr="000F192C">
        <w:rPr>
          <w:sz w:val="16"/>
        </w:rPr>
        <w:t xml:space="preserve"> the </w:t>
      </w:r>
      <w:r w:rsidRPr="00230478">
        <w:rPr>
          <w:rStyle w:val="Emphasis"/>
          <w:highlight w:val="cyan"/>
        </w:rPr>
        <w:t>House</w:t>
      </w:r>
      <w:r w:rsidRPr="00230478">
        <w:rPr>
          <w:rStyle w:val="StyleUnderline"/>
          <w:highlight w:val="cyan"/>
        </w:rPr>
        <w:t xml:space="preserve"> and </w:t>
      </w:r>
      <w:r w:rsidRPr="00230478">
        <w:rPr>
          <w:rStyle w:val="Emphasis"/>
          <w:highlight w:val="cyan"/>
        </w:rPr>
        <w:t>Senate</w:t>
      </w:r>
      <w:r w:rsidRPr="000F192C">
        <w:rPr>
          <w:sz w:val="16"/>
        </w:rPr>
        <w:t xml:space="preserve"> also </w:t>
      </w:r>
      <w:r w:rsidRPr="00230478">
        <w:rPr>
          <w:rStyle w:val="StyleUnderline"/>
          <w:highlight w:val="cyan"/>
        </w:rPr>
        <w:t xml:space="preserve">framed </w:t>
      </w:r>
      <w:r w:rsidRPr="00230478">
        <w:rPr>
          <w:rStyle w:val="Emphasis"/>
          <w:highlight w:val="cyan"/>
        </w:rPr>
        <w:t>funding</w:t>
      </w:r>
      <w:r w:rsidRPr="004B3F32">
        <w:rPr>
          <w:rStyle w:val="StyleUnderline"/>
        </w:rPr>
        <w:t xml:space="preserve"> for</w:t>
      </w:r>
      <w:r w:rsidRPr="000F192C">
        <w:rPr>
          <w:sz w:val="16"/>
        </w:rPr>
        <w:t xml:space="preserve"> existing missile </w:t>
      </w:r>
      <w:r w:rsidRPr="006F3D69">
        <w:rPr>
          <w:rStyle w:val="StyleUnderline"/>
        </w:rPr>
        <w:t xml:space="preserve">defense programs </w:t>
      </w:r>
      <w:r w:rsidRPr="00230478">
        <w:rPr>
          <w:rStyle w:val="StyleUnderline"/>
          <w:highlight w:val="cyan"/>
        </w:rPr>
        <w:t xml:space="preserve">in the </w:t>
      </w:r>
      <w:r w:rsidRPr="00230478">
        <w:rPr>
          <w:rStyle w:val="Emphasis"/>
          <w:highlight w:val="cyan"/>
        </w:rPr>
        <w:t>N</w:t>
      </w:r>
      <w:r w:rsidRPr="000F192C">
        <w:rPr>
          <w:sz w:val="16"/>
        </w:rPr>
        <w:t xml:space="preserve">ational </w:t>
      </w:r>
      <w:r w:rsidRPr="00230478">
        <w:rPr>
          <w:rStyle w:val="Emphasis"/>
          <w:highlight w:val="cyan"/>
        </w:rPr>
        <w:t>D</w:t>
      </w:r>
      <w:r w:rsidRPr="000F192C">
        <w:rPr>
          <w:sz w:val="16"/>
        </w:rPr>
        <w:t xml:space="preserve">efense </w:t>
      </w:r>
      <w:r w:rsidRPr="00230478">
        <w:rPr>
          <w:rStyle w:val="Emphasis"/>
          <w:highlight w:val="cyan"/>
        </w:rPr>
        <w:t>A</w:t>
      </w:r>
      <w:r w:rsidRPr="000F192C">
        <w:rPr>
          <w:sz w:val="16"/>
        </w:rPr>
        <w:t xml:space="preserve">uthorization </w:t>
      </w:r>
      <w:r w:rsidRPr="00230478">
        <w:rPr>
          <w:rStyle w:val="Emphasis"/>
          <w:highlight w:val="cyan"/>
        </w:rPr>
        <w:t>A</w:t>
      </w:r>
      <w:r w:rsidRPr="000F192C">
        <w:rPr>
          <w:sz w:val="16"/>
        </w:rPr>
        <w:t>ct proposals for fiscal year 2026 as boosts for Golden Dome.</w:t>
      </w:r>
    </w:p>
    <w:p w14:paraId="06838E50" w14:textId="77777777" w:rsidR="00636785" w:rsidRPr="000F192C" w:rsidRDefault="00636785" w:rsidP="00636785">
      <w:pPr>
        <w:rPr>
          <w:sz w:val="16"/>
        </w:rPr>
      </w:pPr>
      <w:r w:rsidRPr="000F192C">
        <w:rPr>
          <w:sz w:val="16"/>
        </w:rPr>
        <w:t>Trump announced in May that the project would cost $175 billion and said he expects it to be “operational” before the end of his term. The same month, the Congressional Budget Office estimated that, with lower launch costs, the lowest-cost option for deploying and operating space-based interceptors for 20 years would be $161 billion, while the highest-cost option would be $542 billion. Other estimates have come in far higher. Todd Harrison, a senior fellow at the American Enterprise Institute whose portfolio includes space policy, produced a report in September that states that an architecture in alignment with “</w:t>
      </w:r>
      <w:r w:rsidRPr="007C4D3E">
        <w:rPr>
          <w:rStyle w:val="StyleUnderline"/>
        </w:rPr>
        <w:t>Trump’s</w:t>
      </w:r>
      <w:r w:rsidRPr="000F192C">
        <w:rPr>
          <w:sz w:val="16"/>
        </w:rPr>
        <w:t xml:space="preserve"> performance goal of ‘</w:t>
      </w:r>
      <w:r w:rsidRPr="00FC22FF">
        <w:rPr>
          <w:rStyle w:val="StyleUnderline"/>
        </w:rPr>
        <w:t xml:space="preserve">very </w:t>
      </w:r>
      <w:r w:rsidRPr="00230478">
        <w:rPr>
          <w:rStyle w:val="Emphasis"/>
          <w:highlight w:val="cyan"/>
        </w:rPr>
        <w:t>close</w:t>
      </w:r>
      <w:r w:rsidRPr="00230478">
        <w:rPr>
          <w:rStyle w:val="StyleUnderline"/>
          <w:highlight w:val="cyan"/>
        </w:rPr>
        <w:t xml:space="preserve"> to </w:t>
      </w:r>
      <w:r w:rsidRPr="00230478">
        <w:rPr>
          <w:rStyle w:val="Emphasis"/>
          <w:highlight w:val="cyan"/>
        </w:rPr>
        <w:t>100</w:t>
      </w:r>
      <w:r w:rsidRPr="00FC22FF">
        <w:rPr>
          <w:rStyle w:val="StyleUnderline"/>
        </w:rPr>
        <w:t xml:space="preserve"> percent’</w:t>
      </w:r>
      <w:r w:rsidRPr="000F192C">
        <w:rPr>
          <w:sz w:val="16"/>
        </w:rPr>
        <w:t xml:space="preserve"> effectiveness against the full spectrum of aerial threats” would cost $3.6 trillion total.</w:t>
      </w:r>
    </w:p>
    <w:p w14:paraId="7FF75033" w14:textId="77777777" w:rsidR="00636785" w:rsidRPr="000F192C" w:rsidRDefault="00636785" w:rsidP="00636785">
      <w:pPr>
        <w:rPr>
          <w:sz w:val="16"/>
        </w:rPr>
      </w:pPr>
      <w:r w:rsidRPr="000F192C">
        <w:rPr>
          <w:sz w:val="16"/>
        </w:rPr>
        <w:t xml:space="preserve">The Missile Defense Agency has issued two requests for proposals for Golden Dome, including an ongoing request that covers space-based sensors, interceptors, and effectors, among other technical areas, and another broad solicitation for up to $151 billion-worth of missile defense projects. The Wall Street Journal reported last week that Elon Musk’s </w:t>
      </w:r>
      <w:r w:rsidRPr="00754CF7">
        <w:rPr>
          <w:rStyle w:val="Emphasis"/>
        </w:rPr>
        <w:t>SpaceX</w:t>
      </w:r>
      <w:r w:rsidRPr="00E26BCB">
        <w:rPr>
          <w:rStyle w:val="StyleUnderline"/>
        </w:rPr>
        <w:t xml:space="preserve"> is poised to receive</w:t>
      </w:r>
      <w:r w:rsidRPr="000F192C">
        <w:rPr>
          <w:sz w:val="16"/>
        </w:rPr>
        <w:t xml:space="preserve"> a </w:t>
      </w:r>
      <w:r w:rsidRPr="008307CA">
        <w:rPr>
          <w:rStyle w:val="StyleUnderline"/>
        </w:rPr>
        <w:t xml:space="preserve">$2 billion </w:t>
      </w:r>
      <w:r w:rsidRPr="003D0E48">
        <w:rPr>
          <w:rStyle w:val="Emphasis"/>
        </w:rPr>
        <w:t>contract</w:t>
      </w:r>
      <w:r w:rsidRPr="008307CA">
        <w:rPr>
          <w:rStyle w:val="StyleUnderline"/>
        </w:rPr>
        <w:t xml:space="preserve"> for a satellite system that tracks </w:t>
      </w:r>
      <w:r w:rsidRPr="003D0E48">
        <w:rPr>
          <w:rStyle w:val="Emphasis"/>
        </w:rPr>
        <w:t>missiles</w:t>
      </w:r>
      <w:r w:rsidRPr="000F192C">
        <w:rPr>
          <w:sz w:val="16"/>
        </w:rPr>
        <w:t xml:space="preserve"> and aircraft, using money from the reconciliation bill.</w:t>
      </w:r>
    </w:p>
    <w:p w14:paraId="4DCCBD1F" w14:textId="77777777" w:rsidR="00636785" w:rsidRPr="000F192C" w:rsidRDefault="00636785" w:rsidP="00636785">
      <w:pPr>
        <w:rPr>
          <w:sz w:val="16"/>
        </w:rPr>
      </w:pPr>
      <w:r w:rsidRPr="000F192C">
        <w:rPr>
          <w:sz w:val="16"/>
        </w:rPr>
        <w:t>However, “the holistic architecture hasn’t been shared with anyone in industry at this point,” one defense contractor CEO said at the MilSat Symposium last week.</w:t>
      </w:r>
    </w:p>
    <w:p w14:paraId="42802D32" w14:textId="77777777" w:rsidR="00636785" w:rsidRPr="000F192C" w:rsidRDefault="00636785" w:rsidP="00636785">
      <w:pPr>
        <w:rPr>
          <w:sz w:val="16"/>
        </w:rPr>
      </w:pPr>
      <w:r w:rsidRPr="000F192C">
        <w:rPr>
          <w:sz w:val="16"/>
        </w:rPr>
        <w:t>Some Democrats have raised concerns that Republicans are appropriating money for Golden Dome before assessing the project’s feasibility. Sen. Jack Reed (D-RI), ranking member of the Senate Armed Services Committee, said in May that the money provided by the reconciliation bill is “potentially a slush fund.” Sen. Mark Kelly (D-AZ) said in September that he is “very skeptical” and believes “the physics are really hard,” adding, “We need a lot more information before we make decisions to spend hundreds and hundreds of billions of dollars.” Democrats have also questioned whether Musk used his role as the head of the Department of Government Efficiency to give SpaceX an unfair advantage in seeking Golden Dome contracts.</w:t>
      </w:r>
    </w:p>
    <w:p w14:paraId="4A52B653" w14:textId="77777777" w:rsidR="00636785" w:rsidRPr="000F192C" w:rsidRDefault="00636785" w:rsidP="00636785">
      <w:pPr>
        <w:rPr>
          <w:sz w:val="16"/>
        </w:rPr>
      </w:pPr>
      <w:r w:rsidRPr="000F192C">
        <w:rPr>
          <w:sz w:val="16"/>
        </w:rPr>
        <w:t xml:space="preserve">Rep. Seth </w:t>
      </w:r>
      <w:r w:rsidRPr="00754CF7">
        <w:rPr>
          <w:rStyle w:val="Emphasis"/>
          <w:highlight w:val="cyan"/>
        </w:rPr>
        <w:t>Moulton</w:t>
      </w:r>
      <w:r w:rsidRPr="000F192C">
        <w:rPr>
          <w:sz w:val="16"/>
        </w:rPr>
        <w:t xml:space="preserve"> (D-MA), ranking member of the Strategic Forces subcommittee in the House Armed Services Committee, offered an amendment to the House’s NDAA for fiscal year 2026 that </w:t>
      </w:r>
      <w:r w:rsidRPr="00754CF7">
        <w:rPr>
          <w:rStyle w:val="StyleUnderline"/>
          <w:highlight w:val="cyan"/>
        </w:rPr>
        <w:t xml:space="preserve">would </w:t>
      </w:r>
      <w:r w:rsidRPr="00754CF7">
        <w:rPr>
          <w:rStyle w:val="Emphasis"/>
          <w:highlight w:val="cyan"/>
        </w:rPr>
        <w:t>block funding</w:t>
      </w:r>
      <w:r w:rsidRPr="00DA15E7">
        <w:rPr>
          <w:rStyle w:val="StyleUnderline"/>
        </w:rPr>
        <w:t xml:space="preserve"> for space-based interceptors</w:t>
      </w:r>
      <w:r w:rsidRPr="000F192C">
        <w:rPr>
          <w:sz w:val="16"/>
        </w:rPr>
        <w:t xml:space="preserve"> until the administration provides a detailed implementation plan.</w:t>
      </w:r>
    </w:p>
    <w:p w14:paraId="62295BDA" w14:textId="77777777" w:rsidR="00636785" w:rsidRPr="000F192C" w:rsidRDefault="00636785" w:rsidP="00636785">
      <w:pPr>
        <w:rPr>
          <w:sz w:val="16"/>
        </w:rPr>
      </w:pPr>
      <w:r w:rsidRPr="000F192C">
        <w:rPr>
          <w:sz w:val="16"/>
        </w:rPr>
        <w:t>“This year, in every strategic forces subcommittee hearing, I have raised space-based interceptors and not a single witness could answer fundamental questions that we need to know before spending unknown hundreds of billions of taxpayer dollars on a program that might not work and that might make us less safe,” Moulton said. He cited Mike Griffin, who served as under secretary of defense for research and engineering in Trump’s first term, saying recently that “in most cases, you do not have a shot from space at an [intercontinental ballistic missile] in the boost phase. You can’t get to it with reasonable probability. And by reasonable probability, I would say greater than a percent or so.”</w:t>
      </w:r>
    </w:p>
    <w:p w14:paraId="67B5A1E5" w14:textId="77777777" w:rsidR="00636785" w:rsidRPr="000F192C" w:rsidRDefault="00636785" w:rsidP="00636785">
      <w:pPr>
        <w:rPr>
          <w:sz w:val="16"/>
        </w:rPr>
      </w:pPr>
      <w:r w:rsidRPr="00754CF7">
        <w:rPr>
          <w:rStyle w:val="StyleUnderline"/>
          <w:highlight w:val="cyan"/>
        </w:rPr>
        <w:t xml:space="preserve">The committee </w:t>
      </w:r>
      <w:r w:rsidRPr="00754CF7">
        <w:rPr>
          <w:rStyle w:val="Emphasis"/>
          <w:highlight w:val="cyan"/>
        </w:rPr>
        <w:t>voted down</w:t>
      </w:r>
      <w:r w:rsidRPr="008106DC">
        <w:rPr>
          <w:rStyle w:val="StyleUnderline"/>
        </w:rPr>
        <w:t xml:space="preserve"> the amendment</w:t>
      </w:r>
      <w:r w:rsidRPr="000F192C">
        <w:rPr>
          <w:sz w:val="16"/>
        </w:rPr>
        <w:t xml:space="preserve">. Rep. Scott </w:t>
      </w:r>
      <w:r w:rsidRPr="000E1670">
        <w:rPr>
          <w:rStyle w:val="StyleUnderline"/>
        </w:rPr>
        <w:t>DesJarlais</w:t>
      </w:r>
      <w:r w:rsidRPr="000F192C">
        <w:rPr>
          <w:sz w:val="16"/>
        </w:rPr>
        <w:t xml:space="preserve"> (R-TN) argued that it would be impossible to complete full life cycle cost estimates for space-based interceptors without performing the design work that the amendment would prohibit. Rep. Jeff Crank (R-CO) pointed to </w:t>
      </w:r>
      <w:r w:rsidRPr="00AD5F0A">
        <w:rPr>
          <w:rStyle w:val="StyleUnderline"/>
        </w:rPr>
        <w:t xml:space="preserve">the </w:t>
      </w:r>
      <w:r w:rsidRPr="00754CF7">
        <w:rPr>
          <w:rStyle w:val="StyleUnderline"/>
          <w:highlight w:val="cyan"/>
        </w:rPr>
        <w:t>bipartisan</w:t>
      </w:r>
      <w:r w:rsidRPr="00AD5F0A">
        <w:rPr>
          <w:rStyle w:val="StyleUnderline"/>
        </w:rPr>
        <w:t xml:space="preserve"> </w:t>
      </w:r>
      <w:r w:rsidRPr="00ED15FE">
        <w:rPr>
          <w:rStyle w:val="Emphasis"/>
        </w:rPr>
        <w:t>C</w:t>
      </w:r>
      <w:r w:rsidRPr="00AD5F0A">
        <w:rPr>
          <w:rStyle w:val="StyleUnderline"/>
        </w:rPr>
        <w:t xml:space="preserve">ongressional </w:t>
      </w:r>
      <w:r w:rsidRPr="00ED15FE">
        <w:rPr>
          <w:rStyle w:val="Emphasis"/>
        </w:rPr>
        <w:t>C</w:t>
      </w:r>
      <w:r w:rsidRPr="00AD5F0A">
        <w:rPr>
          <w:rStyle w:val="StyleUnderline"/>
        </w:rPr>
        <w:t>ommission on</w:t>
      </w:r>
      <w:r w:rsidRPr="000F192C">
        <w:rPr>
          <w:sz w:val="16"/>
        </w:rPr>
        <w:t xml:space="preserve"> the </w:t>
      </w:r>
      <w:r w:rsidRPr="000B01E2">
        <w:rPr>
          <w:rStyle w:val="StyleUnderline"/>
        </w:rPr>
        <w:t xml:space="preserve">U.S. Strategic </w:t>
      </w:r>
      <w:r w:rsidRPr="00754CF7">
        <w:rPr>
          <w:rStyle w:val="StyleUnderline"/>
          <w:highlight w:val="cyan"/>
        </w:rPr>
        <w:t>Posture</w:t>
      </w:r>
      <w:r w:rsidRPr="000F192C">
        <w:rPr>
          <w:sz w:val="16"/>
        </w:rPr>
        <w:t xml:space="preserve">, which </w:t>
      </w:r>
      <w:r w:rsidRPr="00754CF7">
        <w:rPr>
          <w:rStyle w:val="StyleUnderline"/>
          <w:highlight w:val="cyan"/>
        </w:rPr>
        <w:t>said</w:t>
      </w:r>
      <w:r w:rsidRPr="000F192C">
        <w:rPr>
          <w:sz w:val="16"/>
        </w:rPr>
        <w:t xml:space="preserve"> in 2023 that “</w:t>
      </w:r>
      <w:r w:rsidRPr="00754CF7">
        <w:rPr>
          <w:rStyle w:val="Emphasis"/>
          <w:highlight w:val="cyan"/>
        </w:rPr>
        <w:t>DOD must</w:t>
      </w:r>
      <w:r w:rsidRPr="00754CF7">
        <w:rPr>
          <w:rStyle w:val="StyleUnderline"/>
          <w:highlight w:val="cyan"/>
        </w:rPr>
        <w:t xml:space="preserve"> look at</w:t>
      </w:r>
      <w:r w:rsidRPr="000F192C">
        <w:rPr>
          <w:sz w:val="16"/>
        </w:rPr>
        <w:t xml:space="preserve"> new approaches to achieving U.S. </w:t>
      </w:r>
      <w:r w:rsidRPr="00754CF7">
        <w:rPr>
          <w:rStyle w:val="Emphasis"/>
          <w:highlight w:val="cyan"/>
        </w:rPr>
        <w:t>m</w:t>
      </w:r>
      <w:r w:rsidRPr="007D5A43">
        <w:rPr>
          <w:rStyle w:val="StyleUnderline"/>
        </w:rPr>
        <w:t xml:space="preserve">issile </w:t>
      </w:r>
      <w:r w:rsidRPr="00754CF7">
        <w:rPr>
          <w:rStyle w:val="Emphasis"/>
          <w:highlight w:val="cyan"/>
        </w:rPr>
        <w:t>d</w:t>
      </w:r>
      <w:r w:rsidRPr="007D5A43">
        <w:rPr>
          <w:rStyle w:val="StyleUnderline"/>
        </w:rPr>
        <w:t>efense</w:t>
      </w:r>
      <w:r w:rsidRPr="000F192C">
        <w:rPr>
          <w:sz w:val="16"/>
        </w:rPr>
        <w:t xml:space="preserve"> goals, </w:t>
      </w:r>
      <w:r w:rsidRPr="00952ADC">
        <w:rPr>
          <w:rStyle w:val="StyleUnderline"/>
        </w:rPr>
        <w:t>including</w:t>
      </w:r>
      <w:r w:rsidRPr="000F192C">
        <w:rPr>
          <w:sz w:val="16"/>
        </w:rPr>
        <w:t xml:space="preserve"> the use of </w:t>
      </w:r>
      <w:r w:rsidRPr="004A0B55">
        <w:rPr>
          <w:rStyle w:val="Emphasis"/>
        </w:rPr>
        <w:t>space</w:t>
      </w:r>
      <w:r w:rsidRPr="000F192C">
        <w:rPr>
          <w:sz w:val="16"/>
        </w:rPr>
        <w:t xml:space="preserve">-based and directed energy </w:t>
      </w:r>
      <w:r w:rsidRPr="00E26BCB">
        <w:rPr>
          <w:rStyle w:val="StyleUnderline"/>
        </w:rPr>
        <w:t>capabilities</w:t>
      </w:r>
      <w:r w:rsidRPr="000F192C">
        <w:rPr>
          <w:sz w:val="16"/>
        </w:rPr>
        <w:t>, as simply scaling up current programs is not likely to be effective.”</w:t>
      </w:r>
    </w:p>
    <w:p w14:paraId="3E10B704" w14:textId="77777777" w:rsidR="00636785" w:rsidRPr="000F192C" w:rsidRDefault="00636785" w:rsidP="00636785">
      <w:pPr>
        <w:rPr>
          <w:sz w:val="16"/>
        </w:rPr>
      </w:pPr>
      <w:r w:rsidRPr="000F192C">
        <w:rPr>
          <w:sz w:val="16"/>
        </w:rPr>
        <w:t>“</w:t>
      </w:r>
      <w:r w:rsidRPr="00754CF7">
        <w:rPr>
          <w:rStyle w:val="Emphasis"/>
          <w:highlight w:val="cyan"/>
        </w:rPr>
        <w:t>Golden Dome</w:t>
      </w:r>
      <w:r w:rsidRPr="00754CF7">
        <w:rPr>
          <w:rStyle w:val="StyleUnderline"/>
          <w:highlight w:val="cyan"/>
        </w:rPr>
        <w:t xml:space="preserve"> is</w:t>
      </w:r>
      <w:r w:rsidRPr="0072250A">
        <w:rPr>
          <w:rStyle w:val="StyleUnderline"/>
        </w:rPr>
        <w:t>n’t</w:t>
      </w:r>
      <w:r w:rsidRPr="000F192C">
        <w:rPr>
          <w:sz w:val="16"/>
        </w:rPr>
        <w:t xml:space="preserve"> some </w:t>
      </w:r>
      <w:r w:rsidRPr="0072250A">
        <w:rPr>
          <w:rStyle w:val="StyleUnderline"/>
        </w:rPr>
        <w:t>half-baked</w:t>
      </w:r>
      <w:r w:rsidRPr="000F192C">
        <w:rPr>
          <w:sz w:val="16"/>
        </w:rPr>
        <w:t xml:space="preserve"> idea or vanity project. </w:t>
      </w:r>
      <w:r w:rsidRPr="0072250A">
        <w:rPr>
          <w:rStyle w:val="StyleUnderline"/>
        </w:rPr>
        <w:t xml:space="preserve">It’s the </w:t>
      </w:r>
      <w:r w:rsidRPr="00754CF7">
        <w:rPr>
          <w:rStyle w:val="Emphasis"/>
          <w:highlight w:val="cyan"/>
        </w:rPr>
        <w:t>result</w:t>
      </w:r>
      <w:r w:rsidRPr="00754CF7">
        <w:rPr>
          <w:rStyle w:val="StyleUnderline"/>
          <w:highlight w:val="cyan"/>
        </w:rPr>
        <w:t xml:space="preserve"> of </w:t>
      </w:r>
      <w:r w:rsidRPr="00754CF7">
        <w:rPr>
          <w:rStyle w:val="Emphasis"/>
          <w:highlight w:val="cyan"/>
        </w:rPr>
        <w:t>years</w:t>
      </w:r>
      <w:r w:rsidRPr="0072250A">
        <w:rPr>
          <w:rStyle w:val="StyleUnderline"/>
        </w:rPr>
        <w:t xml:space="preserve"> of</w:t>
      </w:r>
      <w:r w:rsidRPr="000F192C">
        <w:rPr>
          <w:sz w:val="16"/>
        </w:rPr>
        <w:t xml:space="preserve"> careful </w:t>
      </w:r>
      <w:r w:rsidRPr="0072250A">
        <w:rPr>
          <w:rStyle w:val="StyleUnderline"/>
        </w:rPr>
        <w:t>planning</w:t>
      </w:r>
      <w:r w:rsidRPr="000F192C">
        <w:rPr>
          <w:sz w:val="16"/>
        </w:rPr>
        <w:t xml:space="preserve"> and a serious review of our own defensive weaknesses,” Crank said.</w:t>
      </w:r>
    </w:p>
    <w:p w14:paraId="2249F2B7" w14:textId="77777777" w:rsidR="00636785" w:rsidRPr="000F192C" w:rsidRDefault="00636785" w:rsidP="00636785">
      <w:pPr>
        <w:rPr>
          <w:sz w:val="16"/>
        </w:rPr>
      </w:pPr>
      <w:r w:rsidRPr="00754CF7">
        <w:rPr>
          <w:rStyle w:val="Emphasis"/>
          <w:highlight w:val="cyan"/>
        </w:rPr>
        <w:t>Other</w:t>
      </w:r>
      <w:r w:rsidRPr="00754CF7">
        <w:rPr>
          <w:rStyle w:val="StyleUnderline"/>
          <w:highlight w:val="cyan"/>
        </w:rPr>
        <w:t xml:space="preserve"> senator</w:t>
      </w:r>
      <w:r w:rsidRPr="00754CF7">
        <w:rPr>
          <w:rStyle w:val="Emphasis"/>
          <w:highlight w:val="cyan"/>
        </w:rPr>
        <w:t>s</w:t>
      </w:r>
      <w:r w:rsidRPr="000F192C">
        <w:rPr>
          <w:sz w:val="16"/>
        </w:rPr>
        <w:t xml:space="preserve"> have </w:t>
      </w:r>
      <w:r w:rsidRPr="00754CF7">
        <w:rPr>
          <w:rStyle w:val="StyleUnderline"/>
          <w:highlight w:val="cyan"/>
        </w:rPr>
        <w:t xml:space="preserve">expressed </w:t>
      </w:r>
      <w:r w:rsidRPr="00754CF7">
        <w:rPr>
          <w:rStyle w:val="Emphasis"/>
          <w:highlight w:val="cyan"/>
        </w:rPr>
        <w:t>interest</w:t>
      </w:r>
      <w:r w:rsidRPr="00E01CEA">
        <w:rPr>
          <w:rStyle w:val="StyleUnderline"/>
        </w:rPr>
        <w:t xml:space="preserve"> in </w:t>
      </w:r>
      <w:r w:rsidRPr="001C7394">
        <w:rPr>
          <w:rStyle w:val="StyleUnderline"/>
        </w:rPr>
        <w:t>protecting</w:t>
      </w:r>
      <w:r w:rsidRPr="000F192C">
        <w:rPr>
          <w:sz w:val="16"/>
        </w:rPr>
        <w:t xml:space="preserve"> certain </w:t>
      </w:r>
      <w:r w:rsidRPr="00873232">
        <w:rPr>
          <w:rStyle w:val="StyleUnderline"/>
        </w:rPr>
        <w:t xml:space="preserve">spectrum </w:t>
      </w:r>
      <w:r w:rsidRPr="00B33959">
        <w:rPr>
          <w:rStyle w:val="Emphasis"/>
        </w:rPr>
        <w:t>bands</w:t>
      </w:r>
      <w:r w:rsidRPr="00873232">
        <w:rPr>
          <w:rStyle w:val="StyleUnderline"/>
        </w:rPr>
        <w:t xml:space="preserve"> for use in Golden Dome</w:t>
      </w:r>
      <w:r w:rsidRPr="000F192C">
        <w:rPr>
          <w:sz w:val="16"/>
        </w:rPr>
        <w:t xml:space="preserve"> and other defense initiatives. Sen. Mike </w:t>
      </w:r>
      <w:r w:rsidRPr="00F722FD">
        <w:rPr>
          <w:rStyle w:val="Emphasis"/>
        </w:rPr>
        <w:t>Rounds</w:t>
      </w:r>
      <w:r w:rsidRPr="000F192C">
        <w:rPr>
          <w:sz w:val="16"/>
        </w:rPr>
        <w:t xml:space="preserve"> (R-SD) </w:t>
      </w:r>
      <w:r w:rsidRPr="0005337D">
        <w:rPr>
          <w:rStyle w:val="StyleUnderline"/>
        </w:rPr>
        <w:t xml:space="preserve">said forcing DOD to </w:t>
      </w:r>
      <w:r w:rsidRPr="00846418">
        <w:rPr>
          <w:rStyle w:val="Emphasis"/>
        </w:rPr>
        <w:t>vacate</w:t>
      </w:r>
      <w:r w:rsidRPr="000F192C">
        <w:rPr>
          <w:sz w:val="16"/>
        </w:rPr>
        <w:t xml:space="preserve"> or share spectrum </w:t>
      </w:r>
      <w:r w:rsidRPr="0005337D">
        <w:rPr>
          <w:rStyle w:val="StyleUnderline"/>
        </w:rPr>
        <w:t>bands</w:t>
      </w:r>
      <w:r w:rsidRPr="000F192C">
        <w:rPr>
          <w:sz w:val="16"/>
        </w:rPr>
        <w:t xml:space="preserve"> from 3.1 to 3.45 gigahertz and 7.4 to 8.4 gigahertz “would </w:t>
      </w:r>
      <w:r w:rsidRPr="0005337D">
        <w:rPr>
          <w:rStyle w:val="StyleUnderline"/>
        </w:rPr>
        <w:t xml:space="preserve">have real </w:t>
      </w:r>
      <w:r w:rsidRPr="00BC04CE">
        <w:rPr>
          <w:rStyle w:val="Emphasis"/>
        </w:rPr>
        <w:t>negative</w:t>
      </w:r>
      <w:r w:rsidRPr="0005337D">
        <w:rPr>
          <w:rStyle w:val="StyleUnderline"/>
        </w:rPr>
        <w:t xml:space="preserve"> consequence</w:t>
      </w:r>
      <w:r w:rsidRPr="00846418">
        <w:rPr>
          <w:rStyle w:val="Emphasis"/>
        </w:rPr>
        <w:t>s</w:t>
      </w:r>
      <w:r w:rsidRPr="000F192C">
        <w:rPr>
          <w:sz w:val="16"/>
        </w:rPr>
        <w:t>” for some of its missions, including Golden Dome.</w:t>
      </w:r>
    </w:p>
    <w:p w14:paraId="09F11D4B" w14:textId="77777777" w:rsidR="00636785" w:rsidRDefault="00636785" w:rsidP="00636785">
      <w:pPr>
        <w:pStyle w:val="Heading3"/>
      </w:pPr>
      <w:r>
        <w:t>Internal Link---AT: Sokolski---2NC</w:t>
      </w:r>
    </w:p>
    <w:p w14:paraId="01FD6C50" w14:textId="77777777" w:rsidR="00636785" w:rsidRDefault="00636785" w:rsidP="00636785">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7230F707" w14:textId="77777777" w:rsidR="00636785" w:rsidRPr="007A48C7" w:rsidRDefault="00636785" w:rsidP="00636785">
      <w:r>
        <w:t>&lt;&lt;1NC Cox&gt;&gt;</w:t>
      </w:r>
    </w:p>
    <w:p w14:paraId="5B81A9B3" w14:textId="77777777" w:rsidR="00636785" w:rsidRPr="00690A24" w:rsidRDefault="00636785" w:rsidP="00636785">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18582700" w14:textId="77777777" w:rsidR="00636785" w:rsidRPr="00690A24" w:rsidRDefault="00636785" w:rsidP="00636785">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08DCDEDB" w14:textId="77777777" w:rsidR="00636785" w:rsidRPr="007A48C7" w:rsidRDefault="00636785" w:rsidP="00636785"/>
    <w:p w14:paraId="1C5E1F59" w14:textId="77777777" w:rsidR="00636785" w:rsidRDefault="00636785" w:rsidP="00636785">
      <w:pPr>
        <w:pStyle w:val="Heading4"/>
      </w:pPr>
      <w:r>
        <w:t xml:space="preserve">Dem win thwarts Republican </w:t>
      </w:r>
      <w:r w:rsidRPr="00FC496C">
        <w:rPr>
          <w:u w:val="single"/>
        </w:rPr>
        <w:t>reconciliation bills</w:t>
      </w:r>
      <w:r>
        <w:t xml:space="preserve">, causing the Dome to </w:t>
      </w:r>
      <w:r w:rsidRPr="00F6638C">
        <w:rPr>
          <w:u w:val="single"/>
        </w:rPr>
        <w:t>die on the vine</w:t>
      </w:r>
      <w:r>
        <w:t xml:space="preserve">. </w:t>
      </w:r>
    </w:p>
    <w:p w14:paraId="61E55E1D" w14:textId="77777777" w:rsidR="00636785" w:rsidRPr="00F6638C" w:rsidRDefault="00636785" w:rsidP="00636785">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375874FF" w14:textId="77777777" w:rsidR="00636785" w:rsidRPr="00C61DA9" w:rsidRDefault="00636785" w:rsidP="00636785">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578D3B25" w14:textId="77777777" w:rsidR="00636785" w:rsidRPr="00EA23D5" w:rsidRDefault="00636785" w:rsidP="00636785">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6022D27B" w14:textId="77777777" w:rsidR="00636785" w:rsidRPr="00C02B50" w:rsidRDefault="00636785" w:rsidP="00636785">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32F1A2EF" w14:textId="77777777" w:rsidR="00636785" w:rsidRDefault="00636785" w:rsidP="00636785">
      <w:pPr>
        <w:pStyle w:val="Heading4"/>
      </w:pPr>
      <w:r>
        <w:t xml:space="preserve">A Democratic Congress will </w:t>
      </w:r>
      <w:r w:rsidRPr="00336FB5">
        <w:rPr>
          <w:u w:val="single"/>
        </w:rPr>
        <w:t>kill the dome</w:t>
      </w:r>
      <w:r>
        <w:t xml:space="preserve">. It </w:t>
      </w:r>
      <w:r w:rsidRPr="0016085B">
        <w:rPr>
          <w:u w:val="single"/>
        </w:rPr>
        <w:t>reeks of Trump</w:t>
      </w:r>
      <w:r>
        <w:t xml:space="preserve">---they won’t go </w:t>
      </w:r>
      <w:r w:rsidRPr="009B52EE">
        <w:t>on the record</w:t>
      </w:r>
      <w:r>
        <w:t xml:space="preserve"> supporting it. </w:t>
      </w:r>
    </w:p>
    <w:p w14:paraId="7B047407" w14:textId="77777777" w:rsidR="00636785" w:rsidRPr="00E167BF" w:rsidRDefault="00636785" w:rsidP="00636785">
      <w:r w:rsidRPr="00E167BF">
        <w:rPr>
          <w:rStyle w:val="Style13ptBold"/>
        </w:rPr>
        <w:t xml:space="preserve">Harrison ’25 </w:t>
      </w:r>
      <w:r>
        <w:t>[Todd; April 8; MS, senior fellow at the AEI; American Enterprise Institute, "Is Trump’s Golden Dome a Brilliant Idea or a Gilded Boondoggle?" https://www.aei.org/research-products/one-pager/is-trumps-golden-dome-a-brilliant-idea-or-a-gilded-boondoggle/]</w:t>
      </w:r>
    </w:p>
    <w:p w14:paraId="74E41C23" w14:textId="77777777" w:rsidR="00636785" w:rsidRPr="00736A57" w:rsidRDefault="00636785" w:rsidP="00636785">
      <w:pPr>
        <w:rPr>
          <w:rStyle w:val="StyleUnderline"/>
        </w:rPr>
      </w:pPr>
      <w:r w:rsidRPr="00504202">
        <w:rPr>
          <w:rStyle w:val="StyleUnderline"/>
        </w:rPr>
        <w:t xml:space="preserve">The </w:t>
      </w:r>
      <w:r w:rsidRPr="00A161E9">
        <w:rPr>
          <w:rStyle w:val="Emphasis"/>
          <w:highlight w:val="cyan"/>
        </w:rPr>
        <w:t>greatest risk</w:t>
      </w:r>
      <w:r w:rsidRPr="00A161E9">
        <w:rPr>
          <w:rStyle w:val="StyleUnderline"/>
          <w:highlight w:val="cyan"/>
        </w:rPr>
        <w:t xml:space="preserve"> for </w:t>
      </w:r>
      <w:r w:rsidRPr="00A161E9">
        <w:rPr>
          <w:rStyle w:val="Emphasis"/>
          <w:highlight w:val="cyan"/>
        </w:rPr>
        <w:t>G</w:t>
      </w:r>
      <w:r w:rsidRPr="00504202">
        <w:rPr>
          <w:rStyle w:val="StyleUnderline"/>
        </w:rPr>
        <w:t xml:space="preserve">olden </w:t>
      </w:r>
      <w:r w:rsidRPr="00A161E9">
        <w:rPr>
          <w:rStyle w:val="Emphasis"/>
          <w:highlight w:val="cyan"/>
        </w:rPr>
        <w:t>D</w:t>
      </w:r>
      <w:r w:rsidRPr="00504202">
        <w:rPr>
          <w:rStyle w:val="StyleUnderline"/>
        </w:rPr>
        <w:t>ome</w:t>
      </w:r>
      <w:r w:rsidRPr="00BF5886">
        <w:rPr>
          <w:sz w:val="16"/>
        </w:rPr>
        <w:t xml:space="preserve">, however, </w:t>
      </w:r>
      <w:r w:rsidRPr="00A161E9">
        <w:rPr>
          <w:rStyle w:val="StyleUnderline"/>
          <w:highlight w:val="cyan"/>
        </w:rPr>
        <w:t xml:space="preserve">can be </w:t>
      </w:r>
      <w:r w:rsidRPr="00A161E9">
        <w:rPr>
          <w:rStyle w:val="Emphasis"/>
          <w:highlight w:val="cyan"/>
        </w:rPr>
        <w:t>seen</w:t>
      </w:r>
      <w:r w:rsidRPr="00A161E9">
        <w:rPr>
          <w:rStyle w:val="StyleUnderline"/>
          <w:highlight w:val="cyan"/>
        </w:rPr>
        <w:t xml:space="preserve"> in the </w:t>
      </w:r>
      <w:r w:rsidRPr="00A161E9">
        <w:rPr>
          <w:rStyle w:val="Emphasis"/>
          <w:highlight w:val="cyan"/>
        </w:rPr>
        <w:t>name</w:t>
      </w:r>
      <w:r w:rsidRPr="00504202">
        <w:rPr>
          <w:rStyle w:val="Emphasis"/>
        </w:rPr>
        <w:t xml:space="preserve"> itself</w:t>
      </w:r>
      <w:r w:rsidRPr="00BF5886">
        <w:rPr>
          <w:sz w:val="16"/>
        </w:rPr>
        <w:t xml:space="preserve">. It is highly unusual to name a major new weapon system after the gilded proclivities of the commander in chief who proposed it. </w:t>
      </w:r>
      <w:r w:rsidRPr="00A161E9">
        <w:rPr>
          <w:rStyle w:val="StyleUnderline"/>
          <w:highlight w:val="cyan"/>
        </w:rPr>
        <w:t>Linking</w:t>
      </w:r>
      <w:r w:rsidRPr="00BF5886">
        <w:rPr>
          <w:sz w:val="16"/>
        </w:rPr>
        <w:t xml:space="preserve"> a homeland </w:t>
      </w:r>
      <w:r w:rsidRPr="00A161E9">
        <w:rPr>
          <w:rStyle w:val="Emphasis"/>
          <w:highlight w:val="cyan"/>
        </w:rPr>
        <w:t>m</w:t>
      </w:r>
      <w:r w:rsidRPr="00504202">
        <w:rPr>
          <w:rStyle w:val="StyleUnderline"/>
        </w:rPr>
        <w:t xml:space="preserve">issile </w:t>
      </w:r>
      <w:r w:rsidRPr="00A161E9">
        <w:rPr>
          <w:rStyle w:val="Emphasis"/>
          <w:highlight w:val="cyan"/>
        </w:rPr>
        <w:t>d</w:t>
      </w:r>
      <w:r w:rsidRPr="00504202">
        <w:rPr>
          <w:rStyle w:val="StyleUnderline"/>
        </w:rPr>
        <w:t>efense</w:t>
      </w:r>
      <w:r w:rsidRPr="00BF5886">
        <w:rPr>
          <w:sz w:val="16"/>
        </w:rPr>
        <w:t xml:space="preserve"> system </w:t>
      </w:r>
      <w:r w:rsidRPr="00A161E9">
        <w:rPr>
          <w:rStyle w:val="StyleUnderline"/>
          <w:highlight w:val="cyan"/>
        </w:rPr>
        <w:t xml:space="preserve">to a </w:t>
      </w:r>
      <w:r w:rsidRPr="00A161E9">
        <w:rPr>
          <w:rStyle w:val="Emphasis"/>
          <w:highlight w:val="cyan"/>
        </w:rPr>
        <w:t>divisive</w:t>
      </w:r>
      <w:r w:rsidRPr="000B41E4">
        <w:rPr>
          <w:rStyle w:val="StyleUnderline"/>
        </w:rPr>
        <w:t xml:space="preserve"> political </w:t>
      </w:r>
      <w:r w:rsidRPr="00A161E9">
        <w:rPr>
          <w:rStyle w:val="StyleUnderline"/>
          <w:highlight w:val="cyan"/>
        </w:rPr>
        <w:t>persona raises</w:t>
      </w:r>
      <w:r w:rsidRPr="000B41E4">
        <w:rPr>
          <w:rStyle w:val="StyleUnderline"/>
        </w:rPr>
        <w:t xml:space="preserve"> the prospect of </w:t>
      </w:r>
      <w:r w:rsidRPr="00A161E9">
        <w:rPr>
          <w:rStyle w:val="Emphasis"/>
          <w:highlight w:val="cyan"/>
        </w:rPr>
        <w:t>partisan backlash</w:t>
      </w:r>
      <w:r w:rsidRPr="00A161E9">
        <w:rPr>
          <w:rStyle w:val="StyleUnderline"/>
          <w:highlight w:val="cyan"/>
        </w:rPr>
        <w:t>. It may prove</w:t>
      </w:r>
      <w:r w:rsidRPr="000B41E4">
        <w:rPr>
          <w:rStyle w:val="StyleUnderline"/>
        </w:rPr>
        <w:t xml:space="preserve"> difficult if not </w:t>
      </w:r>
      <w:r w:rsidRPr="00A161E9">
        <w:rPr>
          <w:rStyle w:val="Emphasis"/>
          <w:highlight w:val="cyan"/>
        </w:rPr>
        <w:t>impossible</w:t>
      </w:r>
      <w:r w:rsidRPr="00A161E9">
        <w:rPr>
          <w:rStyle w:val="StyleUnderline"/>
          <w:highlight w:val="cyan"/>
        </w:rPr>
        <w:t xml:space="preserve"> for Trump’s</w:t>
      </w:r>
      <w:r w:rsidRPr="000B41E4">
        <w:rPr>
          <w:rStyle w:val="StyleUnderline"/>
        </w:rPr>
        <w:t xml:space="preserve"> </w:t>
      </w:r>
      <w:r w:rsidRPr="00A161E9">
        <w:rPr>
          <w:rStyle w:val="Emphasis"/>
        </w:rPr>
        <w:t xml:space="preserve">political </w:t>
      </w:r>
      <w:r w:rsidRPr="00A161E9">
        <w:rPr>
          <w:rStyle w:val="Emphasis"/>
          <w:highlight w:val="cyan"/>
        </w:rPr>
        <w:t>opponents</w:t>
      </w:r>
      <w:r w:rsidRPr="00A161E9">
        <w:rPr>
          <w:rStyle w:val="StyleUnderline"/>
          <w:highlight w:val="cyan"/>
        </w:rPr>
        <w:t xml:space="preserve"> to support something</w:t>
      </w:r>
      <w:r w:rsidRPr="00736A57">
        <w:rPr>
          <w:rStyle w:val="StyleUnderline"/>
        </w:rPr>
        <w:t xml:space="preserve"> so </w:t>
      </w:r>
      <w:r w:rsidRPr="00A161E9">
        <w:rPr>
          <w:rStyle w:val="Emphasis"/>
          <w:highlight w:val="cyan"/>
        </w:rPr>
        <w:t>closely linked</w:t>
      </w:r>
      <w:r w:rsidRPr="00A161E9">
        <w:rPr>
          <w:rStyle w:val="StyleUnderline"/>
          <w:highlight w:val="cyan"/>
        </w:rPr>
        <w:t xml:space="preserve"> to his </w:t>
      </w:r>
      <w:r w:rsidRPr="00A161E9">
        <w:rPr>
          <w:rStyle w:val="Emphasis"/>
          <w:highlight w:val="cyan"/>
        </w:rPr>
        <w:t>personal brand</w:t>
      </w:r>
      <w:r w:rsidRPr="00736A57">
        <w:rPr>
          <w:rStyle w:val="StyleUnderline"/>
        </w:rPr>
        <w:t xml:space="preserve"> and </w:t>
      </w:r>
      <w:r w:rsidRPr="00736A57">
        <w:rPr>
          <w:rStyle w:val="Emphasis"/>
        </w:rPr>
        <w:t>image</w:t>
      </w:r>
      <w:r w:rsidRPr="00736A57">
        <w:rPr>
          <w:rStyle w:val="StyleUnderline"/>
        </w:rPr>
        <w:t>.</w:t>
      </w:r>
    </w:p>
    <w:p w14:paraId="6E18649F" w14:textId="77777777" w:rsidR="00636785" w:rsidRDefault="00636785" w:rsidP="00636785">
      <w:pPr>
        <w:rPr>
          <w:sz w:val="16"/>
        </w:rPr>
      </w:pPr>
      <w:r w:rsidRPr="00A161E9">
        <w:rPr>
          <w:rStyle w:val="Emphasis"/>
        </w:rPr>
        <w:t>G</w:t>
      </w:r>
      <w:r w:rsidRPr="00763223">
        <w:rPr>
          <w:rStyle w:val="StyleUnderline"/>
        </w:rPr>
        <w:t xml:space="preserve">olden </w:t>
      </w:r>
      <w:r w:rsidRPr="00763223">
        <w:rPr>
          <w:rStyle w:val="Emphasis"/>
        </w:rPr>
        <w:t>D</w:t>
      </w:r>
      <w:r w:rsidRPr="00763223">
        <w:rPr>
          <w:rStyle w:val="StyleUnderline"/>
        </w:rPr>
        <w:t>ome is technically feasible</w:t>
      </w:r>
      <w:r w:rsidRPr="00BF5886">
        <w:rPr>
          <w:sz w:val="16"/>
        </w:rPr>
        <w:t xml:space="preserve"> and strategically sound overall, with the notable exception of space-based interceptors, which the laws of physics continue to render impractical. </w:t>
      </w:r>
      <w:r w:rsidRPr="00A161E9">
        <w:rPr>
          <w:rStyle w:val="StyleUnderline"/>
          <w:highlight w:val="cyan"/>
        </w:rPr>
        <w:t xml:space="preserve">The </w:t>
      </w:r>
      <w:r w:rsidRPr="00A161E9">
        <w:rPr>
          <w:rStyle w:val="Emphasis"/>
          <w:highlight w:val="cyan"/>
        </w:rPr>
        <w:t>main mark</w:t>
      </w:r>
      <w:r w:rsidRPr="00BF5886">
        <w:rPr>
          <w:sz w:val="16"/>
        </w:rPr>
        <w:t xml:space="preserve"> against Golden Dome </w:t>
      </w:r>
      <w:r w:rsidRPr="00A161E9">
        <w:rPr>
          <w:rStyle w:val="StyleUnderline"/>
          <w:highlight w:val="cyan"/>
        </w:rPr>
        <w:t>is</w:t>
      </w:r>
      <w:r w:rsidRPr="003B7E98">
        <w:rPr>
          <w:rStyle w:val="StyleUnderline"/>
        </w:rPr>
        <w:t xml:space="preserve"> the </w:t>
      </w:r>
      <w:r w:rsidRPr="00A161E9">
        <w:rPr>
          <w:rStyle w:val="Emphasis"/>
          <w:highlight w:val="cyan"/>
        </w:rPr>
        <w:t>political risk</w:t>
      </w:r>
      <w:r w:rsidRPr="00BF5886">
        <w:rPr>
          <w:sz w:val="16"/>
        </w:rPr>
        <w:t xml:space="preserve"> that </w:t>
      </w:r>
      <w:r w:rsidRPr="003B7E98">
        <w:rPr>
          <w:rStyle w:val="StyleUnderline"/>
        </w:rPr>
        <w:t xml:space="preserve">a </w:t>
      </w:r>
      <w:r w:rsidRPr="00A161E9">
        <w:rPr>
          <w:rStyle w:val="Emphasis"/>
          <w:highlight w:val="cyan"/>
        </w:rPr>
        <w:t>future Congress</w:t>
      </w:r>
      <w:r w:rsidRPr="00BF5886">
        <w:rPr>
          <w:sz w:val="16"/>
        </w:rPr>
        <w:t xml:space="preserve"> or new administration </w:t>
      </w:r>
      <w:r w:rsidRPr="00A161E9">
        <w:rPr>
          <w:rStyle w:val="StyleUnderline"/>
          <w:highlight w:val="cyan"/>
        </w:rPr>
        <w:t xml:space="preserve">will </w:t>
      </w:r>
      <w:r w:rsidRPr="00A161E9">
        <w:rPr>
          <w:rStyle w:val="Emphasis"/>
          <w:highlight w:val="cyan"/>
        </w:rPr>
        <w:t>terminate</w:t>
      </w:r>
      <w:r w:rsidRPr="00A161E9">
        <w:rPr>
          <w:rStyle w:val="StyleUnderline"/>
          <w:highlight w:val="cyan"/>
        </w:rPr>
        <w:t xml:space="preserve"> it</w:t>
      </w:r>
      <w:r w:rsidRPr="00BF5886">
        <w:rPr>
          <w:sz w:val="16"/>
        </w:rPr>
        <w:t xml:space="preserve">—a risk the Trump administration exacerbated by naming the system Golden Dome. </w:t>
      </w:r>
      <w:r w:rsidRPr="003B7E98">
        <w:rPr>
          <w:rStyle w:val="StyleUnderline"/>
        </w:rPr>
        <w:t>The</w:t>
      </w:r>
      <w:r w:rsidRPr="00BF5886">
        <w:rPr>
          <w:sz w:val="16"/>
        </w:rPr>
        <w:t xml:space="preserve"> US </w:t>
      </w:r>
      <w:r w:rsidRPr="003B7E98">
        <w:rPr>
          <w:rStyle w:val="StyleUnderline"/>
        </w:rPr>
        <w:t>military</w:t>
      </w:r>
      <w:r w:rsidRPr="00BF5886">
        <w:rPr>
          <w:sz w:val="16"/>
        </w:rPr>
        <w:t xml:space="preserve"> </w:t>
      </w:r>
      <w:r w:rsidRPr="003B7E98">
        <w:rPr>
          <w:rStyle w:val="StyleUnderline"/>
        </w:rPr>
        <w:t xml:space="preserve">could spend </w:t>
      </w:r>
      <w:r w:rsidRPr="003B7E98">
        <w:rPr>
          <w:rStyle w:val="Emphasis"/>
        </w:rPr>
        <w:t>billions</w:t>
      </w:r>
      <w:r w:rsidRPr="00BF5886">
        <w:rPr>
          <w:sz w:val="16"/>
        </w:rPr>
        <w:t xml:space="preserve"> of dollars </w:t>
      </w:r>
      <w:r w:rsidRPr="003B7E98">
        <w:rPr>
          <w:rStyle w:val="StyleUnderline"/>
        </w:rPr>
        <w:t>developing it only to have a subsequent admin</w:t>
      </w:r>
      <w:r w:rsidRPr="00BF5886">
        <w:rPr>
          <w:sz w:val="16"/>
        </w:rPr>
        <w:t xml:space="preserve">istration </w:t>
      </w:r>
      <w:r w:rsidRPr="003B7E98">
        <w:rPr>
          <w:rStyle w:val="Emphasis"/>
        </w:rPr>
        <w:t>kill</w:t>
      </w:r>
      <w:r w:rsidRPr="003B7E98">
        <w:rPr>
          <w:rStyle w:val="StyleUnderline"/>
        </w:rPr>
        <w:t xml:space="preserve"> the </w:t>
      </w:r>
      <w:r w:rsidRPr="003B7E98">
        <w:rPr>
          <w:rStyle w:val="Emphasis"/>
        </w:rPr>
        <w:t>effort</w:t>
      </w:r>
      <w:r w:rsidRPr="003B7E98">
        <w:rPr>
          <w:rStyle w:val="StyleUnderline"/>
        </w:rPr>
        <w:t xml:space="preserve"> </w:t>
      </w:r>
      <w:r w:rsidRPr="00A161E9">
        <w:rPr>
          <w:rStyle w:val="StyleUnderline"/>
          <w:highlight w:val="cyan"/>
        </w:rPr>
        <w:t xml:space="preserve">before it </w:t>
      </w:r>
      <w:r w:rsidRPr="00A161E9">
        <w:rPr>
          <w:rStyle w:val="Emphasis"/>
          <w:highlight w:val="cyan"/>
        </w:rPr>
        <w:t>bears fruit</w:t>
      </w:r>
      <w:r w:rsidRPr="00BF5886">
        <w:rPr>
          <w:sz w:val="16"/>
        </w:rPr>
        <w:t>. Golden Dome could become the poster child for waste and inefficiency in defense.</w:t>
      </w:r>
    </w:p>
    <w:p w14:paraId="38D915FB" w14:textId="77777777" w:rsidR="00636785" w:rsidRPr="00AA01A3" w:rsidRDefault="00636785" w:rsidP="00636785"/>
    <w:p w14:paraId="7B2D1F83" w14:textId="77777777" w:rsidR="00636785" w:rsidRDefault="00636785" w:rsidP="00636785">
      <w:pPr>
        <w:pStyle w:val="Heading4"/>
        <w:tabs>
          <w:tab w:val="center" w:pos="2782"/>
        </w:tabs>
      </w:pPr>
      <w:r>
        <w:t xml:space="preserve">Sokolski is </w:t>
      </w:r>
      <w:r>
        <w:rPr>
          <w:u w:val="single"/>
        </w:rPr>
        <w:t>NEG</w:t>
      </w:r>
      <w:r>
        <w:t xml:space="preserve">. Says that the </w:t>
      </w:r>
      <w:r>
        <w:rPr>
          <w:u w:val="single"/>
        </w:rPr>
        <w:t>only</w:t>
      </w:r>
      <w:r>
        <w:t xml:space="preserve"> scenario for launch is </w:t>
      </w:r>
      <w:r>
        <w:rPr>
          <w:u w:val="single"/>
        </w:rPr>
        <w:t>partisan support</w:t>
      </w:r>
      <w:r>
        <w:t xml:space="preserve"> by 2028 that approves </w:t>
      </w:r>
      <w:r>
        <w:rPr>
          <w:u w:val="single"/>
        </w:rPr>
        <w:t>budgets</w:t>
      </w:r>
      <w:r>
        <w:t>. Inserted in blue.</w:t>
      </w:r>
    </w:p>
    <w:p w14:paraId="0D1EE2EC" w14:textId="77777777" w:rsidR="00636785" w:rsidRPr="00AA01A3" w:rsidRDefault="00636785" w:rsidP="00636785">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74F434CC" w14:textId="77777777" w:rsidR="00636785" w:rsidRPr="00E47BE5" w:rsidRDefault="00636785" w:rsidP="00636785">
      <w:pPr>
        <w:rPr>
          <w:sz w:val="16"/>
        </w:rPr>
      </w:pPr>
      <w:r w:rsidRPr="002A0B71">
        <w:rPr>
          <w:rStyle w:val="StyleUnderline"/>
        </w:rPr>
        <w:t>It</w:t>
      </w:r>
      <w:r w:rsidRPr="00E47BE5">
        <w:rPr>
          <w:sz w:val="16"/>
        </w:rPr>
        <w:t xml:space="preserve"> </w:t>
      </w:r>
      <w:r w:rsidRPr="006E2489">
        <w:rPr>
          <w:rStyle w:val="Emphasis"/>
          <w:highlight w:val="yellow"/>
        </w:rPr>
        <w:t xml:space="preserve">could </w:t>
      </w:r>
      <w:r w:rsidRPr="00AA01A3">
        <w:rPr>
          <w:rStyle w:val="Emphasis"/>
          <w:highlight w:val="cyan"/>
        </w:rPr>
        <w:t>survive</w:t>
      </w:r>
      <w:r w:rsidRPr="00AA01A3">
        <w:rPr>
          <w:sz w:val="16"/>
          <w:highlight w:val="cyan"/>
        </w:rPr>
        <w:t xml:space="preserve"> </w:t>
      </w:r>
      <w:r w:rsidRPr="006E2489">
        <w:rPr>
          <w:rStyle w:val="StyleUnderline"/>
          <w:highlight w:val="yellow"/>
        </w:rPr>
        <w:t xml:space="preserve">even </w:t>
      </w:r>
      <w:r w:rsidRPr="00AA01A3">
        <w:rPr>
          <w:rStyle w:val="StyleUnderline"/>
          <w:highlight w:val="cyan"/>
        </w:rPr>
        <w:t>if</w:t>
      </w:r>
      <w:r w:rsidRPr="00E47BE5">
        <w:rPr>
          <w:sz w:val="16"/>
        </w:rPr>
        <w:t xml:space="preserve"> the </w:t>
      </w:r>
      <w:r w:rsidRPr="006E2489">
        <w:rPr>
          <w:rStyle w:val="StyleUnderline"/>
          <w:highlight w:val="yellow"/>
        </w:rPr>
        <w:t>Republicans</w:t>
      </w:r>
      <w:r w:rsidRPr="00E47BE5">
        <w:rPr>
          <w:sz w:val="16"/>
          <w:highlight w:val="yellow"/>
        </w:rPr>
        <w:t xml:space="preserve"> </w:t>
      </w:r>
      <w:r w:rsidRPr="006E2489">
        <w:rPr>
          <w:rStyle w:val="Emphasis"/>
          <w:highlight w:val="yellow"/>
        </w:rPr>
        <w:t>lose</w:t>
      </w:r>
      <w:r w:rsidRPr="00E47BE5">
        <w:rPr>
          <w:sz w:val="16"/>
        </w:rPr>
        <w:t xml:space="preserve"> </w:t>
      </w:r>
      <w:r w:rsidRPr="002A0B71">
        <w:rPr>
          <w:rStyle w:val="StyleUnderline"/>
        </w:rPr>
        <w:t>control of the</w:t>
      </w:r>
      <w:r w:rsidRPr="00E47BE5">
        <w:rPr>
          <w:sz w:val="16"/>
        </w:rPr>
        <w:t xml:space="preserve"> </w:t>
      </w:r>
      <w:r w:rsidRPr="006E2489">
        <w:rPr>
          <w:rStyle w:val="Emphasis"/>
          <w:highlight w:val="yellow"/>
        </w:rPr>
        <w:t>House</w:t>
      </w:r>
      <w:r w:rsidRPr="00E47BE5">
        <w:rPr>
          <w:sz w:val="16"/>
          <w:highlight w:val="yellow"/>
        </w:rPr>
        <w:t xml:space="preserve"> </w:t>
      </w:r>
      <w:r w:rsidRPr="006E2489">
        <w:rPr>
          <w:rStyle w:val="StyleUnderline"/>
          <w:highlight w:val="yellow"/>
        </w:rPr>
        <w:t>or</w:t>
      </w:r>
      <w:r w:rsidRPr="00E47BE5">
        <w:rPr>
          <w:sz w:val="16"/>
          <w:highlight w:val="yellow"/>
        </w:rPr>
        <w:t xml:space="preserve"> </w:t>
      </w:r>
      <w:r w:rsidRPr="006E2489">
        <w:rPr>
          <w:rStyle w:val="Emphasis"/>
          <w:highlight w:val="yellow"/>
        </w:rPr>
        <w:t>Senate</w:t>
      </w:r>
      <w:r w:rsidRPr="00E47BE5">
        <w:rPr>
          <w:sz w:val="16"/>
          <w:highlight w:val="yellow"/>
        </w:rPr>
        <w:t xml:space="preserve"> </w:t>
      </w:r>
      <w:r w:rsidRPr="006E2489">
        <w:rPr>
          <w:rStyle w:val="StyleUnderline"/>
          <w:highlight w:val="yellow"/>
        </w:rPr>
        <w:t>in</w:t>
      </w:r>
      <w:r w:rsidRPr="00E47BE5">
        <w:rPr>
          <w:sz w:val="16"/>
        </w:rPr>
        <w:t xml:space="preserve"> </w:t>
      </w:r>
      <w:r w:rsidRPr="002A0B71">
        <w:rPr>
          <w:rStyle w:val="Emphasis"/>
        </w:rPr>
        <w:t>20</w:t>
      </w:r>
      <w:r w:rsidRPr="006E2489">
        <w:rPr>
          <w:rStyle w:val="Emphasis"/>
          <w:highlight w:val="yellow"/>
        </w:rPr>
        <w:t>26</w:t>
      </w:r>
      <w:r w:rsidRPr="00E47BE5">
        <w:rPr>
          <w:sz w:val="16"/>
        </w:rPr>
        <w:t xml:space="preserve">. How? </w:t>
      </w:r>
      <w:r w:rsidRPr="002A0B71">
        <w:rPr>
          <w:rStyle w:val="StyleUnderline"/>
        </w:rPr>
        <w:t>If the</w:t>
      </w:r>
      <w:r w:rsidRPr="00E47BE5">
        <w:rPr>
          <w:sz w:val="16"/>
        </w:rPr>
        <w:t xml:space="preserve"> </w:t>
      </w:r>
      <w:r w:rsidRPr="00AA01A3">
        <w:rPr>
          <w:rStyle w:val="Emphasis"/>
          <w:highlight w:val="cyan"/>
        </w:rPr>
        <w:t>Space Force</w:t>
      </w:r>
      <w:r w:rsidRPr="00AA01A3">
        <w:rPr>
          <w:sz w:val="16"/>
          <w:highlight w:val="cyan"/>
        </w:rPr>
        <w:t xml:space="preserve"> </w:t>
      </w:r>
      <w:r w:rsidRPr="00AA01A3">
        <w:rPr>
          <w:rStyle w:val="StyleUnderline"/>
          <w:highlight w:val="cyan"/>
        </w:rPr>
        <w:t>lofts</w:t>
      </w:r>
      <w:r w:rsidRPr="002A0B71">
        <w:rPr>
          <w:rStyle w:val="StyleUnderline"/>
        </w:rPr>
        <w:t xml:space="preserve"> a</w:t>
      </w:r>
      <w:r w:rsidRPr="00E47BE5">
        <w:rPr>
          <w:sz w:val="16"/>
        </w:rPr>
        <w:t xml:space="preserve"> </w:t>
      </w:r>
      <w:r w:rsidRPr="006E2489">
        <w:rPr>
          <w:rStyle w:val="Emphasis"/>
          <w:highlight w:val="yellow"/>
        </w:rPr>
        <w:t>“working” s</w:t>
      </w:r>
      <w:r w:rsidRPr="00E47BE5">
        <w:rPr>
          <w:sz w:val="16"/>
        </w:rPr>
        <w:t>pace-</w:t>
      </w:r>
      <w:r w:rsidRPr="006E2489">
        <w:rPr>
          <w:rStyle w:val="Emphasis"/>
          <w:highlight w:val="yellow"/>
        </w:rPr>
        <w:t>b</w:t>
      </w:r>
      <w:r w:rsidRPr="00E47BE5">
        <w:rPr>
          <w:sz w:val="16"/>
        </w:rPr>
        <w:t xml:space="preserve">ased </w:t>
      </w:r>
      <w:r w:rsidRPr="006E2489">
        <w:rPr>
          <w:rStyle w:val="Emphasis"/>
          <w:highlight w:val="yellow"/>
        </w:rPr>
        <w:t>i</w:t>
      </w:r>
      <w:r w:rsidRPr="00E47BE5">
        <w:rPr>
          <w:sz w:val="16"/>
        </w:rPr>
        <w:t xml:space="preserve">nterceptor </w:t>
      </w:r>
      <w:r w:rsidRPr="002A0B71">
        <w:rPr>
          <w:rStyle w:val="StyleUnderline"/>
        </w:rPr>
        <w:t>constellation</w:t>
      </w:r>
      <w:r w:rsidRPr="00AA01A3">
        <w:rPr>
          <w:rStyle w:val="StyleUnderline"/>
        </w:rPr>
        <w:t xml:space="preserve"> of any sort </w:t>
      </w:r>
      <w:r w:rsidRPr="00AA01A3">
        <w:rPr>
          <w:rStyle w:val="StyleUnderline"/>
          <w:highlight w:val="cyan"/>
        </w:rPr>
        <w:t>by</w:t>
      </w:r>
      <w:r w:rsidRPr="00AA01A3">
        <w:rPr>
          <w:rStyle w:val="StyleUnderline"/>
        </w:rPr>
        <w:t xml:space="preserve"> 20</w:t>
      </w:r>
      <w:r w:rsidRPr="00AA01A3">
        <w:rPr>
          <w:rStyle w:val="Emphasis"/>
          <w:highlight w:val="cyan"/>
        </w:rPr>
        <w:t>28</w:t>
      </w:r>
      <w:r w:rsidRPr="00E47BE5">
        <w:rPr>
          <w:sz w:val="16"/>
        </w:rPr>
        <w:t xml:space="preserve">, </w:t>
      </w:r>
      <w:r w:rsidRPr="002A0B71">
        <w:rPr>
          <w:rStyle w:val="StyleUnderline"/>
        </w:rPr>
        <w:t xml:space="preserve">the </w:t>
      </w:r>
      <w:r w:rsidRPr="00AA01A3">
        <w:rPr>
          <w:rStyle w:val="StyleUnderline"/>
          <w:highlight w:val="cyan"/>
        </w:rPr>
        <w:t>Republicans</w:t>
      </w:r>
      <w:r w:rsidRPr="002A0B71">
        <w:rPr>
          <w:rStyle w:val="StyleUnderline"/>
        </w:rPr>
        <w:t xml:space="preserve"> could</w:t>
      </w:r>
      <w:r w:rsidRPr="00E47BE5">
        <w:rPr>
          <w:sz w:val="16"/>
        </w:rPr>
        <w:t xml:space="preserve"> </w:t>
      </w:r>
      <w:r w:rsidRPr="00AA01A3">
        <w:rPr>
          <w:rStyle w:val="Emphasis"/>
          <w:highlight w:val="cyan"/>
        </w:rPr>
        <w:t>lock the program in</w:t>
      </w:r>
      <w:r w:rsidRPr="00AA01A3">
        <w:rPr>
          <w:sz w:val="16"/>
          <w:highlight w:val="cyan"/>
        </w:rPr>
        <w:t xml:space="preserve"> </w:t>
      </w:r>
      <w:r w:rsidRPr="006E2489">
        <w:rPr>
          <w:rStyle w:val="StyleUnderline"/>
          <w:highlight w:val="yellow"/>
        </w:rPr>
        <w:t>no matter</w:t>
      </w:r>
      <w:r w:rsidRPr="002A0B71">
        <w:rPr>
          <w:rStyle w:val="StyleUnderline"/>
        </w:rPr>
        <w:t xml:space="preserve"> who wins</w:t>
      </w:r>
      <w:r w:rsidRPr="00E47BE5">
        <w:rPr>
          <w:sz w:val="16"/>
        </w:rPr>
        <w:t xml:space="preserve"> </w:t>
      </w:r>
      <w:r w:rsidRPr="00AA01A3">
        <w:rPr>
          <w:rStyle w:val="StyleUnderline"/>
        </w:rPr>
        <w:t xml:space="preserve">the White House </w:t>
      </w:r>
      <w:r w:rsidRPr="00AA01A3">
        <w:rPr>
          <w:rStyle w:val="Emphasis"/>
          <w:highlight w:val="cyan"/>
        </w:rPr>
        <w:t>in 2029</w:t>
      </w:r>
      <w:r w:rsidRPr="00E47BE5">
        <w:rPr>
          <w:sz w:val="16"/>
        </w:rPr>
        <w:t>.</w:t>
      </w:r>
    </w:p>
    <w:p w14:paraId="579A77BC" w14:textId="77777777" w:rsidR="00636785" w:rsidRDefault="00636785" w:rsidP="00636785">
      <w:pPr>
        <w:rPr>
          <w:sz w:val="16"/>
        </w:rPr>
      </w:pPr>
      <w:r w:rsidRPr="006E2489">
        <w:rPr>
          <w:rStyle w:val="Emphasis"/>
          <w:szCs w:val="24"/>
          <w:highlight w:val="yellow"/>
        </w:rPr>
        <w:t>None</w:t>
      </w:r>
      <w:r w:rsidRPr="00A023D6">
        <w:rPr>
          <w:rStyle w:val="Emphasis"/>
          <w:szCs w:val="24"/>
        </w:rPr>
        <w:t xml:space="preserve"> of this</w:t>
      </w:r>
      <w:r w:rsidRPr="00E47BE5">
        <w:rPr>
          <w:sz w:val="16"/>
        </w:rPr>
        <w:t xml:space="preserve">, however, </w:t>
      </w:r>
      <w:r w:rsidRPr="00A023D6">
        <w:rPr>
          <w:rStyle w:val="Emphasis"/>
          <w:szCs w:val="24"/>
        </w:rPr>
        <w:t xml:space="preserve">would be </w:t>
      </w:r>
      <w:r w:rsidRPr="006E2489">
        <w:rPr>
          <w:rStyle w:val="Emphasis"/>
          <w:szCs w:val="24"/>
          <w:highlight w:val="yellow"/>
        </w:rPr>
        <w:t>easy</w:t>
      </w:r>
      <w:r w:rsidRPr="00E47BE5">
        <w:rPr>
          <w:sz w:val="16"/>
        </w:rPr>
        <w:t xml:space="preserve">. The </w:t>
      </w:r>
      <w:r w:rsidRPr="006E2489">
        <w:rPr>
          <w:rStyle w:val="StyleUnderline"/>
          <w:highlight w:val="yellow"/>
        </w:rPr>
        <w:t>project</w:t>
      </w:r>
      <w:r w:rsidRPr="00316212">
        <w:rPr>
          <w:rStyle w:val="StyleUnderline"/>
        </w:rPr>
        <w:t xml:space="preserve"> could</w:t>
      </w:r>
      <w:r w:rsidRPr="00E47BE5">
        <w:rPr>
          <w:sz w:val="16"/>
        </w:rPr>
        <w:t xml:space="preserve"> </w:t>
      </w:r>
      <w:r w:rsidRPr="00AA01A3">
        <w:rPr>
          <w:rStyle w:val="Emphasis"/>
          <w:highlight w:val="cyan"/>
        </w:rPr>
        <w:t>easily</w:t>
      </w:r>
      <w:r w:rsidRPr="00AA01A3">
        <w:rPr>
          <w:sz w:val="16"/>
          <w:highlight w:val="cyan"/>
        </w:rPr>
        <w:t xml:space="preserve"> </w:t>
      </w:r>
      <w:r w:rsidRPr="00AA01A3">
        <w:rPr>
          <w:rStyle w:val="StyleUnderline"/>
          <w:highlight w:val="cyan"/>
        </w:rPr>
        <w:t xml:space="preserve">run over budget </w:t>
      </w:r>
      <w:r w:rsidRPr="006E2489">
        <w:rPr>
          <w:rStyle w:val="StyleUnderline"/>
          <w:highlight w:val="yellow"/>
        </w:rPr>
        <w:t>and behind schedule</w:t>
      </w:r>
      <w:r w:rsidRPr="00E47BE5">
        <w:rPr>
          <w:sz w:val="16"/>
        </w:rPr>
        <w:t xml:space="preserve">. Therefore, I </w:t>
      </w:r>
      <w:r w:rsidRPr="00AA01A3">
        <w:rPr>
          <w:rStyle w:val="Emphasis"/>
          <w:highlight w:val="cyan"/>
        </w:rPr>
        <w:t>recommend</w:t>
      </w:r>
      <w:r w:rsidRPr="00E47BE5">
        <w:rPr>
          <w:sz w:val="16"/>
        </w:rPr>
        <w:t xml:space="preserve"> </w:t>
      </w:r>
      <w:r w:rsidRPr="00AA01A3">
        <w:rPr>
          <w:sz w:val="16"/>
        </w:rPr>
        <w:t xml:space="preserve">hedging </w:t>
      </w:r>
      <w:r w:rsidRPr="00E47BE5">
        <w:rPr>
          <w:sz w:val="16"/>
        </w:rPr>
        <w:t xml:space="preserve">with a narrative that </w:t>
      </w:r>
      <w:r w:rsidRPr="00AA01A3">
        <w:rPr>
          <w:rStyle w:val="StyleUnderline"/>
        </w:rPr>
        <w:t xml:space="preserve">could garner </w:t>
      </w:r>
      <w:r w:rsidRPr="00AA01A3">
        <w:rPr>
          <w:rStyle w:val="Emphasis"/>
          <w:highlight w:val="cyan"/>
        </w:rPr>
        <w:t>bipartisan support</w:t>
      </w:r>
      <w:r w:rsidRPr="00E47BE5">
        <w:rPr>
          <w:sz w:val="16"/>
        </w:rPr>
        <w:t xml:space="preserve"> — something which has not yet been attempted.</w:t>
      </w:r>
    </w:p>
    <w:p w14:paraId="5BF04A6D" w14:textId="77777777" w:rsidR="00636785" w:rsidRDefault="00636785" w:rsidP="00636785">
      <w:pPr>
        <w:pStyle w:val="Heading3"/>
      </w:pPr>
      <w:r>
        <w:t>Internal Link---AT: Taibbi---2NC</w:t>
      </w:r>
    </w:p>
    <w:p w14:paraId="2C641D5A" w14:textId="77777777" w:rsidR="00636785" w:rsidRPr="00AA01A3" w:rsidRDefault="00636785" w:rsidP="00636785">
      <w:pPr>
        <w:pStyle w:val="Heading4"/>
      </w:pPr>
      <w:r>
        <w:t xml:space="preserve">Even </w:t>
      </w:r>
      <w:r>
        <w:rPr>
          <w:u w:val="single"/>
        </w:rPr>
        <w:t>with</w:t>
      </w:r>
      <w:r>
        <w:t xml:space="preserve"> ‘black budgets,’ </w:t>
      </w:r>
      <w:r>
        <w:rPr>
          <w:u w:val="single"/>
        </w:rPr>
        <w:t>federal cash</w:t>
      </w:r>
      <w:r>
        <w:t xml:space="preserve"> is key.</w:t>
      </w:r>
    </w:p>
    <w:p w14:paraId="17C6D2CD" w14:textId="77777777" w:rsidR="00636785" w:rsidRPr="00CF64CD" w:rsidRDefault="00636785" w:rsidP="00636785">
      <w:r w:rsidRPr="00DC7FAC">
        <w:rPr>
          <w:rStyle w:val="Style13ptBold"/>
        </w:rPr>
        <w:t>Hitchens ’25</w:t>
      </w:r>
      <w:r>
        <w:t xml:space="preserve"> [Theresa Hitchens and Michael Marrow; February 4; Senior reporter, Space; covers air warfare for Breaking Defense; Breaking Defense, "How Trump’s ‘Iron Dome for America’ upends four decades of nuclear doctrine," https://breakingdefense.com/2025/02/how-trumps-iron-dome-for-america-upends-four-decades-of-nuclear-doctrine/]</w:t>
      </w:r>
    </w:p>
    <w:p w14:paraId="4191B26D" w14:textId="77777777" w:rsidR="00636785" w:rsidRPr="00035341" w:rsidRDefault="00636785" w:rsidP="00636785">
      <w:pPr>
        <w:rPr>
          <w:sz w:val="16"/>
        </w:rPr>
      </w:pPr>
      <w:r w:rsidRPr="00035341">
        <w:rPr>
          <w:rStyle w:val="StyleUnderline"/>
          <w:highlight w:val="cyan"/>
        </w:rPr>
        <w:t xml:space="preserve">A </w:t>
      </w:r>
      <w:r w:rsidRPr="00035341">
        <w:rPr>
          <w:rStyle w:val="Emphasis"/>
          <w:highlight w:val="cyan"/>
        </w:rPr>
        <w:t>key</w:t>
      </w:r>
      <w:r w:rsidRPr="00035341">
        <w:rPr>
          <w:rStyle w:val="StyleUnderline"/>
          <w:highlight w:val="cyan"/>
        </w:rPr>
        <w:t xml:space="preserve"> issue</w:t>
      </w:r>
      <w:r w:rsidRPr="00035341">
        <w:rPr>
          <w:sz w:val="16"/>
        </w:rPr>
        <w:t xml:space="preserve">, of course, </w:t>
      </w:r>
      <w:r w:rsidRPr="00035341">
        <w:rPr>
          <w:rStyle w:val="StyleUnderline"/>
          <w:highlight w:val="cyan"/>
        </w:rPr>
        <w:t xml:space="preserve">will be </w:t>
      </w:r>
      <w:r w:rsidRPr="00035341">
        <w:rPr>
          <w:rStyle w:val="Emphasis"/>
          <w:highlight w:val="cyan"/>
        </w:rPr>
        <w:t>funding</w:t>
      </w:r>
      <w:r w:rsidRPr="00035341">
        <w:rPr>
          <w:sz w:val="16"/>
        </w:rPr>
        <w:t xml:space="preserve">. And </w:t>
      </w:r>
      <w:r w:rsidRPr="00035341">
        <w:rPr>
          <w:rStyle w:val="StyleUnderline"/>
          <w:highlight w:val="cyan"/>
        </w:rPr>
        <w:t>while the Pentagon</w:t>
      </w:r>
      <w:r w:rsidRPr="00035341">
        <w:rPr>
          <w:rStyle w:val="StyleUnderline"/>
        </w:rPr>
        <w:t xml:space="preserve"> and</w:t>
      </w:r>
      <w:r w:rsidRPr="00035341">
        <w:rPr>
          <w:sz w:val="16"/>
        </w:rPr>
        <w:t xml:space="preserve"> the US </w:t>
      </w:r>
      <w:r w:rsidRPr="00035341">
        <w:rPr>
          <w:rStyle w:val="StyleUnderline"/>
        </w:rPr>
        <w:t xml:space="preserve">Space Force are </w:t>
      </w:r>
      <w:r w:rsidRPr="00035341">
        <w:rPr>
          <w:rStyle w:val="StyleUnderline"/>
          <w:highlight w:val="cyan"/>
        </w:rPr>
        <w:t>expect</w:t>
      </w:r>
      <w:r w:rsidRPr="00035341">
        <w:rPr>
          <w:rStyle w:val="StyleUnderline"/>
        </w:rPr>
        <w:t xml:space="preserve">ing an </w:t>
      </w:r>
      <w:r w:rsidRPr="00035341">
        <w:rPr>
          <w:rStyle w:val="StyleUnderline"/>
          <w:highlight w:val="cyan"/>
        </w:rPr>
        <w:t>increased budget, there</w:t>
      </w:r>
      <w:r w:rsidRPr="00035341">
        <w:rPr>
          <w:rStyle w:val="StyleUnderline"/>
        </w:rPr>
        <w:t xml:space="preserve"> still </w:t>
      </w:r>
      <w:r w:rsidRPr="00035341">
        <w:rPr>
          <w:rStyle w:val="StyleUnderline"/>
          <w:highlight w:val="cyan"/>
        </w:rPr>
        <w:t xml:space="preserve">will </w:t>
      </w:r>
      <w:r w:rsidRPr="00035341">
        <w:rPr>
          <w:rStyle w:val="Emphasis"/>
          <w:highlight w:val="cyan"/>
        </w:rPr>
        <w:t>need</w:t>
      </w:r>
      <w:r w:rsidRPr="00035341">
        <w:rPr>
          <w:rStyle w:val="StyleUnderline"/>
          <w:highlight w:val="cyan"/>
        </w:rPr>
        <w:t xml:space="preserve"> to be </w:t>
      </w:r>
      <w:r w:rsidRPr="00035341">
        <w:rPr>
          <w:rStyle w:val="Emphasis"/>
          <w:highlight w:val="cyan"/>
        </w:rPr>
        <w:t>tradeoffs</w:t>
      </w:r>
      <w:r w:rsidRPr="00035341">
        <w:rPr>
          <w:sz w:val="16"/>
        </w:rPr>
        <w:t xml:space="preserve"> among many competing priorities. </w:t>
      </w:r>
      <w:r w:rsidRPr="00035341">
        <w:rPr>
          <w:rStyle w:val="StyleUnderline"/>
          <w:highlight w:val="cyan"/>
        </w:rPr>
        <w:t>The question</w:t>
      </w:r>
      <w:r w:rsidRPr="00035341">
        <w:rPr>
          <w:sz w:val="16"/>
        </w:rPr>
        <w:t xml:space="preserve"> then </w:t>
      </w:r>
      <w:r w:rsidRPr="00035341">
        <w:rPr>
          <w:rStyle w:val="StyleUnderline"/>
          <w:highlight w:val="cyan"/>
        </w:rPr>
        <w:t xml:space="preserve">becomes what </w:t>
      </w:r>
      <w:r w:rsidRPr="00035341">
        <w:rPr>
          <w:rStyle w:val="Emphasis"/>
          <w:highlight w:val="cyan"/>
        </w:rPr>
        <w:t>priority</w:t>
      </w:r>
      <w:r w:rsidRPr="00035341">
        <w:rPr>
          <w:rStyle w:val="StyleUnderline"/>
          <w:highlight w:val="cyan"/>
        </w:rPr>
        <w:t xml:space="preserve"> the Iron Dome</w:t>
      </w:r>
      <w:r w:rsidRPr="00035341">
        <w:rPr>
          <w:sz w:val="16"/>
        </w:rPr>
        <w:t xml:space="preserve"> effort </w:t>
      </w:r>
      <w:r w:rsidRPr="00035341">
        <w:rPr>
          <w:rStyle w:val="StyleUnderline"/>
          <w:highlight w:val="cyan"/>
        </w:rPr>
        <w:t>will be accorded in those</w:t>
      </w:r>
      <w:r w:rsidRPr="00035341">
        <w:rPr>
          <w:rStyle w:val="StyleUnderline"/>
        </w:rPr>
        <w:t xml:space="preserve"> budgetary</w:t>
      </w:r>
      <w:r w:rsidRPr="00035341">
        <w:rPr>
          <w:sz w:val="16"/>
        </w:rPr>
        <w:t xml:space="preserve"> food </w:t>
      </w:r>
      <w:r w:rsidRPr="00035341">
        <w:rPr>
          <w:rStyle w:val="StyleUnderline"/>
          <w:highlight w:val="cyan"/>
        </w:rPr>
        <w:t>fights</w:t>
      </w:r>
      <w:r w:rsidRPr="00035341">
        <w:rPr>
          <w:sz w:val="16"/>
        </w:rPr>
        <w:t>.</w:t>
      </w:r>
    </w:p>
    <w:p w14:paraId="0D76E308" w14:textId="77777777" w:rsidR="00636785" w:rsidRDefault="00636785" w:rsidP="00636785">
      <w:pPr>
        <w:pStyle w:val="Heading3"/>
      </w:pPr>
      <w:r>
        <w:t>Impact---AT: Payne---2NC</w:t>
      </w:r>
    </w:p>
    <w:p w14:paraId="24F05ECF" w14:textId="77777777" w:rsidR="00636785" w:rsidRDefault="00636785" w:rsidP="00636785">
      <w:pPr>
        <w:pStyle w:val="Heading4"/>
      </w:pPr>
      <w:r>
        <w:t xml:space="preserve">America will </w:t>
      </w:r>
      <w:r w:rsidRPr="00FB4F21">
        <w:rPr>
          <w:u w:val="single"/>
        </w:rPr>
        <w:t>misperceive</w:t>
      </w:r>
      <w:r>
        <w:t xml:space="preserve"> the system as effective, causing a </w:t>
      </w:r>
      <w:r w:rsidRPr="00D930C5">
        <w:rPr>
          <w:u w:val="single"/>
        </w:rPr>
        <w:t>first strike</w:t>
      </w:r>
      <w:r w:rsidRPr="00977941">
        <w:t>.</w:t>
      </w:r>
    </w:p>
    <w:p w14:paraId="3471E7D1" w14:textId="77777777" w:rsidR="00636785" w:rsidRPr="00E832FF" w:rsidRDefault="00636785" w:rsidP="00636785">
      <w:r w:rsidRPr="00E832FF">
        <w:rPr>
          <w:rStyle w:val="Style13ptBold"/>
        </w:rPr>
        <w:t xml:space="preserve">Guo ’25 </w:t>
      </w:r>
      <w:r>
        <w:t xml:space="preserve">[Xiaobing; June 2; doctorate from China Institutes of Contemporary International Relations, Director of the Center for Arms Control Studies, China Institutes of Contemporary International Relations; China-US Focus, "U.S. Golden Dome Threatens Global Security," https://www.chinausfocus.com/peace-security/us-golden-dome-threatens-global-security] </w:t>
      </w:r>
    </w:p>
    <w:p w14:paraId="10D714BF" w14:textId="77777777" w:rsidR="00636785" w:rsidRPr="0036009E" w:rsidRDefault="00636785" w:rsidP="00636785">
      <w:pPr>
        <w:rPr>
          <w:sz w:val="16"/>
        </w:rPr>
      </w:pPr>
      <w:r w:rsidRPr="0036009E">
        <w:rPr>
          <w:sz w:val="16"/>
        </w:rPr>
        <w:t xml:space="preserve">As a result, former Democratic Congressman John Tierney described it as strategically meaningless, technically meaningless and economically meaningless. Yet such </w:t>
      </w:r>
      <w:r w:rsidRPr="00B51B1D">
        <w:rPr>
          <w:rStyle w:val="StyleUnderline"/>
        </w:rPr>
        <w:t xml:space="preserve">a </w:t>
      </w:r>
      <w:r w:rsidRPr="0036009E">
        <w:rPr>
          <w:rStyle w:val="Emphasis"/>
          <w:highlight w:val="cyan"/>
        </w:rPr>
        <w:t>flawed</w:t>
      </w:r>
      <w:r w:rsidRPr="0036009E">
        <w:rPr>
          <w:rStyle w:val="StyleUnderline"/>
          <w:highlight w:val="cyan"/>
        </w:rPr>
        <w:t xml:space="preserve"> defense</w:t>
      </w:r>
      <w:r w:rsidRPr="00B51B1D">
        <w:rPr>
          <w:rStyle w:val="StyleUnderline"/>
        </w:rPr>
        <w:t xml:space="preserve"> system could </w:t>
      </w:r>
      <w:r w:rsidRPr="0036009E">
        <w:rPr>
          <w:rStyle w:val="StyleUnderline"/>
          <w:highlight w:val="cyan"/>
        </w:rPr>
        <w:t xml:space="preserve">lead the </w:t>
      </w:r>
      <w:r w:rsidRPr="0036009E">
        <w:rPr>
          <w:rStyle w:val="Emphasis"/>
          <w:highlight w:val="cyan"/>
        </w:rPr>
        <w:t>U</w:t>
      </w:r>
      <w:r w:rsidRPr="00B51B1D">
        <w:rPr>
          <w:rStyle w:val="StyleUnderline"/>
        </w:rPr>
        <w:t xml:space="preserve">nited </w:t>
      </w:r>
      <w:r w:rsidRPr="0036009E">
        <w:rPr>
          <w:rStyle w:val="Emphasis"/>
          <w:highlight w:val="cyan"/>
        </w:rPr>
        <w:t>S</w:t>
      </w:r>
      <w:r w:rsidRPr="0036009E">
        <w:rPr>
          <w:rStyle w:val="StyleUnderline"/>
        </w:rPr>
        <w:t xml:space="preserve">tates </w:t>
      </w:r>
      <w:r w:rsidRPr="0036009E">
        <w:rPr>
          <w:rStyle w:val="StyleUnderline"/>
          <w:highlight w:val="cyan"/>
        </w:rPr>
        <w:t>to become</w:t>
      </w:r>
      <w:r w:rsidRPr="0036009E">
        <w:rPr>
          <w:sz w:val="16"/>
        </w:rPr>
        <w:t xml:space="preserve"> </w:t>
      </w:r>
      <w:r w:rsidRPr="0036009E">
        <w:rPr>
          <w:strike/>
          <w:sz w:val="16"/>
        </w:rPr>
        <w:t>blindly</w:t>
      </w:r>
      <w:r w:rsidRPr="0036009E">
        <w:rPr>
          <w:sz w:val="16"/>
        </w:rPr>
        <w:t xml:space="preserve"> </w:t>
      </w:r>
      <w:r w:rsidRPr="0036009E">
        <w:rPr>
          <w:rStyle w:val="Emphasis"/>
          <w:highlight w:val="cyan"/>
        </w:rPr>
        <w:t>overconfident</w:t>
      </w:r>
      <w:r w:rsidRPr="0036009E">
        <w:rPr>
          <w:rStyle w:val="StyleUnderline"/>
        </w:rPr>
        <w:t xml:space="preserve">, increasingly </w:t>
      </w:r>
      <w:r w:rsidRPr="0036009E">
        <w:rPr>
          <w:rStyle w:val="StyleUnderline"/>
          <w:highlight w:val="cyan"/>
        </w:rPr>
        <w:t>reliant on</w:t>
      </w:r>
      <w:r w:rsidRPr="0036009E">
        <w:rPr>
          <w:sz w:val="16"/>
        </w:rPr>
        <w:t xml:space="preserve"> military </w:t>
      </w:r>
      <w:r w:rsidRPr="0036009E">
        <w:rPr>
          <w:rStyle w:val="Emphasis"/>
          <w:highlight w:val="cyan"/>
        </w:rPr>
        <w:t>force</w:t>
      </w:r>
      <w:r w:rsidRPr="0036009E">
        <w:rPr>
          <w:rStyle w:val="StyleUnderline"/>
          <w:highlight w:val="cyan"/>
        </w:rPr>
        <w:t xml:space="preserve"> and</w:t>
      </w:r>
      <w:r w:rsidRPr="0036009E">
        <w:rPr>
          <w:rStyle w:val="StyleUnderline"/>
        </w:rPr>
        <w:t xml:space="preserve"> more inclined to </w:t>
      </w:r>
      <w:r w:rsidRPr="0036009E">
        <w:rPr>
          <w:rStyle w:val="Emphasis"/>
          <w:highlight w:val="cyan"/>
        </w:rPr>
        <w:t>resort</w:t>
      </w:r>
      <w:r w:rsidRPr="0036009E">
        <w:rPr>
          <w:rStyle w:val="StyleUnderline"/>
          <w:highlight w:val="cyan"/>
        </w:rPr>
        <w:t xml:space="preserve"> to</w:t>
      </w:r>
      <w:r w:rsidRPr="0036009E">
        <w:rPr>
          <w:sz w:val="16"/>
        </w:rPr>
        <w:t xml:space="preserve"> nuclear threats — or even </w:t>
      </w:r>
      <w:r w:rsidRPr="0036009E">
        <w:rPr>
          <w:rStyle w:val="Emphasis"/>
          <w:highlight w:val="cyan"/>
        </w:rPr>
        <w:t>nuclear strikes</w:t>
      </w:r>
      <w:r w:rsidRPr="0036009E">
        <w:rPr>
          <w:sz w:val="16"/>
        </w:rPr>
        <w:t xml:space="preserve"> — </w:t>
      </w:r>
      <w:r w:rsidRPr="0036009E">
        <w:rPr>
          <w:rStyle w:val="StyleUnderline"/>
          <w:highlight w:val="cyan"/>
        </w:rPr>
        <w:t xml:space="preserve">to </w:t>
      </w:r>
      <w:r w:rsidRPr="0036009E">
        <w:rPr>
          <w:rStyle w:val="Emphasis"/>
          <w:highlight w:val="cyan"/>
        </w:rPr>
        <w:t>resolve</w:t>
      </w:r>
      <w:r w:rsidRPr="0036009E">
        <w:rPr>
          <w:rStyle w:val="StyleUnderline"/>
          <w:highlight w:val="cyan"/>
        </w:rPr>
        <w:t xml:space="preserve"> disputes. This would</w:t>
      </w:r>
      <w:r w:rsidRPr="0036009E">
        <w:rPr>
          <w:rStyle w:val="StyleUnderline"/>
        </w:rPr>
        <w:t xml:space="preserve"> significantly </w:t>
      </w:r>
      <w:r w:rsidRPr="0036009E">
        <w:rPr>
          <w:rStyle w:val="Emphasis"/>
          <w:highlight w:val="cyan"/>
        </w:rPr>
        <w:t>increase</w:t>
      </w:r>
      <w:r w:rsidRPr="0036009E">
        <w:rPr>
          <w:sz w:val="16"/>
        </w:rPr>
        <w:t xml:space="preserve"> the </w:t>
      </w:r>
      <w:r w:rsidRPr="0036009E">
        <w:rPr>
          <w:rStyle w:val="StyleUnderline"/>
          <w:highlight w:val="cyan"/>
        </w:rPr>
        <w:t>risk of</w:t>
      </w:r>
      <w:r w:rsidRPr="0036009E">
        <w:rPr>
          <w:rStyle w:val="StyleUnderline"/>
        </w:rPr>
        <w:t xml:space="preserve"> </w:t>
      </w:r>
      <w:r w:rsidRPr="0036009E">
        <w:rPr>
          <w:rStyle w:val="Emphasis"/>
        </w:rPr>
        <w:t xml:space="preserve">international </w:t>
      </w:r>
      <w:r w:rsidRPr="0036009E">
        <w:rPr>
          <w:rStyle w:val="Emphasis"/>
          <w:highlight w:val="cyan"/>
        </w:rPr>
        <w:t>conflict</w:t>
      </w:r>
      <w:r w:rsidRPr="0036009E">
        <w:rPr>
          <w:sz w:val="16"/>
        </w:rPr>
        <w:t>.</w:t>
      </w:r>
    </w:p>
    <w:p w14:paraId="2643925E" w14:textId="77777777" w:rsidR="00636785" w:rsidRDefault="00636785" w:rsidP="00636785">
      <w:pPr>
        <w:pStyle w:val="Heading4"/>
      </w:pPr>
      <w:r>
        <w:t xml:space="preserve">Golden Dome causes runaway </w:t>
      </w:r>
      <w:r w:rsidRPr="00204A5E">
        <w:rPr>
          <w:u w:val="single"/>
        </w:rPr>
        <w:t>Kessler Syndrome</w:t>
      </w:r>
      <w:r>
        <w:t>---extinction.</w:t>
      </w:r>
    </w:p>
    <w:p w14:paraId="0952F5B8" w14:textId="77777777" w:rsidR="00636785" w:rsidRPr="004D087B" w:rsidRDefault="00636785" w:rsidP="00636785">
      <w:r w:rsidRPr="004D087B">
        <w:rPr>
          <w:rStyle w:val="Style13ptBold"/>
        </w:rPr>
        <w:t xml:space="preserve">Winn ’25 </w:t>
      </w:r>
      <w:r>
        <w:t>[Laurence; July 27; MS mechanical engineering, Brownsville, Texas, United States; LinkedIn, "(24) Is Kessler's Nightmare a Virtual Sure Thing in a Space War?" https://www.linkedin.com/pulse/kesslers-nightmare-virtual-sure-thing-space-war-laurence-winn-yholc/]</w:t>
      </w:r>
    </w:p>
    <w:p w14:paraId="4EA957F4" w14:textId="77777777" w:rsidR="00636785" w:rsidRPr="0086348E" w:rsidRDefault="00636785" w:rsidP="00636785">
      <w:pPr>
        <w:rPr>
          <w:sz w:val="16"/>
        </w:rPr>
      </w:pPr>
      <w:r w:rsidRPr="0086348E">
        <w:rPr>
          <w:sz w:val="16"/>
        </w:rPr>
        <w:t>The "Golden Dome" and Its Unintended Consequences</w:t>
      </w:r>
    </w:p>
    <w:p w14:paraId="51A009C0" w14:textId="77777777" w:rsidR="00636785" w:rsidRPr="0086348E" w:rsidRDefault="00636785" w:rsidP="00636785">
      <w:pPr>
        <w:rPr>
          <w:rStyle w:val="StyleUnderline"/>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03A2E9FD" w14:textId="77777777" w:rsidR="00636785" w:rsidRPr="0086348E" w:rsidRDefault="00636785" w:rsidP="00636785">
      <w:pPr>
        <w:rPr>
          <w:sz w:val="16"/>
        </w:rPr>
      </w:pPr>
      <w:r w:rsidRPr="0086348E">
        <w:rPr>
          <w:sz w:val="16"/>
        </w:rPr>
        <w:t xml:space="preserve">* Increased Orbital Congestion: </w:t>
      </w:r>
      <w:r w:rsidRPr="00BA1EEF">
        <w:rPr>
          <w:rStyle w:val="StyleUnderline"/>
        </w:rPr>
        <w:t>Deploying</w:t>
      </w:r>
      <w:r w:rsidRPr="0086348E">
        <w:rPr>
          <w:rStyle w:val="StyleUnderline"/>
        </w:rPr>
        <w:t xml:space="preserve"> </w:t>
      </w:r>
      <w:r w:rsidRPr="00BA1EEF">
        <w:rPr>
          <w:rStyle w:val="Emphasis"/>
          <w:highlight w:val="cyan"/>
        </w:rPr>
        <w:t>thousands</w:t>
      </w:r>
      <w:r w:rsidRPr="00BA1EEF">
        <w:rPr>
          <w:rStyle w:val="StyleUnderline"/>
          <w:highlight w:val="cyan"/>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BA1EEF">
        <w:rPr>
          <w:rStyle w:val="Emphasis"/>
          <w:highlight w:val="cyan"/>
        </w:rPr>
        <w:t>drastically</w:t>
      </w:r>
      <w:r w:rsidRPr="00BA1EEF">
        <w:rPr>
          <w:rStyle w:val="StyleUnderline"/>
          <w:highlight w:val="cyan"/>
        </w:rPr>
        <w:t xml:space="preserve"> increase</w:t>
      </w:r>
      <w:r w:rsidRPr="0086348E">
        <w:rPr>
          <w:rStyle w:val="StyleUnderline"/>
        </w:rPr>
        <w:t xml:space="preserve"> the </w:t>
      </w:r>
      <w:r w:rsidRPr="00BA1EEF">
        <w:rPr>
          <w:rStyle w:val="StyleUnderline"/>
          <w:highlight w:val="cyan"/>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BA1EEF">
        <w:rPr>
          <w:rStyle w:val="StyleUnderline"/>
          <w:highlight w:val="cyan"/>
        </w:rPr>
        <w:t>More objects 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BA1EEF">
        <w:rPr>
          <w:rStyle w:val="StyleUnderline"/>
          <w:highlight w:val="cyan"/>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1BF73D38" w14:textId="77777777" w:rsidR="00636785" w:rsidRPr="0086348E" w:rsidRDefault="00636785" w:rsidP="00636785">
      <w:pPr>
        <w:rPr>
          <w:sz w:val="16"/>
        </w:rPr>
      </w:pPr>
      <w:r w:rsidRPr="0086348E">
        <w:rPr>
          <w:sz w:val="16"/>
        </w:rPr>
        <w:t xml:space="preserve">* Cascading Debris from Interceptions: </w:t>
      </w:r>
      <w:r w:rsidRPr="00BA1EEF">
        <w:rPr>
          <w:rStyle w:val="StyleUnderline"/>
          <w:highlight w:val="cyan"/>
        </w:rPr>
        <w:t>If</w:t>
      </w:r>
      <w:r w:rsidRPr="0086348E">
        <w:rPr>
          <w:sz w:val="16"/>
        </w:rPr>
        <w:t xml:space="preserve"> these </w:t>
      </w:r>
      <w:r w:rsidRPr="0086348E">
        <w:rPr>
          <w:rStyle w:val="StyleUnderline"/>
        </w:rPr>
        <w:t xml:space="preserve">interceptors are ever </w:t>
      </w:r>
      <w:r w:rsidRPr="00BA1EEF">
        <w:rPr>
          <w:rStyle w:val="Emphasis"/>
          <w:highlight w:val="cyan"/>
        </w:rPr>
        <w:t>used</w:t>
      </w:r>
      <w:r w:rsidRPr="0086348E">
        <w:rPr>
          <w:sz w:val="16"/>
        </w:rPr>
        <w:t xml:space="preserve"> in a real conflict, </w:t>
      </w:r>
      <w:r w:rsidRPr="0086348E">
        <w:rPr>
          <w:rStyle w:val="StyleUnderline"/>
        </w:rPr>
        <w:t xml:space="preserve">the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76F44A8F" w14:textId="77777777" w:rsidR="00636785" w:rsidRPr="0086348E" w:rsidRDefault="00636785" w:rsidP="00636785">
      <w:pPr>
        <w:rPr>
          <w:sz w:val="16"/>
        </w:rPr>
      </w:pPr>
      <w:r w:rsidRPr="0086348E">
        <w:rPr>
          <w:sz w:val="16"/>
        </w:rPr>
        <w:t>* Golden Dome could even become part of the orbital debris field, having indirectly destroyed itself.</w:t>
      </w:r>
    </w:p>
    <w:p w14:paraId="14DD3927" w14:textId="77777777" w:rsidR="00636785" w:rsidRPr="0086348E" w:rsidRDefault="00636785" w:rsidP="00636785">
      <w:pPr>
        <w:rPr>
          <w:sz w:val="16"/>
        </w:rPr>
      </w:pPr>
      <w:r w:rsidRPr="0086348E">
        <w:rPr>
          <w:sz w:val="16"/>
        </w:rPr>
        <w:t>* And the heavier parts of it could fall on your house.</w:t>
      </w:r>
    </w:p>
    <w:p w14:paraId="05E6418C" w14:textId="77777777" w:rsidR="00636785" w:rsidRPr="0086348E" w:rsidRDefault="00636785" w:rsidP="00636785">
      <w:pPr>
        <w:rPr>
          <w:sz w:val="16"/>
        </w:rPr>
      </w:pPr>
      <w:r w:rsidRPr="0086348E">
        <w:rPr>
          <w:sz w:val="16"/>
        </w:rPr>
        <w:t>* In March 2024, a cylindrical metal object from an ISS battery pallet struck a house in Naples, Florida, causing damage.</w:t>
      </w:r>
    </w:p>
    <w:p w14:paraId="6D6D4A0F" w14:textId="77777777" w:rsidR="00636785" w:rsidRPr="0086348E" w:rsidRDefault="00636785" w:rsidP="00636785">
      <w:pPr>
        <w:rPr>
          <w:sz w:val="16"/>
        </w:rPr>
      </w:pPr>
      <w:r w:rsidRPr="0086348E">
        <w:rPr>
          <w:sz w:val="16"/>
        </w:rPr>
        <w:t>* In April and May 2024, fragments from SpaceX Crew Dragon trunk sections were found on farms and even hit a homeowner's roof in North Carolina.</w:t>
      </w:r>
    </w:p>
    <w:p w14:paraId="14BF161E" w14:textId="77777777" w:rsidR="00636785" w:rsidRPr="0086348E" w:rsidRDefault="00636785" w:rsidP="00636785">
      <w:pPr>
        <w:rPr>
          <w:sz w:val="16"/>
        </w:rPr>
      </w:pPr>
      <w:r w:rsidRPr="0086348E">
        <w:rPr>
          <w:sz w:val="16"/>
        </w:rPr>
        <w:t>* Various other instances have been reported globally, including in Canada, Kenya, and Australia.</w:t>
      </w:r>
    </w:p>
    <w:p w14:paraId="01C02956" w14:textId="77777777" w:rsidR="00636785" w:rsidRPr="0086348E" w:rsidRDefault="00636785" w:rsidP="00636785">
      <w:pPr>
        <w:rPr>
          <w:sz w:val="16"/>
        </w:rPr>
      </w:pPr>
      <w:r w:rsidRPr="0086348E">
        <w:rPr>
          <w:sz w:val="16"/>
        </w:rPr>
        <w:t>A Collective Responsibility</w:t>
      </w:r>
    </w:p>
    <w:p w14:paraId="43FE70B4" w14:textId="77777777" w:rsidR="00636785" w:rsidRPr="0086348E" w:rsidRDefault="00636785" w:rsidP="00636785">
      <w:pPr>
        <w:rPr>
          <w:sz w:val="16"/>
        </w:rPr>
      </w:pPr>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13368688" w14:textId="77777777" w:rsidR="00636785" w:rsidRPr="00C92CCC" w:rsidRDefault="00636785" w:rsidP="00636785">
      <w:pPr>
        <w:pStyle w:val="Analytics"/>
        <w:rPr>
          <w:u w:val="single"/>
        </w:rPr>
      </w:pPr>
    </w:p>
    <w:p w14:paraId="31E6A43C" w14:textId="77777777" w:rsidR="00020EBB" w:rsidRPr="004968F4" w:rsidRDefault="00020EBB" w:rsidP="00020EBB"/>
    <w:p w14:paraId="78375980" w14:textId="77777777" w:rsidR="00020EBB" w:rsidRPr="00D84BB3" w:rsidRDefault="00020EBB" w:rsidP="00020EBB"/>
    <w:p w14:paraId="337BE95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ECC37" w14:textId="77777777" w:rsidR="009F0231" w:rsidRDefault="009F0231" w:rsidP="00066D2C">
      <w:pPr>
        <w:spacing w:after="0" w:line="240" w:lineRule="auto"/>
      </w:pPr>
      <w:r>
        <w:separator/>
      </w:r>
    </w:p>
  </w:endnote>
  <w:endnote w:type="continuationSeparator" w:id="0">
    <w:p w14:paraId="1056F118" w14:textId="77777777" w:rsidR="009F0231" w:rsidRDefault="009F023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1FB71" w14:textId="77777777" w:rsidR="009F0231" w:rsidRDefault="009F0231" w:rsidP="00066D2C">
      <w:pPr>
        <w:spacing w:after="0" w:line="240" w:lineRule="auto"/>
      </w:pPr>
      <w:r>
        <w:separator/>
      </w:r>
    </w:p>
  </w:footnote>
  <w:footnote w:type="continuationSeparator" w:id="0">
    <w:p w14:paraId="3E853D3F" w14:textId="77777777" w:rsidR="009F0231" w:rsidRDefault="009F023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D5C53"/>
    <w:multiLevelType w:val="hybridMultilevel"/>
    <w:tmpl w:val="62223A26"/>
    <w:lvl w:ilvl="0" w:tplc="F35EFE60">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28B1C66"/>
    <w:multiLevelType w:val="hybridMultilevel"/>
    <w:tmpl w:val="FB98BE0E"/>
    <w:lvl w:ilvl="0" w:tplc="DC228AF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86396921">
    <w:abstractNumId w:val="15"/>
  </w:num>
  <w:num w:numId="46" w16cid:durableId="256520097">
    <w:abstractNumId w:val="13"/>
  </w:num>
  <w:num w:numId="47" w16cid:durableId="10753960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F0231"/>
    <w:rsid w:val="00001C7E"/>
    <w:rsid w:val="0000487C"/>
    <w:rsid w:val="00011FEF"/>
    <w:rsid w:val="00013C8B"/>
    <w:rsid w:val="00020EB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0D40"/>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489"/>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61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8B2"/>
    <w:rsid w:val="00304A78"/>
    <w:rsid w:val="00306FDE"/>
    <w:rsid w:val="00307FBA"/>
    <w:rsid w:val="003106D9"/>
    <w:rsid w:val="00311112"/>
    <w:rsid w:val="00311C1F"/>
    <w:rsid w:val="0031266A"/>
    <w:rsid w:val="0031761F"/>
    <w:rsid w:val="00323E50"/>
    <w:rsid w:val="003248DE"/>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C0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1254"/>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6785"/>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2B9"/>
    <w:rsid w:val="00754ABD"/>
    <w:rsid w:val="00754D3B"/>
    <w:rsid w:val="00760D6A"/>
    <w:rsid w:val="0076343C"/>
    <w:rsid w:val="00764C12"/>
    <w:rsid w:val="0076582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88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7C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31"/>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62E"/>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8A3"/>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0F15"/>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55BB"/>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6CC4"/>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3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959EA8"/>
  <w15:chartTrackingRefBased/>
  <w15:docId w15:val="{42FB77E6-74E4-44AF-8224-CF74F43EC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0231"/>
    <w:rPr>
      <w:rFonts w:ascii="Calibri" w:hAnsi="Calibri" w:cs="Calibri"/>
    </w:rPr>
  </w:style>
  <w:style w:type="paragraph" w:styleId="Heading1">
    <w:name w:val="heading 1"/>
    <w:aliases w:val="Pocket"/>
    <w:basedOn w:val="Normal"/>
    <w:next w:val="Normal"/>
    <w:link w:val="Heading1Char"/>
    <w:qFormat/>
    <w:rsid w:val="009F02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02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9F0231"/>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9F02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F023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F02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023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9F023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F0231"/>
    <w:rPr>
      <w:color w:val="auto"/>
      <w:u w:val="none"/>
    </w:rPr>
  </w:style>
  <w:style w:type="character" w:customStyle="1" w:styleId="Heading1Char">
    <w:name w:val="Heading 1 Char"/>
    <w:aliases w:val="Pocket Char"/>
    <w:basedOn w:val="DefaultParagraphFont"/>
    <w:link w:val="Heading1"/>
    <w:rsid w:val="009F023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023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9F0231"/>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F023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F0231"/>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9F0231"/>
    <w:rPr>
      <w:b w:val="0"/>
      <w:sz w:val="22"/>
      <w:u w:val="single"/>
    </w:rPr>
  </w:style>
  <w:style w:type="character" w:styleId="Strong">
    <w:name w:val="Strong"/>
    <w:basedOn w:val="DefaultParagraphFont"/>
    <w:uiPriority w:val="22"/>
    <w:semiHidden/>
    <w:qFormat/>
    <w:rsid w:val="009F0231"/>
    <w:rPr>
      <w:b/>
      <w:bCs/>
    </w:rPr>
  </w:style>
  <w:style w:type="character" w:styleId="BookTitle">
    <w:name w:val="Book Title"/>
    <w:basedOn w:val="DefaultParagraphFont"/>
    <w:uiPriority w:val="33"/>
    <w:semiHidden/>
    <w:qFormat/>
    <w:rsid w:val="009F0231"/>
    <w:rPr>
      <w:b/>
      <w:bCs/>
      <w:i/>
      <w:iCs/>
      <w:spacing w:val="5"/>
    </w:rPr>
  </w:style>
  <w:style w:type="character" w:customStyle="1" w:styleId="Heading5Char">
    <w:name w:val="Heading 5 Char"/>
    <w:basedOn w:val="DefaultParagraphFont"/>
    <w:link w:val="Heading5"/>
    <w:uiPriority w:val="9"/>
    <w:rsid w:val="009F023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F0231"/>
  </w:style>
  <w:style w:type="paragraph" w:styleId="Header">
    <w:name w:val="header"/>
    <w:basedOn w:val="Normal"/>
    <w:link w:val="HeaderChar"/>
    <w:uiPriority w:val="99"/>
    <w:semiHidden/>
    <w:rsid w:val="009F02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0231"/>
    <w:rPr>
      <w:rFonts w:ascii="Calibri" w:hAnsi="Calibri" w:cs="Calibri"/>
    </w:rPr>
  </w:style>
  <w:style w:type="paragraph" w:styleId="Footer">
    <w:name w:val="footer"/>
    <w:basedOn w:val="Normal"/>
    <w:link w:val="FooterChar"/>
    <w:uiPriority w:val="99"/>
    <w:semiHidden/>
    <w:rsid w:val="009F02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0231"/>
    <w:rPr>
      <w:rFonts w:ascii="Calibri" w:hAnsi="Calibri" w:cs="Calibri"/>
    </w:rPr>
  </w:style>
  <w:style w:type="paragraph" w:styleId="BodyText">
    <w:name w:val="Body Text"/>
    <w:basedOn w:val="Normal"/>
    <w:link w:val="BodyTextChar"/>
    <w:uiPriority w:val="99"/>
    <w:semiHidden/>
    <w:unhideWhenUsed/>
    <w:rsid w:val="009F0231"/>
    <w:pPr>
      <w:spacing w:after="120"/>
    </w:pPr>
  </w:style>
  <w:style w:type="character" w:customStyle="1" w:styleId="BodyTextChar">
    <w:name w:val="Body Text Char"/>
    <w:basedOn w:val="DefaultParagraphFont"/>
    <w:link w:val="BodyText"/>
    <w:uiPriority w:val="99"/>
    <w:semiHidden/>
    <w:rsid w:val="009F0231"/>
    <w:rPr>
      <w:rFonts w:ascii="Calibri" w:hAnsi="Calibri" w:cs="Calibri"/>
    </w:rPr>
  </w:style>
  <w:style w:type="paragraph" w:styleId="NoSpacing">
    <w:name w:val="No Spacing"/>
    <w:link w:val="NoSpacingChar"/>
    <w:uiPriority w:val="99"/>
    <w:semiHidden/>
    <w:unhideWhenUsed/>
    <w:qFormat/>
    <w:rsid w:val="009F023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F023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9F0231"/>
    <w:rPr>
      <w:color w:val="0563C1" w:themeColor="hyperlink"/>
      <w:u w:val="single"/>
    </w:rPr>
  </w:style>
  <w:style w:type="character" w:styleId="UnresolvedMention">
    <w:name w:val="Unresolved Mention"/>
    <w:basedOn w:val="DefaultParagraphFont"/>
    <w:uiPriority w:val="99"/>
    <w:semiHidden/>
    <w:unhideWhenUsed/>
    <w:rsid w:val="009F0231"/>
    <w:rPr>
      <w:color w:val="605E5C"/>
      <w:shd w:val="clear" w:color="auto" w:fill="E1DFDD"/>
    </w:rPr>
  </w:style>
  <w:style w:type="paragraph" w:customStyle="1" w:styleId="Analytics">
    <w:name w:val="Analytics"/>
    <w:aliases w:val="Heading 10"/>
    <w:link w:val="AnalyticsChar"/>
    <w:uiPriority w:val="4"/>
    <w:qFormat/>
    <w:rsid w:val="009F0231"/>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9F0231"/>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9F0231"/>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F0231"/>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Emphasis1">
    <w:name w:val="Emphasis1"/>
    <w:basedOn w:val="Normal"/>
    <w:uiPriority w:val="8"/>
    <w:qFormat/>
    <w:rsid w:val="009F023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9F0231"/>
    <w:rPr>
      <w:b w:val="0"/>
      <w:sz w:val="22"/>
      <w:u w:val="single"/>
    </w:rPr>
  </w:style>
  <w:style w:type="character" w:customStyle="1" w:styleId="Boxes">
    <w:name w:val="Boxes"/>
    <w:basedOn w:val="Emphasis"/>
    <w:qFormat/>
    <w:rsid w:val="009F0231"/>
    <w:rPr>
      <w:rFonts w:ascii="Calibri" w:hAnsi="Calibri" w:cs="Calibri"/>
      <w:b/>
      <w:i w:val="0"/>
      <w:iCs/>
      <w:sz w:val="24"/>
      <w:u w:val="single"/>
      <w:bdr w:val="single" w:sz="8" w:space="0" w:color="auto"/>
    </w:rPr>
  </w:style>
  <w:style w:type="paragraph" w:styleId="ListParagraph">
    <w:name w:val="List Paragraph"/>
    <w:basedOn w:val="Normal"/>
    <w:uiPriority w:val="34"/>
    <w:unhideWhenUsed/>
    <w:qFormat/>
    <w:rsid w:val="009F0231"/>
    <w:pPr>
      <w:ind w:left="720"/>
      <w:contextualSpacing/>
    </w:pPr>
  </w:style>
  <w:style w:type="paragraph" w:customStyle="1" w:styleId="UnderlinePara">
    <w:name w:val="Underline Para"/>
    <w:basedOn w:val="Normal"/>
    <w:autoRedefine/>
    <w:uiPriority w:val="7"/>
    <w:qFormat/>
    <w:rsid w:val="00020EBB"/>
    <w:pPr>
      <w:widowControl w:val="0"/>
      <w:suppressAutoHyphens/>
      <w:spacing w:after="200" w:line="240" w:lineRule="auto"/>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020EBB"/>
    <w:rPr>
      <w:color w:val="0070C0"/>
    </w:rPr>
  </w:style>
  <w:style w:type="character" w:customStyle="1" w:styleId="AnalyticChar">
    <w:name w:val="Analytic Char"/>
    <w:basedOn w:val="DefaultParagraphFont"/>
    <w:link w:val="Analytic"/>
    <w:uiPriority w:val="5"/>
    <w:rsid w:val="00020EBB"/>
    <w:rPr>
      <w:rFonts w:ascii="Calibri" w:eastAsiaTheme="majorEastAsia" w:hAnsi="Calibri" w:cstheme="majorBidi"/>
      <w:b/>
      <w:iCs/>
      <w:color w:val="0070C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html/2401.07836v3" TargetMode="External"/><Relationship Id="rId5" Type="http://schemas.openxmlformats.org/officeDocument/2006/relationships/webSettings" Target="webSettings.xml"/><Relationship Id="rId10" Type="http://schemas.openxmlformats.org/officeDocument/2006/relationships/hyperlink" Target="https://www.getmoneyoutmd.org/peoples_convention" TargetMode="Externa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71200</Words>
  <Characters>402997</Characters>
  <Application>Microsoft Office Word</Application>
  <DocSecurity>0</DocSecurity>
  <Lines>3990</Lines>
  <Paragraphs>1092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14</cp:revision>
  <dcterms:created xsi:type="dcterms:W3CDTF">2025-11-16T18:20:00Z</dcterms:created>
  <dcterms:modified xsi:type="dcterms:W3CDTF">2025-11-16T18:22:00Z</dcterms:modified>
</cp:coreProperties>
</file>