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6DCB6" w14:textId="5647D89F" w:rsidR="005D388F" w:rsidRDefault="00A75545" w:rsidP="00A75545">
      <w:pPr>
        <w:pStyle w:val="Heading1"/>
      </w:pPr>
      <w:r>
        <w:t>1NC---Texas---Round 7</w:t>
      </w:r>
    </w:p>
    <w:p w14:paraId="3AB493C4" w14:textId="77777777" w:rsidR="00A75545" w:rsidRDefault="00A75545" w:rsidP="00A75545">
      <w:pPr>
        <w:pStyle w:val="Heading2"/>
      </w:pPr>
      <w:r>
        <w:t>Off</w:t>
      </w:r>
    </w:p>
    <w:p w14:paraId="3C95952E" w14:textId="77777777" w:rsidR="00A75545" w:rsidRDefault="00A75545" w:rsidP="00A75545">
      <w:pPr>
        <w:pStyle w:val="Heading3"/>
      </w:pPr>
      <w:r>
        <w:t>1NC</w:t>
      </w:r>
    </w:p>
    <w:p w14:paraId="5188CA6B" w14:textId="77777777" w:rsidR="00A75545" w:rsidRDefault="00A75545" w:rsidP="00A75545">
      <w:r>
        <w:t>EU CP</w:t>
      </w:r>
    </w:p>
    <w:p w14:paraId="07CA5A5E" w14:textId="777DC3CC" w:rsidR="00A75545" w:rsidRDefault="00A75545" w:rsidP="00A75545">
      <w:pPr>
        <w:pStyle w:val="Heading4"/>
      </w:pPr>
      <w:r>
        <w:t>The European Union should condition all engagement with the United States on the United States federal government on the United States allowing Senate staffers to collectively bargain without requiring prior chamber approval.</w:t>
      </w:r>
    </w:p>
    <w:p w14:paraId="78F98669" w14:textId="77777777" w:rsidR="00A75545" w:rsidRPr="007C09E3" w:rsidRDefault="00A75545" w:rsidP="00A75545">
      <w:pPr>
        <w:pStyle w:val="Heading4"/>
      </w:pPr>
      <w:r>
        <w:t xml:space="preserve">It </w:t>
      </w:r>
      <w:r>
        <w:rPr>
          <w:u w:val="single"/>
        </w:rPr>
        <w:t>solves</w:t>
      </w:r>
      <w:r>
        <w:t xml:space="preserve"> AND </w:t>
      </w:r>
      <w:r>
        <w:rPr>
          <w:u w:val="single"/>
        </w:rPr>
        <w:t>reasserts</w:t>
      </w:r>
      <w:r>
        <w:t xml:space="preserve"> European leadership.</w:t>
      </w:r>
    </w:p>
    <w:p w14:paraId="17A6682D" w14:textId="77777777" w:rsidR="00A75545" w:rsidRPr="00E101AA" w:rsidRDefault="00A75545" w:rsidP="00A75545">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65F74DE7" w14:textId="77777777" w:rsidR="00A75545" w:rsidRPr="00BE0158" w:rsidRDefault="00A75545" w:rsidP="00A75545">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5B7482AA" w14:textId="77777777" w:rsidR="00A75545" w:rsidRPr="00BE0158" w:rsidRDefault="00A75545" w:rsidP="00A75545">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1FC5953E" w14:textId="77777777" w:rsidR="00A75545" w:rsidRPr="00BE0158" w:rsidRDefault="00A75545" w:rsidP="00A75545">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79FB2B0F" w14:textId="77777777" w:rsidR="00A75545" w:rsidRPr="00BE0158" w:rsidRDefault="00A75545" w:rsidP="00A75545">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33AFDFDA" w14:textId="77777777" w:rsidR="00A75545" w:rsidRPr="00BE0158" w:rsidRDefault="00A75545" w:rsidP="00A75545">
      <w:pPr>
        <w:rPr>
          <w:sz w:val="16"/>
        </w:rPr>
      </w:pPr>
      <w:r w:rsidRPr="00BE0158">
        <w:rPr>
          <w:sz w:val="16"/>
        </w:rPr>
        <w:t>Tech bruise</w:t>
      </w:r>
    </w:p>
    <w:p w14:paraId="7D2B7C58" w14:textId="77777777" w:rsidR="00A75545" w:rsidRPr="00BE0158" w:rsidRDefault="00A75545" w:rsidP="00A75545">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084E271F" w14:textId="77777777" w:rsidR="00A75545" w:rsidRPr="003607A3" w:rsidRDefault="00A75545" w:rsidP="00A75545">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393F7A26" w14:textId="77777777" w:rsidR="00A75545" w:rsidRPr="003607A3" w:rsidRDefault="00A75545" w:rsidP="00A75545">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533DCBE3" w14:textId="77777777" w:rsidR="00A75545" w:rsidRPr="003607A3" w:rsidRDefault="00A75545" w:rsidP="00A75545">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04C39344" w14:textId="77777777" w:rsidR="00A75545" w:rsidRPr="00BE0158" w:rsidRDefault="00A75545" w:rsidP="00A75545">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5DF55C56" w14:textId="77777777" w:rsidR="00A75545" w:rsidRPr="00BE0158" w:rsidRDefault="00A75545" w:rsidP="00A75545">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28E437C5" w14:textId="77777777" w:rsidR="00A75545" w:rsidRPr="006F0616" w:rsidRDefault="00A75545" w:rsidP="00A75545">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563C42F4" w14:textId="77777777" w:rsidR="00A75545" w:rsidRPr="00BE0158" w:rsidRDefault="00A75545" w:rsidP="00A75545">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60E161EE" w14:textId="77777777" w:rsidR="00A75545" w:rsidRPr="00BE0158" w:rsidRDefault="00A75545" w:rsidP="00A75545">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4176D8C1" w14:textId="77777777" w:rsidR="00A75545" w:rsidRPr="00BE0158" w:rsidRDefault="00A75545" w:rsidP="00A75545">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0766302B" w14:textId="77777777" w:rsidR="00A75545" w:rsidRPr="00BE0158" w:rsidRDefault="00A75545" w:rsidP="00A75545">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7652A31B" w14:textId="77777777" w:rsidR="00A75545" w:rsidRPr="00BE0158" w:rsidRDefault="00A75545" w:rsidP="00A75545">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5B483992" w14:textId="77777777" w:rsidR="00A75545" w:rsidRPr="00BE0158" w:rsidRDefault="00A75545" w:rsidP="00A75545">
      <w:pPr>
        <w:rPr>
          <w:sz w:val="16"/>
        </w:rPr>
      </w:pPr>
      <w:r w:rsidRPr="00BE0158">
        <w:rPr>
          <w:sz w:val="16"/>
        </w:rPr>
        <w:t>Bulk bulk</w:t>
      </w:r>
    </w:p>
    <w:p w14:paraId="7CD56C21" w14:textId="77777777" w:rsidR="00A75545" w:rsidRPr="00BE0158" w:rsidRDefault="00A75545" w:rsidP="00A75545">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22A222E1" w14:textId="77777777" w:rsidR="00A75545" w:rsidRPr="00FF153D" w:rsidRDefault="00A75545" w:rsidP="00A75545">
      <w:pPr>
        <w:rPr>
          <w:rStyle w:val="Emphasis"/>
        </w:rPr>
      </w:pPr>
      <w:r w:rsidRPr="00BE0158">
        <w:rPr>
          <w:sz w:val="16"/>
        </w:rPr>
        <w:t>Chart: The Economist</w:t>
      </w:r>
    </w:p>
    <w:p w14:paraId="4120D300" w14:textId="77777777" w:rsidR="00A75545" w:rsidRPr="00BE0158" w:rsidRDefault="00A75545" w:rsidP="00A75545">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234B88DC" w14:textId="77777777" w:rsidR="00A75545" w:rsidRPr="00BE0158" w:rsidRDefault="00A75545" w:rsidP="00A75545">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23CE1BF1" w14:textId="77777777" w:rsidR="00A75545" w:rsidRPr="00BE0158" w:rsidRDefault="00A75545" w:rsidP="00A75545">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3512B2FC" w14:textId="77777777" w:rsidR="00A75545" w:rsidRPr="00BE0158" w:rsidRDefault="00A75545" w:rsidP="00A75545">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29693D7F" w14:textId="77777777" w:rsidR="00A75545" w:rsidRPr="003607A3" w:rsidRDefault="00A75545" w:rsidP="00A75545">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456903B5" w14:textId="77777777" w:rsidR="00A75545" w:rsidRPr="00BE0158" w:rsidRDefault="00A75545" w:rsidP="00A75545">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68C01709" w14:textId="77777777" w:rsidR="00A75545" w:rsidRPr="00BE0158" w:rsidRDefault="00A75545" w:rsidP="00A75545">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2C409DC5" w14:textId="77777777" w:rsidR="00A75545" w:rsidRPr="00BE0158" w:rsidRDefault="00A75545" w:rsidP="00A75545">
      <w:pPr>
        <w:rPr>
          <w:sz w:val="16"/>
        </w:rPr>
      </w:pPr>
      <w:r w:rsidRPr="00BE0158">
        <w:rPr>
          <w:sz w:val="16"/>
        </w:rPr>
        <w:t>Who’s helping whom?</w:t>
      </w:r>
    </w:p>
    <w:p w14:paraId="45F15ED1" w14:textId="77777777" w:rsidR="00A75545" w:rsidRPr="00BE0158" w:rsidRDefault="00A75545" w:rsidP="00A75545">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57CF4001" w14:textId="77777777" w:rsidR="00A75545" w:rsidRPr="00BE0158" w:rsidRDefault="00A75545" w:rsidP="00A75545">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44D75C86" w14:textId="77777777" w:rsidR="00A75545" w:rsidRPr="00BE0158" w:rsidRDefault="00A75545" w:rsidP="00A75545">
      <w:pPr>
        <w:rPr>
          <w:sz w:val="16"/>
        </w:rPr>
      </w:pPr>
      <w:r w:rsidRPr="00BE0158">
        <w:rPr>
          <w:sz w:val="16"/>
        </w:rPr>
        <w:t>An illustration depicts Lady Europa gathering her shield, lance, and helmet from behind the door, while Uncle Sam peers through the window in surprise.</w:t>
      </w:r>
    </w:p>
    <w:p w14:paraId="15056BAE" w14:textId="77777777" w:rsidR="00A75545" w:rsidRPr="00BE0158" w:rsidRDefault="00A75545" w:rsidP="00A75545">
      <w:pPr>
        <w:rPr>
          <w:sz w:val="16"/>
        </w:rPr>
      </w:pPr>
      <w:r w:rsidRPr="00BE0158">
        <w:rPr>
          <w:sz w:val="16"/>
        </w:rPr>
        <w:t>Illustration: Harry Haysom</w:t>
      </w:r>
    </w:p>
    <w:p w14:paraId="0C00B460" w14:textId="77777777" w:rsidR="00A75545" w:rsidRPr="003607A3" w:rsidRDefault="00A75545" w:rsidP="00A75545">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12148944" w14:textId="77777777" w:rsidR="00A75545" w:rsidRPr="003607A3" w:rsidRDefault="00A75545" w:rsidP="00A75545">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38E2A6A2" w14:textId="77777777" w:rsidR="00A75545" w:rsidRDefault="00A75545" w:rsidP="00A75545">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6A1F5FC7" w14:textId="77777777" w:rsidR="00A75545" w:rsidRPr="00F27082" w:rsidRDefault="00A75545" w:rsidP="00A75545">
      <w:pPr>
        <w:pStyle w:val="Heading4"/>
      </w:pPr>
      <w:r>
        <w:t xml:space="preserve">That solves </w:t>
      </w:r>
      <w:r>
        <w:rPr>
          <w:u w:val="single"/>
        </w:rPr>
        <w:t>extinction</w:t>
      </w:r>
      <w:r>
        <w:t>.</w:t>
      </w:r>
    </w:p>
    <w:p w14:paraId="50AA47B5" w14:textId="77777777" w:rsidR="00A75545" w:rsidRPr="00D10E3C" w:rsidRDefault="00A75545" w:rsidP="00A75545">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2F8DD29B" w14:textId="77777777" w:rsidR="00A75545" w:rsidRPr="007F3EE3" w:rsidRDefault="00A75545" w:rsidP="00A75545">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ED554B4" w14:textId="77777777" w:rsidR="00A75545" w:rsidRPr="007F3EE3" w:rsidRDefault="00A75545" w:rsidP="00A75545">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091F79C6" w14:textId="77777777" w:rsidR="00A75545" w:rsidRPr="007F3EE3" w:rsidRDefault="00A75545" w:rsidP="00A75545">
      <w:pPr>
        <w:rPr>
          <w:sz w:val="16"/>
        </w:rPr>
      </w:pPr>
      <w:r w:rsidRPr="007F3EE3">
        <w:rPr>
          <w:sz w:val="16"/>
        </w:rPr>
        <w:t>Industrial Decline</w:t>
      </w:r>
    </w:p>
    <w:p w14:paraId="178F687D" w14:textId="77777777" w:rsidR="00A75545" w:rsidRPr="007F3EE3" w:rsidRDefault="00A75545" w:rsidP="00A75545">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73A848CA" w14:textId="77777777" w:rsidR="00A75545" w:rsidRPr="007F3EE3" w:rsidRDefault="00A75545" w:rsidP="00A75545">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19FD753B" w14:textId="77777777" w:rsidR="00A75545" w:rsidRPr="007F3EE3" w:rsidRDefault="00A75545" w:rsidP="00A75545">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2B87180D" w14:textId="77777777" w:rsidR="00A75545" w:rsidRPr="007F3EE3" w:rsidRDefault="00A75545" w:rsidP="00A75545">
      <w:pPr>
        <w:rPr>
          <w:sz w:val="16"/>
        </w:rPr>
      </w:pPr>
      <w:r w:rsidRPr="007F3EE3">
        <w:rPr>
          <w:sz w:val="16"/>
        </w:rPr>
        <w:t>Geopolitical Theaters</w:t>
      </w:r>
    </w:p>
    <w:p w14:paraId="78B2665D" w14:textId="77777777" w:rsidR="00A75545" w:rsidRPr="007F3EE3" w:rsidRDefault="00A75545" w:rsidP="00A75545">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6F0DEE1A" w14:textId="77777777" w:rsidR="00A75545" w:rsidRPr="007F3EE3" w:rsidRDefault="00A75545" w:rsidP="00A75545">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04744014" w14:textId="77777777" w:rsidR="00A75545" w:rsidRPr="007F3EE3" w:rsidRDefault="00A75545" w:rsidP="00A75545">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7ACAF0A4" w14:textId="77777777" w:rsidR="00A75545" w:rsidRPr="007F3EE3" w:rsidRDefault="00A75545" w:rsidP="00A75545">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567EB851" w14:textId="77777777" w:rsidR="00A75545" w:rsidRPr="007F3EE3" w:rsidRDefault="00A75545" w:rsidP="00A75545">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5671D544" w14:textId="77777777" w:rsidR="00A75545" w:rsidRPr="007F3EE3" w:rsidRDefault="00A75545" w:rsidP="00A75545">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680F635F" w14:textId="77777777" w:rsidR="00A75545" w:rsidRPr="007F3EE3" w:rsidRDefault="00A75545" w:rsidP="00A75545">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31643344" w14:textId="77777777" w:rsidR="00A75545" w:rsidRPr="007F3EE3" w:rsidRDefault="00A75545" w:rsidP="00A75545">
      <w:pPr>
        <w:rPr>
          <w:sz w:val="16"/>
        </w:rPr>
      </w:pPr>
      <w:r w:rsidRPr="007F3EE3">
        <w:rPr>
          <w:sz w:val="16"/>
        </w:rPr>
        <w:t>Environmental Issues</w:t>
      </w:r>
    </w:p>
    <w:p w14:paraId="6C0F85ED" w14:textId="77777777" w:rsidR="00A75545" w:rsidRPr="007F3EE3" w:rsidRDefault="00A75545" w:rsidP="00A75545">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2A91C737" w14:textId="77777777" w:rsidR="00A75545" w:rsidRPr="00FC7804" w:rsidRDefault="00A75545" w:rsidP="00A75545">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35945509" w14:textId="77777777" w:rsidR="00A75545" w:rsidRPr="007F3EE3" w:rsidRDefault="00A75545" w:rsidP="00A75545">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168EFBC2" w14:textId="77777777" w:rsidR="00A75545" w:rsidRPr="00367BDF" w:rsidRDefault="00A75545" w:rsidP="00A75545">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065D11E1" w14:textId="77777777" w:rsidR="00A75545" w:rsidRPr="007F3EE3" w:rsidRDefault="00A75545" w:rsidP="00A75545">
      <w:pPr>
        <w:rPr>
          <w:sz w:val="16"/>
        </w:rPr>
      </w:pPr>
      <w:r w:rsidRPr="007F3EE3">
        <w:rPr>
          <w:sz w:val="16"/>
        </w:rPr>
        <w:t>Just as it once led on human rights, Europe can now champion a Universal Declaration of the Rights of Nature—a legal and moral revolution, necessary and urgent.</w:t>
      </w:r>
    </w:p>
    <w:p w14:paraId="3B839465" w14:textId="77777777" w:rsidR="00A75545" w:rsidRPr="007F3EE3" w:rsidRDefault="00A75545" w:rsidP="00A75545">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41E0AE40" w14:textId="77777777" w:rsidR="00A75545" w:rsidRPr="007F3EE3" w:rsidRDefault="00A75545" w:rsidP="00A75545">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638992A2" w14:textId="77777777" w:rsidR="00A75545" w:rsidRPr="007F3EE3" w:rsidRDefault="00A75545" w:rsidP="00A75545">
      <w:pPr>
        <w:rPr>
          <w:sz w:val="16"/>
        </w:rPr>
      </w:pPr>
      <w:r w:rsidRPr="007F3EE3">
        <w:rPr>
          <w:sz w:val="16"/>
        </w:rPr>
        <w:t>The AI Revolution</w:t>
      </w:r>
    </w:p>
    <w:p w14:paraId="2FCB3256" w14:textId="77777777" w:rsidR="00A75545" w:rsidRPr="00AA3772" w:rsidRDefault="00A75545" w:rsidP="00A75545">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2156CCC9" w14:textId="77777777" w:rsidR="00A75545" w:rsidRPr="00F66F1C" w:rsidRDefault="00A75545" w:rsidP="00A75545">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F66F1C">
        <w:rPr>
          <w:rStyle w:val="Emphasis"/>
        </w:rPr>
        <w:t>surveillance</w:t>
      </w:r>
      <w:r w:rsidRPr="00F66F1C">
        <w:rPr>
          <w:rStyle w:val="StyleUnderline"/>
        </w:rPr>
        <w:t xml:space="preserve"> dystopias, and </w:t>
      </w:r>
      <w:r w:rsidRPr="00F66F1C">
        <w:rPr>
          <w:rStyle w:val="Emphasis"/>
        </w:rPr>
        <w:t>affirms</w:t>
      </w:r>
      <w:r w:rsidRPr="00F66F1C">
        <w:rPr>
          <w:sz w:val="16"/>
        </w:rPr>
        <w:t xml:space="preserve"> that </w:t>
      </w:r>
      <w:r w:rsidRPr="00F66F1C">
        <w:rPr>
          <w:rStyle w:val="StyleUnderline"/>
        </w:rPr>
        <w:t>some technologies</w:t>
      </w:r>
      <w:r w:rsidRPr="00F66F1C">
        <w:rPr>
          <w:sz w:val="16"/>
        </w:rPr>
        <w:t xml:space="preserve">, however efficient, </w:t>
      </w:r>
      <w:r w:rsidRPr="00F66F1C">
        <w:rPr>
          <w:rStyle w:val="StyleUnderline"/>
        </w:rPr>
        <w:t xml:space="preserve">have no place in a </w:t>
      </w:r>
      <w:r w:rsidRPr="00F66F1C">
        <w:rPr>
          <w:rStyle w:val="Emphasis"/>
        </w:rPr>
        <w:t>democratic society</w:t>
      </w:r>
      <w:r w:rsidRPr="00F66F1C">
        <w:rPr>
          <w:sz w:val="16"/>
        </w:rPr>
        <w:t>. Thus, Europe sets a precedent: a civilization where machines are not above the law, and where the digital world adheres to the same moral imperatives as the physical one.</w:t>
      </w:r>
    </w:p>
    <w:p w14:paraId="19FAEFB2" w14:textId="77777777" w:rsidR="00A75545" w:rsidRPr="00F66F1C" w:rsidRDefault="00A75545" w:rsidP="00A75545">
      <w:pPr>
        <w:rPr>
          <w:sz w:val="16"/>
        </w:rPr>
      </w:pPr>
      <w:r w:rsidRPr="00F66F1C">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4ACA4DBD" w14:textId="77777777" w:rsidR="00A75545" w:rsidRPr="00D87502" w:rsidRDefault="00A75545" w:rsidP="00A75545">
      <w:pPr>
        <w:rPr>
          <w:rStyle w:val="StyleUnderline"/>
        </w:rPr>
      </w:pPr>
      <w:r w:rsidRPr="00F66F1C">
        <w:rPr>
          <w:rStyle w:val="StyleUnderline"/>
        </w:rPr>
        <w:t>The Union</w:t>
      </w:r>
      <w:r w:rsidRPr="00F66F1C">
        <w:rPr>
          <w:sz w:val="16"/>
        </w:rPr>
        <w:t xml:space="preserve"> invests in collaborative research, funds cross-border scientific alliances, and </w:t>
      </w:r>
      <w:r w:rsidRPr="00F66F1C">
        <w:rPr>
          <w:rStyle w:val="StyleUnderline"/>
        </w:rPr>
        <w:t xml:space="preserve">supports </w:t>
      </w:r>
      <w:r w:rsidRPr="00F66F1C">
        <w:rPr>
          <w:rStyle w:val="Emphasis"/>
        </w:rPr>
        <w:t>projects</w:t>
      </w:r>
      <w:r w:rsidRPr="00F66F1C">
        <w:rPr>
          <w:rStyle w:val="StyleUnderline"/>
        </w:rPr>
        <w:t xml:space="preserve"> that leverage AI to benefit </w:t>
      </w:r>
      <w:r w:rsidRPr="00F66F1C">
        <w:rPr>
          <w:rStyle w:val="Emphasis"/>
        </w:rPr>
        <w:t>climate</w:t>
      </w:r>
      <w:r w:rsidRPr="00F66F1C">
        <w:rPr>
          <w:rStyle w:val="StyleUnderline"/>
        </w:rPr>
        <w:t xml:space="preserve">, </w:t>
      </w:r>
      <w:r w:rsidRPr="00F66F1C">
        <w:rPr>
          <w:rStyle w:val="Emphasis"/>
        </w:rPr>
        <w:t>health</w:t>
      </w:r>
      <w:r w:rsidRPr="00F66F1C">
        <w:rPr>
          <w:rStyle w:val="StyleUnderline"/>
        </w:rPr>
        <w:t xml:space="preserve">, </w:t>
      </w:r>
      <w:r w:rsidRPr="00F66F1C">
        <w:rPr>
          <w:rStyle w:val="Emphasis"/>
        </w:rPr>
        <w:t>education</w:t>
      </w:r>
      <w:r w:rsidRPr="00F66F1C">
        <w:rPr>
          <w:rStyle w:val="StyleUnderline"/>
        </w:rPr>
        <w:t>, and urban life</w:t>
      </w:r>
      <w:r w:rsidRPr="00F66F1C">
        <w:rPr>
          <w:sz w:val="16"/>
        </w:rPr>
        <w:t xml:space="preserve">. Rather than selling attention, </w:t>
      </w:r>
      <w:r w:rsidRPr="00F66F1C">
        <w:rPr>
          <w:rStyle w:val="StyleUnderline"/>
        </w:rPr>
        <w:t xml:space="preserve">it seeks to optimize </w:t>
      </w:r>
      <w:r w:rsidRPr="00F66F1C">
        <w:rPr>
          <w:rStyle w:val="Emphasis"/>
        </w:rPr>
        <w:t>energy</w:t>
      </w:r>
      <w:r w:rsidRPr="00F66F1C">
        <w:rPr>
          <w:sz w:val="16"/>
        </w:rPr>
        <w:t xml:space="preserve">. Rather than manipulating emotions, it aspires to detect diseases. Rather than predicting consumption, it works </w:t>
      </w:r>
      <w:r w:rsidRPr="00F66F1C">
        <w:rPr>
          <w:rStyle w:val="StyleUnderline"/>
        </w:rPr>
        <w:t xml:space="preserve">to preserve </w:t>
      </w:r>
      <w:r w:rsidRPr="00F66F1C">
        <w:rPr>
          <w:rStyle w:val="Emphasis"/>
        </w:rPr>
        <w:t>life</w:t>
      </w:r>
      <w:r w:rsidRPr="00F66F1C">
        <w:rPr>
          <w:sz w:val="16"/>
        </w:rPr>
        <w:t xml:space="preserve">. It is the outline of another model: a knowledge-based economy where machines augment responsibility rather than replace it. Europe must serve as a counterweight to technological authoritarianism. </w:t>
      </w:r>
      <w:r w:rsidRPr="00F66F1C">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4E152FD7" w14:textId="77777777" w:rsidR="00A75545" w:rsidRPr="003651B4" w:rsidRDefault="00A75545" w:rsidP="00A75545">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1DD91F54" w14:textId="77777777" w:rsidR="00A75545" w:rsidRDefault="00A75545" w:rsidP="00A75545">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2D939349" w14:textId="77777777" w:rsidR="00A75545" w:rsidRDefault="00A75545" w:rsidP="00A75545">
      <w:pPr>
        <w:pStyle w:val="Heading3"/>
      </w:pPr>
      <w:r>
        <w:t>1NC</w:t>
      </w:r>
    </w:p>
    <w:p w14:paraId="11863316" w14:textId="77777777" w:rsidR="00A75545" w:rsidRDefault="00A75545" w:rsidP="00A75545">
      <w:r>
        <w:t>Capitalism K</w:t>
      </w:r>
    </w:p>
    <w:p w14:paraId="6462851E" w14:textId="77777777" w:rsidR="00A75545" w:rsidRDefault="00A75545" w:rsidP="00A75545">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299BD98" w14:textId="77777777" w:rsidR="00A75545" w:rsidRPr="00B434B5" w:rsidRDefault="00A75545" w:rsidP="00A75545">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4F0B470F" w14:textId="77777777" w:rsidR="00A75545" w:rsidRDefault="00A75545" w:rsidP="00A75545">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EB1F84A" w14:textId="77777777" w:rsidR="00A75545" w:rsidRPr="00C238EC" w:rsidRDefault="00A75545" w:rsidP="00A75545">
      <w:pPr>
        <w:rPr>
          <w:sz w:val="16"/>
        </w:rPr>
      </w:pPr>
      <w:r>
        <w:rPr>
          <w:sz w:val="16"/>
        </w:rPr>
        <w:t>&lt;&lt;TEXT CONDENSED NONE OMITTED&gt;&gt;</w:t>
      </w:r>
    </w:p>
    <w:p w14:paraId="0C8F3A07" w14:textId="77777777" w:rsidR="00A75545" w:rsidRPr="002B5806" w:rsidRDefault="00A75545" w:rsidP="00A75545">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DB1DDDB" w14:textId="77777777" w:rsidR="00A75545" w:rsidRPr="00F36A06" w:rsidRDefault="00A75545" w:rsidP="00A75545">
      <w:pPr>
        <w:rPr>
          <w:sz w:val="16"/>
        </w:rPr>
      </w:pPr>
      <w:r>
        <w:rPr>
          <w:sz w:val="16"/>
        </w:rPr>
        <w:t>&lt;&lt;PARAGRAPH BREAKS CONTINUE&gt;&gt;</w:t>
      </w:r>
    </w:p>
    <w:p w14:paraId="5B99070E" w14:textId="77777777" w:rsidR="00A75545" w:rsidRPr="003F6616" w:rsidRDefault="00A75545" w:rsidP="00A75545">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8B07E87" w14:textId="77777777" w:rsidR="00A75545" w:rsidRPr="002B5806" w:rsidRDefault="00A75545" w:rsidP="00A75545">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45F2BDBC" w14:textId="77777777" w:rsidR="00A75545" w:rsidRPr="00C43A46" w:rsidRDefault="00A75545" w:rsidP="00A75545">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0C65B416" w14:textId="77777777" w:rsidR="00A75545" w:rsidRPr="00C43A46" w:rsidRDefault="00A75545" w:rsidP="00A75545">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4BA5ADA" w14:textId="77777777" w:rsidR="00A75545" w:rsidRPr="00C43A46" w:rsidRDefault="00A75545" w:rsidP="00A75545">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6C3C3323" w14:textId="77777777" w:rsidR="00A75545" w:rsidRPr="00C43A46" w:rsidRDefault="00A75545" w:rsidP="00A75545">
      <w:pPr>
        <w:rPr>
          <w:sz w:val="16"/>
        </w:rPr>
      </w:pPr>
      <w:r w:rsidRPr="00C43A46">
        <w:rPr>
          <w:sz w:val="16"/>
        </w:rPr>
        <w:t>&lt;&lt;TEXT CONDENSED, NONE OMITTED&gt;&gt;</w:t>
      </w:r>
    </w:p>
    <w:p w14:paraId="5C82ACAA" w14:textId="77777777" w:rsidR="00A75545" w:rsidRPr="00C43A46" w:rsidRDefault="00A75545" w:rsidP="00A75545">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C26E5C7" w14:textId="77777777" w:rsidR="00A75545" w:rsidRPr="00C43A46" w:rsidRDefault="00A75545" w:rsidP="00A75545">
      <w:pPr>
        <w:rPr>
          <w:sz w:val="16"/>
        </w:rPr>
      </w:pPr>
      <w:r w:rsidRPr="00C43A46">
        <w:rPr>
          <w:sz w:val="16"/>
        </w:rPr>
        <w:t>&lt;&lt;PARAGRAPH BREAKS RESUME&gt;&gt;</w:t>
      </w:r>
    </w:p>
    <w:p w14:paraId="1B49CBFA" w14:textId="77777777" w:rsidR="00A75545" w:rsidRPr="00C43A46" w:rsidRDefault="00A75545" w:rsidP="00A75545">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7922F0A3" w14:textId="77777777" w:rsidR="00A75545" w:rsidRPr="00C43A46" w:rsidRDefault="00A75545" w:rsidP="00A75545">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4C768D9B" w14:textId="77777777" w:rsidR="00A75545" w:rsidRPr="00C43A46" w:rsidRDefault="00A75545" w:rsidP="00A75545">
      <w:pPr>
        <w:rPr>
          <w:sz w:val="16"/>
        </w:rPr>
      </w:pPr>
      <w:r w:rsidRPr="00C43A46">
        <w:rPr>
          <w:sz w:val="16"/>
        </w:rPr>
        <w:t>&lt;&lt;TEXT CONDENSED, NONE OMITTED&gt;&gt;</w:t>
      </w:r>
    </w:p>
    <w:p w14:paraId="7B235ED4" w14:textId="77777777" w:rsidR="00A75545" w:rsidRPr="00C43A46" w:rsidRDefault="00A75545" w:rsidP="00A75545">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16F9DDF5" w14:textId="77777777" w:rsidR="00A75545" w:rsidRPr="00C43A46" w:rsidRDefault="00A75545" w:rsidP="00A75545">
      <w:pPr>
        <w:rPr>
          <w:sz w:val="16"/>
        </w:rPr>
      </w:pPr>
      <w:r w:rsidRPr="00C43A46">
        <w:rPr>
          <w:sz w:val="16"/>
        </w:rPr>
        <w:t>&lt;&lt;PARAGRAPH BREAKS RESUME&gt;&gt;</w:t>
      </w:r>
    </w:p>
    <w:p w14:paraId="0AC4CC0F" w14:textId="77777777" w:rsidR="00A75545" w:rsidRPr="00C43A46" w:rsidRDefault="00A75545" w:rsidP="00A75545">
      <w:pPr>
        <w:rPr>
          <w:sz w:val="16"/>
        </w:rPr>
      </w:pPr>
      <w:r w:rsidRPr="00C43A46">
        <w:rPr>
          <w:sz w:val="16"/>
        </w:rPr>
        <w:t>Capitalism and Survival</w:t>
      </w:r>
    </w:p>
    <w:p w14:paraId="3AD51CF0" w14:textId="77777777" w:rsidR="00A75545" w:rsidRPr="00C43A46" w:rsidRDefault="00A75545" w:rsidP="00A75545">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1CC3F397" w14:textId="77777777" w:rsidR="00A75545" w:rsidRPr="00367BAC" w:rsidRDefault="00A75545" w:rsidP="00A75545">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24649783" w14:textId="77777777" w:rsidR="00A75545" w:rsidRPr="00C43A46" w:rsidRDefault="00A75545" w:rsidP="00A75545">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42154426" w14:textId="77777777" w:rsidR="00A75545" w:rsidRPr="00C43A46" w:rsidRDefault="00A75545" w:rsidP="00A75545">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44E42B30" w14:textId="77777777" w:rsidR="00A75545" w:rsidRPr="00C43A46" w:rsidRDefault="00A75545" w:rsidP="00A75545">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0059B1EC" w14:textId="77777777" w:rsidR="00A75545" w:rsidRPr="00367BAC" w:rsidRDefault="00A75545" w:rsidP="00A75545">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C0B6A47" w14:textId="77777777" w:rsidR="00A75545" w:rsidRPr="00367BAC" w:rsidRDefault="00A75545" w:rsidP="00A75545">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2CF8DA78" w14:textId="77777777" w:rsidR="00A75545" w:rsidRPr="00C43A46" w:rsidRDefault="00A75545" w:rsidP="00A75545">
      <w:pPr>
        <w:rPr>
          <w:sz w:val="16"/>
        </w:rPr>
      </w:pPr>
      <w:r w:rsidRPr="00367BAC">
        <w:rPr>
          <w:sz w:val="16"/>
        </w:rPr>
        <w:t>The United States and Survival</w:t>
      </w:r>
    </w:p>
    <w:p w14:paraId="61E20A0B" w14:textId="77777777" w:rsidR="00A75545" w:rsidRPr="00C43A46" w:rsidRDefault="00A75545" w:rsidP="00A75545">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37A83E7F" w14:textId="77777777" w:rsidR="00A75545" w:rsidRPr="00C43A46" w:rsidRDefault="00A75545" w:rsidP="00A75545">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4C725EE9" w14:textId="77777777" w:rsidR="00A75545" w:rsidRPr="00C43A46" w:rsidRDefault="00A75545" w:rsidP="00A75545">
      <w:pPr>
        <w:rPr>
          <w:sz w:val="16"/>
        </w:rPr>
      </w:pPr>
      <w:r w:rsidRPr="00C43A46">
        <w:rPr>
          <w:sz w:val="16"/>
        </w:rPr>
        <w:t>&lt;&lt;TEXT CONDENSED, NONE OMITTED&gt;&gt;</w:t>
      </w:r>
    </w:p>
    <w:p w14:paraId="5AAFE324" w14:textId="77777777" w:rsidR="00A75545" w:rsidRPr="00C43A46" w:rsidRDefault="00A75545" w:rsidP="00A75545">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28A9B565" w14:textId="77777777" w:rsidR="00A75545" w:rsidRPr="00C43A46" w:rsidRDefault="00A75545" w:rsidP="00A75545">
      <w:pPr>
        <w:rPr>
          <w:sz w:val="16"/>
        </w:rPr>
      </w:pPr>
      <w:r w:rsidRPr="00C43A46">
        <w:rPr>
          <w:sz w:val="16"/>
        </w:rPr>
        <w:t>&lt;&lt;PARAGRAPH BREAKS RESUME&gt;&gt;</w:t>
      </w:r>
    </w:p>
    <w:p w14:paraId="11A0AAF4" w14:textId="77777777" w:rsidR="00A75545" w:rsidRPr="00C43A46" w:rsidRDefault="00A75545" w:rsidP="00A75545">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5BCAFC26" w14:textId="77777777" w:rsidR="00A75545" w:rsidRPr="00C43A46" w:rsidRDefault="00A75545" w:rsidP="00A75545">
      <w:pPr>
        <w:rPr>
          <w:sz w:val="16"/>
        </w:rPr>
      </w:pPr>
      <w:r w:rsidRPr="00C43A46">
        <w:rPr>
          <w:sz w:val="16"/>
        </w:rPr>
        <w:t xml:space="preserve">The Triangle of Extinction: Mad Money </w:t>
      </w:r>
    </w:p>
    <w:p w14:paraId="15382FC6" w14:textId="77777777" w:rsidR="00A75545" w:rsidRPr="00C43A46" w:rsidRDefault="00A75545" w:rsidP="00A75545">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78D7CF9" w14:textId="77777777" w:rsidR="00A75545" w:rsidRPr="00C43A46" w:rsidRDefault="00A75545" w:rsidP="00A75545">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7A001F37" w14:textId="77777777" w:rsidR="00A75545" w:rsidRPr="00C43A46" w:rsidRDefault="00A75545" w:rsidP="00A75545">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71BA7B1C" w14:textId="77777777" w:rsidR="00A75545" w:rsidRPr="00C43A46" w:rsidRDefault="00A75545" w:rsidP="00A75545">
      <w:pPr>
        <w:rPr>
          <w:sz w:val="16"/>
        </w:rPr>
      </w:pPr>
      <w:r w:rsidRPr="00C43A46">
        <w:rPr>
          <w:sz w:val="16"/>
        </w:rPr>
        <w:t>&lt;&lt;FIGURE 1.1 OMITTED&gt;&gt;</w:t>
      </w:r>
    </w:p>
    <w:p w14:paraId="1A11E460" w14:textId="77777777" w:rsidR="00A75545" w:rsidRPr="00C43A46" w:rsidRDefault="00A75545" w:rsidP="00A75545">
      <w:pPr>
        <w:rPr>
          <w:sz w:val="16"/>
        </w:rPr>
      </w:pPr>
      <w:r w:rsidRPr="00C43A46">
        <w:rPr>
          <w:sz w:val="16"/>
        </w:rPr>
        <w:t>&lt;&lt;FIGURE 1.2 OMITTED&gt;&gt;</w:t>
      </w:r>
    </w:p>
    <w:p w14:paraId="3B72EC73" w14:textId="77777777" w:rsidR="00A75545" w:rsidRPr="00C43A46" w:rsidRDefault="00A75545" w:rsidP="00A75545">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42E5CCBF" w14:textId="77777777" w:rsidR="00A75545" w:rsidRPr="00C43A46" w:rsidRDefault="00A75545" w:rsidP="00A75545">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4EC947B" w14:textId="77777777" w:rsidR="00A75545" w:rsidRPr="00A411A6" w:rsidRDefault="00A75545" w:rsidP="00A75545">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308E50A" w14:textId="77777777" w:rsidR="00A75545" w:rsidRPr="000C7105" w:rsidRDefault="00A75545" w:rsidP="00A75545">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7476683" w14:textId="77777777" w:rsidR="00A75545" w:rsidRPr="00DB227D" w:rsidRDefault="00A75545" w:rsidP="00A75545">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593453B5" w14:textId="77777777" w:rsidR="00A75545" w:rsidRPr="000C7105" w:rsidRDefault="00A75545" w:rsidP="00A75545">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477C265A" w14:textId="77777777" w:rsidR="00A75545" w:rsidRPr="000C7105" w:rsidRDefault="00A75545" w:rsidP="00A75545">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0D832ED" w14:textId="77777777" w:rsidR="00A75545" w:rsidRPr="000C7105" w:rsidRDefault="00A75545" w:rsidP="00A75545">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126549D" w14:textId="77777777" w:rsidR="00A75545" w:rsidRPr="000C7105" w:rsidRDefault="00A75545" w:rsidP="00A75545">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688CC73" w14:textId="77777777" w:rsidR="00A75545" w:rsidRPr="000C7105" w:rsidRDefault="00A75545" w:rsidP="00A75545">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9182CB5" w14:textId="77777777" w:rsidR="00A75545" w:rsidRPr="000C7105" w:rsidRDefault="00A75545" w:rsidP="00A75545">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6F77ED93" w14:textId="77777777" w:rsidR="00A75545" w:rsidRPr="000C7105" w:rsidRDefault="00A75545" w:rsidP="00A75545">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6E207BA" w14:textId="77777777" w:rsidR="00A75545" w:rsidRPr="000C7105" w:rsidRDefault="00A75545" w:rsidP="00A75545">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84F56FF" w14:textId="77777777" w:rsidR="00A75545" w:rsidRPr="000C7105" w:rsidRDefault="00A75545" w:rsidP="00A75545">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6C921BE" w14:textId="77777777" w:rsidR="00A75545" w:rsidRDefault="00A75545" w:rsidP="00A75545">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FBAAD24" w14:textId="77777777" w:rsidR="00BC6D92" w:rsidRDefault="00BC6D92" w:rsidP="00BC6D92">
      <w:pPr>
        <w:pStyle w:val="Heading3"/>
      </w:pPr>
      <w:r>
        <w:t>1NC</w:t>
      </w:r>
    </w:p>
    <w:p w14:paraId="37913D88" w14:textId="77777777" w:rsidR="00BC6D92" w:rsidRDefault="00BC6D92" w:rsidP="00BC6D92">
      <w:r>
        <w:t>T-Subsets</w:t>
      </w:r>
    </w:p>
    <w:p w14:paraId="59F26332" w14:textId="77777777" w:rsidR="00BC6D92" w:rsidRPr="00A86F76" w:rsidRDefault="00BC6D92" w:rsidP="00BC6D92">
      <w:pPr>
        <w:pStyle w:val="Heading4"/>
      </w:pPr>
      <w:r>
        <w:t xml:space="preserve">‘Substantial’ </w:t>
      </w:r>
      <w:r>
        <w:rPr>
          <w:u w:val="single"/>
        </w:rPr>
        <w:t>excludes</w:t>
      </w:r>
      <w:r>
        <w:t xml:space="preserve"> subsets.</w:t>
      </w:r>
    </w:p>
    <w:p w14:paraId="42D4585F" w14:textId="77777777" w:rsidR="00BC6D92" w:rsidRPr="009B6FCD" w:rsidRDefault="00BC6D92" w:rsidP="00BC6D92">
      <w:r w:rsidRPr="0009590B">
        <w:rPr>
          <w:rStyle w:val="Style13ptBold"/>
        </w:rPr>
        <w:t>Tax Court ’65</w:t>
      </w:r>
      <w:r>
        <w:t xml:space="preserve"> [U.S. Tax Court; July 23; Dudderar v. Commissioner of Internal Revenue. 44 T.C 632]</w:t>
      </w:r>
    </w:p>
    <w:p w14:paraId="674EFADE" w14:textId="77777777" w:rsidR="00BC6D92" w:rsidRPr="00A359E0" w:rsidRDefault="00BC6D92" w:rsidP="00BC6D92">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5BFB05FE" w14:textId="77777777" w:rsidR="00BC6D92" w:rsidRDefault="00BC6D92" w:rsidP="00BC6D92">
      <w:pPr>
        <w:pStyle w:val="Heading4"/>
      </w:pPr>
      <w:r>
        <w:t xml:space="preserve">They don’t affect </w:t>
      </w:r>
      <w:r>
        <w:rPr>
          <w:u w:val="single"/>
        </w:rPr>
        <w:t>all workers</w:t>
      </w:r>
      <w:r>
        <w:t>.</w:t>
      </w:r>
    </w:p>
    <w:p w14:paraId="4821B7F7" w14:textId="77777777" w:rsidR="00BC6D92" w:rsidRPr="004C6D0C" w:rsidRDefault="00BC6D92" w:rsidP="00BC6D92">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4D205D33" w14:textId="77777777" w:rsidR="00A75545" w:rsidRDefault="00A75545" w:rsidP="00A75545">
      <w:pPr>
        <w:pStyle w:val="Heading3"/>
      </w:pPr>
      <w:r>
        <w:t>1NC</w:t>
      </w:r>
    </w:p>
    <w:p w14:paraId="6DA44BEF" w14:textId="77777777" w:rsidR="00A75545" w:rsidRPr="00855E2A" w:rsidRDefault="00A75545" w:rsidP="00A75545">
      <w:r>
        <w:t>Midterms DA</w:t>
      </w:r>
    </w:p>
    <w:p w14:paraId="53020AEE" w14:textId="77777777" w:rsidR="00A75545" w:rsidRDefault="00A75545" w:rsidP="00A75545">
      <w:pPr>
        <w:pStyle w:val="Heading4"/>
      </w:pPr>
      <w:r>
        <w:t xml:space="preserve">The United States federal government should: </w:t>
      </w:r>
    </w:p>
    <w:p w14:paraId="106A3716" w14:textId="77777777" w:rsidR="00A75545" w:rsidRPr="00E91B6E" w:rsidRDefault="00A75545" w:rsidP="00A75545">
      <w:r>
        <w:t>***</w:t>
      </w:r>
    </w:p>
    <w:p w14:paraId="55D00CAD" w14:textId="77777777" w:rsidR="00A75545" w:rsidRDefault="00A75545" w:rsidP="00A75545">
      <w:pPr>
        <w:pStyle w:val="Heading4"/>
      </w:pPr>
      <w:r>
        <w:t>- find that the Constitution prohibits altering House voting districts from their 2024 state until 2030;</w:t>
      </w:r>
    </w:p>
    <w:p w14:paraId="29831FD7" w14:textId="77777777" w:rsidR="00A75545" w:rsidRPr="00591D60" w:rsidRDefault="00A75545" w:rsidP="00A75545">
      <w:r>
        <w:t>***</w:t>
      </w:r>
    </w:p>
    <w:p w14:paraId="26695087" w14:textId="77777777" w:rsidR="00A75545" w:rsidRDefault="00A75545" w:rsidP="00A75545">
      <w:pPr>
        <w:pStyle w:val="Heading4"/>
      </w:pPr>
      <w:r>
        <w:t>And adopt a covert and internally binding policy, with capital punishment for leaks, to:</w:t>
      </w:r>
    </w:p>
    <w:p w14:paraId="31430138" w14:textId="77777777" w:rsidR="00A75545" w:rsidRDefault="00A75545" w:rsidP="00A75545">
      <w:pPr>
        <w:pStyle w:val="Heading4"/>
      </w:pPr>
      <w:r>
        <w:t xml:space="preserve">- faithfully certify the 2026 midterm elections; </w:t>
      </w:r>
    </w:p>
    <w:p w14:paraId="72928154" w14:textId="77777777" w:rsidR="00A75545" w:rsidRDefault="00A75545" w:rsidP="00A75545">
      <w:pPr>
        <w:pStyle w:val="Heading4"/>
      </w:pPr>
      <w:r>
        <w:t>- not delay or suspend elections, deploy the National Guard domestically, or change election procedures until 2030;</w:t>
      </w:r>
    </w:p>
    <w:p w14:paraId="7978785C" w14:textId="77777777" w:rsidR="00A75545" w:rsidRPr="00591D60" w:rsidRDefault="00A75545" w:rsidP="00A75545">
      <w:r>
        <w:t>***</w:t>
      </w:r>
    </w:p>
    <w:p w14:paraId="1DAE6393" w14:textId="77777777" w:rsidR="00A75545" w:rsidRDefault="00A75545" w:rsidP="00A75545">
      <w:pPr>
        <w:pStyle w:val="Heading4"/>
      </w:pPr>
      <w:r>
        <w:t xml:space="preserve">- not narrow the Voting Rights Act; </w:t>
      </w:r>
    </w:p>
    <w:p w14:paraId="462EC582" w14:textId="77777777" w:rsidR="00A75545" w:rsidRDefault="00A75545" w:rsidP="00A75545">
      <w:pPr>
        <w:pStyle w:val="Heading4"/>
      </w:pPr>
      <w:r>
        <w:t>- fully fund the Golden Dome;</w:t>
      </w:r>
    </w:p>
    <w:p w14:paraId="0B5BF488" w14:textId="77777777" w:rsidR="00A75545" w:rsidRDefault="00A75545" w:rsidP="00A75545">
      <w:pPr>
        <w:pStyle w:val="Heading4"/>
      </w:pPr>
      <w:r>
        <w:t>- outlaw funding for the Golden Dome.</w:t>
      </w:r>
    </w:p>
    <w:p w14:paraId="61C0B2E3" w14:textId="77777777" w:rsidR="00A75545" w:rsidRDefault="00A75545" w:rsidP="00A75545">
      <w:pPr>
        <w:pStyle w:val="Heading4"/>
      </w:pPr>
      <w:r>
        <w:t xml:space="preserve">Dems </w:t>
      </w:r>
      <w:r>
        <w:rPr>
          <w:u w:val="single"/>
        </w:rPr>
        <w:t>win now</w:t>
      </w:r>
      <w:r>
        <w:t>. Insert…</w:t>
      </w:r>
    </w:p>
    <w:p w14:paraId="389B921F" w14:textId="77777777" w:rsidR="00A75545" w:rsidRPr="00197882" w:rsidRDefault="00A75545" w:rsidP="00A75545">
      <w:r w:rsidRPr="000676FC">
        <w:rPr>
          <w:rStyle w:val="Style13ptBold"/>
        </w:rPr>
        <w:t>Polymarket ‘1-30</w:t>
      </w:r>
      <w:r>
        <w:t xml:space="preserve"> [Polymarket; January 30; American prediction market headquartered in Manhattan, New York City; "Which party will win the House in 2026?" https://polymarket.com/event/which-party-will-win-the-house-in-2026]</w:t>
      </w:r>
    </w:p>
    <w:p w14:paraId="43417911" w14:textId="77777777" w:rsidR="00A75545" w:rsidRPr="00197882" w:rsidRDefault="00A75545" w:rsidP="00A75545">
      <w:r w:rsidRPr="00197882">
        <w:rPr>
          <w:noProof/>
        </w:rPr>
        <w:drawing>
          <wp:inline distT="0" distB="0" distL="0" distR="0" wp14:anchorId="5EE3EDC1" wp14:editId="6924EB03">
            <wp:extent cx="6268325" cy="6068272"/>
            <wp:effectExtent l="0" t="0" r="0" b="8890"/>
            <wp:docPr id="18117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258" name=""/>
                    <pic:cNvPicPr/>
                  </pic:nvPicPr>
                  <pic:blipFill>
                    <a:blip r:embed="rId8"/>
                    <a:stretch>
                      <a:fillRect/>
                    </a:stretch>
                  </pic:blipFill>
                  <pic:spPr>
                    <a:xfrm>
                      <a:off x="0" y="0"/>
                      <a:ext cx="6268325" cy="6068272"/>
                    </a:xfrm>
                    <a:prstGeom prst="rect">
                      <a:avLst/>
                    </a:prstGeom>
                  </pic:spPr>
                </pic:pic>
              </a:graphicData>
            </a:graphic>
          </wp:inline>
        </w:drawing>
      </w:r>
    </w:p>
    <w:p w14:paraId="41CE57CB" w14:textId="77777777" w:rsidR="00A75545" w:rsidRDefault="00A75545" w:rsidP="00A75545">
      <w:pPr>
        <w:pStyle w:val="Heading4"/>
      </w:pPr>
      <w:r>
        <w:t xml:space="preserve">That blocks the </w:t>
      </w:r>
      <w:r w:rsidRPr="005A2B67">
        <w:rPr>
          <w:u w:val="single"/>
        </w:rPr>
        <w:t>Golden Dome</w:t>
      </w:r>
      <w:r>
        <w:t>.</w:t>
      </w:r>
    </w:p>
    <w:p w14:paraId="240ADFB0" w14:textId="77777777" w:rsidR="00A75545" w:rsidRPr="00C840BF" w:rsidRDefault="00A75545" w:rsidP="00A75545">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0342DB7" w14:textId="77777777" w:rsidR="00A75545" w:rsidRPr="000F3AE0" w:rsidRDefault="00A75545" w:rsidP="00A75545">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CCAA9F5" w14:textId="77777777" w:rsidR="00A75545" w:rsidRPr="000F3AE0" w:rsidRDefault="00A75545" w:rsidP="00A75545">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5E70C1A" w14:textId="77777777" w:rsidR="00A75545" w:rsidRPr="000F3AE0" w:rsidRDefault="00A75545" w:rsidP="00A75545">
      <w:pPr>
        <w:rPr>
          <w:sz w:val="16"/>
        </w:rPr>
      </w:pPr>
      <w:r w:rsidRPr="000F3AE0">
        <w:rPr>
          <w:sz w:val="16"/>
        </w:rPr>
        <w:t>As much as the space industry has evolved, Whiting cautioned that “there is some fragility in that defense industrial base and in that commercial space sector.”</w:t>
      </w:r>
    </w:p>
    <w:p w14:paraId="0BC7EABC" w14:textId="77777777" w:rsidR="00A75545" w:rsidRPr="000F3AE0" w:rsidRDefault="00A75545" w:rsidP="00A75545">
      <w:pPr>
        <w:rPr>
          <w:sz w:val="16"/>
        </w:rPr>
      </w:pPr>
      <w:r w:rsidRPr="000F3AE0">
        <w:rPr>
          <w:sz w:val="16"/>
        </w:rPr>
        <w:t>In the past, several large companies have relied on a single subcontractor to supply critical components, which creates “a choke point for us,” Whiting said.</w:t>
      </w:r>
    </w:p>
    <w:p w14:paraId="0F84E4FF" w14:textId="77777777" w:rsidR="00A75545" w:rsidRPr="000F3AE0" w:rsidRDefault="00A75545" w:rsidP="00A75545">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851D50A" w14:textId="77777777" w:rsidR="00A75545" w:rsidRPr="000F3AE0" w:rsidRDefault="00A75545" w:rsidP="00A7554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666C8A1" w14:textId="77777777" w:rsidR="00A75545" w:rsidRPr="000F3AE0" w:rsidRDefault="00A75545" w:rsidP="00A75545">
      <w:pPr>
        <w:rPr>
          <w:sz w:val="16"/>
        </w:rPr>
      </w:pPr>
      <w:r w:rsidRPr="000F3AE0">
        <w:rPr>
          <w:sz w:val="16"/>
        </w:rPr>
        <w:t>The program’s first tranche of satellites was supposed to launch this year but is delayed. Tranche two has about 50 satellites under contract and in production.</w:t>
      </w:r>
    </w:p>
    <w:p w14:paraId="602BCD2F" w14:textId="77777777" w:rsidR="00A75545" w:rsidRPr="000F3AE0" w:rsidRDefault="00A75545" w:rsidP="00A75545">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B6B784B" w14:textId="77777777" w:rsidR="00A75545" w:rsidRPr="000F3AE0" w:rsidRDefault="00A75545" w:rsidP="00A75545">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34F27E28" w14:textId="77777777" w:rsidR="00A75545" w:rsidRDefault="00A75545" w:rsidP="00A75545">
      <w:pPr>
        <w:pStyle w:val="Heading4"/>
      </w:pPr>
      <w:r>
        <w:t xml:space="preserve">The plan </w:t>
      </w:r>
      <w:r w:rsidRPr="00AE63AE">
        <w:rPr>
          <w:u w:val="single"/>
        </w:rPr>
        <w:t>enables</w:t>
      </w:r>
      <w:r>
        <w:t xml:space="preserve">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55DEA51D" w14:textId="77777777" w:rsidR="00A75545" w:rsidRPr="00F0030B" w:rsidRDefault="00A75545" w:rsidP="00A75545">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971288B" w14:textId="77777777" w:rsidR="00A75545" w:rsidRPr="0018473B" w:rsidRDefault="00A75545" w:rsidP="00A75545">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w:t>
      </w:r>
      <w:r w:rsidRPr="00BC6D92">
        <w:rPr>
          <w:rStyle w:val="StyleUnderline"/>
        </w:rPr>
        <w:t>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652D429F" w14:textId="77777777" w:rsidR="00A75545" w:rsidRPr="0018473B" w:rsidRDefault="00A75545" w:rsidP="00A75545">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worker-</w:t>
      </w:r>
      <w:r w:rsidRPr="00BC6D92">
        <w:rPr>
          <w:rStyle w:val="StyleUnderline"/>
        </w:rPr>
        <w:t xml:space="preserve">focused </w:t>
      </w:r>
      <w:r w:rsidRPr="00BC6D92">
        <w:rPr>
          <w:rStyle w:val="Emphasis"/>
        </w:rPr>
        <w:t xml:space="preserve">economic </w:t>
      </w:r>
      <w:r w:rsidRPr="00FA00FA">
        <w:rPr>
          <w:rStyle w:val="Emphasis"/>
          <w:highlight w:val="cyan"/>
        </w:rPr>
        <w:t>populism</w:t>
      </w:r>
      <w:r w:rsidRPr="00FA00FA">
        <w:rPr>
          <w:rStyle w:val="StyleUnderline"/>
          <w:highlight w:val="cyan"/>
        </w:rPr>
        <w:t xml:space="preserve"> </w:t>
      </w:r>
      <w:r w:rsidRPr="00BC6D92">
        <w:rPr>
          <w:rStyle w:val="StyleUnderline"/>
        </w:rPr>
        <w:t xml:space="preserve">are </w:t>
      </w:r>
      <w:r w:rsidRPr="00FA00FA">
        <w:rPr>
          <w:rStyle w:val="Emphasis"/>
          <w:highlight w:val="cyan"/>
        </w:rPr>
        <w:t>clear</w:t>
      </w:r>
      <w:r w:rsidRPr="00BC6D92">
        <w:rPr>
          <w:rStyle w:val="StyleUnderline"/>
        </w:rPr>
        <w:t>. Ahead of the</w:t>
      </w:r>
      <w:r w:rsidRPr="00BC6D92">
        <w:rPr>
          <w:sz w:val="16"/>
        </w:rPr>
        <w:t xml:space="preserve"> 20</w:t>
      </w:r>
      <w:r w:rsidRPr="00BC6D92">
        <w:rPr>
          <w:rStyle w:val="Emphasis"/>
        </w:rPr>
        <w:t>26</w:t>
      </w:r>
      <w:r w:rsidRPr="00FA00FA">
        <w:rPr>
          <w:rStyle w:val="Emphasis"/>
        </w:rPr>
        <w:t xml:space="preserve">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w:t>
      </w:r>
      <w:r w:rsidRPr="00BC6D92">
        <w:rPr>
          <w:rStyle w:val="StyleUnderline"/>
        </w:rPr>
        <w:t xml:space="preserve">on such a </w:t>
      </w:r>
      <w:r w:rsidRPr="00BC6D92">
        <w:rPr>
          <w:rStyle w:val="Emphasis"/>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461BDB5" w14:textId="77777777" w:rsidR="00A75545" w:rsidRDefault="00A75545" w:rsidP="00A75545">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04B78A78" w14:textId="77777777" w:rsidR="00A75545" w:rsidRDefault="00A75545" w:rsidP="00A75545">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047DC89" w14:textId="77777777" w:rsidR="00A75545" w:rsidRDefault="00A75545" w:rsidP="00A75545">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2FE43D6D" w14:textId="77777777" w:rsidR="00A75545" w:rsidRPr="00AD10EE" w:rsidRDefault="00A75545" w:rsidP="00A75545">
      <w:pPr>
        <w:rPr>
          <w:sz w:val="16"/>
        </w:rPr>
      </w:pPr>
      <w:r w:rsidRPr="00AD10EE">
        <w:rPr>
          <w:sz w:val="16"/>
        </w:rPr>
        <w:t>Golden Dome: Shield or Provocation?</w:t>
      </w:r>
    </w:p>
    <w:p w14:paraId="62154747" w14:textId="77777777" w:rsidR="00A75545" w:rsidRPr="00AD10EE" w:rsidRDefault="00A75545" w:rsidP="00A75545">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55C4FF9" w14:textId="77777777" w:rsidR="00A75545" w:rsidRPr="00AD10EE" w:rsidRDefault="00A75545" w:rsidP="00A75545">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174F3DA" w14:textId="77777777" w:rsidR="00A75545" w:rsidRPr="00AD10EE" w:rsidRDefault="00A75545" w:rsidP="00A75545">
      <w:pPr>
        <w:rPr>
          <w:sz w:val="16"/>
        </w:rPr>
      </w:pPr>
      <w:r w:rsidRPr="00AD10EE">
        <w:rPr>
          <w:sz w:val="16"/>
        </w:rPr>
        <w:t>Linking Technology and Strategy</w:t>
      </w:r>
    </w:p>
    <w:p w14:paraId="1EBBB75B" w14:textId="77777777" w:rsidR="00A75545" w:rsidRPr="00AD10EE" w:rsidRDefault="00A75545" w:rsidP="00A75545">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275EAA3" w14:textId="77777777" w:rsidR="00A75545" w:rsidRPr="00AD10EE" w:rsidRDefault="00A75545" w:rsidP="00A75545">
      <w:pPr>
        <w:rPr>
          <w:sz w:val="16"/>
        </w:rPr>
      </w:pPr>
      <w:r w:rsidRPr="00AD10EE">
        <w:rPr>
          <w:sz w:val="16"/>
        </w:rPr>
        <w:t>From Homeland Shield to Global Flashpoint</w:t>
      </w:r>
    </w:p>
    <w:p w14:paraId="20B73B1F" w14:textId="77777777" w:rsidR="00A75545" w:rsidRPr="00AD10EE" w:rsidRDefault="00A75545" w:rsidP="00A75545">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063C7D0" w14:textId="77777777" w:rsidR="00A75545" w:rsidRPr="00AD10EE" w:rsidRDefault="00A75545" w:rsidP="00A75545">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EF54F33" w14:textId="77777777" w:rsidR="00A75545" w:rsidRPr="00AD10EE" w:rsidRDefault="00A75545" w:rsidP="00A75545">
      <w:pPr>
        <w:rPr>
          <w:sz w:val="16"/>
        </w:rPr>
      </w:pPr>
      <w:r w:rsidRPr="00AD10EE">
        <w:rPr>
          <w:sz w:val="16"/>
        </w:rPr>
        <w:t>The Space Dilemma</w:t>
      </w:r>
    </w:p>
    <w:p w14:paraId="23EC5329" w14:textId="77777777" w:rsidR="00A75545" w:rsidRPr="00AD10EE" w:rsidRDefault="00A75545" w:rsidP="00A75545">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C3F1AA5" w14:textId="77777777" w:rsidR="00A75545" w:rsidRPr="00AD10EE" w:rsidRDefault="00A75545" w:rsidP="00A75545">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BEE021C" w14:textId="77777777" w:rsidR="00A75545" w:rsidRPr="00AD10EE" w:rsidRDefault="00A75545" w:rsidP="00A75545">
      <w:pPr>
        <w:rPr>
          <w:sz w:val="16"/>
        </w:rPr>
      </w:pPr>
      <w:r w:rsidRPr="00AD10EE">
        <w:rPr>
          <w:sz w:val="16"/>
        </w:rPr>
        <w:t>Strategic Risks and Operational Realism</w:t>
      </w:r>
    </w:p>
    <w:p w14:paraId="54D3C1AA" w14:textId="77777777" w:rsidR="00A75545" w:rsidRPr="00AD10EE" w:rsidRDefault="00A75545" w:rsidP="00A75545">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5AB97A43" w14:textId="77777777" w:rsidR="00A75545" w:rsidRPr="00AD10EE" w:rsidRDefault="00A75545" w:rsidP="00A75545">
      <w:pPr>
        <w:rPr>
          <w:sz w:val="16"/>
        </w:rPr>
      </w:pPr>
      <w:r w:rsidRPr="00AD10EE">
        <w:rPr>
          <w:sz w:val="16"/>
        </w:rPr>
        <w:t>Domestic and Political Dimensions</w:t>
      </w:r>
    </w:p>
    <w:p w14:paraId="18943E93" w14:textId="77777777" w:rsidR="00A75545" w:rsidRPr="00AD10EE" w:rsidRDefault="00A75545" w:rsidP="00A75545">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A3145E7" w14:textId="77777777" w:rsidR="00A75545" w:rsidRPr="00AD10EE" w:rsidRDefault="00A75545" w:rsidP="00A75545">
      <w:pPr>
        <w:rPr>
          <w:sz w:val="16"/>
        </w:rPr>
      </w:pPr>
      <w:r w:rsidRPr="00AD10EE">
        <w:rPr>
          <w:sz w:val="16"/>
        </w:rPr>
        <w:t>International Security Architecture</w:t>
      </w:r>
    </w:p>
    <w:p w14:paraId="1F5360BF" w14:textId="77777777" w:rsidR="00A75545" w:rsidRPr="00AD10EE" w:rsidRDefault="00A75545" w:rsidP="00A75545">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CB35135" w14:textId="77777777" w:rsidR="00A75545" w:rsidRPr="00AD10EE" w:rsidRDefault="00A75545" w:rsidP="00A75545">
      <w:pPr>
        <w:rPr>
          <w:sz w:val="16"/>
        </w:rPr>
      </w:pPr>
      <w:r w:rsidRPr="00AD10EE">
        <w:rPr>
          <w:sz w:val="16"/>
        </w:rPr>
        <w:t>Escalation and Strategic Stability</w:t>
      </w:r>
    </w:p>
    <w:p w14:paraId="663F4594" w14:textId="77777777" w:rsidR="00A75545" w:rsidRPr="00AD10EE" w:rsidRDefault="00A75545" w:rsidP="00A75545">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45D2B1D" w14:textId="77777777" w:rsidR="00A75545" w:rsidRPr="00AD10EE" w:rsidRDefault="00A75545" w:rsidP="00A75545">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54BC40A" w14:textId="77777777" w:rsidR="00A75545" w:rsidRPr="00AD10EE" w:rsidRDefault="00A75545" w:rsidP="00A75545">
      <w:pPr>
        <w:rPr>
          <w:sz w:val="16"/>
        </w:rPr>
      </w:pPr>
      <w:r w:rsidRPr="00AD10EE">
        <w:rPr>
          <w:sz w:val="16"/>
        </w:rPr>
        <w:t>Economic, Ethical, and Normative Dimensions</w:t>
      </w:r>
    </w:p>
    <w:p w14:paraId="66AC7891" w14:textId="77777777" w:rsidR="00A75545" w:rsidRPr="00AD10EE" w:rsidRDefault="00A75545" w:rsidP="00A75545">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019A30B7" w14:textId="77777777" w:rsidR="00A75545" w:rsidRPr="00AD10EE" w:rsidRDefault="00A75545" w:rsidP="00A75545">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34B8E63" w14:textId="77777777" w:rsidR="00A75545" w:rsidRPr="00AD10EE" w:rsidRDefault="00A75545" w:rsidP="00A75545">
      <w:pPr>
        <w:rPr>
          <w:sz w:val="16"/>
        </w:rPr>
      </w:pPr>
      <w:r w:rsidRPr="00AD10EE">
        <w:rPr>
          <w:sz w:val="16"/>
        </w:rPr>
        <w:t>Shifting Regional Balances and Global Dependencies</w:t>
      </w:r>
    </w:p>
    <w:p w14:paraId="54A21E64" w14:textId="77777777" w:rsidR="00A75545" w:rsidRPr="00AD10EE" w:rsidRDefault="00A75545" w:rsidP="00A75545">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A74D108" w14:textId="77777777" w:rsidR="00A75545" w:rsidRPr="00E14E79" w:rsidRDefault="00A75545" w:rsidP="00A75545">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E841B3E" w14:textId="77777777" w:rsidR="00A75545" w:rsidRPr="00AD10EE" w:rsidRDefault="00A75545" w:rsidP="00A75545">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D15CC40" w14:textId="77777777" w:rsidR="00A75545" w:rsidRPr="00AD10EE" w:rsidRDefault="00A75545" w:rsidP="00A75545">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8498BF7" w14:textId="77777777" w:rsidR="00A75545" w:rsidRPr="00AD10EE" w:rsidRDefault="00A75545" w:rsidP="00A75545">
      <w:pPr>
        <w:rPr>
          <w:sz w:val="16"/>
        </w:rPr>
      </w:pPr>
      <w:r w:rsidRPr="00AD10EE">
        <w:rPr>
          <w:sz w:val="16"/>
        </w:rPr>
        <w:t>Guardianship and Consequence</w:t>
      </w:r>
    </w:p>
    <w:p w14:paraId="188B5EF8" w14:textId="77777777" w:rsidR="00A75545" w:rsidRDefault="00A75545" w:rsidP="00A75545">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5C71A93" w14:textId="77777777" w:rsidR="00A75545" w:rsidRPr="003427E4" w:rsidRDefault="00A75545" w:rsidP="00A75545"/>
    <w:p w14:paraId="32534202" w14:textId="77777777" w:rsidR="00A75545" w:rsidRDefault="00A75545" w:rsidP="00A75545">
      <w:pPr>
        <w:pStyle w:val="Heading3"/>
      </w:pPr>
      <w:r>
        <w:t>1NC</w:t>
      </w:r>
    </w:p>
    <w:p w14:paraId="3F1820F1" w14:textId="77777777" w:rsidR="00A75545" w:rsidRDefault="00A75545" w:rsidP="00A75545">
      <w:r>
        <w:t>States CP</w:t>
      </w:r>
    </w:p>
    <w:p w14:paraId="78603D2C" w14:textId="623C8C88" w:rsidR="00A75545" w:rsidRDefault="00A75545" w:rsidP="00A75545">
      <w:pPr>
        <w:pStyle w:val="Heading4"/>
      </w:pPr>
      <w:r>
        <w:t>The 50 states should:</w:t>
      </w:r>
    </w:p>
    <w:p w14:paraId="1F17B773" w14:textId="4A592247" w:rsidR="00A75545" w:rsidRDefault="00A75545" w:rsidP="00A75545">
      <w:pPr>
        <w:pStyle w:val="Heading4"/>
        <w:numPr>
          <w:ilvl w:val="0"/>
          <w:numId w:val="46"/>
        </w:numPr>
        <w:ind w:left="360"/>
      </w:pPr>
      <w:r>
        <w:t>through a limited constitutional convention, allow Senate staffers to collectively bargain without requiring prior chamber approval;</w:t>
      </w:r>
    </w:p>
    <w:p w14:paraId="6BE570FF" w14:textId="264420FA" w:rsidR="00A75545" w:rsidRDefault="00A75545" w:rsidP="00A75545">
      <w:pPr>
        <w:pStyle w:val="Heading4"/>
        <w:numPr>
          <w:ilvl w:val="0"/>
          <w:numId w:val="46"/>
        </w:numPr>
        <w:ind w:left="360"/>
      </w:pPr>
      <w:r>
        <w:t>condition cooperation with federal initiatives on the United States allowing Senate staffers to collectively bargain without requiring prior chamber approval.</w:t>
      </w:r>
    </w:p>
    <w:p w14:paraId="5C2CC5A5" w14:textId="77777777" w:rsidR="00A75545" w:rsidRDefault="00A75545" w:rsidP="00A75545"/>
    <w:p w14:paraId="3CA73112" w14:textId="77777777" w:rsidR="00A75545" w:rsidRPr="00D955C1" w:rsidRDefault="00A75545" w:rsidP="00A75545">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7512491E" w14:textId="77777777" w:rsidR="00A75545" w:rsidRPr="008A2133" w:rsidRDefault="00A75545" w:rsidP="00A75545">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98BEBF9" w14:textId="77777777" w:rsidR="00A75545" w:rsidRPr="009554C7" w:rsidRDefault="00A75545" w:rsidP="00A75545">
      <w:pPr>
        <w:rPr>
          <w:sz w:val="16"/>
        </w:rPr>
      </w:pPr>
      <w:r w:rsidRPr="004E62E0">
        <w:rPr>
          <w:rStyle w:val="StyleUnderline"/>
        </w:rPr>
        <w:t>Since the</w:t>
      </w:r>
      <w:r w:rsidRPr="004E62E0">
        <w:rPr>
          <w:sz w:val="16"/>
        </w:rPr>
        <w:t xml:space="preserve"> mid-</w:t>
      </w:r>
      <w:r w:rsidRPr="004E62E0">
        <w:rPr>
          <w:rStyle w:val="StyleUnderline"/>
        </w:rPr>
        <w:t>19</w:t>
      </w:r>
      <w:r w:rsidRPr="004E62E0">
        <w:rPr>
          <w:rStyle w:val="Emphasis"/>
        </w:rPr>
        <w:t>90s</w:t>
      </w:r>
      <w:r w:rsidRPr="004E62E0">
        <w:rPr>
          <w:rStyle w:val="StyleUnderline"/>
        </w:rPr>
        <w:t>, labor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67E894D5" w14:textId="77777777" w:rsidR="00A75545" w:rsidRPr="009554C7" w:rsidRDefault="00A75545" w:rsidP="00A75545">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60A2A65D" w14:textId="77777777" w:rsidR="00A75545" w:rsidRPr="009554C7" w:rsidRDefault="00A75545" w:rsidP="00A75545">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5AD528B5" w14:textId="77777777" w:rsidR="00A75545" w:rsidRPr="009554C7" w:rsidRDefault="00A75545" w:rsidP="00A75545">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3E878950" w14:textId="77777777" w:rsidR="00A75545" w:rsidRDefault="00A75545" w:rsidP="00A75545">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70AB8891" w14:textId="77777777" w:rsidR="00A75545" w:rsidRDefault="00A75545" w:rsidP="00A75545">
      <w:pPr>
        <w:pStyle w:val="Heading4"/>
      </w:pPr>
      <w:r>
        <w:t xml:space="preserve">Reasserting state sovereignty solves </w:t>
      </w:r>
      <w:r>
        <w:rPr>
          <w:u w:val="single"/>
        </w:rPr>
        <w:t>extinction</w:t>
      </w:r>
      <w:r>
        <w:t>.</w:t>
      </w:r>
    </w:p>
    <w:p w14:paraId="7FA31FF4" w14:textId="77777777" w:rsidR="00A75545" w:rsidRDefault="00A75545" w:rsidP="00A75545">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300DC875" w14:textId="77777777" w:rsidR="00A75545" w:rsidRPr="00095C2D" w:rsidRDefault="00A75545" w:rsidP="00A75545">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1BCFEAE0" w14:textId="77777777" w:rsidR="00A75545" w:rsidRPr="00073031" w:rsidRDefault="00A75545" w:rsidP="00A75545">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127259F6" w14:textId="77777777" w:rsidR="00A75545" w:rsidRPr="00073031" w:rsidRDefault="00A75545" w:rsidP="00A75545">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47F1E9E4" w14:textId="77777777" w:rsidR="00A75545" w:rsidRPr="00073031" w:rsidRDefault="00A75545" w:rsidP="00A75545">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6A69A29" w14:textId="77777777" w:rsidR="00A75545" w:rsidRPr="00073031" w:rsidRDefault="00A75545" w:rsidP="00A75545">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074D190" w14:textId="77777777" w:rsidR="00A75545" w:rsidRPr="00073031" w:rsidRDefault="00A75545" w:rsidP="00A75545">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C9863C4" w14:textId="77777777" w:rsidR="00A75545" w:rsidRPr="00073031" w:rsidRDefault="00A75545" w:rsidP="00A75545">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7D3849F7" w14:textId="77777777" w:rsidR="00A75545" w:rsidRPr="00073031" w:rsidRDefault="00A75545" w:rsidP="00A75545">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37A7AFE" w14:textId="77777777" w:rsidR="00A75545" w:rsidRPr="00073031" w:rsidRDefault="00A75545" w:rsidP="00A75545">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CCD62A0" w14:textId="77777777" w:rsidR="00A75545" w:rsidRPr="00073031" w:rsidRDefault="00A75545" w:rsidP="00A75545">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E4D73CF" w14:textId="77777777" w:rsidR="00A75545" w:rsidRPr="00073031" w:rsidRDefault="00A75545" w:rsidP="00A75545">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C60A450" w14:textId="77777777" w:rsidR="00A75545" w:rsidRPr="00073031" w:rsidRDefault="00A75545" w:rsidP="00A75545">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28C8247" w14:textId="77777777" w:rsidR="00A75545" w:rsidRPr="00073031" w:rsidRDefault="00A75545" w:rsidP="00A75545">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36EC950" w14:textId="77777777" w:rsidR="00A75545" w:rsidRPr="00073031" w:rsidRDefault="00A75545" w:rsidP="00A75545">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C2DF500" w14:textId="77777777" w:rsidR="00A75545" w:rsidRPr="005E7827" w:rsidRDefault="00A75545" w:rsidP="00A75545">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0A1CF36B" w14:textId="77777777" w:rsidR="00A75545" w:rsidRPr="00C8565E" w:rsidRDefault="00A75545" w:rsidP="00A75545">
      <w:pPr>
        <w:pStyle w:val="Heading4"/>
      </w:pPr>
      <w:r>
        <w:t xml:space="preserve">A convention </w:t>
      </w:r>
      <w:r>
        <w:rPr>
          <w:u w:val="single"/>
        </w:rPr>
        <w:t>follow on</w:t>
      </w:r>
      <w:r>
        <w:t xml:space="preserve"> and avoids </w:t>
      </w:r>
      <w:r>
        <w:rPr>
          <w:u w:val="single"/>
        </w:rPr>
        <w:t>politics</w:t>
      </w:r>
      <w:r>
        <w:t xml:space="preserve">. </w:t>
      </w:r>
    </w:p>
    <w:p w14:paraId="13B31170" w14:textId="77777777" w:rsidR="00A75545" w:rsidRDefault="00A75545" w:rsidP="00A75545">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10" w:history="1">
        <w:r w:rsidRPr="00CE390C">
          <w:rPr>
            <w:rStyle w:val="Hyperlink"/>
          </w:rPr>
          <w:t>https://www.getmoneyoutmd.org/peoples_convention</w:t>
        </w:r>
      </w:hyperlink>
      <w:r w:rsidRPr="00F34458">
        <w:t>]</w:t>
      </w:r>
    </w:p>
    <w:p w14:paraId="57B0A6B1" w14:textId="77777777" w:rsidR="00A75545" w:rsidRPr="00C8565E" w:rsidRDefault="00A75545" w:rsidP="00A75545">
      <w:pPr>
        <w:rPr>
          <w:sz w:val="16"/>
        </w:rPr>
      </w:pPr>
      <w:bookmarkStart w:id="1"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C8565E">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C8565E">
        <w:rPr>
          <w:rStyle w:val="Emphasis"/>
          <w:highlight w:val="cyan"/>
        </w:rPr>
        <w:t>states</w:t>
      </w:r>
      <w:r w:rsidRPr="00C8565E">
        <w:rPr>
          <w:sz w:val="16"/>
        </w:rPr>
        <w:t>. Article V lays out two equal alternatives:</w:t>
      </w:r>
    </w:p>
    <w:p w14:paraId="2EF7A633" w14:textId="77777777" w:rsidR="00A75545" w:rsidRPr="00C8565E" w:rsidRDefault="00A75545" w:rsidP="00A75545">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6DAFBA75" w14:textId="77777777" w:rsidR="00A75545" w:rsidRPr="00C8565E" w:rsidRDefault="00A75545" w:rsidP="00A75545">
      <w:pPr>
        <w:rPr>
          <w:sz w:val="16"/>
        </w:rPr>
      </w:pPr>
      <w:r w:rsidRPr="00C8565E">
        <w:rPr>
          <w:rStyle w:val="StyleUnderline"/>
        </w:rPr>
        <w:t xml:space="preserve">Thus there are only </w:t>
      </w:r>
      <w:r w:rsidRPr="00C8565E">
        <w:rPr>
          <w:rStyle w:val="Emphasis"/>
        </w:rPr>
        <w:t>two ways</w:t>
      </w:r>
      <w:r w:rsidRPr="00C8565E">
        <w:rPr>
          <w:rStyle w:val="StyleUnderline"/>
        </w:rPr>
        <w:t xml:space="preserve"> to amend</w:t>
      </w:r>
      <w:r w:rsidRPr="00C8565E">
        <w:rPr>
          <w:sz w:val="16"/>
        </w:rPr>
        <w:t xml:space="preserve"> the U.S. Constitution:</w:t>
      </w:r>
    </w:p>
    <w:p w14:paraId="099102BC" w14:textId="77777777" w:rsidR="00A75545" w:rsidRPr="00C8565E" w:rsidRDefault="00A75545" w:rsidP="00A75545">
      <w:pPr>
        <w:pStyle w:val="ListParagraph"/>
        <w:numPr>
          <w:ilvl w:val="0"/>
          <w:numId w:val="47"/>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1B228CE3" w14:textId="77777777" w:rsidR="00A75545" w:rsidRPr="00C8565E" w:rsidRDefault="00A75545" w:rsidP="00A75545">
      <w:pPr>
        <w:pStyle w:val="ListParagraph"/>
        <w:numPr>
          <w:ilvl w:val="0"/>
          <w:numId w:val="47"/>
        </w:numPr>
        <w:rPr>
          <w:sz w:val="16"/>
        </w:rPr>
      </w:pPr>
      <w:r w:rsidRPr="00C8565E">
        <w:rPr>
          <w:rStyle w:val="StyleUnderline"/>
        </w:rPr>
        <w:t xml:space="preserve">A proposal passed by </w:t>
      </w:r>
      <w:r w:rsidRPr="00C8565E">
        <w:rPr>
          <w:rStyle w:val="StyleUnderline"/>
          <w:highlight w:val="cyan"/>
        </w:rPr>
        <w:t xml:space="preserve">a </w:t>
      </w:r>
      <w:r w:rsidRPr="00C8565E">
        <w:rPr>
          <w:rStyle w:val="Emphasis"/>
          <w:highlight w:val="cyan"/>
        </w:rPr>
        <w:t>convention</w:t>
      </w:r>
      <w:r w:rsidRPr="00C8565E">
        <w:rPr>
          <w:rStyle w:val="StyleUnderline"/>
        </w:rPr>
        <w:t xml:space="preserve"> called by two-thirds of the states, then </w:t>
      </w:r>
      <w:r w:rsidRPr="00C8565E">
        <w:rPr>
          <w:rStyle w:val="Emphasis"/>
          <w:highlight w:val="cyan"/>
        </w:rPr>
        <w:t>ratified</w:t>
      </w:r>
      <w:r w:rsidRPr="00C8565E">
        <w:rPr>
          <w:rStyle w:val="StyleUnderline"/>
          <w:highlight w:val="cyan"/>
        </w:rPr>
        <w:t xml:space="preserve"> by </w:t>
      </w:r>
      <w:r w:rsidRPr="00C8565E">
        <w:rPr>
          <w:rStyle w:val="Emphasis"/>
          <w:highlight w:val="cyan"/>
        </w:rPr>
        <w:t>three-quarters</w:t>
      </w:r>
      <w:r w:rsidRPr="00C8565E">
        <w:rPr>
          <w:rStyle w:val="StyleUnderline"/>
        </w:rPr>
        <w:t xml:space="preserve"> of the states</w:t>
      </w:r>
    </w:p>
    <w:p w14:paraId="1783A8D9" w14:textId="77777777" w:rsidR="00A75545" w:rsidRPr="00C8565E" w:rsidRDefault="00A75545" w:rsidP="00A75545">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30F15224" w14:textId="77777777" w:rsidR="00A75545" w:rsidRPr="00C8565E" w:rsidRDefault="00A75545" w:rsidP="00A75545">
      <w:pPr>
        <w:rPr>
          <w:sz w:val="16"/>
        </w:rPr>
      </w:pPr>
      <w:bookmarkStart w:id="2"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C8565E">
        <w:rPr>
          <w:rStyle w:val="StyleUnderline"/>
          <w:highlight w:val="cyan"/>
        </w:rPr>
        <w:t xml:space="preserve">particularly if </w:t>
      </w:r>
      <w:r w:rsidRPr="00C8565E">
        <w:rPr>
          <w:rStyle w:val="Emphasis"/>
          <w:highlight w:val="cyan"/>
        </w:rPr>
        <w:t>Congress</w:t>
      </w:r>
      <w:r w:rsidRPr="00C8565E">
        <w:rPr>
          <w:rStyle w:val="StyleUnderline"/>
          <w:highlight w:val="cyan"/>
        </w:rPr>
        <w:t xml:space="preserve"> proved</w:t>
      </w:r>
      <w:r w:rsidRPr="00C8565E">
        <w:rPr>
          <w:rStyle w:val="StyleUnderline"/>
        </w:rPr>
        <w:t xml:space="preserve"> </w:t>
      </w:r>
      <w:r w:rsidRPr="00C8565E">
        <w:rPr>
          <w:rStyle w:val="Emphasis"/>
        </w:rPr>
        <w:t>incapable</w:t>
      </w:r>
      <w:r w:rsidRPr="00C8565E">
        <w:rPr>
          <w:rStyle w:val="StyleUnderline"/>
        </w:rPr>
        <w:t xml:space="preserve"> of, or </w:t>
      </w:r>
      <w:r w:rsidRPr="00C8565E">
        <w:rPr>
          <w:rStyle w:val="Emphasis"/>
          <w:highlight w:val="cyan"/>
        </w:rPr>
        <w:t>unwilling</w:t>
      </w:r>
      <w:r w:rsidRPr="00C8565E">
        <w:rPr>
          <w:rStyle w:val="StyleUnderline"/>
        </w:rPr>
        <w:t xml:space="preserve"> to, initiate amendments</w:t>
      </w:r>
      <w:r w:rsidRPr="00C8565E">
        <w:rPr>
          <w:sz w:val="16"/>
        </w:rPr>
        <w:t xml:space="preserve"> on its own."</w:t>
      </w:r>
    </w:p>
    <w:bookmarkEnd w:id="1"/>
    <w:p w14:paraId="34E90998" w14:textId="77777777" w:rsidR="00A75545" w:rsidRPr="00C8565E" w:rsidRDefault="00A75545" w:rsidP="00A75545">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6B21CFE0" w14:textId="77777777" w:rsidR="00A75545" w:rsidRPr="00C8565E" w:rsidRDefault="00A75545" w:rsidP="00A75545">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0B30C568" w14:textId="77777777" w:rsidR="00A75545" w:rsidRPr="00C8565E" w:rsidRDefault="00A75545" w:rsidP="00A75545">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6911D22A" w14:textId="77777777" w:rsidR="00A75545" w:rsidRPr="00C8565E" w:rsidRDefault="00A75545" w:rsidP="00A75545">
      <w:pPr>
        <w:rPr>
          <w:sz w:val="16"/>
        </w:rPr>
      </w:pPr>
      <w:r w:rsidRPr="00C8565E">
        <w:rPr>
          <w:rStyle w:val="StyleUnderline"/>
          <w:highlight w:val="cyan"/>
        </w:rPr>
        <w:t>When that</w:t>
      </w:r>
      <w:r w:rsidRPr="00C8565E">
        <w:rPr>
          <w:rStyle w:val="StyleUnderline"/>
        </w:rPr>
        <w:t xml:space="preserve"> movement </w:t>
      </w:r>
      <w:r w:rsidRPr="00C8565E">
        <w:rPr>
          <w:rStyle w:val="StyleUnderline"/>
          <w:highlight w:val="cyan"/>
        </w:rPr>
        <w:t>was</w:t>
      </w:r>
      <w:r w:rsidRPr="00C8565E">
        <w:rPr>
          <w:rStyle w:val="StyleUnderline"/>
        </w:rPr>
        <w:t xml:space="preserve"> just </w:t>
      </w:r>
      <w:r w:rsidRPr="00C8565E">
        <w:rPr>
          <w:rStyle w:val="Emphasis"/>
          <w:highlight w:val="cyan"/>
        </w:rPr>
        <w:t>one state shy</w:t>
      </w:r>
      <w:r w:rsidRPr="00C8565E">
        <w:rPr>
          <w:rStyle w:val="StyleUnderline"/>
          <w:highlight w:val="cyan"/>
        </w:rPr>
        <w:t xml:space="preserve"> of the</w:t>
      </w:r>
      <w:r w:rsidRPr="00C8565E">
        <w:rPr>
          <w:rStyle w:val="StyleUnderline"/>
        </w:rPr>
        <w:t xml:space="preserve"> two-thirds needed to </w:t>
      </w:r>
      <w:r w:rsidRPr="00C8565E">
        <w:rPr>
          <w:rStyle w:val="Emphasis"/>
        </w:rPr>
        <w:t xml:space="preserve">force a </w:t>
      </w:r>
      <w:r w:rsidRPr="00C8565E">
        <w:rPr>
          <w:rStyle w:val="Emphasis"/>
          <w:highlight w:val="cyan"/>
        </w:rPr>
        <w:t>convention</w:t>
      </w:r>
      <w:r w:rsidRPr="00C8565E">
        <w:rPr>
          <w:rStyle w:val="StyleUnderline"/>
        </w:rPr>
        <w:t xml:space="preserve"> on this topic, </w:t>
      </w:r>
      <w:r w:rsidRPr="00C8565E">
        <w:rPr>
          <w:rStyle w:val="StyleUnderline"/>
          <w:highlight w:val="cyan"/>
        </w:rPr>
        <w:t xml:space="preserve">Congress </w:t>
      </w:r>
      <w:r w:rsidRPr="00C8565E">
        <w:rPr>
          <w:rStyle w:val="Emphasis"/>
          <w:highlight w:val="cyan"/>
        </w:rPr>
        <w:t>reacted</w:t>
      </w:r>
      <w:r w:rsidRPr="00C8565E">
        <w:rPr>
          <w:rStyle w:val="StyleUnderline"/>
          <w:highlight w:val="cyan"/>
        </w:rPr>
        <w:t xml:space="preserve"> by</w:t>
      </w:r>
      <w:r w:rsidRPr="00C8565E">
        <w:rPr>
          <w:rStyle w:val="StyleUnderline"/>
        </w:rPr>
        <w:t xml:space="preserve"> </w:t>
      </w:r>
      <w:r w:rsidRPr="00C8565E">
        <w:rPr>
          <w:rStyle w:val="Emphasis"/>
        </w:rPr>
        <w:t xml:space="preserve">proposing an </w:t>
      </w:r>
      <w:r w:rsidRPr="00C8565E">
        <w:rPr>
          <w:rStyle w:val="Emphasis"/>
          <w:highlight w:val="cyan"/>
        </w:rPr>
        <w:t>amendment</w:t>
      </w:r>
      <w:r w:rsidRPr="00C8565E">
        <w:rPr>
          <w:sz w:val="16"/>
        </w:rPr>
        <w:t xml:space="preserve"> requiring the direct election of U.S. Senators for the states to ratify—resulting in the 17th Amendment </w:t>
      </w:r>
      <w:r w:rsidRPr="00C8565E">
        <w:rPr>
          <w:rStyle w:val="StyleUnderline"/>
        </w:rPr>
        <w:t xml:space="preserve">to the U.S. Constitution. The </w:t>
      </w:r>
      <w:r w:rsidRPr="00C8565E">
        <w:rPr>
          <w:rStyle w:val="Emphasis"/>
        </w:rPr>
        <w:t>C</w:t>
      </w:r>
      <w:r w:rsidRPr="00C8565E">
        <w:rPr>
          <w:sz w:val="16"/>
        </w:rPr>
        <w:t xml:space="preserve">ongressional </w:t>
      </w:r>
      <w:r w:rsidRPr="00C8565E">
        <w:rPr>
          <w:rStyle w:val="Emphasis"/>
        </w:rPr>
        <w:t>R</w:t>
      </w:r>
      <w:r w:rsidRPr="00C8565E">
        <w:rPr>
          <w:sz w:val="16"/>
        </w:rPr>
        <w:t xml:space="preserve">esearch </w:t>
      </w:r>
      <w:r w:rsidRPr="00C8565E">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C8565E">
        <w:rPr>
          <w:rStyle w:val="Emphasis"/>
          <w:highlight w:val="cyan"/>
        </w:rPr>
        <w:t>prodding effect</w:t>
      </w:r>
      <w:r w:rsidRPr="00C8565E">
        <w:rPr>
          <w:rStyle w:val="StyleUnderline"/>
          <w:highlight w:val="cyan"/>
        </w:rPr>
        <w:t>."</w:t>
      </w:r>
      <w:r w:rsidRPr="00C8565E">
        <w:rPr>
          <w:rStyle w:val="StyleUnderline"/>
        </w:rPr>
        <w:t xml:space="preserve"> It worked then, and it </w:t>
      </w:r>
      <w:r w:rsidRPr="00C8565E">
        <w:rPr>
          <w:rStyle w:val="StyleUnderline"/>
          <w:highlight w:val="cyan"/>
        </w:rPr>
        <w:t xml:space="preserve">could </w:t>
      </w:r>
      <w:r w:rsidRPr="00C8565E">
        <w:rPr>
          <w:rStyle w:val="Emphasis"/>
          <w:highlight w:val="cyan"/>
        </w:rPr>
        <w:t>work today</w:t>
      </w:r>
      <w:r w:rsidRPr="00C8565E">
        <w:rPr>
          <w:sz w:val="16"/>
        </w:rPr>
        <w:t>.</w:t>
      </w:r>
    </w:p>
    <w:bookmarkEnd w:id="2"/>
    <w:p w14:paraId="6BB8759D" w14:textId="77777777" w:rsidR="00A75545" w:rsidRPr="009A777A" w:rsidRDefault="00A75545" w:rsidP="00A75545"/>
    <w:p w14:paraId="1E84F881" w14:textId="77777777" w:rsidR="00A75545" w:rsidRDefault="00A75545" w:rsidP="00A75545">
      <w:pPr>
        <w:pStyle w:val="Heading3"/>
      </w:pPr>
      <w:r>
        <w:t>1NC</w:t>
      </w:r>
    </w:p>
    <w:p w14:paraId="6E3E3910" w14:textId="77777777" w:rsidR="00A75545" w:rsidRDefault="00A75545" w:rsidP="00A75545">
      <w:r>
        <w:t>Antitrust CP</w:t>
      </w:r>
    </w:p>
    <w:p w14:paraId="64201099" w14:textId="718B00EC" w:rsidR="00A75545" w:rsidRPr="000F7E82" w:rsidRDefault="00A75545" w:rsidP="00A75545">
      <w:pPr>
        <w:pStyle w:val="Heading4"/>
      </w:pPr>
      <w:r>
        <w:t>The United States federal government should hold prohibiting Senate staffers from collectively bargaining without requiring prior chamber approval anticompetitive.</w:t>
      </w:r>
    </w:p>
    <w:p w14:paraId="3D29AC1A" w14:textId="77777777" w:rsidR="00A75545" w:rsidRDefault="00A75545" w:rsidP="00A75545">
      <w:pPr>
        <w:pStyle w:val="Heading4"/>
      </w:pPr>
      <w:r>
        <w:t xml:space="preserve">That </w:t>
      </w:r>
      <w:r w:rsidRPr="00CD2308">
        <w:rPr>
          <w:u w:val="single"/>
        </w:rPr>
        <w:t>compete</w:t>
      </w:r>
      <w:r>
        <w:t xml:space="preserve"> and </w:t>
      </w:r>
      <w:r w:rsidRPr="00CD2308">
        <w:rPr>
          <w:u w:val="single"/>
        </w:rPr>
        <w:t>solves</w:t>
      </w:r>
      <w:r>
        <w:t xml:space="preserve">---labor antitrust </w:t>
      </w:r>
      <w:r w:rsidRPr="00CD2308">
        <w:rPr>
          <w:u w:val="single"/>
        </w:rPr>
        <w:t>creates damages</w:t>
      </w:r>
      <w:r>
        <w:t xml:space="preserve"> for anti-union, unfair labor practices.</w:t>
      </w:r>
    </w:p>
    <w:p w14:paraId="02BC3837" w14:textId="77777777" w:rsidR="00A75545" w:rsidRPr="001F722E" w:rsidRDefault="00A75545" w:rsidP="00A75545">
      <w:r w:rsidRPr="001F722E">
        <w:rPr>
          <w:rStyle w:val="Style13ptBold"/>
        </w:rPr>
        <w:t>Posner ’20</w:t>
      </w:r>
      <w:r w:rsidRPr="001F722E">
        <w:t xml:space="preserve"> [Eric and Ioana Marinescu; 2020; Kirkland &amp; Ellis Distinguished Service Professor, University of Chicago Law School; Assistant Professor, School of Social Policy &amp; Practice, University of Pennsylvania, faculty research fellow at the National Bureau of Economic Research; Cornell Law Review, “Why Has Antitrust Law Failed Workers?” vol. 105]</w:t>
      </w:r>
    </w:p>
    <w:p w14:paraId="09C5567F" w14:textId="77777777" w:rsidR="00A75545" w:rsidRPr="008C3C6C" w:rsidRDefault="00A75545" w:rsidP="00A75545">
      <w:pPr>
        <w:rPr>
          <w:sz w:val="16"/>
        </w:rPr>
      </w:pPr>
      <w:r w:rsidRPr="008C3C6C">
        <w:rPr>
          <w:sz w:val="16"/>
        </w:rPr>
        <w:t xml:space="preserve">This </w:t>
      </w:r>
      <w:r w:rsidRPr="006B567F">
        <w:rPr>
          <w:rStyle w:val="StyleUnderline"/>
          <w:highlight w:val="cyan"/>
        </w:rPr>
        <w:t>reform</w:t>
      </w:r>
      <w:r w:rsidRPr="00E959B9">
        <w:rPr>
          <w:rStyle w:val="StyleUnderline"/>
        </w:rPr>
        <w:t xml:space="preserve"> would</w:t>
      </w:r>
      <w:r w:rsidRPr="008C3C6C">
        <w:rPr>
          <w:sz w:val="16"/>
        </w:rPr>
        <w:t xml:space="preserve"> again </w:t>
      </w:r>
      <w:r w:rsidRPr="00E959B9">
        <w:rPr>
          <w:rStyle w:val="Emphasis"/>
        </w:rPr>
        <w:t>simplify</w:t>
      </w:r>
      <w:r w:rsidRPr="00E959B9">
        <w:rPr>
          <w:rStyle w:val="StyleUnderline"/>
        </w:rPr>
        <w:t xml:space="preserve"> and </w:t>
      </w:r>
      <w:r w:rsidRPr="006B567F">
        <w:rPr>
          <w:rStyle w:val="StyleUnderline"/>
          <w:highlight w:val="cyan"/>
        </w:rPr>
        <w:t xml:space="preserve">render </w:t>
      </w:r>
      <w:r w:rsidRPr="006B567F">
        <w:rPr>
          <w:rStyle w:val="Emphasis"/>
          <w:highlight w:val="cyan"/>
        </w:rPr>
        <w:t>more predictable</w:t>
      </w:r>
      <w:r w:rsidRPr="006B567F">
        <w:rPr>
          <w:rStyle w:val="StyleUnderline"/>
          <w:highlight w:val="cyan"/>
        </w:rPr>
        <w:t xml:space="preserve"> labor</w:t>
      </w:r>
      <w:r w:rsidRPr="00E959B9">
        <w:rPr>
          <w:rStyle w:val="StyleUnderline"/>
        </w:rPr>
        <w:t xml:space="preserve"> monopsony </w:t>
      </w:r>
      <w:r w:rsidRPr="006B567F">
        <w:rPr>
          <w:rStyle w:val="StyleUnderline"/>
          <w:highlight w:val="cyan"/>
        </w:rPr>
        <w:t>cases</w:t>
      </w:r>
      <w:r w:rsidRPr="008C3C6C">
        <w:rPr>
          <w:sz w:val="16"/>
        </w:rPr>
        <w:t>.</w:t>
      </w:r>
    </w:p>
    <w:p w14:paraId="729408AC" w14:textId="77777777" w:rsidR="00A75545" w:rsidRPr="008C3C6C" w:rsidRDefault="00A75545" w:rsidP="00A75545">
      <w:pPr>
        <w:rPr>
          <w:sz w:val="16"/>
        </w:rPr>
      </w:pPr>
      <w:r w:rsidRPr="008C3C6C">
        <w:rPr>
          <w:sz w:val="16"/>
        </w:rPr>
        <w:t xml:space="preserve">Anticompetitive behavior. </w:t>
      </w:r>
      <w:r w:rsidRPr="006B567F">
        <w:rPr>
          <w:rStyle w:val="StyleUnderline"/>
          <w:highlight w:val="cyan"/>
        </w:rPr>
        <w:t>Plaintiffs</w:t>
      </w:r>
      <w:r w:rsidRPr="00FF6638">
        <w:rPr>
          <w:rStyle w:val="StyleUnderline"/>
        </w:rPr>
        <w:t xml:space="preserve"> would be able to </w:t>
      </w:r>
      <w:r w:rsidRPr="006B567F">
        <w:rPr>
          <w:rStyle w:val="Emphasis"/>
          <w:highlight w:val="cyan"/>
        </w:rPr>
        <w:t>base</w:t>
      </w:r>
      <w:r w:rsidRPr="00FF6638">
        <w:rPr>
          <w:rStyle w:val="StyleUnderline"/>
        </w:rPr>
        <w:t xml:space="preserve"> their </w:t>
      </w:r>
      <w:r w:rsidRPr="006B567F">
        <w:rPr>
          <w:rStyle w:val="StyleUnderline"/>
          <w:highlight w:val="cyan"/>
        </w:rPr>
        <w:t xml:space="preserve">case on </w:t>
      </w:r>
      <w:r w:rsidRPr="006B567F">
        <w:rPr>
          <w:rStyle w:val="Emphasis"/>
          <w:highlight w:val="cyan"/>
        </w:rPr>
        <w:t>any</w:t>
      </w:r>
      <w:r w:rsidRPr="008C3C6C">
        <w:rPr>
          <w:sz w:val="16"/>
        </w:rPr>
        <w:t xml:space="preserve"> of the following </w:t>
      </w:r>
      <w:r w:rsidRPr="006B567F">
        <w:rPr>
          <w:rStyle w:val="Emphasis"/>
          <w:highlight w:val="cyan"/>
        </w:rPr>
        <w:t>anticompetitive</w:t>
      </w:r>
      <w:r w:rsidRPr="006B567F">
        <w:rPr>
          <w:rStyle w:val="StyleUnderline"/>
          <w:highlight w:val="cyan"/>
        </w:rPr>
        <w:t xml:space="preserve"> acts: </w:t>
      </w:r>
      <w:r w:rsidRPr="006B567F">
        <w:rPr>
          <w:rStyle w:val="Emphasis"/>
          <w:highlight w:val="cyan"/>
        </w:rPr>
        <w:t>mergers</w:t>
      </w:r>
      <w:r w:rsidRPr="00FF6638">
        <w:rPr>
          <w:rStyle w:val="StyleUnderline"/>
        </w:rPr>
        <w:t xml:space="preserve"> in highly concentrated markets; use of </w:t>
      </w:r>
      <w:r w:rsidRPr="00FF6638">
        <w:rPr>
          <w:rStyle w:val="Emphasis"/>
          <w:highlight w:val="cyan"/>
        </w:rPr>
        <w:t>noncompete</w:t>
      </w:r>
      <w:r w:rsidRPr="00FF6638">
        <w:rPr>
          <w:rStyle w:val="StyleUnderline"/>
        </w:rPr>
        <w:t xml:space="preserve"> and related clause</w:t>
      </w:r>
      <w:r w:rsidRPr="00FF6638">
        <w:rPr>
          <w:rStyle w:val="Emphasis"/>
          <w:highlight w:val="cyan"/>
        </w:rPr>
        <w:t>s</w:t>
      </w:r>
      <w:r w:rsidRPr="00FF6638">
        <w:rPr>
          <w:rStyle w:val="StyleUnderline"/>
          <w:highlight w:val="cyan"/>
        </w:rPr>
        <w:t>; restrictions on</w:t>
      </w:r>
      <w:r w:rsidRPr="00FF6638">
        <w:rPr>
          <w:rStyle w:val="StyleUnderline"/>
        </w:rPr>
        <w:t xml:space="preserve"> employees’ </w:t>
      </w:r>
      <w:r w:rsidRPr="00FF6638">
        <w:rPr>
          <w:rStyle w:val="Emphasis"/>
          <w:highlight w:val="cyan"/>
        </w:rPr>
        <w:t>freedom</w:t>
      </w:r>
      <w:r w:rsidRPr="00FF6638">
        <w:rPr>
          <w:rStyle w:val="StyleUnderline"/>
          <w:highlight w:val="cyan"/>
        </w:rPr>
        <w:t xml:space="preserve"> to </w:t>
      </w:r>
      <w:r w:rsidRPr="00FF6638">
        <w:rPr>
          <w:rStyle w:val="Emphasis"/>
          <w:highlight w:val="cyan"/>
        </w:rPr>
        <w:t>disclose</w:t>
      </w:r>
      <w:r w:rsidRPr="00FF6638">
        <w:rPr>
          <w:rStyle w:val="StyleUnderline"/>
        </w:rPr>
        <w:t xml:space="preserve"> wage and benefit </w:t>
      </w:r>
      <w:r w:rsidRPr="00FF6638">
        <w:rPr>
          <w:rStyle w:val="Emphasis"/>
          <w:highlight w:val="cyan"/>
        </w:rPr>
        <w:t>info</w:t>
      </w:r>
      <w:r w:rsidRPr="00FF6638">
        <w:rPr>
          <w:rStyle w:val="StyleUnderline"/>
        </w:rPr>
        <w:t xml:space="preserve">rmation; </w:t>
      </w:r>
      <w:r w:rsidRPr="00FF6638">
        <w:rPr>
          <w:rStyle w:val="Emphasis"/>
          <w:highlight w:val="cyan"/>
        </w:rPr>
        <w:t>u</w:t>
      </w:r>
      <w:r w:rsidRPr="00FF6638">
        <w:rPr>
          <w:rStyle w:val="StyleUnderline"/>
        </w:rPr>
        <w:t xml:space="preserve">nfair </w:t>
      </w:r>
      <w:r w:rsidRPr="00FF6638">
        <w:rPr>
          <w:rStyle w:val="Emphasis"/>
          <w:highlight w:val="cyan"/>
        </w:rPr>
        <w:t>l</w:t>
      </w:r>
      <w:r w:rsidRPr="00FF6638">
        <w:rPr>
          <w:rStyle w:val="StyleUnderline"/>
        </w:rPr>
        <w:t xml:space="preserve">abor </w:t>
      </w:r>
      <w:r w:rsidRPr="00FF6638">
        <w:rPr>
          <w:rStyle w:val="Emphasis"/>
          <w:highlight w:val="cyan"/>
        </w:rPr>
        <w:t>p</w:t>
      </w:r>
      <w:r w:rsidRPr="00FF6638">
        <w:rPr>
          <w:rStyle w:val="StyleUnderline"/>
        </w:rPr>
        <w:t>ractices</w:t>
      </w:r>
      <w:r w:rsidRPr="008C3C6C">
        <w:rPr>
          <w:sz w:val="16"/>
        </w:rPr>
        <w:t xml:space="preserve"> under the National Labor Relations Act;225 </w:t>
      </w:r>
      <w:r w:rsidRPr="00FF6638">
        <w:rPr>
          <w:rStyle w:val="Emphasis"/>
          <w:highlight w:val="cyan"/>
        </w:rPr>
        <w:t>misclassification</w:t>
      </w:r>
      <w:r w:rsidRPr="00FF6638">
        <w:rPr>
          <w:rStyle w:val="StyleUnderline"/>
          <w:highlight w:val="cyan"/>
        </w:rPr>
        <w:t xml:space="preserve"> of employees</w:t>
      </w:r>
      <w:r w:rsidRPr="008C3C6C">
        <w:rPr>
          <w:sz w:val="16"/>
        </w:rPr>
        <w:t xml:space="preserve"> as independent contractors; </w:t>
      </w:r>
      <w:r w:rsidRPr="00FF6638">
        <w:rPr>
          <w:rStyle w:val="StyleUnderline"/>
          <w:highlight w:val="cyan"/>
        </w:rPr>
        <w:t xml:space="preserve">no-poaching, </w:t>
      </w:r>
      <w:r w:rsidRPr="00FF6638">
        <w:rPr>
          <w:rStyle w:val="Emphasis"/>
          <w:highlight w:val="cyan"/>
        </w:rPr>
        <w:t>wage-fixing</w:t>
      </w:r>
      <w:r w:rsidRPr="00FF6638">
        <w:rPr>
          <w:rStyle w:val="StyleUnderline"/>
          <w:highlight w:val="cyan"/>
        </w:rPr>
        <w:t>, and related agreements</w:t>
      </w:r>
      <w:r w:rsidRPr="008C3C6C">
        <w:rPr>
          <w:sz w:val="16"/>
        </w:rPr>
        <w:t xml:space="preserve"> that </w:t>
      </w:r>
      <w:r w:rsidRPr="00FF6638">
        <w:rPr>
          <w:rStyle w:val="StyleUnderline"/>
          <w:highlight w:val="cyan"/>
        </w:rPr>
        <w:t>are</w:t>
      </w:r>
      <w:r w:rsidRPr="00FF6638">
        <w:rPr>
          <w:rStyle w:val="StyleUnderline"/>
        </w:rPr>
        <w:t xml:space="preserve"> also </w:t>
      </w:r>
      <w:r w:rsidRPr="00FF6638">
        <w:rPr>
          <w:rStyle w:val="Emphasis"/>
        </w:rPr>
        <w:t xml:space="preserve">presumptively </w:t>
      </w:r>
      <w:r w:rsidRPr="00FF6638">
        <w:rPr>
          <w:rStyle w:val="Emphasis"/>
          <w:highlight w:val="cyan"/>
        </w:rPr>
        <w:t>illegal</w:t>
      </w:r>
      <w:r w:rsidRPr="008C3C6C">
        <w:rPr>
          <w:sz w:val="16"/>
        </w:rPr>
        <w:t xml:space="preserve"> under section 1; </w:t>
      </w:r>
      <w:r w:rsidRPr="00B62A0F">
        <w:rPr>
          <w:rStyle w:val="StyleUnderline"/>
        </w:rPr>
        <w:t xml:space="preserve">and </w:t>
      </w:r>
      <w:r w:rsidRPr="00B62A0F">
        <w:rPr>
          <w:rStyle w:val="StyleUnderline"/>
          <w:highlight w:val="cyan"/>
        </w:rPr>
        <w:t xml:space="preserve">prohibitions on </w:t>
      </w:r>
      <w:r w:rsidRPr="00B62A0F">
        <w:rPr>
          <w:rStyle w:val="Emphasis"/>
          <w:highlight w:val="cyan"/>
        </w:rPr>
        <w:t>class actions</w:t>
      </w:r>
      <w:r w:rsidRPr="008C3C6C">
        <w:rPr>
          <w:sz w:val="16"/>
        </w:rPr>
        <w:t xml:space="preserve">. Of course, current law gives employees the theoretical right to allege these types of anticompetitive behavior, but the cases show a pattern of judicial skepticism, as noted earlier.226 </w:t>
      </w:r>
      <w:r w:rsidRPr="00795701">
        <w:rPr>
          <w:rStyle w:val="StyleUnderline"/>
        </w:rPr>
        <w:t xml:space="preserve">Codification would </w:t>
      </w:r>
      <w:r w:rsidRPr="00795701">
        <w:rPr>
          <w:rStyle w:val="Emphasis"/>
        </w:rPr>
        <w:t>help employees</w:t>
      </w:r>
      <w:r w:rsidRPr="00795701">
        <w:rPr>
          <w:rStyle w:val="StyleUnderline"/>
        </w:rPr>
        <w:t xml:space="preserve"> by compelling courts to take these claims </w:t>
      </w:r>
      <w:r w:rsidRPr="00795701">
        <w:rPr>
          <w:rStyle w:val="Emphasis"/>
        </w:rPr>
        <w:t>seriously</w:t>
      </w:r>
      <w:r w:rsidRPr="008C3C6C">
        <w:rPr>
          <w:sz w:val="16"/>
        </w:rPr>
        <w:t>. Employers would be allowed to rebut a prima facie case of anticompetitive behavior by showing that the act in question would likely lead to an increase in wages.</w:t>
      </w:r>
    </w:p>
    <w:p w14:paraId="341DAAB5" w14:textId="77777777" w:rsidR="00A75545" w:rsidRPr="008C3C6C" w:rsidRDefault="00A75545" w:rsidP="00A75545">
      <w:pPr>
        <w:rPr>
          <w:sz w:val="16"/>
        </w:rPr>
      </w:pPr>
      <w:r w:rsidRPr="009E780D">
        <w:rPr>
          <w:rStyle w:val="StyleUnderline"/>
        </w:rPr>
        <w:t xml:space="preserve">This </w:t>
      </w:r>
      <w:r w:rsidRPr="002168C2">
        <w:rPr>
          <w:rStyle w:val="StyleUnderline"/>
        </w:rPr>
        <w:t xml:space="preserve">reform would </w:t>
      </w:r>
      <w:r w:rsidRPr="002168C2">
        <w:rPr>
          <w:rStyle w:val="Emphasis"/>
          <w:highlight w:val="cyan"/>
        </w:rPr>
        <w:t>strengthen</w:t>
      </w:r>
      <w:r w:rsidRPr="008C3C6C">
        <w:rPr>
          <w:sz w:val="16"/>
        </w:rPr>
        <w:t xml:space="preserve"> and extend section 2 </w:t>
      </w:r>
      <w:r w:rsidRPr="002168C2">
        <w:rPr>
          <w:rStyle w:val="StyleUnderline"/>
          <w:highlight w:val="cyan"/>
        </w:rPr>
        <w:t xml:space="preserve">actions against </w:t>
      </w:r>
      <w:r w:rsidRPr="002168C2">
        <w:rPr>
          <w:rStyle w:val="Emphasis"/>
        </w:rPr>
        <w:t xml:space="preserve">labor </w:t>
      </w:r>
      <w:r w:rsidRPr="002168C2">
        <w:rPr>
          <w:rStyle w:val="Emphasis"/>
          <w:highlight w:val="cyan"/>
        </w:rPr>
        <w:t>monopsonists</w:t>
      </w:r>
      <w:r w:rsidRPr="002168C2">
        <w:rPr>
          <w:rStyle w:val="StyleUnderline"/>
          <w:highlight w:val="cyan"/>
        </w:rPr>
        <w:t xml:space="preserve"> by </w:t>
      </w:r>
      <w:r w:rsidRPr="002168C2">
        <w:rPr>
          <w:rStyle w:val="Emphasis"/>
          <w:highlight w:val="cyan"/>
        </w:rPr>
        <w:t>standardizing</w:t>
      </w:r>
      <w:r w:rsidRPr="008C3C6C">
        <w:rPr>
          <w:sz w:val="16"/>
        </w:rPr>
        <w:t xml:space="preserve"> a list of </w:t>
      </w:r>
      <w:r w:rsidRPr="002168C2">
        <w:rPr>
          <w:rStyle w:val="Emphasis"/>
          <w:highlight w:val="cyan"/>
        </w:rPr>
        <w:t>anticompetitive</w:t>
      </w:r>
      <w:r w:rsidRPr="002168C2">
        <w:rPr>
          <w:rStyle w:val="StyleUnderline"/>
          <w:highlight w:val="cyan"/>
        </w:rPr>
        <w:t xml:space="preserve"> acts</w:t>
      </w:r>
      <w:r w:rsidRPr="008C3C6C">
        <w:rPr>
          <w:sz w:val="16"/>
        </w:rPr>
        <w:t>. While not all of these acts are invariably anticompetitive, the employer would be able to defend itself by citing a business justification. For example, a noncompete could be justified because it protects an employer’s investment in training. If so, an employer could avoid antitrust liability by showing that its use of noncompetes benefits workers, who obtain higher wages as a result of their training.227</w:t>
      </w:r>
    </w:p>
    <w:p w14:paraId="712AB299" w14:textId="77777777" w:rsidR="00A75545" w:rsidRPr="008C3C6C" w:rsidRDefault="00A75545" w:rsidP="00A75545">
      <w:pPr>
        <w:rPr>
          <w:sz w:val="16"/>
        </w:rPr>
      </w:pPr>
      <w:r w:rsidRPr="00EB723F">
        <w:rPr>
          <w:rStyle w:val="Emphasis"/>
        </w:rPr>
        <w:t xml:space="preserve">Statutory </w:t>
      </w:r>
      <w:r w:rsidRPr="00EB723F">
        <w:rPr>
          <w:rStyle w:val="Emphasis"/>
          <w:highlight w:val="cyan"/>
        </w:rPr>
        <w:t>damages</w:t>
      </w:r>
      <w:r w:rsidRPr="008C3C6C">
        <w:rPr>
          <w:sz w:val="16"/>
        </w:rPr>
        <w:t xml:space="preserve">. To </w:t>
      </w:r>
      <w:r w:rsidRPr="00EB723F">
        <w:rPr>
          <w:rStyle w:val="StyleUnderline"/>
          <w:highlight w:val="cyan"/>
        </w:rPr>
        <w:t xml:space="preserve">increase </w:t>
      </w:r>
      <w:r w:rsidRPr="00EB723F">
        <w:rPr>
          <w:rStyle w:val="Emphasis"/>
          <w:highlight w:val="cyan"/>
        </w:rPr>
        <w:t>incentives</w:t>
      </w:r>
      <w:r w:rsidRPr="00EB723F">
        <w:rPr>
          <w:rStyle w:val="StyleUnderline"/>
          <w:highlight w:val="cyan"/>
        </w:rPr>
        <w:t xml:space="preserve"> to </w:t>
      </w:r>
      <w:r w:rsidRPr="00EB723F">
        <w:rPr>
          <w:rStyle w:val="Emphasis"/>
          <w:highlight w:val="cyan"/>
        </w:rPr>
        <w:t>bring</w:t>
      </w:r>
      <w:r w:rsidRPr="00EB723F">
        <w:rPr>
          <w:rStyle w:val="StyleUnderline"/>
          <w:highlight w:val="cyan"/>
        </w:rPr>
        <w:t xml:space="preserve"> labor</w:t>
      </w:r>
      <w:r>
        <w:rPr>
          <w:rStyle w:val="StyleUnderline"/>
          <w:highlight w:val="cyan"/>
        </w:rPr>
        <w:t>-</w:t>
      </w:r>
      <w:r w:rsidRPr="00EB723F">
        <w:rPr>
          <w:rStyle w:val="StyleUnderline"/>
          <w:highlight w:val="cyan"/>
        </w:rPr>
        <w:t>side antitrust actions</w:t>
      </w:r>
      <w:r w:rsidRPr="008C3C6C">
        <w:rPr>
          <w:sz w:val="16"/>
        </w:rPr>
        <w:t>, employees would be entitled to the greater of damages of $10,000 per employee or the harm imposed on each employee.</w:t>
      </w:r>
    </w:p>
    <w:p w14:paraId="0E12976A" w14:textId="77777777" w:rsidR="00A75545" w:rsidRDefault="00A75545" w:rsidP="00A75545">
      <w:pPr>
        <w:rPr>
          <w:sz w:val="16"/>
        </w:rPr>
      </w:pPr>
      <w:r w:rsidRPr="008C3C6C">
        <w:rPr>
          <w:rStyle w:val="StyleUnderline"/>
        </w:rPr>
        <w:t xml:space="preserve">These </w:t>
      </w:r>
      <w:r w:rsidRPr="00671BAE">
        <w:rPr>
          <w:rStyle w:val="StyleUnderline"/>
          <w:highlight w:val="cyan"/>
        </w:rPr>
        <w:t>reforms</w:t>
      </w:r>
      <w:r w:rsidRPr="008C3C6C">
        <w:rPr>
          <w:rStyle w:val="StyleUnderline"/>
        </w:rPr>
        <w:t xml:space="preserve"> </w:t>
      </w:r>
      <w:r w:rsidRPr="00671BAE">
        <w:rPr>
          <w:rStyle w:val="StyleUnderline"/>
        </w:rPr>
        <w:t>would</w:t>
      </w:r>
      <w:r w:rsidRPr="008C3C6C">
        <w:rPr>
          <w:rStyle w:val="StyleUnderline"/>
        </w:rPr>
        <w:t xml:space="preserve"> </w:t>
      </w:r>
      <w:r w:rsidRPr="00671BAE">
        <w:rPr>
          <w:rStyle w:val="Emphasis"/>
          <w:highlight w:val="cyan"/>
        </w:rPr>
        <w:t>strengthen</w:t>
      </w:r>
      <w:r w:rsidRPr="008C3C6C">
        <w:rPr>
          <w:sz w:val="16"/>
        </w:rPr>
        <w:t xml:space="preserve"> section 2 </w:t>
      </w:r>
      <w:r w:rsidRPr="00671BAE">
        <w:rPr>
          <w:rStyle w:val="StyleUnderline"/>
          <w:highlight w:val="cyan"/>
        </w:rPr>
        <w:t>claims against</w:t>
      </w:r>
      <w:r w:rsidRPr="008C3C6C">
        <w:rPr>
          <w:rStyle w:val="StyleUnderline"/>
        </w:rPr>
        <w:t xml:space="preserve"> </w:t>
      </w:r>
      <w:r w:rsidRPr="008C3C6C">
        <w:rPr>
          <w:rStyle w:val="Emphasis"/>
        </w:rPr>
        <w:t xml:space="preserve">labor </w:t>
      </w:r>
      <w:r w:rsidRPr="00671BAE">
        <w:rPr>
          <w:rStyle w:val="Emphasis"/>
          <w:highlight w:val="cyan"/>
        </w:rPr>
        <w:t>monopsonies</w:t>
      </w:r>
      <w:r w:rsidRPr="00671BAE">
        <w:rPr>
          <w:rStyle w:val="StyleUnderline"/>
          <w:highlight w:val="cyan"/>
        </w:rPr>
        <w:t xml:space="preserve"> but would</w:t>
      </w:r>
      <w:r w:rsidRPr="008C3C6C">
        <w:rPr>
          <w:sz w:val="16"/>
        </w:rPr>
        <w:t xml:space="preserve"> also </w:t>
      </w:r>
      <w:r w:rsidRPr="00671BAE">
        <w:rPr>
          <w:rStyle w:val="StyleUnderline"/>
          <w:highlight w:val="cyan"/>
        </w:rPr>
        <w:t>preserve</w:t>
      </w:r>
      <w:r w:rsidRPr="008C3C6C">
        <w:rPr>
          <w:rStyle w:val="StyleUnderline"/>
        </w:rPr>
        <w:t xml:space="preserve"> the </w:t>
      </w:r>
      <w:r w:rsidRPr="00671BAE">
        <w:rPr>
          <w:rStyle w:val="Emphasis"/>
          <w:highlight w:val="cyan"/>
        </w:rPr>
        <w:t>doctrinal structure</w:t>
      </w:r>
      <w:r w:rsidRPr="008C3C6C">
        <w:rPr>
          <w:sz w:val="16"/>
        </w:rPr>
        <w:t xml:space="preserve"> of section 2. Thus, </w:t>
      </w:r>
      <w:r w:rsidRPr="008C3C6C">
        <w:rPr>
          <w:rStyle w:val="StyleUnderline"/>
        </w:rPr>
        <w:t xml:space="preserve">they would </w:t>
      </w:r>
      <w:r w:rsidRPr="00671BAE">
        <w:rPr>
          <w:rStyle w:val="StyleUnderline"/>
          <w:highlight w:val="cyan"/>
        </w:rPr>
        <w:t xml:space="preserve">not generate </w:t>
      </w:r>
      <w:r w:rsidRPr="00671BAE">
        <w:rPr>
          <w:rStyle w:val="Emphasis"/>
          <w:highlight w:val="cyan"/>
        </w:rPr>
        <w:t>significant legal uncertainty</w:t>
      </w:r>
      <w:r w:rsidRPr="00671BAE">
        <w:rPr>
          <w:sz w:val="16"/>
          <w:szCs w:val="16"/>
        </w:rPr>
        <w:t xml:space="preserve"> or require a revision in the way that we think </w:t>
      </w:r>
      <w:r w:rsidRPr="008C3C6C">
        <w:rPr>
          <w:sz w:val="16"/>
        </w:rPr>
        <w:t>about antitrust law.</w:t>
      </w:r>
    </w:p>
    <w:p w14:paraId="7A476C7C" w14:textId="77777777" w:rsidR="00A75545" w:rsidRDefault="00A75545" w:rsidP="00A75545">
      <w:pPr>
        <w:pStyle w:val="Heading4"/>
      </w:pPr>
      <w:r>
        <w:t xml:space="preserve">Applying antitrust to challenge </w:t>
      </w:r>
      <w:r w:rsidRPr="0037647D">
        <w:rPr>
          <w:u w:val="single"/>
        </w:rPr>
        <w:t>dominance revitalizes</w:t>
      </w:r>
      <w:r>
        <w:t xml:space="preserve"> competition law to </w:t>
      </w:r>
      <w:r w:rsidRPr="0037647D">
        <w:rPr>
          <w:u w:val="single"/>
        </w:rPr>
        <w:t>backstop converging existential</w:t>
      </w:r>
      <w:r>
        <w:t xml:space="preserve"> risks.</w:t>
      </w:r>
    </w:p>
    <w:p w14:paraId="2119CCFB" w14:textId="77777777" w:rsidR="00A75545" w:rsidRPr="00261D52" w:rsidRDefault="00A75545" w:rsidP="00A75545">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75D97D71" w14:textId="77777777" w:rsidR="00A75545" w:rsidRPr="0064643B" w:rsidRDefault="00A75545" w:rsidP="00A75545">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33AE4419" w14:textId="77777777" w:rsidR="00A75545" w:rsidRPr="0064643B" w:rsidRDefault="00A75545" w:rsidP="00A75545">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3F774A39" w14:textId="77777777" w:rsidR="00A75545" w:rsidRPr="0064643B" w:rsidRDefault="00A75545" w:rsidP="00A75545">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5E67500F" w14:textId="77777777" w:rsidR="00A75545" w:rsidRPr="0064643B" w:rsidRDefault="00A75545" w:rsidP="00A75545">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5212F2">
        <w:rPr>
          <w:rStyle w:val="StyleUnderline"/>
          <w:highlight w:val="cyan"/>
        </w:rPr>
        <w:t xml:space="preserve">has </w:t>
      </w:r>
      <w:r w:rsidRPr="005212F2">
        <w:rPr>
          <w:rStyle w:val="Emphasis"/>
          <w:highlight w:val="cyan"/>
        </w:rPr>
        <w:t>disappeared</w:t>
      </w:r>
      <w:r w:rsidRPr="0064643B">
        <w:rPr>
          <w:sz w:val="16"/>
        </w:rPr>
        <w:t xml:space="preserve"> from hollowed out towns, </w:t>
      </w:r>
      <w:r w:rsidRPr="005212F2">
        <w:rPr>
          <w:rStyle w:val="Emphasis"/>
          <w:highlight w:val="cyan"/>
        </w:rPr>
        <w:t>democracies</w:t>
      </w:r>
      <w:r w:rsidRPr="005212F2">
        <w:rPr>
          <w:rStyle w:val="StyleUnderline"/>
        </w:rPr>
        <w:t xml:space="preserve"> have become </w:t>
      </w:r>
      <w:r w:rsidRPr="005212F2">
        <w:rPr>
          <w:rStyle w:val="Emphasis"/>
          <w:highlight w:val="cyan"/>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5212F2">
        <w:rPr>
          <w:rStyle w:val="StyleUnderline"/>
          <w:highlight w:val="cyan"/>
        </w:rPr>
        <w:t xml:space="preserve">has </w:t>
      </w:r>
      <w:r w:rsidRPr="005212F2">
        <w:rPr>
          <w:rStyle w:val="Emphasis"/>
          <w:highlight w:val="cyan"/>
        </w:rPr>
        <w:t>disappeared</w:t>
      </w:r>
      <w:r w:rsidRPr="005212F2">
        <w:rPr>
          <w:rStyle w:val="StyleUnderline"/>
          <w:highlight w:val="cyan"/>
        </w:rPr>
        <w:t xml:space="preserve"> and</w:t>
      </w:r>
      <w:r w:rsidRPr="005212F2">
        <w:rPr>
          <w:rStyle w:val="StyleUnderline"/>
        </w:rPr>
        <w:t xml:space="preserve"> the </w:t>
      </w:r>
      <w:r w:rsidRPr="005212F2">
        <w:rPr>
          <w:rStyle w:val="Emphasis"/>
          <w:highlight w:val="cyan"/>
        </w:rPr>
        <w:t>weather</w:t>
      </w:r>
      <w:r w:rsidRPr="005212F2">
        <w:rPr>
          <w:rStyle w:val="StyleUnderline"/>
        </w:rPr>
        <w:t xml:space="preserve"> has </w:t>
      </w:r>
      <w:r w:rsidRPr="005212F2">
        <w:rPr>
          <w:rStyle w:val="StyleUnderline"/>
          <w:highlight w:val="cyan"/>
        </w:rPr>
        <w:t>become</w:t>
      </w:r>
      <w:r w:rsidRPr="005212F2">
        <w:rPr>
          <w:rStyle w:val="StyleUnderline"/>
        </w:rPr>
        <w:t xml:space="preserve"> </w:t>
      </w:r>
      <w:r w:rsidRPr="005212F2">
        <w:rPr>
          <w:rStyle w:val="Emphasis"/>
        </w:rPr>
        <w:t xml:space="preserve">more </w:t>
      </w:r>
      <w:r w:rsidRPr="005212F2">
        <w:rPr>
          <w:rStyle w:val="Emphasis"/>
          <w:highlight w:val="cyan"/>
        </w:rPr>
        <w:t>extreme</w:t>
      </w:r>
      <w:r w:rsidRPr="0064643B">
        <w:rPr>
          <w:sz w:val="16"/>
        </w:rPr>
        <w:t xml:space="preserve">. The concept of consumer welfare in </w:t>
      </w:r>
      <w:r w:rsidRPr="005D687C">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5D687C">
        <w:rPr>
          <w:rStyle w:val="Emphasis"/>
          <w:highlight w:val="cyan"/>
        </w:rPr>
        <w:t>rooted</w:t>
      </w:r>
      <w:r w:rsidRPr="005D687C">
        <w:rPr>
          <w:rStyle w:val="StyleUnderline"/>
          <w:highlight w:val="cyan"/>
        </w:rPr>
        <w:t xml:space="preserve"> in</w:t>
      </w:r>
      <w:r w:rsidRPr="00740D4F">
        <w:rPr>
          <w:rStyle w:val="StyleUnderline"/>
        </w:rPr>
        <w:t xml:space="preserve"> this </w:t>
      </w:r>
      <w:r w:rsidRPr="005D687C">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3C774A1B" w14:textId="77777777" w:rsidR="00A75545" w:rsidRPr="0064643B" w:rsidRDefault="00A75545" w:rsidP="00A75545">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4762D4E9" w14:textId="77777777" w:rsidR="00A75545" w:rsidRPr="0064643B" w:rsidRDefault="00A75545" w:rsidP="00A75545">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if</w:t>
      </w:r>
      <w:r w:rsidRPr="00700944">
        <w:rPr>
          <w:rStyle w:val="StyleUnderline"/>
        </w:rPr>
        <w:t xml:space="preserve"> the </w:t>
      </w:r>
      <w:r w:rsidRPr="00700944">
        <w:rPr>
          <w:rStyle w:val="Emphasis"/>
          <w:highlight w:val="cyan"/>
        </w:rPr>
        <w:t>gains</w:t>
      </w:r>
      <w:r w:rsidRPr="00700944">
        <w:rPr>
          <w:rStyle w:val="StyleUnderline"/>
          <w:highlight w:val="cyan"/>
        </w:rPr>
        <w:t xml:space="preserve"> are </w:t>
      </w:r>
      <w:r w:rsidRPr="00700944">
        <w:rPr>
          <w:rStyle w:val="Emphasis"/>
          <w:highlight w:val="cyan"/>
        </w:rPr>
        <w:t>distributed</w:t>
      </w:r>
      <w:r w:rsidRPr="0064643B">
        <w:rPr>
          <w:sz w:val="16"/>
        </w:rPr>
        <w:t xml:space="preserve"> (and redistributed) fairly, not just through the tax and benefits systems, but also </w:t>
      </w:r>
      <w:r w:rsidRPr="00700944">
        <w:rPr>
          <w:rStyle w:val="StyleUnderline"/>
          <w:highlight w:val="cyan"/>
        </w:rPr>
        <w:t>at</w:t>
      </w:r>
      <w:r w:rsidRPr="00700944">
        <w:rPr>
          <w:rStyle w:val="StyleUnderline"/>
        </w:rPr>
        <w:t xml:space="preserve"> the </w:t>
      </w:r>
      <w:r w:rsidRPr="00700944">
        <w:rPr>
          <w:rStyle w:val="Emphasis"/>
          <w:highlight w:val="cyan"/>
        </w:rPr>
        <w:t>point</w:t>
      </w:r>
      <w:r w:rsidRPr="00700944">
        <w:rPr>
          <w:rStyle w:val="StyleUnderline"/>
          <w:highlight w:val="cyan"/>
        </w:rPr>
        <w:t xml:space="preserve"> of </w:t>
      </w:r>
      <w:r w:rsidRPr="00700944">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358EC616" w14:textId="77777777" w:rsidR="00A75545" w:rsidRPr="00983018" w:rsidRDefault="00A75545" w:rsidP="00A75545"/>
    <w:p w14:paraId="415212DB" w14:textId="77777777" w:rsidR="00A75545" w:rsidRDefault="00A75545" w:rsidP="00A75545">
      <w:pPr>
        <w:pStyle w:val="Heading3"/>
      </w:pPr>
      <w:r>
        <w:t>1NC</w:t>
      </w:r>
    </w:p>
    <w:p w14:paraId="04AA45BC" w14:textId="77777777" w:rsidR="00A75545" w:rsidRPr="003209AB" w:rsidRDefault="00A75545" w:rsidP="00A75545">
      <w:r>
        <w:t>Disclosure</w:t>
      </w:r>
    </w:p>
    <w:p w14:paraId="1341FF89" w14:textId="77777777" w:rsidR="00A75545" w:rsidRPr="00DD53E3" w:rsidRDefault="00A75545" w:rsidP="00A75545">
      <w:pPr>
        <w:pStyle w:val="Analytics"/>
      </w:pPr>
      <w:r w:rsidRPr="00DD53E3">
        <w:t>Disclosing ‘</w:t>
      </w:r>
      <w:r w:rsidRPr="00DD53E3">
        <w:rPr>
          <w:u w:val="single"/>
        </w:rPr>
        <w:t>new’</w:t>
      </w:r>
      <w:r w:rsidRPr="00DD53E3">
        <w:t xml:space="preserve"> when </w:t>
      </w:r>
      <w:r w:rsidRPr="00DD53E3">
        <w:rPr>
          <w:u w:val="single"/>
        </w:rPr>
        <w:t>asked</w:t>
      </w:r>
      <w:r w:rsidRPr="00DD53E3">
        <w:t xml:space="preserve"> is a </w:t>
      </w:r>
      <w:r w:rsidRPr="00DD53E3">
        <w:rPr>
          <w:u w:val="single"/>
        </w:rPr>
        <w:t>voting issue</w:t>
      </w:r>
      <w:r w:rsidRPr="00DD53E3">
        <w:t>:</w:t>
      </w:r>
      <w:r w:rsidRPr="00DD53E3">
        <w:br/>
        <w:t xml:space="preserve">1. </w:t>
      </w:r>
      <w:r w:rsidRPr="00DD53E3">
        <w:rPr>
          <w:u w:val="single"/>
        </w:rPr>
        <w:t>UNFAIRNESS</w:t>
      </w:r>
      <w:r w:rsidRPr="00DD53E3">
        <w:t xml:space="preserve">. New exploits </w:t>
      </w:r>
      <w:r w:rsidRPr="00DD53E3">
        <w:rPr>
          <w:u w:val="single"/>
        </w:rPr>
        <w:t>every bias</w:t>
      </w:r>
      <w:r w:rsidRPr="00DD53E3">
        <w:t xml:space="preserve">: card </w:t>
      </w:r>
      <w:r w:rsidRPr="00DD53E3">
        <w:rPr>
          <w:u w:val="single"/>
        </w:rPr>
        <w:t>docs</w:t>
      </w:r>
      <w:r w:rsidRPr="00DD53E3">
        <w:t xml:space="preserve">, </w:t>
      </w:r>
      <w:r w:rsidRPr="00DD53E3">
        <w:rPr>
          <w:u w:val="single"/>
        </w:rPr>
        <w:t>reactivity</w:t>
      </w:r>
      <w:r w:rsidRPr="00DD53E3">
        <w:t xml:space="preserve">, and the lack of a preround all </w:t>
      </w:r>
      <w:r w:rsidRPr="00DD53E3">
        <w:rPr>
          <w:u w:val="single"/>
        </w:rPr>
        <w:t>destroy</w:t>
      </w:r>
      <w:r w:rsidRPr="00DD53E3">
        <w:t xml:space="preserve"> the neg and </w:t>
      </w:r>
      <w:r w:rsidRPr="00DD53E3">
        <w:rPr>
          <w:u w:val="single"/>
        </w:rPr>
        <w:t>advantage</w:t>
      </w:r>
      <w:r w:rsidRPr="00DD53E3">
        <w:t xml:space="preserve"> the aff with </w:t>
      </w:r>
      <w:r w:rsidRPr="0083687C">
        <w:t xml:space="preserve">a </w:t>
      </w:r>
      <w:r>
        <w:rPr>
          <w:u w:val="single"/>
        </w:rPr>
        <w:t>whole week</w:t>
      </w:r>
      <w:r w:rsidRPr="0083687C">
        <w:t xml:space="preserve"> </w:t>
      </w:r>
      <w:r w:rsidRPr="0083687C">
        <w:rPr>
          <w:b w:val="0"/>
          <w:bCs/>
        </w:rPr>
        <w:t xml:space="preserve">(!!!) </w:t>
      </w:r>
      <w:r w:rsidRPr="00DD53E3">
        <w:t xml:space="preserve">to </w:t>
      </w:r>
      <w:r w:rsidRPr="00DD53E3">
        <w:rPr>
          <w:u w:val="single"/>
        </w:rPr>
        <w:t>comb our wiki</w:t>
      </w:r>
      <w:r w:rsidRPr="00DD53E3">
        <w:t>.</w:t>
      </w:r>
      <w:r w:rsidRPr="00DD53E3">
        <w:br/>
        <w:t xml:space="preserve">2. </w:t>
      </w:r>
      <w:r w:rsidRPr="00DD53E3">
        <w:rPr>
          <w:u w:val="single"/>
        </w:rPr>
        <w:t>RESEARCH</w:t>
      </w:r>
      <w:r w:rsidRPr="00DD53E3">
        <w:t xml:space="preserve">. The expectation of ‘new’ </w:t>
      </w:r>
      <w:r w:rsidRPr="00DD53E3">
        <w:rPr>
          <w:u w:val="single"/>
        </w:rPr>
        <w:t>moots</w:t>
      </w:r>
      <w:r w:rsidRPr="00DD53E3">
        <w:t xml:space="preserve"> the pre-tournament, and novelty </w:t>
      </w:r>
      <w:r w:rsidRPr="00DD53E3">
        <w:rPr>
          <w:u w:val="single"/>
        </w:rPr>
        <w:t>inflates</w:t>
      </w:r>
      <w:r w:rsidRPr="00DD53E3">
        <w:t xml:space="preserve"> the risk of otherwise </w:t>
      </w:r>
      <w:r w:rsidRPr="00DD53E3">
        <w:rPr>
          <w:u w:val="single"/>
        </w:rPr>
        <w:t>asinine</w:t>
      </w:r>
      <w:r w:rsidRPr="00DD53E3">
        <w:t xml:space="preserve"> positions. Worse, the neg is forced to </w:t>
      </w:r>
      <w:r w:rsidRPr="00DD53E3">
        <w:rPr>
          <w:u w:val="single"/>
        </w:rPr>
        <w:t>rush</w:t>
      </w:r>
      <w:r w:rsidRPr="00DD53E3">
        <w:t xml:space="preserve"> to </w:t>
      </w:r>
      <w:r w:rsidRPr="00DD53E3">
        <w:rPr>
          <w:u w:val="single"/>
        </w:rPr>
        <w:t>generics</w:t>
      </w:r>
      <w:r w:rsidRPr="00DD53E3">
        <w:t xml:space="preserve">, </w:t>
      </w:r>
      <w:r w:rsidRPr="00DD53E3">
        <w:rPr>
          <w:u w:val="single"/>
        </w:rPr>
        <w:t>decimating</w:t>
      </w:r>
      <w:r w:rsidRPr="00DD53E3">
        <w:t xml:space="preserve"> education. That proves this </w:t>
      </w:r>
      <w:r w:rsidRPr="00DD53E3">
        <w:rPr>
          <w:u w:val="single"/>
        </w:rPr>
        <w:t>resolutional</w:t>
      </w:r>
      <w:r w:rsidRPr="00DD53E3">
        <w:t xml:space="preserve">: the </w:t>
      </w:r>
      <w:r w:rsidRPr="00DD53E3">
        <w:rPr>
          <w:u w:val="single"/>
        </w:rPr>
        <w:t>preround</w:t>
      </w:r>
      <w:r w:rsidRPr="00DD53E3">
        <w:t xml:space="preserve"> is key to </w:t>
      </w:r>
      <w:r w:rsidRPr="00DD53E3">
        <w:rPr>
          <w:u w:val="single"/>
        </w:rPr>
        <w:t>exclusive</w:t>
      </w:r>
      <w:r w:rsidRPr="00DD53E3">
        <w:t xml:space="preserve"> T interps, deterring </w:t>
      </w:r>
      <w:r w:rsidRPr="00DD53E3">
        <w:rPr>
          <w:u w:val="single"/>
        </w:rPr>
        <w:t>untopicality</w:t>
      </w:r>
      <w:r w:rsidRPr="00DD53E3">
        <w:t>.</w:t>
      </w:r>
      <w:r w:rsidRPr="00DD53E3">
        <w:br/>
        <w:t xml:space="preserve">Disclosure </w:t>
      </w:r>
      <w:r w:rsidRPr="00DD53E3">
        <w:rPr>
          <w:u w:val="single"/>
        </w:rPr>
        <w:t>solves</w:t>
      </w:r>
      <w:r w:rsidRPr="00DD53E3">
        <w:t xml:space="preserve">. They get the </w:t>
      </w:r>
      <w:r w:rsidRPr="00DD53E3">
        <w:rPr>
          <w:u w:val="single"/>
        </w:rPr>
        <w:t>benefit</w:t>
      </w:r>
      <w:r w:rsidRPr="00DD53E3">
        <w:t xml:space="preserve"> of </w:t>
      </w:r>
      <w:r w:rsidRPr="00DD53E3">
        <w:rPr>
          <w:u w:val="single"/>
        </w:rPr>
        <w:t>novelty</w:t>
      </w:r>
      <w:r w:rsidRPr="00DD53E3">
        <w:t xml:space="preserve"> while </w:t>
      </w:r>
      <w:r w:rsidRPr="00DD53E3">
        <w:rPr>
          <w:u w:val="single"/>
        </w:rPr>
        <w:t>equalizing</w:t>
      </w:r>
      <w:r w:rsidRPr="00DD53E3">
        <w:t xml:space="preserve"> costs for the </w:t>
      </w:r>
      <w:r w:rsidRPr="00DD53E3">
        <w:rPr>
          <w:u w:val="single"/>
        </w:rPr>
        <w:t>neg</w:t>
      </w:r>
      <w:r w:rsidRPr="00DD53E3">
        <w:t>.</w:t>
      </w:r>
    </w:p>
    <w:p w14:paraId="65F4F41F" w14:textId="77777777" w:rsidR="00A75545" w:rsidRDefault="00A75545" w:rsidP="00A75545">
      <w:pPr>
        <w:pStyle w:val="Heading3"/>
      </w:pPr>
      <w:r>
        <w:t>1NC</w:t>
      </w:r>
    </w:p>
    <w:p w14:paraId="014642CD" w14:textId="77777777" w:rsidR="00A75545" w:rsidRDefault="00A75545" w:rsidP="00A75545">
      <w:r>
        <w:t>Advantage CP</w:t>
      </w:r>
    </w:p>
    <w:p w14:paraId="7F7D5769" w14:textId="77777777" w:rsidR="00A75545" w:rsidRDefault="00A75545" w:rsidP="00A75545">
      <w:pPr>
        <w:pStyle w:val="Heading4"/>
      </w:pPr>
      <w:r>
        <w:t>The United States should:</w:t>
      </w:r>
    </w:p>
    <w:p w14:paraId="4E16F632" w14:textId="7D9D2622" w:rsidR="00A75545" w:rsidRDefault="00A75545" w:rsidP="00A75545">
      <w:pPr>
        <w:pStyle w:val="Heading4"/>
        <w:numPr>
          <w:ilvl w:val="0"/>
          <w:numId w:val="47"/>
        </w:numPr>
      </w:pPr>
      <w:r>
        <w:t>provide world-class wages and benefits to Senate staffers,</w:t>
      </w:r>
    </w:p>
    <w:p w14:paraId="1C31EFE4" w14:textId="632C91CC" w:rsidR="00A75545" w:rsidRDefault="00A75545" w:rsidP="00A75545">
      <w:pPr>
        <w:pStyle w:val="Heading4"/>
        <w:numPr>
          <w:ilvl w:val="0"/>
          <w:numId w:val="49"/>
        </w:numPr>
      </w:pPr>
      <w:r>
        <w:t>provide positive inducements for Senate members who overcome partisan divisions,</w:t>
      </w:r>
    </w:p>
    <w:p w14:paraId="63E345E8" w14:textId="2EC2BB92" w:rsidR="00A75545" w:rsidRDefault="00A75545" w:rsidP="00A75545">
      <w:pPr>
        <w:pStyle w:val="Heading4"/>
        <w:numPr>
          <w:ilvl w:val="0"/>
          <w:numId w:val="49"/>
        </w:numPr>
      </w:pPr>
      <w:r>
        <w:t>grant Senate staffers oversight over federal agencies,</w:t>
      </w:r>
    </w:p>
    <w:p w14:paraId="3F265838" w14:textId="24DE400A" w:rsidR="00A75545" w:rsidRDefault="00A75545" w:rsidP="00A75545">
      <w:pPr>
        <w:pStyle w:val="Heading4"/>
        <w:numPr>
          <w:ilvl w:val="0"/>
          <w:numId w:val="49"/>
        </w:numPr>
      </w:pPr>
      <w:r>
        <w:t>substantially increase diversity, equity, and inclusion initiatives for and impose equal representation race and gender employment standards on the Senate staffers workforce,</w:t>
      </w:r>
    </w:p>
    <w:p w14:paraId="17E55659" w14:textId="58C9B7B3" w:rsidR="00A75545" w:rsidRDefault="00A75545" w:rsidP="00A75545">
      <w:pPr>
        <w:pStyle w:val="Heading4"/>
        <w:numPr>
          <w:ilvl w:val="0"/>
          <w:numId w:val="47"/>
        </w:numPr>
      </w:pPr>
      <w:r>
        <w:t>keep nuclear weapons on high alert if and only if collective bargaining rights are strengthened.</w:t>
      </w:r>
    </w:p>
    <w:p w14:paraId="7BAA1D8B" w14:textId="77777777" w:rsidR="00A75545" w:rsidRPr="00063558" w:rsidRDefault="00A75545" w:rsidP="00A75545">
      <w:pPr>
        <w:pStyle w:val="Heading4"/>
      </w:pPr>
      <w:r>
        <w:t xml:space="preserve">High alert causes </w:t>
      </w:r>
      <w:r>
        <w:rPr>
          <w:u w:val="single"/>
        </w:rPr>
        <w:t>accidental nuclear war</w:t>
      </w:r>
      <w:r>
        <w:t>.</w:t>
      </w:r>
    </w:p>
    <w:p w14:paraId="483C59E0" w14:textId="77777777" w:rsidR="00A75545" w:rsidRDefault="00A75545" w:rsidP="00A75545">
      <w:r>
        <w:rPr>
          <w:rStyle w:val="Style13ptBold"/>
        </w:rPr>
        <w:t xml:space="preserve">Johnson ’21 </w:t>
      </w:r>
      <w:r w:rsidRPr="000D199C">
        <w:t>[James; January 1; Ph.D. and Assistant Professor in the School of Law and Government at Dublin City University, Non-Resident Fellow with the Modern War Institute at West Point, formerly a Postdoctoral Research Fellow at the James Martin Center for Nonproliferation Studies in Monterey, California; Journal of Strategic Studies, “‘Catalytic nuclear war’ in the age of artificial intelligence and autonomy: Emerging military technology and escalation risk between nuclear-armed states,”</w:t>
      </w:r>
      <w:r>
        <w:t xml:space="preserve"> </w:t>
      </w:r>
      <w:hyperlink r:id="rId11" w:history="1">
        <w:r w:rsidRPr="009A5870">
          <w:rPr>
            <w:rStyle w:val="Hyperlink"/>
          </w:rPr>
          <w:t>https://doi.org/10.1080/01402390.2020.1867541</w:t>
        </w:r>
      </w:hyperlink>
      <w:r>
        <w:t>]</w:t>
      </w:r>
    </w:p>
    <w:p w14:paraId="4E50D44B" w14:textId="77777777" w:rsidR="00A75545" w:rsidRPr="00063558" w:rsidRDefault="00A75545" w:rsidP="00A75545">
      <w:pPr>
        <w:rPr>
          <w:sz w:val="16"/>
        </w:rPr>
      </w:pPr>
      <w:r w:rsidRPr="00063558">
        <w:rPr>
          <w:sz w:val="16"/>
        </w:rPr>
        <w:t xml:space="preserve">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t>
      </w:r>
      <w:r w:rsidRPr="00063558">
        <w:rPr>
          <w:rStyle w:val="StyleUnderline"/>
          <w:highlight w:val="cyan"/>
        </w:rPr>
        <w:t xml:space="preserve">when </w:t>
      </w:r>
      <w:r w:rsidRPr="00063558">
        <w:rPr>
          <w:rStyle w:val="Emphasis"/>
          <w:highlight w:val="cyan"/>
        </w:rPr>
        <w:t>tensions</w:t>
      </w:r>
      <w:r w:rsidRPr="00063558">
        <w:rPr>
          <w:rStyle w:val="StyleUnderline"/>
          <w:highlight w:val="cyan"/>
        </w:rPr>
        <w:t xml:space="preserve"> are</w:t>
      </w:r>
      <w:r w:rsidRPr="005F1EE7">
        <w:rPr>
          <w:rStyle w:val="StyleUnderline"/>
        </w:rPr>
        <w:t xml:space="preserve"> </w:t>
      </w:r>
      <w:r w:rsidRPr="005F1EE7">
        <w:rPr>
          <w:rStyle w:val="Emphasis"/>
        </w:rPr>
        <w:t xml:space="preserve">running </w:t>
      </w:r>
      <w:r w:rsidRPr="00063558">
        <w:rPr>
          <w:rStyle w:val="Emphasis"/>
          <w:highlight w:val="cyan"/>
        </w:rPr>
        <w:t>high</w:t>
      </w:r>
      <w:r w:rsidRPr="00063558">
        <w:rPr>
          <w:rStyle w:val="StyleUnderline"/>
          <w:highlight w:val="cyan"/>
        </w:rPr>
        <w:t xml:space="preserve">, and a </w:t>
      </w:r>
      <w:r w:rsidRPr="00063558">
        <w:rPr>
          <w:rStyle w:val="Emphasis"/>
          <w:highlight w:val="cyan"/>
        </w:rPr>
        <w:t>heightened</w:t>
      </w:r>
      <w:r w:rsidRPr="005F1EE7">
        <w:rPr>
          <w:rStyle w:val="Emphasis"/>
        </w:rPr>
        <w:t xml:space="preserve"> state of </w:t>
      </w:r>
      <w:r w:rsidRPr="00063558">
        <w:rPr>
          <w:rStyle w:val="Emphasis"/>
          <w:highlight w:val="cyan"/>
        </w:rPr>
        <w:t>alert</w:t>
      </w:r>
      <w:r w:rsidRPr="00063558">
        <w:rPr>
          <w:rStyle w:val="StyleUnderline"/>
          <w:highlight w:val="cyan"/>
        </w:rPr>
        <w:t xml:space="preserve"> is in place</w:t>
      </w:r>
      <w:r w:rsidRPr="00063558">
        <w:rPr>
          <w:sz w:val="16"/>
        </w:rPr>
        <w:t xml:space="preserve"> – at a nuclear or sub-nuclear level – would likely be amplified. That is, </w:t>
      </w:r>
      <w:r w:rsidRPr="00063558">
        <w:rPr>
          <w:rStyle w:val="StyleUnderline"/>
        </w:rPr>
        <w:t xml:space="preserve">a broader </w:t>
      </w:r>
      <w:r w:rsidRPr="00063558">
        <w:rPr>
          <w:rStyle w:val="Emphasis"/>
          <w:highlight w:val="cyan"/>
        </w:rPr>
        <w:t>nuclear exchange</w:t>
      </w:r>
      <w:r w:rsidRPr="00063558">
        <w:rPr>
          <w:rStyle w:val="StyleUnderline"/>
          <w:highlight w:val="cyan"/>
        </w:rPr>
        <w:t xml:space="preserve"> would</w:t>
      </w:r>
      <w:r w:rsidRPr="00063558">
        <w:rPr>
          <w:rStyle w:val="StyleUnderline"/>
        </w:rPr>
        <w:t xml:space="preserve"> likely </w:t>
      </w:r>
      <w:r w:rsidRPr="00063558">
        <w:rPr>
          <w:rStyle w:val="StyleUnderline"/>
          <w:highlight w:val="cyan"/>
        </w:rPr>
        <w:t>occur</w:t>
      </w:r>
      <w:r w:rsidRPr="00063558">
        <w:rPr>
          <w:rStyle w:val="StyleUnderline"/>
        </w:rPr>
        <w:t xml:space="preserve">. Moreover, </w:t>
      </w:r>
      <w:r w:rsidRPr="00063558">
        <w:rPr>
          <w:rStyle w:val="StyleUnderline"/>
          <w:highlight w:val="cyan"/>
        </w:rPr>
        <w:t xml:space="preserve">a </w:t>
      </w:r>
      <w:r w:rsidRPr="00063558">
        <w:rPr>
          <w:rStyle w:val="Emphasis"/>
          <w:highlight w:val="cyan"/>
        </w:rPr>
        <w:t>non-state actor</w:t>
      </w:r>
      <w:r w:rsidRPr="00063558">
        <w:rPr>
          <w:rStyle w:val="StyleUnderline"/>
          <w:highlight w:val="cyan"/>
        </w:rPr>
        <w:t xml:space="preserve"> might </w:t>
      </w:r>
      <w:r w:rsidRPr="00063558">
        <w:rPr>
          <w:rStyle w:val="Emphasis"/>
          <w:highlight w:val="cyan"/>
        </w:rPr>
        <w:t>exploit</w:t>
      </w:r>
      <w:r w:rsidRPr="00063558">
        <w:rPr>
          <w:rStyle w:val="StyleUnderline"/>
        </w:rPr>
        <w:t xml:space="preserve"> a tense situation </w:t>
      </w:r>
      <w:r w:rsidRPr="00063558">
        <w:rPr>
          <w:rStyle w:val="StyleUnderline"/>
          <w:highlight w:val="cyan"/>
        </w:rPr>
        <w:t>by making</w:t>
      </w:r>
      <w:r w:rsidRPr="00063558">
        <w:rPr>
          <w:rStyle w:val="StyleUnderline"/>
        </w:rPr>
        <w:t xml:space="preserve"> provocative </w:t>
      </w:r>
      <w:r w:rsidRPr="00063558">
        <w:rPr>
          <w:rStyle w:val="Emphasis"/>
          <w:highlight w:val="cyan"/>
        </w:rPr>
        <w:t>false claims</w:t>
      </w:r>
      <w:r w:rsidRPr="00063558">
        <w:rPr>
          <w:rStyle w:val="StyleUnderline"/>
        </w:rPr>
        <w:t xml:space="preserve"> that its attack had been </w:t>
      </w:r>
      <w:r w:rsidRPr="00063558">
        <w:rPr>
          <w:rStyle w:val="Emphasis"/>
        </w:rPr>
        <w:t>sanctioned</w:t>
      </w:r>
      <w:r w:rsidRPr="00063558">
        <w:rPr>
          <w:rStyle w:val="StyleUnderline"/>
        </w:rPr>
        <w:t xml:space="preserve"> by the state </w:t>
      </w:r>
      <w:r w:rsidRPr="00063558">
        <w:rPr>
          <w:rStyle w:val="StyleUnderline"/>
          <w:highlight w:val="cyan"/>
        </w:rPr>
        <w:t>with</w:t>
      </w:r>
      <w:r w:rsidRPr="00063558">
        <w:rPr>
          <w:rStyle w:val="StyleUnderline"/>
        </w:rPr>
        <w:t xml:space="preserve"> which </w:t>
      </w:r>
      <w:r w:rsidRPr="00063558">
        <w:rPr>
          <w:rStyle w:val="StyleUnderline"/>
          <w:highlight w:val="cyan"/>
        </w:rPr>
        <w:t>the victim</w:t>
      </w:r>
      <w:r w:rsidRPr="00063558">
        <w:rPr>
          <w:rStyle w:val="StyleUnderline"/>
        </w:rPr>
        <w:t xml:space="preserve"> of the attack was </w:t>
      </w:r>
      <w:r w:rsidRPr="00063558">
        <w:rPr>
          <w:rStyle w:val="Emphasis"/>
          <w:highlight w:val="cyan"/>
        </w:rPr>
        <w:t>already in</w:t>
      </w:r>
      <w:r w:rsidRPr="00063558">
        <w:rPr>
          <w:rStyle w:val="Emphasis"/>
        </w:rPr>
        <w:t xml:space="preserve"> a crisis</w:t>
      </w:r>
      <w:r w:rsidRPr="00063558">
        <w:rPr>
          <w:rStyle w:val="StyleUnderline"/>
        </w:rPr>
        <w:t xml:space="preserve">, or worse still, </w:t>
      </w:r>
      <w:r w:rsidRPr="00063558">
        <w:rPr>
          <w:rStyle w:val="Emphasis"/>
        </w:rPr>
        <w:t xml:space="preserve">nuclear </w:t>
      </w:r>
      <w:r w:rsidRPr="00063558">
        <w:rPr>
          <w:rStyle w:val="Emphasis"/>
          <w:highlight w:val="cyan"/>
        </w:rPr>
        <w:t>brinkmanship</w:t>
      </w:r>
      <w:r w:rsidRPr="00063558">
        <w:rPr>
          <w:rStyle w:val="StyleUnderline"/>
          <w:highlight w:val="cyan"/>
        </w:rPr>
        <w:t xml:space="preserve">. Against the </w:t>
      </w:r>
      <w:r w:rsidRPr="00063558">
        <w:rPr>
          <w:rStyle w:val="Emphasis"/>
          <w:highlight w:val="cyan"/>
        </w:rPr>
        <w:t>backdrop</w:t>
      </w:r>
      <w:r w:rsidRPr="00063558">
        <w:rPr>
          <w:rStyle w:val="StyleUnderline"/>
          <w:highlight w:val="cyan"/>
        </w:rPr>
        <w:t xml:space="preserve"> of</w:t>
      </w:r>
      <w:r w:rsidRPr="00063558">
        <w:rPr>
          <w:sz w:val="16"/>
        </w:rPr>
        <w:t xml:space="preserve"> fear, acrimony, and </w:t>
      </w:r>
      <w:r w:rsidRPr="00063558">
        <w:rPr>
          <w:rStyle w:val="Emphasis"/>
          <w:highlight w:val="cyan"/>
        </w:rPr>
        <w:t>paranoia</w:t>
      </w:r>
      <w:r w:rsidRPr="00063558">
        <w:rPr>
          <w:rStyle w:val="StyleUnderline"/>
        </w:rPr>
        <w:t xml:space="preserve"> – when decision-makers are more susceptible to </w:t>
      </w:r>
      <w:r w:rsidRPr="00063558">
        <w:rPr>
          <w:rStyle w:val="Emphasis"/>
        </w:rPr>
        <w:t>misperception</w:t>
      </w:r>
      <w:r w:rsidRPr="00063558">
        <w:rPr>
          <w:rStyle w:val="StyleUnderline"/>
        </w:rPr>
        <w:t xml:space="preserve"> and </w:t>
      </w:r>
      <w:r w:rsidRPr="00063558">
        <w:rPr>
          <w:rStyle w:val="Emphasis"/>
        </w:rPr>
        <w:t>misunderstanding</w:t>
      </w:r>
      <w:r w:rsidRPr="00063558">
        <w:rPr>
          <w:rStyle w:val="StyleUnderline"/>
        </w:rPr>
        <w:t xml:space="preserve"> – any denials or assurances would fall on deaf ears</w:t>
      </w:r>
      <w:r w:rsidRPr="00063558">
        <w:rPr>
          <w:sz w:val="16"/>
        </w:rPr>
        <w:t xml:space="preserve">.24 If a repeat of the 1999 Kargil </w:t>
      </w:r>
      <w:r w:rsidRPr="00063558">
        <w:rPr>
          <w:rStyle w:val="StyleUnderline"/>
          <w:highlight w:val="cyan"/>
        </w:rPr>
        <w:t>crisis</w:t>
      </w:r>
      <w:r w:rsidRPr="00063558">
        <w:rPr>
          <w:sz w:val="16"/>
        </w:rPr>
        <w:t xml:space="preserve"> or the more recent Indian-Pakistani stand-off in 2019, a non-state nuclear detonation (or the credible threat of one) </w:t>
      </w:r>
      <w:r w:rsidRPr="00063558">
        <w:rPr>
          <w:rStyle w:val="StyleUnderline"/>
        </w:rPr>
        <w:t xml:space="preserve">could </w:t>
      </w:r>
      <w:r w:rsidRPr="00063558">
        <w:rPr>
          <w:rStyle w:val="StyleUnderline"/>
          <w:highlight w:val="cyan"/>
        </w:rPr>
        <w:t>spark</w:t>
      </w:r>
      <w:r w:rsidRPr="00063558">
        <w:rPr>
          <w:rStyle w:val="StyleUnderline"/>
        </w:rPr>
        <w:t xml:space="preserve"> an </w:t>
      </w:r>
      <w:r w:rsidRPr="00063558">
        <w:rPr>
          <w:rStyle w:val="Emphasis"/>
          <w:highlight w:val="cyan"/>
        </w:rPr>
        <w:t>accidental</w:t>
      </w:r>
      <w:r w:rsidRPr="00063558">
        <w:rPr>
          <w:rStyle w:val="StyleUnderline"/>
        </w:rPr>
        <w:t xml:space="preserve"> or </w:t>
      </w:r>
      <w:r w:rsidRPr="00063558">
        <w:rPr>
          <w:rStyle w:val="Emphasis"/>
        </w:rPr>
        <w:t xml:space="preserve">inadvertent </w:t>
      </w:r>
      <w:r w:rsidRPr="00063558">
        <w:rPr>
          <w:rStyle w:val="Emphasis"/>
          <w:highlight w:val="cyan"/>
        </w:rPr>
        <w:t>nuclear exchange</w:t>
      </w:r>
      <w:r w:rsidRPr="00063558">
        <w:rPr>
          <w:sz w:val="16"/>
        </w:rPr>
        <w:t xml:space="preserve">. 25 Thus, any confidence Indian or Pakistani has in their ability to manage a conflict below the nuclear-level would likely be unreliable in the event of a non-state nuclear attack. </w:t>
      </w:r>
      <w:r w:rsidRPr="00063558">
        <w:rPr>
          <w:rStyle w:val="StyleUnderline"/>
        </w:rPr>
        <w:t xml:space="preserve">Absent </w:t>
      </w:r>
      <w:r w:rsidRPr="00063558">
        <w:rPr>
          <w:rStyle w:val="Emphasis"/>
        </w:rPr>
        <w:t>unambiguous</w:t>
      </w:r>
      <w:r w:rsidRPr="00063558">
        <w:rPr>
          <w:rStyle w:val="StyleUnderline"/>
        </w:rPr>
        <w:t xml:space="preserve"> and incontrovertible evidence to the contrary, an unprovoked </w:t>
      </w:r>
      <w:r w:rsidRPr="00063558">
        <w:rPr>
          <w:rStyle w:val="Emphasis"/>
        </w:rPr>
        <w:t>non-state attack</w:t>
      </w:r>
      <w:r w:rsidRPr="00063558">
        <w:rPr>
          <w:rStyle w:val="StyleUnderline"/>
        </w:rPr>
        <w:t xml:space="preserve"> may compound </w:t>
      </w:r>
      <w:r w:rsidRPr="00063558">
        <w:rPr>
          <w:rStyle w:val="Emphasis"/>
        </w:rPr>
        <w:t>mutual suspicions</w:t>
      </w:r>
      <w:r w:rsidRPr="00063558">
        <w:rPr>
          <w:rStyle w:val="StyleUnderline"/>
        </w:rPr>
        <w:t xml:space="preserve"> about the other side’s intentions and behavior, and in turn, </w:t>
      </w:r>
      <w:r w:rsidRPr="00063558">
        <w:rPr>
          <w:rStyle w:val="Emphasis"/>
        </w:rPr>
        <w:t>confirm worst-case</w:t>
      </w:r>
      <w:r w:rsidRPr="00063558">
        <w:rPr>
          <w:rStyle w:val="StyleUnderline"/>
        </w:rPr>
        <w:t xml:space="preserve"> scenario assessments</w:t>
      </w:r>
      <w:r w:rsidRPr="00063558">
        <w:rPr>
          <w:sz w:val="16"/>
        </w:rPr>
        <w:t>. 26</w:t>
      </w:r>
    </w:p>
    <w:p w14:paraId="39A63B87" w14:textId="4475118A" w:rsidR="00A75545" w:rsidRDefault="00A75545" w:rsidP="00A75545">
      <w:pPr>
        <w:pStyle w:val="Heading2"/>
      </w:pPr>
      <w:r>
        <w:t>Case</w:t>
      </w:r>
    </w:p>
    <w:p w14:paraId="4D6C1036" w14:textId="77777777" w:rsidR="00343188" w:rsidRDefault="00343188" w:rsidP="00343188">
      <w:pPr>
        <w:pStyle w:val="Heading3"/>
      </w:pPr>
      <w:r>
        <w:t>Legislative Dysfunction---1NC</w:t>
      </w:r>
    </w:p>
    <w:p w14:paraId="45B6BC23" w14:textId="77777777" w:rsidR="00343188" w:rsidRDefault="00343188" w:rsidP="00343188">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0E5C605C" w14:textId="77777777" w:rsidR="00343188" w:rsidRDefault="00343188" w:rsidP="00343188">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08E97481" w14:textId="77777777" w:rsidR="00343188" w:rsidRPr="00F3080F" w:rsidRDefault="00343188" w:rsidP="00343188">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7F272C7C" w14:textId="77777777" w:rsidR="00343188" w:rsidRPr="00F3080F" w:rsidRDefault="00343188" w:rsidP="00343188">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1CE29705" w14:textId="77777777" w:rsidR="00343188" w:rsidRPr="00F3080F" w:rsidRDefault="00343188" w:rsidP="00343188">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3BC86BF7" w14:textId="77777777" w:rsidR="00343188" w:rsidRDefault="00343188" w:rsidP="00343188">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12E2B1B5" w14:textId="77777777" w:rsidR="00343188" w:rsidRPr="00F3080F" w:rsidRDefault="00343188" w:rsidP="00343188">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1DC83177" w14:textId="77777777" w:rsidR="00343188" w:rsidRPr="00F3080F" w:rsidRDefault="00343188" w:rsidP="00343188">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241E6B5D" w14:textId="77777777" w:rsidR="00343188" w:rsidRPr="00F3080F" w:rsidRDefault="00343188" w:rsidP="00343188">
      <w:pPr>
        <w:rPr>
          <w:sz w:val="16"/>
        </w:rPr>
      </w:pPr>
      <w:r w:rsidRPr="00F3080F">
        <w:rPr>
          <w:sz w:val="16"/>
        </w:rPr>
        <w:t>&lt;&lt;TABLE 1 OMITTED&gt;&gt;</w:t>
      </w:r>
    </w:p>
    <w:p w14:paraId="3E098D0D" w14:textId="77777777" w:rsidR="00343188" w:rsidRPr="00F3080F" w:rsidRDefault="00343188" w:rsidP="00343188">
      <w:pPr>
        <w:rPr>
          <w:sz w:val="16"/>
        </w:rPr>
      </w:pPr>
      <w:r w:rsidRPr="00F3080F">
        <w:rPr>
          <w:sz w:val="16"/>
        </w:rPr>
        <w:t xml:space="preserve">D. The imbalances of global governance </w:t>
      </w:r>
    </w:p>
    <w:p w14:paraId="0F750364" w14:textId="77777777" w:rsidR="00343188" w:rsidRPr="00F3080F" w:rsidRDefault="00343188" w:rsidP="00343188">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170FDABD" w14:textId="77777777" w:rsidR="00343188" w:rsidRPr="00F3080F" w:rsidRDefault="00343188" w:rsidP="00343188">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56473C1B" w14:textId="77777777" w:rsidR="00343188" w:rsidRPr="00F3080F" w:rsidRDefault="00343188" w:rsidP="00343188">
      <w:pPr>
        <w:rPr>
          <w:sz w:val="16"/>
        </w:rPr>
      </w:pPr>
      <w:r w:rsidRPr="00F3080F">
        <w:rPr>
          <w:sz w:val="16"/>
        </w:rPr>
        <w:t xml:space="preserve">E. Increased complexity </w:t>
      </w:r>
    </w:p>
    <w:p w14:paraId="05D9C189" w14:textId="77777777" w:rsidR="00343188" w:rsidRPr="00F360F3" w:rsidRDefault="00343188" w:rsidP="00343188">
      <w:pPr>
        <w:rPr>
          <w:sz w:val="16"/>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0DE26390" w14:textId="77777777" w:rsidR="00343188" w:rsidRPr="00CA38DB" w:rsidRDefault="00343188" w:rsidP="00343188">
      <w:pPr>
        <w:pStyle w:val="Heading4"/>
        <w:rPr>
          <w:rFonts w:cs="Calibri"/>
          <w:lang w:eastAsia="ko-KR"/>
        </w:rPr>
      </w:pPr>
      <w:r w:rsidRPr="00CA38DB">
        <w:rPr>
          <w:rFonts w:cs="Calibri"/>
          <w:lang w:eastAsia="ko-KR"/>
        </w:rPr>
        <w:t xml:space="preserve">Miscalculation is a </w:t>
      </w:r>
      <w:r w:rsidRPr="00CA38DB">
        <w:rPr>
          <w:rFonts w:cs="Calibri"/>
          <w:u w:val="single"/>
          <w:lang w:eastAsia="ko-KR"/>
        </w:rPr>
        <w:t>myth</w:t>
      </w:r>
      <w:r w:rsidRPr="00CA38DB">
        <w:rPr>
          <w:rFonts w:cs="Calibri"/>
          <w:lang w:eastAsia="ko-KR"/>
        </w:rPr>
        <w:t>.</w:t>
      </w:r>
    </w:p>
    <w:p w14:paraId="41124708" w14:textId="77777777" w:rsidR="00343188" w:rsidRPr="00CA38DB" w:rsidRDefault="00343188" w:rsidP="00343188">
      <w:r w:rsidRPr="00CA38DB">
        <w:rPr>
          <w:rStyle w:val="Style13ptBold"/>
        </w:rPr>
        <w:t>Schake ’23</w:t>
      </w:r>
      <w:r w:rsidRPr="00CA38DB">
        <w:t xml:space="preserve"> [</w:t>
      </w:r>
      <w:r w:rsidRPr="00CA38DB">
        <w:rPr>
          <w:rFonts w:eastAsiaTheme="minorEastAsia"/>
          <w:lang w:eastAsia="ko-KR"/>
        </w:rPr>
        <w:t xml:space="preserve">Kori; July 2023; PhD, senior fellow and the director of foreign and defense policy studies at the American Enterprise Institute; Johns Hopkins SAIS, </w:t>
      </w:r>
      <w:r>
        <w:rPr>
          <w:rFonts w:eastAsiaTheme="minorEastAsia"/>
          <w:lang w:eastAsia="ko-KR"/>
        </w:rPr>
        <w:t>“</w:t>
      </w:r>
      <w:r w:rsidRPr="00CA38DB">
        <w:rPr>
          <w:rFonts w:eastAsiaTheme="minorEastAsia"/>
          <w:lang w:eastAsia="ko-KR"/>
        </w:rPr>
        <w:t>The Exculpating Myth of Accidental War,</w:t>
      </w:r>
      <w:r>
        <w:rPr>
          <w:rFonts w:eastAsiaTheme="minorEastAsia"/>
          <w:lang w:eastAsia="ko-KR"/>
        </w:rPr>
        <w:t>”</w:t>
      </w:r>
      <w:r w:rsidRPr="00CA38DB">
        <w:rPr>
          <w:rFonts w:eastAsiaTheme="minorEastAsia"/>
          <w:lang w:eastAsia="ko-KR"/>
        </w:rPr>
        <w:t xml:space="preserve"> https://sais.jhu.edu/kissinger/programs-and-projects/kissinger-center-papers/exculpating-myth-accidental-war</w:t>
      </w:r>
      <w:r w:rsidRPr="00CA38DB">
        <w:t>]</w:t>
      </w:r>
    </w:p>
    <w:p w14:paraId="753BCED3" w14:textId="77777777" w:rsidR="00343188" w:rsidRPr="00CA38DB" w:rsidRDefault="00343188" w:rsidP="00343188">
      <w:pPr>
        <w:rPr>
          <w:rFonts w:eastAsiaTheme="minorEastAsia"/>
          <w:sz w:val="16"/>
          <w:lang w:eastAsia="ko-KR"/>
        </w:rPr>
      </w:pPr>
      <w:r w:rsidRPr="00CA38DB">
        <w:rPr>
          <w:rFonts w:eastAsiaTheme="minorEastAsia"/>
          <w:sz w:val="16"/>
          <w:lang w:eastAsia="ko-KR"/>
        </w:rPr>
        <w:t xml:space="preserve">The risk of war by miscalculation is a popular scholarly subject and a frequent concern of policymakers. </w:t>
      </w:r>
      <w:r w:rsidRPr="00CA38DB">
        <w:rPr>
          <w:rStyle w:val="StyleUnderline"/>
        </w:rPr>
        <w:t xml:space="preserve">Theories of war by </w:t>
      </w:r>
      <w:r w:rsidRPr="00CA38DB">
        <w:rPr>
          <w:rStyle w:val="StyleUnderline"/>
          <w:highlight w:val="cyan"/>
        </w:rPr>
        <w:t>miscalculation assume</w:t>
      </w:r>
      <w:r w:rsidRPr="00CA38DB">
        <w:rPr>
          <w:rFonts w:eastAsiaTheme="minorEastAsia"/>
          <w:sz w:val="16"/>
          <w:lang w:eastAsia="ko-KR"/>
        </w:rPr>
        <w:t xml:space="preserve"> either </w:t>
      </w:r>
      <w:r w:rsidRPr="00CA38DB">
        <w:rPr>
          <w:rStyle w:val="Emphasis"/>
          <w:highlight w:val="cyan"/>
        </w:rPr>
        <w:t>ignorance</w:t>
      </w:r>
      <w:r w:rsidRPr="00CA38DB">
        <w:rPr>
          <w:rFonts w:eastAsiaTheme="minorEastAsia"/>
          <w:sz w:val="16"/>
          <w:lang w:eastAsia="ko-KR"/>
        </w:rPr>
        <w:t xml:space="preserve"> by decisionmakers, </w:t>
      </w:r>
      <w:r w:rsidRPr="00CA38DB">
        <w:rPr>
          <w:rStyle w:val="Emphasis"/>
        </w:rPr>
        <w:t>bad faith</w:t>
      </w:r>
      <w:r w:rsidRPr="00CA38DB">
        <w:rPr>
          <w:rFonts w:eastAsiaTheme="minorEastAsia"/>
          <w:sz w:val="16"/>
          <w:lang w:eastAsia="ko-KR"/>
        </w:rPr>
        <w:t xml:space="preserve"> by policy participants (usually the military), </w:t>
      </w:r>
      <w:r w:rsidRPr="00CA38DB">
        <w:rPr>
          <w:rStyle w:val="StyleUnderline"/>
          <w:highlight w:val="cyan"/>
        </w:rPr>
        <w:t>or</w:t>
      </w:r>
      <w:r w:rsidRPr="00CA38DB">
        <w:rPr>
          <w:rStyle w:val="StyleUnderline"/>
        </w:rPr>
        <w:t xml:space="preserve"> a </w:t>
      </w:r>
      <w:r w:rsidRPr="00CA38DB">
        <w:rPr>
          <w:rStyle w:val="Emphasis"/>
        </w:rPr>
        <w:t>mechanistic series</w:t>
      </w:r>
      <w:r w:rsidRPr="00CA38DB">
        <w:rPr>
          <w:rStyle w:val="StyleUnderline"/>
        </w:rPr>
        <w:t xml:space="preserve"> of </w:t>
      </w:r>
      <w:r w:rsidRPr="00CA38DB">
        <w:rPr>
          <w:rStyle w:val="StyleUnderline"/>
          <w:highlight w:val="cyan"/>
        </w:rPr>
        <w:t>exchanges that obviate</w:t>
      </w:r>
      <w:r w:rsidRPr="00CA38DB">
        <w:rPr>
          <w:rStyle w:val="StyleUnderline"/>
        </w:rPr>
        <w:t xml:space="preserve"> the need for policymakers to display </w:t>
      </w:r>
      <w:r w:rsidRPr="00CA38DB">
        <w:rPr>
          <w:rStyle w:val="Emphasis"/>
          <w:highlight w:val="cyan"/>
        </w:rPr>
        <w:t>judgment</w:t>
      </w:r>
      <w:r w:rsidRPr="00CA38DB">
        <w:rPr>
          <w:rStyle w:val="StyleUnderline"/>
        </w:rPr>
        <w:t xml:space="preserve"> and </w:t>
      </w:r>
      <w:r w:rsidRPr="00CA38DB">
        <w:rPr>
          <w:rStyle w:val="Emphasis"/>
        </w:rPr>
        <w:t>responsibility</w:t>
      </w:r>
      <w:r w:rsidRPr="00CA38DB">
        <w:rPr>
          <w:rFonts w:eastAsiaTheme="minorEastAsia"/>
          <w:sz w:val="16"/>
          <w:lang w:eastAsia="ko-KR"/>
        </w:rPr>
        <w:t xml:space="preserve">. Yet </w:t>
      </w:r>
      <w:r w:rsidRPr="00CA38DB">
        <w:rPr>
          <w:rStyle w:val="Emphasis"/>
          <w:highlight w:val="cyan"/>
        </w:rPr>
        <w:t>historians</w:t>
      </w:r>
      <w:r w:rsidRPr="00CA38DB">
        <w:rPr>
          <w:rStyle w:val="StyleUnderline"/>
          <w:highlight w:val="cyan"/>
        </w:rPr>
        <w:t xml:space="preserve"> struggle to </w:t>
      </w:r>
      <w:r w:rsidRPr="00CA38DB">
        <w:rPr>
          <w:rStyle w:val="Emphasis"/>
          <w:highlight w:val="cyan"/>
        </w:rPr>
        <w:t>produce ev</w:t>
      </w:r>
      <w:r w:rsidRPr="00CA38DB">
        <w:rPr>
          <w:rStyle w:val="StyleUnderline"/>
        </w:rPr>
        <w:t xml:space="preserve">idence </w:t>
      </w:r>
      <w:r w:rsidRPr="00CA38DB">
        <w:rPr>
          <w:rStyle w:val="StyleUnderline"/>
          <w:highlight w:val="cyan"/>
        </w:rPr>
        <w:t>that</w:t>
      </w:r>
      <w:r w:rsidRPr="00CA38DB">
        <w:rPr>
          <w:rStyle w:val="StyleUnderline"/>
        </w:rPr>
        <w:t xml:space="preserve"> political </w:t>
      </w:r>
      <w:r w:rsidRPr="00CA38DB">
        <w:rPr>
          <w:rStyle w:val="StyleUnderline"/>
          <w:highlight w:val="cyan"/>
        </w:rPr>
        <w:t>leaders were</w:t>
      </w:r>
      <w:r w:rsidRPr="00CA38DB">
        <w:rPr>
          <w:rFonts w:eastAsiaTheme="minorEastAsia"/>
          <w:sz w:val="16"/>
          <w:lang w:eastAsia="ko-KR"/>
        </w:rPr>
        <w:t xml:space="preserve"> either </w:t>
      </w:r>
      <w:r w:rsidRPr="00CA38DB">
        <w:rPr>
          <w:rStyle w:val="Emphasis"/>
          <w:highlight w:val="cyan"/>
        </w:rPr>
        <w:t>ignorant</w:t>
      </w:r>
      <w:r w:rsidRPr="00CA38DB">
        <w:rPr>
          <w:rStyle w:val="StyleUnderline"/>
        </w:rPr>
        <w:t xml:space="preserve"> of the risks they were </w:t>
      </w:r>
      <w:r w:rsidRPr="00CA38DB">
        <w:rPr>
          <w:rStyle w:val="Emphasis"/>
        </w:rPr>
        <w:t>choosing</w:t>
      </w:r>
      <w:r w:rsidRPr="00CA38DB">
        <w:rPr>
          <w:rFonts w:eastAsiaTheme="minorEastAsia"/>
          <w:sz w:val="16"/>
          <w:lang w:eastAsia="ko-KR"/>
        </w:rPr>
        <w:t xml:space="preserve"> or emasculated from any ability to affect the course of events. Theories of accidental war are, as Geoffrey Blainey has said, </w:t>
      </w:r>
      <w:r>
        <w:rPr>
          <w:rFonts w:eastAsiaTheme="minorEastAsia"/>
          <w:sz w:val="16"/>
          <w:lang w:eastAsia="ko-KR"/>
        </w:rPr>
        <w:t>“</w:t>
      </w:r>
      <w:r w:rsidRPr="00CA38DB">
        <w:rPr>
          <w:rFonts w:eastAsiaTheme="minorEastAsia"/>
          <w:sz w:val="16"/>
          <w:lang w:eastAsia="ko-KR"/>
        </w:rPr>
        <w:t>a description masquerading as an explanation.</w:t>
      </w:r>
      <w:r>
        <w:rPr>
          <w:rFonts w:eastAsiaTheme="minorEastAsia"/>
          <w:sz w:val="16"/>
          <w:lang w:eastAsia="ko-KR"/>
        </w:rPr>
        <w:t>”</w:t>
      </w:r>
      <w:r w:rsidRPr="00CA38DB">
        <w:rPr>
          <w:rFonts w:eastAsiaTheme="minorEastAsia"/>
          <w:sz w:val="16"/>
          <w:lang w:eastAsia="ko-KR"/>
        </w:rPr>
        <w:t xml:space="preserve">[1] Instead of explaining historical events, </w:t>
      </w:r>
      <w:r w:rsidRPr="00CA38DB">
        <w:rPr>
          <w:rStyle w:val="StyleUnderline"/>
        </w:rPr>
        <w:t xml:space="preserve">the </w:t>
      </w:r>
      <w:r w:rsidRPr="00CA38DB">
        <w:rPr>
          <w:rStyle w:val="Emphasis"/>
        </w:rPr>
        <w:t>myth</w:t>
      </w:r>
      <w:r w:rsidRPr="00CA38DB">
        <w:rPr>
          <w:rStyle w:val="StyleUnderline"/>
        </w:rPr>
        <w:t xml:space="preserve"> of accidental war provides an </w:t>
      </w:r>
      <w:r w:rsidRPr="00CA38DB">
        <w:rPr>
          <w:rStyle w:val="Emphasis"/>
        </w:rPr>
        <w:t>intricate puzzle</w:t>
      </w:r>
      <w:r w:rsidRPr="00CA38DB">
        <w:rPr>
          <w:rStyle w:val="StyleUnderline"/>
        </w:rPr>
        <w:t xml:space="preserve"> for intellectuals</w:t>
      </w:r>
      <w:r w:rsidRPr="00CA38DB">
        <w:rPr>
          <w:rFonts w:eastAsiaTheme="minorEastAsia"/>
          <w:sz w:val="16"/>
          <w:lang w:eastAsia="ko-KR"/>
        </w:rPr>
        <w:t xml:space="preserve">, a justification for moralists to fear military subversion of political decisionmakers, and an evasion of culpability for those decisionmakers. </w:t>
      </w:r>
    </w:p>
    <w:p w14:paraId="127A7B74" w14:textId="77777777" w:rsidR="00343188" w:rsidRPr="00CA38DB" w:rsidRDefault="00343188" w:rsidP="00343188">
      <w:pPr>
        <w:rPr>
          <w:rFonts w:eastAsiaTheme="minorEastAsia"/>
          <w:sz w:val="12"/>
          <w:szCs w:val="18"/>
          <w:lang w:eastAsia="ko-KR"/>
        </w:rPr>
      </w:pPr>
      <w:r w:rsidRPr="00CA38DB">
        <w:rPr>
          <w:rFonts w:eastAsiaTheme="minorEastAsia"/>
          <w:sz w:val="12"/>
          <w:szCs w:val="18"/>
          <w:lang w:eastAsia="ko-KR"/>
        </w:rPr>
        <w:t xml:space="preserve">The debate is not esoteric—it has urgent policy applications. U.S. policy regarding Russia’s February 2022 full-scale invasion of Ukraine has been heavily influenced by U.S. President Joe Biden and his administration’s concerns about </w:t>
      </w:r>
      <w:r>
        <w:rPr>
          <w:rFonts w:eastAsiaTheme="minorEastAsia"/>
          <w:sz w:val="12"/>
          <w:szCs w:val="18"/>
          <w:lang w:eastAsia="ko-KR"/>
        </w:rPr>
        <w:t>“</w:t>
      </w:r>
      <w:r w:rsidRPr="00CA38DB">
        <w:rPr>
          <w:rFonts w:eastAsiaTheme="minorEastAsia"/>
          <w:sz w:val="12"/>
          <w:szCs w:val="18"/>
          <w:lang w:eastAsia="ko-KR"/>
        </w:rPr>
        <w:t>a third world war.</w:t>
      </w:r>
      <w:r>
        <w:rPr>
          <w:rFonts w:eastAsiaTheme="minorEastAsia"/>
          <w:sz w:val="12"/>
          <w:szCs w:val="18"/>
          <w:lang w:eastAsia="ko-KR"/>
        </w:rPr>
        <w:t>”</w:t>
      </w:r>
      <w:r w:rsidRPr="00CA38DB">
        <w:rPr>
          <w:rFonts w:eastAsiaTheme="minorEastAsia"/>
          <w:sz w:val="12"/>
          <w:szCs w:val="18"/>
          <w:lang w:eastAsia="ko-KR"/>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w:t>
      </w:r>
      <w:r>
        <w:rPr>
          <w:rFonts w:eastAsiaTheme="minorEastAsia"/>
          <w:sz w:val="12"/>
          <w:szCs w:val="18"/>
          <w:lang w:eastAsia="ko-KR"/>
        </w:rPr>
        <w:t>“</w:t>
      </w:r>
      <w:r w:rsidRPr="00CA38DB">
        <w:rPr>
          <w:rFonts w:eastAsiaTheme="minorEastAsia"/>
          <w:sz w:val="12"/>
          <w:szCs w:val="18"/>
          <w:lang w:eastAsia="ko-KR"/>
        </w:rPr>
        <w:t>stand against human rights abuses wherever they occur.</w:t>
      </w:r>
      <w:r>
        <w:rPr>
          <w:rFonts w:eastAsiaTheme="minorEastAsia"/>
          <w:sz w:val="12"/>
          <w:szCs w:val="18"/>
          <w:lang w:eastAsia="ko-KR"/>
        </w:rPr>
        <w:t>”</w:t>
      </w:r>
      <w:r w:rsidRPr="00CA38DB">
        <w:rPr>
          <w:rFonts w:eastAsiaTheme="minorEastAsia"/>
          <w:sz w:val="12"/>
          <w:szCs w:val="18"/>
          <w:lang w:eastAsia="ko-KR"/>
        </w:rPr>
        <w:t xml:space="preserve">[3] </w:t>
      </w:r>
    </w:p>
    <w:p w14:paraId="7FDEBBEC" w14:textId="77777777" w:rsidR="00343188" w:rsidRPr="00CA38DB" w:rsidRDefault="00343188" w:rsidP="00343188">
      <w:pPr>
        <w:rPr>
          <w:rFonts w:eastAsiaTheme="minorEastAsia"/>
          <w:sz w:val="12"/>
          <w:szCs w:val="18"/>
          <w:lang w:eastAsia="ko-KR"/>
        </w:rPr>
      </w:pPr>
      <w:r w:rsidRPr="00CA38DB">
        <w:rPr>
          <w:rFonts w:eastAsiaTheme="minorEastAsia"/>
          <w:sz w:val="12"/>
          <w:szCs w:val="18"/>
          <w:lang w:eastAsia="ko-KR"/>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to providing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1EDC4213" w14:textId="77777777" w:rsidR="00343188" w:rsidRPr="00CA38DB" w:rsidRDefault="00343188" w:rsidP="00343188">
      <w:pPr>
        <w:rPr>
          <w:rFonts w:eastAsiaTheme="minorEastAsia"/>
          <w:sz w:val="12"/>
          <w:szCs w:val="18"/>
          <w:lang w:eastAsia="ko-KR"/>
        </w:rPr>
      </w:pPr>
      <w:r w:rsidRPr="00CA38DB">
        <w:rPr>
          <w:rFonts w:eastAsiaTheme="minorEastAsia"/>
          <w:sz w:val="12"/>
          <w:szCs w:val="18"/>
          <w:lang w:eastAsia="ko-KR"/>
        </w:rPr>
        <w:t xml:space="preserve">The idea of accidental war also influences U.S. policy toward China, the </w:t>
      </w:r>
      <w:r>
        <w:rPr>
          <w:rFonts w:eastAsiaTheme="minorEastAsia"/>
          <w:sz w:val="12"/>
          <w:szCs w:val="18"/>
          <w:lang w:eastAsia="ko-KR"/>
        </w:rPr>
        <w:t>“</w:t>
      </w:r>
      <w:r w:rsidRPr="00CA38DB">
        <w:rPr>
          <w:rFonts w:eastAsiaTheme="minorEastAsia"/>
          <w:sz w:val="12"/>
          <w:szCs w:val="18"/>
          <w:lang w:eastAsia="ko-KR"/>
        </w:rPr>
        <w:t>pacing challenge</w:t>
      </w:r>
      <w:r>
        <w:rPr>
          <w:rFonts w:eastAsiaTheme="minorEastAsia"/>
          <w:sz w:val="12"/>
          <w:szCs w:val="18"/>
          <w:lang w:eastAsia="ko-KR"/>
        </w:rPr>
        <w:t>”</w:t>
      </w:r>
      <w:r w:rsidRPr="00CA38DB">
        <w:rPr>
          <w:rFonts w:eastAsiaTheme="minorEastAsia"/>
          <w:sz w:val="12"/>
          <w:szCs w:val="18"/>
          <w:lang w:eastAsia="ko-KR"/>
        </w:rPr>
        <w:t xml:space="preserv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political leaders are powerless to prevent escalation, that militaries will act independently of political control and blunder states into conflict has immediate policy relevance. The idea that war happens by accident is prejudicing U.S. policy toward self-deterrence; national security experts should instead be more concerned about deliberate choices for war as they think about deterrence and escalation control. </w:t>
      </w:r>
    </w:p>
    <w:p w14:paraId="02DF97C4" w14:textId="77777777" w:rsidR="00343188" w:rsidRPr="00CA38DB" w:rsidRDefault="00343188" w:rsidP="00343188">
      <w:pPr>
        <w:rPr>
          <w:rFonts w:eastAsiaTheme="minorEastAsia"/>
          <w:sz w:val="12"/>
          <w:szCs w:val="18"/>
          <w:lang w:eastAsia="ko-KR"/>
        </w:rPr>
      </w:pPr>
      <w:r w:rsidRPr="00CA38DB">
        <w:rPr>
          <w:rFonts w:eastAsiaTheme="minorEastAsia"/>
          <w:sz w:val="12"/>
          <w:szCs w:val="18"/>
          <w:lang w:eastAsia="ko-KR"/>
        </w:rPr>
        <w:t xml:space="preserve">What Is Meant by Accidental War? </w:t>
      </w:r>
    </w:p>
    <w:p w14:paraId="56CDEAE8" w14:textId="77777777" w:rsidR="00343188" w:rsidRPr="00CA38DB" w:rsidRDefault="00343188" w:rsidP="00343188">
      <w:pPr>
        <w:rPr>
          <w:rFonts w:eastAsiaTheme="minorEastAsia"/>
          <w:sz w:val="12"/>
          <w:szCs w:val="18"/>
          <w:lang w:eastAsia="ko-KR"/>
        </w:rPr>
      </w:pPr>
      <w:r w:rsidRPr="00CA38DB">
        <w:rPr>
          <w:rFonts w:eastAsiaTheme="minorEastAsia"/>
          <w:sz w:val="12"/>
          <w:szCs w:val="18"/>
          <w:lang w:eastAsia="ko-KR"/>
        </w:rPr>
        <w:t xml:space="preserve">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t>
      </w:r>
      <w:r>
        <w:rPr>
          <w:rFonts w:eastAsiaTheme="minorEastAsia"/>
          <w:sz w:val="12"/>
          <w:szCs w:val="18"/>
          <w:lang w:eastAsia="ko-KR"/>
        </w:rPr>
        <w:t>“</w:t>
      </w:r>
      <w:r w:rsidRPr="00CA38DB">
        <w:rPr>
          <w:rFonts w:eastAsiaTheme="minorEastAsia"/>
          <w:sz w:val="12"/>
          <w:szCs w:val="18"/>
          <w:lang w:eastAsia="ko-KR"/>
        </w:rPr>
        <w:t>war is usually the outcome of a diplomatic crisis which cannot be solved because both sides have conflicting estimates of their bargaining power.</w:t>
      </w:r>
      <w:r>
        <w:rPr>
          <w:rFonts w:eastAsiaTheme="minorEastAsia"/>
          <w:sz w:val="12"/>
          <w:szCs w:val="18"/>
          <w:lang w:eastAsia="ko-KR"/>
        </w:rPr>
        <w:t>”</w:t>
      </w:r>
      <w:r w:rsidRPr="00CA38DB">
        <w:rPr>
          <w:rFonts w:eastAsiaTheme="minorEastAsia"/>
          <w:sz w:val="12"/>
          <w:szCs w:val="18"/>
          <w:lang w:eastAsia="ko-KR"/>
        </w:rPr>
        <w:t xml:space="preserve">[7] </w:t>
      </w:r>
    </w:p>
    <w:p w14:paraId="34B9A2AC" w14:textId="77777777" w:rsidR="00343188" w:rsidRPr="00CA38DB" w:rsidRDefault="00343188" w:rsidP="00343188">
      <w:pPr>
        <w:rPr>
          <w:rFonts w:eastAsiaTheme="minorEastAsia"/>
          <w:sz w:val="12"/>
          <w:szCs w:val="18"/>
          <w:lang w:eastAsia="ko-KR"/>
        </w:rPr>
      </w:pPr>
      <w:r w:rsidRPr="00CA38DB">
        <w:rPr>
          <w:rFonts w:eastAsiaTheme="minorEastAsia"/>
          <w:sz w:val="12"/>
          <w:szCs w:val="18"/>
          <w:lang w:eastAsia="ko-KR"/>
        </w:rPr>
        <w:t xml:space="preserve">Strikingly, across nearly eighty years of the nuclear age . . . there have been few accidents, and none of them led to an automatic escalation or failure by political and military leaders to make judgments dampening the prospects of war. </w:t>
      </w:r>
    </w:p>
    <w:p w14:paraId="50A2698A" w14:textId="77777777" w:rsidR="00343188" w:rsidRPr="00CA38DB" w:rsidRDefault="00343188" w:rsidP="00343188">
      <w:pPr>
        <w:rPr>
          <w:rFonts w:eastAsiaTheme="minorEastAsia"/>
          <w:sz w:val="16"/>
          <w:lang w:eastAsia="ko-KR"/>
        </w:rPr>
      </w:pPr>
      <w:r w:rsidRPr="00CA38DB">
        <w:rPr>
          <w:rFonts w:eastAsiaTheme="minorEastAsia"/>
          <w:sz w:val="16"/>
          <w:lang w:eastAsia="ko-KR"/>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w:t>
      </w:r>
      <w:r>
        <w:rPr>
          <w:rFonts w:eastAsiaTheme="minorEastAsia"/>
          <w:sz w:val="16"/>
          <w:lang w:eastAsia="ko-KR"/>
        </w:rPr>
        <w:t>“</w:t>
      </w:r>
      <w:r w:rsidRPr="00CA38DB">
        <w:rPr>
          <w:rFonts w:eastAsiaTheme="minorEastAsia"/>
          <w:sz w:val="16"/>
          <w:lang w:eastAsia="ko-KR"/>
        </w:rPr>
        <w:t>inadvertent war.</w:t>
      </w:r>
      <w:r>
        <w:rPr>
          <w:rFonts w:eastAsiaTheme="minorEastAsia"/>
          <w:sz w:val="16"/>
          <w:lang w:eastAsia="ko-KR"/>
        </w:rPr>
        <w:t>”</w:t>
      </w:r>
      <w:r w:rsidRPr="00CA38DB">
        <w:rPr>
          <w:rFonts w:eastAsiaTheme="minorEastAsia"/>
          <w:sz w:val="16"/>
          <w:lang w:eastAsia="ko-KR"/>
        </w:rPr>
        <w:t xml:space="preserve">[8] It is striking </w:t>
      </w:r>
      <w:r w:rsidRPr="00CA38DB">
        <w:rPr>
          <w:rStyle w:val="StyleUnderline"/>
        </w:rPr>
        <w:t xml:space="preserve">that </w:t>
      </w:r>
      <w:r w:rsidRPr="00CA38DB">
        <w:rPr>
          <w:rStyle w:val="StyleUnderline"/>
          <w:highlight w:val="cyan"/>
        </w:rPr>
        <w:t>across</w:t>
      </w:r>
      <w:r w:rsidRPr="00CA38DB">
        <w:rPr>
          <w:rStyle w:val="StyleUnderline"/>
        </w:rPr>
        <w:t xml:space="preserve"> nearly </w:t>
      </w:r>
      <w:r w:rsidRPr="00CA38DB">
        <w:rPr>
          <w:rStyle w:val="Emphasis"/>
          <w:highlight w:val="cyan"/>
        </w:rPr>
        <w:t>eighty years</w:t>
      </w:r>
      <w:r w:rsidRPr="00CA38DB">
        <w:rPr>
          <w:rStyle w:val="StyleUnderline"/>
          <w:highlight w:val="cyan"/>
        </w:rPr>
        <w:t xml:space="preserve"> of</w:t>
      </w:r>
      <w:r w:rsidRPr="00CA38DB">
        <w:rPr>
          <w:rStyle w:val="StyleUnderline"/>
        </w:rPr>
        <w:t xml:space="preserve"> the </w:t>
      </w:r>
      <w:r w:rsidRPr="00CA38DB">
        <w:rPr>
          <w:rStyle w:val="Emphasis"/>
          <w:highlight w:val="cyan"/>
        </w:rPr>
        <w:t>nuc</w:t>
      </w:r>
      <w:r w:rsidRPr="00CA38DB">
        <w:rPr>
          <w:rStyle w:val="StyleUnderline"/>
        </w:rPr>
        <w:t xml:space="preserve">lear </w:t>
      </w:r>
      <w:r w:rsidRPr="00CA38DB">
        <w:rPr>
          <w:rStyle w:val="Emphasis"/>
          <w:highlight w:val="cyan"/>
        </w:rPr>
        <w:t>age</w:t>
      </w:r>
      <w:r w:rsidRPr="00CA38DB">
        <w:rPr>
          <w:rStyle w:val="StyleUnderline"/>
          <w:highlight w:val="cyan"/>
        </w:rPr>
        <w:t xml:space="preserve">, </w:t>
      </w:r>
      <w:r w:rsidRPr="00CA38DB">
        <w:rPr>
          <w:rStyle w:val="Emphasis"/>
          <w:highlight w:val="cyan"/>
        </w:rPr>
        <w:t>incorporating</w:t>
      </w:r>
      <w:r w:rsidRPr="00CA38DB">
        <w:rPr>
          <w:rStyle w:val="StyleUnderline"/>
          <w:highlight w:val="cyan"/>
        </w:rPr>
        <w:t xml:space="preserve"> U.S. and Soviet</w:t>
      </w:r>
      <w:r w:rsidRPr="00CA38DB">
        <w:rPr>
          <w:rStyle w:val="StyleUnderline"/>
        </w:rPr>
        <w:t xml:space="preserve"> arsenals in the tens of thousands </w:t>
      </w:r>
      <w:r w:rsidRPr="00CA38DB">
        <w:rPr>
          <w:rStyle w:val="StyleUnderline"/>
          <w:highlight w:val="cyan"/>
        </w:rPr>
        <w:t xml:space="preserve">and </w:t>
      </w:r>
      <w:r w:rsidRPr="00CA38DB">
        <w:rPr>
          <w:rStyle w:val="Emphasis"/>
          <w:highlight w:val="cyan"/>
        </w:rPr>
        <w:t>less developed</w:t>
      </w:r>
      <w:r w:rsidRPr="00CA38DB">
        <w:rPr>
          <w:rStyle w:val="StyleUnderline"/>
          <w:highlight w:val="cyan"/>
        </w:rPr>
        <w:t xml:space="preserve"> countries</w:t>
      </w:r>
      <w:r w:rsidRPr="00CA38DB">
        <w:rPr>
          <w:rStyle w:val="StyleUnderline"/>
        </w:rPr>
        <w:t xml:space="preserve"> designing indigenous arsenals and delivery systems, </w:t>
      </w:r>
      <w:r w:rsidRPr="00CA38DB">
        <w:rPr>
          <w:rStyle w:val="StyleUnderline"/>
          <w:highlight w:val="cyan"/>
        </w:rPr>
        <w:t xml:space="preserve">there have been </w:t>
      </w:r>
      <w:r w:rsidRPr="00CA38DB">
        <w:rPr>
          <w:rStyle w:val="Emphasis"/>
          <w:highlight w:val="cyan"/>
        </w:rPr>
        <w:t>few accidents</w:t>
      </w:r>
      <w:r w:rsidRPr="00CA38DB">
        <w:rPr>
          <w:rStyle w:val="StyleUnderline"/>
          <w:highlight w:val="cyan"/>
        </w:rPr>
        <w:t xml:space="preserve">, and </w:t>
      </w:r>
      <w:r w:rsidRPr="00CA38DB">
        <w:rPr>
          <w:rStyle w:val="Emphasis"/>
          <w:highlight w:val="cyan"/>
        </w:rPr>
        <w:t>none</w:t>
      </w:r>
      <w:r w:rsidRPr="00CA38DB">
        <w:rPr>
          <w:rFonts w:eastAsiaTheme="minorEastAsia"/>
          <w:sz w:val="16"/>
          <w:lang w:eastAsia="ko-KR"/>
        </w:rPr>
        <w:t xml:space="preserve"> of them </w:t>
      </w:r>
      <w:r w:rsidRPr="00CA38DB">
        <w:rPr>
          <w:rStyle w:val="StyleUnderline"/>
          <w:highlight w:val="cyan"/>
        </w:rPr>
        <w:t>led to</w:t>
      </w:r>
      <w:r w:rsidRPr="00CA38DB">
        <w:rPr>
          <w:rFonts w:eastAsiaTheme="minorEastAsia"/>
          <w:sz w:val="16"/>
          <w:lang w:eastAsia="ko-KR"/>
        </w:rPr>
        <w:t xml:space="preserve"> an automatic </w:t>
      </w:r>
      <w:r w:rsidRPr="00CA38DB">
        <w:rPr>
          <w:rStyle w:val="Emphasis"/>
          <w:highlight w:val="cyan"/>
        </w:rPr>
        <w:t>escalation</w:t>
      </w:r>
      <w:r w:rsidRPr="00CA38DB">
        <w:rPr>
          <w:rStyle w:val="StyleUnderline"/>
        </w:rPr>
        <w:t xml:space="preserve"> or </w:t>
      </w:r>
      <w:r w:rsidRPr="00CA38DB">
        <w:rPr>
          <w:rStyle w:val="Emphasis"/>
        </w:rPr>
        <w:t>failure</w:t>
      </w:r>
      <w:r w:rsidRPr="00CA38DB">
        <w:rPr>
          <w:rFonts w:eastAsiaTheme="minorEastAsia"/>
          <w:sz w:val="16"/>
          <w:lang w:eastAsia="ko-KR"/>
        </w:rPr>
        <w:t xml:space="preserve"> by political and military leaders to make judgments dampening the prospects of war. </w:t>
      </w:r>
    </w:p>
    <w:p w14:paraId="01B7B0CC" w14:textId="77777777" w:rsidR="00343188" w:rsidRPr="00CA38DB" w:rsidRDefault="00343188" w:rsidP="00343188">
      <w:pPr>
        <w:rPr>
          <w:rFonts w:eastAsiaTheme="minorEastAsia"/>
          <w:sz w:val="16"/>
          <w:lang w:eastAsia="ko-KR"/>
        </w:rPr>
      </w:pPr>
      <w:r w:rsidRPr="00CA38DB">
        <w:rPr>
          <w:rFonts w:eastAsiaTheme="minorEastAsia"/>
          <w:sz w:val="16"/>
          <w:lang w:eastAsia="ko-KR"/>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w:t>
      </w:r>
      <w:r>
        <w:rPr>
          <w:rFonts w:eastAsiaTheme="minorEastAsia"/>
          <w:sz w:val="16"/>
          <w:lang w:eastAsia="ko-KR"/>
        </w:rPr>
        <w:t>“</w:t>
      </w:r>
      <w:r w:rsidRPr="00CA38DB">
        <w:rPr>
          <w:rFonts w:eastAsiaTheme="minorEastAsia"/>
          <w:sz w:val="16"/>
          <w:lang w:eastAsia="ko-KR"/>
        </w:rPr>
        <w:t>one that starts because of unauthorized activities by individuals below the leadership level in the chain of command.</w:t>
      </w:r>
      <w:r>
        <w:rPr>
          <w:rFonts w:eastAsiaTheme="minorEastAsia"/>
          <w:sz w:val="16"/>
          <w:lang w:eastAsia="ko-KR"/>
        </w:rPr>
        <w:t>”</w:t>
      </w:r>
      <w:r w:rsidRPr="00CA38DB">
        <w:rPr>
          <w:rFonts w:eastAsiaTheme="minorEastAsia"/>
          <w:sz w:val="16"/>
          <w:lang w:eastAsia="ko-KR"/>
        </w:rPr>
        <w:t xml:space="preserve">[10] Meanwhile, Marc Trachtenberg has defined accidental war as </w:t>
      </w:r>
      <w:r>
        <w:rPr>
          <w:rFonts w:eastAsiaTheme="minorEastAsia"/>
          <w:sz w:val="16"/>
          <w:lang w:eastAsia="ko-KR"/>
        </w:rPr>
        <w:t>“</w:t>
      </w:r>
      <w:r w:rsidRPr="00CA38DB">
        <w:rPr>
          <w:rFonts w:eastAsiaTheme="minorEastAsia"/>
          <w:sz w:val="16"/>
          <w:lang w:eastAsia="ko-KR"/>
        </w:rPr>
        <w:t>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w:t>
      </w:r>
      <w:r>
        <w:rPr>
          <w:rFonts w:eastAsiaTheme="minorEastAsia"/>
          <w:sz w:val="16"/>
          <w:lang w:eastAsia="ko-KR"/>
        </w:rPr>
        <w:t>”</w:t>
      </w:r>
      <w:r w:rsidRPr="00CA38DB">
        <w:rPr>
          <w:rFonts w:eastAsiaTheme="minorEastAsia"/>
          <w:sz w:val="16"/>
          <w:lang w:eastAsia="ko-KR"/>
        </w:rPr>
        <w:t xml:space="preserve">[11] Scott Sagan also has narrowed the aperture of unauthorized activities to the military, defining wars as accidental only when </w:t>
      </w:r>
      <w:r>
        <w:rPr>
          <w:rFonts w:eastAsiaTheme="minorEastAsia"/>
          <w:sz w:val="16"/>
          <w:lang w:eastAsia="ko-KR"/>
        </w:rPr>
        <w:t>“</w:t>
      </w:r>
      <w:r w:rsidRPr="00CA38DB">
        <w:rPr>
          <w:rFonts w:eastAsiaTheme="minorEastAsia"/>
          <w:sz w:val="16"/>
          <w:lang w:eastAsia="ko-KR"/>
        </w:rPr>
        <w:t>there would have to be some activity or incident inside the military machine, without which war would not have occurred.</w:t>
      </w:r>
      <w:r>
        <w:rPr>
          <w:rFonts w:eastAsiaTheme="minorEastAsia"/>
          <w:sz w:val="16"/>
          <w:lang w:eastAsia="ko-KR"/>
        </w:rPr>
        <w:t>”</w:t>
      </w:r>
      <w:r w:rsidRPr="00CA38DB">
        <w:rPr>
          <w:rFonts w:eastAsiaTheme="minorEastAsia"/>
          <w:sz w:val="16"/>
          <w:lang w:eastAsia="ko-KR"/>
        </w:rPr>
        <w:t xml:space="preserve">[12] </w:t>
      </w:r>
    </w:p>
    <w:p w14:paraId="7F063788" w14:textId="77777777" w:rsidR="00343188" w:rsidRPr="00CA38DB" w:rsidRDefault="00343188" w:rsidP="00343188">
      <w:pPr>
        <w:rPr>
          <w:rFonts w:eastAsiaTheme="minorEastAsia"/>
          <w:sz w:val="16"/>
          <w:lang w:eastAsia="ko-KR"/>
        </w:rPr>
      </w:pPr>
      <w:r w:rsidRPr="00CA38DB">
        <w:rPr>
          <w:rFonts w:eastAsiaTheme="minorEastAsia"/>
          <w:sz w:val="16"/>
          <w:lang w:eastAsia="ko-KR"/>
        </w:rPr>
        <w:t xml:space="preserve">The idea of accidental war has been of particular interest to political scientists rather than historians, which seems a significant detail—the experts on concepts are intrigued, </w:t>
      </w:r>
      <w:r w:rsidRPr="00CA38DB">
        <w:rPr>
          <w:rStyle w:val="StyleUnderline"/>
        </w:rPr>
        <w:t xml:space="preserve">the </w:t>
      </w:r>
      <w:r w:rsidRPr="00CA38DB">
        <w:rPr>
          <w:rStyle w:val="Emphasis"/>
        </w:rPr>
        <w:t>experts</w:t>
      </w:r>
      <w:r w:rsidRPr="00CA38DB">
        <w:rPr>
          <w:rStyle w:val="StyleUnderline"/>
        </w:rPr>
        <w:t xml:space="preserve"> of the </w:t>
      </w:r>
      <w:r w:rsidRPr="00CA38DB">
        <w:rPr>
          <w:rStyle w:val="Emphasis"/>
          <w:highlight w:val="cyan"/>
        </w:rPr>
        <w:t>case studies</w:t>
      </w:r>
      <w:r w:rsidRPr="00CA38DB">
        <w:rPr>
          <w:rStyle w:val="StyleUnderline"/>
          <w:highlight w:val="cyan"/>
        </w:rPr>
        <w:t xml:space="preserve"> find </w:t>
      </w:r>
      <w:r w:rsidRPr="00CA38DB">
        <w:rPr>
          <w:rStyle w:val="Emphasis"/>
          <w:highlight w:val="cyan"/>
        </w:rPr>
        <w:t>no corroborating</w:t>
      </w:r>
      <w:r w:rsidRPr="00CA38DB">
        <w:rPr>
          <w:rStyle w:val="StyleUnderline"/>
          <w:highlight w:val="cyan"/>
        </w:rPr>
        <w:t xml:space="preserve"> examples</w:t>
      </w:r>
      <w:r w:rsidRPr="00CA38DB">
        <w:rPr>
          <w:rFonts w:eastAsiaTheme="minorEastAsia"/>
          <w:sz w:val="16"/>
          <w:lang w:eastAsia="ko-KR"/>
        </w:rPr>
        <w:t xml:space="preserve">. No less a source than the distinguished military historian Michael Howard has rejected the idea, writing, </w:t>
      </w:r>
      <w:r>
        <w:rPr>
          <w:rFonts w:eastAsiaTheme="minorEastAsia"/>
          <w:sz w:val="16"/>
          <w:lang w:eastAsia="ko-KR"/>
        </w:rPr>
        <w:t>“</w:t>
      </w:r>
      <w:r w:rsidRPr="00CA38DB">
        <w:rPr>
          <w:rFonts w:eastAsiaTheme="minorEastAsia"/>
          <w:sz w:val="16"/>
          <w:lang w:eastAsia="ko-KR"/>
        </w:rPr>
        <w:t>if history shows any record of ‘accidental’ wars, I have yet to find them.</w:t>
      </w:r>
      <w:r>
        <w:rPr>
          <w:rFonts w:eastAsiaTheme="minorEastAsia"/>
          <w:sz w:val="16"/>
          <w:lang w:eastAsia="ko-KR"/>
        </w:rPr>
        <w:t>”</w:t>
      </w:r>
      <w:r w:rsidRPr="00CA38DB">
        <w:rPr>
          <w:rFonts w:eastAsiaTheme="minorEastAsia"/>
          <w:sz w:val="16"/>
          <w:lang w:eastAsia="ko-KR"/>
        </w:rPr>
        <w:t xml:space="preserve">[13] </w:t>
      </w:r>
    </w:p>
    <w:p w14:paraId="2C8D49CE" w14:textId="77777777" w:rsidR="00343188" w:rsidRDefault="00343188" w:rsidP="00343188">
      <w:pPr>
        <w:rPr>
          <w:rFonts w:eastAsiaTheme="minorEastAsia"/>
          <w:sz w:val="16"/>
          <w:lang w:eastAsia="ko-KR"/>
        </w:rPr>
      </w:pPr>
      <w:r w:rsidRPr="00CA38DB">
        <w:rPr>
          <w:rStyle w:val="StyleUnderline"/>
          <w:highlight w:val="cyan"/>
        </w:rPr>
        <w:t xml:space="preserve">An </w:t>
      </w:r>
      <w:r w:rsidRPr="00CA38DB">
        <w:rPr>
          <w:rStyle w:val="Emphasis"/>
          <w:highlight w:val="cyan"/>
        </w:rPr>
        <w:t>exhaustive study</w:t>
      </w:r>
      <w:r w:rsidRPr="00CA38DB">
        <w:rPr>
          <w:rFonts w:eastAsiaTheme="minorEastAsia"/>
          <w:sz w:val="16"/>
          <w:lang w:eastAsia="ko-KR"/>
        </w:rPr>
        <w:t xml:space="preserve"> by Evan Luard of wars dating from 1400 CE to 1985 </w:t>
      </w:r>
      <w:r w:rsidRPr="00CA38DB">
        <w:rPr>
          <w:rStyle w:val="StyleUnderline"/>
        </w:rPr>
        <w:t xml:space="preserve">did </w:t>
      </w:r>
      <w:r w:rsidRPr="00CA38DB">
        <w:rPr>
          <w:rStyle w:val="Emphasis"/>
          <w:highlight w:val="cyan"/>
        </w:rPr>
        <w:t>not turn up</w:t>
      </w:r>
      <w:r w:rsidRPr="00CA38DB">
        <w:rPr>
          <w:rStyle w:val="StyleUnderline"/>
        </w:rPr>
        <w:t xml:space="preserve"> a </w:t>
      </w:r>
      <w:r w:rsidRPr="00CA38DB">
        <w:rPr>
          <w:rStyle w:val="Emphasis"/>
          <w:highlight w:val="cyan"/>
        </w:rPr>
        <w:t>single case</w:t>
      </w:r>
      <w:r w:rsidRPr="00CA38DB">
        <w:rPr>
          <w:rStyle w:val="StyleUnderline"/>
          <w:highlight w:val="cyan"/>
        </w:rPr>
        <w:t xml:space="preserve"> of</w:t>
      </w:r>
      <w:r w:rsidRPr="00CA38DB">
        <w:rPr>
          <w:rStyle w:val="StyleUnderline"/>
        </w:rPr>
        <w:t xml:space="preserve"> accidental </w:t>
      </w:r>
      <w:r w:rsidRPr="00CA38DB">
        <w:rPr>
          <w:rStyle w:val="StyleUnderline"/>
          <w:highlight w:val="cyan"/>
        </w:rPr>
        <w:t>inception</w:t>
      </w:r>
      <w:r w:rsidRPr="00CA38DB">
        <w:rPr>
          <w:rFonts w:eastAsiaTheme="minorEastAsia"/>
          <w:sz w:val="16"/>
          <w:lang w:eastAsia="ko-KR"/>
        </w:rPr>
        <w:t xml:space="preserve">.[14] Sagan, a political scientist and proponent of the accidental war idea, has admitted as much, acknowledging, </w:t>
      </w:r>
      <w:r>
        <w:rPr>
          <w:rFonts w:eastAsiaTheme="minorEastAsia"/>
          <w:sz w:val="16"/>
          <w:lang w:eastAsia="ko-KR"/>
        </w:rPr>
        <w:t>“</w:t>
      </w:r>
      <w:r w:rsidRPr="00CA38DB">
        <w:rPr>
          <w:rFonts w:eastAsiaTheme="minorEastAsia"/>
          <w:sz w:val="16"/>
          <w:lang w:eastAsia="ko-KR"/>
        </w:rPr>
        <w:t>in the major works by historians on the causes of war, however, the whole idea of accidental war is either conspicuous by its absence or explicitly dismissed as conceptually confused and historically irrelevant.</w:t>
      </w:r>
      <w:r>
        <w:rPr>
          <w:rFonts w:eastAsiaTheme="minorEastAsia"/>
          <w:sz w:val="16"/>
          <w:lang w:eastAsia="ko-KR"/>
        </w:rPr>
        <w:t>”</w:t>
      </w:r>
      <w:r w:rsidRPr="00CA38DB">
        <w:rPr>
          <w:rFonts w:eastAsiaTheme="minorEastAsia"/>
          <w:sz w:val="16"/>
          <w:lang w:eastAsia="ko-KR"/>
        </w:rPr>
        <w:t xml:space="preserve">[15] </w:t>
      </w:r>
    </w:p>
    <w:p w14:paraId="435535E2" w14:textId="77777777" w:rsidR="00343188" w:rsidRPr="00CA38DB" w:rsidRDefault="00343188" w:rsidP="00343188">
      <w:pPr>
        <w:pStyle w:val="Heading4"/>
        <w:rPr>
          <w:rFonts w:cs="Calibri"/>
        </w:rPr>
      </w:pPr>
      <w:r w:rsidRPr="00CA38DB">
        <w:rPr>
          <w:rFonts w:cs="Calibri"/>
        </w:rPr>
        <w:t xml:space="preserve">No Latin America war---cooperative ties and U.S. military primacy. </w:t>
      </w:r>
    </w:p>
    <w:p w14:paraId="3700F4F8" w14:textId="77777777" w:rsidR="00343188" w:rsidRPr="00CA38DB" w:rsidRDefault="00343188" w:rsidP="00343188">
      <w:r w:rsidRPr="00CA38DB">
        <w:rPr>
          <w:rStyle w:val="Style13ptBold"/>
        </w:rPr>
        <w:t xml:space="preserve">Tokatlian ’18 </w:t>
      </w:r>
      <w:r w:rsidRPr="00CA38DB">
        <w:t xml:space="preserve">[Juan; September 5; International Relations professor at the Di Tella University, International Relations PhD from Johns Hopkins University. [No One’s Supplanting US Military Influence in Latin America; Defense One, </w:t>
      </w:r>
      <w:r>
        <w:t>“</w:t>
      </w:r>
      <w:r w:rsidRPr="00CA38DB">
        <w:t>No One’s Supplanting US Military Influence in Latin America,</w:t>
      </w:r>
      <w:r>
        <w:t>”</w:t>
      </w:r>
      <w:r w:rsidRPr="00CA38DB">
        <w:t xml:space="preserve"> https://www.defenseone.com/ideas/2018/09/no-ones-supplanting-us-military-influence-latin-america/151029/]</w:t>
      </w:r>
    </w:p>
    <w:p w14:paraId="3AC2AE14" w14:textId="77777777" w:rsidR="00343188" w:rsidRPr="00CA38DB" w:rsidRDefault="00343188" w:rsidP="00343188">
      <w:pPr>
        <w:rPr>
          <w:sz w:val="16"/>
        </w:rPr>
      </w:pPr>
      <w:r w:rsidRPr="00CA38DB">
        <w:rPr>
          <w:sz w:val="16"/>
        </w:rPr>
        <w:t xml:space="preserve">Many U.S. and Latin American </w:t>
      </w:r>
      <w:r w:rsidRPr="00CA38DB">
        <w:rPr>
          <w:rStyle w:val="StyleUnderline"/>
          <w:highlight w:val="cyan"/>
        </w:rPr>
        <w:t>experts</w:t>
      </w:r>
      <w:r w:rsidRPr="00CA38DB">
        <w:rPr>
          <w:sz w:val="16"/>
        </w:rPr>
        <w:t xml:space="preserve"> who analyze inter-American military relations tend to repeat two inaccuracies. First, they </w:t>
      </w:r>
      <w:r w:rsidRPr="00CA38DB">
        <w:rPr>
          <w:rStyle w:val="StyleUnderline"/>
          <w:highlight w:val="cyan"/>
        </w:rPr>
        <w:t>confuse</w:t>
      </w:r>
      <w:r w:rsidRPr="00CA38DB">
        <w:rPr>
          <w:rStyle w:val="StyleUnderline"/>
        </w:rPr>
        <w:t xml:space="preserve"> </w:t>
      </w:r>
      <w:r w:rsidRPr="00CA38DB">
        <w:rPr>
          <w:rStyle w:val="Emphasis"/>
        </w:rPr>
        <w:t xml:space="preserve">diplomatic </w:t>
      </w:r>
      <w:r w:rsidRPr="00CA38DB">
        <w:rPr>
          <w:rStyle w:val="Emphasis"/>
          <w:highlight w:val="cyan"/>
        </w:rPr>
        <w:t>statements</w:t>
      </w:r>
      <w:r w:rsidRPr="00CA38DB">
        <w:rPr>
          <w:rStyle w:val="StyleUnderline"/>
          <w:highlight w:val="cyan"/>
        </w:rPr>
        <w:t xml:space="preserve"> and</w:t>
      </w:r>
      <w:r w:rsidRPr="00CA38DB">
        <w:rPr>
          <w:rStyle w:val="StyleUnderline"/>
        </w:rPr>
        <w:t xml:space="preserve"> </w:t>
      </w:r>
      <w:r w:rsidRPr="00CA38DB">
        <w:rPr>
          <w:rStyle w:val="Emphasis"/>
        </w:rPr>
        <w:t xml:space="preserve">military </w:t>
      </w:r>
      <w:r w:rsidRPr="00CA38DB">
        <w:rPr>
          <w:rStyle w:val="Emphasis"/>
          <w:highlight w:val="cyan"/>
        </w:rPr>
        <w:t>realities</w:t>
      </w:r>
      <w:r w:rsidRPr="00CA38DB">
        <w:rPr>
          <w:sz w:val="16"/>
        </w:rPr>
        <w:t xml:space="preserve">. Second, they reckon that the military policies of China, Russia, Iran, and India towards Latin America are generating a disturbing imbalance that is detrimental to Washington. </w:t>
      </w:r>
    </w:p>
    <w:p w14:paraId="599D02E4" w14:textId="77777777" w:rsidR="00343188" w:rsidRPr="00CA38DB" w:rsidRDefault="00343188" w:rsidP="00343188">
      <w:pPr>
        <w:rPr>
          <w:sz w:val="16"/>
        </w:rPr>
      </w:pPr>
      <w:r w:rsidRPr="00CA38DB">
        <w:rPr>
          <w:sz w:val="16"/>
        </w:rPr>
        <w:t xml:space="preserve">The former tendency is exemplified by an emphasis on then-Secretary of State John Kerry’s 2013 speech announcing the end of the Monroe Doctrine. In practice, however, the Defense Department and especially U.S. Southern Command, have reaffirmed their supremacy in Latin America. </w:t>
      </w:r>
    </w:p>
    <w:p w14:paraId="7784C58F" w14:textId="77777777" w:rsidR="00343188" w:rsidRPr="00CA38DB" w:rsidRDefault="00343188" w:rsidP="00343188">
      <w:pPr>
        <w:rPr>
          <w:sz w:val="16"/>
        </w:rPr>
      </w:pPr>
      <w:r w:rsidRPr="00CA38DB">
        <w:rPr>
          <w:sz w:val="16"/>
        </w:rPr>
        <w:t xml:space="preserve">The latter tendency requires a bit more unpacking. There is no doubt that China’s economic growth is being accompanied by an incipient military projection beyond its regional area of influence, including attempts to boost arms exports to Latin America. Yet </w:t>
      </w:r>
      <w:r w:rsidRPr="00CA38DB">
        <w:rPr>
          <w:rStyle w:val="StyleUnderline"/>
        </w:rPr>
        <w:t>Bejing’s effective military impact upon Latin America</w:t>
      </w:r>
      <w:r w:rsidRPr="00CA38DB">
        <w:rPr>
          <w:sz w:val="16"/>
        </w:rPr>
        <w:t xml:space="preserve"> in the region </w:t>
      </w:r>
      <w:r w:rsidRPr="00CA38DB">
        <w:rPr>
          <w:rStyle w:val="StyleUnderline"/>
        </w:rPr>
        <w:t>remains low</w:t>
      </w:r>
      <w:r w:rsidRPr="00CA38DB">
        <w:rPr>
          <w:sz w:val="16"/>
        </w:rPr>
        <w:t xml:space="preserve"> — with the exception of its arms exports to Venezuela. Russia is the region’s largest foreign arms supplier: since 2013, according to SIPRI, Moscow has supplied 27 percent of the region’s imported weapons, more than the United States (15 percent) and France (10 percent) combined. Meanwhile, military ties between Iran and Latin America annoy Washington, but </w:t>
      </w:r>
      <w:r w:rsidRPr="00CA38DB">
        <w:rPr>
          <w:rStyle w:val="StyleUnderline"/>
        </w:rPr>
        <w:t>Tehran lacks the capability to</w:t>
      </w:r>
      <w:r w:rsidRPr="00CA38DB">
        <w:rPr>
          <w:sz w:val="16"/>
        </w:rPr>
        <w:t xml:space="preserve"> ensure its standing or </w:t>
      </w:r>
      <w:r w:rsidRPr="00CA38DB">
        <w:rPr>
          <w:rStyle w:val="StyleUnderline"/>
        </w:rPr>
        <w:t>hinder U.S. preeminence</w:t>
      </w:r>
      <w:r w:rsidRPr="00CA38DB">
        <w:rPr>
          <w:sz w:val="16"/>
        </w:rPr>
        <w:t xml:space="preserve"> in the region. And as for the limited defense ties between India and Latin America, Indian specialist Sanjay Badri-Maharaj says it is a farce to talk about them. </w:t>
      </w:r>
    </w:p>
    <w:p w14:paraId="3B9BEBE5" w14:textId="77777777" w:rsidR="00343188" w:rsidRPr="00CA38DB" w:rsidRDefault="00343188" w:rsidP="00343188">
      <w:pPr>
        <w:rPr>
          <w:sz w:val="16"/>
        </w:rPr>
      </w:pPr>
      <w:r w:rsidRPr="00CA38DB">
        <w:rPr>
          <w:sz w:val="16"/>
        </w:rPr>
        <w:t xml:space="preserve">In short, the </w:t>
      </w:r>
      <w:r w:rsidRPr="00CA38DB">
        <w:rPr>
          <w:rStyle w:val="StyleUnderline"/>
          <w:highlight w:val="cyan"/>
        </w:rPr>
        <w:t>U.S.</w:t>
      </w:r>
      <w:r w:rsidRPr="00CA38DB">
        <w:rPr>
          <w:rStyle w:val="StyleUnderline"/>
        </w:rPr>
        <w:t xml:space="preserve"> </w:t>
      </w:r>
      <w:r w:rsidRPr="00CA38DB">
        <w:rPr>
          <w:rStyle w:val="Emphasis"/>
        </w:rPr>
        <w:t xml:space="preserve">military </w:t>
      </w:r>
      <w:r w:rsidRPr="00CA38DB">
        <w:rPr>
          <w:rStyle w:val="Emphasis"/>
          <w:highlight w:val="cyan"/>
        </w:rPr>
        <w:t>preponderance</w:t>
      </w:r>
      <w:r w:rsidRPr="00CA38DB">
        <w:rPr>
          <w:sz w:val="16"/>
        </w:rPr>
        <w:t xml:space="preserve"> in the region </w:t>
      </w:r>
      <w:r w:rsidRPr="00CA38DB">
        <w:rPr>
          <w:rStyle w:val="StyleUnderline"/>
        </w:rPr>
        <w:t xml:space="preserve">persists and </w:t>
      </w:r>
      <w:r w:rsidRPr="00CA38DB">
        <w:rPr>
          <w:rStyle w:val="Emphasis"/>
        </w:rPr>
        <w:t xml:space="preserve">it </w:t>
      </w:r>
      <w:r w:rsidRPr="00CA38DB">
        <w:rPr>
          <w:rStyle w:val="Emphasis"/>
          <w:highlight w:val="cyan"/>
        </w:rPr>
        <w:t>is rock-solid</w:t>
      </w:r>
      <w:r w:rsidRPr="00CA38DB">
        <w:rPr>
          <w:rStyle w:val="StyleUnderline"/>
          <w:highlight w:val="cyan"/>
        </w:rPr>
        <w:t>. No</w:t>
      </w:r>
      <w:r w:rsidRPr="00CA38DB">
        <w:rPr>
          <w:rStyle w:val="StyleUnderline"/>
        </w:rPr>
        <w:t xml:space="preserve"> extra-regional </w:t>
      </w:r>
      <w:r w:rsidRPr="00CA38DB">
        <w:rPr>
          <w:rStyle w:val="StyleUnderline"/>
          <w:highlight w:val="cyan"/>
        </w:rPr>
        <w:t>country,</w:t>
      </w:r>
      <w:r w:rsidRPr="00CA38DB">
        <w:rPr>
          <w:sz w:val="16"/>
        </w:rPr>
        <w:t xml:space="preserve"> individually or </w:t>
      </w:r>
      <w:r w:rsidRPr="00CA38DB">
        <w:rPr>
          <w:rStyle w:val="StyleUnderline"/>
          <w:highlight w:val="cyan"/>
        </w:rPr>
        <w:t>jointly, can challenge U.S.</w:t>
      </w:r>
      <w:r w:rsidRPr="00CA38DB">
        <w:rPr>
          <w:rStyle w:val="StyleUnderline"/>
        </w:rPr>
        <w:t xml:space="preserve"> </w:t>
      </w:r>
      <w:r w:rsidRPr="00CA38DB">
        <w:rPr>
          <w:rStyle w:val="Emphasis"/>
        </w:rPr>
        <w:t xml:space="preserve">military </w:t>
      </w:r>
      <w:r w:rsidRPr="00CA38DB">
        <w:rPr>
          <w:rStyle w:val="Emphasis"/>
          <w:highlight w:val="cyan"/>
        </w:rPr>
        <w:t>clout</w:t>
      </w:r>
      <w:r w:rsidRPr="00CA38DB">
        <w:rPr>
          <w:rStyle w:val="StyleUnderline"/>
          <w:highlight w:val="cyan"/>
        </w:rPr>
        <w:t xml:space="preserve"> and </w:t>
      </w:r>
      <w:r w:rsidRPr="00CA38DB">
        <w:rPr>
          <w:rStyle w:val="Emphasis"/>
          <w:highlight w:val="cyan"/>
        </w:rPr>
        <w:t>control</w:t>
      </w:r>
      <w:r w:rsidRPr="00CA38DB">
        <w:rPr>
          <w:sz w:val="16"/>
        </w:rPr>
        <w:t xml:space="preserve"> in the region. </w:t>
      </w:r>
      <w:r w:rsidRPr="00CA38DB">
        <w:rPr>
          <w:rStyle w:val="StyleUnderline"/>
          <w:highlight w:val="cyan"/>
        </w:rPr>
        <w:t>Among</w:t>
      </w:r>
      <w:r w:rsidRPr="00CA38DB">
        <w:rPr>
          <w:rStyle w:val="StyleUnderline"/>
        </w:rPr>
        <w:t xml:space="preserve"> its </w:t>
      </w:r>
      <w:r w:rsidRPr="00CA38DB">
        <w:rPr>
          <w:rStyle w:val="StyleUnderline"/>
          <w:highlight w:val="cyan"/>
        </w:rPr>
        <w:t>instruments are</w:t>
      </w:r>
      <w:r w:rsidRPr="00CA38DB">
        <w:rPr>
          <w:rStyle w:val="StyleUnderline"/>
        </w:rPr>
        <w:t xml:space="preserve"> U.S. </w:t>
      </w:r>
      <w:r w:rsidRPr="00CA38DB">
        <w:rPr>
          <w:rStyle w:val="StyleUnderline"/>
          <w:highlight w:val="cyan"/>
        </w:rPr>
        <w:t>Southern Command</w:t>
      </w:r>
      <w:r w:rsidRPr="00CA38DB">
        <w:rPr>
          <w:sz w:val="16"/>
        </w:rPr>
        <w:t xml:space="preserve">, located in Miami; </w:t>
      </w:r>
      <w:r w:rsidRPr="00CA38DB">
        <w:rPr>
          <w:rStyle w:val="StyleUnderline"/>
        </w:rPr>
        <w:t xml:space="preserve">the U.S. Navy’s </w:t>
      </w:r>
      <w:r w:rsidRPr="00CA38DB">
        <w:rPr>
          <w:rStyle w:val="StyleUnderline"/>
          <w:highlight w:val="cyan"/>
        </w:rPr>
        <w:t>Fourth Fleet</w:t>
      </w:r>
      <w:r w:rsidRPr="00CA38DB">
        <w:rPr>
          <w:sz w:val="16"/>
        </w:rPr>
        <w:t xml:space="preserve">, disestablished in 1950 and reassembled in 2008; </w:t>
      </w:r>
      <w:r w:rsidRPr="00CA38DB">
        <w:rPr>
          <w:rStyle w:val="StyleUnderline"/>
        </w:rPr>
        <w:t xml:space="preserve">military </w:t>
      </w:r>
      <w:r w:rsidRPr="00CA38DB">
        <w:rPr>
          <w:rStyle w:val="StyleUnderline"/>
          <w:highlight w:val="cyan"/>
        </w:rPr>
        <w:t>bases</w:t>
      </w:r>
      <w:r w:rsidRPr="00CA38DB">
        <w:rPr>
          <w:rStyle w:val="StyleUnderline"/>
        </w:rPr>
        <w:t xml:space="preserve"> in Cuba and Honduras; </w:t>
      </w:r>
      <w:r w:rsidRPr="00CA38DB">
        <w:rPr>
          <w:rStyle w:val="Emphasis"/>
        </w:rPr>
        <w:t>cooperative</w:t>
      </w:r>
      <w:r w:rsidRPr="00CA38DB">
        <w:rPr>
          <w:rStyle w:val="StyleUnderline"/>
        </w:rPr>
        <w:t xml:space="preserve"> security locations in El Salvador and Aruba-Curacao; </w:t>
      </w:r>
      <w:r w:rsidRPr="00CA38DB">
        <w:rPr>
          <w:rStyle w:val="StyleUnderline"/>
          <w:highlight w:val="cyan"/>
        </w:rPr>
        <w:t xml:space="preserve">and </w:t>
      </w:r>
      <w:r w:rsidRPr="00CA38DB">
        <w:rPr>
          <w:rStyle w:val="Emphasis"/>
          <w:highlight w:val="cyan"/>
        </w:rPr>
        <w:t>security</w:t>
      </w:r>
      <w:r w:rsidRPr="00CA38DB">
        <w:rPr>
          <w:rStyle w:val="Emphasis"/>
        </w:rPr>
        <w:t xml:space="preserve"> assistance </w:t>
      </w:r>
      <w:r w:rsidRPr="00CA38DB">
        <w:rPr>
          <w:rStyle w:val="Emphasis"/>
          <w:highlight w:val="cyan"/>
        </w:rPr>
        <w:t>organizations</w:t>
      </w:r>
      <w:r w:rsidRPr="00CA38DB">
        <w:rPr>
          <w:sz w:val="16"/>
        </w:rPr>
        <w:t xml:space="preserve"> in various Latin American countries. And while Beijing has sought to implement security cooperation programs and extend more invitations to military courses in </w:t>
      </w:r>
      <w:r w:rsidRPr="00CA38DB">
        <w:rPr>
          <w:rStyle w:val="StyleUnderline"/>
        </w:rPr>
        <w:t>China</w:t>
      </w:r>
      <w:r w:rsidRPr="00CA38DB">
        <w:rPr>
          <w:sz w:val="16"/>
        </w:rPr>
        <w:t xml:space="preserve">, its </w:t>
      </w:r>
      <w:r w:rsidRPr="00CA38DB">
        <w:rPr>
          <w:rStyle w:val="StyleUnderline"/>
        </w:rPr>
        <w:t>efforts are</w:t>
      </w:r>
      <w:r w:rsidRPr="00CA38DB">
        <w:rPr>
          <w:sz w:val="16"/>
        </w:rPr>
        <w:t xml:space="preserve"> so far </w:t>
      </w:r>
      <w:r w:rsidRPr="00CA38DB">
        <w:rPr>
          <w:rStyle w:val="StyleUnderline"/>
        </w:rPr>
        <w:t>dwarfed [overwhelmed] by Washington’s</w:t>
      </w:r>
      <w:r w:rsidRPr="00CA38DB">
        <w:rPr>
          <w:sz w:val="16"/>
        </w:rPr>
        <w:t xml:space="preserve">: according to the Washington Office on Latin America: 75 out of 107 U.S. global military assistance programs are operating in the region, while the last year alone saw 5,361 Latin American military and security personnel trained in the United States. </w:t>
      </w:r>
    </w:p>
    <w:p w14:paraId="67B58E39" w14:textId="77777777" w:rsidR="00343188" w:rsidRPr="00CA38DB" w:rsidRDefault="00343188" w:rsidP="00343188">
      <w:pPr>
        <w:rPr>
          <w:sz w:val="16"/>
        </w:rPr>
      </w:pPr>
      <w:r w:rsidRPr="00CA38DB">
        <w:rPr>
          <w:sz w:val="16"/>
        </w:rPr>
        <w:t xml:space="preserve">China and Russia are trying to increase military-to-military contacts, but the </w:t>
      </w:r>
      <w:r w:rsidRPr="00CA38DB">
        <w:rPr>
          <w:rStyle w:val="StyleUnderline"/>
          <w:highlight w:val="cyan"/>
        </w:rPr>
        <w:t>U</w:t>
      </w:r>
      <w:r w:rsidRPr="00CA38DB">
        <w:rPr>
          <w:sz w:val="16"/>
        </w:rPr>
        <w:t xml:space="preserve">nited </w:t>
      </w:r>
      <w:r w:rsidRPr="00CA38DB">
        <w:rPr>
          <w:rStyle w:val="StyleUnderline"/>
          <w:highlight w:val="cyan"/>
        </w:rPr>
        <w:t>S</w:t>
      </w:r>
      <w:r w:rsidRPr="00CA38DB">
        <w:rPr>
          <w:sz w:val="16"/>
        </w:rPr>
        <w:t xml:space="preserve">tates has the National Guard’s State Partnership Program by which 17 states, plus Puerto Rico and Washington, D.C., </w:t>
      </w:r>
      <w:r w:rsidRPr="00CA38DB">
        <w:rPr>
          <w:rStyle w:val="StyleUnderline"/>
          <w:highlight w:val="cyan"/>
        </w:rPr>
        <w:t xml:space="preserve">have </w:t>
      </w:r>
      <w:r w:rsidRPr="00CA38DB">
        <w:rPr>
          <w:rStyle w:val="Emphasis"/>
          <w:highlight w:val="cyan"/>
        </w:rPr>
        <w:t>agreements</w:t>
      </w:r>
      <w:r w:rsidRPr="00CA38DB">
        <w:rPr>
          <w:rStyle w:val="StyleUnderline"/>
          <w:highlight w:val="cyan"/>
        </w:rPr>
        <w:t xml:space="preserve"> on </w:t>
      </w:r>
      <w:r w:rsidRPr="00CA38DB">
        <w:rPr>
          <w:rStyle w:val="Emphasis"/>
          <w:highlight w:val="cyan"/>
        </w:rPr>
        <w:t>security</w:t>
      </w:r>
      <w:r w:rsidRPr="00CA38DB">
        <w:rPr>
          <w:rStyle w:val="StyleUnderline"/>
        </w:rPr>
        <w:t xml:space="preserve"> and </w:t>
      </w:r>
      <w:r w:rsidRPr="00CA38DB">
        <w:rPr>
          <w:rStyle w:val="Emphasis"/>
        </w:rPr>
        <w:t>defense</w:t>
      </w:r>
      <w:r w:rsidRPr="00CA38DB">
        <w:rPr>
          <w:rStyle w:val="StyleUnderline"/>
        </w:rPr>
        <w:t xml:space="preserve"> </w:t>
      </w:r>
      <w:r w:rsidRPr="00CA38DB">
        <w:rPr>
          <w:rStyle w:val="StyleUnderline"/>
          <w:highlight w:val="cyan"/>
        </w:rPr>
        <w:t xml:space="preserve">with </w:t>
      </w:r>
      <w:r w:rsidRPr="00CA38DB">
        <w:rPr>
          <w:rStyle w:val="Emphasis"/>
          <w:highlight w:val="cyan"/>
        </w:rPr>
        <w:t>23</w:t>
      </w:r>
      <w:r w:rsidRPr="00CA38DB">
        <w:rPr>
          <w:rStyle w:val="Emphasis"/>
        </w:rPr>
        <w:t xml:space="preserve"> Latin American </w:t>
      </w:r>
      <w:r w:rsidRPr="00CA38DB">
        <w:rPr>
          <w:rStyle w:val="Emphasis"/>
          <w:highlight w:val="cyan"/>
        </w:rPr>
        <w:t>countries</w:t>
      </w:r>
      <w:r w:rsidRPr="00CA38DB">
        <w:rPr>
          <w:sz w:val="16"/>
        </w:rPr>
        <w:t xml:space="preserve">. Beijing </w:t>
      </w:r>
      <w:r w:rsidRPr="00CA38DB">
        <w:rPr>
          <w:rStyle w:val="StyleUnderline"/>
          <w:highlight w:val="cyan"/>
        </w:rPr>
        <w:t>and</w:t>
      </w:r>
      <w:r w:rsidRPr="00CA38DB">
        <w:rPr>
          <w:sz w:val="16"/>
        </w:rPr>
        <w:t xml:space="preserve"> Moscow has been promising material assistance in the area of defense and security, but it is </w:t>
      </w:r>
      <w:r w:rsidRPr="00CA38DB">
        <w:rPr>
          <w:rStyle w:val="StyleUnderline"/>
        </w:rPr>
        <w:t>Washington</w:t>
      </w:r>
      <w:r w:rsidRPr="00CA38DB">
        <w:rPr>
          <w:sz w:val="16"/>
        </w:rPr>
        <w:t xml:space="preserve"> that earlier this year </w:t>
      </w:r>
      <w:r w:rsidRPr="00CA38DB">
        <w:rPr>
          <w:rStyle w:val="StyleUnderline"/>
          <w:highlight w:val="cyan"/>
        </w:rPr>
        <w:t>pledged</w:t>
      </w:r>
      <w:r w:rsidRPr="00CA38DB">
        <w:rPr>
          <w:rStyle w:val="StyleUnderline"/>
        </w:rPr>
        <w:t xml:space="preserve"> $</w:t>
      </w:r>
      <w:r w:rsidRPr="00CA38DB">
        <w:rPr>
          <w:rStyle w:val="StyleUnderline"/>
          <w:highlight w:val="cyan"/>
        </w:rPr>
        <w:t>436 million in</w:t>
      </w:r>
      <w:r w:rsidRPr="00CA38DB">
        <w:rPr>
          <w:rStyle w:val="StyleUnderline"/>
        </w:rPr>
        <w:t xml:space="preserve"> military</w:t>
      </w:r>
      <w:r w:rsidRPr="00CA38DB">
        <w:rPr>
          <w:sz w:val="16"/>
        </w:rPr>
        <w:t xml:space="preserve"> and police </w:t>
      </w:r>
      <w:r w:rsidRPr="00CA38DB">
        <w:rPr>
          <w:rStyle w:val="StyleUnderline"/>
          <w:highlight w:val="cyan"/>
        </w:rPr>
        <w:t>aid</w:t>
      </w:r>
      <w:r w:rsidRPr="00CA38DB">
        <w:rPr>
          <w:sz w:val="16"/>
        </w:rPr>
        <w:t xml:space="preserve">, according to data from Security Assistance Monitor (https://securityassistance.org/latin-america-and-caribbean) (This year, the U.S. sold $1.3 billion in arms to Mexico alone. </w:t>
      </w:r>
    </w:p>
    <w:p w14:paraId="3B1E1F56" w14:textId="77777777" w:rsidR="00343188" w:rsidRPr="00CA38DB" w:rsidRDefault="00343188" w:rsidP="00343188">
      <w:pPr>
        <w:rPr>
          <w:sz w:val="16"/>
        </w:rPr>
      </w:pPr>
      <w:r w:rsidRPr="00CA38DB">
        <w:rPr>
          <w:sz w:val="16"/>
        </w:rPr>
        <w:t xml:space="preserve">It is true that Russia has expanded its relationship with Venezuela, to the point that it now undertakes military exercises that seriously concern the United States. However, SouthCom conducts regular, collective joint exercises with countries in Latin America through drills such as Panamax, UNITAS, Tradewinds and New Horizons. </w:t>
      </w:r>
    </w:p>
    <w:p w14:paraId="0DA4FF09" w14:textId="77777777" w:rsidR="00343188" w:rsidRPr="00CA38DB" w:rsidRDefault="00343188" w:rsidP="00343188">
      <w:pPr>
        <w:rPr>
          <w:sz w:val="16"/>
        </w:rPr>
      </w:pPr>
      <w:r w:rsidRPr="00CA38DB">
        <w:rPr>
          <w:sz w:val="16"/>
        </w:rPr>
        <w:t xml:space="preserve">And </w:t>
      </w:r>
      <w:r w:rsidRPr="00CA38DB">
        <w:rPr>
          <w:rStyle w:val="StyleUnderline"/>
        </w:rPr>
        <w:t xml:space="preserve">U.S. </w:t>
      </w:r>
      <w:r w:rsidRPr="00CA38DB">
        <w:rPr>
          <w:rStyle w:val="Emphasis"/>
          <w:highlight w:val="cyan"/>
        </w:rPr>
        <w:t>special op</w:t>
      </w:r>
      <w:r w:rsidRPr="00CA38DB">
        <w:rPr>
          <w:rStyle w:val="Emphasis"/>
        </w:rPr>
        <w:t>eration</w:t>
      </w:r>
      <w:r w:rsidRPr="00CA38DB">
        <w:rPr>
          <w:rStyle w:val="Emphasis"/>
          <w:highlight w:val="cyan"/>
        </w:rPr>
        <w:t>s</w:t>
      </w:r>
      <w:r w:rsidRPr="00CA38DB">
        <w:rPr>
          <w:sz w:val="16"/>
        </w:rPr>
        <w:t xml:space="preserve"> there have </w:t>
      </w:r>
      <w:r w:rsidRPr="00CA38DB">
        <w:rPr>
          <w:rStyle w:val="StyleUnderline"/>
          <w:highlight w:val="cyan"/>
        </w:rPr>
        <w:t>drifted upward</w:t>
      </w:r>
      <w:r w:rsidRPr="00CA38DB">
        <w:rPr>
          <w:sz w:val="16"/>
        </w:rPr>
        <w:t xml:space="preserve">. Since 2006, the slice of U.S. special operators deployed to the region has risen from 3 percent to 4.39 percent, according to researcher Nick Turse. In fiscal 2016, the Special Operations Command South conducted several anti-terrorist maneuvers with specialized regional units in the context of a change of focus from Central America to the Caribbean (especially with the Dominican Republic and Trinidad and Tobago) and a growing emphasis on South America (especially Brazil, Chile and Peru). In 2017, the Army’s Special Forces conducted various exercises with the armed forces of the region: with naval forces from Central America targeting drug interdiction; with Colombian and Peruvian units on matters such as drug-trafficking and terrorism, and with special forces from Chile on urban warfare. </w:t>
      </w:r>
    </w:p>
    <w:p w14:paraId="0DD8B91D" w14:textId="77777777" w:rsidR="00343188" w:rsidRPr="00CA38DB" w:rsidRDefault="00343188" w:rsidP="00343188">
      <w:pPr>
        <w:rPr>
          <w:sz w:val="16"/>
        </w:rPr>
      </w:pPr>
      <w:r w:rsidRPr="00CA38DB">
        <w:rPr>
          <w:sz w:val="16"/>
        </w:rPr>
        <w:t xml:space="preserve">In addition, </w:t>
      </w:r>
      <w:r w:rsidRPr="00CA38DB">
        <w:rPr>
          <w:rStyle w:val="StyleUnderline"/>
          <w:highlight w:val="cyan"/>
        </w:rPr>
        <w:t>visits</w:t>
      </w:r>
      <w:r w:rsidRPr="00CA38DB">
        <w:rPr>
          <w:sz w:val="16"/>
        </w:rPr>
        <w:t xml:space="preserve"> to the region </w:t>
      </w:r>
      <w:r w:rsidRPr="00CA38DB">
        <w:rPr>
          <w:rStyle w:val="StyleUnderline"/>
        </w:rPr>
        <w:t xml:space="preserve">by U.S. military officials </w:t>
      </w:r>
      <w:r w:rsidRPr="00CA38DB">
        <w:rPr>
          <w:rStyle w:val="StyleUnderline"/>
          <w:highlight w:val="cyan"/>
        </w:rPr>
        <w:t>are</w:t>
      </w:r>
      <w:r w:rsidRPr="00CA38DB">
        <w:rPr>
          <w:rStyle w:val="StyleUnderline"/>
        </w:rPr>
        <w:t xml:space="preserve"> </w:t>
      </w:r>
      <w:r w:rsidRPr="00CA38DB">
        <w:rPr>
          <w:rStyle w:val="Emphasis"/>
        </w:rPr>
        <w:t xml:space="preserve">very </w:t>
      </w:r>
      <w:r w:rsidRPr="00CA38DB">
        <w:rPr>
          <w:rStyle w:val="Emphasis"/>
          <w:highlight w:val="cyan"/>
        </w:rPr>
        <w:t>frequent</w:t>
      </w:r>
      <w:r w:rsidRPr="00CA38DB">
        <w:rPr>
          <w:sz w:val="16"/>
        </w:rPr>
        <w:t xml:space="preserve"> and in some years they have surpassed trips by diplomats. There are some 1,200 uniformed military and civilians dealing with Latin America in SouthCom, more than the total of officials from various government agencies in Washington. The political influence of the military in inter-American relations is such that before assuming their respective presidencies in Colombia and Paraguay, Ivan Duque and Mario Abdo Benitez, visited SouthCom at Doral Florida. </w:t>
      </w:r>
    </w:p>
    <w:p w14:paraId="4E4253E4" w14:textId="77777777" w:rsidR="00343188" w:rsidRDefault="00343188" w:rsidP="00343188">
      <w:pPr>
        <w:rPr>
          <w:sz w:val="16"/>
        </w:rPr>
      </w:pPr>
      <w:r w:rsidRPr="00CA38DB">
        <w:rPr>
          <w:sz w:val="16"/>
        </w:rPr>
        <w:t xml:space="preserve">To sum up, </w:t>
      </w:r>
      <w:r w:rsidRPr="00CA38DB">
        <w:rPr>
          <w:rStyle w:val="StyleUnderline"/>
        </w:rPr>
        <w:t>the U</w:t>
      </w:r>
      <w:r w:rsidRPr="00CA38DB">
        <w:rPr>
          <w:sz w:val="16"/>
        </w:rPr>
        <w:t xml:space="preserve">nited </w:t>
      </w:r>
      <w:r w:rsidRPr="00CA38DB">
        <w:rPr>
          <w:rStyle w:val="StyleUnderline"/>
        </w:rPr>
        <w:t>S</w:t>
      </w:r>
      <w:r w:rsidRPr="00CA38DB">
        <w:rPr>
          <w:sz w:val="16"/>
        </w:rPr>
        <w:t xml:space="preserve">tates </w:t>
      </w:r>
      <w:r w:rsidRPr="00CA38DB">
        <w:rPr>
          <w:rStyle w:val="StyleUnderline"/>
        </w:rPr>
        <w:t>remains undoubtedly, and by far, the primus inter pares on</w:t>
      </w:r>
      <w:r w:rsidRPr="00CA38DB">
        <w:rPr>
          <w:sz w:val="16"/>
        </w:rPr>
        <w:t xml:space="preserve"> military affairs vis-à-vis </w:t>
      </w:r>
      <w:r w:rsidRPr="00CA38DB">
        <w:rPr>
          <w:rStyle w:val="StyleUnderline"/>
        </w:rPr>
        <w:t>Latin America</w:t>
      </w:r>
      <w:r w:rsidRPr="00CA38DB">
        <w:rPr>
          <w:sz w:val="16"/>
        </w:rPr>
        <w:t xml:space="preserve">. The acceptance of the </w:t>
      </w:r>
      <w:r w:rsidRPr="00CA38DB">
        <w:rPr>
          <w:rStyle w:val="StyleUnderline"/>
          <w:highlight w:val="cyan"/>
        </w:rPr>
        <w:t>idea</w:t>
      </w:r>
      <w:r w:rsidRPr="00CA38DB">
        <w:rPr>
          <w:sz w:val="16"/>
        </w:rPr>
        <w:t xml:space="preserve">, both in Latin America and the United States, </w:t>
      </w:r>
      <w:r w:rsidRPr="00CA38DB">
        <w:rPr>
          <w:rStyle w:val="StyleUnderline"/>
        </w:rPr>
        <w:t xml:space="preserve">that </w:t>
      </w:r>
      <w:r w:rsidRPr="00CA38DB">
        <w:rPr>
          <w:rStyle w:val="Emphasis"/>
        </w:rPr>
        <w:t xml:space="preserve">military </w:t>
      </w:r>
      <w:r w:rsidRPr="00CA38DB">
        <w:rPr>
          <w:rStyle w:val="Emphasis"/>
          <w:highlight w:val="cyan"/>
        </w:rPr>
        <w:t>policies</w:t>
      </w:r>
      <w:r w:rsidRPr="00CA38DB">
        <w:rPr>
          <w:rStyle w:val="StyleUnderline"/>
          <w:highlight w:val="cyan"/>
        </w:rPr>
        <w:t xml:space="preserve"> by </w:t>
      </w:r>
      <w:r w:rsidRPr="00CA38DB">
        <w:rPr>
          <w:rStyle w:val="Emphasis"/>
          <w:highlight w:val="cyan"/>
        </w:rPr>
        <w:t>China</w:t>
      </w:r>
      <w:r w:rsidRPr="00CA38DB">
        <w:rPr>
          <w:rStyle w:val="StyleUnderline"/>
          <w:highlight w:val="cyan"/>
        </w:rPr>
        <w:t xml:space="preserve">, </w:t>
      </w:r>
      <w:r w:rsidRPr="00CA38DB">
        <w:rPr>
          <w:rStyle w:val="Emphasis"/>
          <w:highlight w:val="cyan"/>
        </w:rPr>
        <w:t>Russia</w:t>
      </w:r>
      <w:r w:rsidRPr="00CA38DB">
        <w:rPr>
          <w:rStyle w:val="StyleUnderline"/>
          <w:highlight w:val="cyan"/>
        </w:rPr>
        <w:t xml:space="preserve">, and </w:t>
      </w:r>
      <w:r w:rsidRPr="00CA38DB">
        <w:rPr>
          <w:rStyle w:val="Emphasis"/>
          <w:highlight w:val="cyan"/>
        </w:rPr>
        <w:t>Iran</w:t>
      </w:r>
      <w:r w:rsidRPr="00CA38DB">
        <w:rPr>
          <w:rStyle w:val="StyleUnderline"/>
        </w:rPr>
        <w:t xml:space="preserve"> towards the area </w:t>
      </w:r>
      <w:r w:rsidRPr="00CA38DB">
        <w:rPr>
          <w:rStyle w:val="StyleUnderline"/>
          <w:highlight w:val="cyan"/>
        </w:rPr>
        <w:t>are alarming is questionable</w:t>
      </w:r>
      <w:r w:rsidRPr="00CA38DB">
        <w:rPr>
          <w:sz w:val="16"/>
        </w:rPr>
        <w:t xml:space="preserve">. The </w:t>
      </w:r>
      <w:r w:rsidRPr="00CA38DB">
        <w:rPr>
          <w:rStyle w:val="Emphasis"/>
        </w:rPr>
        <w:t xml:space="preserve">available </w:t>
      </w:r>
      <w:r w:rsidRPr="00CA38DB">
        <w:rPr>
          <w:rStyle w:val="Emphasis"/>
          <w:highlight w:val="cyan"/>
        </w:rPr>
        <w:t>ev</w:t>
      </w:r>
      <w:r w:rsidRPr="00CA38DB">
        <w:rPr>
          <w:rStyle w:val="Emphasis"/>
        </w:rPr>
        <w:t>idence</w:t>
      </w:r>
      <w:r w:rsidRPr="00CA38DB">
        <w:rPr>
          <w:rStyle w:val="StyleUnderline"/>
        </w:rPr>
        <w:t xml:space="preserve"> </w:t>
      </w:r>
      <w:r w:rsidRPr="00CA38DB">
        <w:rPr>
          <w:rStyle w:val="StyleUnderline"/>
          <w:highlight w:val="cyan"/>
        </w:rPr>
        <w:t>does not support</w:t>
      </w:r>
      <w:r w:rsidRPr="00CA38DB">
        <w:rPr>
          <w:rStyle w:val="StyleUnderline"/>
        </w:rPr>
        <w:t xml:space="preserve"> such </w:t>
      </w:r>
      <w:r w:rsidRPr="00CA38DB">
        <w:rPr>
          <w:rStyle w:val="StyleUnderline"/>
          <w:highlight w:val="cyan"/>
        </w:rPr>
        <w:t xml:space="preserve">fear. </w:t>
      </w:r>
      <w:r w:rsidRPr="00CA38DB">
        <w:rPr>
          <w:rStyle w:val="Emphasis"/>
          <w:highlight w:val="cyan"/>
        </w:rPr>
        <w:t>U.S.</w:t>
      </w:r>
      <w:r w:rsidRPr="00CA38DB">
        <w:rPr>
          <w:rStyle w:val="Emphasis"/>
        </w:rPr>
        <w:t xml:space="preserve"> military </w:t>
      </w:r>
      <w:r w:rsidRPr="00CA38DB">
        <w:rPr>
          <w:rStyle w:val="Emphasis"/>
          <w:highlight w:val="cyan"/>
        </w:rPr>
        <w:t>primacy</w:t>
      </w:r>
      <w:r w:rsidRPr="00CA38DB">
        <w:rPr>
          <w:rStyle w:val="StyleUnderline"/>
        </w:rPr>
        <w:t xml:space="preserve"> in the Americas </w:t>
      </w:r>
      <w:r w:rsidRPr="00CA38DB">
        <w:rPr>
          <w:rStyle w:val="StyleUnderline"/>
          <w:highlight w:val="cyan"/>
        </w:rPr>
        <w:t xml:space="preserve">is </w:t>
      </w:r>
      <w:r w:rsidRPr="00CA38DB">
        <w:rPr>
          <w:rStyle w:val="Emphasis"/>
          <w:highlight w:val="cyan"/>
        </w:rPr>
        <w:t>undeniable</w:t>
      </w:r>
      <w:r w:rsidRPr="00CA38DB">
        <w:rPr>
          <w:sz w:val="16"/>
        </w:rPr>
        <w:t xml:space="preserve">. </w:t>
      </w:r>
    </w:p>
    <w:p w14:paraId="6199412B" w14:textId="77777777" w:rsidR="00343188" w:rsidRPr="00CA38DB" w:rsidRDefault="00343188" w:rsidP="00343188">
      <w:pPr>
        <w:rPr>
          <w:rFonts w:eastAsiaTheme="minorEastAsia"/>
          <w:sz w:val="16"/>
          <w:lang w:eastAsia="ko-KR"/>
        </w:rPr>
      </w:pPr>
    </w:p>
    <w:p w14:paraId="4F660BAD" w14:textId="77777777" w:rsidR="00343188" w:rsidRDefault="00343188" w:rsidP="00343188">
      <w:pPr>
        <w:pStyle w:val="Heading3"/>
      </w:pPr>
      <w:r>
        <w:t>Diversity---1NC</w:t>
      </w:r>
    </w:p>
    <w:p w14:paraId="18DACBC2" w14:textId="77777777" w:rsidR="00343188" w:rsidRDefault="00343188" w:rsidP="00343188">
      <w:pPr>
        <w:pStyle w:val="Heading4"/>
      </w:pPr>
      <w:r w:rsidRPr="0042318C">
        <w:t xml:space="preserve">Inequality is </w:t>
      </w:r>
      <w:r w:rsidRPr="0042318C">
        <w:rPr>
          <w:u w:val="single"/>
        </w:rPr>
        <w:t>declining</w:t>
      </w:r>
      <w:r>
        <w:t xml:space="preserve">---BUT the internal is </w:t>
      </w:r>
      <w:r w:rsidRPr="0042318C">
        <w:rPr>
          <w:u w:val="single"/>
        </w:rPr>
        <w:t>backwards</w:t>
      </w:r>
      <w:r>
        <w:t xml:space="preserve">. Worker power </w:t>
      </w:r>
      <w:r w:rsidRPr="0042318C">
        <w:rPr>
          <w:u w:val="single"/>
        </w:rPr>
        <w:t>increase</w:t>
      </w:r>
      <w:r>
        <w:rPr>
          <w:u w:val="single"/>
        </w:rPr>
        <w:t>s</w:t>
      </w:r>
      <w:r w:rsidRPr="0042318C">
        <w:rPr>
          <w:u w:val="single"/>
        </w:rPr>
        <w:t xml:space="preserve"> populism</w:t>
      </w:r>
      <w:r>
        <w:t>.</w:t>
      </w:r>
    </w:p>
    <w:p w14:paraId="1CC79823" w14:textId="77777777" w:rsidR="00343188" w:rsidRPr="0042318C" w:rsidRDefault="00343188" w:rsidP="00343188">
      <w:r w:rsidRPr="0042318C">
        <w:rPr>
          <w:rStyle w:val="Style13ptBold"/>
        </w:rPr>
        <w:t>Levitz ’24</w:t>
      </w:r>
      <w:r w:rsidRPr="0042318C">
        <w:t xml:space="preserve"> [Eric</w:t>
      </w:r>
      <w:r>
        <w:t>;</w:t>
      </w:r>
      <w:r w:rsidRPr="0042318C">
        <w:t xml:space="preserve"> </w:t>
      </w:r>
      <w:r>
        <w:t xml:space="preserve">January 9; </w:t>
      </w:r>
      <w:r w:rsidRPr="0042318C">
        <w:t xml:space="preserve">Senior Correspondent; </w:t>
      </w:r>
      <w:r>
        <w:t>Vox, “</w:t>
      </w:r>
      <w:r w:rsidRPr="0042318C">
        <w:t>Are $18 Big Macs the price of falling inequality?</w:t>
      </w:r>
      <w:r>
        <w:t xml:space="preserve">” </w:t>
      </w:r>
      <w:r w:rsidRPr="0042318C">
        <w:t>https://www.vox.com/politics/2024/1/9/24027094/fast-food-prices-wages-mcdonalds]</w:t>
      </w:r>
    </w:p>
    <w:p w14:paraId="30243535" w14:textId="77777777" w:rsidR="00343188" w:rsidRDefault="00343188" w:rsidP="00343188">
      <w:pPr>
        <w:rPr>
          <w:u w:val="single"/>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42318C">
        <w:rPr>
          <w:rStyle w:val="Emphasis"/>
          <w:highlight w:val="cyan"/>
        </w:rPr>
        <w:t>real wages</w:t>
      </w:r>
      <w:r>
        <w:rPr>
          <w:rStyle w:val="StyleUnderline"/>
          <w:highlight w:val="cyan"/>
        </w:rPr>
        <w:t xml:space="preserve"> </w:t>
      </w:r>
      <w:r w:rsidRPr="0042318C">
        <w:rPr>
          <w:rStyle w:val="StyleUnderline"/>
          <w:highlight w:val="cyan"/>
        </w:rPr>
        <w:t xml:space="preserve">and </w:t>
      </w:r>
      <w:r w:rsidRPr="0042318C">
        <w:rPr>
          <w:rStyle w:val="Emphasis"/>
          <w:highlight w:val="cyan"/>
        </w:rPr>
        <w:t>net worths</w:t>
      </w:r>
      <w:r w:rsidRPr="0042318C">
        <w:rPr>
          <w:rStyle w:val="StyleUnderline"/>
          <w:highlight w:val="cyan"/>
        </w:rPr>
        <w:t xml:space="preserve"> </w:t>
      </w:r>
      <w:r>
        <w:rPr>
          <w:rStyle w:val="StyleUnderline"/>
          <w:highlight w:val="cyan"/>
        </w:rPr>
        <w:t xml:space="preserve">are </w:t>
      </w:r>
      <w:r w:rsidRPr="0042318C">
        <w:rPr>
          <w:rStyle w:val="Emphasis"/>
          <w:highlight w:val="cyan"/>
        </w:rPr>
        <w:t>higher</w:t>
      </w:r>
      <w:r>
        <w:rPr>
          <w:rStyle w:val="StyleUnderline"/>
        </w:rPr>
        <w:t xml:space="preserve"> than they were before the pandemic, </w:t>
      </w:r>
      <w:r w:rsidRPr="0042318C">
        <w:rPr>
          <w:rStyle w:val="Emphasis"/>
          <w:highlight w:val="cyan"/>
        </w:rPr>
        <w:t>unemployment</w:t>
      </w:r>
      <w:r>
        <w:rPr>
          <w:rStyle w:val="StyleUnderline"/>
          <w:highlight w:val="cyan"/>
        </w:rPr>
        <w:t xml:space="preserve"> is</w:t>
      </w:r>
      <w:r w:rsidRPr="0042318C">
        <w:rPr>
          <w:rStyle w:val="StyleUnderline"/>
        </w:rPr>
        <w:t xml:space="preserve"> near </w:t>
      </w:r>
      <w:r w:rsidRPr="0042318C">
        <w:rPr>
          <w:rStyle w:val="Emphasis"/>
          <w:highlight w:val="cyan"/>
        </w:rPr>
        <w:t>historic lows</w:t>
      </w:r>
      <w:r w:rsidRPr="0042318C">
        <w:rPr>
          <w:rStyle w:val="StyleUnderline"/>
          <w:highlight w:val="cyan"/>
        </w:rPr>
        <w:t xml:space="preserve">, </w:t>
      </w:r>
      <w:r w:rsidRPr="0042318C">
        <w:rPr>
          <w:rStyle w:val="Emphasis"/>
          <w:highlight w:val="cyan"/>
        </w:rPr>
        <w:t>paychecks</w:t>
      </w:r>
      <w:r>
        <w:rPr>
          <w:rStyle w:val="StyleUnderline"/>
        </w:rPr>
        <w:t xml:space="preserve"> are </w:t>
      </w:r>
      <w:r w:rsidRPr="0042318C">
        <w:rPr>
          <w:rStyle w:val="Emphasis"/>
          <w:highlight w:val="cyan"/>
        </w:rPr>
        <w:t>rising faster</w:t>
      </w:r>
      <w:r>
        <w:rPr>
          <w:rStyle w:val="StyleUnderline"/>
        </w:rPr>
        <w:t xml:space="preserve"> </w:t>
      </w:r>
      <w:r>
        <w:rPr>
          <w:rStyle w:val="StyleUnderline"/>
          <w:highlight w:val="cyan"/>
        </w:rPr>
        <w:t>than prices</w:t>
      </w:r>
      <w:r>
        <w:rPr>
          <w:rStyle w:val="StyleUnderline"/>
        </w:rPr>
        <w:t xml:space="preserve">, and </w:t>
      </w:r>
      <w:r w:rsidRPr="0042318C">
        <w:rPr>
          <w:rStyle w:val="Emphasis"/>
        </w:rPr>
        <w:t>econ</w:t>
      </w:r>
      <w:r>
        <w:rPr>
          <w:rStyle w:val="StyleUnderline"/>
        </w:rPr>
        <w:t xml:space="preserve">omic </w:t>
      </w:r>
      <w:r w:rsidRPr="0042318C">
        <w:rPr>
          <w:rStyle w:val="Emphasis"/>
        </w:rPr>
        <w:t>growth</w:t>
      </w:r>
      <w:r>
        <w:rPr>
          <w:rStyle w:val="StyleUnderline"/>
        </w:rPr>
        <w:t xml:space="preserve"> exceeded </w:t>
      </w:r>
      <w:r w:rsidRPr="0042318C">
        <w:rPr>
          <w:rStyle w:val="Emphasis"/>
        </w:rPr>
        <w:t>5 percent</w:t>
      </w:r>
      <w:r>
        <w:rPr>
          <w:rStyle w:val="StyleUnderline"/>
        </w:rPr>
        <w:t xml:space="preserve"> in the third quarter of 2023.</w:t>
      </w:r>
    </w:p>
    <w:p w14:paraId="7819F875" w14:textId="77777777" w:rsidR="00343188" w:rsidRPr="0042318C" w:rsidRDefault="00343188" w:rsidP="00343188">
      <w:pPr>
        <w:rPr>
          <w:sz w:val="16"/>
          <w:szCs w:val="16"/>
        </w:rPr>
      </w:pPr>
      <w:r w:rsidRPr="0042318C">
        <w:rPr>
          <w:sz w:val="16"/>
          <w:szCs w:val="16"/>
        </w:rPr>
        <w:t xml:space="preserve">But in late December, the socialist commentator Doug Henwood noted that a far more important economic indicator showed the US economy in crisis, posting on X, </w:t>
      </w:r>
      <w:r>
        <w:rPr>
          <w:sz w:val="16"/>
          <w:szCs w:val="16"/>
        </w:rPr>
        <w:t>“</w:t>
      </w:r>
      <w:r w:rsidRPr="0042318C">
        <w:rPr>
          <w:sz w:val="16"/>
          <w:szCs w:val="16"/>
        </w:rPr>
        <w:t>Can’t imagine why people think this isn’t a great economy. Lunch for three at McDonald’s: $44!!</w:t>
      </w:r>
      <w:r>
        <w:rPr>
          <w:sz w:val="16"/>
          <w:szCs w:val="16"/>
        </w:rPr>
        <w:t>”</w:t>
      </w:r>
    </w:p>
    <w:p w14:paraId="175DA847" w14:textId="77777777" w:rsidR="00343188" w:rsidRPr="0042318C" w:rsidRDefault="00343188" w:rsidP="00343188">
      <w:pPr>
        <w:rPr>
          <w:sz w:val="16"/>
          <w:szCs w:val="16"/>
        </w:rPr>
      </w:pPr>
      <w:r w:rsidRPr="0042318C">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F0D645C" w14:textId="77777777" w:rsidR="00343188" w:rsidRPr="0042318C" w:rsidRDefault="00343188" w:rsidP="00343188">
      <w:pPr>
        <w:rPr>
          <w:sz w:val="16"/>
          <w:szCs w:val="16"/>
        </w:rPr>
      </w:pPr>
      <w:r w:rsidRPr="0042318C">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3FD022F2" w14:textId="77777777" w:rsidR="00343188" w:rsidRPr="0042318C" w:rsidRDefault="00343188" w:rsidP="00343188">
      <w:pPr>
        <w:rPr>
          <w:sz w:val="16"/>
          <w:szCs w:val="16"/>
        </w:rPr>
      </w:pPr>
      <w:r w:rsidRPr="0042318C">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2ED96BC4" w14:textId="77777777" w:rsidR="00343188" w:rsidRPr="0042318C" w:rsidRDefault="00343188" w:rsidP="00343188">
      <w:pPr>
        <w:rPr>
          <w:sz w:val="16"/>
          <w:szCs w:val="16"/>
        </w:rPr>
      </w:pPr>
      <w:r w:rsidRPr="0042318C">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6080D7A" w14:textId="77777777" w:rsidR="00343188" w:rsidRDefault="00343188" w:rsidP="00343188">
      <w:pPr>
        <w:rPr>
          <w:rStyle w:val="StyleUnderline"/>
        </w:rPr>
      </w:pPr>
      <w:r>
        <w:rPr>
          <w:rStyle w:val="StyleUnderline"/>
        </w:rPr>
        <w:t xml:space="preserve">As </w:t>
      </w:r>
      <w:r w:rsidRPr="0042318C">
        <w:rPr>
          <w:rStyle w:val="Emphasis"/>
        </w:rPr>
        <w:t xml:space="preserve">income </w:t>
      </w:r>
      <w:r w:rsidRPr="0042318C">
        <w:rPr>
          <w:rStyle w:val="Emphasis"/>
          <w:highlight w:val="cyan"/>
        </w:rPr>
        <w:t>inequality fell</w:t>
      </w:r>
      <w:r w:rsidRPr="0042318C">
        <w:rPr>
          <w:rStyle w:val="StyleUnderline"/>
        </w:rPr>
        <w:t xml:space="preserve">, </w:t>
      </w:r>
      <w:r w:rsidRPr="0042318C">
        <w:rPr>
          <w:rStyle w:val="Emphasis"/>
        </w:rPr>
        <w:t xml:space="preserve">public </w:t>
      </w:r>
      <w:r w:rsidRPr="0042318C">
        <w:rPr>
          <w:rStyle w:val="Emphasis"/>
          <w:highlight w:val="cyan"/>
        </w:rPr>
        <w:t>discontent</w:t>
      </w:r>
      <w:r w:rsidRPr="0042318C">
        <w:rPr>
          <w:rStyle w:val="StyleUnderline"/>
        </w:rPr>
        <w:t xml:space="preserve"> with the economy </w:t>
      </w:r>
      <w:r w:rsidRPr="0042318C">
        <w:rPr>
          <w:rStyle w:val="Emphasis"/>
          <w:highlight w:val="cyan"/>
        </w:rPr>
        <w:t>rose</w:t>
      </w:r>
    </w:p>
    <w:p w14:paraId="5DF9E1E7" w14:textId="77777777" w:rsidR="00343188" w:rsidRDefault="00343188" w:rsidP="00343188">
      <w:pPr>
        <w:rPr>
          <w:sz w:val="16"/>
        </w:rPr>
      </w:pPr>
      <w:r>
        <w:rPr>
          <w:sz w:val="16"/>
        </w:rPr>
        <w:t xml:space="preserve">In recent years, </w:t>
      </w:r>
      <w:r>
        <w:rPr>
          <w:rStyle w:val="StyleUnderline"/>
        </w:rPr>
        <w:t xml:space="preserve">the US </w:t>
      </w:r>
      <w:r w:rsidRPr="0042318C">
        <w:rPr>
          <w:rStyle w:val="Emphasis"/>
          <w:highlight w:val="cyan"/>
        </w:rPr>
        <w:t>econ</w:t>
      </w:r>
      <w:r w:rsidRPr="0042318C">
        <w:rPr>
          <w:rStyle w:val="StyleUnderline"/>
        </w:rPr>
        <w:t>omy</w:t>
      </w:r>
      <w:r>
        <w:rPr>
          <w:rStyle w:val="StyleUnderline"/>
        </w:rPr>
        <w:t xml:space="preserve"> has </w:t>
      </w:r>
      <w:r>
        <w:rPr>
          <w:rStyle w:val="StyleUnderline"/>
          <w:highlight w:val="cyan"/>
        </w:rPr>
        <w:t xml:space="preserve">grown </w:t>
      </w:r>
      <w:r>
        <w:rPr>
          <w:rStyle w:val="Emphasis"/>
          <w:highlight w:val="cyan"/>
        </w:rPr>
        <w:t>less unequal</w:t>
      </w:r>
      <w:r>
        <w:rPr>
          <w:rStyle w:val="StyleUnderline"/>
          <w:highlight w:val="cyan"/>
        </w:rPr>
        <w:t xml:space="preserve"> and </w:t>
      </w:r>
      <w:r>
        <w:rPr>
          <w:rStyle w:val="Emphasis"/>
          <w:highlight w:val="cyan"/>
        </w:rPr>
        <w:t>more unpopular</w:t>
      </w:r>
      <w:r>
        <w:rPr>
          <w:rStyle w:val="StyleUnderline"/>
        </w:rPr>
        <w:t>.</w:t>
      </w:r>
    </w:p>
    <w:p w14:paraId="565C39ED" w14:textId="77777777" w:rsidR="00343188" w:rsidRDefault="00343188" w:rsidP="00343188">
      <w:pPr>
        <w:rPr>
          <w:sz w:val="16"/>
        </w:rPr>
      </w:pPr>
      <w:r>
        <w:rPr>
          <w:sz w:val="16"/>
        </w:rPr>
        <w:t xml:space="preserve">Between 2020 and 2022, </w:t>
      </w:r>
      <w:r>
        <w:rPr>
          <w:rStyle w:val="StyleUnderline"/>
        </w:rPr>
        <w:t xml:space="preserve">workers at the bottom of America’s income distribution saw their real wages grow by </w:t>
      </w:r>
      <w:r w:rsidRPr="0042318C">
        <w:rPr>
          <w:rStyle w:val="Emphasis"/>
        </w:rPr>
        <w:t>5.7 percent</w:t>
      </w:r>
      <w:r>
        <w:rPr>
          <w:rStyle w:val="StyleUnderline"/>
        </w:rPr>
        <w:t xml:space="preserve">, even as those at the top saw their real pay drop by </w:t>
      </w:r>
      <w:r w:rsidRPr="0042318C">
        <w:rPr>
          <w:rStyle w:val="Emphasis"/>
        </w:rPr>
        <w:t>5 percent</w:t>
      </w:r>
      <w:r>
        <w:rPr>
          <w:sz w:val="16"/>
        </w:rPr>
        <w:t xml:space="preserve">. As a result, </w:t>
      </w:r>
      <w:r w:rsidRPr="0042318C">
        <w:rPr>
          <w:rStyle w:val="Emphasis"/>
        </w:rPr>
        <w:t xml:space="preserve">income </w:t>
      </w:r>
      <w:r>
        <w:rPr>
          <w:rStyle w:val="Emphasis"/>
          <w:highlight w:val="cyan"/>
        </w:rPr>
        <w:t>inequality shrank</w:t>
      </w:r>
      <w:r w:rsidRPr="0042318C">
        <w:rPr>
          <w:sz w:val="16"/>
          <w:szCs w:val="16"/>
        </w:rPr>
        <w:t>.</w:t>
      </w:r>
      <w:r w:rsidRPr="0042318C">
        <w:rPr>
          <w:sz w:val="10"/>
          <w:szCs w:val="16"/>
        </w:rPr>
        <w:t xml:space="preserve"> </w:t>
      </w:r>
      <w:r>
        <w:rPr>
          <w:sz w:val="16"/>
        </w:rPr>
        <w:t>Since the height of the pandemic</w:t>
      </w:r>
      <w:r w:rsidRPr="0042318C">
        <w:rPr>
          <w:sz w:val="16"/>
          <w:szCs w:val="16"/>
        </w:rPr>
        <w:t xml:space="preserve">, </w:t>
      </w:r>
      <w:r>
        <w:rPr>
          <w:rStyle w:val="StyleUnderline"/>
        </w:rPr>
        <w:t xml:space="preserve">roughly </w:t>
      </w:r>
      <w:r>
        <w:rPr>
          <w:rStyle w:val="Emphasis"/>
        </w:rPr>
        <w:t>40 percent</w:t>
      </w:r>
      <w:r>
        <w:rPr>
          <w:rStyle w:val="StyleUnderline"/>
        </w:rPr>
        <w:t xml:space="preserve"> of that post-</w:t>
      </w:r>
      <w:r>
        <w:rPr>
          <w:rStyle w:val="StyleUnderline"/>
          <w:highlight w:val="cyan"/>
        </w:rPr>
        <w:t xml:space="preserve">Reagan </w:t>
      </w:r>
      <w:r>
        <w:rPr>
          <w:rStyle w:val="Emphasis"/>
          <w:highlight w:val="cyan"/>
        </w:rPr>
        <w:t>jump in inequality</w:t>
      </w:r>
      <w:r>
        <w:rPr>
          <w:rStyle w:val="StyleUnderline"/>
          <w:highlight w:val="cyan"/>
        </w:rPr>
        <w:t xml:space="preserve"> has </w:t>
      </w:r>
      <w:r>
        <w:rPr>
          <w:rStyle w:val="StyleUnderline"/>
        </w:rPr>
        <w:t xml:space="preserve">been </w:t>
      </w:r>
      <w:r>
        <w:rPr>
          <w:rStyle w:val="Emphasis"/>
          <w:highlight w:val="cyan"/>
        </w:rPr>
        <w:t>erased</w:t>
      </w:r>
      <w:r>
        <w:rPr>
          <w:rStyle w:val="StyleUnderline"/>
        </w:rPr>
        <w:t>,</w:t>
      </w:r>
      <w:r>
        <w:rPr>
          <w:sz w:val="16"/>
        </w:rPr>
        <w:t xml:space="preserve"> according to a recent working paper from the economists David Autor, Arindrajit Dube, and Annie McGrew.</w:t>
      </w:r>
    </w:p>
    <w:p w14:paraId="2B271F3A" w14:textId="77777777" w:rsidR="00343188" w:rsidRPr="0042318C" w:rsidRDefault="00343188" w:rsidP="00343188">
      <w:pPr>
        <w:rPr>
          <w:sz w:val="16"/>
          <w:szCs w:val="16"/>
        </w:rPr>
      </w:pPr>
      <w:r w:rsidRPr="0042318C">
        <w:rPr>
          <w:sz w:val="16"/>
          <w:szCs w:val="16"/>
        </w:rPr>
        <w:t xml:space="preserve">As low-wage workers’ living standards rose, however, the American public’s assessment of the economy soured. In January 2020, more than 60 percent of US adults described their nation’s economic conditions as </w:t>
      </w:r>
      <w:r>
        <w:rPr>
          <w:sz w:val="16"/>
          <w:szCs w:val="16"/>
        </w:rPr>
        <w:t>“</w:t>
      </w:r>
      <w:r w:rsidRPr="0042318C">
        <w:rPr>
          <w:sz w:val="16"/>
          <w:szCs w:val="16"/>
        </w:rPr>
        <w:t>excellent</w:t>
      </w:r>
      <w:r>
        <w:rPr>
          <w:sz w:val="16"/>
          <w:szCs w:val="16"/>
        </w:rPr>
        <w:t>”</w:t>
      </w:r>
      <w:r w:rsidRPr="0042318C">
        <w:rPr>
          <w:sz w:val="16"/>
          <w:szCs w:val="16"/>
        </w:rPr>
        <w:t xml:space="preserve"> or </w:t>
      </w:r>
      <w:r>
        <w:rPr>
          <w:sz w:val="16"/>
          <w:szCs w:val="16"/>
        </w:rPr>
        <w:t>“</w:t>
      </w:r>
      <w:r w:rsidRPr="0042318C">
        <w:rPr>
          <w:sz w:val="16"/>
          <w:szCs w:val="16"/>
        </w:rPr>
        <w:t>good</w:t>
      </w:r>
      <w:r>
        <w:rPr>
          <w:sz w:val="16"/>
          <w:szCs w:val="16"/>
        </w:rPr>
        <w:t>”</w:t>
      </w:r>
      <w:r w:rsidRPr="0042318C">
        <w:rPr>
          <w:sz w:val="16"/>
          <w:szCs w:val="16"/>
        </w:rPr>
        <w:t xml:space="preserve"> in Gallup’s polling. By last fall, that figure had dropped to 20 percent.</w:t>
      </w:r>
    </w:p>
    <w:p w14:paraId="16E5BDA7" w14:textId="77777777" w:rsidR="00343188" w:rsidRDefault="00343188" w:rsidP="00343188">
      <w:pPr>
        <w:rPr>
          <w:sz w:val="16"/>
        </w:rPr>
      </w:pPr>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06A97162" w14:textId="77777777" w:rsidR="00343188" w:rsidRDefault="00343188" w:rsidP="00343188">
      <w:pPr>
        <w:rPr>
          <w:rStyle w:val="StyleUnderline"/>
          <w:sz w:val="16"/>
        </w:rPr>
      </w:pPr>
      <w:r>
        <w:rPr>
          <w:sz w:val="16"/>
        </w:rPr>
        <w:t xml:space="preserve">Yet there is some reason to worry that the </w:t>
      </w:r>
      <w:r>
        <w:rPr>
          <w:rStyle w:val="Emphasis"/>
          <w:highlight w:val="cyan"/>
        </w:rPr>
        <w:t>newfound bargaining power</w:t>
      </w:r>
      <w:r w:rsidRPr="0042318C">
        <w:rPr>
          <w:rStyle w:val="StyleUnderline"/>
        </w:rPr>
        <w:t xml:space="preserve"> of </w:t>
      </w:r>
      <w:r w:rsidRPr="0042318C">
        <w:rPr>
          <w:rStyle w:val="Emphasis"/>
        </w:rPr>
        <w:t>low-wage</w:t>
      </w:r>
      <w:r w:rsidRPr="0042318C">
        <w:rPr>
          <w:rStyle w:val="StyleUnderline"/>
        </w:rPr>
        <w:t xml:space="preserve"> workers is </w:t>
      </w:r>
      <w:r>
        <w:rPr>
          <w:rStyle w:val="Emphasis"/>
          <w:highlight w:val="cyan"/>
        </w:rPr>
        <w:t>contributing</w:t>
      </w:r>
      <w:r>
        <w:rPr>
          <w:rStyle w:val="StyleUnderline"/>
          <w:highlight w:val="cyan"/>
        </w:rPr>
        <w:t xml:space="preserve"> to</w:t>
      </w:r>
      <w:r>
        <w:rPr>
          <w:rStyle w:val="StyleUnderline"/>
        </w:rPr>
        <w:t xml:space="preserve"> the </w:t>
      </w:r>
      <w:r w:rsidRPr="0042318C">
        <w:rPr>
          <w:rStyle w:val="Emphasis"/>
        </w:rPr>
        <w:t>broader</w:t>
      </w:r>
      <w:r>
        <w:rPr>
          <w:rStyle w:val="StyleUnderline"/>
        </w:rPr>
        <w:t xml:space="preserve"> public’s </w:t>
      </w:r>
      <w:r>
        <w:rPr>
          <w:rStyle w:val="Emphasis"/>
          <w:highlight w:val="cya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sidRPr="0042318C">
        <w:rPr>
          <w:rStyle w:val="Emphasis"/>
        </w:rPr>
        <w:t>better compensation</w:t>
      </w:r>
      <w:r>
        <w:rPr>
          <w:rStyle w:val="StyleUnderline"/>
        </w:rPr>
        <w:t xml:space="preserve"> or </w:t>
      </w:r>
      <w:r w:rsidRPr="0042318C">
        <w:rPr>
          <w:rStyle w:val="Emphasis"/>
        </w:rPr>
        <w:t>quit unremunerative</w:t>
      </w:r>
      <w:r>
        <w:rPr>
          <w:rStyle w:val="StyleUnderline"/>
        </w:rPr>
        <w:t xml:space="preserve"> jobs. That in turn has </w:t>
      </w:r>
      <w:r w:rsidRPr="0042318C">
        <w:rPr>
          <w:rStyle w:val="Emphasis"/>
        </w:rPr>
        <w:t>reduced</w:t>
      </w:r>
      <w:r>
        <w:rPr>
          <w:rStyle w:val="StyleUnderline"/>
        </w:rPr>
        <w:t xml:space="preserve"> the </w:t>
      </w:r>
      <w:r w:rsidRPr="0042318C">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2D6F7B8B" w14:textId="77777777" w:rsidR="00343188" w:rsidRPr="0042318C" w:rsidRDefault="00343188" w:rsidP="00343188">
      <w:r>
        <w:rPr>
          <w:rStyle w:val="StyleUnderline"/>
        </w:rPr>
        <w:t xml:space="preserve">The </w:t>
      </w:r>
      <w:r w:rsidRPr="0042318C">
        <w:rPr>
          <w:rStyle w:val="Emphasis"/>
          <w:highlight w:val="cyan"/>
        </w:rPr>
        <w:t>Republican</w:t>
      </w:r>
      <w:r>
        <w:rPr>
          <w:rStyle w:val="StyleUnderline"/>
        </w:rPr>
        <w:t xml:space="preserve"> Party was quick to </w:t>
      </w:r>
      <w:r w:rsidRPr="0042318C">
        <w:rPr>
          <w:rStyle w:val="Emphasis"/>
          <w:highlight w:val="cyan"/>
        </w:rPr>
        <w:t>politicize</w:t>
      </w:r>
      <w:r>
        <w:rPr>
          <w:rStyle w:val="StyleUnderline"/>
        </w:rPr>
        <w:t xml:space="preserve"> the latter </w:t>
      </w:r>
      <w:r w:rsidRPr="0042318C">
        <w:rPr>
          <w:rStyle w:val="Emphasis"/>
          <w:highlight w:val="cya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sidRPr="0042318C">
        <w:rPr>
          <w:rStyle w:val="Emphasis"/>
        </w:rPr>
        <w:t xml:space="preserve">effectively </w:t>
      </w:r>
      <w:r w:rsidRPr="0042318C">
        <w:rPr>
          <w:rStyle w:val="Emphasis"/>
          <w:highlight w:val="cyan"/>
        </w:rPr>
        <w:t>bet</w:t>
      </w:r>
      <w:r>
        <w:rPr>
          <w:rStyle w:val="StyleUnderline"/>
        </w:rPr>
        <w:t xml:space="preserve"> that </w:t>
      </w:r>
      <w:r w:rsidRPr="0042318C">
        <w:rPr>
          <w:rStyle w:val="Emphasis"/>
          <w:highlight w:val="cyan"/>
        </w:rPr>
        <w:t>opposing</w:t>
      </w:r>
      <w:r>
        <w:rPr>
          <w:rStyle w:val="StyleUnderline"/>
          <w:highlight w:val="cyan"/>
        </w:rPr>
        <w:t xml:space="preserve"> raises for</w:t>
      </w:r>
      <w:r>
        <w:rPr>
          <w:rStyle w:val="StyleUnderline"/>
        </w:rPr>
        <w:t xml:space="preserve"> food </w:t>
      </w:r>
      <w:r w:rsidRPr="0042318C">
        <w:rPr>
          <w:rStyle w:val="Emphasis"/>
          <w:highlight w:val="cyan"/>
        </w:rPr>
        <w:t>service workers</w:t>
      </w:r>
      <w:r>
        <w:rPr>
          <w:rStyle w:val="StyleUnderline"/>
          <w:highlight w:val="cyan"/>
        </w:rPr>
        <w:t xml:space="preserve"> was </w:t>
      </w:r>
      <w:r w:rsidRPr="0042318C">
        <w:rPr>
          <w:rStyle w:val="Emphasis"/>
          <w:highlight w:val="cyan"/>
        </w:rPr>
        <w:t>good politics</w:t>
      </w:r>
      <w:r w:rsidRPr="0042318C">
        <w:t>.</w:t>
      </w:r>
    </w:p>
    <w:p w14:paraId="28E34D27" w14:textId="77777777" w:rsidR="00343188" w:rsidRDefault="00343188" w:rsidP="00343188">
      <w:pPr>
        <w:pStyle w:val="Heading4"/>
      </w:pPr>
      <w:r>
        <w:t xml:space="preserve">No impact---best studies. </w:t>
      </w:r>
    </w:p>
    <w:p w14:paraId="331399D9" w14:textId="77777777" w:rsidR="00343188" w:rsidRPr="00576701" w:rsidRDefault="00343188" w:rsidP="00343188">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1201FB04" w14:textId="77777777" w:rsidR="00343188" w:rsidRPr="0034339D" w:rsidRDefault="00343188" w:rsidP="00343188">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7107927B" w14:textId="77777777" w:rsidR="00343188" w:rsidRPr="0034339D" w:rsidRDefault="00343188" w:rsidP="00343188">
      <w:pPr>
        <w:rPr>
          <w:sz w:val="16"/>
        </w:rPr>
      </w:pPr>
      <w:r w:rsidRPr="0034339D">
        <w:rPr>
          <w:sz w:val="16"/>
        </w:rPr>
        <w:t>&lt;&lt;TABLE 3 OMITTED&gt;&gt;</w:t>
      </w:r>
    </w:p>
    <w:p w14:paraId="4A8B6435" w14:textId="77777777" w:rsidR="00343188" w:rsidRPr="0034339D" w:rsidRDefault="00343188" w:rsidP="00343188">
      <w:pPr>
        <w:rPr>
          <w:sz w:val="16"/>
        </w:rPr>
      </w:pPr>
      <w:r w:rsidRPr="0034339D">
        <w:rPr>
          <w:sz w:val="16"/>
        </w:rPr>
        <w:t>Conclusions</w:t>
      </w:r>
    </w:p>
    <w:p w14:paraId="609011E7" w14:textId="77777777" w:rsidR="00343188" w:rsidRPr="0034339D" w:rsidRDefault="00343188" w:rsidP="00343188">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20BC428" w14:textId="77777777" w:rsidR="00343188" w:rsidRPr="0034339D" w:rsidRDefault="00343188" w:rsidP="00343188">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870E1F5" w14:textId="77777777" w:rsidR="00343188" w:rsidRPr="0034339D" w:rsidRDefault="00343188" w:rsidP="00343188">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D997362" w14:textId="77777777" w:rsidR="00343188" w:rsidRPr="0034339D" w:rsidRDefault="00343188" w:rsidP="00343188">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2EC485A" w14:textId="77777777" w:rsidR="00343188" w:rsidRPr="00A26997" w:rsidRDefault="00343188" w:rsidP="00343188">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DA05EB1" w14:textId="77777777" w:rsidR="00343188" w:rsidRPr="00634AB2" w:rsidRDefault="00343188" w:rsidP="00343188"/>
    <w:p w14:paraId="5C5D7667" w14:textId="77777777" w:rsidR="00343188" w:rsidRPr="00A16C3D" w:rsidRDefault="00343188" w:rsidP="00343188">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08943FE9" w14:textId="77777777" w:rsidR="00343188" w:rsidRPr="004A5DC7" w:rsidRDefault="00343188" w:rsidP="00343188">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3A64961A" w14:textId="77777777" w:rsidR="00343188" w:rsidRPr="00A16C3D" w:rsidRDefault="00343188" w:rsidP="00343188">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261951B2" w14:textId="77777777" w:rsidR="00C8080A" w:rsidRDefault="00C8080A" w:rsidP="00C8080A">
      <w:pPr>
        <w:pStyle w:val="Heading1"/>
      </w:pPr>
      <w:r>
        <w:t>2NC---Round 7---Texas</w:t>
      </w:r>
    </w:p>
    <w:p w14:paraId="345FEDCF" w14:textId="77777777" w:rsidR="00C8080A" w:rsidRDefault="00C8080A" w:rsidP="00C8080A">
      <w:pPr>
        <w:pStyle w:val="Heading2"/>
      </w:pPr>
      <w:r>
        <w:t>CP---Advantage</w:t>
      </w:r>
    </w:p>
    <w:p w14:paraId="5F32F75D" w14:textId="77777777" w:rsidR="00C8080A" w:rsidRDefault="00C8080A" w:rsidP="00C8080A">
      <w:pPr>
        <w:pStyle w:val="Heading3"/>
      </w:pPr>
      <w:r>
        <w:t>Kick</w:t>
      </w:r>
    </w:p>
    <w:p w14:paraId="41488A78" w14:textId="77777777" w:rsidR="00C8080A" w:rsidRDefault="00C8080A" w:rsidP="00C8080A">
      <w:pPr>
        <w:pStyle w:val="Heading3"/>
      </w:pPr>
      <w:r>
        <w:t>Theory: Condo---2NC</w:t>
      </w:r>
    </w:p>
    <w:p w14:paraId="16F4F5B6" w14:textId="77777777" w:rsidR="00C8080A" w:rsidRDefault="00C8080A" w:rsidP="00C8080A">
      <w:pPr>
        <w:pStyle w:val="Heading2"/>
      </w:pPr>
      <w:r>
        <w:t>CP---Antitrust</w:t>
      </w:r>
    </w:p>
    <w:p w14:paraId="4E8311F8" w14:textId="77777777" w:rsidR="00C8080A" w:rsidRDefault="00C8080A" w:rsidP="00C8080A">
      <w:pPr>
        <w:pStyle w:val="Heading3"/>
      </w:pPr>
      <w:r>
        <w:t>Kick</w:t>
      </w:r>
    </w:p>
    <w:p w14:paraId="1555428B" w14:textId="77777777" w:rsidR="00C8080A" w:rsidRDefault="00C8080A" w:rsidP="00C8080A">
      <w:pPr>
        <w:pStyle w:val="Heading2"/>
      </w:pPr>
      <w:r>
        <w:t>States</w:t>
      </w:r>
    </w:p>
    <w:p w14:paraId="02E6941C" w14:textId="77777777" w:rsidR="00C8080A" w:rsidRDefault="00C8080A" w:rsidP="00C8080A">
      <w:pPr>
        <w:pStyle w:val="Heading2"/>
      </w:pPr>
      <w:r>
        <w:t>Public sector PIC</w:t>
      </w:r>
    </w:p>
    <w:p w14:paraId="62CC9FD5" w14:textId="77777777" w:rsidR="00C8080A" w:rsidRDefault="00C8080A" w:rsidP="00C8080A">
      <w:pPr>
        <w:pStyle w:val="Heading2"/>
      </w:pPr>
      <w:r>
        <w:t>Midterms</w:t>
      </w:r>
    </w:p>
    <w:p w14:paraId="5F1C87EB" w14:textId="77777777" w:rsidR="00C8080A" w:rsidRPr="008D77F7" w:rsidRDefault="00C8080A" w:rsidP="00C8080A">
      <w:pPr>
        <w:pStyle w:val="Heading3"/>
      </w:pPr>
    </w:p>
    <w:p w14:paraId="64973589" w14:textId="77777777" w:rsidR="00C8080A" w:rsidRDefault="00C8080A" w:rsidP="00C8080A">
      <w:pPr>
        <w:pStyle w:val="Heading2"/>
      </w:pPr>
      <w:r>
        <w:t>CP---EU</w:t>
      </w:r>
    </w:p>
    <w:p w14:paraId="17EDA994" w14:textId="77777777" w:rsidR="00C8080A" w:rsidRDefault="00C8080A" w:rsidP="00C8080A">
      <w:pPr>
        <w:pStyle w:val="Heading3"/>
      </w:pPr>
      <w:r>
        <w:t>Solvency---2NC</w:t>
      </w:r>
    </w:p>
    <w:p w14:paraId="138F6052" w14:textId="77777777" w:rsidR="00C8080A" w:rsidRDefault="00C8080A" w:rsidP="00C8080A">
      <w:pPr>
        <w:pStyle w:val="Heading3"/>
      </w:pPr>
      <w:r>
        <w:t>Perm: Do Both---2NC</w:t>
      </w:r>
    </w:p>
    <w:p w14:paraId="7E6EDD30" w14:textId="77777777" w:rsidR="00C8080A" w:rsidRPr="00AB1F4A" w:rsidRDefault="00C8080A" w:rsidP="00C8080A">
      <w:pPr>
        <w:pStyle w:val="Heading4"/>
      </w:pPr>
      <w:r>
        <w:t xml:space="preserve">2. </w:t>
      </w:r>
      <w:r>
        <w:rPr>
          <w:u w:val="single"/>
        </w:rPr>
        <w:t>BANDWAGONING</w:t>
      </w:r>
      <w:r>
        <w:t xml:space="preserve">---duplication is </w:t>
      </w:r>
      <w:r>
        <w:rPr>
          <w:u w:val="single"/>
        </w:rPr>
        <w:t>perceived</w:t>
      </w:r>
      <w:r>
        <w:t xml:space="preserve"> as </w:t>
      </w:r>
      <w:r w:rsidRPr="00535784">
        <w:t>European</w:t>
      </w:r>
      <w:r>
        <w:t xml:space="preserve"> </w:t>
      </w:r>
      <w:r w:rsidRPr="00844970">
        <w:rPr>
          <w:u w:val="single"/>
        </w:rPr>
        <w:t>follow-on</w:t>
      </w:r>
      <w:r>
        <w:t xml:space="preserve">, creating </w:t>
      </w:r>
      <w:r>
        <w:rPr>
          <w:u w:val="single"/>
        </w:rPr>
        <w:t>path dependence</w:t>
      </w:r>
      <w:r>
        <w:t xml:space="preserve"> that </w:t>
      </w:r>
      <w:r>
        <w:rPr>
          <w:u w:val="single"/>
        </w:rPr>
        <w:t>nullifies</w:t>
      </w:r>
      <w:r>
        <w:t xml:space="preserve"> soft power. </w:t>
      </w:r>
    </w:p>
    <w:p w14:paraId="7E286B80" w14:textId="77777777" w:rsidR="00C8080A" w:rsidRPr="00F14EE9" w:rsidRDefault="00C8080A" w:rsidP="00C8080A">
      <w:r w:rsidRPr="009E0844">
        <w:rPr>
          <w:rStyle w:val="Style13ptBold"/>
        </w:rPr>
        <w:t>Parsons ’25</w:t>
      </w:r>
      <w:r>
        <w:t xml:space="preserve"> [Craig and Nicholas Jacobs; Fall 2025; Professor of Political Science at the University of Oregon; </w:t>
      </w:r>
      <w:r w:rsidRPr="0056318C">
        <w:t>Goldfarb Family Distinguished Chair in American Government at Colby College</w:t>
      </w:r>
      <w:r>
        <w:t>; The Journal of Federalism, “</w:t>
      </w:r>
      <w:r w:rsidRPr="007A3009">
        <w:t>Introduction: The Comparative Federalism of Single Markets in Europe and the United States</w:t>
      </w:r>
      <w:r>
        <w:t>,” vol. 55]</w:t>
      </w:r>
    </w:p>
    <w:p w14:paraId="6FB11172" w14:textId="77777777" w:rsidR="00C8080A" w:rsidRPr="00457182" w:rsidRDefault="00C8080A" w:rsidP="00C8080A">
      <w:pPr>
        <w:rPr>
          <w:sz w:val="16"/>
        </w:rPr>
      </w:pPr>
      <w:r w:rsidRPr="00457182">
        <w:rPr>
          <w:sz w:val="16"/>
        </w:rPr>
        <w:t xml:space="preserve">This special issue of Publius offers a contemporary comparison of these two giant markets today, with a focus on the politics of central authority within them. Beyond the broad parallels between these arenas, two observations motivate the project. First, </w:t>
      </w:r>
      <w:r w:rsidRPr="00F216EE">
        <w:rPr>
          <w:rStyle w:val="StyleUnderline"/>
        </w:rPr>
        <w:t xml:space="preserve">scholarship and political </w:t>
      </w:r>
      <w:r w:rsidRPr="001F446C">
        <w:rPr>
          <w:rStyle w:val="Emphasis"/>
          <w:highlight w:val="cyan"/>
        </w:rPr>
        <w:t>discourse</w:t>
      </w:r>
      <w:r w:rsidRPr="00F216EE">
        <w:rPr>
          <w:rStyle w:val="StyleUnderline"/>
        </w:rPr>
        <w:t xml:space="preserve"> often </w:t>
      </w:r>
      <w:r w:rsidRPr="001F446C">
        <w:rPr>
          <w:rStyle w:val="StyleUnderline"/>
          <w:highlight w:val="cyan"/>
        </w:rPr>
        <w:t>reflect a</w:t>
      </w:r>
      <w:r w:rsidRPr="00457182">
        <w:rPr>
          <w:sz w:val="16"/>
        </w:rPr>
        <w:t xml:space="preserve"> misleading </w:t>
      </w:r>
      <w:r w:rsidRPr="00F174F7">
        <w:rPr>
          <w:rStyle w:val="StyleUnderline"/>
        </w:rPr>
        <w:t xml:space="preserve">common </w:t>
      </w:r>
      <w:r w:rsidRPr="001F446C">
        <w:rPr>
          <w:rStyle w:val="Emphasis"/>
          <w:highlight w:val="cyan"/>
        </w:rPr>
        <w:t>wisdom</w:t>
      </w:r>
      <w:r w:rsidRPr="001F446C">
        <w:rPr>
          <w:rStyle w:val="StyleUnderline"/>
          <w:highlight w:val="cyan"/>
        </w:rPr>
        <w:t xml:space="preserve"> about</w:t>
      </w:r>
      <w:r w:rsidRPr="00F174F7">
        <w:rPr>
          <w:rStyle w:val="StyleUnderline"/>
        </w:rPr>
        <w:t xml:space="preserve"> the relationship</w:t>
      </w:r>
      <w:r w:rsidRPr="00457182">
        <w:rPr>
          <w:sz w:val="16"/>
        </w:rPr>
        <w:t xml:space="preserve"> between these cases. </w:t>
      </w:r>
      <w:r w:rsidRPr="001F446C">
        <w:rPr>
          <w:rStyle w:val="StyleUnderline"/>
          <w:highlight w:val="cyan"/>
        </w:rPr>
        <w:t xml:space="preserve">The </w:t>
      </w:r>
      <w:r w:rsidRPr="001F446C">
        <w:rPr>
          <w:rStyle w:val="Emphasis"/>
          <w:highlight w:val="cyan"/>
        </w:rPr>
        <w:t>EU’s</w:t>
      </w:r>
      <w:r w:rsidRPr="00457182">
        <w:rPr>
          <w:sz w:val="16"/>
        </w:rPr>
        <w:t xml:space="preserve"> Single Market </w:t>
      </w:r>
      <w:r w:rsidRPr="001F446C">
        <w:rPr>
          <w:rStyle w:val="StyleUnderline"/>
          <w:highlight w:val="cyan"/>
        </w:rPr>
        <w:t>project</w:t>
      </w:r>
      <w:r w:rsidRPr="00EF714A">
        <w:rPr>
          <w:rStyle w:val="StyleUnderline"/>
        </w:rPr>
        <w:t xml:space="preserve"> is widely characterized as </w:t>
      </w:r>
      <w:r w:rsidRPr="001F446C">
        <w:rPr>
          <w:rStyle w:val="StyleUnderline"/>
          <w:highlight w:val="cyan"/>
        </w:rPr>
        <w:t>an “</w:t>
      </w:r>
      <w:r w:rsidRPr="001F446C">
        <w:rPr>
          <w:rStyle w:val="Emphasis"/>
          <w:highlight w:val="cyan"/>
        </w:rPr>
        <w:t>incomplete” imitation</w:t>
      </w:r>
      <w:r w:rsidRPr="001F446C">
        <w:rPr>
          <w:rStyle w:val="StyleUnderline"/>
          <w:highlight w:val="cyan"/>
        </w:rPr>
        <w:t xml:space="preserve"> of</w:t>
      </w:r>
      <w:r w:rsidRPr="00EF714A">
        <w:rPr>
          <w:rStyle w:val="StyleUnderline"/>
        </w:rPr>
        <w:t xml:space="preserve"> its </w:t>
      </w:r>
      <w:r w:rsidRPr="001F446C">
        <w:rPr>
          <w:rStyle w:val="Emphasis"/>
          <w:highlight w:val="cyan"/>
        </w:rPr>
        <w:t>America</w:t>
      </w:r>
      <w:r w:rsidRPr="00E113C2">
        <w:rPr>
          <w:rStyle w:val="Emphasis"/>
        </w:rPr>
        <w:t>n model</w:t>
      </w:r>
      <w:r w:rsidRPr="00457182">
        <w:rPr>
          <w:sz w:val="16"/>
        </w:rPr>
        <w:t xml:space="preserve">. However, that image conflates the economic and political components of single markets. Economic activity across the American states is more integrated than across EU member states, but </w:t>
      </w:r>
      <w:r w:rsidRPr="001F446C">
        <w:rPr>
          <w:rStyle w:val="StyleUnderline"/>
          <w:highlight w:val="cyan"/>
        </w:rPr>
        <w:t>many</w:t>
      </w:r>
      <w:r w:rsidRPr="00BF66CF">
        <w:rPr>
          <w:rStyle w:val="StyleUnderline"/>
        </w:rPr>
        <w:t xml:space="preserve"> observers</w:t>
      </w:r>
      <w:r w:rsidRPr="00457182">
        <w:rPr>
          <w:sz w:val="16"/>
        </w:rPr>
        <w:t xml:space="preserve"> wrongly </w:t>
      </w:r>
      <w:r w:rsidRPr="001F446C">
        <w:rPr>
          <w:rStyle w:val="Emphasis"/>
          <w:highlight w:val="cyan"/>
        </w:rPr>
        <w:t>assume</w:t>
      </w:r>
      <w:r w:rsidRPr="00E8796F">
        <w:rPr>
          <w:rStyle w:val="StyleUnderline"/>
        </w:rPr>
        <w:t xml:space="preserve"> that </w:t>
      </w:r>
      <w:r w:rsidRPr="001F446C">
        <w:rPr>
          <w:rStyle w:val="StyleUnderline"/>
          <w:highlight w:val="cyan"/>
        </w:rPr>
        <w:t xml:space="preserve">this must be because </w:t>
      </w:r>
      <w:r w:rsidRPr="001F446C">
        <w:rPr>
          <w:rStyle w:val="Emphasis"/>
          <w:highlight w:val="cyan"/>
        </w:rPr>
        <w:t>America</w:t>
      </w:r>
      <w:r w:rsidRPr="00AF1025">
        <w:rPr>
          <w:rStyle w:val="StyleUnderline"/>
        </w:rPr>
        <w:t xml:space="preserve">n governance </w:t>
      </w:r>
      <w:r w:rsidRPr="001F446C">
        <w:rPr>
          <w:rStyle w:val="StyleUnderline"/>
          <w:highlight w:val="cyan"/>
        </w:rPr>
        <w:t>is more open</w:t>
      </w:r>
      <w:r w:rsidRPr="00AF1025">
        <w:rPr>
          <w:rStyle w:val="StyleUnderline"/>
        </w:rPr>
        <w:t xml:space="preserve"> and </w:t>
      </w:r>
      <w:r w:rsidRPr="002D69CE">
        <w:rPr>
          <w:rStyle w:val="Emphasis"/>
        </w:rPr>
        <w:t>supportive</w:t>
      </w:r>
      <w:r w:rsidRPr="00457182">
        <w:rPr>
          <w:sz w:val="16"/>
        </w:rPr>
        <w:t xml:space="preserve"> of economic integration </w:t>
      </w:r>
      <w:r w:rsidRPr="001F446C">
        <w:rPr>
          <w:rStyle w:val="StyleUnderline"/>
          <w:highlight w:val="cyan"/>
        </w:rPr>
        <w:t xml:space="preserve">than </w:t>
      </w:r>
      <w:r w:rsidRPr="001F446C">
        <w:rPr>
          <w:rStyle w:val="Emphasis"/>
          <w:highlight w:val="cyan"/>
        </w:rPr>
        <w:t>Europe’s</w:t>
      </w:r>
      <w:r w:rsidRPr="00457182">
        <w:rPr>
          <w:sz w:val="16"/>
        </w:rPr>
        <w:t>. With respect to the governance of market access across jurisdictions—the heart of single-market regimes—this is simply not the case: the EU has stronger and more “complete” rules for cross-border market access than exist inside the US. Indeed, the EU has removed or mitigated many interstate barriers that persist between US states, from differing requirements for goods to duplicative licensing in services to explicit discrimination in procurement or state aid. It follows that our comparison is more complex and interesting than common wisdom suggests. Rather than two polities at different points on the same historical line of “completeness,” they display different relationships between shared governance, economic integration, and social integration, and different political choices about those relationships. Not only can more careful comparison of these two single markets help scholars better understand the dynamics of multilevel governance and integration, but it can also help Americans and Europeans better recognize and debate their own choices about federal-level authority.</w:t>
      </w:r>
    </w:p>
    <w:p w14:paraId="76F73DAB" w14:textId="77777777" w:rsidR="00C8080A" w:rsidRPr="00457182" w:rsidRDefault="00C8080A" w:rsidP="00C8080A">
      <w:pPr>
        <w:rPr>
          <w:sz w:val="16"/>
        </w:rPr>
      </w:pPr>
      <w:r w:rsidRPr="00457182">
        <w:rPr>
          <w:sz w:val="16"/>
        </w:rPr>
        <w:t xml:space="preserve">The second observation is that </w:t>
      </w:r>
      <w:r w:rsidRPr="00AA1D67">
        <w:rPr>
          <w:rStyle w:val="StyleUnderline"/>
        </w:rPr>
        <w:t xml:space="preserve">those debates are increasingly </w:t>
      </w:r>
      <w:r w:rsidRPr="007E313F">
        <w:rPr>
          <w:rStyle w:val="Emphasis"/>
        </w:rPr>
        <w:t>salient</w:t>
      </w:r>
      <w:r w:rsidRPr="00AA1D67">
        <w:rPr>
          <w:rStyle w:val="StyleUnderline"/>
        </w:rPr>
        <w:t>. Both</w:t>
      </w:r>
      <w:r w:rsidRPr="00457182">
        <w:rPr>
          <w:sz w:val="16"/>
        </w:rPr>
        <w:t xml:space="preserve"> single </w:t>
      </w:r>
      <w:r w:rsidRPr="008D02AF">
        <w:rPr>
          <w:rStyle w:val="StyleUnderline"/>
        </w:rPr>
        <w:t xml:space="preserve">markets are attracting political </w:t>
      </w:r>
      <w:r w:rsidRPr="007E313F">
        <w:rPr>
          <w:rStyle w:val="Emphasis"/>
        </w:rPr>
        <w:t>attention</w:t>
      </w:r>
      <w:r w:rsidRPr="00457182">
        <w:rPr>
          <w:sz w:val="16"/>
        </w:rPr>
        <w:t>. In Europe, where the Single Market has always been explicit and contested, it has recently returned to the political foreground after a long series of challenges. Perceiving internal openness as threatened by rising opposition and shifts to other EU priorities—the green transition, global-level competition, security—leaders commissioned two reports from ex-Italian Prime Ministers, from Enrico Letta on the Single Market itself (Letta 2024) and from Mario Draghi on European competitiveness (Draghi 2024). Released with fanfare in 2024, the two studies aspire to reshape and relaunch the Single Market agenda.</w:t>
      </w:r>
    </w:p>
    <w:p w14:paraId="0605C1AF" w14:textId="77777777" w:rsidR="00C8080A" w:rsidRPr="00457182" w:rsidRDefault="00C8080A" w:rsidP="00C8080A">
      <w:pPr>
        <w:rPr>
          <w:sz w:val="16"/>
        </w:rPr>
      </w:pPr>
      <w:r w:rsidRPr="00457182">
        <w:rPr>
          <w:sz w:val="16"/>
        </w:rPr>
        <w:t>In the US, where interstate commerce per se has attracted little salient contestation in recent memory, policy divergence between “red” and “blue” states has begun to raise similar concerns. State-level differences in abortion policy, environmental standards, or animal rights are cultural issues entangled with single-market governance. These fights reflect a complex politics of American federalism. In a federation with considerable regulatory decentralization, ongoing trends of political nationalization—the decreasing distinctiveness of state-level politics—have turned state-level policies into a key battleground for nationwide competition (Hertel-Fernandez 2019; Grumbach 2022). These tensions are sharpened by a conservative Supreme Court that is deeply skeptical of twentieth-century expansions of the federal role. Recent rulings such as Pork Producers (2023) and Mallory (2023) have raised alarms about wider fragmentation as the states diverge further. In his Pork Producers dissent, Justice Brett Kavanaugh worried that allowing California to set market-access conditions for products it does not substantially produce “… may foreshadow a new era where States shutter their markets to goods produced in a way that offends their moral or policy preferences…. That is not the Constitution the Framers adopted in Philadelphia in 1787” (598 US 356, Kavanaugh, B., Dissent).</w:t>
      </w:r>
    </w:p>
    <w:p w14:paraId="25E41418" w14:textId="77777777" w:rsidR="00C8080A" w:rsidRPr="00457182" w:rsidRDefault="00C8080A" w:rsidP="00C8080A">
      <w:pPr>
        <w:rPr>
          <w:sz w:val="16"/>
        </w:rPr>
      </w:pPr>
      <w:r w:rsidRPr="00457182">
        <w:rPr>
          <w:sz w:val="16"/>
        </w:rPr>
        <w:t xml:space="preserve">We aim to describe and explain the governance of these two single markets and political mobilization around them, with particular attention to how their contemporary political patterns relate to economic and social integration. This introduction provides a conceptual frame and a broad empirical backdrop for the contributions that follow. The first section reviews some core features of the EU and the US to justify the comparison. The second questions </w:t>
      </w:r>
      <w:r w:rsidRPr="001F446C">
        <w:rPr>
          <w:rStyle w:val="StyleUnderline"/>
          <w:highlight w:val="cyan"/>
        </w:rPr>
        <w:t>a</w:t>
      </w:r>
      <w:r w:rsidRPr="000706CE">
        <w:rPr>
          <w:rStyle w:val="StyleUnderline"/>
        </w:rPr>
        <w:t xml:space="preserve"> prevailing common </w:t>
      </w:r>
      <w:r w:rsidRPr="001F446C">
        <w:rPr>
          <w:rStyle w:val="Emphasis"/>
          <w:highlight w:val="cyan"/>
        </w:rPr>
        <w:t>wisdom</w:t>
      </w:r>
      <w:r w:rsidRPr="00457182">
        <w:rPr>
          <w:sz w:val="16"/>
        </w:rPr>
        <w:t xml:space="preserve"> that </w:t>
      </w:r>
      <w:r w:rsidRPr="001F446C">
        <w:rPr>
          <w:rStyle w:val="StyleUnderline"/>
          <w:highlight w:val="cyan"/>
        </w:rPr>
        <w:t>characterizes the EU as</w:t>
      </w:r>
      <w:r w:rsidRPr="00306B79">
        <w:rPr>
          <w:rStyle w:val="StyleUnderline"/>
        </w:rPr>
        <w:t xml:space="preserve"> broadly </w:t>
      </w:r>
      <w:r w:rsidRPr="001F446C">
        <w:rPr>
          <w:rStyle w:val="Emphasis"/>
          <w:highlight w:val="cyan"/>
        </w:rPr>
        <w:t>behind</w:t>
      </w:r>
      <w:r w:rsidRPr="00306B79">
        <w:rPr>
          <w:rStyle w:val="StyleUnderline"/>
        </w:rPr>
        <w:t xml:space="preserve"> the US</w:t>
      </w:r>
      <w:r w:rsidRPr="00457182">
        <w:rPr>
          <w:sz w:val="16"/>
        </w:rPr>
        <w:t xml:space="preserve"> in single-market building, showing that this image </w:t>
      </w:r>
      <w:r w:rsidRPr="001F446C">
        <w:rPr>
          <w:sz w:val="16"/>
        </w:rPr>
        <w:t xml:space="preserve">holds </w:t>
      </w:r>
      <w:r w:rsidRPr="001F446C">
        <w:rPr>
          <w:rStyle w:val="StyleUnderline"/>
          <w:highlight w:val="cyan"/>
        </w:rPr>
        <w:t xml:space="preserve">in </w:t>
      </w:r>
      <w:r w:rsidRPr="001F446C">
        <w:rPr>
          <w:rStyle w:val="Emphasis"/>
          <w:highlight w:val="cyan"/>
        </w:rPr>
        <w:t>social</w:t>
      </w:r>
      <w:r w:rsidRPr="001F446C">
        <w:rPr>
          <w:rStyle w:val="StyleUnderline"/>
          <w:highlight w:val="cyan"/>
        </w:rPr>
        <w:t xml:space="preserve"> and </w:t>
      </w:r>
      <w:r w:rsidRPr="001F446C">
        <w:rPr>
          <w:rStyle w:val="Emphasis"/>
          <w:highlight w:val="cyan"/>
        </w:rPr>
        <w:t>economic</w:t>
      </w:r>
      <w:r w:rsidRPr="001F446C">
        <w:rPr>
          <w:rStyle w:val="StyleUnderline"/>
          <w:highlight w:val="cyan"/>
        </w:rPr>
        <w:t xml:space="preserve"> term</w:t>
      </w:r>
      <w:r w:rsidRPr="001F446C">
        <w:rPr>
          <w:rStyle w:val="Emphasis"/>
          <w:highlight w:val="cyan"/>
        </w:rPr>
        <w:t>s</w:t>
      </w:r>
      <w:r w:rsidRPr="00457182">
        <w:rPr>
          <w:sz w:val="16"/>
        </w:rPr>
        <w:t xml:space="preserve"> but not in governance. The third section further unpacks these elements of single-market integration and surveys theoretical expectations about how they relate, showing that the most salient relevant theories struggle to account for the relative robustness of the EU internal-market regime. The last section summarizes how our contributions unravel that puzzle and improve our understanding of these relationships in the comparative federalism of American and European markets.</w:t>
      </w:r>
    </w:p>
    <w:p w14:paraId="39E39511" w14:textId="77777777" w:rsidR="00C8080A" w:rsidRPr="00457182" w:rsidRDefault="00C8080A" w:rsidP="00C8080A">
      <w:pPr>
        <w:rPr>
          <w:sz w:val="16"/>
        </w:rPr>
      </w:pPr>
      <w:r w:rsidRPr="00457182">
        <w:rPr>
          <w:sz w:val="16"/>
        </w:rPr>
        <w:t>Justifying the comparison</w:t>
      </w:r>
    </w:p>
    <w:p w14:paraId="6ADA776D" w14:textId="77777777" w:rsidR="00C8080A" w:rsidRPr="00457182" w:rsidRDefault="00C8080A" w:rsidP="00C8080A">
      <w:pPr>
        <w:rPr>
          <w:sz w:val="16"/>
        </w:rPr>
      </w:pPr>
      <w:r w:rsidRPr="00457182">
        <w:rPr>
          <w:sz w:val="16"/>
        </w:rPr>
        <w:t>It is no longer novel to make the case that the EU and the US are comparable political arenas, but revisiting that case helps set up what is novel about our project. We start from a few points about American federalism and the federal category, and then review the EU’s development into something comparable, if also quite different.</w:t>
      </w:r>
    </w:p>
    <w:p w14:paraId="5A249106" w14:textId="77777777" w:rsidR="00C8080A" w:rsidRPr="00457182" w:rsidRDefault="00C8080A" w:rsidP="00C8080A">
      <w:pPr>
        <w:rPr>
          <w:sz w:val="16"/>
        </w:rPr>
      </w:pPr>
      <w:r w:rsidRPr="00457182">
        <w:rPr>
          <w:sz w:val="16"/>
        </w:rPr>
        <w:t>As this journal’s audience knows, USA invented democratic federalism. Multilevel governments had existed in other forms, but this new polity was founded on a constitutionalized balance of self-rule and shared rule across democratic subunits (Elazar 1987). Given its category-creating role, and probably as a result of the American-dominated emergence of political science as a discipline in the early twentieth-century, many classic texts treated USA as federalism’s archetypal case (such as Riker 1964). With the gradual growth of scholarship on comparative federalism, however, it became clear that USA represented only one version of federalism. Alfred Stepan famously observed that USA stood out in three ways (Stepan 1999). First, it showcased voluntary “coming together” federalism, unlike “holding together” models designed to appease centrifugal tensions. Second, at the federal level, it was more “demos-constraining” than “demos-empowering.” Its founders’ desire for self-limiting government gave it features like overrepresentation of territory in an upper house, legislative processes easily blocked by minorities, broad default powers assigned to subunits, and high thresholds for constitutional change. Third, it displayed constitutional symmetry across its states, unlike multinational federations that tended to recognize collective rights of particular groups with varying relationships. Also notable relative to many federations, and related to some of Stepan’s points, was the distinctive US starting point in extreme decentralization. It began with such tiny central resources that the early federal government “failed to evoke any sense of a state” (Skowronek 1982, 5). Though central resources and powers expanded hugely over time, that decentralized format remained powerfully legitimate with many Americans (Gerstle 2015).</w:t>
      </w:r>
    </w:p>
    <w:p w14:paraId="47DC79E8" w14:textId="77777777" w:rsidR="00C8080A" w:rsidRPr="00457182" w:rsidRDefault="00C8080A" w:rsidP="00C8080A">
      <w:pPr>
        <w:rPr>
          <w:sz w:val="16"/>
        </w:rPr>
      </w:pPr>
      <w:r w:rsidRPr="00457182">
        <w:rPr>
          <w:sz w:val="16"/>
        </w:rPr>
        <w:t>Roughly two centuries later, Europeans also invented a new form of multilevel government. They began by negotiating conventional diplomatic treaties to foster economic cooperation on a war-torn continent, but delegated unprecedented powers to “supranational” institutions with a mandate to pursue “ever closer union” among their peoples. The European Economic Community (EEC) was deliberately state-like, with an executive Commission, a bicameral legislature with a territorial chamber (the Council) and a population-based European Parliament, as well as a court. Over time, these features became much like elements of federal states. In the 1960s, the Court had a Marbury v. Madison moment, inferring from its treaties that it could invalidate conflicting member-state laws (and even, it asserted, conflicting pieces of member-state constitutions). The Commission learned to leverage its monopoly on the proposal of legislation—a remarkable power in comparative perspective—to maintain a flow of “ever closer union” initiatives. The Parliament gradually became a robust policymaking body after the French stopped blocking its direct elections in the 1970s. The Senate-like Council shifted in the 1980s from diplomatic norms of consensus to increasing, if still sensitive, use of majority voting.</w:t>
      </w:r>
    </w:p>
    <w:p w14:paraId="703D943E" w14:textId="77777777" w:rsidR="00C8080A" w:rsidRPr="00457182" w:rsidRDefault="00C8080A" w:rsidP="00C8080A">
      <w:pPr>
        <w:rPr>
          <w:sz w:val="16"/>
        </w:rPr>
      </w:pPr>
      <w:r w:rsidRPr="00457182">
        <w:rPr>
          <w:sz w:val="16"/>
        </w:rPr>
        <w:t>The resulting system, which took the “European Union” name in 1993, was commonly described as strange, sui generis—and increasingly, “federal.” Legal scholars pointed out that Europe arrived at federal “constitutionalization” by an odd route: once EU legal supremacy was broadly accepted across a widening scope of policy activity, the basis of these rules in unanimously agreed treaties amounted to a hard-to-alter federal constitution in all but name (Stein 1981; Weiler 1994).1 In legislative terms, the “Single Market 1992” liberalization project brought a huge wave of activity. Treaty amendments and legislation birthed a set of independent EU agencies, with the European Central Bank as the most significant but far from the only example. In mass politics, too, these expanding EU powers and the parallel enlargement of the club into Eastern Europe provoked politicization of an elite project that had previously drawn little attention from citizens (Hooghe and Marks 2009). For all these reasons, scholars began arguing that the EU no longer fit its legal category of international organizations. Though some experts still dispute this view (Moravcsik 2020), many concluded that it could only be compared meaningfully to national federations (Nicolaidis and Howse 2001; Menon and Schain 2006; Fabbrini 2010; Hoffmann 2011; McNamara 2018; Kelemen and McNamara 2021).</w:t>
      </w:r>
    </w:p>
    <w:p w14:paraId="056CFBFF" w14:textId="77777777" w:rsidR="00C8080A" w:rsidRPr="00457182" w:rsidRDefault="00C8080A" w:rsidP="00C8080A">
      <w:pPr>
        <w:rPr>
          <w:sz w:val="16"/>
        </w:rPr>
      </w:pPr>
      <w:r w:rsidRPr="00457182">
        <w:rPr>
          <w:sz w:val="16"/>
        </w:rPr>
        <w:t xml:space="preserve">The most obvious comparator was USA. For one thing, the comparison was explicit in political discourse, as our opening paragraph noted. Many of the EU’s founders referred to USA as their model, </w:t>
      </w:r>
      <w:r w:rsidRPr="00BB5CD3">
        <w:rPr>
          <w:rStyle w:val="StyleUnderline"/>
        </w:rPr>
        <w:t>hoping</w:t>
      </w:r>
      <w:r w:rsidRPr="00457182">
        <w:rPr>
          <w:sz w:val="16"/>
        </w:rPr>
        <w:t xml:space="preserve"> that a “United States of </w:t>
      </w:r>
      <w:r w:rsidRPr="00BB5CD3">
        <w:rPr>
          <w:rStyle w:val="StyleUnderline"/>
        </w:rPr>
        <w:t xml:space="preserve">Europe” could </w:t>
      </w:r>
      <w:r w:rsidRPr="00146589">
        <w:rPr>
          <w:rStyle w:val="Emphasis"/>
        </w:rPr>
        <w:t>reproduce</w:t>
      </w:r>
      <w:r w:rsidRPr="00BB5CD3">
        <w:rPr>
          <w:rStyle w:val="StyleUnderline"/>
        </w:rPr>
        <w:t xml:space="preserve"> the American path from a loose, decentralized </w:t>
      </w:r>
      <w:r w:rsidRPr="009A6F9B">
        <w:rPr>
          <w:rStyle w:val="Emphasis"/>
        </w:rPr>
        <w:t>collection</w:t>
      </w:r>
      <w:r w:rsidRPr="00BB5CD3">
        <w:rPr>
          <w:rStyle w:val="StyleUnderline"/>
        </w:rPr>
        <w:t xml:space="preserve"> of jurisdictions</w:t>
      </w:r>
      <w:r w:rsidRPr="00457182">
        <w:rPr>
          <w:sz w:val="16"/>
        </w:rPr>
        <w:t xml:space="preserve"> to an economically integrated, politically united, globally powerful actor. American political development had followed substantially from its commitment to restrict internal protectionism and thereby encourage large-scale markets, inspiring mid-twentieth-century Europeans to see an “economic community” as their vehicle to achieve peace, prosperity, and power. Furthermore, the EU came to share all the features Stepan highlighted in American federalism. It, too, is a continent that came together voluntarily under democracy to erect a shared central authority. It has severely “demos-constraining” features in a bottlenecked territorial Council, vulnerability to blocking minorities, broad subunit powers enshrined in default principles of “subsidiarity,” and the strictest possible threshold for “constitutional” change (unanimous treaty negotiations). It aspires to constitutional symmetry in universal acceptance of the so-called acquis communautaire—the body of EU law—despite a multinational membership that is radically more diverse than US states in size, wealth, institutions, and culture. In practice, it allows side-deals and opt-outs, but at least in Brussels, these are often seen as bargaining way stations on the long-term path to “ever closer union.” Finally, much like the early USA, today’s EU has only taken modest steps to move beyond extreme decentralization and develop state-like resources at its core.</w:t>
      </w:r>
    </w:p>
    <w:p w14:paraId="410C27A6" w14:textId="77777777" w:rsidR="00C8080A" w:rsidRPr="00457182" w:rsidRDefault="00C8080A" w:rsidP="00C8080A">
      <w:pPr>
        <w:rPr>
          <w:sz w:val="16"/>
        </w:rPr>
      </w:pPr>
      <w:r w:rsidRPr="00457182">
        <w:rPr>
          <w:sz w:val="16"/>
        </w:rPr>
        <w:t xml:space="preserve">At the same time, the EU has developed features that resemble those of other federal states more closely than those of USA. Whereas USA began from “dual federalism” principles for a division of labor between federal and state actors, the EU fashioned an extreme version of “cooperative federalism” on a German model. Like the German Länder, its member states have direct influence over federal-level decisions in their own chamber (the Council, with greater powers than the German Bundesrat). Also, more like Germany than USA—but going further than Germany in this direction—the EU acts more through its member states than alongside them. Even as it developed legal authority, legislative reach, and regulatory power, </w:t>
      </w:r>
      <w:r w:rsidRPr="00A87316">
        <w:rPr>
          <w:rStyle w:val="StyleUnderline"/>
        </w:rPr>
        <w:t xml:space="preserve">the </w:t>
      </w:r>
      <w:r w:rsidRPr="0056605C">
        <w:rPr>
          <w:rStyle w:val="Emphasis"/>
        </w:rPr>
        <w:t>EU</w:t>
      </w:r>
      <w:r w:rsidRPr="00A87316">
        <w:rPr>
          <w:rStyle w:val="StyleUnderline"/>
        </w:rPr>
        <w:t xml:space="preserve"> has remained</w:t>
      </w:r>
      <w:r w:rsidRPr="00457182">
        <w:rPr>
          <w:sz w:val="16"/>
        </w:rPr>
        <w:t xml:space="preserve"> so </w:t>
      </w:r>
      <w:r w:rsidRPr="0056605C">
        <w:rPr>
          <w:rStyle w:val="Emphasis"/>
        </w:rPr>
        <w:t>weak</w:t>
      </w:r>
      <w:r w:rsidRPr="00457182">
        <w:rPr>
          <w:sz w:val="16"/>
        </w:rPr>
        <w:t xml:space="preserve"> in resources and personnel that it operates much more as a rule-maker, </w:t>
      </w:r>
      <w:r w:rsidRPr="00F62898">
        <w:rPr>
          <w:rStyle w:val="StyleUnderline"/>
        </w:rPr>
        <w:t xml:space="preserve">telling member </w:t>
      </w:r>
      <w:r w:rsidRPr="000506DA">
        <w:rPr>
          <w:rStyle w:val="Emphasis"/>
        </w:rPr>
        <w:t>states</w:t>
      </w:r>
      <w:r w:rsidRPr="00F62898">
        <w:rPr>
          <w:rStyle w:val="StyleUnderline"/>
        </w:rPr>
        <w:t xml:space="preserve"> what to do than as an actor itself</w:t>
      </w:r>
      <w:r w:rsidRPr="00457182">
        <w:rPr>
          <w:sz w:val="16"/>
        </w:rPr>
        <w:t>. In USA, despite a widely noted movement toward “cooperative federalism” since the mid-twentieth century (Weiser 2003), courts block EU-style rulemaking as unconstitutional federal “commandeering” of state capacities (Halberstam 2004). The expanded American overlap between federal and state action operates in different ways, either through federal legislative “preemption”—where Congress tries to clear policy space of competing state action, often with considerable messiness—or by using its fiscal resources to pay the states to go along with its rules.</w:t>
      </w:r>
    </w:p>
    <w:p w14:paraId="0A59E61F" w14:textId="77777777" w:rsidR="00C8080A" w:rsidRPr="00457182" w:rsidRDefault="00C8080A" w:rsidP="00C8080A">
      <w:pPr>
        <w:rPr>
          <w:sz w:val="16"/>
        </w:rPr>
      </w:pPr>
      <w:r w:rsidRPr="00457182">
        <w:rPr>
          <w:sz w:val="16"/>
        </w:rPr>
        <w:t>The federalizing EU also retained major features that are unlike those of any federal state. These both compound the EU–USA differences and sustain lingering doubts about how clearly it has joined the federal category. Above all, the EU’s “sense of state” remains ambiguous because it is so weak in the resource-intensive responsibilities that are commonly centralized by federal governments, most notably defense and social policies. The proximate reason for these truncated powers is simple: wary member-states have not allowed it to develop major resources of its own. The somewhat deeper explanations of that reluctance are also not controversial. The EU developed behind a security shield provided by USA and NATO, plus its member states have been unwilling to turn over the “high politics” powers and bread-and-butter fiscal responsibilities that dominate the attention of their democratic publics. The resultant construct is often characterized as a federal “halfway house,” and criticized for its “demos-constraining” effects on national-level economic and social policies without offering European-level tools in their place (Scharpf 1997). This was the main emphasis of the two major EU economic reports of 2024. Enrico Letta called on the EU to embrace its role as “more than a market,” emphasizing that further pursuit of internal-market openness must be accompanied by more active redistributive policies and investments to promote development across the Union (Letta 2024). Mario Draghi argued that the EU needs annual fiscal resources of at least 5 percent of GDP to foster innovation and meet security challenges (Draghi 2024).</w:t>
      </w:r>
    </w:p>
    <w:p w14:paraId="35DDEC6F" w14:textId="77777777" w:rsidR="00C8080A" w:rsidRPr="00457182" w:rsidRDefault="00C8080A" w:rsidP="00C8080A">
      <w:pPr>
        <w:rPr>
          <w:sz w:val="16"/>
        </w:rPr>
      </w:pPr>
      <w:r w:rsidRPr="00457182">
        <w:rPr>
          <w:sz w:val="16"/>
        </w:rPr>
        <w:t xml:space="preserve">Though these points just scratch the surface of these complex polities, they suffice for our purposes as a classic justification for </w:t>
      </w:r>
      <w:r w:rsidRPr="004600AB">
        <w:rPr>
          <w:rStyle w:val="Emphasis"/>
        </w:rPr>
        <w:t>EU–USA</w:t>
      </w:r>
      <w:r w:rsidRPr="00457182">
        <w:rPr>
          <w:sz w:val="16"/>
        </w:rPr>
        <w:t xml:space="preserve"> comparison. </w:t>
      </w:r>
      <w:r w:rsidRPr="004533FD">
        <w:rPr>
          <w:rStyle w:val="StyleUnderline"/>
          <w:highlight w:val="cyan"/>
        </w:rPr>
        <w:t>The two</w:t>
      </w:r>
      <w:r w:rsidRPr="00457182">
        <w:rPr>
          <w:sz w:val="16"/>
        </w:rPr>
        <w:t xml:space="preserve"> cases </w:t>
      </w:r>
      <w:r w:rsidRPr="004533FD">
        <w:rPr>
          <w:rStyle w:val="StyleUnderline"/>
          <w:highlight w:val="cyan"/>
        </w:rPr>
        <w:t xml:space="preserve">are </w:t>
      </w:r>
      <w:r w:rsidRPr="004533FD">
        <w:rPr>
          <w:rStyle w:val="Emphasis"/>
          <w:highlight w:val="cyan"/>
        </w:rPr>
        <w:t>similar</w:t>
      </w:r>
      <w:r w:rsidRPr="004533FD">
        <w:rPr>
          <w:rStyle w:val="StyleUnderline"/>
          <w:highlight w:val="cyan"/>
        </w:rPr>
        <w:t xml:space="preserve"> enough</w:t>
      </w:r>
      <w:r w:rsidRPr="00457182">
        <w:rPr>
          <w:sz w:val="16"/>
        </w:rPr>
        <w:t xml:space="preserve"> in some ways and different enough in others </w:t>
      </w:r>
      <w:r w:rsidRPr="004533FD">
        <w:rPr>
          <w:rStyle w:val="StyleUnderline"/>
          <w:highlight w:val="cyan"/>
        </w:rPr>
        <w:t>that</w:t>
      </w:r>
      <w:r w:rsidRPr="00D77E74">
        <w:rPr>
          <w:rStyle w:val="StyleUnderline"/>
        </w:rPr>
        <w:t xml:space="preserve"> comparison </w:t>
      </w:r>
      <w:r w:rsidRPr="004533FD">
        <w:rPr>
          <w:rStyle w:val="StyleUnderline"/>
          <w:highlight w:val="cyan"/>
        </w:rPr>
        <w:t>can be</w:t>
      </w:r>
      <w:r w:rsidRPr="00D77E74">
        <w:rPr>
          <w:rStyle w:val="StyleUnderline"/>
        </w:rPr>
        <w:t xml:space="preserve"> analytically </w:t>
      </w:r>
      <w:r w:rsidRPr="004533FD">
        <w:rPr>
          <w:rStyle w:val="Emphasis"/>
          <w:highlight w:val="cyan"/>
        </w:rPr>
        <w:t>compelling</w:t>
      </w:r>
      <w:r w:rsidRPr="00457182">
        <w:rPr>
          <w:sz w:val="16"/>
        </w:rPr>
        <w:t xml:space="preserve">. They surely do not match sufficiently to support sharp cross-case causal inferences across two polities, à la J.S. Mill’s logic of small-N comparison (Mill 1868), but they are similar enough that theories used to </w:t>
      </w:r>
      <w:r w:rsidRPr="004533FD">
        <w:rPr>
          <w:sz w:val="16"/>
        </w:rPr>
        <w:t>make</w:t>
      </w:r>
      <w:r w:rsidRPr="00457182">
        <w:rPr>
          <w:sz w:val="16"/>
        </w:rPr>
        <w:t xml:space="preserve"> explanatory claims within one case often carry logical implications that can be further tested against within-case evidence in the other. For example, if we explain that the EU developed certain forms of internal-market governance due to the interests of actors engaged in trade across internal borders, we are implicitly hypothesizing that in the roughly comparable US context, we would expect similar interstate commerce to generate pressures for analogous governance.</w:t>
      </w:r>
    </w:p>
    <w:p w14:paraId="1DC42881" w14:textId="77777777" w:rsidR="00C8080A" w:rsidRPr="00457182" w:rsidRDefault="00C8080A" w:rsidP="00C8080A">
      <w:pPr>
        <w:rPr>
          <w:sz w:val="16"/>
        </w:rPr>
      </w:pPr>
      <w:r w:rsidRPr="00457182">
        <w:rPr>
          <w:sz w:val="16"/>
        </w:rPr>
        <w:t xml:space="preserve">That particular hypothesis, we will see, becomes important in light of the next section’s segue toward the novelty of our project. </w:t>
      </w:r>
      <w:r w:rsidRPr="00DA5A05">
        <w:rPr>
          <w:rStyle w:val="StyleUnderline"/>
        </w:rPr>
        <w:t xml:space="preserve">The broad lines of EU-USA </w:t>
      </w:r>
      <w:r w:rsidRPr="00863BB4">
        <w:rPr>
          <w:rStyle w:val="Emphasis"/>
        </w:rPr>
        <w:t>similarities</w:t>
      </w:r>
      <w:r w:rsidRPr="00457182">
        <w:rPr>
          <w:sz w:val="16"/>
        </w:rPr>
        <w:t xml:space="preserve"> and differences have </w:t>
      </w:r>
      <w:r w:rsidRPr="003413C0">
        <w:rPr>
          <w:rStyle w:val="StyleUnderline"/>
        </w:rPr>
        <w:t xml:space="preserve">encouraged a common </w:t>
      </w:r>
      <w:r w:rsidRPr="00831C5E">
        <w:rPr>
          <w:rStyle w:val="Emphasis"/>
        </w:rPr>
        <w:t>narrative</w:t>
      </w:r>
      <w:r w:rsidRPr="003413C0">
        <w:rPr>
          <w:rStyle w:val="StyleUnderline"/>
        </w:rPr>
        <w:t xml:space="preserve"> that the EU is “</w:t>
      </w:r>
      <w:r w:rsidRPr="00831C5E">
        <w:rPr>
          <w:rStyle w:val="Emphasis"/>
        </w:rPr>
        <w:t>behind</w:t>
      </w:r>
      <w:r w:rsidRPr="003413C0">
        <w:rPr>
          <w:rStyle w:val="StyleUnderline"/>
        </w:rPr>
        <w:t>” the USA</w:t>
      </w:r>
      <w:r w:rsidRPr="00457182">
        <w:rPr>
          <w:sz w:val="16"/>
        </w:rPr>
        <w:t xml:space="preserve"> on a path to federalization </w:t>
      </w:r>
      <w:r w:rsidRPr="009F44C9">
        <w:rPr>
          <w:rStyle w:val="StyleUnderline"/>
        </w:rPr>
        <w:t xml:space="preserve">in all ways: </w:t>
      </w:r>
      <w:r w:rsidRPr="00225EEF">
        <w:rPr>
          <w:rStyle w:val="Emphasis"/>
        </w:rPr>
        <w:t>economic</w:t>
      </w:r>
      <w:r w:rsidRPr="009F44C9">
        <w:rPr>
          <w:rStyle w:val="StyleUnderline"/>
        </w:rPr>
        <w:t xml:space="preserve">, </w:t>
      </w:r>
      <w:r w:rsidRPr="00225EEF">
        <w:rPr>
          <w:rStyle w:val="Emphasis"/>
        </w:rPr>
        <w:t>social</w:t>
      </w:r>
      <w:r w:rsidRPr="009F44C9">
        <w:rPr>
          <w:rStyle w:val="StyleUnderline"/>
        </w:rPr>
        <w:t xml:space="preserve">, and in terms of institutional </w:t>
      </w:r>
      <w:r w:rsidRPr="00225EEF">
        <w:rPr>
          <w:rStyle w:val="Emphasis"/>
        </w:rPr>
        <w:t>governance</w:t>
      </w:r>
      <w:r w:rsidRPr="00457182">
        <w:rPr>
          <w:sz w:val="16"/>
        </w:rPr>
        <w:t>. When we look more closely at their internal-market governance, however, this characterization seems wrong: the EU remains behind in economic integration on the ground but is actually well “ahead” in many aspects of internal-market governance. And as we will see in our third section, the mismatch is puzzling for many theories used to explain federalizing change in either case.</w:t>
      </w:r>
    </w:p>
    <w:p w14:paraId="0952AFF6" w14:textId="77777777" w:rsidR="00C8080A" w:rsidRPr="00457182" w:rsidRDefault="00C8080A" w:rsidP="00C8080A">
      <w:pPr>
        <w:rPr>
          <w:sz w:val="16"/>
        </w:rPr>
      </w:pPr>
      <w:r w:rsidRPr="00457182">
        <w:rPr>
          <w:sz w:val="16"/>
        </w:rPr>
        <w:t>Questioning prevailing images of these Single Markets</w:t>
      </w:r>
    </w:p>
    <w:p w14:paraId="443534B4" w14:textId="77777777" w:rsidR="00C8080A" w:rsidRPr="00457182" w:rsidRDefault="00C8080A" w:rsidP="00C8080A">
      <w:pPr>
        <w:rPr>
          <w:sz w:val="16"/>
        </w:rPr>
      </w:pPr>
      <w:r w:rsidRPr="005262BA">
        <w:rPr>
          <w:rStyle w:val="StyleUnderline"/>
        </w:rPr>
        <w:t xml:space="preserve">Scholarly agreement that the </w:t>
      </w:r>
      <w:r w:rsidRPr="006F453E">
        <w:rPr>
          <w:rStyle w:val="Emphasis"/>
        </w:rPr>
        <w:t>EU</w:t>
      </w:r>
      <w:r w:rsidRPr="005262BA">
        <w:rPr>
          <w:rStyle w:val="StyleUnderline"/>
        </w:rPr>
        <w:t xml:space="preserve"> has moved at least partly into an American-invented federal </w:t>
      </w:r>
      <w:r w:rsidRPr="0008369D">
        <w:rPr>
          <w:rStyle w:val="Emphasis"/>
        </w:rPr>
        <w:t>category</w:t>
      </w:r>
      <w:r w:rsidRPr="00457182">
        <w:rPr>
          <w:sz w:val="16"/>
        </w:rPr>
        <w:t xml:space="preserve">, along with a good deal of European discourse along the way about imitating USA, </w:t>
      </w:r>
      <w:r w:rsidRPr="006313E9">
        <w:rPr>
          <w:rStyle w:val="StyleUnderline"/>
        </w:rPr>
        <w:t xml:space="preserve">lends itself to a </w:t>
      </w:r>
      <w:r w:rsidRPr="00E5551D">
        <w:rPr>
          <w:rStyle w:val="Emphasis"/>
        </w:rPr>
        <w:t>dominant</w:t>
      </w:r>
      <w:r w:rsidRPr="006313E9">
        <w:rPr>
          <w:rStyle w:val="StyleUnderline"/>
        </w:rPr>
        <w:t xml:space="preserve"> analytical narrative about their </w:t>
      </w:r>
      <w:r w:rsidRPr="00E5551D">
        <w:rPr>
          <w:rStyle w:val="Emphasis"/>
        </w:rPr>
        <w:t>conceptual relationship</w:t>
      </w:r>
      <w:r w:rsidRPr="006313E9">
        <w:rPr>
          <w:rStyle w:val="StyleUnderline"/>
        </w:rPr>
        <w:t>. The EU</w:t>
      </w:r>
      <w:r w:rsidRPr="00457182">
        <w:rPr>
          <w:sz w:val="16"/>
        </w:rPr>
        <w:t xml:space="preserve"> originated from </w:t>
      </w:r>
      <w:r w:rsidRPr="008D273A">
        <w:rPr>
          <w:rStyle w:val="StyleUnderline"/>
        </w:rPr>
        <w:t xml:space="preserve">a far more </w:t>
      </w:r>
      <w:r w:rsidRPr="00287789">
        <w:rPr>
          <w:rStyle w:val="Emphasis"/>
        </w:rPr>
        <w:t>fragmented</w:t>
      </w:r>
      <w:r w:rsidRPr="00457182">
        <w:rPr>
          <w:sz w:val="16"/>
        </w:rPr>
        <w:t xml:space="preserve"> arena </w:t>
      </w:r>
      <w:r w:rsidRPr="00EA28F5">
        <w:rPr>
          <w:rStyle w:val="StyleUnderline"/>
        </w:rPr>
        <w:t>than</w:t>
      </w:r>
      <w:r w:rsidRPr="00457182">
        <w:rPr>
          <w:sz w:val="16"/>
        </w:rPr>
        <w:t xml:space="preserve"> the </w:t>
      </w:r>
      <w:r w:rsidRPr="007D318B">
        <w:rPr>
          <w:rStyle w:val="Emphasis"/>
        </w:rPr>
        <w:t>America</w:t>
      </w:r>
      <w:r w:rsidRPr="00457182">
        <w:rPr>
          <w:sz w:val="16"/>
        </w:rPr>
        <w:t xml:space="preserve">n colonies—with far more distinct cultures, more separately developed economies, and much more powerful and varied state institutions—but has basically attempted to reproduce the American story of institutional federalization and increasing economic, social, and political integration. Roughly like in the USA, this effort began largely on the feasible terrain of “negative integration”—reducing barriers between the member states to favor cross-border flows—and gradually shifted toward more “positive integration” of shared rules and policy action (Kelemen 2004). The transfer of such a project from post-colonial America to a European arena of diverse and sovereign nation-states, and to a historical period after the twentieth-century proliferation of state policies and resources, made deep integration a more distant goal. </w:t>
      </w:r>
      <w:r w:rsidRPr="00837BC6">
        <w:rPr>
          <w:rStyle w:val="StyleUnderline"/>
        </w:rPr>
        <w:t>Europe</w:t>
      </w:r>
      <w:r w:rsidRPr="00457182">
        <w:rPr>
          <w:sz w:val="16"/>
        </w:rPr>
        <w:t xml:space="preserve"> may have come impressively far on this path, but it </w:t>
      </w:r>
      <w:r w:rsidRPr="004C60F5">
        <w:rPr>
          <w:rStyle w:val="StyleUnderline"/>
        </w:rPr>
        <w:t xml:space="preserve">is still well </w:t>
      </w:r>
      <w:r w:rsidRPr="00947D67">
        <w:rPr>
          <w:rStyle w:val="Emphasis"/>
        </w:rPr>
        <w:t>behind</w:t>
      </w:r>
      <w:r w:rsidRPr="00457182">
        <w:rPr>
          <w:sz w:val="16"/>
        </w:rPr>
        <w:t xml:space="preserve"> USA in economic and social integration on the ground and in </w:t>
      </w:r>
      <w:r w:rsidRPr="00991632">
        <w:rPr>
          <w:rStyle w:val="StyleUnderline"/>
        </w:rPr>
        <w:t>developing fully fledged</w:t>
      </w:r>
      <w:r w:rsidRPr="00457182">
        <w:rPr>
          <w:sz w:val="16"/>
        </w:rPr>
        <w:t xml:space="preserve"> federal </w:t>
      </w:r>
      <w:r w:rsidRPr="00825663">
        <w:rPr>
          <w:rStyle w:val="Emphasis"/>
        </w:rPr>
        <w:t>institutions</w:t>
      </w:r>
      <w:r w:rsidRPr="00D405BF">
        <w:rPr>
          <w:rStyle w:val="StyleUnderline"/>
        </w:rPr>
        <w:t>, let alone</w:t>
      </w:r>
      <w:r w:rsidRPr="00457182">
        <w:rPr>
          <w:sz w:val="16"/>
        </w:rPr>
        <w:t xml:space="preserve"> federal-level </w:t>
      </w:r>
      <w:r w:rsidRPr="007B2245">
        <w:rPr>
          <w:rStyle w:val="StyleUnderline"/>
        </w:rPr>
        <w:t xml:space="preserve">mass political </w:t>
      </w:r>
      <w:r w:rsidRPr="00825663">
        <w:rPr>
          <w:rStyle w:val="Emphasis"/>
        </w:rPr>
        <w:t>mobilization</w:t>
      </w:r>
      <w:r w:rsidRPr="00457182">
        <w:rPr>
          <w:sz w:val="16"/>
        </w:rPr>
        <w:t>.</w:t>
      </w:r>
    </w:p>
    <w:p w14:paraId="4833AA0B" w14:textId="77777777" w:rsidR="00C8080A" w:rsidRPr="00457182" w:rsidRDefault="00C8080A" w:rsidP="00C8080A">
      <w:pPr>
        <w:rPr>
          <w:sz w:val="16"/>
        </w:rPr>
      </w:pPr>
      <w:r w:rsidRPr="00457182">
        <w:rPr>
          <w:sz w:val="16"/>
        </w:rPr>
        <w:t xml:space="preserve">Since Europeans made internal-market openness the first focus of their plan, and </w:t>
      </w:r>
      <w:r w:rsidRPr="004533FD">
        <w:rPr>
          <w:rStyle w:val="StyleUnderline"/>
          <w:highlight w:val="cyan"/>
        </w:rPr>
        <w:t>given the</w:t>
      </w:r>
      <w:r w:rsidRPr="003D1DFA">
        <w:rPr>
          <w:rStyle w:val="StyleUnderline"/>
        </w:rPr>
        <w:t xml:space="preserve"> enduringly awesome </w:t>
      </w:r>
      <w:r w:rsidRPr="004533FD">
        <w:rPr>
          <w:rStyle w:val="StyleUnderline"/>
          <w:highlight w:val="cyan"/>
        </w:rPr>
        <w:t xml:space="preserve">scale of American </w:t>
      </w:r>
      <w:r w:rsidRPr="004533FD">
        <w:rPr>
          <w:rStyle w:val="Emphasis"/>
          <w:highlight w:val="cyan"/>
        </w:rPr>
        <w:t>markets</w:t>
      </w:r>
      <w:r w:rsidRPr="004533FD">
        <w:rPr>
          <w:rStyle w:val="StyleUnderline"/>
          <w:highlight w:val="cyan"/>
        </w:rPr>
        <w:t>, this image of</w:t>
      </w:r>
      <w:r w:rsidRPr="00457182">
        <w:rPr>
          <w:sz w:val="16"/>
        </w:rPr>
        <w:t xml:space="preserve"> a </w:t>
      </w:r>
      <w:r w:rsidRPr="004533FD">
        <w:rPr>
          <w:rStyle w:val="StyleUnderline"/>
          <w:highlight w:val="cyan"/>
        </w:rPr>
        <w:t xml:space="preserve">Europe </w:t>
      </w:r>
      <w:r w:rsidRPr="004533FD">
        <w:rPr>
          <w:rStyle w:val="Emphasis"/>
          <w:highlight w:val="cyan"/>
        </w:rPr>
        <w:t>catching up</w:t>
      </w:r>
      <w:r w:rsidRPr="003D1DFA">
        <w:rPr>
          <w:rStyle w:val="StyleUnderline"/>
        </w:rPr>
        <w:t xml:space="preserve"> to USA </w:t>
      </w:r>
      <w:r w:rsidRPr="004533FD">
        <w:rPr>
          <w:rStyle w:val="StyleUnderline"/>
          <w:highlight w:val="cyan"/>
        </w:rPr>
        <w:t>is</w:t>
      </w:r>
      <w:r w:rsidRPr="003D1DFA">
        <w:rPr>
          <w:rStyle w:val="StyleUnderline"/>
        </w:rPr>
        <w:t xml:space="preserve"> especially </w:t>
      </w:r>
      <w:r w:rsidRPr="004533FD">
        <w:rPr>
          <w:rStyle w:val="Emphasis"/>
          <w:highlight w:val="cyan"/>
        </w:rPr>
        <w:t>explicit</w:t>
      </w:r>
      <w:r w:rsidRPr="00457182">
        <w:rPr>
          <w:sz w:val="16"/>
        </w:rPr>
        <w:t xml:space="preserve"> on this terrain. The most salient political science work on the topic, Michelle Egan’s Single Markets, opens its comparison of the EU to the nineteenth-century USA by quoting a European Commissioner: “We could learn a lot from America about how to utilize and develop a single market” (Egan 2015, 1). In a more broad-audience venue, a 2019 Economist feature on the EU Single Market summarizes, “In theory … the EU’s 500 m citizens live in a single economic zone much like America, with nothing to impede the free movement of goods, services, people and capital”—but Europe’s market is actually deeply “incomplete” (The Economist 2019). Scholarly economists make similar arguments: given estimates that EU internal trade is several times smaller than America’s, they infer that Europe needs to keep working on its single-market rules to achieve US-style dynamism (Aussilloux et al. 2017). A recent econometric analysis by Keith Head and Thierry Mayer finds that Europe has caught up quite a bit—estimating that in goods, though not in services, trade across EU members now moves as freely as across US states—but maintains the common narrative by arguing for benchmarking EU openness against USA because the latter presumably displays “a plausible lower bound of impediments” to interstate economic activity (Head and Mayer 2021, 29). </w:t>
      </w:r>
      <w:r w:rsidRPr="004533FD">
        <w:rPr>
          <w:rStyle w:val="StyleUnderline"/>
          <w:highlight w:val="cyan"/>
        </w:rPr>
        <w:t>The</w:t>
      </w:r>
      <w:r w:rsidRPr="00CF27FA">
        <w:rPr>
          <w:rStyle w:val="StyleUnderline"/>
        </w:rPr>
        <w:t xml:space="preserve"> prevailing </w:t>
      </w:r>
      <w:r w:rsidRPr="004533FD">
        <w:rPr>
          <w:rStyle w:val="Emphasis"/>
          <w:highlight w:val="cyan"/>
        </w:rPr>
        <w:t>image</w:t>
      </w:r>
      <w:r w:rsidRPr="004533FD">
        <w:rPr>
          <w:rStyle w:val="StyleUnderline"/>
          <w:highlight w:val="cyan"/>
        </w:rPr>
        <w:t xml:space="preserve"> pictures</w:t>
      </w:r>
      <w:r w:rsidRPr="00CF27FA">
        <w:rPr>
          <w:rStyle w:val="StyleUnderline"/>
        </w:rPr>
        <w:t xml:space="preserve"> a “</w:t>
      </w:r>
      <w:r w:rsidRPr="004533FD">
        <w:rPr>
          <w:rStyle w:val="Emphasis"/>
          <w:highlight w:val="cyan"/>
        </w:rPr>
        <w:t>complete” America</w:t>
      </w:r>
      <w:r w:rsidRPr="00CF27FA">
        <w:rPr>
          <w:rStyle w:val="StyleUnderline"/>
        </w:rPr>
        <w:t xml:space="preserve">n single market </w:t>
      </w:r>
      <w:r w:rsidRPr="004533FD">
        <w:rPr>
          <w:rStyle w:val="StyleUnderline"/>
          <w:highlight w:val="cyan"/>
        </w:rPr>
        <w:t>who</w:t>
      </w:r>
      <w:r w:rsidRPr="00CF27FA">
        <w:rPr>
          <w:rStyle w:val="StyleUnderline"/>
        </w:rPr>
        <w:t xml:space="preserve">se openness </w:t>
      </w:r>
      <w:r w:rsidRPr="004533FD">
        <w:rPr>
          <w:rStyle w:val="Emphasis"/>
          <w:highlight w:val="cyan"/>
        </w:rPr>
        <w:t>Europe</w:t>
      </w:r>
      <w:r w:rsidRPr="004533FD">
        <w:rPr>
          <w:rStyle w:val="StyleUnderline"/>
          <w:highlight w:val="cyan"/>
        </w:rPr>
        <w:t xml:space="preserve"> may</w:t>
      </w:r>
      <w:r w:rsidRPr="00457182">
        <w:rPr>
          <w:sz w:val="16"/>
        </w:rPr>
        <w:t xml:space="preserve"> still hope to </w:t>
      </w:r>
      <w:r w:rsidRPr="004533FD">
        <w:rPr>
          <w:rStyle w:val="Emphasis"/>
          <w:highlight w:val="cyan"/>
        </w:rPr>
        <w:t>imitate</w:t>
      </w:r>
      <w:r w:rsidRPr="00457182">
        <w:rPr>
          <w:sz w:val="16"/>
        </w:rPr>
        <w:t xml:space="preserve"> by further removing regulatory barriers, especially beyond goods trade.</w:t>
      </w:r>
    </w:p>
    <w:p w14:paraId="010F3ADF" w14:textId="77777777" w:rsidR="00C8080A" w:rsidRDefault="00C8080A" w:rsidP="00C8080A">
      <w:pPr>
        <w:rPr>
          <w:sz w:val="16"/>
        </w:rPr>
      </w:pPr>
      <w:r w:rsidRPr="00457182">
        <w:rPr>
          <w:sz w:val="16"/>
        </w:rPr>
        <w:t xml:space="preserve">Our project begins with questions about </w:t>
      </w:r>
      <w:r w:rsidRPr="004533FD">
        <w:rPr>
          <w:rStyle w:val="StyleUnderline"/>
          <w:highlight w:val="cyan"/>
        </w:rPr>
        <w:t>this</w:t>
      </w:r>
      <w:r w:rsidRPr="00A8310D">
        <w:rPr>
          <w:rStyle w:val="StyleUnderline"/>
        </w:rPr>
        <w:t xml:space="preserve"> image</w:t>
      </w:r>
      <w:r w:rsidRPr="00457182">
        <w:rPr>
          <w:sz w:val="16"/>
        </w:rPr>
        <w:t xml:space="preserve"> that </w:t>
      </w:r>
      <w:r w:rsidRPr="004533FD">
        <w:rPr>
          <w:rStyle w:val="StyleUnderline"/>
          <w:highlight w:val="cyan"/>
        </w:rPr>
        <w:t>arise from</w:t>
      </w:r>
      <w:r w:rsidRPr="003655B5">
        <w:rPr>
          <w:rStyle w:val="StyleUnderline"/>
        </w:rPr>
        <w:t xml:space="preserve"> even </w:t>
      </w:r>
      <w:r w:rsidRPr="004533FD">
        <w:rPr>
          <w:rStyle w:val="StyleUnderline"/>
          <w:highlight w:val="cyan"/>
        </w:rPr>
        <w:t xml:space="preserve">a </w:t>
      </w:r>
      <w:r w:rsidRPr="004533FD">
        <w:rPr>
          <w:rStyle w:val="Emphasis"/>
          <w:highlight w:val="cyan"/>
        </w:rPr>
        <w:t>glance</w:t>
      </w:r>
      <w:r w:rsidRPr="004533FD">
        <w:rPr>
          <w:rStyle w:val="StyleUnderline"/>
          <w:highlight w:val="cyan"/>
        </w:rPr>
        <w:t xml:space="preserve"> at</w:t>
      </w:r>
      <w:r w:rsidRPr="003655B5">
        <w:rPr>
          <w:rStyle w:val="StyleUnderline"/>
        </w:rPr>
        <w:t xml:space="preserve"> single-market </w:t>
      </w:r>
      <w:r w:rsidRPr="004533FD">
        <w:rPr>
          <w:rStyle w:val="Emphasis"/>
          <w:highlight w:val="cyan"/>
        </w:rPr>
        <w:t>governance</w:t>
      </w:r>
      <w:r w:rsidRPr="00457182">
        <w:rPr>
          <w:sz w:val="16"/>
        </w:rPr>
        <w:t xml:space="preserve"> on the two continents. The following are thumbnail sketches of the EU and the US in terms of legal principles for interstate openness, legislation to enact them, administrative action to facilitate cross-border activity, and some examples of visible interstate regulatory barriers. On each dimension. Europe’s internal-market regime does not appear to be behind the United States in “completeness.”</w:t>
      </w:r>
    </w:p>
    <w:p w14:paraId="40522C71" w14:textId="77777777" w:rsidR="00C8080A" w:rsidRPr="00457182" w:rsidRDefault="00C8080A" w:rsidP="00C8080A">
      <w:pPr>
        <w:rPr>
          <w:sz w:val="16"/>
        </w:rPr>
      </w:pPr>
      <w:r>
        <w:rPr>
          <w:sz w:val="16"/>
        </w:rPr>
        <w:t>&lt;&lt;TEXT CONDENSED, NONE OMITTED&gt;&gt;</w:t>
      </w:r>
    </w:p>
    <w:p w14:paraId="2B7FC411" w14:textId="77777777" w:rsidR="00C8080A" w:rsidRDefault="00C8080A" w:rsidP="00C8080A">
      <w:pPr>
        <w:rPr>
          <w:sz w:val="8"/>
        </w:rPr>
      </w:pPr>
      <w:r w:rsidRPr="00457182">
        <w:rPr>
          <w:sz w:val="8"/>
        </w:rPr>
        <w:t>Legal principles for interstate openness The Court of Justice of the European Union (CJEU) identifies a potential treaty violation in any national measure that “hinders or makes less attractive” cross-border market access—arguably the strongest imaginable standard. Exceptions may be authorized if nondiscriminatory by nationality and necessary, suitable, and proportional for policy objectives (a Gebhard test, so named for the case of Gebhard v Consiglio dell’Ordine degli Avvocati e Procuratori di Milano C-55-94). Similar principles apply to state subsidies and public procurement contracts, though with recent relaxations on subsidies (Barnard 2019). The analogous principles in the United States are clearly less demanding. Under the so-called Dormant Commerce Clause (DCC) doctrine, the US Supreme Court (SCOTUS) interprets the Constitution to bar states from “purposeful discrimination” against out-of-state commerce. It has also held that measures may be unconstitutional if they impose unjustified burdens on interstate commerce, even if not purposefully discriminatory—a balancing approach commonly known as a Pike test, after Pike v. Bruce Church Inc. (1970). Yet some experts argue that erratic rulings and acceptance of many justifications largely reduce the legal logic back to a ban on purposeful discrimination (Regan 1986). State subsidies and public procurement are exempted under the “market participant” exception to the Commerce Clause, allowing explicit in-state preferences for state spending (Williams and Denning 2009; Francis 2017). Legislation aimed at promoting interstate openness Especially since the 1980s, the European Commission has tried to enact the foregoing legal principles into legislation. Today, roughly 80 percent of goods are traded under harmonized standards that are considered part of EU law, with the remainder governed by principles of “mutual recognition” (meaning all-EU access for goods that satisfy home-state requirements). General legislation promotes cross-border market access in services, with a related general regime for recognition of professional qualifications. Other legislation addresses the movement of labor and pension portability and establishes a regime where workers temporarily “posted” across borders may respect some home-state rather than host-state regulation. In capital, “passporting” legislation defines shared requirements that authorize all categories of financial firms to operate across the EU, despite profound differences between national financial systems. As we might expect from weaker American legal principles for interstate openness, analogous US legislation that explicitly promotes interstate openness is considerably scarcer. Research connected to this special issue produced figure 1 by coding existing datasets of preemptive federal legislation from 1790 to 2012 for statutes with any “single-market-oriented” purpose (Parsons et al. 2021). The coding is generous, including not only acts with evident single-market-style motivations (like the Interstate Commerce Act of 1887, the 1968 Grain Standards Act, or the 1994 Interstate Banking Act) but those where the statute, committees, or Congressional Research Service reports mentioned any concerns about differing state regulations, even where other concerns dominated (e.g. the Controlling the Assault of Non-Solicited Pornography and Marketing Act of 2003, a consumer-protection law where reports mention inefficiencies from fragmented state rules). The results show that among federal statutes that somehow preempt state powers, few in living memory focus on facilitating interstate commerce. Most target prudential goals like food or drug safety, environmental stewardship, or consumer protection. Prudentially motivated federal laws may certainly contribute to market openness by harmonizing rules across states, but the focus on raising prudential requirements (not on openness per se) means they typically set regulatory “floors” that states may exceed with additional varied requirements—potentially hindering cross-border market access.2 Moreover, federal statutes are very idiosyncratic by sector, and SCOTUS interprets their restrictions on states with a “presumption against preemption” codified in 1947 (Rice v. Santa Fe Elevator Corp. 1947) and reiterated since Wyeth v. Levine) specifies,3 Administrative facilitation of cross-border activity Given the Commission’s enforcement role as “guardian of the treaties” and its resource-poor dependence on member-state implementation of EU rules, it has developed extensive systems to administer its legislative project. For example, new national rules on goods are legally void unless pre-notified to the Technical Regulation Information System (TRIS). Since 2019, all large public contracts in the EU must be tendered through a Commission-administered E-Procurement system. Since 2023, member states must maintain “Single Digital Gateways” where citizens can process twenty-one cross-border problems online. Anyone may submit cross-border problems to the “SOLVIT” system. These last two examples are part of a larger Internal Market Information system that “currently supports ninety-five administrative cooperation procedures in nineteen different policy areas” (European Commission 2025). Given much less US legislation directly geared at openness and legal bans on federal “commandeering” of state capacities, the US federal government does much less in this category. The closest analogies are a variety of prudentially targeted federal programs that give states the option to accept direct federal administration or to run their own programs under oversight, as with the Occupational Safety and Health Administration (which oversees twenty-six state programs) or the Department of Agriculture’s Food Safety and Inspection Service (which oversees twenty-nine state programs). Such programs focus on federal priorities, however, not on facilitating policy coordination between the states for purposes of openness like the EU systems noted above. To the extent interstate policy coordination takes place in the US, it is encouraged by organizations staffed by the states themselves—the Council of State Governments, the National Conference of State Legislatures, the Uniform Law Commission—or by professional associations or other interest groups. The federal government is not in the business of encouraging, let alone requiring, the states to have more similar policies. A quick glance at some visible interstate barriers The foregoing points might not challenge the common wisdom if the United States simply lacked internal barriers, thus explaining why it lacks an EU-style agenda to remove them. A glance at the regulatory landscape shows that this is not the case. In goods, American states set varied requirements even in sectors with substantially preemptive federal statutes, like chemicals, drugs, or toys (Katrichis and Keller 2000; Costello 2018). From cosmetics (MDSS Cosmetics 2024) to snack foods (Jones 2024) to elevators (Hoffmann 2011), producers must either tailor their products to state requirements or avoid certain state markets. In services or labor, American firms or mobile individuals must generally meet the regulatory requirements of each state separately, with duplicative and often idiosyncratic licensing, authorizations, reporting, insurance, employment, and pensions rules, and so on. As one recent sign that this matters, a series of Pentagon studies in the 2010s documented the costs of licensing for spouses of military members who move around the country (GAO 2012). Defense legislation in 2021 thus required states to facilitate licensing recognition—but only for military spouses. In capital, though financial markets are far more similar and integrated across the US than across Europe, the persistence of much state-by-state regulation of market access without “passporting”-style options is often described as complex and costly for firms, with consequences like slowing the penetration of internet-based “neobanks” (Calomiris 2000; Adams 2021). Finally, to take an example in the home sector of most of our readers, US higher education displays obvious interstate barriers that do not exist in Europe. While EU single-market rules bar universities from differential tuition among EU citizens, US public universities charge higher tuition to out-of-state students (as authorized by the “market participant exception”). Overall, many visible interstate regulatory barriers remain inside the US that have been removed or mitigated in the EU. It seems fair to sum up these sketches as Cass Sunstein did decades ago: the US internal-market regime focuses rather narrowly on constraining the most direct interstate protectionism, whereas the European one aspires to deeper “free trade” (Sunstein 1988). Or as Cambridge legal scholar Catherine Barnard put it, US internal-market law displays “a greater degree of deference to state actors and to state regulation” than EU law (Barnard 2009, 578). Importantly, this suggestion that Europe has a more “complete” single-market regime than the US, with stronger and more systematic rules for cross-border market access, certainly does not mean that trade or mobility is easier overall across EU member states than across US states. Nonregulatory differences are clearly more cumbersome across Europe. Though Head and Mayer estimate that trade in goods moves as freely across EU-member borders as inside the US, their calculation includes a variable for language differences that absorbs 40–60 percent of this correlation (Head and Mayer 2021). Their actual finding, then, is that Europeans would have goods trade like the US if they shared a language, but language diversity cuts that trade roughly in half. Also more burdensome in Europe, and separable from language or rules for cross-border market access, is regulatory or general institutional heterogeneity inside its member states. The EU actors may enjoy strong rights to work or operate in other member states, and barriers at the border may have been reduced, but firms and individuals only gain legal access to markets that remain varied, unfamiliar, and complex to navigate. An Irish businessperson may learn Italian well but still find Italian rules and practices for work and life bewildering. In the much more institutionally homogenous US, even if an Idahoan firm faces regulatory hassles to get market access in Florida, the Florida environment will be relatively legible once they get there. In other words, these brief observations do not reverse the common wisdom with a claim that the EU Single Market is broadly ahead of the American one. They just complicate it by challenging the prevailing presumption that greater American economic integration on the ground must also reflect more unified internal-market governance. High market integration in the US does not seem to require or produce very “single” market governance, and Europe still has lower market integration despite erecting a more “single” internal-openness regime. The implication is that we must unpack various elements of single-market integration and theorize potential relationships between them. Unpacking theoretical expectations about single market integration One implication of our comparative project is already clear: when we talk about the EU or the US having more or less complete single markets, we are talking about multi-jurisdictional spaces that display some degree of “singleness” on two dimensions. In economic terms, a single market exists to the extent that economic activity extends across the space, with actors exchanging and competing in related pricing mechanisms. In political–institutional terms (or “governance”), a single market exists to the extent that actors can engage in such economic activities under a single set of rules, such that nothing additional is required to operate in the next jurisdiction. Scholars and political actors generally understand the latter element (governance) as a means to the end of the former (economic integration, with its hoped-for benefits of efficiency and dynamism), but other conditions are likely to confound the degree to which more singleness in governance delivers more integration of economic activity. That function might be affected by material conditions like mountains, water, sheer distance, or available technology, which could impede economic integration no matter what happens with governance. Social conditions of language, culture, or identity also affect actors’ ease and perhaps motivation to exchange with certain others. Even given the technology to traverse the landscape, like boring through the Alps, social fragmentation might moderate the gains in economic integration that would follow from the removal of regulatory barriers. This category of social conditions is the most obvious difference between the US and the EU contexts for single market integration. On both continents, patterns of economic integration will be affected by distance, mountains, rivers and technology, but only on one of them do people largely share language, culture, and identity. As we noted toward the end of the previous section, not only are Europe’s diverse languages and cultures barriers to exchange and mobility, but in the long term, the existence of largely distinct populations produces further barriers as they elaborate different everyday practices and rules, generating many sorts of institutional heterogeneity. The same kind of variation may arise in culturally homogeneous settings as jurisdictions develop in idiosyncratic ways, but the variation (and resultant friction on exchange) will presumably tend to be smaller. This issue’s sectoral study of construction mentions a good example. The US state-level authority over insurance has produced idiosyncratic variation in how state courts interpret the same concepts in construction insurance, generating legal conflict around interstate projects and increasing insurance costs for construction firms. Still, these variations and concomitant costs are less dramatic than similar challenges between EU member-states, whose insurance and liability regimes are often built around quite different concepts to begin with. With these distinctions between economic, political–institutional, and social integration on the table, we can consider theoretical expectations about how they might relate in the EU and the US. Four especially salient families of theories arise in relevant literature across political economy and comparative federalism. They respectively emphasize these three components and one exogenous dynamic as the driving causes for federalized and integrated single markets. One general, parsimonious and influential theoretical school puts economic conditions in the driver’s seat. A liberal-economic tradition is the orthodox explanation for the rise of the EU, and is also influential in scholarship on US federalism and comparative state-building in general (Kelemen and McNamara 2021). Its most explicit variant is the theory of “liberal intergovernmentalism,” which hypothesizes that the EU arose because interest groups who stood to profit from cross-border exchange encouraged governments to strike deals to amplify it (Moravcsik 1998). In comparative perspective, the claim is that postwar Europe developed more powerful institutions than other world regions because it already had higher “underlying trade flows,” with more actors who would gain from institutional change to promote openness. Intergovernmentalism’s older rival, “neofunctionalism,” shared the same foundation, arguing that potential beneficiaries of greater cross-border flows provided the key support for European-level rules (Haas 1958, xiv). In US scholarship, Samuel Beer explained the growth of federal authority similarly: “… as the flow of interlocal and interstate benefits and costs increases, coalitions tend to form in the national political arena seeking action by the central government” (Beer 1973, 64; also Bensel 2000). In comparative state-building, a major tradition explains political centralization in the same way, pointing either to merchants’ interests in larger-scale markets or rulers’ interest in larger bailiwicks for revenue (Poggi 1978; North 1981; Spruyt 1994). In Alberto Alesina and Enrico Spolaore’s model of The Size of Nations, the presence of trade barriers drives the formation of larger units (Alesina and Spolaore 2005).</w:t>
      </w:r>
    </w:p>
    <w:p w14:paraId="5F919D63" w14:textId="77777777" w:rsidR="00C8080A" w:rsidRPr="00DF2E03" w:rsidRDefault="00C8080A" w:rsidP="00C8080A">
      <w:pPr>
        <w:rPr>
          <w:sz w:val="16"/>
        </w:rPr>
      </w:pPr>
      <w:r w:rsidRPr="00DF2E03">
        <w:rPr>
          <w:sz w:val="16"/>
        </w:rPr>
        <w:t>&lt;&lt;PARAGRAPH BREAKS RESUME&gt;&gt;</w:t>
      </w:r>
    </w:p>
    <w:p w14:paraId="704FB74D" w14:textId="77777777" w:rsidR="00C8080A" w:rsidRPr="00457182" w:rsidRDefault="00C8080A" w:rsidP="00C8080A">
      <w:pPr>
        <w:rPr>
          <w:sz w:val="16"/>
        </w:rPr>
      </w:pPr>
      <w:r w:rsidRPr="00457182">
        <w:rPr>
          <w:sz w:val="16"/>
        </w:rPr>
        <w:t xml:space="preserve">A second influential theoretical tradition privileges political institutions and their path-dependent effects on these relationships. This institutionalist scholarship is not fully contradictory to liberal theory, allowing that economic activity and incentives motivate support for the erection of central authority and rules, but theorizes that any polity’s development in such directions is channeled by its institutional origins. For scholars like Stephen Skowronek or Daniel Ziblatt, the more central actors gain resources early on relative to subunits, the more they can seize later opportunities to expand their powers (Skowronek 1982; Kelemen 2004; Ziblatt 2006). </w:t>
      </w:r>
      <w:r w:rsidRPr="00B63731">
        <w:rPr>
          <w:rStyle w:val="StyleUnderline"/>
        </w:rPr>
        <w:t xml:space="preserve">Related </w:t>
      </w:r>
      <w:r w:rsidRPr="004533FD">
        <w:rPr>
          <w:rStyle w:val="StyleUnderline"/>
          <w:highlight w:val="cyan"/>
        </w:rPr>
        <w:t xml:space="preserve">EU </w:t>
      </w:r>
      <w:r w:rsidRPr="004533FD">
        <w:rPr>
          <w:rStyle w:val="Emphasis"/>
          <w:highlight w:val="cyan"/>
        </w:rPr>
        <w:t>scholarship</w:t>
      </w:r>
      <w:r w:rsidRPr="004533FD">
        <w:rPr>
          <w:rStyle w:val="StyleUnderline"/>
          <w:highlight w:val="cyan"/>
        </w:rPr>
        <w:t xml:space="preserve"> traces </w:t>
      </w:r>
      <w:r w:rsidRPr="004533FD">
        <w:rPr>
          <w:rStyle w:val="Emphasis"/>
          <w:highlight w:val="cyan"/>
        </w:rPr>
        <w:t>path-dependent</w:t>
      </w:r>
      <w:r w:rsidRPr="004533FD">
        <w:rPr>
          <w:rStyle w:val="StyleUnderline"/>
          <w:highlight w:val="cyan"/>
        </w:rPr>
        <w:t xml:space="preserve"> effects</w:t>
      </w:r>
      <w:r w:rsidRPr="00457182">
        <w:rPr>
          <w:sz w:val="16"/>
        </w:rPr>
        <w:t xml:space="preserve"> from the early EEC. </w:t>
      </w:r>
      <w:r w:rsidRPr="004533FD">
        <w:rPr>
          <w:rStyle w:val="StyleUnderline"/>
          <w:highlight w:val="cyan"/>
        </w:rPr>
        <w:t>It</w:t>
      </w:r>
      <w:r w:rsidRPr="003F36E3">
        <w:rPr>
          <w:rStyle w:val="StyleUnderline"/>
        </w:rPr>
        <w:t xml:space="preserve">s agents </w:t>
      </w:r>
      <w:r w:rsidRPr="004533FD">
        <w:rPr>
          <w:rStyle w:val="StyleUnderline"/>
          <w:highlight w:val="cyan"/>
        </w:rPr>
        <w:t>enjoyed</w:t>
      </w:r>
      <w:r w:rsidRPr="003F36E3">
        <w:rPr>
          <w:rStyle w:val="StyleUnderline"/>
        </w:rPr>
        <w:t xml:space="preserve"> robust </w:t>
      </w:r>
      <w:r w:rsidRPr="004533FD">
        <w:rPr>
          <w:rStyle w:val="Emphasis"/>
          <w:highlight w:val="cyan"/>
        </w:rPr>
        <w:t>autonomy</w:t>
      </w:r>
      <w:r w:rsidRPr="003F36E3">
        <w:rPr>
          <w:rStyle w:val="StyleUnderline"/>
        </w:rPr>
        <w:t xml:space="preserve"> and resources compared to </w:t>
      </w:r>
      <w:r w:rsidRPr="007E5A1B">
        <w:rPr>
          <w:rStyle w:val="Emphasis"/>
        </w:rPr>
        <w:t>other</w:t>
      </w:r>
      <w:r w:rsidRPr="003F36E3">
        <w:rPr>
          <w:rStyle w:val="StyleUnderline"/>
        </w:rPr>
        <w:t xml:space="preserve"> international organization</w:t>
      </w:r>
      <w:r w:rsidRPr="007420C7">
        <w:rPr>
          <w:rStyle w:val="Emphasis"/>
        </w:rPr>
        <w:t>s</w:t>
      </w:r>
      <w:r w:rsidRPr="003F36E3">
        <w:rPr>
          <w:rStyle w:val="StyleUnderline"/>
        </w:rPr>
        <w:t xml:space="preserve">, </w:t>
      </w:r>
      <w:r w:rsidRPr="004533FD">
        <w:rPr>
          <w:rStyle w:val="StyleUnderline"/>
          <w:highlight w:val="cyan"/>
        </w:rPr>
        <w:t>and used them to cultivate</w:t>
      </w:r>
      <w:r w:rsidRPr="003F36E3">
        <w:rPr>
          <w:rStyle w:val="StyleUnderline"/>
        </w:rPr>
        <w:t xml:space="preserve"> allies among </w:t>
      </w:r>
      <w:r w:rsidRPr="004533FD">
        <w:rPr>
          <w:rStyle w:val="StyleUnderline"/>
          <w:highlight w:val="cyan"/>
        </w:rPr>
        <w:t xml:space="preserve">interest </w:t>
      </w:r>
      <w:r w:rsidRPr="004533FD">
        <w:rPr>
          <w:rStyle w:val="Emphasis"/>
          <w:highlight w:val="cyan"/>
        </w:rPr>
        <w:t>groups</w:t>
      </w:r>
      <w:r w:rsidRPr="004533FD">
        <w:rPr>
          <w:rStyle w:val="StyleUnderline"/>
          <w:highlight w:val="cyan"/>
        </w:rPr>
        <w:t xml:space="preserve"> and national </w:t>
      </w:r>
      <w:r w:rsidRPr="004533FD">
        <w:rPr>
          <w:rStyle w:val="Emphasis"/>
          <w:highlight w:val="cyan"/>
        </w:rPr>
        <w:t>judiciaries</w:t>
      </w:r>
      <w:r w:rsidRPr="00457182">
        <w:rPr>
          <w:sz w:val="16"/>
        </w:rPr>
        <w:t xml:space="preserve"> (Burley and Mattli 1993; Sandholtz and Stone-Sweet 1998). Initial delegations of central institutional authority and resources thus generate feedback loops with economic activity and possibly social integration on the ground.</w:t>
      </w:r>
    </w:p>
    <w:p w14:paraId="3D380B18" w14:textId="77777777" w:rsidR="00C8080A" w:rsidRPr="003B45E3" w:rsidRDefault="00C8080A" w:rsidP="00C8080A">
      <w:pPr>
        <w:pStyle w:val="Heading4"/>
      </w:pPr>
      <w:r>
        <w:t xml:space="preserve">3. </w:t>
      </w:r>
      <w:r>
        <w:rPr>
          <w:u w:val="single"/>
        </w:rPr>
        <w:t>AUTONOMY</w:t>
      </w:r>
      <w:r>
        <w:t xml:space="preserve">---alignment guts </w:t>
      </w:r>
      <w:r>
        <w:rPr>
          <w:u w:val="single"/>
        </w:rPr>
        <w:t>institutional</w:t>
      </w:r>
      <w:r>
        <w:t xml:space="preserve"> momentum AND </w:t>
      </w:r>
      <w:r>
        <w:rPr>
          <w:u w:val="single"/>
        </w:rPr>
        <w:t>policy friction</w:t>
      </w:r>
      <w:r>
        <w:t xml:space="preserve"> necessary for </w:t>
      </w:r>
      <w:r>
        <w:rPr>
          <w:u w:val="single"/>
        </w:rPr>
        <w:t>independent</w:t>
      </w:r>
      <w:r>
        <w:t xml:space="preserve"> leadership. </w:t>
      </w:r>
    </w:p>
    <w:p w14:paraId="2A0E76F4" w14:textId="77777777" w:rsidR="00C8080A" w:rsidRPr="004810D0" w:rsidRDefault="00C8080A" w:rsidP="00C8080A">
      <w:r w:rsidRPr="00E04A80">
        <w:rPr>
          <w:rStyle w:val="Style13ptBold"/>
        </w:rPr>
        <w:t>Desmaele ’25</w:t>
      </w:r>
      <w:r>
        <w:t xml:space="preserve"> [Linde; September 13; </w:t>
      </w:r>
      <w:r w:rsidRPr="00CC6E93">
        <w:t>Postdoctoral Fellow in the Security Studies Program at the Massachusetts Institute of Technology, and a Senior Associate Researcher at the Centre for Security, Diplomacy and Strategy at the Vrije Universiteit Brussel</w:t>
      </w:r>
      <w:r>
        <w:t>; Journal of European Integration, “European Strategic Autonomy as a Double-Edged Sword? U.S. Perspectives in an Era of Sino-American Competition,” vol. 47]</w:t>
      </w:r>
    </w:p>
    <w:p w14:paraId="07F64350" w14:textId="77777777" w:rsidR="00C8080A" w:rsidRPr="00A237C3" w:rsidRDefault="00C8080A" w:rsidP="00C8080A">
      <w:pPr>
        <w:rPr>
          <w:sz w:val="16"/>
        </w:rPr>
      </w:pPr>
      <w:r w:rsidRPr="00A237C3">
        <w:rPr>
          <w:sz w:val="16"/>
        </w:rPr>
        <w:t xml:space="preserve">Over time, what began as a temporary expedient evolved into a structural feature of the alliance. </w:t>
      </w:r>
      <w:r w:rsidRPr="004533FD">
        <w:rPr>
          <w:rStyle w:val="StyleUnderline"/>
          <w:highlight w:val="cyan"/>
        </w:rPr>
        <w:t>European</w:t>
      </w:r>
      <w:r w:rsidRPr="00415F96">
        <w:rPr>
          <w:rStyle w:val="StyleUnderline"/>
        </w:rPr>
        <w:t xml:space="preserve"> countrie</w:t>
      </w:r>
      <w:r w:rsidRPr="004533FD">
        <w:rPr>
          <w:rStyle w:val="StyleUnderline"/>
          <w:highlight w:val="cyan"/>
        </w:rPr>
        <w:t xml:space="preserve">s </w:t>
      </w:r>
      <w:r w:rsidRPr="004533FD">
        <w:rPr>
          <w:rStyle w:val="Emphasis"/>
          <w:highlight w:val="cyan"/>
        </w:rPr>
        <w:t>band-wagoned</w:t>
      </w:r>
      <w:r w:rsidRPr="004533FD">
        <w:rPr>
          <w:rStyle w:val="StyleUnderline"/>
          <w:highlight w:val="cyan"/>
        </w:rPr>
        <w:t xml:space="preserve"> with the </w:t>
      </w:r>
      <w:r w:rsidRPr="004533FD">
        <w:rPr>
          <w:rStyle w:val="Emphasis"/>
          <w:highlight w:val="cyan"/>
        </w:rPr>
        <w:t>U</w:t>
      </w:r>
      <w:r w:rsidRPr="004533FD">
        <w:rPr>
          <w:sz w:val="16"/>
        </w:rPr>
        <w:t>n</w:t>
      </w:r>
      <w:r w:rsidRPr="00A237C3">
        <w:rPr>
          <w:sz w:val="16"/>
        </w:rPr>
        <w:t xml:space="preserve">ited </w:t>
      </w:r>
      <w:r w:rsidRPr="004533FD">
        <w:rPr>
          <w:rStyle w:val="Emphasis"/>
          <w:highlight w:val="cyan"/>
        </w:rPr>
        <w:t>S</w:t>
      </w:r>
      <w:r w:rsidRPr="00A237C3">
        <w:rPr>
          <w:sz w:val="16"/>
        </w:rPr>
        <w:t xml:space="preserve">tates, </w:t>
      </w:r>
      <w:r w:rsidRPr="004533FD">
        <w:rPr>
          <w:rStyle w:val="StyleUnderline"/>
          <w:highlight w:val="cyan"/>
        </w:rPr>
        <w:t>and Washington</w:t>
      </w:r>
      <w:r w:rsidRPr="00C054F5">
        <w:rPr>
          <w:rStyle w:val="StyleUnderline"/>
        </w:rPr>
        <w:t xml:space="preserve"> grew </w:t>
      </w:r>
      <w:r w:rsidRPr="00313203">
        <w:rPr>
          <w:rStyle w:val="Emphasis"/>
        </w:rPr>
        <w:t>accusto</w:t>
      </w:r>
      <w:r w:rsidRPr="004533FD">
        <w:rPr>
          <w:rStyle w:val="Emphasis"/>
          <w:highlight w:val="cyan"/>
        </w:rPr>
        <w:t>med</w:t>
      </w:r>
      <w:r w:rsidRPr="004533FD">
        <w:rPr>
          <w:rStyle w:val="StyleUnderline"/>
          <w:highlight w:val="cyan"/>
        </w:rPr>
        <w:t xml:space="preserve"> to</w:t>
      </w:r>
      <w:r w:rsidRPr="00C054F5">
        <w:rPr>
          <w:rStyle w:val="StyleUnderline"/>
        </w:rPr>
        <w:t xml:space="preserve"> the strategic and political dividends of </w:t>
      </w:r>
      <w:r w:rsidRPr="004533FD">
        <w:rPr>
          <w:rStyle w:val="StyleUnderline"/>
          <w:highlight w:val="cyan"/>
        </w:rPr>
        <w:t xml:space="preserve">its </w:t>
      </w:r>
      <w:r w:rsidRPr="004533FD">
        <w:rPr>
          <w:rStyle w:val="Emphasis"/>
          <w:highlight w:val="cyan"/>
        </w:rPr>
        <w:t>hegemonic position</w:t>
      </w:r>
      <w:r w:rsidRPr="00A237C3">
        <w:rPr>
          <w:sz w:val="16"/>
        </w:rPr>
        <w:t xml:space="preserve"> within NATO (Howorth Citation2017). As the European integration process advanced, however, the United States’ approach shifted from (passive) support to active management. As the European community became more politically and economically competitive, concerns grew in Washington that it was supporting the establishment of a future rival (Berend Citation2016; Devuyst Citation2007). Thus, the more unified European countries appeared to become, the more US policymakers sought to cultivate ways of shaping, or even constraining, this very unity (see also Orenstein and Kelemen Citation2017). From this point forward, US policy toward European unity would remain defined by a balancing act: Encouraging integration to strengthen the alliance, but also managing it to preserve American primacy (Blankenship Citation2024).</w:t>
      </w:r>
    </w:p>
    <w:p w14:paraId="0D811148" w14:textId="77777777" w:rsidR="00C8080A" w:rsidRPr="00A237C3" w:rsidRDefault="00C8080A" w:rsidP="00C8080A">
      <w:pPr>
        <w:rPr>
          <w:sz w:val="16"/>
        </w:rPr>
      </w:pPr>
      <w:r w:rsidRPr="00A237C3">
        <w:rPr>
          <w:sz w:val="16"/>
        </w:rPr>
        <w:t xml:space="preserve">The tension in US policy is particularly evident within NATO, which is often described as the cornerstone of the transatlantic relationship. Like any alliance, NATO allows its members to aggregate power by pooling resources for collective defence, but also acts as an instrument of control that enables more powerful allies to influence others (Gelpi Citation1999; Morrow Citation1991). In this sense, </w:t>
      </w:r>
      <w:r w:rsidRPr="004533FD">
        <w:rPr>
          <w:rStyle w:val="StyleUnderline"/>
          <w:highlight w:val="cyan"/>
        </w:rPr>
        <w:t xml:space="preserve">the </w:t>
      </w:r>
      <w:r w:rsidRPr="004533FD">
        <w:rPr>
          <w:rStyle w:val="Emphasis"/>
          <w:highlight w:val="cyan"/>
        </w:rPr>
        <w:t>asymmetric</w:t>
      </w:r>
      <w:r w:rsidRPr="004533FD">
        <w:rPr>
          <w:rStyle w:val="StyleUnderline"/>
          <w:highlight w:val="cyan"/>
        </w:rPr>
        <w:t xml:space="preserve"> nature of</w:t>
      </w:r>
      <w:r w:rsidRPr="00A237C3">
        <w:rPr>
          <w:sz w:val="16"/>
        </w:rPr>
        <w:t xml:space="preserve"> NATO (and </w:t>
      </w:r>
      <w:r w:rsidRPr="004533FD">
        <w:rPr>
          <w:rStyle w:val="StyleUnderline"/>
          <w:highlight w:val="cyan"/>
        </w:rPr>
        <w:t xml:space="preserve">the </w:t>
      </w:r>
      <w:r w:rsidRPr="004533FD">
        <w:rPr>
          <w:rStyle w:val="Emphasis"/>
          <w:highlight w:val="cyan"/>
        </w:rPr>
        <w:t>US</w:t>
      </w:r>
      <w:r w:rsidRPr="00F07FF1">
        <w:rPr>
          <w:rStyle w:val="Emphasis"/>
        </w:rPr>
        <w:t xml:space="preserve"> lead</w:t>
      </w:r>
      <w:r w:rsidRPr="002D5C8C">
        <w:rPr>
          <w:rStyle w:val="StyleUnderline"/>
        </w:rPr>
        <w:t>i</w:t>
      </w:r>
      <w:r w:rsidRPr="00554CA3">
        <w:rPr>
          <w:rStyle w:val="StyleUnderline"/>
        </w:rPr>
        <w:t>ng position</w:t>
      </w:r>
      <w:r w:rsidRPr="00A237C3">
        <w:rPr>
          <w:sz w:val="16"/>
        </w:rPr>
        <w:t xml:space="preserve">) </w:t>
      </w:r>
      <w:r w:rsidRPr="004533FD">
        <w:rPr>
          <w:rStyle w:val="StyleUnderline"/>
          <w:highlight w:val="cyan"/>
        </w:rPr>
        <w:t>reflects a</w:t>
      </w:r>
      <w:r w:rsidRPr="00542EBA">
        <w:rPr>
          <w:rStyle w:val="StyleUnderline"/>
        </w:rPr>
        <w:t xml:space="preserve">n implicit </w:t>
      </w:r>
      <w:r w:rsidRPr="004533FD">
        <w:rPr>
          <w:rStyle w:val="Emphasis"/>
          <w:highlight w:val="cyan"/>
        </w:rPr>
        <w:t>bargain</w:t>
      </w:r>
      <w:r w:rsidRPr="00A237C3">
        <w:rPr>
          <w:sz w:val="16"/>
        </w:rPr>
        <w:t xml:space="preserve">: Washington provides security, and in return, </w:t>
      </w:r>
      <w:r w:rsidRPr="004533FD">
        <w:rPr>
          <w:rStyle w:val="StyleUnderline"/>
          <w:highlight w:val="cyan"/>
        </w:rPr>
        <w:t>its allies are</w:t>
      </w:r>
      <w:r w:rsidRPr="00E0332B">
        <w:rPr>
          <w:rStyle w:val="StyleUnderline"/>
        </w:rPr>
        <w:t xml:space="preserve"> expected to </w:t>
      </w:r>
      <w:r w:rsidRPr="004533FD">
        <w:rPr>
          <w:rStyle w:val="Emphasis"/>
          <w:highlight w:val="cyan"/>
        </w:rPr>
        <w:t>align</w:t>
      </w:r>
      <w:r w:rsidRPr="004533FD">
        <w:rPr>
          <w:rStyle w:val="StyleUnderline"/>
          <w:highlight w:val="cyan"/>
        </w:rPr>
        <w:t xml:space="preserve"> with </w:t>
      </w:r>
      <w:r w:rsidRPr="004533FD">
        <w:rPr>
          <w:rStyle w:val="Emphasis"/>
          <w:highlight w:val="cyan"/>
        </w:rPr>
        <w:t>America</w:t>
      </w:r>
      <w:r w:rsidRPr="00A237C3">
        <w:rPr>
          <w:sz w:val="16"/>
        </w:rPr>
        <w:t xml:space="preserve">n political leadership (Anderson and Steinberg Citation2025; Desmaele Citation2024a). </w:t>
      </w:r>
      <w:r w:rsidRPr="00006C67">
        <w:rPr>
          <w:rStyle w:val="StyleUnderline"/>
        </w:rPr>
        <w:t xml:space="preserve">The prospect of greater </w:t>
      </w:r>
      <w:r w:rsidRPr="004533FD">
        <w:rPr>
          <w:rStyle w:val="Emphasis"/>
          <w:highlight w:val="cyan"/>
        </w:rPr>
        <w:t>European</w:t>
      </w:r>
      <w:r w:rsidRPr="00006C67">
        <w:rPr>
          <w:rStyle w:val="StyleUnderline"/>
        </w:rPr>
        <w:t xml:space="preserve"> unity</w:t>
      </w:r>
      <w:r w:rsidRPr="00A237C3">
        <w:rPr>
          <w:sz w:val="16"/>
        </w:rPr>
        <w:t xml:space="preserve">, especially if </w:t>
      </w:r>
      <w:r w:rsidRPr="00C27872">
        <w:rPr>
          <w:rStyle w:val="StyleUnderline"/>
        </w:rPr>
        <w:t>it leads to a</w:t>
      </w:r>
      <w:r w:rsidRPr="00A237C3">
        <w:rPr>
          <w:sz w:val="16"/>
        </w:rPr>
        <w:t xml:space="preserve"> (</w:t>
      </w:r>
      <w:r w:rsidRPr="00C27872">
        <w:rPr>
          <w:rStyle w:val="StyleUnderline"/>
        </w:rPr>
        <w:t>more</w:t>
      </w:r>
      <w:r w:rsidRPr="00A237C3">
        <w:rPr>
          <w:sz w:val="16"/>
        </w:rPr>
        <w:t xml:space="preserve">) </w:t>
      </w:r>
      <w:r w:rsidRPr="004533FD">
        <w:rPr>
          <w:rStyle w:val="Emphasis"/>
          <w:highlight w:val="cyan"/>
        </w:rPr>
        <w:t>autonomous</w:t>
      </w:r>
      <w:r w:rsidRPr="00A237C3">
        <w:rPr>
          <w:sz w:val="16"/>
        </w:rPr>
        <w:t xml:space="preserve"> defence </w:t>
      </w:r>
      <w:r w:rsidRPr="004533FD">
        <w:rPr>
          <w:rStyle w:val="StyleUnderline"/>
          <w:highlight w:val="cyan"/>
        </w:rPr>
        <w:t xml:space="preserve">posture, could </w:t>
      </w:r>
      <w:r w:rsidRPr="004533FD">
        <w:rPr>
          <w:rStyle w:val="Emphasis"/>
          <w:highlight w:val="cyan"/>
        </w:rPr>
        <w:t>disrupt</w:t>
      </w:r>
      <w:r w:rsidRPr="004533FD">
        <w:rPr>
          <w:rStyle w:val="StyleUnderline"/>
          <w:highlight w:val="cyan"/>
        </w:rPr>
        <w:t xml:space="preserve"> this</w:t>
      </w:r>
      <w:r w:rsidRPr="003970A6">
        <w:rPr>
          <w:rStyle w:val="StyleUnderline"/>
        </w:rPr>
        <w:t xml:space="preserve"> bargain</w:t>
      </w:r>
      <w:r w:rsidRPr="00A237C3">
        <w:rPr>
          <w:sz w:val="16"/>
        </w:rPr>
        <w:t xml:space="preserve">. While it might reduce the burden on the United States, it could also shift the intra-alliance balance of power </w:t>
      </w:r>
      <w:r w:rsidRPr="004533FD">
        <w:rPr>
          <w:rStyle w:val="StyleUnderline"/>
          <w:highlight w:val="cyan"/>
        </w:rPr>
        <w:t>and enable</w:t>
      </w:r>
      <w:r w:rsidRPr="000811EF">
        <w:rPr>
          <w:rStyle w:val="StyleUnderline"/>
        </w:rPr>
        <w:t xml:space="preserve"> a </w:t>
      </w:r>
      <w:r w:rsidRPr="004533FD">
        <w:rPr>
          <w:rStyle w:val="Emphasis"/>
          <w:highlight w:val="cyan"/>
        </w:rPr>
        <w:t>united</w:t>
      </w:r>
      <w:r w:rsidRPr="004533FD">
        <w:rPr>
          <w:rStyle w:val="StyleUnderline"/>
          <w:highlight w:val="cyan"/>
        </w:rPr>
        <w:t xml:space="preserve"> Europe</w:t>
      </w:r>
      <w:r w:rsidRPr="000811EF">
        <w:rPr>
          <w:rStyle w:val="StyleUnderline"/>
        </w:rPr>
        <w:t xml:space="preserve"> to pursue foreign policy more </w:t>
      </w:r>
      <w:r w:rsidRPr="004533FD">
        <w:rPr>
          <w:rStyle w:val="Emphasis"/>
          <w:highlight w:val="cyan"/>
        </w:rPr>
        <w:t>independently</w:t>
      </w:r>
      <w:r w:rsidRPr="00A237C3">
        <w:rPr>
          <w:sz w:val="16"/>
        </w:rPr>
        <w:t xml:space="preserve"> (Blankenship Citation2024; see also Lovato and Simón Citation2025).</w:t>
      </w:r>
    </w:p>
    <w:p w14:paraId="2B80B9FE" w14:textId="77777777" w:rsidR="00C8080A" w:rsidRPr="00A237C3" w:rsidRDefault="00C8080A" w:rsidP="00C8080A">
      <w:pPr>
        <w:rPr>
          <w:sz w:val="16"/>
        </w:rPr>
      </w:pPr>
      <w:r w:rsidRPr="00A237C3">
        <w:rPr>
          <w:sz w:val="16"/>
        </w:rPr>
        <w:t>&lt;&lt;TEXT CONDENSED, NONE OMITTED&gt;&gt;</w:t>
      </w:r>
    </w:p>
    <w:p w14:paraId="046C2004" w14:textId="77777777" w:rsidR="00C8080A" w:rsidRPr="00A237C3" w:rsidRDefault="00C8080A" w:rsidP="00C8080A">
      <w:pPr>
        <w:rPr>
          <w:sz w:val="8"/>
        </w:rPr>
      </w:pPr>
      <w:r w:rsidRPr="00A237C3">
        <w:rPr>
          <w:sz w:val="8"/>
        </w:rPr>
        <w:t>While not new, Washington’s dilemma of European unity has taken on new significance recently. Europe’s security reliance on the United States – primarily framed in a Russia-centric way – surely remains important but an increasingly pressing concern has emerged: how Europe’s position on China affects its alignment with US preferences (Berti et al. Citation2024; Simón, Desmaele, and Becker Citation2021). Indeed, a growing body of scholarship suggests that a structural shift in US grand strategy is underway. At least since the first Trump administration, US strategic documents speak of an erosion of America’s global competitive edge and signal a growing preoccupation with China’s power (The White House Citation2017, Citation2022; US Department of Defense Citation2018, Citation2022). Evidence indicates that US defence planners now prioritise the Indo-Pacific, despite continued military deployments in Europe and the Middle East (Garemone Citation2022; Vergun Citation2021). The 2018 National Defense Strategy codified this shift as it abandoned the United States‘ long-standing two-war construct in favour of a focus on winning ‘one war against any adversary (Mitre Citation2018; US Department of Defense Citation2018).’ This recalibration, coupled with repeated statements by US officials that China is their main priority, hints at a relative downgrade of Europe in US defence planning (Wertheim Citation2025). While Washington’s formal commitments to European security have expanded over the past decades, especially through NATO enlargement, its tangible military presence on the continent steadily declined in the years preceding Russia’s 2022 invasion of Ukraine (Wertheim Citation2025). The long-term shift in US defence strategy in Europe has been one from a focus on Cold War-era-like heavy and permanent footprint to a lighter and more rotational presence (Simón Citation2015). This shift has been accompanied by a decrease in the number of US combat systems (like tanks, fighter jets and nuclear weapons) allocated to the US European Command (Grand Citation2024). Simultaneously, US defence planning has focused increasingly on high-end competition in the air, maritime, space, cyber and technological domains – areas more relevant to a potential confrontation with China than to land-centric warfare in Europe (Grand Citation2024). Budgetary decisions reflect a similar trend: In the fiscal year 2024, the Pentagon allocated USD 14.7 billion to the Pacific Deterrence Initiative, compared to USD 3.6 billion to the European Deterrence Initiative, despite an ongoing war in Europe (Grand Citation2024; Robertson Citation2024). Taken together, these developments have revived concerns about overstretch. Internal and external Pentagon analyses suggest that simultaneous rivalries with China and Russia under existing plans would require important increases in US defence spending (Harman et al. Citation2024; Mahnken Citation2024). These concerns have fueled debates about the economic and societal sustainability of the current US global posture (Desmaele Citation2024b).</w:t>
      </w:r>
    </w:p>
    <w:p w14:paraId="4314EBA8" w14:textId="77777777" w:rsidR="00C8080A" w:rsidRPr="00A237C3" w:rsidRDefault="00C8080A" w:rsidP="00C8080A">
      <w:pPr>
        <w:rPr>
          <w:sz w:val="16"/>
        </w:rPr>
      </w:pPr>
      <w:r w:rsidRPr="00A237C3">
        <w:rPr>
          <w:sz w:val="16"/>
        </w:rPr>
        <w:t>&lt;&lt;PARAGRAPH BREAKS RESUME&gt;&gt;</w:t>
      </w:r>
    </w:p>
    <w:p w14:paraId="14A15A56" w14:textId="77777777" w:rsidR="00C8080A" w:rsidRPr="00A237C3" w:rsidRDefault="00C8080A" w:rsidP="00C8080A">
      <w:pPr>
        <w:rPr>
          <w:sz w:val="16"/>
        </w:rPr>
      </w:pPr>
      <w:r w:rsidRPr="00A237C3">
        <w:rPr>
          <w:sz w:val="16"/>
        </w:rPr>
        <w:t xml:space="preserve">In this evolving context, </w:t>
      </w:r>
      <w:r w:rsidRPr="004533FD">
        <w:rPr>
          <w:rStyle w:val="StyleUnderline"/>
          <w:highlight w:val="cyan"/>
        </w:rPr>
        <w:t xml:space="preserve">Europe occupies an </w:t>
      </w:r>
      <w:r w:rsidRPr="004533FD">
        <w:rPr>
          <w:rStyle w:val="Emphasis"/>
          <w:highlight w:val="cyan"/>
        </w:rPr>
        <w:t>unclear</w:t>
      </w:r>
      <w:r w:rsidRPr="004533FD">
        <w:rPr>
          <w:rStyle w:val="StyleUnderline"/>
          <w:highlight w:val="cyan"/>
        </w:rPr>
        <w:t xml:space="preserve"> position</w:t>
      </w:r>
      <w:r w:rsidRPr="00A237C3">
        <w:rPr>
          <w:sz w:val="16"/>
        </w:rPr>
        <w:t xml:space="preserve"> in US foreign policy. Some have argued that greater European unity could help alleviate US burdens and allow greater focus on China (Ashford, Shifrinson, and Wertheim Citation2023; Colby Citation2021). Yet, </w:t>
      </w:r>
      <w:r w:rsidRPr="004533FD">
        <w:rPr>
          <w:rStyle w:val="StyleUnderline"/>
          <w:highlight w:val="cyan"/>
        </w:rPr>
        <w:t>a more</w:t>
      </w:r>
      <w:r w:rsidRPr="00A237C3">
        <w:rPr>
          <w:sz w:val="16"/>
        </w:rPr>
        <w:t xml:space="preserve"> united (and, thus, </w:t>
      </w:r>
      <w:r w:rsidRPr="004533FD">
        <w:rPr>
          <w:rStyle w:val="Emphasis"/>
          <w:highlight w:val="cyan"/>
        </w:rPr>
        <w:t>autonomous</w:t>
      </w:r>
      <w:r w:rsidRPr="00A237C3">
        <w:rPr>
          <w:sz w:val="16"/>
        </w:rPr>
        <w:t xml:space="preserve">) </w:t>
      </w:r>
      <w:r w:rsidRPr="004533FD">
        <w:rPr>
          <w:rStyle w:val="StyleUnderline"/>
          <w:highlight w:val="cyan"/>
        </w:rPr>
        <w:t>Europe</w:t>
      </w:r>
      <w:r w:rsidRPr="00DB5FDB">
        <w:rPr>
          <w:rStyle w:val="StyleUnderline"/>
        </w:rPr>
        <w:t xml:space="preserve"> might also be </w:t>
      </w:r>
      <w:r w:rsidRPr="004533FD">
        <w:rPr>
          <w:rStyle w:val="Emphasis"/>
          <w:highlight w:val="cyan"/>
        </w:rPr>
        <w:t>less susceptible</w:t>
      </w:r>
      <w:r w:rsidRPr="004533FD">
        <w:rPr>
          <w:rStyle w:val="StyleUnderline"/>
          <w:highlight w:val="cyan"/>
        </w:rPr>
        <w:t xml:space="preserve"> to US pressure</w:t>
      </w:r>
      <w:r w:rsidRPr="00A237C3">
        <w:rPr>
          <w:sz w:val="16"/>
        </w:rPr>
        <w:t xml:space="preserve">. Recent scholarship has highlighted both commonalities and divergences in US and European approaches to China (Biba Citation2021; Puglierin and Zerka Citation2023; Sinkkonen et al. Citation2022). While the United States frames China as a ‘pacing threat’, the EU speaks of China as simultaneously ‘a partner for cooperation, an economic competitor, and a systemic rival’ (Simón and Fiott Citation2025). As a result, </w:t>
      </w:r>
      <w:r w:rsidRPr="004533FD">
        <w:rPr>
          <w:rStyle w:val="StyleUnderline"/>
          <w:highlight w:val="cyan"/>
        </w:rPr>
        <w:t xml:space="preserve">the </w:t>
      </w:r>
      <w:r w:rsidRPr="004533FD">
        <w:rPr>
          <w:rStyle w:val="Emphasis"/>
          <w:highlight w:val="cyan"/>
        </w:rPr>
        <w:t>question</w:t>
      </w:r>
      <w:r w:rsidRPr="004533FD">
        <w:rPr>
          <w:rStyle w:val="StyleUnderline"/>
          <w:highlight w:val="cyan"/>
        </w:rPr>
        <w:t xml:space="preserve"> of European unity has become</w:t>
      </w:r>
      <w:r w:rsidRPr="00747002">
        <w:rPr>
          <w:rStyle w:val="StyleUnderline"/>
        </w:rPr>
        <w:t xml:space="preserve"> increasingly </w:t>
      </w:r>
      <w:r w:rsidRPr="004533FD">
        <w:rPr>
          <w:rStyle w:val="StyleUnderline"/>
          <w:highlight w:val="cyan"/>
        </w:rPr>
        <w:t>tied to</w:t>
      </w:r>
      <w:r w:rsidRPr="00747002">
        <w:rPr>
          <w:rStyle w:val="StyleUnderline"/>
        </w:rPr>
        <w:t xml:space="preserve"> </w:t>
      </w:r>
      <w:r w:rsidRPr="00312447">
        <w:rPr>
          <w:rStyle w:val="Emphasis"/>
        </w:rPr>
        <w:t>broader</w:t>
      </w:r>
      <w:r w:rsidRPr="00747002">
        <w:rPr>
          <w:rStyle w:val="StyleUnderline"/>
        </w:rPr>
        <w:t xml:space="preserve"> </w:t>
      </w:r>
      <w:r w:rsidRPr="004533FD">
        <w:rPr>
          <w:rStyle w:val="StyleUnderline"/>
          <w:highlight w:val="cyan"/>
        </w:rPr>
        <w:t>questions of</w:t>
      </w:r>
      <w:r w:rsidRPr="00747002">
        <w:rPr>
          <w:rStyle w:val="StyleUnderline"/>
        </w:rPr>
        <w:t xml:space="preserve"> strategic </w:t>
      </w:r>
      <w:r w:rsidRPr="004533FD">
        <w:rPr>
          <w:rStyle w:val="Emphasis"/>
          <w:highlight w:val="cyan"/>
        </w:rPr>
        <w:t>alignment</w:t>
      </w:r>
      <w:r w:rsidRPr="00747002">
        <w:rPr>
          <w:rStyle w:val="StyleUnderline"/>
        </w:rPr>
        <w:t xml:space="preserve">, raising the </w:t>
      </w:r>
      <w:r w:rsidRPr="00312447">
        <w:rPr>
          <w:rStyle w:val="Emphasis"/>
        </w:rPr>
        <w:t>stakes</w:t>
      </w:r>
      <w:r w:rsidRPr="00747002">
        <w:rPr>
          <w:rStyle w:val="StyleUnderline"/>
        </w:rPr>
        <w:t xml:space="preserve"> for US decisions on whether to </w:t>
      </w:r>
      <w:r w:rsidRPr="000D7546">
        <w:rPr>
          <w:rStyle w:val="Emphasis"/>
        </w:rPr>
        <w:t>support European</w:t>
      </w:r>
      <w:r w:rsidRPr="00747002">
        <w:rPr>
          <w:rStyle w:val="StyleUnderline"/>
        </w:rPr>
        <w:t xml:space="preserve"> aspiration</w:t>
      </w:r>
      <w:r w:rsidRPr="000D7546">
        <w:rPr>
          <w:rStyle w:val="Emphasis"/>
        </w:rPr>
        <w:t>s</w:t>
      </w:r>
      <w:r w:rsidRPr="00A237C3">
        <w:rPr>
          <w:sz w:val="16"/>
        </w:rPr>
        <w:t xml:space="preserve"> for (greater) autonomy.</w:t>
      </w:r>
    </w:p>
    <w:p w14:paraId="0D13419A" w14:textId="77777777" w:rsidR="00C8080A" w:rsidRPr="00A237C3" w:rsidRDefault="00C8080A" w:rsidP="00C8080A">
      <w:pPr>
        <w:rPr>
          <w:sz w:val="16"/>
        </w:rPr>
      </w:pPr>
      <w:r w:rsidRPr="00A237C3">
        <w:rPr>
          <w:sz w:val="16"/>
        </w:rPr>
        <w:t>Explaining US alliance management: calibrating cost tolerance and expected alignment</w:t>
      </w:r>
    </w:p>
    <w:p w14:paraId="36C878CD" w14:textId="77777777" w:rsidR="00C8080A" w:rsidRPr="00A237C3" w:rsidRDefault="00C8080A" w:rsidP="00C8080A">
      <w:pPr>
        <w:rPr>
          <w:sz w:val="16"/>
        </w:rPr>
      </w:pPr>
      <w:r w:rsidRPr="00A237C3">
        <w:rPr>
          <w:sz w:val="16"/>
        </w:rPr>
        <w:t xml:space="preserve">While existing literature has extensively documented the historical ambivalence in US policy toward European unity, less attention has been paid to how this ambivalence is being recalibrated in the context of Sino-American competition. Drawing on the alliance and coercion literature, this article suggests two </w:t>
      </w:r>
      <w:r w:rsidRPr="00951892">
        <w:rPr>
          <w:rStyle w:val="StyleUnderline"/>
        </w:rPr>
        <w:t xml:space="preserve">factors that </w:t>
      </w:r>
      <w:r w:rsidRPr="000D7546">
        <w:rPr>
          <w:rStyle w:val="Emphasis"/>
        </w:rPr>
        <w:t>shape</w:t>
      </w:r>
      <w:r w:rsidRPr="00951892">
        <w:rPr>
          <w:rStyle w:val="StyleUnderline"/>
        </w:rPr>
        <w:t xml:space="preserve"> how US policymakers manage the </w:t>
      </w:r>
      <w:r w:rsidRPr="00904A2A">
        <w:rPr>
          <w:rStyle w:val="Emphasis"/>
        </w:rPr>
        <w:t>dilemma</w:t>
      </w:r>
      <w:r w:rsidRPr="00951892">
        <w:rPr>
          <w:rStyle w:val="StyleUnderline"/>
        </w:rPr>
        <w:t xml:space="preserve"> of European unity</w:t>
      </w:r>
      <w:r w:rsidRPr="00A237C3">
        <w:rPr>
          <w:sz w:val="16"/>
        </w:rPr>
        <w:t xml:space="preserve">: Cost tolerance and </w:t>
      </w:r>
      <w:r w:rsidRPr="00951892">
        <w:rPr>
          <w:rStyle w:val="StyleUnderline"/>
        </w:rPr>
        <w:t xml:space="preserve">expected </w:t>
      </w:r>
      <w:r w:rsidRPr="00904A2A">
        <w:rPr>
          <w:rStyle w:val="Emphasis"/>
        </w:rPr>
        <w:t>alignment</w:t>
      </w:r>
      <w:r w:rsidRPr="00A237C3">
        <w:rPr>
          <w:sz w:val="16"/>
        </w:rPr>
        <w:t>. The concept of cost tolerance refers to how many resources (financial, political and diplomatic) the United States is willing to spend to defend Europe and maintain alliance coherence. Higher tolerance leads to greater investments in alliance management. Importantly, the degree of cost tolerance is not fixed; it is shaped by the perceived stakes (Lovato and Simón Citation2025; Sechser and Furhmann Citation2017), the risks of overextension abroad, and political constraints at home (Alley and Fuhrmann Citation2022; Becker and Malesky Citation2017; Friedberg Citation1992; Zyla Citation2015). During the Cold War, for example, when Europe was deemed central to the US-Soviet rivalry, Washington was generally willing to bear substantial alliance costs (even if not always enthusiastically) (Simón and Fiott Citation2025). By contrast, if Europe is no longer perceived as critical to US interests, that willingness to bear alliance costs is likely to decline (all else equal).</w:t>
      </w:r>
    </w:p>
    <w:p w14:paraId="43CF31BB" w14:textId="77777777" w:rsidR="00C8080A" w:rsidRPr="00A237C3" w:rsidRDefault="00C8080A" w:rsidP="00C8080A">
      <w:pPr>
        <w:rPr>
          <w:sz w:val="16"/>
        </w:rPr>
      </w:pPr>
      <w:r w:rsidRPr="00A237C3">
        <w:rPr>
          <w:sz w:val="16"/>
        </w:rPr>
        <w:t xml:space="preserve">The second factor centres on expected alignment: </w:t>
      </w:r>
      <w:r w:rsidRPr="004533FD">
        <w:rPr>
          <w:rStyle w:val="StyleUnderline"/>
          <w:highlight w:val="cyan"/>
        </w:rPr>
        <w:t xml:space="preserve">To what </w:t>
      </w:r>
      <w:r w:rsidRPr="004533FD">
        <w:rPr>
          <w:rStyle w:val="Emphasis"/>
          <w:highlight w:val="cyan"/>
        </w:rPr>
        <w:t>extent</w:t>
      </w:r>
      <w:r w:rsidRPr="004533FD">
        <w:rPr>
          <w:rStyle w:val="StyleUnderline"/>
          <w:highlight w:val="cyan"/>
        </w:rPr>
        <w:t xml:space="preserve"> would</w:t>
      </w:r>
      <w:r w:rsidRPr="0028708E">
        <w:rPr>
          <w:rStyle w:val="StyleUnderline"/>
        </w:rPr>
        <w:t xml:space="preserve"> a more </w:t>
      </w:r>
      <w:r w:rsidRPr="000C179B">
        <w:rPr>
          <w:rStyle w:val="Emphasis"/>
        </w:rPr>
        <w:t xml:space="preserve">unified </w:t>
      </w:r>
      <w:r w:rsidRPr="004533FD">
        <w:rPr>
          <w:rStyle w:val="Emphasis"/>
          <w:highlight w:val="cyan"/>
        </w:rPr>
        <w:t>Europe</w:t>
      </w:r>
      <w:r w:rsidRPr="004533FD">
        <w:rPr>
          <w:rStyle w:val="StyleUnderline"/>
          <w:highlight w:val="cyan"/>
        </w:rPr>
        <w:t xml:space="preserve"> act in line with America</w:t>
      </w:r>
      <w:r w:rsidRPr="004533FD">
        <w:rPr>
          <w:sz w:val="16"/>
        </w:rPr>
        <w:t>n</w:t>
      </w:r>
      <w:r w:rsidRPr="00A237C3">
        <w:rPr>
          <w:sz w:val="16"/>
        </w:rPr>
        <w:t xml:space="preserve"> interests? In asymmetric alliances, the dominant power often welcomes unity among allies because a cohesive bloc is easier to defend. But </w:t>
      </w:r>
      <w:r w:rsidRPr="00034947">
        <w:rPr>
          <w:rStyle w:val="StyleUnderline"/>
        </w:rPr>
        <w:t>unity</w:t>
      </w:r>
      <w:r w:rsidRPr="00A237C3">
        <w:rPr>
          <w:sz w:val="16"/>
        </w:rPr>
        <w:t xml:space="preserve"> also </w:t>
      </w:r>
      <w:r w:rsidRPr="008E4A02">
        <w:rPr>
          <w:rStyle w:val="StyleUnderline"/>
        </w:rPr>
        <w:t xml:space="preserve">breeds </w:t>
      </w:r>
      <w:r w:rsidRPr="00912CA3">
        <w:rPr>
          <w:rStyle w:val="Emphasis"/>
        </w:rPr>
        <w:t>autonomy</w:t>
      </w:r>
      <w:r w:rsidRPr="008E4A02">
        <w:rPr>
          <w:rStyle w:val="StyleUnderline"/>
        </w:rPr>
        <w:t xml:space="preserve"> and</w:t>
      </w:r>
      <w:r w:rsidRPr="00A237C3">
        <w:rPr>
          <w:sz w:val="16"/>
        </w:rPr>
        <w:t xml:space="preserve">, thus, potentially </w:t>
      </w:r>
      <w:r w:rsidRPr="00DC7DF1">
        <w:rPr>
          <w:rStyle w:val="StyleUnderline"/>
        </w:rPr>
        <w:t xml:space="preserve">policies that </w:t>
      </w:r>
      <w:r w:rsidRPr="00912CA3">
        <w:rPr>
          <w:rStyle w:val="Emphasis"/>
        </w:rPr>
        <w:t>conflict</w:t>
      </w:r>
      <w:r w:rsidRPr="00DC7DF1">
        <w:rPr>
          <w:rStyle w:val="StyleUnderline"/>
        </w:rPr>
        <w:t xml:space="preserve"> with US preferences</w:t>
      </w:r>
      <w:r w:rsidRPr="00A237C3">
        <w:rPr>
          <w:sz w:val="16"/>
        </w:rPr>
        <w:t xml:space="preserve"> (Blankenship Citation2024; Kudo Citation2024; Morrow Citation1991). For this reason, US support for European integration has typically been instrumental: Welcomed when it reinforced transatlantic coherence (and thus, supports US preferences), but resisted when it risked policy divergence. Here, too, the stakes matter. After all, </w:t>
      </w:r>
      <w:r w:rsidRPr="004533FD">
        <w:rPr>
          <w:rStyle w:val="StyleUnderline"/>
          <w:highlight w:val="cyan"/>
        </w:rPr>
        <w:t>if</w:t>
      </w:r>
      <w:r w:rsidRPr="008346C0">
        <w:rPr>
          <w:rStyle w:val="StyleUnderline"/>
        </w:rPr>
        <w:t xml:space="preserve"> the policies that </w:t>
      </w:r>
      <w:r w:rsidRPr="004533FD">
        <w:rPr>
          <w:rStyle w:val="StyleUnderline"/>
          <w:highlight w:val="cyan"/>
        </w:rPr>
        <w:t>European</w:t>
      </w:r>
      <w:r w:rsidRPr="008346C0">
        <w:rPr>
          <w:rStyle w:val="StyleUnderline"/>
        </w:rPr>
        <w:t xml:space="preserve"> countrie</w:t>
      </w:r>
      <w:r w:rsidRPr="004533FD">
        <w:rPr>
          <w:rStyle w:val="StyleUnderline"/>
          <w:highlight w:val="cyan"/>
        </w:rPr>
        <w:t>s</w:t>
      </w:r>
      <w:r w:rsidRPr="008346C0">
        <w:rPr>
          <w:rStyle w:val="StyleUnderline"/>
        </w:rPr>
        <w:t xml:space="preserve"> adopt </w:t>
      </w:r>
      <w:r w:rsidRPr="004533FD">
        <w:rPr>
          <w:rStyle w:val="StyleUnderline"/>
          <w:highlight w:val="cyan"/>
        </w:rPr>
        <w:t>are</w:t>
      </w:r>
      <w:r w:rsidRPr="008346C0">
        <w:rPr>
          <w:rStyle w:val="StyleUnderline"/>
        </w:rPr>
        <w:t xml:space="preserve"> largely </w:t>
      </w:r>
      <w:r w:rsidRPr="004533FD">
        <w:rPr>
          <w:rStyle w:val="StyleUnderline"/>
          <w:highlight w:val="cyan"/>
        </w:rPr>
        <w:t xml:space="preserve">deemed </w:t>
      </w:r>
      <w:r w:rsidRPr="004533FD">
        <w:rPr>
          <w:rStyle w:val="Emphasis"/>
          <w:highlight w:val="cyan"/>
        </w:rPr>
        <w:t>inconsequential</w:t>
      </w:r>
      <w:r w:rsidRPr="008346C0">
        <w:rPr>
          <w:rStyle w:val="StyleUnderline"/>
        </w:rPr>
        <w:t xml:space="preserve"> for global politics, the issue of </w:t>
      </w:r>
      <w:r w:rsidRPr="00F53132">
        <w:rPr>
          <w:rStyle w:val="Emphasis"/>
        </w:rPr>
        <w:t xml:space="preserve">European </w:t>
      </w:r>
      <w:r w:rsidRPr="004533FD">
        <w:rPr>
          <w:rStyle w:val="Emphasis"/>
          <w:highlight w:val="cyan"/>
        </w:rPr>
        <w:t>unity</w:t>
      </w:r>
      <w:r w:rsidRPr="004533FD">
        <w:rPr>
          <w:rStyle w:val="StyleUnderline"/>
          <w:highlight w:val="cyan"/>
        </w:rPr>
        <w:t xml:space="preserve"> becomes less </w:t>
      </w:r>
      <w:r w:rsidRPr="004533FD">
        <w:rPr>
          <w:rStyle w:val="Emphasis"/>
          <w:highlight w:val="cyan"/>
        </w:rPr>
        <w:t>pressing</w:t>
      </w:r>
      <w:r w:rsidRPr="00A237C3">
        <w:rPr>
          <w:sz w:val="16"/>
        </w:rPr>
        <w:t xml:space="preserve"> (see Lovato and Simón Citation2025).</w:t>
      </w:r>
    </w:p>
    <w:p w14:paraId="7EB3A3ED" w14:textId="77777777" w:rsidR="00C8080A" w:rsidRDefault="00C8080A" w:rsidP="00C8080A">
      <w:pPr>
        <w:rPr>
          <w:sz w:val="16"/>
        </w:rPr>
      </w:pPr>
      <w:r w:rsidRPr="00A237C3">
        <w:rPr>
          <w:sz w:val="16"/>
        </w:rPr>
        <w:t xml:space="preserve">Both cost tolerance and expected alignment are inherently shaped by domestic political dynamics. The former, to a large extent, reflects the domestic political appetite for overseas engagements and the perceived legitimacy of alliance commitments. Similarly, </w:t>
      </w:r>
      <w:r w:rsidRPr="004533FD">
        <w:rPr>
          <w:rStyle w:val="Emphasis"/>
          <w:highlight w:val="cyan"/>
        </w:rPr>
        <w:t>expectations</w:t>
      </w:r>
      <w:r w:rsidRPr="004533FD">
        <w:rPr>
          <w:rStyle w:val="StyleUnderline"/>
          <w:highlight w:val="cyan"/>
        </w:rPr>
        <w:t xml:space="preserve"> about alignment are</w:t>
      </w:r>
      <w:r w:rsidRPr="00920CA3">
        <w:rPr>
          <w:rStyle w:val="StyleUnderline"/>
        </w:rPr>
        <w:t xml:space="preserve"> </w:t>
      </w:r>
      <w:r w:rsidRPr="00AD0A56">
        <w:rPr>
          <w:rStyle w:val="Emphasis"/>
        </w:rPr>
        <w:t>influenced</w:t>
      </w:r>
      <w:r w:rsidRPr="00920CA3">
        <w:rPr>
          <w:rStyle w:val="StyleUnderline"/>
        </w:rPr>
        <w:t xml:space="preserve"> by beliefs about shared</w:t>
      </w:r>
      <w:r w:rsidRPr="00A237C3">
        <w:rPr>
          <w:sz w:val="16"/>
        </w:rPr>
        <w:t xml:space="preserve"> threat </w:t>
      </w:r>
      <w:r w:rsidRPr="00AD0A56">
        <w:rPr>
          <w:rStyle w:val="Emphasis"/>
        </w:rPr>
        <w:t>perceptions</w:t>
      </w:r>
      <w:r w:rsidRPr="00920CA3">
        <w:rPr>
          <w:rStyle w:val="StyleUnderline"/>
        </w:rPr>
        <w:t xml:space="preserve"> and ideological proximity</w:t>
      </w:r>
      <w:r w:rsidRPr="00A237C3">
        <w:rPr>
          <w:sz w:val="16"/>
        </w:rPr>
        <w:t xml:space="preserve">. In this sense, </w:t>
      </w:r>
      <w:r w:rsidRPr="00C04CD9">
        <w:rPr>
          <w:rStyle w:val="StyleUnderline"/>
        </w:rPr>
        <w:t>both factors are</w:t>
      </w:r>
      <w:r w:rsidRPr="00A237C3">
        <w:rPr>
          <w:sz w:val="16"/>
        </w:rPr>
        <w:t xml:space="preserve"> best understood as </w:t>
      </w:r>
      <w:r w:rsidRPr="004533FD">
        <w:rPr>
          <w:rStyle w:val="StyleUnderline"/>
          <w:highlight w:val="cyan"/>
        </w:rPr>
        <w:t>perceptual</w:t>
      </w:r>
      <w:r w:rsidRPr="00A237C3">
        <w:rPr>
          <w:sz w:val="16"/>
        </w:rPr>
        <w:t xml:space="preserve"> and politicised, rather than fixed or objective (see also Izumikawa Citation2018). Together, </w:t>
      </w:r>
      <w:r w:rsidRPr="007005A8">
        <w:rPr>
          <w:rStyle w:val="StyleUnderline"/>
        </w:rPr>
        <w:t xml:space="preserve">they produce a </w:t>
      </w:r>
      <w:r w:rsidRPr="00480310">
        <w:rPr>
          <w:rStyle w:val="Emphasis"/>
        </w:rPr>
        <w:t>typology</w:t>
      </w:r>
      <w:r w:rsidRPr="00A237C3">
        <w:rPr>
          <w:sz w:val="16"/>
        </w:rPr>
        <w:t xml:space="preserve"> (see Figure 1) </w:t>
      </w:r>
      <w:r w:rsidRPr="002F5FAA">
        <w:rPr>
          <w:rStyle w:val="StyleUnderline"/>
        </w:rPr>
        <w:t>of US approaches that range from proactive support</w:t>
      </w:r>
      <w:r w:rsidRPr="00A237C3">
        <w:rPr>
          <w:sz w:val="16"/>
        </w:rPr>
        <w:t xml:space="preserve"> for increased European unity </w:t>
      </w:r>
      <w:r w:rsidRPr="00E017F4">
        <w:rPr>
          <w:rStyle w:val="StyleUnderline"/>
        </w:rPr>
        <w:t xml:space="preserve">to </w:t>
      </w:r>
      <w:r w:rsidRPr="00A52749">
        <w:rPr>
          <w:rStyle w:val="Emphasis"/>
        </w:rPr>
        <w:t>indifference</w:t>
      </w:r>
      <w:r w:rsidRPr="00E017F4">
        <w:rPr>
          <w:rStyle w:val="StyleUnderline"/>
        </w:rPr>
        <w:t xml:space="preserve"> of opposition</w:t>
      </w:r>
      <w:r w:rsidRPr="00A237C3">
        <w:rPr>
          <w:sz w:val="16"/>
        </w:rPr>
        <w:t>.</w:t>
      </w:r>
    </w:p>
    <w:p w14:paraId="4CA4C8DD" w14:textId="77777777" w:rsidR="00C8080A" w:rsidRDefault="00C8080A" w:rsidP="00C8080A">
      <w:pPr>
        <w:pStyle w:val="Heading3"/>
      </w:pPr>
      <w:r>
        <w:t>Perm: Do CP---2NC</w:t>
      </w:r>
    </w:p>
    <w:p w14:paraId="68BA933C" w14:textId="77777777" w:rsidR="00C8080A" w:rsidRPr="005F3B60" w:rsidRDefault="00C8080A" w:rsidP="00C8080A">
      <w:pPr>
        <w:pStyle w:val="Heading4"/>
      </w:pPr>
      <w:r>
        <w:t xml:space="preserve">‘Do CP’ </w:t>
      </w:r>
      <w:r>
        <w:rPr>
          <w:u w:val="single"/>
        </w:rPr>
        <w:t>severs</w:t>
      </w:r>
      <w:r>
        <w:t xml:space="preserve"> ‘U.S.,’ a </w:t>
      </w:r>
      <w:r>
        <w:rPr>
          <w:u w:val="single"/>
        </w:rPr>
        <w:t>voting issue</w:t>
      </w:r>
      <w:r>
        <w:t xml:space="preserve"> for </w:t>
      </w:r>
      <w:r>
        <w:rPr>
          <w:u w:val="single"/>
        </w:rPr>
        <w:t>neg ground</w:t>
      </w:r>
      <w:r>
        <w:t>.</w:t>
      </w:r>
    </w:p>
    <w:p w14:paraId="58AF538A" w14:textId="77777777" w:rsidR="00C8080A" w:rsidRPr="00F6583C" w:rsidRDefault="00C8080A" w:rsidP="00C8080A">
      <w:r w:rsidRPr="008C35AC">
        <w:rPr>
          <w:rStyle w:val="Style13ptBold"/>
        </w:rPr>
        <w:t>U.S. Code ’40</w:t>
      </w:r>
      <w:r>
        <w:t xml:space="preserve"> [United States Code; October 14, 1940; 8 U.S. Code § 1101 – Definitions]</w:t>
      </w:r>
    </w:p>
    <w:p w14:paraId="5924C0CE" w14:textId="77777777" w:rsidR="00C8080A" w:rsidRPr="009F4ADA" w:rsidRDefault="00C8080A" w:rsidP="00C8080A">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72057959" w14:textId="77777777" w:rsidR="00C8080A" w:rsidRDefault="00C8080A" w:rsidP="00C8080A">
      <w:pPr>
        <w:pStyle w:val="Heading3"/>
      </w:pPr>
      <w:r>
        <w:t>Solvency---Say Yes---2NC</w:t>
      </w:r>
    </w:p>
    <w:p w14:paraId="570D355B" w14:textId="77777777" w:rsidR="00C8080A" w:rsidRDefault="00C8080A" w:rsidP="00C8080A">
      <w:pPr>
        <w:pStyle w:val="Heading4"/>
        <w:rPr>
          <w:rStyle w:val="Style13ptBold"/>
          <w:b/>
          <w:bCs w:val="0"/>
        </w:rPr>
      </w:pPr>
      <w:r w:rsidRPr="00E37CA1">
        <w:rPr>
          <w:rStyle w:val="Style13ptBold"/>
          <w:b/>
          <w:bCs w:val="0"/>
        </w:rPr>
        <w:t xml:space="preserve">1. </w:t>
      </w:r>
      <w:r>
        <w:rPr>
          <w:rStyle w:val="Style13ptBold"/>
          <w:b/>
          <w:bCs w:val="0"/>
          <w:u w:val="single"/>
        </w:rPr>
        <w:t>FINANCE</w:t>
      </w:r>
      <w:r>
        <w:rPr>
          <w:rStyle w:val="Style13ptBold"/>
          <w:b/>
          <w:bCs w:val="0"/>
        </w:rPr>
        <w:t>.</w:t>
      </w:r>
    </w:p>
    <w:p w14:paraId="30C4BECC" w14:textId="77777777" w:rsidR="00C8080A" w:rsidRDefault="00C8080A" w:rsidP="00C8080A">
      <w:pPr>
        <w:pStyle w:val="Heading4"/>
        <w:rPr>
          <w:rStyle w:val="Style13ptBold"/>
          <w:b/>
          <w:bCs w:val="0"/>
        </w:rPr>
      </w:pPr>
      <w:r>
        <w:rPr>
          <w:rStyle w:val="Style13ptBold"/>
          <w:b/>
          <w:bCs w:val="0"/>
        </w:rPr>
        <w:t xml:space="preserve">Refusing cooperation chokes </w:t>
      </w:r>
      <w:r>
        <w:rPr>
          <w:rStyle w:val="Style13ptBold"/>
          <w:b/>
          <w:bCs w:val="0"/>
          <w:u w:val="single"/>
        </w:rPr>
        <w:t>vital</w:t>
      </w:r>
      <w:r>
        <w:rPr>
          <w:rStyle w:val="Style13ptBold"/>
          <w:b/>
          <w:bCs w:val="0"/>
        </w:rPr>
        <w:t xml:space="preserve"> American industries like </w:t>
      </w:r>
      <w:r>
        <w:rPr>
          <w:rStyle w:val="Style13ptBold"/>
          <w:b/>
          <w:bCs w:val="0"/>
          <w:u w:val="single"/>
        </w:rPr>
        <w:t>banking</w:t>
      </w:r>
      <w:r>
        <w:rPr>
          <w:rStyle w:val="Style13ptBold"/>
          <w:b/>
          <w:bCs w:val="0"/>
        </w:rPr>
        <w:t xml:space="preserve">, </w:t>
      </w:r>
      <w:r>
        <w:rPr>
          <w:rStyle w:val="Style13ptBold"/>
          <w:b/>
          <w:bCs w:val="0"/>
          <w:u w:val="single"/>
        </w:rPr>
        <w:t>fuel exports</w:t>
      </w:r>
      <w:r>
        <w:rPr>
          <w:rStyle w:val="Style13ptBold"/>
          <w:b/>
          <w:bCs w:val="0"/>
        </w:rPr>
        <w:t xml:space="preserve">, and </w:t>
      </w:r>
      <w:r w:rsidRPr="00E37CA1">
        <w:rPr>
          <w:rStyle w:val="Style13ptBold"/>
          <w:b/>
          <w:bCs w:val="0"/>
          <w:u w:val="single"/>
        </w:rPr>
        <w:t>insurance</w:t>
      </w:r>
      <w:r>
        <w:rPr>
          <w:rStyle w:val="Style13ptBold"/>
          <w:b/>
          <w:bCs w:val="0"/>
        </w:rPr>
        <w:t xml:space="preserve"> </w:t>
      </w:r>
      <w:r w:rsidRPr="00E37CA1">
        <w:rPr>
          <w:rStyle w:val="Style13ptBold"/>
          <w:b/>
          <w:bCs w:val="0"/>
        </w:rPr>
        <w:t>causing</w:t>
      </w:r>
      <w:r>
        <w:rPr>
          <w:rStyle w:val="Style13ptBold"/>
          <w:b/>
          <w:bCs w:val="0"/>
        </w:rPr>
        <w:t xml:space="preserve"> “Financial Armageddon” absent </w:t>
      </w:r>
      <w:r>
        <w:rPr>
          <w:rStyle w:val="Style13ptBold"/>
          <w:b/>
          <w:bCs w:val="0"/>
          <w:u w:val="single"/>
        </w:rPr>
        <w:t>swift</w:t>
      </w:r>
      <w:r>
        <w:rPr>
          <w:rStyle w:val="Style13ptBold"/>
          <w:b/>
          <w:bCs w:val="0"/>
        </w:rPr>
        <w:t xml:space="preserve"> compliance. </w:t>
      </w:r>
    </w:p>
    <w:p w14:paraId="06D870AE" w14:textId="77777777" w:rsidR="00C8080A" w:rsidRPr="00E37CA1" w:rsidRDefault="00C8080A" w:rsidP="00C8080A">
      <w:pPr>
        <w:rPr>
          <w:rStyle w:val="Style13ptBold"/>
          <w:b w:val="0"/>
          <w:bCs w:val="0"/>
        </w:rPr>
      </w:pPr>
      <w:r>
        <w:rPr>
          <w:rStyle w:val="Style13ptBold"/>
          <w:b w:val="0"/>
          <w:bCs w:val="0"/>
        </w:rPr>
        <w:t>&lt;&lt;FOR REFERENCE&gt;&gt;</w:t>
      </w:r>
    </w:p>
    <w:p w14:paraId="38676B26" w14:textId="77777777" w:rsidR="00C8080A" w:rsidRPr="00286E46" w:rsidRDefault="00C8080A" w:rsidP="00C8080A">
      <w:pPr>
        <w:rPr>
          <w:sz w:val="16"/>
        </w:rPr>
      </w:pPr>
      <w:r w:rsidRPr="00AF341C">
        <w:rPr>
          <w:rStyle w:val="Emphasis"/>
        </w:rPr>
        <w:t>So far</w:t>
      </w:r>
      <w:r w:rsidRPr="00AF341C">
        <w:rPr>
          <w:rStyle w:val="StyleUnderline"/>
        </w:rPr>
        <w:t xml:space="preserve">, the EU’s </w:t>
      </w:r>
      <w:r w:rsidRPr="00AF341C">
        <w:rPr>
          <w:rStyle w:val="Emphasis"/>
        </w:rPr>
        <w:t>response</w:t>
      </w:r>
      <w:r w:rsidRPr="00AF341C">
        <w:rPr>
          <w:rStyle w:val="StyleUnderline"/>
        </w:rPr>
        <w:t xml:space="preserve"> to Mr Trump has been </w:t>
      </w:r>
      <w:r w:rsidRPr="00AF341C">
        <w:rPr>
          <w:rStyle w:val="Emphasis"/>
        </w:rPr>
        <w:t>fairly ordinary</w:t>
      </w:r>
      <w:r w:rsidRPr="00AF341C">
        <w:rPr>
          <w:sz w:val="16"/>
        </w:rPr>
        <w:t xml:space="preserve">.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w:t>
      </w:r>
      <w:r w:rsidRPr="00AF341C">
        <w:rPr>
          <w:rStyle w:val="StyleUnderline"/>
        </w:rPr>
        <w:t xml:space="preserve">But were the </w:t>
      </w:r>
      <w:r w:rsidRPr="00AF341C">
        <w:rPr>
          <w:rStyle w:val="Emphasis"/>
        </w:rPr>
        <w:t>EU’s disputes</w:t>
      </w:r>
      <w:r w:rsidRPr="00AF341C">
        <w:rPr>
          <w:rStyle w:val="StyleUnderline"/>
        </w:rPr>
        <w:t xml:space="preserve"> with America to </w:t>
      </w:r>
      <w:r w:rsidRPr="00AF341C">
        <w:rPr>
          <w:rStyle w:val="Emphasis"/>
        </w:rPr>
        <w:t>intensify</w:t>
      </w:r>
      <w:r w:rsidRPr="00AF341C">
        <w:rPr>
          <w:rStyle w:val="StyleUnderline"/>
        </w:rPr>
        <w:t xml:space="preserve">, it does have a </w:t>
      </w:r>
      <w:r w:rsidRPr="00AF341C">
        <w:rPr>
          <w:rStyle w:val="Emphasis"/>
        </w:rPr>
        <w:t>surprising</w:t>
      </w:r>
      <w:r w:rsidRPr="00AF341C">
        <w:rPr>
          <w:rStyle w:val="StyleUnderline"/>
        </w:rPr>
        <w:t xml:space="preserve"> number of ways to </w:t>
      </w:r>
      <w:r w:rsidRPr="00AF341C">
        <w:rPr>
          <w:rStyle w:val="Emphasis"/>
        </w:rPr>
        <w:t xml:space="preserve">exert </w:t>
      </w:r>
      <w:r w:rsidRPr="002B54CE">
        <w:rPr>
          <w:rStyle w:val="Emphasis"/>
          <w:highlight w:val="lightGray"/>
        </w:rPr>
        <w:t>pressure</w:t>
      </w:r>
      <w:r w:rsidRPr="00640FFE">
        <w:rPr>
          <w:rStyle w:val="StyleUnderline"/>
        </w:rPr>
        <w:t xml:space="preserve"> on its </w:t>
      </w:r>
      <w:r w:rsidRPr="00640FFE">
        <w:rPr>
          <w:rStyle w:val="Emphasis"/>
        </w:rPr>
        <w:t>wayward ally</w:t>
      </w:r>
      <w:r w:rsidRPr="00286E46">
        <w:rPr>
          <w:sz w:val="16"/>
        </w:rPr>
        <w:t>.</w:t>
      </w:r>
    </w:p>
    <w:p w14:paraId="72866386" w14:textId="77777777" w:rsidR="00C8080A" w:rsidRPr="00286E46" w:rsidRDefault="00C8080A" w:rsidP="00C8080A">
      <w:pPr>
        <w:rPr>
          <w:sz w:val="16"/>
        </w:rPr>
      </w:pPr>
      <w:r w:rsidRPr="00640FFE">
        <w:rPr>
          <w:rStyle w:val="StyleUnderline"/>
        </w:rPr>
        <w:t xml:space="preserve">The EU’s most obvious </w:t>
      </w:r>
      <w:r w:rsidRPr="00640FFE">
        <w:rPr>
          <w:rStyle w:val="Emphasis"/>
        </w:rPr>
        <w:t>geopolitical asset</w:t>
      </w:r>
      <w:r w:rsidRPr="00640FFE">
        <w:rPr>
          <w:rStyle w:val="StyleUnderline"/>
        </w:rPr>
        <w:t xml:space="preserve"> is the size of its </w:t>
      </w:r>
      <w:r w:rsidRPr="002B54CE">
        <w:rPr>
          <w:rStyle w:val="Emphasis"/>
          <w:highlight w:val="lightGray"/>
        </w:rPr>
        <w:t>market</w:t>
      </w:r>
      <w:r w:rsidRPr="00286E46">
        <w:rPr>
          <w:sz w:val="16"/>
        </w:rPr>
        <w:t xml:space="preserve">. Together with Britain, Norway and Switzerland, </w:t>
      </w:r>
      <w:r w:rsidRPr="00640FFE">
        <w:rPr>
          <w:rStyle w:val="StyleUnderline"/>
        </w:rPr>
        <w:t xml:space="preserve">the continent’s </w:t>
      </w:r>
      <w:r w:rsidRPr="00640FFE">
        <w:rPr>
          <w:rStyle w:val="Emphasis"/>
        </w:rPr>
        <w:t>GDP</w:t>
      </w:r>
      <w:r w:rsidRPr="00640FFE">
        <w:rPr>
          <w:rStyle w:val="StyleUnderline"/>
        </w:rPr>
        <w:t xml:space="preserve"> </w:t>
      </w:r>
      <w:r w:rsidRPr="002B54CE">
        <w:rPr>
          <w:rStyle w:val="StyleUnderline"/>
          <w:highlight w:val="lightGray"/>
        </w:rPr>
        <w:t xml:space="preserve">reaches </w:t>
      </w:r>
      <w:r w:rsidRPr="002B54CE">
        <w:rPr>
          <w:rStyle w:val="Emphasis"/>
          <w:highlight w:val="lightGray"/>
        </w:rPr>
        <w:t>$24.5trn</w:t>
      </w:r>
      <w:r w:rsidRPr="00286E46">
        <w:rPr>
          <w:sz w:val="16"/>
        </w:rPr>
        <w:t xml:space="preserve">, almost as big as America’s $29trn. </w:t>
      </w:r>
      <w:r w:rsidRPr="002B54CE">
        <w:rPr>
          <w:rStyle w:val="Emphasis"/>
          <w:highlight w:val="lightGray"/>
        </w:rPr>
        <w:t>American firms</w:t>
      </w:r>
      <w:r w:rsidRPr="00640FFE">
        <w:rPr>
          <w:rStyle w:val="StyleUnderline"/>
        </w:rPr>
        <w:t xml:space="preserve">, from brewers to banks, would </w:t>
      </w:r>
      <w:r w:rsidRPr="002B54CE">
        <w:rPr>
          <w:rStyle w:val="StyleUnderline"/>
          <w:highlight w:val="lightGray"/>
        </w:rPr>
        <w:t xml:space="preserve">like to </w:t>
      </w:r>
      <w:r w:rsidRPr="002B54CE">
        <w:rPr>
          <w:rStyle w:val="Emphasis"/>
          <w:highlight w:val="lightGray"/>
        </w:rPr>
        <w:t>continue</w:t>
      </w:r>
      <w:r w:rsidRPr="00640FFE">
        <w:rPr>
          <w:rStyle w:val="StyleUnderline"/>
        </w:rPr>
        <w:t xml:space="preserve"> doing </w:t>
      </w:r>
      <w:r w:rsidRPr="00AF341C">
        <w:rPr>
          <w:rStyle w:val="StyleUnderline"/>
        </w:rPr>
        <w:t>business</w:t>
      </w:r>
      <w:r w:rsidRPr="00640FFE">
        <w:rPr>
          <w:rStyle w:val="StyleUnderline"/>
        </w:rPr>
        <w:t xml:space="preserve"> in that </w:t>
      </w:r>
      <w:r w:rsidRPr="00640FFE">
        <w:rPr>
          <w:rStyle w:val="Emphasis"/>
        </w:rPr>
        <w:t>market</w:t>
      </w:r>
      <w:r w:rsidRPr="00286E46">
        <w:rPr>
          <w:sz w:val="16"/>
        </w:rPr>
        <w:t>. That is the premise of Europe’s retaliatory tariffs, which will fall initially on easily substitutable luxury goods, such as Harley-Davidson motorcycles and whisky.</w:t>
      </w:r>
    </w:p>
    <w:p w14:paraId="28A4F9E7" w14:textId="77777777" w:rsidR="00C8080A" w:rsidRDefault="00C8080A" w:rsidP="00C8080A">
      <w:pPr>
        <w:rPr>
          <w:sz w:val="16"/>
        </w:rPr>
      </w:pPr>
      <w:r w:rsidRPr="00286E46">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w:t>
      </w:r>
      <w:r w:rsidRPr="00640FFE">
        <w:rPr>
          <w:rStyle w:val="Emphasis"/>
        </w:rPr>
        <w:t>Demand</w:t>
      </w:r>
      <w:r w:rsidRPr="00640FFE">
        <w:rPr>
          <w:rStyle w:val="StyleUnderline"/>
        </w:rPr>
        <w:t xml:space="preserve"> from the </w:t>
      </w:r>
      <w:r w:rsidRPr="00640FFE">
        <w:rPr>
          <w:rStyle w:val="Emphasis"/>
        </w:rPr>
        <w:t>bloc</w:t>
      </w:r>
      <w:r w:rsidRPr="00640FFE">
        <w:rPr>
          <w:rStyle w:val="StyleUnderline"/>
        </w:rPr>
        <w:t xml:space="preserve">, which may well keep </w:t>
      </w:r>
      <w:r w:rsidRPr="00640FFE">
        <w:rPr>
          <w:rStyle w:val="Emphasis"/>
        </w:rPr>
        <w:t>rising</w:t>
      </w:r>
      <w:r w:rsidRPr="00640FFE">
        <w:rPr>
          <w:rStyle w:val="StyleUnderline"/>
        </w:rPr>
        <w:t xml:space="preserve"> long into the </w:t>
      </w:r>
      <w:r w:rsidRPr="00640FFE">
        <w:rPr>
          <w:rStyle w:val="Emphasis"/>
        </w:rPr>
        <w:t>2030s</w:t>
      </w:r>
      <w:r w:rsidRPr="00640FFE">
        <w:rPr>
          <w:rStyle w:val="StyleUnderline"/>
        </w:rPr>
        <w:t xml:space="preserve">, </w:t>
      </w:r>
      <w:r w:rsidRPr="002B54CE">
        <w:rPr>
          <w:rStyle w:val="StyleUnderline"/>
          <w:highlight w:val="lightGray"/>
        </w:rPr>
        <w:t>underwrites</w:t>
      </w:r>
      <w:r w:rsidRPr="00640FFE">
        <w:rPr>
          <w:rStyle w:val="StyleUnderline"/>
        </w:rPr>
        <w:t xml:space="preserve"> many of the </w:t>
      </w:r>
      <w:r w:rsidRPr="002B54CE">
        <w:rPr>
          <w:rStyle w:val="Emphasis"/>
          <w:highlight w:val="lightGray"/>
        </w:rPr>
        <w:t>multibillion-dollar</w:t>
      </w:r>
      <w:r w:rsidRPr="002B54CE">
        <w:rPr>
          <w:rStyle w:val="StyleUnderline"/>
          <w:highlight w:val="lightGray"/>
        </w:rPr>
        <w:t xml:space="preserve"> gas-export </w:t>
      </w:r>
      <w:r w:rsidRPr="002B54CE">
        <w:rPr>
          <w:rStyle w:val="Emphasis"/>
          <w:highlight w:val="lightGray"/>
        </w:rPr>
        <w:t>projects</w:t>
      </w:r>
      <w:r w:rsidRPr="00640FFE">
        <w:rPr>
          <w:rStyle w:val="StyleUnderline"/>
        </w:rPr>
        <w:t xml:space="preserve"> under development in </w:t>
      </w:r>
      <w:r w:rsidRPr="00640FFE">
        <w:rPr>
          <w:rStyle w:val="Emphasis"/>
        </w:rPr>
        <w:t>America</w:t>
      </w:r>
      <w:r w:rsidRPr="00640FFE">
        <w:rPr>
          <w:rStyle w:val="StyleUnderline"/>
        </w:rPr>
        <w:t xml:space="preserve">. Were </w:t>
      </w:r>
      <w:r w:rsidRPr="00AF341C">
        <w:rPr>
          <w:rStyle w:val="StyleUnderline"/>
        </w:rPr>
        <w:t xml:space="preserve">Europe to </w:t>
      </w:r>
      <w:r w:rsidRPr="00AF341C">
        <w:rPr>
          <w:rStyle w:val="Emphasis"/>
        </w:rPr>
        <w:t>curtail LNG</w:t>
      </w:r>
      <w:r w:rsidRPr="00AF341C">
        <w:rPr>
          <w:rStyle w:val="StyleUnderline"/>
        </w:rPr>
        <w:t xml:space="preserve"> purchases from America, many </w:t>
      </w:r>
      <w:r w:rsidRPr="00AF341C">
        <w:rPr>
          <w:rStyle w:val="Emphasis"/>
        </w:rPr>
        <w:t>American energy</w:t>
      </w:r>
      <w:r w:rsidRPr="00AF341C">
        <w:rPr>
          <w:rStyle w:val="StyleUnderline"/>
        </w:rPr>
        <w:t xml:space="preserve"> firms would be in </w:t>
      </w:r>
      <w:r w:rsidRPr="00AF341C">
        <w:rPr>
          <w:rStyle w:val="Emphasis"/>
        </w:rPr>
        <w:t>trouble</w:t>
      </w:r>
      <w:r w:rsidRPr="00AF341C">
        <w:rPr>
          <w:sz w:val="16"/>
        </w:rPr>
        <w:t>. But it is hard for Europe to do this without crippling its already limping economy or again becoming dependent on Russia</w:t>
      </w:r>
      <w:r w:rsidRPr="00286E46">
        <w:rPr>
          <w:sz w:val="16"/>
        </w:rPr>
        <w:t>, an alarming predicament from which it has only just escaped.</w:t>
      </w:r>
    </w:p>
    <w:p w14:paraId="5C13CDE3" w14:textId="77777777" w:rsidR="00C8080A" w:rsidRDefault="00C8080A" w:rsidP="00C8080A">
      <w:r>
        <w:t>AND</w:t>
      </w:r>
    </w:p>
    <w:p w14:paraId="7ECE556D" w14:textId="77777777" w:rsidR="00C8080A" w:rsidRPr="00286E46" w:rsidRDefault="00C8080A" w:rsidP="00C8080A">
      <w:pPr>
        <w:rPr>
          <w:sz w:val="16"/>
        </w:rPr>
      </w:pPr>
      <w:r w:rsidRPr="00AF341C">
        <w:rPr>
          <w:rStyle w:val="StyleUnderline"/>
        </w:rPr>
        <w:t xml:space="preserve">American </w:t>
      </w:r>
      <w:r w:rsidRPr="00AF341C">
        <w:rPr>
          <w:rStyle w:val="Emphasis"/>
        </w:rPr>
        <w:t>financial firms</w:t>
      </w:r>
      <w:r w:rsidRPr="00AF341C">
        <w:rPr>
          <w:rStyle w:val="StyleUnderline"/>
        </w:rPr>
        <w:t xml:space="preserve"> are also at the </w:t>
      </w:r>
      <w:r w:rsidRPr="00AF341C">
        <w:rPr>
          <w:rStyle w:val="Emphasis"/>
        </w:rPr>
        <w:t>mercy</w:t>
      </w:r>
      <w:r w:rsidRPr="00AF341C">
        <w:rPr>
          <w:rStyle w:val="StyleUnderline"/>
        </w:rPr>
        <w:t xml:space="preserve"> of European</w:t>
      </w:r>
      <w:r w:rsidRPr="00687545">
        <w:rPr>
          <w:rStyle w:val="StyleUnderline"/>
        </w:rPr>
        <w:t xml:space="preserve"> </w:t>
      </w:r>
      <w:r w:rsidRPr="00687545">
        <w:rPr>
          <w:rStyle w:val="Emphasis"/>
        </w:rPr>
        <w:t>institutions</w:t>
      </w:r>
      <w:r w:rsidRPr="00286E46">
        <w:rPr>
          <w:sz w:val="16"/>
        </w:rPr>
        <w:t xml:space="preserve">. In fact, some of the tools at the EU’s disposal are so </w:t>
      </w:r>
      <w:r w:rsidRPr="00483B77">
        <w:rPr>
          <w:rStyle w:val="Emphasis"/>
        </w:rPr>
        <w:t>potent</w:t>
      </w:r>
      <w:r w:rsidRPr="00286E46">
        <w:rPr>
          <w:sz w:val="16"/>
        </w:rPr>
        <w:t xml:space="preserve"> they could probably never be used. For example, the </w:t>
      </w:r>
      <w:r w:rsidRPr="002B54CE">
        <w:rPr>
          <w:rStyle w:val="Emphasis"/>
          <w:highlight w:val="lightGray"/>
        </w:rPr>
        <w:t>central nervous system</w:t>
      </w:r>
      <w:r w:rsidRPr="002B54CE">
        <w:rPr>
          <w:rStyle w:val="StyleUnderline"/>
          <w:highlight w:val="lightGray"/>
        </w:rPr>
        <w:t xml:space="preserve"> of global </w:t>
      </w:r>
      <w:r w:rsidRPr="002B54CE">
        <w:rPr>
          <w:rStyle w:val="Emphasis"/>
          <w:highlight w:val="lightGray"/>
        </w:rPr>
        <w:t>payments</w:t>
      </w:r>
      <w:r w:rsidRPr="00483B77">
        <w:rPr>
          <w:rStyle w:val="StyleUnderline"/>
        </w:rPr>
        <w:t xml:space="preserve"> is </w:t>
      </w:r>
      <w:r w:rsidRPr="00687545">
        <w:rPr>
          <w:rStyle w:val="Emphasis"/>
        </w:rPr>
        <w:t>SWIFT</w:t>
      </w:r>
      <w:r w:rsidRPr="00483B77">
        <w:rPr>
          <w:rStyle w:val="StyleUnderline"/>
        </w:rPr>
        <w:t xml:space="preserve">, a co-operative </w:t>
      </w:r>
      <w:r w:rsidRPr="002B54CE">
        <w:rPr>
          <w:rStyle w:val="StyleUnderline"/>
          <w:highlight w:val="lightGray"/>
        </w:rPr>
        <w:t xml:space="preserve">based in </w:t>
      </w:r>
      <w:r w:rsidRPr="002B54CE">
        <w:rPr>
          <w:rStyle w:val="Emphasis"/>
          <w:highlight w:val="lightGray"/>
        </w:rPr>
        <w:t>Belgium</w:t>
      </w:r>
      <w:r w:rsidRPr="00286E46">
        <w:rPr>
          <w:sz w:val="16"/>
        </w:rPr>
        <w:t xml:space="preserve"> which transmits some 8bn electronic messages among 11,000 financial institutions every year.</w:t>
      </w:r>
      <w:r w:rsidRPr="00687545">
        <w:t xml:space="preserve"> </w:t>
      </w:r>
      <w:r w:rsidRPr="00483B77">
        <w:rPr>
          <w:rStyle w:val="Emphasis"/>
        </w:rPr>
        <w:t>European regulators</w:t>
      </w:r>
      <w:r w:rsidRPr="00483B77">
        <w:rPr>
          <w:rStyle w:val="StyleUnderline"/>
        </w:rPr>
        <w:t xml:space="preserve"> have </w:t>
      </w:r>
      <w:r w:rsidRPr="00483B77">
        <w:rPr>
          <w:rStyle w:val="Emphasis"/>
        </w:rPr>
        <w:t>great sway</w:t>
      </w:r>
      <w:r w:rsidRPr="00483B77">
        <w:rPr>
          <w:rStyle w:val="StyleUnderline"/>
        </w:rPr>
        <w:t xml:space="preserve"> over SWIFT’s operations</w:t>
      </w:r>
      <w:r w:rsidRPr="00286E46">
        <w:rPr>
          <w:sz w:val="16"/>
        </w:rPr>
        <w:t xml:space="preserve">. But </w:t>
      </w:r>
      <w:r w:rsidRPr="00AF341C">
        <w:rPr>
          <w:rStyle w:val="Emphasis"/>
        </w:rPr>
        <w:t>interfering</w:t>
      </w:r>
      <w:r w:rsidRPr="00AF341C">
        <w:rPr>
          <w:rStyle w:val="StyleUnderline"/>
        </w:rPr>
        <w:t xml:space="preserve"> with </w:t>
      </w:r>
      <w:r w:rsidRPr="002B54CE">
        <w:rPr>
          <w:rStyle w:val="Emphasis"/>
          <w:highlight w:val="lightGray"/>
        </w:rPr>
        <w:t>American</w:t>
      </w:r>
      <w:r w:rsidRPr="00AF341C">
        <w:rPr>
          <w:rStyle w:val="Emphasis"/>
        </w:rPr>
        <w:t xml:space="preserve"> banks’</w:t>
      </w:r>
      <w:r w:rsidRPr="00AF341C">
        <w:rPr>
          <w:rStyle w:val="StyleUnderline"/>
        </w:rPr>
        <w:t xml:space="preserve"> access</w:t>
      </w:r>
      <w:r w:rsidRPr="00286E46">
        <w:rPr>
          <w:sz w:val="16"/>
        </w:rPr>
        <w:t xml:space="preserve"> to the system would be </w:t>
      </w:r>
      <w:r w:rsidRPr="002B54CE">
        <w:rPr>
          <w:rStyle w:val="Emphasis"/>
          <w:highlight w:val="lightGray"/>
        </w:rPr>
        <w:t>financial Armageddon</w:t>
      </w:r>
      <w:r w:rsidRPr="00286E46">
        <w:rPr>
          <w:sz w:val="16"/>
        </w:rPr>
        <w:t>, hobbling global transfers in a manner as calamitous to European banks as to American ones.</w:t>
      </w:r>
    </w:p>
    <w:p w14:paraId="4CB0403E" w14:textId="77777777" w:rsidR="00C8080A" w:rsidRPr="00286E46" w:rsidRDefault="00C8080A" w:rsidP="00C8080A">
      <w:pPr>
        <w:rPr>
          <w:sz w:val="16"/>
        </w:rPr>
      </w:pPr>
      <w:r w:rsidRPr="00286E46">
        <w:rPr>
          <w:sz w:val="16"/>
        </w:rPr>
        <w:t xml:space="preserve">Competition rules provide a less cataclysmic way of needling American financial firms. Regulators in the EU and Britain are already investigating the dominant position of Mastercard and Visa, two American firms, in Europe’s payments market. </w:t>
      </w:r>
      <w:r w:rsidRPr="00483B77">
        <w:rPr>
          <w:rStyle w:val="Emphasis"/>
        </w:rPr>
        <w:t>Prudential regulation</w:t>
      </w:r>
      <w:r w:rsidRPr="00483B77">
        <w:rPr>
          <w:rStyle w:val="StyleUnderline"/>
        </w:rPr>
        <w:t xml:space="preserve"> is another lever</w:t>
      </w:r>
      <w:r w:rsidRPr="00286E46">
        <w:rPr>
          <w:sz w:val="16"/>
        </w:rPr>
        <w:t>. Foreign banks and asset-managers might be required to provide more capital to fund their European operations. There could be tighter local storage requirements for sensitive data and so on, notes a forthcoming report from the European Council on Foreign Relations, a think-tank.</w:t>
      </w:r>
    </w:p>
    <w:p w14:paraId="209D57ED" w14:textId="77777777" w:rsidR="00C8080A" w:rsidRPr="00286E46" w:rsidRDefault="00C8080A" w:rsidP="00C8080A">
      <w:pPr>
        <w:rPr>
          <w:sz w:val="16"/>
        </w:rPr>
      </w:pPr>
      <w:r w:rsidRPr="00286E46">
        <w:rPr>
          <w:sz w:val="16"/>
        </w:rPr>
        <w:t xml:space="preserve">Although </w:t>
      </w:r>
      <w:r w:rsidRPr="00AF341C">
        <w:rPr>
          <w:rStyle w:val="Emphasis"/>
        </w:rPr>
        <w:t>America</w:t>
      </w:r>
      <w:r w:rsidRPr="00AF341C">
        <w:rPr>
          <w:rStyle w:val="StyleUnderline"/>
        </w:rPr>
        <w:t xml:space="preserve"> could </w:t>
      </w:r>
      <w:r w:rsidRPr="002B54CE">
        <w:rPr>
          <w:rStyle w:val="Emphasis"/>
          <w:highlight w:val="lightGray"/>
        </w:rPr>
        <w:t>retal</w:t>
      </w:r>
      <w:r w:rsidRPr="00AF341C">
        <w:rPr>
          <w:rStyle w:val="Emphasis"/>
        </w:rPr>
        <w:t>iate</w:t>
      </w:r>
      <w:r w:rsidRPr="00483B77">
        <w:rPr>
          <w:rStyle w:val="StyleUnderline"/>
        </w:rPr>
        <w:t xml:space="preserve"> in similar vein, it stands to </w:t>
      </w:r>
      <w:r w:rsidRPr="002B54CE">
        <w:rPr>
          <w:rStyle w:val="Emphasis"/>
          <w:highlight w:val="lightGray"/>
        </w:rPr>
        <w:t>lose more</w:t>
      </w:r>
      <w:r w:rsidRPr="00AF341C">
        <w:rPr>
          <w:rStyle w:val="StyleUnderline"/>
        </w:rPr>
        <w:t xml:space="preserve"> from a </w:t>
      </w:r>
      <w:r w:rsidRPr="00AF341C">
        <w:rPr>
          <w:rStyle w:val="Emphasis"/>
        </w:rPr>
        <w:t>fight</w:t>
      </w:r>
      <w:r w:rsidRPr="00483B77">
        <w:rPr>
          <w:rStyle w:val="StyleUnderline"/>
        </w:rPr>
        <w:t xml:space="preserve"> over services</w:t>
      </w:r>
      <w:r w:rsidRPr="00286E46">
        <w:rPr>
          <w:sz w:val="16"/>
        </w:rPr>
        <w:t xml:space="preserve">. Overall it </w:t>
      </w:r>
      <w:r w:rsidRPr="002B54CE">
        <w:rPr>
          <w:rStyle w:val="Emphasis"/>
          <w:highlight w:val="lightGray"/>
        </w:rPr>
        <w:t>exports</w:t>
      </w:r>
      <w:r w:rsidRPr="00483B77">
        <w:rPr>
          <w:rStyle w:val="StyleUnderline"/>
        </w:rPr>
        <w:t xml:space="preserve"> about </w:t>
      </w:r>
      <w:r w:rsidRPr="002B54CE">
        <w:rPr>
          <w:rStyle w:val="Emphasis"/>
          <w:highlight w:val="lightGray"/>
        </w:rPr>
        <w:t>€100bn more</w:t>
      </w:r>
      <w:r w:rsidRPr="00483B77">
        <w:rPr>
          <w:rStyle w:val="StyleUnderline"/>
        </w:rPr>
        <w:t xml:space="preserve"> in services </w:t>
      </w:r>
      <w:r w:rsidRPr="00687545">
        <w:rPr>
          <w:rStyle w:val="StyleUnderline"/>
        </w:rPr>
        <w:t>to</w:t>
      </w:r>
      <w:r w:rsidRPr="00483B77">
        <w:rPr>
          <w:rStyle w:val="StyleUnderline"/>
        </w:rPr>
        <w:t xml:space="preserve"> the EU </w:t>
      </w:r>
      <w:r w:rsidRPr="002B54CE">
        <w:rPr>
          <w:rStyle w:val="StyleUnderline"/>
          <w:highlight w:val="lightGray"/>
        </w:rPr>
        <w:t xml:space="preserve">than </w:t>
      </w:r>
      <w:r w:rsidRPr="002B54CE">
        <w:rPr>
          <w:rStyle w:val="Emphasis"/>
          <w:highlight w:val="lightGray"/>
        </w:rPr>
        <w:t>vice versa</w:t>
      </w:r>
      <w:r w:rsidRPr="002B54CE">
        <w:rPr>
          <w:sz w:val="16"/>
          <w:highlight w:val="lightGray"/>
        </w:rPr>
        <w:t>.</w:t>
      </w:r>
      <w:r w:rsidRPr="00286E46">
        <w:rPr>
          <w:sz w:val="16"/>
        </w:rPr>
        <w:t xml:space="preserve"> That is the </w:t>
      </w:r>
      <w:r w:rsidRPr="00483B77">
        <w:rPr>
          <w:rStyle w:val="Emphasis"/>
        </w:rPr>
        <w:t>inverse</w:t>
      </w:r>
      <w:r w:rsidRPr="00483B77">
        <w:rPr>
          <w:rStyle w:val="StyleUnderline"/>
        </w:rPr>
        <w:t xml:space="preserve"> of the </w:t>
      </w:r>
      <w:r w:rsidRPr="00483B77">
        <w:rPr>
          <w:rStyle w:val="Emphasis"/>
        </w:rPr>
        <w:t>trade in goods</w:t>
      </w:r>
      <w:r w:rsidRPr="00286E46">
        <w:rPr>
          <w:sz w:val="16"/>
        </w:rPr>
        <w:t>, in which Europe posted a surplus of almost €200bn last year. (Britain is different: it runs a surplus in services with America but a deficit in goods.)</w:t>
      </w:r>
    </w:p>
    <w:p w14:paraId="4F42EAED" w14:textId="77777777" w:rsidR="00C8080A" w:rsidRDefault="00C8080A" w:rsidP="00C8080A">
      <w:r>
        <w:t>AND</w:t>
      </w:r>
    </w:p>
    <w:p w14:paraId="553B590B" w14:textId="77777777" w:rsidR="00C8080A" w:rsidRPr="00286E46" w:rsidRDefault="00C8080A" w:rsidP="00C8080A">
      <w:pPr>
        <w:rPr>
          <w:sz w:val="16"/>
        </w:rPr>
      </w:pPr>
      <w:r w:rsidRPr="00286E46">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60D3D7C1" w14:textId="77777777" w:rsidR="00C8080A" w:rsidRDefault="00C8080A" w:rsidP="00C8080A">
      <w:pPr>
        <w:rPr>
          <w:sz w:val="16"/>
        </w:rPr>
      </w:pPr>
      <w:r w:rsidRPr="00286E46">
        <w:rPr>
          <w:sz w:val="16"/>
        </w:rPr>
        <w:t xml:space="preserve">An alternative choke-point might be Europe’s domination of another industry: </w:t>
      </w:r>
      <w:r w:rsidRPr="00483B77">
        <w:rPr>
          <w:rStyle w:val="StyleUnderline"/>
        </w:rPr>
        <w:t xml:space="preserve">the </w:t>
      </w:r>
      <w:r w:rsidRPr="002B54CE">
        <w:rPr>
          <w:rStyle w:val="StyleUnderline"/>
          <w:highlight w:val="lightGray"/>
        </w:rPr>
        <w:t xml:space="preserve">global </w:t>
      </w:r>
      <w:r w:rsidRPr="002B54CE">
        <w:rPr>
          <w:rStyle w:val="Emphasis"/>
          <w:highlight w:val="lightGray"/>
        </w:rPr>
        <w:t>commodities trade</w:t>
      </w:r>
      <w:r w:rsidRPr="00483B77">
        <w:rPr>
          <w:rStyle w:val="StyleUnderline"/>
        </w:rPr>
        <w:t xml:space="preserve">. Europe is </w:t>
      </w:r>
      <w:r w:rsidRPr="00483B77">
        <w:rPr>
          <w:rStyle w:val="Emphasis"/>
        </w:rPr>
        <w:t>not nearly</w:t>
      </w:r>
      <w:r w:rsidRPr="00483B77">
        <w:rPr>
          <w:rStyle w:val="StyleUnderline"/>
        </w:rPr>
        <w:t xml:space="preserve"> as big an </w:t>
      </w:r>
      <w:r w:rsidRPr="00483B77">
        <w:rPr>
          <w:rStyle w:val="Emphasis"/>
        </w:rPr>
        <w:t>exporter</w:t>
      </w:r>
      <w:r w:rsidRPr="00483B77">
        <w:rPr>
          <w:rStyle w:val="StyleUnderline"/>
        </w:rPr>
        <w:t xml:space="preserve"> of most raw materials as America, but it is an </w:t>
      </w:r>
      <w:r w:rsidRPr="002B54CE">
        <w:rPr>
          <w:rStyle w:val="Emphasis"/>
          <w:highlight w:val="lightGray"/>
        </w:rPr>
        <w:t>indispensable middleman</w:t>
      </w:r>
      <w:r w:rsidRPr="00483B77">
        <w:rPr>
          <w:rStyle w:val="StyleUnderline"/>
        </w:rPr>
        <w:t xml:space="preserve">. Its </w:t>
      </w:r>
      <w:r w:rsidRPr="002B54CE">
        <w:rPr>
          <w:rStyle w:val="StyleUnderline"/>
          <w:highlight w:val="lightGray"/>
        </w:rPr>
        <w:t>scant</w:t>
      </w:r>
      <w:r w:rsidRPr="00483B77">
        <w:rPr>
          <w:rStyle w:val="StyleUnderline"/>
        </w:rPr>
        <w:t xml:space="preserve"> natural </w:t>
      </w:r>
      <w:r w:rsidRPr="002B54CE">
        <w:rPr>
          <w:rStyle w:val="Emphasis"/>
          <w:highlight w:val="lightGray"/>
        </w:rPr>
        <w:t>resources</w:t>
      </w:r>
      <w:r w:rsidRPr="00483B77">
        <w:rPr>
          <w:rStyle w:val="StyleUnderline"/>
        </w:rPr>
        <w:t xml:space="preserve">, central </w:t>
      </w:r>
      <w:r w:rsidRPr="002B54CE">
        <w:rPr>
          <w:rStyle w:val="Emphasis"/>
          <w:highlight w:val="lightGray"/>
        </w:rPr>
        <w:t>location</w:t>
      </w:r>
      <w:r w:rsidRPr="002B54CE">
        <w:rPr>
          <w:rStyle w:val="StyleUnderline"/>
          <w:highlight w:val="lightGray"/>
        </w:rPr>
        <w:t xml:space="preserve"> and </w:t>
      </w:r>
      <w:r w:rsidRPr="002B54CE">
        <w:rPr>
          <w:rStyle w:val="Emphasis"/>
          <w:highlight w:val="lightGray"/>
        </w:rPr>
        <w:t>long history</w:t>
      </w:r>
      <w:r w:rsidRPr="002B54CE">
        <w:rPr>
          <w:rStyle w:val="StyleUnderline"/>
          <w:highlight w:val="lightGray"/>
        </w:rPr>
        <w:t xml:space="preserve"> of</w:t>
      </w:r>
      <w:r w:rsidRPr="00483B77">
        <w:rPr>
          <w:rStyle w:val="StyleUnderline"/>
        </w:rPr>
        <w:t xml:space="preserve"> relatively open </w:t>
      </w:r>
      <w:r w:rsidRPr="002B54CE">
        <w:rPr>
          <w:rStyle w:val="Emphasis"/>
          <w:highlight w:val="lightGray"/>
        </w:rPr>
        <w:t>trade</w:t>
      </w:r>
      <w:r w:rsidRPr="00286E46">
        <w:rPr>
          <w:sz w:val="16"/>
        </w:rPr>
        <w:t xml:space="preserve"> have helped to foster all the activities that are </w:t>
      </w:r>
      <w:r w:rsidRPr="002B54CE">
        <w:rPr>
          <w:rStyle w:val="Emphasis"/>
          <w:highlight w:val="lightGray"/>
        </w:rPr>
        <w:t>crucial</w:t>
      </w:r>
      <w:r w:rsidRPr="002B54CE">
        <w:rPr>
          <w:rStyle w:val="StyleUnderline"/>
          <w:highlight w:val="lightGray"/>
        </w:rPr>
        <w:t xml:space="preserve"> to</w:t>
      </w:r>
      <w:r w:rsidRPr="00483B77">
        <w:rPr>
          <w:rStyle w:val="StyleUnderline"/>
        </w:rPr>
        <w:t xml:space="preserve"> the movement of </w:t>
      </w:r>
      <w:r w:rsidRPr="00483B77">
        <w:rPr>
          <w:rStyle w:val="Emphasis"/>
        </w:rPr>
        <w:t>goods</w:t>
      </w:r>
      <w:r w:rsidRPr="00483B77">
        <w:rPr>
          <w:rStyle w:val="StyleUnderline"/>
        </w:rPr>
        <w:t xml:space="preserve">, such as </w:t>
      </w:r>
      <w:r w:rsidRPr="002B54CE">
        <w:rPr>
          <w:rStyle w:val="Emphasis"/>
          <w:highlight w:val="lightGray"/>
        </w:rPr>
        <w:t>shipping</w:t>
      </w:r>
      <w:r w:rsidRPr="002B54CE">
        <w:rPr>
          <w:rStyle w:val="StyleUnderline"/>
          <w:highlight w:val="lightGray"/>
        </w:rPr>
        <w:t xml:space="preserve"> and </w:t>
      </w:r>
      <w:r w:rsidRPr="002B54CE">
        <w:rPr>
          <w:rStyle w:val="Emphasis"/>
          <w:highlight w:val="lightGray"/>
        </w:rPr>
        <w:t>insurance</w:t>
      </w:r>
      <w:r w:rsidRPr="00483B77">
        <w:rPr>
          <w:rStyle w:val="StyleUnderline"/>
        </w:rPr>
        <w:t xml:space="preserve">. A </w:t>
      </w:r>
      <w:r w:rsidRPr="00483B77">
        <w:rPr>
          <w:rStyle w:val="Emphasis"/>
        </w:rPr>
        <w:t>grave rift</w:t>
      </w:r>
      <w:r w:rsidRPr="00483B77">
        <w:rPr>
          <w:rStyle w:val="StyleUnderline"/>
        </w:rPr>
        <w:t xml:space="preserve"> with Europe could make it much </w:t>
      </w:r>
      <w:r w:rsidRPr="00483B77">
        <w:rPr>
          <w:rStyle w:val="Emphasis"/>
        </w:rPr>
        <w:t>harder</w:t>
      </w:r>
      <w:r w:rsidRPr="00483B77">
        <w:rPr>
          <w:rStyle w:val="StyleUnderline"/>
        </w:rPr>
        <w:t xml:space="preserve"> for America to </w:t>
      </w:r>
      <w:r w:rsidRPr="00483B77">
        <w:rPr>
          <w:rStyle w:val="Emphasis"/>
        </w:rPr>
        <w:t>sell</w:t>
      </w:r>
      <w:r w:rsidRPr="00483B77">
        <w:rPr>
          <w:rStyle w:val="StyleUnderline"/>
        </w:rPr>
        <w:t xml:space="preserve"> its resources </w:t>
      </w:r>
      <w:r w:rsidRPr="00483B77">
        <w:rPr>
          <w:rStyle w:val="Emphasis"/>
        </w:rPr>
        <w:t>anywhere</w:t>
      </w:r>
      <w:r w:rsidRPr="00286E46">
        <w:rPr>
          <w:sz w:val="16"/>
        </w:rPr>
        <w:t>, not just in Europe.</w:t>
      </w:r>
    </w:p>
    <w:p w14:paraId="3A09025F" w14:textId="77777777" w:rsidR="00C8080A" w:rsidRPr="00220C5A" w:rsidRDefault="00C8080A" w:rsidP="00C8080A">
      <w:pPr>
        <w:pStyle w:val="Heading4"/>
      </w:pPr>
      <w:r>
        <w:t xml:space="preserve">Cutting off European FDI, arms sales, and data </w:t>
      </w:r>
      <w:r>
        <w:rPr>
          <w:u w:val="single"/>
        </w:rPr>
        <w:t>grind</w:t>
      </w:r>
      <w:r>
        <w:t xml:space="preserve"> industry to a </w:t>
      </w:r>
      <w:r>
        <w:rPr>
          <w:u w:val="single"/>
        </w:rPr>
        <w:t>halt</w:t>
      </w:r>
      <w:r>
        <w:t>.</w:t>
      </w:r>
    </w:p>
    <w:p w14:paraId="06ACC8A3" w14:textId="77777777" w:rsidR="00C8080A" w:rsidRPr="00C9537B" w:rsidRDefault="00C8080A" w:rsidP="00C8080A">
      <w:r w:rsidRPr="00C9537B">
        <w:rPr>
          <w:rStyle w:val="Style13ptBold"/>
        </w:rPr>
        <w:t>Momtaz ’25</w:t>
      </w:r>
      <w:r>
        <w:t xml:space="preserve"> [Rym; January 28; B.A. from American University of Beirut, Degree in Special Programs and Government from Georgetown University; Carnegie Endowment, “Europeans Don’t Have to Be the “Losers” Trump Thinks They Are,” </w:t>
      </w:r>
      <w:r w:rsidRPr="00C9537B">
        <w:t>https://carnegieendowment.org/europe/strategic-europe/2025/01/europeans-dont-have-to-be-the-losers-trump-thinks-they-are</w:t>
      </w:r>
      <w:r>
        <w:t>]</w:t>
      </w:r>
    </w:p>
    <w:p w14:paraId="2D99CBB0" w14:textId="77777777" w:rsidR="00C8080A" w:rsidRPr="00DF6AF2" w:rsidRDefault="00C8080A" w:rsidP="00C8080A">
      <w:pPr>
        <w:rPr>
          <w:sz w:val="16"/>
        </w:rPr>
      </w:pPr>
      <w:r w:rsidRPr="00C9537B">
        <w:rPr>
          <w:sz w:val="16"/>
        </w:rPr>
        <w:t xml:space="preserve">It has given </w:t>
      </w:r>
      <w:r w:rsidRPr="00DF6AF2">
        <w:rPr>
          <w:rStyle w:val="Emphasis"/>
        </w:rPr>
        <w:t>Trump</w:t>
      </w:r>
      <w:r w:rsidRPr="00DF6AF2">
        <w:rPr>
          <w:rStyle w:val="StyleUnderline"/>
        </w:rPr>
        <w:t xml:space="preserve"> and the </w:t>
      </w:r>
      <w:r w:rsidRPr="00DF6AF2">
        <w:rPr>
          <w:rStyle w:val="Emphasis"/>
        </w:rPr>
        <w:t>EU’s adversaries</w:t>
      </w:r>
      <w:r w:rsidRPr="00DF6AF2">
        <w:rPr>
          <w:rStyle w:val="StyleUnderline"/>
        </w:rPr>
        <w:t xml:space="preserve"> the </w:t>
      </w:r>
      <w:r w:rsidRPr="00DF6AF2">
        <w:rPr>
          <w:rStyle w:val="Emphasis"/>
        </w:rPr>
        <w:t>impression</w:t>
      </w:r>
      <w:r w:rsidRPr="00DF6AF2">
        <w:rPr>
          <w:rStyle w:val="StyleUnderline"/>
        </w:rPr>
        <w:t xml:space="preserve"> that the </w:t>
      </w:r>
      <w:r w:rsidRPr="00DF6AF2">
        <w:rPr>
          <w:rStyle w:val="Emphasis"/>
        </w:rPr>
        <w:t>power dynamic</w:t>
      </w:r>
      <w:r w:rsidRPr="00DF6AF2">
        <w:rPr>
          <w:rStyle w:val="StyleUnderline"/>
        </w:rPr>
        <w:t xml:space="preserve"> is </w:t>
      </w:r>
      <w:r w:rsidRPr="00DF6AF2">
        <w:rPr>
          <w:rStyle w:val="Emphasis"/>
        </w:rPr>
        <w:t>lopsided</w:t>
      </w:r>
      <w:r w:rsidRPr="00DF6AF2">
        <w:rPr>
          <w:rStyle w:val="StyleUnderline"/>
        </w:rPr>
        <w:t>ly in his favor</w:t>
      </w:r>
      <w:r w:rsidRPr="00DF6AF2">
        <w:rPr>
          <w:sz w:val="16"/>
        </w:rPr>
        <w:t>, and that the Europeans, too helpless and dependent on the United States, have only one option: to surrender.</w:t>
      </w:r>
    </w:p>
    <w:p w14:paraId="0027FACE" w14:textId="77777777" w:rsidR="00C8080A" w:rsidRPr="00C9537B" w:rsidRDefault="00C8080A" w:rsidP="00C8080A">
      <w:pPr>
        <w:rPr>
          <w:sz w:val="16"/>
        </w:rPr>
      </w:pPr>
      <w:r w:rsidRPr="00DF6AF2">
        <w:rPr>
          <w:sz w:val="16"/>
        </w:rPr>
        <w:t xml:space="preserve">The Europeans’ track record so far supports this perception, but </w:t>
      </w:r>
      <w:r w:rsidRPr="00DF6AF2">
        <w:rPr>
          <w:rStyle w:val="StyleUnderline"/>
        </w:rPr>
        <w:t xml:space="preserve">cold facts indicate the </w:t>
      </w:r>
      <w:r w:rsidRPr="00DF6AF2">
        <w:rPr>
          <w:rStyle w:val="Emphasis"/>
        </w:rPr>
        <w:t>EU</w:t>
      </w:r>
      <w:r w:rsidRPr="00DF6AF2">
        <w:rPr>
          <w:rStyle w:val="StyleUnderline"/>
        </w:rPr>
        <w:t xml:space="preserve"> has powerful economic </w:t>
      </w:r>
      <w:r w:rsidRPr="00DF6AF2">
        <w:rPr>
          <w:rStyle w:val="Emphasis"/>
        </w:rPr>
        <w:t>leverage</w:t>
      </w:r>
      <w:r w:rsidRPr="00DF6AF2">
        <w:rPr>
          <w:sz w:val="16"/>
        </w:rPr>
        <w:t>. Admittedly, using it requires a DNA change. The twenty-seven member states will need to stay united, and accept that the clock has run out and they can</w:t>
      </w:r>
      <w:r w:rsidRPr="00C9537B">
        <w:rPr>
          <w:sz w:val="16"/>
        </w:rPr>
        <w:t xml:space="preserve"> no longer avoid negotiating new terms for the transatlantic alliance. This is bound to come at a very high short-term cost too with Trump’s aggressive measures forcing the EU to start de-risking certain aspects of its relationship with Washington. A tall order indeed, but existential crises like the one they are now confronting with the confluence of Trump, Russia and China, have a way of making the improbable possible.</w:t>
      </w:r>
    </w:p>
    <w:p w14:paraId="18CD587A" w14:textId="77777777" w:rsidR="00C8080A" w:rsidRPr="00C9537B" w:rsidRDefault="00C8080A" w:rsidP="00C8080A">
      <w:pPr>
        <w:rPr>
          <w:sz w:val="16"/>
        </w:rPr>
      </w:pPr>
      <w:r w:rsidRPr="00C9537B">
        <w:rPr>
          <w:sz w:val="16"/>
        </w:rPr>
        <w:t xml:space="preserve">In light of Trump’s demands, these new terms will necessarily entail giving Trump some of what he’s been asking for. But they will also </w:t>
      </w:r>
      <w:r w:rsidRPr="00E106D6">
        <w:rPr>
          <w:rStyle w:val="Emphasis"/>
        </w:rPr>
        <w:t>cost</w:t>
      </w:r>
      <w:r w:rsidRPr="00E106D6">
        <w:rPr>
          <w:rStyle w:val="StyleUnderline"/>
        </w:rPr>
        <w:t xml:space="preserve"> him and the </w:t>
      </w:r>
      <w:r w:rsidRPr="00394D3A">
        <w:rPr>
          <w:rStyle w:val="Emphasis"/>
          <w:highlight w:val="cyan"/>
        </w:rPr>
        <w:t>U.S. econ</w:t>
      </w:r>
      <w:r w:rsidRPr="00E106D6">
        <w:rPr>
          <w:rStyle w:val="StyleUnderline"/>
        </w:rPr>
        <w:t xml:space="preserve">omy, at least in the </w:t>
      </w:r>
      <w:r w:rsidRPr="00E106D6">
        <w:rPr>
          <w:rStyle w:val="Emphasis"/>
        </w:rPr>
        <w:t>short term</w:t>
      </w:r>
      <w:r w:rsidRPr="00C9537B">
        <w:rPr>
          <w:sz w:val="16"/>
        </w:rPr>
        <w:t>. This will have to mean more European defense spending and a lighter U.S. military footprint in Europe but also a rebalancing of some European investments away from the United States and into the Eurozone, with a short-term benefit for China.</w:t>
      </w:r>
    </w:p>
    <w:p w14:paraId="18C7F72C" w14:textId="77777777" w:rsidR="00C8080A" w:rsidRPr="00C9537B" w:rsidRDefault="00C8080A" w:rsidP="00C8080A">
      <w:pPr>
        <w:rPr>
          <w:sz w:val="16"/>
        </w:rPr>
      </w:pPr>
      <w:r w:rsidRPr="00C9537B">
        <w:rPr>
          <w:sz w:val="16"/>
        </w:rPr>
        <w:t xml:space="preserve">The might of the U.S. economy </w:t>
      </w:r>
      <w:r w:rsidRPr="00394D3A">
        <w:rPr>
          <w:rStyle w:val="Emphasis"/>
          <w:highlight w:val="cyan"/>
        </w:rPr>
        <w:t>depends</w:t>
      </w:r>
      <w:r w:rsidRPr="00C9537B">
        <w:rPr>
          <w:rStyle w:val="StyleUnderline"/>
        </w:rPr>
        <w:t xml:space="preserve"> in no small part </w:t>
      </w:r>
      <w:r w:rsidRPr="00394D3A">
        <w:rPr>
          <w:rStyle w:val="StyleUnderline"/>
          <w:highlight w:val="cyan"/>
        </w:rPr>
        <w:t xml:space="preserve">on </w:t>
      </w:r>
      <w:r w:rsidRPr="00394D3A">
        <w:rPr>
          <w:rStyle w:val="Emphasis"/>
          <w:highlight w:val="cyan"/>
        </w:rPr>
        <w:t>Europe</w:t>
      </w:r>
      <w:r w:rsidRPr="00394D3A">
        <w:rPr>
          <w:rStyle w:val="StyleUnderline"/>
          <w:highlight w:val="cyan"/>
        </w:rPr>
        <w:t xml:space="preserve"> in</w:t>
      </w:r>
      <w:r w:rsidRPr="00C9537B">
        <w:rPr>
          <w:rStyle w:val="StyleUnderline"/>
        </w:rPr>
        <w:t xml:space="preserve"> terms of </w:t>
      </w:r>
      <w:r w:rsidRPr="00394D3A">
        <w:rPr>
          <w:rStyle w:val="Emphasis"/>
          <w:highlight w:val="cyan"/>
        </w:rPr>
        <w:t>f</w:t>
      </w:r>
      <w:r w:rsidRPr="00C9537B">
        <w:rPr>
          <w:rStyle w:val="StyleUnderline"/>
        </w:rPr>
        <w:t xml:space="preserve">oreign </w:t>
      </w:r>
      <w:r w:rsidRPr="00394D3A">
        <w:rPr>
          <w:rStyle w:val="Emphasis"/>
          <w:highlight w:val="cyan"/>
        </w:rPr>
        <w:t>d</w:t>
      </w:r>
      <w:r w:rsidRPr="00C9537B">
        <w:rPr>
          <w:rStyle w:val="StyleUnderline"/>
        </w:rPr>
        <w:t xml:space="preserve">irect </w:t>
      </w:r>
      <w:r w:rsidRPr="00394D3A">
        <w:rPr>
          <w:rStyle w:val="Emphasis"/>
          <w:highlight w:val="cyan"/>
        </w:rPr>
        <w:t>i</w:t>
      </w:r>
      <w:r w:rsidRPr="00C9537B">
        <w:rPr>
          <w:rStyle w:val="StyleUnderline"/>
        </w:rPr>
        <w:t xml:space="preserve">nvestments, </w:t>
      </w:r>
      <w:r w:rsidRPr="00394D3A">
        <w:rPr>
          <w:rStyle w:val="Emphasis"/>
          <w:highlight w:val="cyan"/>
        </w:rPr>
        <w:t>arms</w:t>
      </w:r>
      <w:r w:rsidRPr="00394D3A">
        <w:rPr>
          <w:rStyle w:val="StyleUnderline"/>
          <w:highlight w:val="cyan"/>
        </w:rPr>
        <w:t xml:space="preserve">, and </w:t>
      </w:r>
      <w:r w:rsidRPr="00394D3A">
        <w:rPr>
          <w:rStyle w:val="Emphasis"/>
          <w:highlight w:val="cyan"/>
        </w:rPr>
        <w:t>gas exports</w:t>
      </w:r>
      <w:r w:rsidRPr="00C9537B">
        <w:rPr>
          <w:rStyle w:val="StyleUnderline"/>
        </w:rPr>
        <w:t xml:space="preserve">. European </w:t>
      </w:r>
      <w:r w:rsidRPr="00394D3A">
        <w:rPr>
          <w:rStyle w:val="Emphasis"/>
          <w:highlight w:val="cyan"/>
        </w:rPr>
        <w:t>data</w:t>
      </w:r>
      <w:r w:rsidRPr="00C9537B">
        <w:rPr>
          <w:rStyle w:val="StyleUnderline"/>
        </w:rPr>
        <w:t xml:space="preserve"> is also </w:t>
      </w:r>
      <w:r w:rsidRPr="00394D3A">
        <w:rPr>
          <w:rStyle w:val="Emphasis"/>
          <w:highlight w:val="cyan"/>
        </w:rPr>
        <w:t>essential</w:t>
      </w:r>
      <w:r w:rsidRPr="00394D3A">
        <w:rPr>
          <w:rStyle w:val="StyleUnderline"/>
          <w:highlight w:val="cyan"/>
        </w:rPr>
        <w:t xml:space="preserve"> for</w:t>
      </w:r>
      <w:r w:rsidRPr="00C9537B">
        <w:rPr>
          <w:rStyle w:val="StyleUnderline"/>
        </w:rPr>
        <w:t xml:space="preserve"> American </w:t>
      </w:r>
      <w:r w:rsidRPr="00394D3A">
        <w:rPr>
          <w:rStyle w:val="Emphasis"/>
          <w:highlight w:val="cyan"/>
        </w:rPr>
        <w:t>Big Tech</w:t>
      </w:r>
      <w:r w:rsidRPr="00C9537B">
        <w:rPr>
          <w:rStyle w:val="StyleUnderline"/>
        </w:rPr>
        <w:t xml:space="preserve"> firms</w:t>
      </w:r>
      <w:r w:rsidRPr="00C9537B">
        <w:rPr>
          <w:sz w:val="16"/>
        </w:rPr>
        <w:t xml:space="preserve">. Europeans have been reluctant to use this leverage given their security dependence on Washington and the immediate cost to both the U.S. and EU economies. However, not accepting the </w:t>
      </w:r>
      <w:r w:rsidRPr="00C9537B">
        <w:rPr>
          <w:rStyle w:val="Emphasis"/>
        </w:rPr>
        <w:t>short-term</w:t>
      </w:r>
      <w:r w:rsidRPr="00C9537B">
        <w:rPr>
          <w:rStyle w:val="StyleUnderline"/>
        </w:rPr>
        <w:t xml:space="preserve"> cost</w:t>
      </w:r>
      <w:r w:rsidRPr="00C9537B">
        <w:rPr>
          <w:sz w:val="16"/>
        </w:rPr>
        <w:t xml:space="preserve"> to </w:t>
      </w:r>
      <w:r w:rsidRPr="00C9537B">
        <w:rPr>
          <w:rStyle w:val="StyleUnderline"/>
        </w:rPr>
        <w:t xml:space="preserve">build a more stable and </w:t>
      </w:r>
      <w:r w:rsidRPr="00C9537B">
        <w:rPr>
          <w:rStyle w:val="Emphasis"/>
        </w:rPr>
        <w:t>balanced long-term</w:t>
      </w:r>
      <w:r w:rsidRPr="00C9537B">
        <w:rPr>
          <w:sz w:val="16"/>
        </w:rPr>
        <w:t xml:space="preserve"> alliance will likely result in a much worse outcome over the long run, possibly leading to the demise of the transatlantic alliance.</w:t>
      </w:r>
    </w:p>
    <w:p w14:paraId="4A621354" w14:textId="77777777" w:rsidR="00C8080A" w:rsidRPr="00C9537B" w:rsidRDefault="00C8080A" w:rsidP="00C8080A">
      <w:pPr>
        <w:rPr>
          <w:sz w:val="16"/>
        </w:rPr>
      </w:pPr>
      <w:r w:rsidRPr="00C9537B">
        <w:rPr>
          <w:sz w:val="16"/>
        </w:rPr>
        <w:t>The numbers are telling and might convince both sides of the compromises needed.</w:t>
      </w:r>
    </w:p>
    <w:p w14:paraId="2F8C6054" w14:textId="77777777" w:rsidR="00C8080A" w:rsidRPr="00C9537B" w:rsidRDefault="00C8080A" w:rsidP="00C8080A">
      <w:pPr>
        <w:rPr>
          <w:sz w:val="16"/>
        </w:rPr>
      </w:pPr>
      <w:r w:rsidRPr="00C9537B">
        <w:rPr>
          <w:sz w:val="16"/>
        </w:rPr>
        <w:t xml:space="preserve">Thirteen </w:t>
      </w:r>
      <w:r w:rsidRPr="00394D3A">
        <w:rPr>
          <w:rStyle w:val="Emphasis"/>
          <w:highlight w:val="cyan"/>
        </w:rPr>
        <w:t>EU</w:t>
      </w:r>
      <w:r w:rsidRPr="00C9537B">
        <w:rPr>
          <w:sz w:val="16"/>
        </w:rPr>
        <w:t xml:space="preserve"> countries </w:t>
      </w:r>
      <w:r w:rsidRPr="00394D3A">
        <w:rPr>
          <w:rStyle w:val="StyleUnderline"/>
          <w:highlight w:val="cyan"/>
        </w:rPr>
        <w:t xml:space="preserve">absorbed </w:t>
      </w:r>
      <w:r w:rsidRPr="00394D3A">
        <w:rPr>
          <w:rStyle w:val="Emphasis"/>
          <w:highlight w:val="cyan"/>
        </w:rPr>
        <w:t>50 percent</w:t>
      </w:r>
      <w:r w:rsidRPr="00394D3A">
        <w:rPr>
          <w:rStyle w:val="StyleUnderline"/>
          <w:highlight w:val="cyan"/>
        </w:rPr>
        <w:t xml:space="preserve"> of</w:t>
      </w:r>
      <w:r w:rsidRPr="00DF6AF2">
        <w:rPr>
          <w:rStyle w:val="StyleUnderline"/>
        </w:rPr>
        <w:t xml:space="preserve"> U.S.</w:t>
      </w:r>
      <w:r w:rsidRPr="00DF6AF2">
        <w:rPr>
          <w:sz w:val="16"/>
        </w:rPr>
        <w:t xml:space="preserve"> liquefied</w:t>
      </w:r>
      <w:r w:rsidRPr="00C9537B">
        <w:rPr>
          <w:sz w:val="16"/>
        </w:rPr>
        <w:t xml:space="preserve"> natural gas (</w:t>
      </w:r>
      <w:r w:rsidRPr="00394D3A">
        <w:rPr>
          <w:rStyle w:val="Emphasis"/>
          <w:highlight w:val="cyan"/>
        </w:rPr>
        <w:t>LNG</w:t>
      </w:r>
      <w:r w:rsidRPr="00C9537B">
        <w:rPr>
          <w:sz w:val="16"/>
        </w:rPr>
        <w:t xml:space="preserve">) </w:t>
      </w:r>
      <w:r w:rsidRPr="00DF6AF2">
        <w:rPr>
          <w:rStyle w:val="StyleUnderline"/>
        </w:rPr>
        <w:t>exports</w:t>
      </w:r>
      <w:r w:rsidRPr="00C9537B">
        <w:rPr>
          <w:sz w:val="16"/>
        </w:rPr>
        <w:t xml:space="preserve"> in 2023 and 28 percent of all US natural gas exports.</w:t>
      </w:r>
    </w:p>
    <w:p w14:paraId="37584843" w14:textId="77777777" w:rsidR="00C8080A" w:rsidRPr="00C9537B" w:rsidRDefault="00C8080A" w:rsidP="00C8080A">
      <w:pPr>
        <w:rPr>
          <w:sz w:val="16"/>
        </w:rPr>
      </w:pPr>
      <w:r w:rsidRPr="00C9537B">
        <w:rPr>
          <w:sz w:val="16"/>
        </w:rPr>
        <w:t>The United States was the single biggest winner in the EU’s diversification of its energy supply since the Russian full-scale invasion of Ukraine, supplying nearly half of the EU’s LNG since 2021. With Russian gas no longer transiting through Ukraine, European demand is on track to increase while prices remain high, making the EU a more lucrative potential market than Asia.</w:t>
      </w:r>
    </w:p>
    <w:p w14:paraId="50D912B2" w14:textId="77777777" w:rsidR="00C8080A" w:rsidRPr="00C9537B" w:rsidRDefault="00C8080A" w:rsidP="00C8080A">
      <w:pPr>
        <w:rPr>
          <w:sz w:val="16"/>
        </w:rPr>
      </w:pPr>
      <w:r w:rsidRPr="00C9537B">
        <w:rPr>
          <w:sz w:val="16"/>
        </w:rPr>
        <w:t xml:space="preserve">EU countries represented </w:t>
      </w:r>
      <w:r w:rsidRPr="00C9537B">
        <w:rPr>
          <w:rStyle w:val="Emphasis"/>
        </w:rPr>
        <w:t>45 percent</w:t>
      </w:r>
      <w:r w:rsidRPr="00C9537B">
        <w:rPr>
          <w:rStyle w:val="StyleUnderline"/>
        </w:rPr>
        <w:t xml:space="preserve"> of all </w:t>
      </w:r>
      <w:r w:rsidRPr="00394D3A">
        <w:rPr>
          <w:rStyle w:val="Emphasis"/>
          <w:highlight w:val="cyan"/>
        </w:rPr>
        <w:t>f</w:t>
      </w:r>
      <w:r w:rsidRPr="00C9537B">
        <w:rPr>
          <w:rStyle w:val="StyleUnderline"/>
        </w:rPr>
        <w:t xml:space="preserve">oreign </w:t>
      </w:r>
      <w:r w:rsidRPr="00394D3A">
        <w:rPr>
          <w:rStyle w:val="Emphasis"/>
          <w:highlight w:val="cyan"/>
        </w:rPr>
        <w:t>d</w:t>
      </w:r>
      <w:r w:rsidRPr="00C9537B">
        <w:rPr>
          <w:rStyle w:val="StyleUnderline"/>
        </w:rPr>
        <w:t xml:space="preserve">irect </w:t>
      </w:r>
      <w:r w:rsidRPr="00394D3A">
        <w:rPr>
          <w:rStyle w:val="Emphasis"/>
          <w:highlight w:val="cyan"/>
        </w:rPr>
        <w:t>i</w:t>
      </w:r>
      <w:r w:rsidRPr="00C9537B">
        <w:rPr>
          <w:rStyle w:val="StyleUnderline"/>
        </w:rPr>
        <w:t xml:space="preserve">nvestment pouring into the </w:t>
      </w:r>
      <w:r w:rsidRPr="00C9537B">
        <w:rPr>
          <w:rStyle w:val="Emphasis"/>
        </w:rPr>
        <w:t>U</w:t>
      </w:r>
      <w:r w:rsidRPr="00C9537B">
        <w:rPr>
          <w:rStyle w:val="StyleUnderline"/>
        </w:rPr>
        <w:t xml:space="preserve">nited </w:t>
      </w:r>
      <w:r w:rsidRPr="00C9537B">
        <w:rPr>
          <w:rStyle w:val="Emphasis"/>
        </w:rPr>
        <w:t>S</w:t>
      </w:r>
      <w:r w:rsidRPr="00C9537B">
        <w:rPr>
          <w:rStyle w:val="StyleUnderline"/>
        </w:rPr>
        <w:t>tates in 2023</w:t>
      </w:r>
      <w:r w:rsidRPr="00C9537B">
        <w:rPr>
          <w:sz w:val="16"/>
        </w:rPr>
        <w:t>, according to the U.S. Bureau of Economic Analysis—</w:t>
      </w:r>
      <w:r w:rsidRPr="00394D3A">
        <w:rPr>
          <w:rStyle w:val="StyleUnderline"/>
          <w:highlight w:val="cyan"/>
        </w:rPr>
        <w:t xml:space="preserve">amounting to </w:t>
      </w:r>
      <w:r w:rsidRPr="00394D3A">
        <w:rPr>
          <w:rStyle w:val="Emphasis"/>
          <w:highlight w:val="cyan"/>
        </w:rPr>
        <w:t>$2.4 trillion</w:t>
      </w:r>
      <w:r w:rsidRPr="00C9537B">
        <w:rPr>
          <w:sz w:val="16"/>
        </w:rPr>
        <w:t>.</w:t>
      </w:r>
    </w:p>
    <w:p w14:paraId="32AF2722" w14:textId="77777777" w:rsidR="00C8080A" w:rsidRPr="00C9537B" w:rsidRDefault="00C8080A" w:rsidP="00C8080A">
      <w:pPr>
        <w:rPr>
          <w:sz w:val="16"/>
        </w:rPr>
      </w:pPr>
      <w:r w:rsidRPr="00C9537B">
        <w:rPr>
          <w:rStyle w:val="StyleUnderline"/>
        </w:rPr>
        <w:t xml:space="preserve">European </w:t>
      </w:r>
      <w:r w:rsidRPr="00DF6AF2">
        <w:rPr>
          <w:rStyle w:val="Emphasis"/>
        </w:rPr>
        <w:t>private savings</w:t>
      </w:r>
      <w:r w:rsidRPr="00DF6AF2">
        <w:rPr>
          <w:rStyle w:val="StyleUnderline"/>
        </w:rPr>
        <w:t xml:space="preserve"> accounts and </w:t>
      </w:r>
      <w:r w:rsidRPr="00DF6AF2">
        <w:rPr>
          <w:rStyle w:val="Emphasis"/>
        </w:rPr>
        <w:t>businesses</w:t>
      </w:r>
      <w:r w:rsidRPr="00DF6AF2">
        <w:rPr>
          <w:rStyle w:val="StyleUnderline"/>
        </w:rPr>
        <w:t xml:space="preserve"> invest </w:t>
      </w:r>
      <w:r w:rsidRPr="00394D3A">
        <w:rPr>
          <w:rStyle w:val="Emphasis"/>
          <w:highlight w:val="cyan"/>
        </w:rPr>
        <w:t>three times</w:t>
      </w:r>
      <w:r w:rsidRPr="00C9537B">
        <w:rPr>
          <w:rStyle w:val="StyleUnderline"/>
        </w:rPr>
        <w:t xml:space="preserve"> as much in the </w:t>
      </w:r>
      <w:r w:rsidRPr="00C9537B">
        <w:rPr>
          <w:rStyle w:val="Emphasis"/>
        </w:rPr>
        <w:t>U</w:t>
      </w:r>
      <w:r w:rsidRPr="00C9537B">
        <w:rPr>
          <w:rStyle w:val="StyleUnderline"/>
        </w:rPr>
        <w:t xml:space="preserve">nited </w:t>
      </w:r>
      <w:r w:rsidRPr="00C9537B">
        <w:rPr>
          <w:rStyle w:val="Emphasis"/>
        </w:rPr>
        <w:t>S</w:t>
      </w:r>
      <w:r w:rsidRPr="00C9537B">
        <w:rPr>
          <w:rStyle w:val="StyleUnderline"/>
        </w:rPr>
        <w:t xml:space="preserve">tates </w:t>
      </w:r>
      <w:r w:rsidRPr="00394D3A">
        <w:rPr>
          <w:rStyle w:val="StyleUnderline"/>
          <w:highlight w:val="cyan"/>
        </w:rPr>
        <w:t>as</w:t>
      </w:r>
      <w:r w:rsidRPr="00C9537B">
        <w:rPr>
          <w:rStyle w:val="StyleUnderline"/>
        </w:rPr>
        <w:t xml:space="preserve"> the </w:t>
      </w:r>
      <w:r w:rsidRPr="00394D3A">
        <w:rPr>
          <w:rStyle w:val="Emphasis"/>
          <w:highlight w:val="cyan"/>
        </w:rPr>
        <w:t>next region</w:t>
      </w:r>
      <w:r w:rsidRPr="00C9537B">
        <w:rPr>
          <w:rStyle w:val="StyleUnderline"/>
        </w:rPr>
        <w:t xml:space="preserve"> does</w:t>
      </w:r>
      <w:r w:rsidRPr="00C9537B">
        <w:rPr>
          <w:sz w:val="16"/>
        </w:rPr>
        <w:t xml:space="preserve">. This not only creates and </w:t>
      </w:r>
      <w:r w:rsidRPr="00394D3A">
        <w:rPr>
          <w:rStyle w:val="StyleUnderline"/>
          <w:highlight w:val="cyan"/>
        </w:rPr>
        <w:t xml:space="preserve">sustains </w:t>
      </w:r>
      <w:r w:rsidRPr="00394D3A">
        <w:rPr>
          <w:rStyle w:val="Emphasis"/>
          <w:highlight w:val="cyan"/>
        </w:rPr>
        <w:t>millions</w:t>
      </w:r>
      <w:r w:rsidRPr="00394D3A">
        <w:rPr>
          <w:rStyle w:val="StyleUnderline"/>
          <w:highlight w:val="cyan"/>
        </w:rPr>
        <w:t xml:space="preserve"> of</w:t>
      </w:r>
      <w:r w:rsidRPr="00C9537B">
        <w:rPr>
          <w:rStyle w:val="StyleUnderline"/>
        </w:rPr>
        <w:t xml:space="preserve"> U.S. </w:t>
      </w:r>
      <w:r w:rsidRPr="00394D3A">
        <w:rPr>
          <w:rStyle w:val="Emphasis"/>
          <w:highlight w:val="cyan"/>
        </w:rPr>
        <w:t>jobs</w:t>
      </w:r>
      <w:r w:rsidRPr="00C9537B">
        <w:rPr>
          <w:rStyle w:val="StyleUnderline"/>
        </w:rPr>
        <w:t xml:space="preserve"> but also contributes </w:t>
      </w:r>
      <w:r w:rsidRPr="00DF6AF2">
        <w:rPr>
          <w:rStyle w:val="StyleUnderline"/>
        </w:rPr>
        <w:t xml:space="preserve">to </w:t>
      </w:r>
      <w:r w:rsidRPr="00DF6AF2">
        <w:rPr>
          <w:rStyle w:val="Emphasis"/>
        </w:rPr>
        <w:t>fueling</w:t>
      </w:r>
      <w:r w:rsidRPr="00DF6AF2">
        <w:rPr>
          <w:rStyle w:val="StyleUnderline"/>
        </w:rPr>
        <w:t xml:space="preserve"> America’s innovation and </w:t>
      </w:r>
      <w:r w:rsidRPr="00DF6AF2">
        <w:rPr>
          <w:rStyle w:val="Emphasis"/>
        </w:rPr>
        <w:t>industrial edge</w:t>
      </w:r>
      <w:r w:rsidRPr="00DF6AF2">
        <w:rPr>
          <w:rStyle w:val="StyleUnderline"/>
        </w:rPr>
        <w:t xml:space="preserve"> in its competition</w:t>
      </w:r>
      <w:r w:rsidRPr="00C9537B">
        <w:rPr>
          <w:rStyle w:val="StyleUnderline"/>
        </w:rPr>
        <w:t xml:space="preserve"> with </w:t>
      </w:r>
      <w:r w:rsidRPr="00C9537B">
        <w:rPr>
          <w:rStyle w:val="Emphasis"/>
        </w:rPr>
        <w:t>China</w:t>
      </w:r>
      <w:r w:rsidRPr="00C9537B">
        <w:rPr>
          <w:sz w:val="16"/>
        </w:rPr>
        <w:t>.</w:t>
      </w:r>
    </w:p>
    <w:p w14:paraId="047D0F7C" w14:textId="77777777" w:rsidR="00C8080A" w:rsidRPr="002B54CE" w:rsidRDefault="00C8080A" w:rsidP="00C8080A">
      <w:pPr>
        <w:rPr>
          <w:rStyle w:val="Style13ptBold"/>
          <w:b w:val="0"/>
          <w:bCs w:val="0"/>
          <w:sz w:val="16"/>
        </w:rPr>
      </w:pPr>
      <w:r w:rsidRPr="00C9537B">
        <w:rPr>
          <w:sz w:val="16"/>
        </w:rPr>
        <w:t xml:space="preserve">While </w:t>
      </w:r>
      <w:r w:rsidRPr="00C9537B">
        <w:rPr>
          <w:rStyle w:val="StyleUnderline"/>
        </w:rPr>
        <w:t>U.S</w:t>
      </w:r>
      <w:r w:rsidRPr="00DF6AF2">
        <w:rPr>
          <w:rStyle w:val="StyleUnderline"/>
        </w:rPr>
        <w:t xml:space="preserve">. </w:t>
      </w:r>
      <w:r w:rsidRPr="00DF6AF2">
        <w:rPr>
          <w:rStyle w:val="Emphasis"/>
        </w:rPr>
        <w:t>Big Tech</w:t>
      </w:r>
      <w:r w:rsidRPr="00DF6AF2">
        <w:rPr>
          <w:sz w:val="16"/>
        </w:rPr>
        <w:t xml:space="preserve"> companies dominate every aspect of Europe’s digital life, they also </w:t>
      </w:r>
      <w:r w:rsidRPr="00DF6AF2">
        <w:rPr>
          <w:rStyle w:val="Emphasis"/>
        </w:rPr>
        <w:t>depend</w:t>
      </w:r>
      <w:r w:rsidRPr="00DF6AF2">
        <w:rPr>
          <w:rStyle w:val="StyleUnderline"/>
        </w:rPr>
        <w:t xml:space="preserve"> on the </w:t>
      </w:r>
      <w:r w:rsidRPr="00DF6AF2">
        <w:rPr>
          <w:rStyle w:val="Emphasis"/>
        </w:rPr>
        <w:t>continent</w:t>
      </w:r>
      <w:r w:rsidRPr="00DF6AF2">
        <w:rPr>
          <w:rStyle w:val="StyleUnderline"/>
        </w:rPr>
        <w:t xml:space="preserve"> to fuel their </w:t>
      </w:r>
      <w:r w:rsidRPr="00DF6AF2">
        <w:rPr>
          <w:rStyle w:val="Emphasis"/>
        </w:rPr>
        <w:t>models</w:t>
      </w:r>
      <w:r w:rsidRPr="00DF6AF2">
        <w:rPr>
          <w:rStyle w:val="StyleUnderline"/>
        </w:rPr>
        <w:t xml:space="preserve">. </w:t>
      </w:r>
      <w:r w:rsidRPr="00DF6AF2">
        <w:rPr>
          <w:rStyle w:val="Emphasis"/>
        </w:rPr>
        <w:t>Transatlantic data</w:t>
      </w:r>
      <w:r w:rsidRPr="00DF6AF2">
        <w:rPr>
          <w:rStyle w:val="StyleUnderline"/>
        </w:rPr>
        <w:t xml:space="preserve"> flows are</w:t>
      </w:r>
      <w:r w:rsidRPr="00DF6AF2">
        <w:rPr>
          <w:sz w:val="16"/>
        </w:rPr>
        <w:t xml:space="preserve">n’t just </w:t>
      </w:r>
      <w:r w:rsidRPr="00DF6AF2">
        <w:rPr>
          <w:rStyle w:val="Emphasis"/>
        </w:rPr>
        <w:t>essential</w:t>
      </w:r>
      <w:r w:rsidRPr="00DF6AF2">
        <w:rPr>
          <w:sz w:val="16"/>
        </w:rPr>
        <w:t xml:space="preserve"> for the continued dev</w:t>
      </w:r>
      <w:r w:rsidRPr="00C9537B">
        <w:rPr>
          <w:sz w:val="16"/>
        </w:rPr>
        <w:t xml:space="preserve">elopment of the tech models; they are the </w:t>
      </w:r>
      <w:r w:rsidRPr="00C9537B">
        <w:rPr>
          <w:rStyle w:val="Emphasis"/>
        </w:rPr>
        <w:t>biggest</w:t>
      </w:r>
      <w:r w:rsidRPr="00C9537B">
        <w:rPr>
          <w:rStyle w:val="StyleUnderline"/>
        </w:rPr>
        <w:t xml:space="preserve"> in the world and fuel the </w:t>
      </w:r>
      <w:r w:rsidRPr="00C9537B">
        <w:rPr>
          <w:rStyle w:val="Emphasis"/>
        </w:rPr>
        <w:t>$7.1 trillion</w:t>
      </w:r>
      <w:r w:rsidRPr="00C9537B">
        <w:rPr>
          <w:rStyle w:val="StyleUnderline"/>
        </w:rPr>
        <w:t xml:space="preserve"> U.S.-EU economic relationship</w:t>
      </w:r>
      <w:r w:rsidRPr="00C9537B">
        <w:rPr>
          <w:sz w:val="16"/>
        </w:rPr>
        <w:t>.</w:t>
      </w:r>
    </w:p>
    <w:p w14:paraId="4CC7AA24" w14:textId="77777777" w:rsidR="00C8080A" w:rsidRDefault="00C8080A" w:rsidP="00C8080A">
      <w:pPr>
        <w:pStyle w:val="Heading4"/>
        <w:rPr>
          <w:rStyle w:val="Style13ptBold"/>
          <w:b/>
          <w:bCs w:val="0"/>
        </w:rPr>
      </w:pPr>
      <w:r>
        <w:rPr>
          <w:rStyle w:val="Style13ptBold"/>
          <w:b/>
          <w:bCs w:val="0"/>
        </w:rPr>
        <w:t xml:space="preserve">2. </w:t>
      </w:r>
      <w:r w:rsidRPr="002B54CE">
        <w:rPr>
          <w:rStyle w:val="Style13ptBold"/>
          <w:b/>
          <w:bCs w:val="0"/>
          <w:u w:val="single"/>
        </w:rPr>
        <w:t>BIG TECH</w:t>
      </w:r>
      <w:r>
        <w:rPr>
          <w:rStyle w:val="Style13ptBold"/>
          <w:b/>
          <w:bCs w:val="0"/>
        </w:rPr>
        <w:t>.</w:t>
      </w:r>
    </w:p>
    <w:p w14:paraId="22D6F35B" w14:textId="77777777" w:rsidR="00C8080A" w:rsidRDefault="00C8080A" w:rsidP="00C8080A">
      <w:pPr>
        <w:pStyle w:val="Heading4"/>
      </w:pPr>
      <w:r>
        <w:t xml:space="preserve">The threat of fines and more stringent-than-normal regulation </w:t>
      </w:r>
      <w:r>
        <w:rPr>
          <w:u w:val="single"/>
        </w:rPr>
        <w:t>devastates</w:t>
      </w:r>
      <w:r>
        <w:t xml:space="preserve"> the sector, guaranteeing </w:t>
      </w:r>
      <w:r>
        <w:rPr>
          <w:u w:val="single"/>
        </w:rPr>
        <w:t>mass lobbying</w:t>
      </w:r>
      <w:r>
        <w:t xml:space="preserve"> in favor of the plan.</w:t>
      </w:r>
    </w:p>
    <w:p w14:paraId="2B42C074" w14:textId="77777777" w:rsidR="00C8080A" w:rsidRPr="002B54CE" w:rsidRDefault="00C8080A" w:rsidP="00C8080A">
      <w:r>
        <w:t>&lt;&lt;FOR REFERENCE&gt;&gt;</w:t>
      </w:r>
    </w:p>
    <w:p w14:paraId="3ADDE62D" w14:textId="77777777" w:rsidR="00C8080A" w:rsidRPr="00286E46" w:rsidRDefault="00C8080A" w:rsidP="00C8080A">
      <w:pPr>
        <w:rPr>
          <w:sz w:val="16"/>
        </w:rPr>
      </w:pPr>
      <w:r w:rsidRPr="00640FFE">
        <w:rPr>
          <w:rStyle w:val="Emphasis"/>
        </w:rPr>
        <w:t>Tech bruise</w:t>
      </w:r>
    </w:p>
    <w:p w14:paraId="6DD4237D" w14:textId="77777777" w:rsidR="00C8080A" w:rsidRPr="00286E46" w:rsidRDefault="00C8080A" w:rsidP="00C8080A">
      <w:pPr>
        <w:rPr>
          <w:sz w:val="16"/>
        </w:rPr>
      </w:pPr>
      <w:r w:rsidRPr="00640FFE">
        <w:rPr>
          <w:rStyle w:val="StyleUnderline"/>
        </w:rPr>
        <w:t xml:space="preserve">A more </w:t>
      </w:r>
      <w:r w:rsidRPr="00687545">
        <w:rPr>
          <w:rStyle w:val="Emphasis"/>
        </w:rPr>
        <w:t>plausible</w:t>
      </w:r>
      <w:r w:rsidRPr="00286E46">
        <w:rPr>
          <w:sz w:val="16"/>
        </w:rPr>
        <w:t xml:space="preserve">, albeit for the moment entirely hypothetical, </w:t>
      </w:r>
      <w:r w:rsidRPr="00687545">
        <w:rPr>
          <w:rStyle w:val="Emphasis"/>
        </w:rPr>
        <w:t>target</w:t>
      </w:r>
      <w:r w:rsidRPr="00687545">
        <w:rPr>
          <w:rStyle w:val="StyleUnderline"/>
        </w:rPr>
        <w:t xml:space="preserve"> is</w:t>
      </w:r>
      <w:r w:rsidRPr="00640FFE">
        <w:rPr>
          <w:rStyle w:val="StyleUnderline"/>
        </w:rPr>
        <w:t xml:space="preserve"> America’s </w:t>
      </w:r>
      <w:r w:rsidRPr="002B54CE">
        <w:rPr>
          <w:rStyle w:val="Emphasis"/>
          <w:highlight w:val="lightGray"/>
        </w:rPr>
        <w:t>tech giants</w:t>
      </w:r>
      <w:r w:rsidRPr="00640FFE">
        <w:rPr>
          <w:rStyle w:val="StyleUnderline"/>
        </w:rPr>
        <w:t xml:space="preserve">. </w:t>
      </w:r>
      <w:r w:rsidRPr="00640FFE">
        <w:rPr>
          <w:rStyle w:val="Emphasis"/>
        </w:rPr>
        <w:t>Europe</w:t>
      </w:r>
      <w:r w:rsidRPr="00640FFE">
        <w:rPr>
          <w:rStyle w:val="StyleUnderline"/>
        </w:rPr>
        <w:t xml:space="preserve"> can probably </w:t>
      </w:r>
      <w:r w:rsidRPr="00640FFE">
        <w:rPr>
          <w:rStyle w:val="Emphasis"/>
        </w:rPr>
        <w:t>do without Insta</w:t>
      </w:r>
      <w:r w:rsidRPr="00640FFE">
        <w:rPr>
          <w:rStyle w:val="StyleUnderline"/>
        </w:rPr>
        <w:t>gram</w:t>
      </w:r>
      <w:r w:rsidRPr="00286E46">
        <w:rPr>
          <w:sz w:val="16"/>
        </w:rPr>
        <w:t xml:space="preserve">, </w:t>
      </w:r>
      <w:r w:rsidRPr="00AF341C">
        <w:rPr>
          <w:sz w:val="16"/>
        </w:rPr>
        <w:t xml:space="preserve">a social network owned by Meta, for instance, but </w:t>
      </w:r>
      <w:r w:rsidRPr="00AF341C">
        <w:rPr>
          <w:rStyle w:val="Emphasis"/>
        </w:rPr>
        <w:t>Meta</w:t>
      </w:r>
      <w:r w:rsidRPr="00AF341C">
        <w:rPr>
          <w:rStyle w:val="StyleUnderline"/>
        </w:rPr>
        <w:t xml:space="preserve"> would</w:t>
      </w:r>
      <w:r w:rsidRPr="00640FFE">
        <w:rPr>
          <w:rStyle w:val="StyleUnderline"/>
        </w:rPr>
        <w:t xml:space="preserve"> be </w:t>
      </w:r>
      <w:r w:rsidRPr="002B54CE">
        <w:rPr>
          <w:rStyle w:val="Emphasis"/>
          <w:highlight w:val="lightGray"/>
        </w:rPr>
        <w:t>hit hard</w:t>
      </w:r>
      <w:r w:rsidRPr="002B54CE">
        <w:rPr>
          <w:rStyle w:val="StyleUnderline"/>
          <w:highlight w:val="lightGray"/>
        </w:rPr>
        <w:t xml:space="preserve"> by</w:t>
      </w:r>
      <w:r w:rsidRPr="00640FFE">
        <w:rPr>
          <w:rStyle w:val="StyleUnderline"/>
        </w:rPr>
        <w:t xml:space="preserve"> the </w:t>
      </w:r>
      <w:r w:rsidRPr="002B54CE">
        <w:rPr>
          <w:rStyle w:val="Emphasis"/>
          <w:highlight w:val="lightGray"/>
        </w:rPr>
        <w:t>loss</w:t>
      </w:r>
      <w:r w:rsidRPr="002B54CE">
        <w:rPr>
          <w:rStyle w:val="StyleUnderline"/>
          <w:highlight w:val="lightGray"/>
        </w:rPr>
        <w:t xml:space="preserve"> of</w:t>
      </w:r>
      <w:r w:rsidRPr="00640FFE">
        <w:rPr>
          <w:rStyle w:val="StyleUnderline"/>
        </w:rPr>
        <w:t xml:space="preserve"> European </w:t>
      </w:r>
      <w:r w:rsidRPr="002B54CE">
        <w:rPr>
          <w:rStyle w:val="StyleUnderline"/>
          <w:highlight w:val="lightGray"/>
        </w:rPr>
        <w:t>revenue</w:t>
      </w:r>
      <w:r w:rsidRPr="00640FFE">
        <w:rPr>
          <w:rStyle w:val="StyleUnderline"/>
        </w:rPr>
        <w:t xml:space="preserve">. Europe has </w:t>
      </w:r>
      <w:r w:rsidRPr="00640FFE">
        <w:rPr>
          <w:rStyle w:val="Emphasis"/>
        </w:rPr>
        <w:t>lots of ways</w:t>
      </w:r>
      <w:r w:rsidRPr="00640FFE">
        <w:rPr>
          <w:rStyle w:val="StyleUnderline"/>
        </w:rPr>
        <w:t xml:space="preserve"> to make </w:t>
      </w:r>
      <w:r w:rsidRPr="00640FFE">
        <w:rPr>
          <w:rStyle w:val="Emphasis"/>
        </w:rPr>
        <w:t>life difficult</w:t>
      </w:r>
      <w:r w:rsidRPr="00640FFE">
        <w:rPr>
          <w:rStyle w:val="StyleUnderline"/>
        </w:rPr>
        <w:t xml:space="preserve"> for such firms short of </w:t>
      </w:r>
      <w:r w:rsidRPr="00640FFE">
        <w:rPr>
          <w:rStyle w:val="Emphasis"/>
        </w:rPr>
        <w:t>banning</w:t>
      </w:r>
      <w:r w:rsidRPr="00640FFE">
        <w:rPr>
          <w:rStyle w:val="StyleUnderline"/>
        </w:rPr>
        <w:t xml:space="preserve"> them from European </w:t>
      </w:r>
      <w:r w:rsidRPr="00640FFE">
        <w:rPr>
          <w:rStyle w:val="Emphasis"/>
        </w:rPr>
        <w:t>markets</w:t>
      </w:r>
      <w:r w:rsidRPr="00640FFE">
        <w:rPr>
          <w:rStyle w:val="StyleUnderline"/>
        </w:rPr>
        <w:t xml:space="preserve">, including </w:t>
      </w:r>
      <w:r w:rsidRPr="002B54CE">
        <w:rPr>
          <w:rStyle w:val="Emphasis"/>
          <w:highlight w:val="lightGray"/>
        </w:rPr>
        <w:t>taxation</w:t>
      </w:r>
      <w:r w:rsidRPr="002B54CE">
        <w:rPr>
          <w:rStyle w:val="StyleUnderline"/>
          <w:highlight w:val="lightGray"/>
        </w:rPr>
        <w:t xml:space="preserve"> and </w:t>
      </w:r>
      <w:r w:rsidRPr="002B54CE">
        <w:rPr>
          <w:rStyle w:val="Emphasis"/>
          <w:highlight w:val="lightGray"/>
        </w:rPr>
        <w:t>competition policy</w:t>
      </w:r>
      <w:r w:rsidRPr="00286E46">
        <w:rPr>
          <w:sz w:val="16"/>
        </w:rPr>
        <w:t xml:space="preserve">. This allows it to calibrate the torment, </w:t>
      </w:r>
      <w:r w:rsidRPr="00640FFE">
        <w:rPr>
          <w:rStyle w:val="Emphasis"/>
        </w:rPr>
        <w:t xml:space="preserve">gradually </w:t>
      </w:r>
      <w:r w:rsidRPr="002B54CE">
        <w:rPr>
          <w:rStyle w:val="Emphasis"/>
          <w:highlight w:val="lightGray"/>
        </w:rPr>
        <w:t>tightening</w:t>
      </w:r>
      <w:r w:rsidRPr="00640FFE">
        <w:rPr>
          <w:rStyle w:val="StyleUnderline"/>
        </w:rPr>
        <w:t xml:space="preserve"> the </w:t>
      </w:r>
      <w:r w:rsidRPr="002B54CE">
        <w:rPr>
          <w:rStyle w:val="StyleUnderline"/>
          <w:highlight w:val="lightGray"/>
        </w:rPr>
        <w:t xml:space="preserve">screws if </w:t>
      </w:r>
      <w:r w:rsidRPr="002B54CE">
        <w:rPr>
          <w:rStyle w:val="Emphasis"/>
          <w:highlight w:val="lightGray"/>
        </w:rPr>
        <w:t>need be</w:t>
      </w:r>
      <w:r w:rsidRPr="00286E46">
        <w:rPr>
          <w:sz w:val="16"/>
        </w:rPr>
        <w:t>.</w:t>
      </w:r>
    </w:p>
    <w:p w14:paraId="7E6255C3" w14:textId="77777777" w:rsidR="00C8080A" w:rsidRPr="00286E46" w:rsidRDefault="00C8080A" w:rsidP="00C8080A">
      <w:pPr>
        <w:rPr>
          <w:sz w:val="16"/>
        </w:rPr>
      </w:pPr>
      <w:r w:rsidRPr="00286E46">
        <w:rPr>
          <w:sz w:val="16"/>
        </w:rPr>
        <w:t>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the EU as a whole could dust off a proposed levy that it had shelved. An EU-wide tax would require unanimity among member states, which is usually a tall order but which might materialise if the diplomatic weather became stormy enough.</w:t>
      </w:r>
    </w:p>
    <w:p w14:paraId="1D8114A6" w14:textId="77777777" w:rsidR="00C8080A" w:rsidRPr="00286E46" w:rsidRDefault="00C8080A" w:rsidP="00C8080A">
      <w:pPr>
        <w:rPr>
          <w:sz w:val="16"/>
        </w:rPr>
      </w:pPr>
      <w:r w:rsidRPr="00483B77">
        <w:rPr>
          <w:rStyle w:val="StyleUnderline"/>
        </w:rPr>
        <w:t xml:space="preserve">The </w:t>
      </w:r>
      <w:r w:rsidRPr="00483B77">
        <w:rPr>
          <w:rStyle w:val="Emphasis"/>
        </w:rPr>
        <w:t>European Commission</w:t>
      </w:r>
      <w:r w:rsidRPr="00483B77">
        <w:rPr>
          <w:rStyle w:val="StyleUnderline"/>
        </w:rPr>
        <w:t xml:space="preserve"> also has </w:t>
      </w:r>
      <w:r w:rsidRPr="002B54CE">
        <w:rPr>
          <w:rStyle w:val="StyleUnderline"/>
          <w:highlight w:val="lightGray"/>
        </w:rPr>
        <w:t xml:space="preserve">enormous </w:t>
      </w:r>
      <w:r w:rsidRPr="002B54CE">
        <w:rPr>
          <w:rStyle w:val="Emphasis"/>
          <w:highlight w:val="lightGray"/>
        </w:rPr>
        <w:t>regulatory power</w:t>
      </w:r>
      <w:r w:rsidRPr="00483B77">
        <w:rPr>
          <w:rStyle w:val="StyleUnderline"/>
        </w:rPr>
        <w:t xml:space="preserve"> over </w:t>
      </w:r>
      <w:r w:rsidRPr="00483B77">
        <w:rPr>
          <w:rStyle w:val="Emphasis"/>
        </w:rPr>
        <w:t>American tech</w:t>
      </w:r>
      <w:r w:rsidRPr="00483B77">
        <w:rPr>
          <w:rStyle w:val="StyleUnderline"/>
        </w:rPr>
        <w:t xml:space="preserve"> firms. It </w:t>
      </w:r>
      <w:r w:rsidRPr="00AF341C">
        <w:rPr>
          <w:rStyle w:val="StyleUnderline"/>
        </w:rPr>
        <w:t xml:space="preserve">can </w:t>
      </w:r>
      <w:r w:rsidRPr="00AF341C">
        <w:rPr>
          <w:rStyle w:val="Emphasis"/>
        </w:rPr>
        <w:t>curb anticompetitive</w:t>
      </w:r>
      <w:r w:rsidRPr="00AF341C">
        <w:rPr>
          <w:rStyle w:val="StyleUnderline"/>
        </w:rPr>
        <w:t xml:space="preserve"> behaviour, order</w:t>
      </w:r>
      <w:r w:rsidRPr="00483B77">
        <w:rPr>
          <w:rStyle w:val="StyleUnderline"/>
        </w:rPr>
        <w:t xml:space="preserve"> the </w:t>
      </w:r>
      <w:r w:rsidRPr="00483B77">
        <w:rPr>
          <w:rStyle w:val="Emphasis"/>
        </w:rPr>
        <w:t>removal</w:t>
      </w:r>
      <w:r w:rsidRPr="00483B77">
        <w:rPr>
          <w:rStyle w:val="StyleUnderline"/>
        </w:rPr>
        <w:t xml:space="preserve"> of harmful content and </w:t>
      </w:r>
      <w:r w:rsidRPr="002B54CE">
        <w:rPr>
          <w:rStyle w:val="StyleUnderline"/>
          <w:highlight w:val="lightGray"/>
        </w:rPr>
        <w:t xml:space="preserve">stringently </w:t>
      </w:r>
      <w:r w:rsidRPr="002B54CE">
        <w:rPr>
          <w:rStyle w:val="Emphasis"/>
          <w:highlight w:val="lightGray"/>
        </w:rPr>
        <w:t>enforce privacy</w:t>
      </w:r>
      <w:r w:rsidRPr="00483B77">
        <w:rPr>
          <w:rStyle w:val="StyleUnderline"/>
        </w:rPr>
        <w:t xml:space="preserve"> laws. </w:t>
      </w:r>
      <w:r w:rsidRPr="002B54CE">
        <w:rPr>
          <w:rStyle w:val="Emphasis"/>
          <w:highlight w:val="lightGray"/>
        </w:rPr>
        <w:t>Fines</w:t>
      </w:r>
      <w:r w:rsidRPr="00483B77">
        <w:rPr>
          <w:rStyle w:val="StyleUnderline"/>
        </w:rPr>
        <w:t xml:space="preserve"> for firms</w:t>
      </w:r>
      <w:r w:rsidRPr="00286E46">
        <w:rPr>
          <w:sz w:val="16"/>
        </w:rPr>
        <w:t xml:space="preserve"> that violate these rules can </w:t>
      </w:r>
      <w:r w:rsidRPr="002B54CE">
        <w:rPr>
          <w:rStyle w:val="StyleUnderline"/>
          <w:highlight w:val="lightGray"/>
        </w:rPr>
        <w:t>run into</w:t>
      </w:r>
      <w:r w:rsidRPr="00687545">
        <w:rPr>
          <w:rStyle w:val="StyleUnderline"/>
        </w:rPr>
        <w:t xml:space="preserve"> the</w:t>
      </w:r>
      <w:r w:rsidRPr="00483B77">
        <w:rPr>
          <w:rStyle w:val="StyleUnderline"/>
        </w:rPr>
        <w:t xml:space="preserve"> </w:t>
      </w:r>
      <w:r w:rsidRPr="002B54CE">
        <w:rPr>
          <w:rStyle w:val="Emphasis"/>
          <w:highlight w:val="lightGray"/>
        </w:rPr>
        <w:t>billions</w:t>
      </w:r>
      <w:r w:rsidRPr="00483B77">
        <w:rPr>
          <w:rStyle w:val="StyleUnderline"/>
        </w:rPr>
        <w:t xml:space="preserve"> of euros</w:t>
      </w:r>
      <w:r w:rsidRPr="00286E46">
        <w:rPr>
          <w:sz w:val="16"/>
        </w:rPr>
        <w:t xml:space="preserve">. Although European authorities will be keen to show that they still adhere to the rule of law and therefore do not initiate politically motivated prosecutions, a more </w:t>
      </w:r>
      <w:r w:rsidRPr="00483B77">
        <w:rPr>
          <w:rStyle w:val="Emphasis"/>
        </w:rPr>
        <w:t>exacting stance</w:t>
      </w:r>
      <w:r w:rsidRPr="00483B77">
        <w:rPr>
          <w:rStyle w:val="StyleUnderline"/>
        </w:rPr>
        <w:t xml:space="preserve"> by regulators </w:t>
      </w:r>
      <w:r w:rsidRPr="00483B77">
        <w:rPr>
          <w:rStyle w:val="Emphasis"/>
        </w:rPr>
        <w:t>across the board</w:t>
      </w:r>
      <w:r w:rsidRPr="00483B77">
        <w:rPr>
          <w:rStyle w:val="StyleUnderline"/>
        </w:rPr>
        <w:t xml:space="preserve"> could still have the </w:t>
      </w:r>
      <w:r w:rsidRPr="00483B77">
        <w:rPr>
          <w:rStyle w:val="Emphasis"/>
        </w:rPr>
        <w:t>desired effect</w:t>
      </w:r>
      <w:r w:rsidRPr="00286E46">
        <w:rPr>
          <w:sz w:val="16"/>
        </w:rPr>
        <w:t>.</w:t>
      </w:r>
    </w:p>
    <w:p w14:paraId="7C01F30D" w14:textId="77777777" w:rsidR="00C8080A" w:rsidRDefault="00C8080A" w:rsidP="00C8080A">
      <w:pPr>
        <w:pStyle w:val="Heading4"/>
      </w:pPr>
      <w:r w:rsidRPr="00E37CA1">
        <w:t xml:space="preserve">3. </w:t>
      </w:r>
      <w:r w:rsidRPr="00E37CA1">
        <w:rPr>
          <w:u w:val="single"/>
        </w:rPr>
        <w:t>AI</w:t>
      </w:r>
      <w:r w:rsidRPr="00E37CA1">
        <w:t>.</w:t>
      </w:r>
    </w:p>
    <w:p w14:paraId="71D63640" w14:textId="77777777" w:rsidR="00C8080A" w:rsidRPr="002B54CE" w:rsidRDefault="00C8080A" w:rsidP="00C8080A">
      <w:pPr>
        <w:pStyle w:val="Heading4"/>
      </w:pPr>
      <w:r>
        <w:t xml:space="preserve">The Netherlands hold a </w:t>
      </w:r>
      <w:r>
        <w:rPr>
          <w:u w:val="single"/>
        </w:rPr>
        <w:t>monopoly</w:t>
      </w:r>
      <w:r>
        <w:t xml:space="preserve"> on chips </w:t>
      </w:r>
      <w:r>
        <w:rPr>
          <w:u w:val="single"/>
        </w:rPr>
        <w:t>necessary</w:t>
      </w:r>
      <w:r>
        <w:t xml:space="preserve"> for growth. </w:t>
      </w:r>
    </w:p>
    <w:p w14:paraId="41EC3142" w14:textId="77777777" w:rsidR="00C8080A" w:rsidRPr="002B54CE" w:rsidRDefault="00C8080A" w:rsidP="00C8080A">
      <w:r>
        <w:t>&lt;&lt;FOR REFERENCE&gt;&gt;</w:t>
      </w:r>
    </w:p>
    <w:p w14:paraId="1D2A7C22" w14:textId="77777777" w:rsidR="00C8080A" w:rsidRPr="00286E46" w:rsidRDefault="00C8080A" w:rsidP="00C8080A">
      <w:pPr>
        <w:rPr>
          <w:sz w:val="16"/>
        </w:rPr>
      </w:pPr>
      <w:r w:rsidRPr="00286E46">
        <w:rPr>
          <w:sz w:val="16"/>
        </w:rPr>
        <w:t xml:space="preserve">Moreover, </w:t>
      </w:r>
      <w:r w:rsidRPr="00AF341C">
        <w:rPr>
          <w:rStyle w:val="StyleUnderline"/>
        </w:rPr>
        <w:t xml:space="preserve">Europe’s </w:t>
      </w:r>
      <w:r w:rsidRPr="00AF341C">
        <w:rPr>
          <w:rStyle w:val="Emphasis"/>
        </w:rPr>
        <w:t>market heft</w:t>
      </w:r>
      <w:r w:rsidRPr="00AF341C">
        <w:rPr>
          <w:rStyle w:val="StyleUnderline"/>
        </w:rPr>
        <w:t xml:space="preserve"> is not its only source of </w:t>
      </w:r>
      <w:r w:rsidRPr="00AF341C">
        <w:rPr>
          <w:rStyle w:val="Emphasis"/>
        </w:rPr>
        <w:t>economic leverage</w:t>
      </w:r>
      <w:r w:rsidRPr="00AF341C">
        <w:rPr>
          <w:sz w:val="16"/>
        </w:rPr>
        <w:t>. It could</w:t>
      </w:r>
      <w:r w:rsidRPr="00286E46">
        <w:rPr>
          <w:sz w:val="16"/>
        </w:rPr>
        <w:t xml:space="preserve"> also </w:t>
      </w:r>
      <w:r w:rsidRPr="002B54CE">
        <w:rPr>
          <w:rStyle w:val="Emphasis"/>
          <w:highlight w:val="lightGray"/>
        </w:rPr>
        <w:t>curb</w:t>
      </w:r>
      <w:r w:rsidRPr="00483B77">
        <w:rPr>
          <w:rStyle w:val="StyleUnderline"/>
        </w:rPr>
        <w:t xml:space="preserve"> America’s access to </w:t>
      </w:r>
      <w:r w:rsidRPr="002B54CE">
        <w:rPr>
          <w:rStyle w:val="Emphasis"/>
          <w:highlight w:val="lightGray"/>
        </w:rPr>
        <w:t>goods</w:t>
      </w:r>
      <w:r w:rsidRPr="00483B77">
        <w:rPr>
          <w:rStyle w:val="StyleUnderline"/>
        </w:rPr>
        <w:t xml:space="preserve"> or services that it </w:t>
      </w:r>
      <w:r w:rsidRPr="00483B77">
        <w:rPr>
          <w:rStyle w:val="Emphasis"/>
        </w:rPr>
        <w:t>dominates</w:t>
      </w:r>
      <w:r w:rsidRPr="00286E46">
        <w:rPr>
          <w:sz w:val="16"/>
        </w:rPr>
        <w:t xml:space="preserve">. A recent report by CEPII, a French think-tank, identifies many categories of goods that are produced mainly in Europe and that America imports lots of, chiefly in </w:t>
      </w:r>
      <w:r w:rsidRPr="002B54CE">
        <w:rPr>
          <w:rStyle w:val="Emphasis"/>
          <w:highlight w:val="lightGray"/>
        </w:rPr>
        <w:t>pharma</w:t>
      </w:r>
      <w:r w:rsidRPr="00483B77">
        <w:rPr>
          <w:rStyle w:val="StyleUnderline"/>
        </w:rPr>
        <w:t xml:space="preserve">ceuticals </w:t>
      </w:r>
      <w:r w:rsidRPr="002B54CE">
        <w:rPr>
          <w:rStyle w:val="StyleUnderline"/>
          <w:highlight w:val="lightGray"/>
        </w:rPr>
        <w:t xml:space="preserve">and </w:t>
      </w:r>
      <w:r w:rsidRPr="002B54CE">
        <w:rPr>
          <w:rStyle w:val="Emphasis"/>
          <w:highlight w:val="lightGray"/>
        </w:rPr>
        <w:t>chemicals</w:t>
      </w:r>
      <w:r w:rsidRPr="00286E46">
        <w:rPr>
          <w:sz w:val="16"/>
        </w:rPr>
        <w:t xml:space="preserve">. The EU will not bring America to its knees by restricting sales of Wegovy, a weight-loss drug made by Novo Nordisk, a Danish firm. But there is at least one critical input to a strategic industry over which the EU has a near-total lock: the machines used to make the most </w:t>
      </w:r>
      <w:r w:rsidRPr="00483B77">
        <w:rPr>
          <w:rStyle w:val="StyleUnderline"/>
        </w:rPr>
        <w:t xml:space="preserve">sophisticated </w:t>
      </w:r>
      <w:r w:rsidRPr="002B54CE">
        <w:rPr>
          <w:rStyle w:val="Emphasis"/>
          <w:highlight w:val="lightGray"/>
        </w:rPr>
        <w:t>computer chips</w:t>
      </w:r>
      <w:r w:rsidRPr="00286E46">
        <w:rPr>
          <w:sz w:val="16"/>
        </w:rPr>
        <w:t>.</w:t>
      </w:r>
    </w:p>
    <w:p w14:paraId="01E8DEF3" w14:textId="77777777" w:rsidR="00C8080A" w:rsidRDefault="00C8080A" w:rsidP="00C8080A">
      <w:pPr>
        <w:rPr>
          <w:sz w:val="16"/>
        </w:rPr>
      </w:pPr>
      <w:r w:rsidRPr="002B54CE">
        <w:rPr>
          <w:rStyle w:val="Emphasis"/>
          <w:highlight w:val="lightGray"/>
        </w:rPr>
        <w:t>ASML</w:t>
      </w:r>
      <w:r w:rsidRPr="00483B77">
        <w:rPr>
          <w:rStyle w:val="StyleUnderline"/>
        </w:rPr>
        <w:t xml:space="preserve">, based in the </w:t>
      </w:r>
      <w:r w:rsidRPr="00483B77">
        <w:rPr>
          <w:rStyle w:val="Emphasis"/>
        </w:rPr>
        <w:t>Netherlands</w:t>
      </w:r>
      <w:r w:rsidRPr="00483B77">
        <w:rPr>
          <w:rStyle w:val="StyleUnderline"/>
        </w:rPr>
        <w:t xml:space="preserve">, is the </w:t>
      </w:r>
      <w:r w:rsidRPr="002B54CE">
        <w:rPr>
          <w:rStyle w:val="Emphasis"/>
          <w:highlight w:val="lightGray"/>
        </w:rPr>
        <w:t>only firm</w:t>
      </w:r>
      <w:r w:rsidRPr="00483B77">
        <w:rPr>
          <w:rStyle w:val="StyleUnderline"/>
        </w:rPr>
        <w:t xml:space="preserve"> in the world </w:t>
      </w:r>
      <w:r w:rsidRPr="002B54CE">
        <w:rPr>
          <w:rStyle w:val="StyleUnderline"/>
          <w:highlight w:val="lightGray"/>
        </w:rPr>
        <w:t>to make</w:t>
      </w:r>
      <w:r w:rsidRPr="00286E46">
        <w:rPr>
          <w:sz w:val="16"/>
        </w:rPr>
        <w:t xml:space="preserve"> devices that can produce </w:t>
      </w:r>
      <w:r w:rsidRPr="002B54CE">
        <w:rPr>
          <w:rStyle w:val="Emphasis"/>
          <w:highlight w:val="lightGray"/>
        </w:rPr>
        <w:t>chips</w:t>
      </w:r>
      <w:r w:rsidRPr="00286E46">
        <w:rPr>
          <w:sz w:val="16"/>
        </w:rPr>
        <w:t xml:space="preserve"> of seven nanometres or less—the sort </w:t>
      </w:r>
      <w:r w:rsidRPr="00483B77">
        <w:rPr>
          <w:rStyle w:val="StyleUnderline"/>
        </w:rPr>
        <w:t xml:space="preserve">used </w:t>
      </w:r>
      <w:r w:rsidRPr="002B54CE">
        <w:rPr>
          <w:rStyle w:val="StyleUnderline"/>
          <w:highlight w:val="lightGray"/>
        </w:rPr>
        <w:t>for</w:t>
      </w:r>
      <w:r w:rsidRPr="00483B77">
        <w:rPr>
          <w:rStyle w:val="StyleUnderline"/>
        </w:rPr>
        <w:t xml:space="preserve"> cutting-edge </w:t>
      </w:r>
      <w:r w:rsidRPr="002B54CE">
        <w:rPr>
          <w:rStyle w:val="Emphasis"/>
          <w:highlight w:val="lightGray"/>
        </w:rPr>
        <w:t>a</w:t>
      </w:r>
      <w:r w:rsidRPr="00483B77">
        <w:rPr>
          <w:rStyle w:val="StyleUnderline"/>
        </w:rPr>
        <w:t xml:space="preserve">rtificial </w:t>
      </w:r>
      <w:r w:rsidRPr="002B54CE">
        <w:rPr>
          <w:rStyle w:val="Emphasis"/>
          <w:highlight w:val="lightGray"/>
        </w:rPr>
        <w:t>i</w:t>
      </w:r>
      <w:r w:rsidRPr="00483B77">
        <w:rPr>
          <w:rStyle w:val="StyleUnderline"/>
        </w:rPr>
        <w:t>ntelligence</w:t>
      </w:r>
      <w:r w:rsidRPr="00286E46">
        <w:rPr>
          <w:sz w:val="16"/>
        </w:rPr>
        <w:t xml:space="preserve">. Even for machines to make slightly chunkier chips, of 14 nanometres, ASML has a </w:t>
      </w:r>
      <w:r w:rsidRPr="00483B77">
        <w:rPr>
          <w:rStyle w:val="Emphasis"/>
        </w:rPr>
        <w:t>90% market share</w:t>
      </w:r>
      <w:r w:rsidRPr="00286E46">
        <w:rPr>
          <w:sz w:val="16"/>
        </w:rPr>
        <w:t>.</w:t>
      </w:r>
    </w:p>
    <w:p w14:paraId="5DBDC566" w14:textId="77777777" w:rsidR="00C8080A" w:rsidRPr="003F52D3" w:rsidRDefault="00C8080A" w:rsidP="00C8080A">
      <w:pPr>
        <w:pStyle w:val="Heading4"/>
      </w:pPr>
      <w:r w:rsidRPr="003F52D3">
        <w:rPr>
          <w:u w:val="single"/>
        </w:rPr>
        <w:t>Any</w:t>
      </w:r>
      <w:r>
        <w:t xml:space="preserve"> delay in compliance </w:t>
      </w:r>
      <w:r>
        <w:rPr>
          <w:u w:val="single"/>
        </w:rPr>
        <w:t>shatters</w:t>
      </w:r>
      <w:r>
        <w:t xml:space="preserve"> MAGA, creating an </w:t>
      </w:r>
      <w:r>
        <w:rPr>
          <w:u w:val="single"/>
        </w:rPr>
        <w:t>electoral incentive</w:t>
      </w:r>
      <w:r>
        <w:t xml:space="preserve"> for </w:t>
      </w:r>
      <w:r>
        <w:rPr>
          <w:u w:val="single"/>
        </w:rPr>
        <w:t>immediate</w:t>
      </w:r>
      <w:r>
        <w:t xml:space="preserve"> adoption.</w:t>
      </w:r>
    </w:p>
    <w:p w14:paraId="544AD1F1" w14:textId="77777777" w:rsidR="00C8080A" w:rsidRPr="004C2CBF" w:rsidRDefault="00C8080A" w:rsidP="00C8080A">
      <w:r w:rsidRPr="000A00B7">
        <w:rPr>
          <w:rStyle w:val="Style13ptBold"/>
        </w:rPr>
        <w:t>Belanger ’25</w:t>
      </w:r>
      <w:r>
        <w:t xml:space="preserve"> [Ashley; December 17; Senior Policy Reporter, Degree from MIT’s Graduate Program for Scientific Writing; Ars Technica, “Bursting AI bubble may be EU’s “secret weapon” in clash with Trump, expert says,” </w:t>
      </w:r>
      <w:r w:rsidRPr="000A00B7">
        <w:t>https://arstechnica.com/tech-policy/2025/12/us-threatens-crackdown-on-eu-firms-as-clash-over-tech-regulations-intensifies/</w:t>
      </w:r>
      <w:r>
        <w:t>]</w:t>
      </w:r>
    </w:p>
    <w:p w14:paraId="5564ED01" w14:textId="77777777" w:rsidR="00C8080A" w:rsidRPr="004C2CBF" w:rsidRDefault="00C8080A" w:rsidP="00C8080A">
      <w:pPr>
        <w:rPr>
          <w:sz w:val="16"/>
        </w:rPr>
      </w:pPr>
      <w:r w:rsidRPr="004C2CBF">
        <w:rPr>
          <w:sz w:val="16"/>
        </w:rPr>
        <w:t xml:space="preserve">The </w:t>
      </w:r>
      <w:r w:rsidRPr="004C2CBF">
        <w:rPr>
          <w:rStyle w:val="StyleUnderline"/>
        </w:rPr>
        <w:t xml:space="preserve">US </w:t>
      </w:r>
      <w:r w:rsidRPr="004C2CBF">
        <w:rPr>
          <w:rStyle w:val="Emphasis"/>
        </w:rPr>
        <w:t>threa</w:t>
      </w:r>
      <w:r>
        <w:rPr>
          <w:rStyle w:val="Emphasis"/>
        </w:rPr>
        <w:t>t</w:t>
      </w:r>
      <w:r w:rsidRPr="004C2CBF">
        <w:rPr>
          <w:rStyle w:val="Emphasis"/>
        </w:rPr>
        <w:t>ened</w:t>
      </w:r>
      <w:r w:rsidRPr="004C2CBF">
        <w:rPr>
          <w:rStyle w:val="StyleUnderline"/>
        </w:rPr>
        <w:t xml:space="preserve"> to </w:t>
      </w:r>
      <w:r w:rsidRPr="004C2CBF">
        <w:rPr>
          <w:rStyle w:val="Emphasis"/>
        </w:rPr>
        <w:t>restrict</w:t>
      </w:r>
      <w:r w:rsidRPr="004C2CBF">
        <w:rPr>
          <w:rStyle w:val="StyleUnderline"/>
        </w:rPr>
        <w:t xml:space="preserve"> some of the largest service providers in the </w:t>
      </w:r>
      <w:r w:rsidRPr="004C2CBF">
        <w:rPr>
          <w:rStyle w:val="Emphasis"/>
        </w:rPr>
        <w:t>E</w:t>
      </w:r>
      <w:r w:rsidRPr="004C2CBF">
        <w:rPr>
          <w:rStyle w:val="StyleUnderline"/>
        </w:rPr>
        <w:t xml:space="preserve">uropean </w:t>
      </w:r>
      <w:r w:rsidRPr="004C2CBF">
        <w:rPr>
          <w:rStyle w:val="Emphasis"/>
        </w:rPr>
        <w:t>U</w:t>
      </w:r>
      <w:r w:rsidRPr="004C2CBF">
        <w:rPr>
          <w:rStyle w:val="StyleUnderline"/>
        </w:rPr>
        <w:t xml:space="preserve">nion as </w:t>
      </w:r>
      <w:r w:rsidRPr="004C2CBF">
        <w:rPr>
          <w:rStyle w:val="Emphasis"/>
        </w:rPr>
        <w:t>retal</w:t>
      </w:r>
      <w:r w:rsidRPr="004C2CBF">
        <w:rPr>
          <w:rStyle w:val="StyleUnderline"/>
        </w:rPr>
        <w:t>iation</w:t>
      </w:r>
      <w:r w:rsidRPr="004C2CBF">
        <w:rPr>
          <w:sz w:val="16"/>
        </w:rPr>
        <w:t xml:space="preserve"> for EU tech regulations and investigations are increasingly drawing Donald Trump’s ire.</w:t>
      </w:r>
    </w:p>
    <w:p w14:paraId="1BE53321" w14:textId="77777777" w:rsidR="00C8080A" w:rsidRPr="004C2CBF" w:rsidRDefault="00C8080A" w:rsidP="00C8080A">
      <w:pPr>
        <w:rPr>
          <w:sz w:val="16"/>
        </w:rPr>
      </w:pPr>
      <w:r w:rsidRPr="004C2CBF">
        <w:rPr>
          <w:sz w:val="16"/>
        </w:rPr>
        <w:t>On Tuesday, the Office of the US Trade Representative (USTR) issued a warning on X, naming Spotify, Accenture, Amadeus, Mistral, Publicis, and DHL among nine firms suddenly yanked into the middle of the US-EU tech fight.</w:t>
      </w:r>
    </w:p>
    <w:p w14:paraId="42E744D1" w14:textId="77777777" w:rsidR="00C8080A" w:rsidRPr="004C2CBF" w:rsidRDefault="00C8080A" w:rsidP="00C8080A">
      <w:pPr>
        <w:rPr>
          <w:sz w:val="16"/>
        </w:rPr>
      </w:pPr>
      <w:r w:rsidRPr="004C2CBF">
        <w:rPr>
          <w:sz w:val="16"/>
        </w:rPr>
        <w:t>“The European Union and certain EU Member States have persisted in a continuing course of discriminatory and harassing lawsuits, taxes, fines, and directives against US service providers,” USTR’s post said.</w:t>
      </w:r>
    </w:p>
    <w:p w14:paraId="3D47D8DF" w14:textId="77777777" w:rsidR="00C8080A" w:rsidRPr="004C2CBF" w:rsidRDefault="00C8080A" w:rsidP="00C8080A">
      <w:pPr>
        <w:rPr>
          <w:sz w:val="16"/>
        </w:rPr>
      </w:pPr>
      <w:r w:rsidRPr="004C2CBF">
        <w:rPr>
          <w:sz w:val="16"/>
        </w:rPr>
        <w:t>The clash comes after Elon Musk’s X became the first tech company fined for violating the EU’s Digital Services Act, which is widely considered among the world’s strictest tech regulations. Trump was not appeased by the European Commission (EC) noting that X was not ordered to pay the maximum possible fine. Instead, the $140 million fine sparked backlash within the Trump administration, including from Vice President JD Vance, who slammed the fine as “censorship” of X and its users.</w:t>
      </w:r>
    </w:p>
    <w:p w14:paraId="0857BFC7" w14:textId="77777777" w:rsidR="00C8080A" w:rsidRPr="004C2CBF" w:rsidRDefault="00C8080A" w:rsidP="00C8080A">
      <w:pPr>
        <w:rPr>
          <w:sz w:val="16"/>
        </w:rPr>
      </w:pPr>
      <w:r w:rsidRPr="004C2CBF">
        <w:rPr>
          <w:sz w:val="16"/>
        </w:rPr>
        <w:t>Asked for comment on the USTR’s post, an EC spokesperson told Ars that the EU intends to defend its tech regulations while implementing commitments from a Trump trade deal that the EU struck in August.</w:t>
      </w:r>
    </w:p>
    <w:p w14:paraId="2964E3D3" w14:textId="77777777" w:rsidR="00C8080A" w:rsidRPr="004C2CBF" w:rsidRDefault="00C8080A" w:rsidP="00C8080A">
      <w:pPr>
        <w:rPr>
          <w:sz w:val="16"/>
        </w:rPr>
      </w:pPr>
      <w:r w:rsidRPr="004C2CBF">
        <w:rPr>
          <w:sz w:val="16"/>
        </w:rPr>
        <w:t>“The EU is an open and rules-based market, where companies from all over the world do business successfully and profitably,” the EC’s spokesperson said. “As we have made clear many times, our rules apply equally and fairly to all companies operating in the EU,” ensuring “a safe, fair and level playing field in the EU, in line with the expectations of our citizens. We will continue to enforce our rules fairly, and without discrimination.”</w:t>
      </w:r>
    </w:p>
    <w:p w14:paraId="1E84E7C7" w14:textId="77777777" w:rsidR="00C8080A" w:rsidRPr="004C2CBF" w:rsidRDefault="00C8080A" w:rsidP="00C8080A">
      <w:pPr>
        <w:rPr>
          <w:rStyle w:val="StyleUnderline"/>
        </w:rPr>
      </w:pPr>
      <w:r w:rsidRPr="00FD4279">
        <w:rPr>
          <w:rStyle w:val="StyleUnderline"/>
          <w:highlight w:val="cyan"/>
        </w:rPr>
        <w:t>Trump</w:t>
      </w:r>
      <w:r w:rsidRPr="00FD4279">
        <w:rPr>
          <w:rStyle w:val="StyleUnderline"/>
        </w:rPr>
        <w:t xml:space="preserve"> on </w:t>
      </w:r>
      <w:r w:rsidRPr="00FD4279">
        <w:rPr>
          <w:rStyle w:val="Emphasis"/>
          <w:highlight w:val="cyan"/>
        </w:rPr>
        <w:t>shaky</w:t>
      </w:r>
      <w:r w:rsidRPr="00FD4279">
        <w:rPr>
          <w:rStyle w:val="Emphasis"/>
        </w:rPr>
        <w:t xml:space="preserve"> ground</w:t>
      </w:r>
      <w:r w:rsidRPr="00FD4279">
        <w:rPr>
          <w:rStyle w:val="StyleUnderline"/>
        </w:rPr>
        <w:t xml:space="preserve"> </w:t>
      </w:r>
      <w:r w:rsidRPr="00FD4279">
        <w:rPr>
          <w:rStyle w:val="StyleUnderline"/>
          <w:highlight w:val="cyan"/>
        </w:rPr>
        <w:t>due to</w:t>
      </w:r>
      <w:r w:rsidRPr="004C2CBF">
        <w:rPr>
          <w:rStyle w:val="StyleUnderline"/>
        </w:rPr>
        <w:t xml:space="preserve"> “</w:t>
      </w:r>
      <w:r w:rsidRPr="00FD4279">
        <w:rPr>
          <w:rStyle w:val="Emphasis"/>
          <w:highlight w:val="cyan"/>
        </w:rPr>
        <w:t>AI bubble</w:t>
      </w:r>
      <w:r w:rsidRPr="004C2CBF">
        <w:rPr>
          <w:rStyle w:val="StyleUnderline"/>
        </w:rPr>
        <w:t>”</w:t>
      </w:r>
    </w:p>
    <w:p w14:paraId="6BBC73C3" w14:textId="77777777" w:rsidR="00C8080A" w:rsidRPr="004C2CBF" w:rsidRDefault="00C8080A" w:rsidP="00C8080A">
      <w:pPr>
        <w:rPr>
          <w:sz w:val="16"/>
        </w:rPr>
      </w:pPr>
      <w:r w:rsidRPr="004C2CBF">
        <w:rPr>
          <w:sz w:val="16"/>
        </w:rPr>
        <w:t>On X, the USTR account suggested that the EU was overlooking that US companies “provide substantial free services to EU citizens and reliable enterprise services to EU companies,” while supporting “millions of jobs and more than $100 billion in direct investment in Europe.”</w:t>
      </w:r>
    </w:p>
    <w:p w14:paraId="37B20211" w14:textId="77777777" w:rsidR="00C8080A" w:rsidRPr="004C2CBF" w:rsidRDefault="00C8080A" w:rsidP="00C8080A">
      <w:pPr>
        <w:rPr>
          <w:sz w:val="16"/>
        </w:rPr>
      </w:pPr>
      <w:r w:rsidRPr="004C2CBF">
        <w:rPr>
          <w:sz w:val="16"/>
        </w:rPr>
        <w:t>To stop what Trump views as “overseas extortion” of American tech companies, the USTR said the US was prepared to go after EU service providers, which “have been able to operate freely in the United States for decades, benefitting from access to our market and consumers on a level playing field.”</w:t>
      </w:r>
    </w:p>
    <w:p w14:paraId="43061453" w14:textId="77777777" w:rsidR="00C8080A" w:rsidRPr="004C2CBF" w:rsidRDefault="00C8080A" w:rsidP="00C8080A">
      <w:pPr>
        <w:rPr>
          <w:sz w:val="16"/>
        </w:rPr>
      </w:pPr>
      <w:r w:rsidRPr="004C2CBF">
        <w:rPr>
          <w:sz w:val="16"/>
        </w:rPr>
        <w:t>“If the EU and EU Member States insist on continuing to restrict, limit, and deter the competitiveness of US service providers through discriminatory means, the United States will have no choice but to begin using every tool at its disposal to counter these unreasonable measures,” USTR’s post said. “Should responsive measures be necessary, US law permits the assessment of fees or restrictions on foreign services, among other actions.”</w:t>
      </w:r>
    </w:p>
    <w:p w14:paraId="5B469F4C" w14:textId="77777777" w:rsidR="00C8080A" w:rsidRPr="004C2CBF" w:rsidRDefault="00C8080A" w:rsidP="00C8080A">
      <w:pPr>
        <w:rPr>
          <w:sz w:val="16"/>
        </w:rPr>
      </w:pPr>
      <w:r w:rsidRPr="004C2CBF">
        <w:rPr>
          <w:sz w:val="16"/>
        </w:rPr>
        <w:t>The pushback comes after the Trump administration released a November national security report that questioned how long the EU could remain a “reliable” ally as overregulation of its tech industry could hobble both its economy and military strength. Claiming that the EU was only “doubling down” on such regulations, the EU “will be unrecognizable in 20 years or less,” the report predicted.</w:t>
      </w:r>
    </w:p>
    <w:p w14:paraId="3F5A1D12" w14:textId="77777777" w:rsidR="00C8080A" w:rsidRPr="006E4327" w:rsidRDefault="00C8080A" w:rsidP="00C8080A">
      <w:pPr>
        <w:rPr>
          <w:sz w:val="16"/>
        </w:rPr>
      </w:pPr>
      <w:r w:rsidRPr="004C2CBF">
        <w:rPr>
          <w:sz w:val="16"/>
        </w:rPr>
        <w:t xml:space="preserve">“We want Europe to remain European, to regain its </w:t>
      </w:r>
      <w:r w:rsidRPr="006E4327">
        <w:rPr>
          <w:sz w:val="16"/>
        </w:rPr>
        <w:t>civilizational self-confidence, and to abandon its failed focus on regulatory suffocation,” the report said.</w:t>
      </w:r>
    </w:p>
    <w:p w14:paraId="7F1A1C0B" w14:textId="77777777" w:rsidR="00C8080A" w:rsidRPr="004C2CBF" w:rsidRDefault="00C8080A" w:rsidP="00C8080A">
      <w:pPr>
        <w:rPr>
          <w:sz w:val="16"/>
        </w:rPr>
      </w:pPr>
      <w:r w:rsidRPr="006E4327">
        <w:rPr>
          <w:sz w:val="16"/>
        </w:rPr>
        <w:t>However, the report acknowledged that “</w:t>
      </w:r>
      <w:r w:rsidRPr="006E4327">
        <w:rPr>
          <w:rStyle w:val="StyleUnderline"/>
        </w:rPr>
        <w:t xml:space="preserve">Europe remains </w:t>
      </w:r>
      <w:r w:rsidRPr="006E4327">
        <w:rPr>
          <w:rStyle w:val="Emphasis"/>
        </w:rPr>
        <w:t>strategically</w:t>
      </w:r>
      <w:r w:rsidRPr="006E4327">
        <w:rPr>
          <w:rStyle w:val="StyleUnderline"/>
        </w:rPr>
        <w:t xml:space="preserve"> and </w:t>
      </w:r>
      <w:r w:rsidRPr="006E4327">
        <w:rPr>
          <w:rStyle w:val="Emphasis"/>
        </w:rPr>
        <w:t>culturally vital</w:t>
      </w:r>
      <w:r w:rsidRPr="006E4327">
        <w:rPr>
          <w:rStyle w:val="StyleUnderline"/>
        </w:rPr>
        <w:t xml:space="preserve"> to the </w:t>
      </w:r>
      <w:r w:rsidRPr="006E4327">
        <w:rPr>
          <w:rStyle w:val="Emphasis"/>
        </w:rPr>
        <w:t>U</w:t>
      </w:r>
      <w:r w:rsidRPr="006E4327">
        <w:rPr>
          <w:rStyle w:val="StyleUnderline"/>
        </w:rPr>
        <w:t xml:space="preserve">nited </w:t>
      </w:r>
      <w:r w:rsidRPr="006E4327">
        <w:rPr>
          <w:rStyle w:val="Emphasis"/>
        </w:rPr>
        <w:t>S</w:t>
      </w:r>
      <w:r w:rsidRPr="006E4327">
        <w:rPr>
          <w:rStyle w:val="StyleUnderline"/>
        </w:rPr>
        <w:t>tates.”</w:t>
      </w:r>
    </w:p>
    <w:p w14:paraId="27B2D067" w14:textId="77777777" w:rsidR="00C8080A" w:rsidRPr="004C2CBF" w:rsidRDefault="00C8080A" w:rsidP="00C8080A">
      <w:pPr>
        <w:rPr>
          <w:sz w:val="16"/>
        </w:rPr>
      </w:pPr>
      <w:r w:rsidRPr="004C2CBF">
        <w:rPr>
          <w:sz w:val="16"/>
        </w:rPr>
        <w:t>“</w:t>
      </w:r>
      <w:r w:rsidRPr="004C2CBF">
        <w:rPr>
          <w:rStyle w:val="StyleUnderline"/>
        </w:rPr>
        <w:t xml:space="preserve">Transatlantic </w:t>
      </w:r>
      <w:r w:rsidRPr="00FD4279">
        <w:rPr>
          <w:rStyle w:val="Emphasis"/>
          <w:highlight w:val="cyan"/>
        </w:rPr>
        <w:t>trade</w:t>
      </w:r>
      <w:r w:rsidRPr="004C2CBF">
        <w:rPr>
          <w:rStyle w:val="StyleUnderline"/>
        </w:rPr>
        <w:t xml:space="preserve"> remains one of the </w:t>
      </w:r>
      <w:r w:rsidRPr="00FD4279">
        <w:rPr>
          <w:rStyle w:val="Emphasis"/>
          <w:highlight w:val="cyan"/>
        </w:rPr>
        <w:t>pillar</w:t>
      </w:r>
      <w:r w:rsidRPr="004C2CBF">
        <w:rPr>
          <w:rStyle w:val="StyleUnderline"/>
        </w:rPr>
        <w:t xml:space="preserve">s </w:t>
      </w:r>
      <w:r w:rsidRPr="00FD4279">
        <w:rPr>
          <w:rStyle w:val="StyleUnderline"/>
          <w:highlight w:val="cyan"/>
        </w:rPr>
        <w:t>of</w:t>
      </w:r>
      <w:r w:rsidRPr="004C2CBF">
        <w:rPr>
          <w:rStyle w:val="StyleUnderline"/>
        </w:rPr>
        <w:t xml:space="preserve"> the </w:t>
      </w:r>
      <w:r w:rsidRPr="00FD4279">
        <w:rPr>
          <w:rStyle w:val="Emphasis"/>
          <w:highlight w:val="cyan"/>
        </w:rPr>
        <w:t>global econ</w:t>
      </w:r>
      <w:r w:rsidRPr="004C2CBF">
        <w:rPr>
          <w:rStyle w:val="StyleUnderline"/>
        </w:rPr>
        <w:t xml:space="preserve">omy and of American </w:t>
      </w:r>
      <w:r w:rsidRPr="006E4327">
        <w:rPr>
          <w:rStyle w:val="Emphasis"/>
        </w:rPr>
        <w:t>prosperity</w:t>
      </w:r>
      <w:r w:rsidRPr="006E4327">
        <w:rPr>
          <w:sz w:val="16"/>
        </w:rPr>
        <w:t>,” the report said. “</w:t>
      </w:r>
      <w:r w:rsidRPr="006E4327">
        <w:rPr>
          <w:rStyle w:val="Emphasis"/>
        </w:rPr>
        <w:t>European</w:t>
      </w:r>
      <w:r w:rsidRPr="006E4327">
        <w:rPr>
          <w:rStyle w:val="StyleUnderline"/>
        </w:rPr>
        <w:t xml:space="preserve"> sectors from </w:t>
      </w:r>
      <w:r w:rsidRPr="006E4327">
        <w:rPr>
          <w:rStyle w:val="Emphasis"/>
        </w:rPr>
        <w:t>manufacturing</w:t>
      </w:r>
      <w:r w:rsidRPr="006E4327">
        <w:rPr>
          <w:rStyle w:val="StyleUnderline"/>
        </w:rPr>
        <w:t xml:space="preserve"> to </w:t>
      </w:r>
      <w:r w:rsidRPr="006E4327">
        <w:rPr>
          <w:rStyle w:val="Emphasis"/>
        </w:rPr>
        <w:t>tech</w:t>
      </w:r>
      <w:r w:rsidRPr="006E4327">
        <w:rPr>
          <w:rStyle w:val="StyleUnderline"/>
        </w:rPr>
        <w:t xml:space="preserve">nology to </w:t>
      </w:r>
      <w:r w:rsidRPr="006E4327">
        <w:rPr>
          <w:rStyle w:val="Emphasis"/>
        </w:rPr>
        <w:t>energy</w:t>
      </w:r>
      <w:r w:rsidRPr="006E4327">
        <w:rPr>
          <w:sz w:val="16"/>
        </w:rPr>
        <w:t xml:space="preserve"> remain </w:t>
      </w:r>
      <w:r w:rsidRPr="006E4327">
        <w:rPr>
          <w:rStyle w:val="StyleUnderline"/>
        </w:rPr>
        <w:t xml:space="preserve">among the world’s most </w:t>
      </w:r>
      <w:r w:rsidRPr="006E4327">
        <w:rPr>
          <w:rStyle w:val="Emphasis"/>
        </w:rPr>
        <w:t>robust</w:t>
      </w:r>
      <w:r w:rsidRPr="006E4327">
        <w:rPr>
          <w:sz w:val="16"/>
        </w:rPr>
        <w:t xml:space="preserve">. Europe is </w:t>
      </w:r>
      <w:r w:rsidRPr="006E4327">
        <w:rPr>
          <w:rStyle w:val="StyleUnderline"/>
        </w:rPr>
        <w:t xml:space="preserve">home to </w:t>
      </w:r>
      <w:r w:rsidRPr="006E4327">
        <w:rPr>
          <w:rStyle w:val="Emphasis"/>
        </w:rPr>
        <w:t>cutting-edge</w:t>
      </w:r>
      <w:r w:rsidRPr="006E4327">
        <w:rPr>
          <w:rStyle w:val="StyleUnderline"/>
        </w:rPr>
        <w:t xml:space="preserve"> scientific research and world-leading </w:t>
      </w:r>
      <w:r w:rsidRPr="006E4327">
        <w:rPr>
          <w:rStyle w:val="Emphasis"/>
        </w:rPr>
        <w:t>cultural institutions</w:t>
      </w:r>
      <w:r w:rsidRPr="006E4327">
        <w:rPr>
          <w:sz w:val="16"/>
        </w:rPr>
        <w:t xml:space="preserve">. Not only can we not afford to </w:t>
      </w:r>
      <w:r w:rsidRPr="006E4327">
        <w:rPr>
          <w:rStyle w:val="Emphasis"/>
        </w:rPr>
        <w:t>write Europe off</w:t>
      </w:r>
      <w:r w:rsidRPr="006E4327">
        <w:rPr>
          <w:sz w:val="16"/>
        </w:rPr>
        <w:t xml:space="preserve">—doing so would be </w:t>
      </w:r>
      <w:r w:rsidRPr="006E4327">
        <w:rPr>
          <w:rStyle w:val="Emphasis"/>
        </w:rPr>
        <w:t>self-defeating</w:t>
      </w:r>
      <w:r w:rsidRPr="006E4327">
        <w:rPr>
          <w:rStyle w:val="StyleUnderline"/>
        </w:rPr>
        <w:t xml:space="preserve"> for what this strategy aims to achieve</w:t>
      </w:r>
      <w:r w:rsidRPr="006E4327">
        <w:rPr>
          <w:sz w:val="16"/>
        </w:rPr>
        <w:t>.”</w:t>
      </w:r>
    </w:p>
    <w:p w14:paraId="11F1C362" w14:textId="77777777" w:rsidR="00C8080A" w:rsidRPr="004C2CBF" w:rsidRDefault="00C8080A" w:rsidP="00C8080A">
      <w:pPr>
        <w:rPr>
          <w:sz w:val="16"/>
        </w:rPr>
      </w:pPr>
      <w:r w:rsidRPr="004C2CBF">
        <w:rPr>
          <w:sz w:val="16"/>
        </w:rPr>
        <w:t xml:space="preserve">At least one expert in the EU has suggested that the </w:t>
      </w:r>
      <w:r w:rsidRPr="004C2CBF">
        <w:rPr>
          <w:rStyle w:val="StyleUnderline"/>
        </w:rPr>
        <w:t xml:space="preserve">EU can use this </w:t>
      </w:r>
      <w:r w:rsidRPr="004C2CBF">
        <w:rPr>
          <w:rStyle w:val="Emphasis"/>
        </w:rPr>
        <w:t>acknowledgement</w:t>
      </w:r>
      <w:r w:rsidRPr="004C2CBF">
        <w:rPr>
          <w:rStyle w:val="StyleUnderline"/>
        </w:rPr>
        <w:t xml:space="preserve"> as </w:t>
      </w:r>
      <w:r w:rsidRPr="00FD4279">
        <w:rPr>
          <w:rStyle w:val="Emphasis"/>
          <w:highlight w:val="cyan"/>
        </w:rPr>
        <w:t>leverage</w:t>
      </w:r>
      <w:r w:rsidRPr="004C2CBF">
        <w:rPr>
          <w:sz w:val="16"/>
        </w:rPr>
        <w:t xml:space="preserve">, while perhaps even </w:t>
      </w:r>
      <w:r w:rsidRPr="00FD4279">
        <w:rPr>
          <w:rStyle w:val="StyleUnderline"/>
        </w:rPr>
        <w:t>using</w:t>
      </w:r>
      <w:r w:rsidRPr="004C2CBF">
        <w:rPr>
          <w:rStyle w:val="StyleUnderline"/>
        </w:rPr>
        <w:t xml:space="preserve"> the </w:t>
      </w:r>
      <w:r w:rsidRPr="004C2CBF">
        <w:rPr>
          <w:rStyle w:val="Emphasis"/>
        </w:rPr>
        <w:t>looming threat</w:t>
      </w:r>
      <w:r w:rsidRPr="004C2CBF">
        <w:rPr>
          <w:rStyle w:val="StyleUnderline"/>
        </w:rPr>
        <w:t xml:space="preserve"> of the supposed</w:t>
      </w:r>
      <w:r w:rsidRPr="004C2CBF">
        <w:rPr>
          <w:sz w:val="16"/>
        </w:rPr>
        <w:t xml:space="preserve"> American “</w:t>
      </w:r>
      <w:r w:rsidRPr="00FD4279">
        <w:rPr>
          <w:rStyle w:val="Emphasis"/>
          <w:highlight w:val="cyan"/>
        </w:rPr>
        <w:t>AI bubble</w:t>
      </w:r>
      <w:r w:rsidRPr="004C2CBF">
        <w:rPr>
          <w:sz w:val="16"/>
        </w:rPr>
        <w:t xml:space="preserve">” bursting </w:t>
      </w:r>
      <w:r w:rsidRPr="00FD4279">
        <w:rPr>
          <w:rStyle w:val="StyleUnderline"/>
          <w:highlight w:val="cyan"/>
        </w:rPr>
        <w:t xml:space="preserve">to </w:t>
      </w:r>
      <w:r w:rsidRPr="00FD4279">
        <w:rPr>
          <w:rStyle w:val="Emphasis"/>
          <w:highlight w:val="cyan"/>
        </w:rPr>
        <w:t>pressure Trump</w:t>
      </w:r>
      <w:r w:rsidRPr="004C2CBF">
        <w:rPr>
          <w:sz w:val="16"/>
        </w:rPr>
        <w:t xml:space="preserve"> into backing off EU tech laws.</w:t>
      </w:r>
    </w:p>
    <w:p w14:paraId="02E1306A" w14:textId="77777777" w:rsidR="00C8080A" w:rsidRPr="004C2CBF" w:rsidRDefault="00C8080A" w:rsidP="00C8080A">
      <w:pPr>
        <w:rPr>
          <w:sz w:val="16"/>
        </w:rPr>
      </w:pPr>
      <w:r w:rsidRPr="004C2CBF">
        <w:rPr>
          <w:sz w:val="16"/>
        </w:rPr>
        <w:t xml:space="preserve">In an op-ed for The Guardian, Johnny Ryan, the director of Enforce, a unit of the Irish Council for Civil Liberties, suggested that the </w:t>
      </w:r>
      <w:r w:rsidRPr="004C2CBF">
        <w:rPr>
          <w:rStyle w:val="Emphasis"/>
        </w:rPr>
        <w:t>EU</w:t>
      </w:r>
      <w:r w:rsidRPr="004C2CBF">
        <w:rPr>
          <w:rStyle w:val="StyleUnderline"/>
        </w:rPr>
        <w:t xml:space="preserve"> could even </w:t>
      </w:r>
      <w:r w:rsidRPr="00FD4279">
        <w:rPr>
          <w:rStyle w:val="StyleUnderline"/>
          <w:highlight w:val="cyan"/>
        </w:rPr>
        <w:t>throw</w:t>
      </w:r>
      <w:r w:rsidRPr="004C2CBF">
        <w:rPr>
          <w:rStyle w:val="StyleUnderline"/>
        </w:rPr>
        <w:t xml:space="preserve"> Trump’s </w:t>
      </w:r>
      <w:r w:rsidRPr="00FD4279">
        <w:rPr>
          <w:rStyle w:val="Emphasis"/>
          <w:highlight w:val="cyan"/>
        </w:rPr>
        <w:t>presidency</w:t>
      </w:r>
      <w:r w:rsidRPr="00FD4279">
        <w:rPr>
          <w:rStyle w:val="StyleUnderline"/>
          <w:highlight w:val="cyan"/>
        </w:rPr>
        <w:t xml:space="preserve"> into</w:t>
      </w:r>
      <w:r w:rsidRPr="004C2CBF">
        <w:rPr>
          <w:rStyle w:val="StyleUnderline"/>
        </w:rPr>
        <w:t xml:space="preserve"> “</w:t>
      </w:r>
      <w:r w:rsidRPr="00FD4279">
        <w:rPr>
          <w:rStyle w:val="Emphasis"/>
          <w:highlight w:val="cyan"/>
        </w:rPr>
        <w:t>crisis</w:t>
      </w:r>
      <w:r w:rsidRPr="004C2CBF">
        <w:rPr>
          <w:rStyle w:val="StyleUnderline"/>
        </w:rPr>
        <w:t xml:space="preserve">” by taking </w:t>
      </w:r>
      <w:r w:rsidRPr="004C2CBF">
        <w:rPr>
          <w:rStyle w:val="Emphasis"/>
        </w:rPr>
        <w:t>bold steps</w:t>
      </w:r>
      <w:r w:rsidRPr="004C2CBF">
        <w:rPr>
          <w:sz w:val="16"/>
        </w:rPr>
        <w:t xml:space="preserve"> that Trump may not see coming.</w:t>
      </w:r>
    </w:p>
    <w:p w14:paraId="140B13A0" w14:textId="77777777" w:rsidR="00C8080A" w:rsidRPr="004C2CBF" w:rsidRDefault="00C8080A" w:rsidP="00C8080A">
      <w:pPr>
        <w:rPr>
          <w:sz w:val="16"/>
        </w:rPr>
      </w:pPr>
      <w:r w:rsidRPr="004C2CBF">
        <w:rPr>
          <w:sz w:val="16"/>
        </w:rPr>
        <w:t>EU can take steps to burst “AI bubble”</w:t>
      </w:r>
    </w:p>
    <w:p w14:paraId="07FC8EB0" w14:textId="77777777" w:rsidR="00C8080A" w:rsidRPr="004C2CBF" w:rsidRDefault="00C8080A" w:rsidP="00C8080A">
      <w:pPr>
        <w:rPr>
          <w:sz w:val="16"/>
        </w:rPr>
      </w:pPr>
      <w:r w:rsidRPr="004C2CBF">
        <w:rPr>
          <w:sz w:val="16"/>
        </w:rPr>
        <w:t xml:space="preserve">According to Ryan, the national security report made clear that the EU must fight the US or else “perish.” However, the </w:t>
      </w:r>
      <w:r w:rsidRPr="004C2CBF">
        <w:rPr>
          <w:rStyle w:val="Emphasis"/>
        </w:rPr>
        <w:t>EU</w:t>
      </w:r>
      <w:r w:rsidRPr="004C2CBF">
        <w:rPr>
          <w:rStyle w:val="StyleUnderline"/>
        </w:rPr>
        <w:t xml:space="preserve"> has two “</w:t>
      </w:r>
      <w:r w:rsidRPr="004C2CBF">
        <w:rPr>
          <w:rStyle w:val="Emphasis"/>
        </w:rPr>
        <w:t>strong cards</w:t>
      </w:r>
      <w:r w:rsidRPr="004C2CBF">
        <w:rPr>
          <w:rStyle w:val="StyleUnderline"/>
        </w:rPr>
        <w:t xml:space="preserve">” to play if it wants to </w:t>
      </w:r>
      <w:r w:rsidRPr="004C2CBF">
        <w:rPr>
          <w:rStyle w:val="Emphasis"/>
        </w:rPr>
        <w:t>win</w:t>
      </w:r>
      <w:r w:rsidRPr="004C2CBF">
        <w:rPr>
          <w:rStyle w:val="StyleUnderline"/>
        </w:rPr>
        <w:t xml:space="preserve"> the fight</w:t>
      </w:r>
      <w:r w:rsidRPr="004C2CBF">
        <w:rPr>
          <w:sz w:val="16"/>
        </w:rPr>
        <w:t>, he suggested.</w:t>
      </w:r>
    </w:p>
    <w:p w14:paraId="7EFAAAD5" w14:textId="77777777" w:rsidR="00C8080A" w:rsidRPr="004C2CBF" w:rsidRDefault="00C8080A" w:rsidP="00C8080A">
      <w:pPr>
        <w:rPr>
          <w:sz w:val="16"/>
        </w:rPr>
      </w:pPr>
      <w:r w:rsidRPr="004C2CBF">
        <w:rPr>
          <w:sz w:val="16"/>
        </w:rPr>
        <w:t>Right now, market analysts are fretting about an “AI bubble,” with US investment in AI far outpacing potential gains until perhaps 2030. A Harvard University business professor focused on helping businesses implement cutting-edge technology like generative AI, Andy Wu, recently explained that AI’s big problem is that “everyone can imagine how useful the technology will be, but no one has figured out yet how to make money.”</w:t>
      </w:r>
    </w:p>
    <w:p w14:paraId="7178B6B8" w14:textId="77777777" w:rsidR="00C8080A" w:rsidRPr="004C2CBF" w:rsidRDefault="00C8080A" w:rsidP="00C8080A">
      <w:pPr>
        <w:rPr>
          <w:sz w:val="16"/>
        </w:rPr>
      </w:pPr>
      <w:r w:rsidRPr="004C2CBF">
        <w:rPr>
          <w:sz w:val="16"/>
        </w:rPr>
        <w:t xml:space="preserve">“If the market can keep the faith to persist, it buys the necessary time for the technology to mature, for the costs to come down, and for companies to figure out the business model,” Wu said. But </w:t>
      </w:r>
      <w:r w:rsidRPr="00FD4279">
        <w:rPr>
          <w:rStyle w:val="Emphasis"/>
          <w:highlight w:val="cyan"/>
        </w:rPr>
        <w:t>US</w:t>
      </w:r>
      <w:r w:rsidRPr="004C2CBF">
        <w:rPr>
          <w:sz w:val="16"/>
        </w:rPr>
        <w:t xml:space="preserve"> “</w:t>
      </w:r>
      <w:r w:rsidRPr="004C2CBF">
        <w:rPr>
          <w:rStyle w:val="StyleUnderline"/>
        </w:rPr>
        <w:t xml:space="preserve">companies can end up </w:t>
      </w:r>
      <w:r w:rsidRPr="00FD4279">
        <w:rPr>
          <w:rStyle w:val="Emphasis"/>
          <w:highlight w:val="cyan"/>
        </w:rPr>
        <w:t>underwater</w:t>
      </w:r>
      <w:r w:rsidRPr="00FD4279">
        <w:rPr>
          <w:rStyle w:val="StyleUnderline"/>
          <w:highlight w:val="cyan"/>
        </w:rPr>
        <w:t xml:space="preserve"> if AI grows</w:t>
      </w:r>
      <w:r w:rsidRPr="004C2CBF">
        <w:rPr>
          <w:rStyle w:val="StyleUnderline"/>
        </w:rPr>
        <w:t xml:space="preserve"> fast but </w:t>
      </w:r>
      <w:r w:rsidRPr="00FD4279">
        <w:rPr>
          <w:rStyle w:val="Emphasis"/>
          <w:highlight w:val="cyan"/>
        </w:rPr>
        <w:t>less rapid</w:t>
      </w:r>
      <w:r w:rsidRPr="004C2CBF">
        <w:rPr>
          <w:rStyle w:val="StyleUnderline"/>
        </w:rPr>
        <w:t>ly than they hope for</w:t>
      </w:r>
      <w:r w:rsidRPr="004C2CBF">
        <w:rPr>
          <w:sz w:val="16"/>
        </w:rPr>
        <w:t>,” he suggested.</w:t>
      </w:r>
    </w:p>
    <w:p w14:paraId="3F06AF19" w14:textId="77777777" w:rsidR="00C8080A" w:rsidRPr="004C2CBF" w:rsidRDefault="00C8080A" w:rsidP="00C8080A">
      <w:pPr>
        <w:rPr>
          <w:sz w:val="16"/>
        </w:rPr>
      </w:pPr>
      <w:r w:rsidRPr="004C2CBF">
        <w:rPr>
          <w:sz w:val="16"/>
        </w:rPr>
        <w:t xml:space="preserve">During this moment, Ryan wrote, it’s </w:t>
      </w:r>
      <w:r w:rsidRPr="006E4327">
        <w:rPr>
          <w:rStyle w:val="StyleUnderline"/>
        </w:rPr>
        <w:t xml:space="preserve">not just </w:t>
      </w:r>
      <w:r w:rsidRPr="006E4327">
        <w:rPr>
          <w:rStyle w:val="Emphasis"/>
        </w:rPr>
        <w:t>AI firms</w:t>
      </w:r>
      <w:r w:rsidRPr="006E4327">
        <w:rPr>
          <w:rStyle w:val="StyleUnderline"/>
        </w:rPr>
        <w:t xml:space="preserve"> with </w:t>
      </w:r>
      <w:r w:rsidRPr="006E4327">
        <w:rPr>
          <w:rStyle w:val="Emphasis"/>
        </w:rPr>
        <w:t>skin</w:t>
      </w:r>
      <w:r w:rsidRPr="006E4327">
        <w:rPr>
          <w:rStyle w:val="StyleUnderline"/>
        </w:rPr>
        <w:t xml:space="preserve"> in the game, but potentially all of </w:t>
      </w:r>
      <w:r w:rsidRPr="006E4327">
        <w:rPr>
          <w:rStyle w:val="Emphasis"/>
        </w:rPr>
        <w:t>Trump’s supporters</w:t>
      </w:r>
      <w:r w:rsidRPr="006E4327">
        <w:rPr>
          <w:sz w:val="16"/>
        </w:rPr>
        <w:t>. The</w:t>
      </w:r>
      <w:r w:rsidRPr="004C2CBF">
        <w:rPr>
          <w:sz w:val="16"/>
        </w:rPr>
        <w:t xml:space="preserve"> US is currently on “</w:t>
      </w:r>
      <w:r w:rsidRPr="004C2CBF">
        <w:rPr>
          <w:rStyle w:val="Emphasis"/>
        </w:rPr>
        <w:t>shaky econ</w:t>
      </w:r>
      <w:r w:rsidRPr="004C2CBF">
        <w:rPr>
          <w:rStyle w:val="StyleUnderline"/>
        </w:rPr>
        <w:t>omic ground</w:t>
      </w:r>
      <w:r w:rsidRPr="004C2CBF">
        <w:rPr>
          <w:sz w:val="16"/>
        </w:rPr>
        <w:t xml:space="preserve">” </w:t>
      </w:r>
      <w:r w:rsidRPr="004C2CBF">
        <w:rPr>
          <w:rStyle w:val="StyleUnderline"/>
        </w:rPr>
        <w:t xml:space="preserve">with </w:t>
      </w:r>
      <w:r w:rsidRPr="00FD4279">
        <w:rPr>
          <w:rStyle w:val="Emphasis"/>
          <w:highlight w:val="cyan"/>
        </w:rPr>
        <w:t>AI</w:t>
      </w:r>
      <w:r w:rsidRPr="004C2CBF">
        <w:rPr>
          <w:rStyle w:val="Emphasis"/>
        </w:rPr>
        <w:t xml:space="preserve"> investment</w:t>
      </w:r>
      <w:r w:rsidRPr="004C2CBF">
        <w:rPr>
          <w:rStyle w:val="StyleUnderline"/>
        </w:rPr>
        <w:t xml:space="preserve"> </w:t>
      </w:r>
      <w:r w:rsidRPr="006E4327">
        <w:rPr>
          <w:rStyle w:val="StyleUnderline"/>
          <w:highlight w:val="cyan"/>
        </w:rPr>
        <w:t>accounting</w:t>
      </w:r>
      <w:r w:rsidRPr="004C2CBF">
        <w:rPr>
          <w:sz w:val="16"/>
        </w:rPr>
        <w:t xml:space="preserve"> “</w:t>
      </w:r>
      <w:r w:rsidRPr="004C2CBF">
        <w:rPr>
          <w:rStyle w:val="StyleUnderline"/>
        </w:rPr>
        <w:t>for virtually all (</w:t>
      </w:r>
      <w:r w:rsidRPr="00FD4279">
        <w:rPr>
          <w:rStyle w:val="Emphasis"/>
          <w:highlight w:val="cyan"/>
        </w:rPr>
        <w:t>92 percent</w:t>
      </w:r>
      <w:r w:rsidRPr="004C2CBF">
        <w:rPr>
          <w:rStyle w:val="StyleUnderline"/>
        </w:rPr>
        <w:t xml:space="preserve">) </w:t>
      </w:r>
      <w:r w:rsidRPr="00FD4279">
        <w:rPr>
          <w:rStyle w:val="StyleUnderline"/>
          <w:highlight w:val="cyan"/>
        </w:rPr>
        <w:t xml:space="preserve">GDP </w:t>
      </w:r>
      <w:r w:rsidRPr="00FD4279">
        <w:rPr>
          <w:rStyle w:val="Emphasis"/>
          <w:highlight w:val="cyan"/>
        </w:rPr>
        <w:t>growth</w:t>
      </w:r>
      <w:r w:rsidRPr="004C2CBF">
        <w:rPr>
          <w:rStyle w:val="StyleUnderline"/>
        </w:rPr>
        <w:t xml:space="preserve"> in the first half of this year</w:t>
      </w:r>
      <w:r w:rsidRPr="004C2CBF">
        <w:rPr>
          <w:sz w:val="16"/>
        </w:rPr>
        <w:t>.”</w:t>
      </w:r>
    </w:p>
    <w:p w14:paraId="7E782E77" w14:textId="77777777" w:rsidR="00C8080A" w:rsidRPr="004C2CBF" w:rsidRDefault="00C8080A" w:rsidP="00C8080A">
      <w:pPr>
        <w:rPr>
          <w:sz w:val="16"/>
        </w:rPr>
      </w:pPr>
      <w:r w:rsidRPr="004C2CBF">
        <w:rPr>
          <w:sz w:val="16"/>
        </w:rPr>
        <w:t xml:space="preserve">“The US’s </w:t>
      </w:r>
      <w:r w:rsidRPr="004C2CBF">
        <w:rPr>
          <w:rStyle w:val="Emphasis"/>
        </w:rPr>
        <w:t>bet</w:t>
      </w:r>
      <w:r w:rsidRPr="004C2CBF">
        <w:rPr>
          <w:rStyle w:val="StyleUnderline"/>
        </w:rPr>
        <w:t xml:space="preserve"> on AI is now so </w:t>
      </w:r>
      <w:r w:rsidRPr="004C2CBF">
        <w:rPr>
          <w:rStyle w:val="Emphasis"/>
        </w:rPr>
        <w:t>gigantic</w:t>
      </w:r>
      <w:r w:rsidRPr="004C2CBF">
        <w:rPr>
          <w:rStyle w:val="StyleUnderline"/>
        </w:rPr>
        <w:t xml:space="preserve"> that </w:t>
      </w:r>
      <w:r w:rsidRPr="00FD4279">
        <w:rPr>
          <w:rStyle w:val="StyleUnderline"/>
          <w:highlight w:val="cyan"/>
        </w:rPr>
        <w:t xml:space="preserve">every </w:t>
      </w:r>
      <w:r w:rsidRPr="00FD4279">
        <w:rPr>
          <w:rStyle w:val="Emphasis"/>
          <w:highlight w:val="cyan"/>
        </w:rPr>
        <w:t>MAGA</w:t>
      </w:r>
      <w:r w:rsidRPr="00FD4279">
        <w:rPr>
          <w:rStyle w:val="StyleUnderline"/>
          <w:highlight w:val="cyan"/>
        </w:rPr>
        <w:t xml:space="preserve"> voter’s </w:t>
      </w:r>
      <w:r w:rsidRPr="00FD4279">
        <w:rPr>
          <w:rStyle w:val="Emphasis"/>
          <w:highlight w:val="cyan"/>
        </w:rPr>
        <w:t>pension</w:t>
      </w:r>
      <w:r w:rsidRPr="004C2CBF">
        <w:rPr>
          <w:rStyle w:val="StyleUnderline"/>
        </w:rPr>
        <w:t xml:space="preserve"> is </w:t>
      </w:r>
      <w:r w:rsidRPr="00FD4279">
        <w:rPr>
          <w:rStyle w:val="StyleUnderline"/>
          <w:highlight w:val="cyan"/>
        </w:rPr>
        <w:t>bound to</w:t>
      </w:r>
      <w:r w:rsidRPr="004C2CBF">
        <w:rPr>
          <w:rStyle w:val="StyleUnderline"/>
        </w:rPr>
        <w:t xml:space="preserve"> the </w:t>
      </w:r>
      <w:r w:rsidRPr="00FD4279">
        <w:rPr>
          <w:rStyle w:val="StyleUnderline"/>
          <w:highlight w:val="cyan"/>
        </w:rPr>
        <w:t>bubble</w:t>
      </w:r>
      <w:r w:rsidRPr="00FD4279">
        <w:rPr>
          <w:rStyle w:val="StyleUnderline"/>
        </w:rPr>
        <w:t>’s</w:t>
      </w:r>
      <w:r w:rsidRPr="004C2CBF">
        <w:rPr>
          <w:rStyle w:val="StyleUnderline"/>
        </w:rPr>
        <w:t xml:space="preserve"> </w:t>
      </w:r>
      <w:r w:rsidRPr="004C2CBF">
        <w:rPr>
          <w:rStyle w:val="Emphasis"/>
        </w:rPr>
        <w:t>precarious survival</w:t>
      </w:r>
      <w:r w:rsidRPr="004C2CBF">
        <w:rPr>
          <w:sz w:val="16"/>
        </w:rPr>
        <w:t>,” Ryan said.</w:t>
      </w:r>
    </w:p>
    <w:p w14:paraId="639B8A02" w14:textId="77777777" w:rsidR="00C8080A" w:rsidRPr="004C2CBF" w:rsidRDefault="00C8080A" w:rsidP="00C8080A">
      <w:pPr>
        <w:rPr>
          <w:sz w:val="16"/>
        </w:rPr>
      </w:pPr>
      <w:r w:rsidRPr="004C2CBF">
        <w:rPr>
          <w:sz w:val="16"/>
        </w:rPr>
        <w:t xml:space="preserve">Ursula von der Leyen, the president of the European Commission, could exploit this apparent weakness first by </w:t>
      </w:r>
      <w:r w:rsidRPr="004C2CBF">
        <w:rPr>
          <w:rStyle w:val="Emphasis"/>
        </w:rPr>
        <w:t>messing</w:t>
      </w:r>
      <w:r w:rsidRPr="004C2CBF">
        <w:rPr>
          <w:rStyle w:val="StyleUnderline"/>
        </w:rPr>
        <w:t xml:space="preserve"> with one of the </w:t>
      </w:r>
      <w:r w:rsidRPr="004C2CBF">
        <w:rPr>
          <w:rStyle w:val="Emphasis"/>
        </w:rPr>
        <w:t>biggest players</w:t>
      </w:r>
      <w:r w:rsidRPr="004C2CBF">
        <w:rPr>
          <w:rStyle w:val="StyleUnderline"/>
        </w:rPr>
        <w:t xml:space="preserve"> in America’s AI industry, </w:t>
      </w:r>
      <w:r w:rsidRPr="004C2CBF">
        <w:rPr>
          <w:rStyle w:val="Emphasis"/>
        </w:rPr>
        <w:t>Nvidia</w:t>
      </w:r>
      <w:r w:rsidRPr="004C2CBF">
        <w:rPr>
          <w:sz w:val="16"/>
        </w:rPr>
        <w:t>, then by ramping up enforcement of the tech laws Trump loathes.</w:t>
      </w:r>
    </w:p>
    <w:p w14:paraId="610A5574" w14:textId="77777777" w:rsidR="00C8080A" w:rsidRPr="004C2CBF" w:rsidRDefault="00C8080A" w:rsidP="00C8080A">
      <w:pPr>
        <w:rPr>
          <w:sz w:val="16"/>
        </w:rPr>
      </w:pPr>
      <w:r w:rsidRPr="004C2CBF">
        <w:rPr>
          <w:sz w:val="16"/>
        </w:rPr>
        <w:t xml:space="preserve">According to Ryan, “Dutch company </w:t>
      </w:r>
      <w:r w:rsidRPr="00FD4279">
        <w:rPr>
          <w:rStyle w:val="Emphasis"/>
          <w:highlight w:val="cyan"/>
        </w:rPr>
        <w:t>ASML</w:t>
      </w:r>
      <w:r w:rsidRPr="00FD4279">
        <w:rPr>
          <w:rStyle w:val="StyleUnderline"/>
          <w:highlight w:val="cyan"/>
        </w:rPr>
        <w:t xml:space="preserve"> commands</w:t>
      </w:r>
      <w:r w:rsidRPr="004C2CBF">
        <w:rPr>
          <w:rStyle w:val="StyleUnderline"/>
        </w:rPr>
        <w:t xml:space="preserve"> a global </w:t>
      </w:r>
      <w:r w:rsidRPr="00FD4279">
        <w:rPr>
          <w:rStyle w:val="Emphasis"/>
          <w:highlight w:val="cyan"/>
        </w:rPr>
        <w:t>monopoly</w:t>
      </w:r>
      <w:r w:rsidRPr="004C2CBF">
        <w:rPr>
          <w:rStyle w:val="StyleUnderline"/>
        </w:rPr>
        <w:t xml:space="preserve"> on the microchip-etching </w:t>
      </w:r>
      <w:r w:rsidRPr="004C2CBF">
        <w:rPr>
          <w:rStyle w:val="Emphasis"/>
        </w:rPr>
        <w:t>machines</w:t>
      </w:r>
      <w:r w:rsidRPr="004C2CBF">
        <w:rPr>
          <w:rStyle w:val="StyleUnderline"/>
        </w:rPr>
        <w:t xml:space="preserve"> </w:t>
      </w:r>
      <w:r w:rsidRPr="004C2CBF">
        <w:rPr>
          <w:sz w:val="16"/>
        </w:rPr>
        <w:t xml:space="preserve">that use light to carve patterns on silicon,” and Nvidia needs those machines if it wants to remain the world’s most valuable company. Should the US GDP remain reliant on AI investment for growth, von der Leyen could use </w:t>
      </w:r>
      <w:r w:rsidRPr="00FD4279">
        <w:rPr>
          <w:rStyle w:val="Emphasis"/>
          <w:highlight w:val="cyan"/>
        </w:rPr>
        <w:t>export curbs</w:t>
      </w:r>
      <w:r w:rsidRPr="004C2CBF">
        <w:rPr>
          <w:rStyle w:val="StyleUnderline"/>
        </w:rPr>
        <w:t xml:space="preserve"> on that technology like a</w:t>
      </w:r>
      <w:r w:rsidRPr="004C2CBF">
        <w:rPr>
          <w:sz w:val="16"/>
        </w:rPr>
        <w:t xml:space="preserve"> “</w:t>
      </w:r>
      <w:r w:rsidRPr="00FD4279">
        <w:rPr>
          <w:rStyle w:val="Emphasis"/>
          <w:highlight w:val="cyan"/>
        </w:rPr>
        <w:t>lever</w:t>
      </w:r>
      <w:r w:rsidRPr="004C2CBF">
        <w:rPr>
          <w:sz w:val="16"/>
        </w:rPr>
        <w:t xml:space="preserve">,” Ryan said, </w:t>
      </w:r>
      <w:r w:rsidRPr="00FD4279">
        <w:rPr>
          <w:rStyle w:val="Emphasis"/>
          <w:highlight w:val="cyan"/>
        </w:rPr>
        <w:t>controlling</w:t>
      </w:r>
      <w:r w:rsidRPr="004C2CBF">
        <w:rPr>
          <w:sz w:val="16"/>
        </w:rPr>
        <w:t xml:space="preserve"> “</w:t>
      </w:r>
      <w:r w:rsidRPr="00FD4279">
        <w:rPr>
          <w:rStyle w:val="StyleUnderline"/>
          <w:highlight w:val="cyan"/>
        </w:rPr>
        <w:t>whether</w:t>
      </w:r>
      <w:r w:rsidRPr="004C2CBF">
        <w:rPr>
          <w:rStyle w:val="StyleUnderline"/>
        </w:rPr>
        <w:t xml:space="preserve"> and by how much </w:t>
      </w:r>
      <w:r w:rsidRPr="00FD4279">
        <w:rPr>
          <w:rStyle w:val="StyleUnderline"/>
          <w:highlight w:val="cyan"/>
        </w:rPr>
        <w:t xml:space="preserve">the </w:t>
      </w:r>
      <w:r w:rsidRPr="00FD4279">
        <w:rPr>
          <w:rStyle w:val="Emphasis"/>
          <w:highlight w:val="cyan"/>
        </w:rPr>
        <w:t>US econ</w:t>
      </w:r>
      <w:r w:rsidRPr="004C2CBF">
        <w:rPr>
          <w:rStyle w:val="StyleUnderline"/>
        </w:rPr>
        <w:t xml:space="preserve">omy </w:t>
      </w:r>
      <w:r w:rsidRPr="00FD4279">
        <w:rPr>
          <w:rStyle w:val="Emphasis"/>
          <w:highlight w:val="cyan"/>
        </w:rPr>
        <w:t>expands</w:t>
      </w:r>
      <w:r w:rsidRPr="00FD4279">
        <w:rPr>
          <w:rStyle w:val="StyleUnderline"/>
          <w:highlight w:val="cyan"/>
        </w:rPr>
        <w:t xml:space="preserve"> or </w:t>
      </w:r>
      <w:r w:rsidRPr="00FD4279">
        <w:rPr>
          <w:rStyle w:val="Emphasis"/>
          <w:highlight w:val="cyan"/>
        </w:rPr>
        <w:t>contracts</w:t>
      </w:r>
      <w:r w:rsidRPr="004C2CBF">
        <w:rPr>
          <w:sz w:val="16"/>
        </w:rPr>
        <w:t>.”</w:t>
      </w:r>
    </w:p>
    <w:p w14:paraId="647D1E1A" w14:textId="77777777" w:rsidR="00C8080A" w:rsidRDefault="00C8080A" w:rsidP="00C8080A">
      <w:pPr>
        <w:rPr>
          <w:sz w:val="16"/>
        </w:rPr>
      </w:pPr>
      <w:r w:rsidRPr="004C2CBF">
        <w:rPr>
          <w:sz w:val="16"/>
        </w:rPr>
        <w:t xml:space="preserve">Withholding those machines “would be difficult for Europe” and “extremely painful for the Dutch economy,” Ryan noted, but “it would be </w:t>
      </w:r>
      <w:r w:rsidRPr="004C2CBF">
        <w:rPr>
          <w:rStyle w:val="StyleUnderline"/>
        </w:rPr>
        <w:t xml:space="preserve">far more </w:t>
      </w:r>
      <w:r w:rsidRPr="004C2CBF">
        <w:rPr>
          <w:rStyle w:val="Emphasis"/>
        </w:rPr>
        <w:t>painful for Trump</w:t>
      </w:r>
      <w:r w:rsidRPr="004C2CBF">
        <w:rPr>
          <w:sz w:val="16"/>
        </w:rPr>
        <w:t>.”</w:t>
      </w:r>
    </w:p>
    <w:p w14:paraId="2EF8B8EB" w14:textId="77777777" w:rsidR="00C8080A" w:rsidRDefault="00C8080A" w:rsidP="00C8080A">
      <w:pPr>
        <w:pStyle w:val="Heading4"/>
      </w:pPr>
      <w:r>
        <w:t xml:space="preserve">It’s sufficient to </w:t>
      </w:r>
      <w:r>
        <w:rPr>
          <w:u w:val="single"/>
        </w:rPr>
        <w:t>force</w:t>
      </w:r>
      <w:r>
        <w:t xml:space="preserve"> compliance AND </w:t>
      </w:r>
      <w:r w:rsidRPr="006E4327">
        <w:rPr>
          <w:u w:val="single"/>
        </w:rPr>
        <w:t>spill over</w:t>
      </w:r>
      <w:r>
        <w:t xml:space="preserve">. </w:t>
      </w:r>
    </w:p>
    <w:p w14:paraId="16DAD150" w14:textId="77777777" w:rsidR="00C8080A" w:rsidRPr="00CC49E4" w:rsidRDefault="00C8080A" w:rsidP="00C8080A">
      <w:r w:rsidRPr="00CC49E4">
        <w:rPr>
          <w:rStyle w:val="Style13ptBold"/>
        </w:rPr>
        <w:t>Ryan ’25</w:t>
      </w:r>
      <w:r>
        <w:t xml:space="preserve"> [Johnny; December 17; Masters in International Security from Cambridge; The Guardian, “This is Europe’s secret weapon against Trump: it could burst his AI bubble,” </w:t>
      </w:r>
      <w:r w:rsidRPr="00CC49E4">
        <w:t>https://www.theguardian.com/commentisfree/2025/dec/17/europe-donald-trump-ai-bubble-us-economy-eu</w:t>
      </w:r>
      <w:r>
        <w:t>]</w:t>
      </w:r>
    </w:p>
    <w:p w14:paraId="639C978B" w14:textId="77777777" w:rsidR="00C8080A" w:rsidRDefault="00C8080A" w:rsidP="00C8080A">
      <w:pPr>
        <w:rPr>
          <w:sz w:val="16"/>
        </w:rPr>
      </w:pPr>
      <w:r w:rsidRPr="00AB3E21">
        <w:rPr>
          <w:sz w:val="16"/>
        </w:rPr>
        <w:t>The unthinkable has happened. The US is Europe’s adversary. The stark, profound betrayal contained in the Trump administration’s national security strategy should stop any further denial and dithering in Europe’s capitals. Cultivating “resistance Europe’s current trajectory in European nations” is now Washington’s stated policy.</w:t>
      </w:r>
    </w:p>
    <w:p w14:paraId="096E9328" w14:textId="77777777" w:rsidR="00C8080A" w:rsidRDefault="00C8080A" w:rsidP="00C8080A">
      <w:pPr>
        <w:rPr>
          <w:sz w:val="16"/>
        </w:rPr>
      </w:pPr>
      <w:r w:rsidRPr="00AB3E21">
        <w:rPr>
          <w:sz w:val="16"/>
        </w:rPr>
        <w:t xml:space="preserve">But contained within this calamity is the gift of clarity. </w:t>
      </w:r>
      <w:r w:rsidRPr="00FD4279">
        <w:rPr>
          <w:rStyle w:val="Emphasis"/>
          <w:highlight w:val="cyan"/>
        </w:rPr>
        <w:t>Europe</w:t>
      </w:r>
      <w:r w:rsidRPr="00CC49E4">
        <w:rPr>
          <w:rStyle w:val="StyleUnderline"/>
        </w:rPr>
        <w:t xml:space="preserve"> will </w:t>
      </w:r>
      <w:r w:rsidRPr="00FD4279">
        <w:rPr>
          <w:rStyle w:val="Emphasis"/>
          <w:highlight w:val="cyan"/>
        </w:rPr>
        <w:t>fight</w:t>
      </w:r>
      <w:r w:rsidRPr="00FD4279">
        <w:rPr>
          <w:rStyle w:val="StyleUnderline"/>
          <w:highlight w:val="cyan"/>
        </w:rPr>
        <w:t xml:space="preserve"> or</w:t>
      </w:r>
      <w:r w:rsidRPr="00CC49E4">
        <w:rPr>
          <w:rStyle w:val="StyleUnderline"/>
        </w:rPr>
        <w:t xml:space="preserve"> it will </w:t>
      </w:r>
      <w:r w:rsidRPr="00FD4279">
        <w:rPr>
          <w:rStyle w:val="Emphasis"/>
          <w:highlight w:val="cyan"/>
        </w:rPr>
        <w:t>perish</w:t>
      </w:r>
      <w:r w:rsidRPr="00AB3E21">
        <w:rPr>
          <w:sz w:val="16"/>
        </w:rPr>
        <w:t xml:space="preserve">. The good news is that </w:t>
      </w:r>
      <w:r w:rsidRPr="00CC49E4">
        <w:rPr>
          <w:rStyle w:val="Emphasis"/>
        </w:rPr>
        <w:t>Europe</w:t>
      </w:r>
      <w:r w:rsidRPr="00CC49E4">
        <w:rPr>
          <w:rStyle w:val="StyleUnderline"/>
        </w:rPr>
        <w:t xml:space="preserve"> holds </w:t>
      </w:r>
      <w:r w:rsidRPr="00FD4279">
        <w:rPr>
          <w:rStyle w:val="Emphasis"/>
          <w:highlight w:val="cyan"/>
        </w:rPr>
        <w:t>strong cards</w:t>
      </w:r>
      <w:r w:rsidRPr="00AB3E21">
        <w:rPr>
          <w:sz w:val="16"/>
        </w:rPr>
        <w:t>.</w:t>
      </w:r>
    </w:p>
    <w:p w14:paraId="721008F8" w14:textId="77777777" w:rsidR="00C8080A" w:rsidRDefault="00C8080A" w:rsidP="00C8080A">
      <w:pPr>
        <w:rPr>
          <w:sz w:val="16"/>
        </w:rPr>
      </w:pPr>
      <w:r w:rsidRPr="00CC49E4">
        <w:rPr>
          <w:rStyle w:val="StyleUnderline"/>
        </w:rPr>
        <w:t xml:space="preserve">The US’s </w:t>
      </w:r>
      <w:r w:rsidRPr="00394D3A">
        <w:rPr>
          <w:rStyle w:val="StyleUnderline"/>
          <w:highlight w:val="cyan"/>
        </w:rPr>
        <w:t xml:space="preserve">bet on </w:t>
      </w:r>
      <w:r w:rsidRPr="00394D3A">
        <w:rPr>
          <w:rStyle w:val="Emphasis"/>
          <w:highlight w:val="cyan"/>
        </w:rPr>
        <w:t>AI</w:t>
      </w:r>
      <w:r w:rsidRPr="00CC49E4">
        <w:rPr>
          <w:rStyle w:val="StyleUnderline"/>
        </w:rPr>
        <w:t xml:space="preserve"> is now so </w:t>
      </w:r>
      <w:r w:rsidRPr="00394D3A">
        <w:rPr>
          <w:rStyle w:val="Emphasis"/>
          <w:highlight w:val="cyan"/>
        </w:rPr>
        <w:t>gigantic</w:t>
      </w:r>
      <w:r w:rsidRPr="00CC49E4">
        <w:rPr>
          <w:rStyle w:val="StyleUnderline"/>
        </w:rPr>
        <w:t xml:space="preserve"> that every Maga </w:t>
      </w:r>
      <w:r w:rsidRPr="00CC49E4">
        <w:rPr>
          <w:rStyle w:val="Emphasis"/>
        </w:rPr>
        <w:t>voter</w:t>
      </w:r>
      <w:r w:rsidRPr="00CC49E4">
        <w:rPr>
          <w:rStyle w:val="StyleUnderline"/>
        </w:rPr>
        <w:t xml:space="preserve">’s pension is </w:t>
      </w:r>
      <w:r w:rsidRPr="00CC49E4">
        <w:rPr>
          <w:rStyle w:val="Emphasis"/>
        </w:rPr>
        <w:t>bound</w:t>
      </w:r>
      <w:r w:rsidRPr="00CC49E4">
        <w:rPr>
          <w:rStyle w:val="StyleUnderline"/>
        </w:rPr>
        <w:t xml:space="preserve"> to the bubble’s precarious </w:t>
      </w:r>
      <w:r w:rsidRPr="00CC49E4">
        <w:rPr>
          <w:rStyle w:val="Emphasis"/>
        </w:rPr>
        <w:t>survival</w:t>
      </w:r>
      <w:r w:rsidRPr="00AB3E21">
        <w:rPr>
          <w:sz w:val="16"/>
        </w:rPr>
        <w:t xml:space="preserve">. AI investment now rivals consumer spending as the </w:t>
      </w:r>
      <w:r w:rsidRPr="00CC49E4">
        <w:rPr>
          <w:rStyle w:val="Emphasis"/>
        </w:rPr>
        <w:t>primary creator</w:t>
      </w:r>
      <w:r w:rsidRPr="00CC49E4">
        <w:rPr>
          <w:rStyle w:val="StyleUnderline"/>
        </w:rPr>
        <w:t xml:space="preserve"> of American economic </w:t>
      </w:r>
      <w:r w:rsidRPr="00CC49E4">
        <w:rPr>
          <w:rStyle w:val="Emphasis"/>
        </w:rPr>
        <w:t>growth</w:t>
      </w:r>
      <w:r w:rsidRPr="00CC49E4">
        <w:rPr>
          <w:rStyle w:val="StyleUnderline"/>
        </w:rPr>
        <w:t xml:space="preserve">. It accounted for </w:t>
      </w:r>
      <w:r w:rsidRPr="00CC49E4">
        <w:rPr>
          <w:rStyle w:val="Emphasis"/>
        </w:rPr>
        <w:t>virtually all</w:t>
      </w:r>
      <w:r w:rsidRPr="00AB3E21">
        <w:rPr>
          <w:sz w:val="16"/>
        </w:rPr>
        <w:t xml:space="preserve"> (92%) </w:t>
      </w:r>
      <w:r w:rsidRPr="00CC49E4">
        <w:rPr>
          <w:rStyle w:val="Emphasis"/>
        </w:rPr>
        <w:t>GDP growth</w:t>
      </w:r>
      <w:r w:rsidRPr="00CC49E4">
        <w:rPr>
          <w:rStyle w:val="StyleUnderline"/>
        </w:rPr>
        <w:t xml:space="preserve"> in the first half</w:t>
      </w:r>
      <w:r w:rsidRPr="00AB3E21">
        <w:rPr>
          <w:sz w:val="16"/>
        </w:rPr>
        <w:t xml:space="preserve"> of this year. Without it, US GDP grew only 0.1%. </w:t>
      </w:r>
      <w:r w:rsidRPr="00394D3A">
        <w:rPr>
          <w:rStyle w:val="StyleUnderline"/>
          <w:highlight w:val="cyan"/>
        </w:rPr>
        <w:t>Despite</w:t>
      </w:r>
      <w:r w:rsidRPr="00CC49E4">
        <w:rPr>
          <w:rStyle w:val="StyleUnderline"/>
        </w:rPr>
        <w:t xml:space="preserve"> Donald </w:t>
      </w:r>
      <w:r w:rsidRPr="00CC49E4">
        <w:rPr>
          <w:rStyle w:val="Emphasis"/>
        </w:rPr>
        <w:t xml:space="preserve">Trump’s </w:t>
      </w:r>
      <w:r w:rsidRPr="00394D3A">
        <w:rPr>
          <w:rStyle w:val="Emphasis"/>
          <w:highlight w:val="cyan"/>
        </w:rPr>
        <w:t>posturing</w:t>
      </w:r>
      <w:r w:rsidRPr="00CC49E4">
        <w:rPr>
          <w:rStyle w:val="StyleUnderline"/>
        </w:rPr>
        <w:t xml:space="preserve">, he is on </w:t>
      </w:r>
      <w:r w:rsidRPr="00394D3A">
        <w:rPr>
          <w:rStyle w:val="Emphasis"/>
          <w:highlight w:val="cyan"/>
        </w:rPr>
        <w:t>shaky econ</w:t>
      </w:r>
      <w:r w:rsidRPr="00CC49E4">
        <w:rPr>
          <w:rStyle w:val="StyleUnderline"/>
        </w:rPr>
        <w:t>omic ground</w:t>
      </w:r>
      <w:r w:rsidRPr="00AB3E21">
        <w:rPr>
          <w:sz w:val="16"/>
        </w:rPr>
        <w:t>.</w:t>
      </w:r>
    </w:p>
    <w:p w14:paraId="6C350F12" w14:textId="77777777" w:rsidR="00C8080A" w:rsidRDefault="00C8080A" w:rsidP="00C8080A">
      <w:pPr>
        <w:rPr>
          <w:sz w:val="16"/>
        </w:rPr>
      </w:pPr>
      <w:r w:rsidRPr="00CC49E4">
        <w:rPr>
          <w:rStyle w:val="StyleUnderline"/>
        </w:rPr>
        <w:t xml:space="preserve">Trump’s </w:t>
      </w:r>
      <w:r w:rsidRPr="00394D3A">
        <w:rPr>
          <w:rStyle w:val="Emphasis"/>
          <w:highlight w:val="cyan"/>
        </w:rPr>
        <w:t>political coalition</w:t>
      </w:r>
      <w:r w:rsidRPr="00394D3A">
        <w:rPr>
          <w:rStyle w:val="StyleUnderline"/>
          <w:highlight w:val="cyan"/>
        </w:rPr>
        <w:t xml:space="preserve"> is </w:t>
      </w:r>
      <w:r w:rsidRPr="00394D3A">
        <w:rPr>
          <w:rStyle w:val="Emphasis"/>
          <w:highlight w:val="cyan"/>
        </w:rPr>
        <w:t>shaky</w:t>
      </w:r>
      <w:r w:rsidRPr="00CC49E4">
        <w:rPr>
          <w:rStyle w:val="StyleUnderline"/>
        </w:rPr>
        <w:t>, too</w:t>
      </w:r>
      <w:r w:rsidRPr="00AB3E21">
        <w:rPr>
          <w:sz w:val="16"/>
        </w:rPr>
        <w:t xml:space="preserve">. In July and again this month, he has been unable to force Senate Republicans to pass his AI moratorium bill, which would have prevented states from drafting their own AI laws. The Steve Bannon wing of Maga fears that AI will displace workers en masse, and is appalled by what children are exposed to on digital platforms. Maga voters particularly mistrust big tech’s political power. </w:t>
      </w:r>
      <w:r w:rsidRPr="00AB3E21">
        <w:rPr>
          <w:rStyle w:val="Emphasis"/>
        </w:rPr>
        <w:t>Tech</w:t>
      </w:r>
      <w:r w:rsidRPr="00AB3E21">
        <w:rPr>
          <w:rStyle w:val="StyleUnderline"/>
        </w:rPr>
        <w:t xml:space="preserve"> is a </w:t>
      </w:r>
      <w:r w:rsidRPr="00AB3E21">
        <w:rPr>
          <w:rStyle w:val="Emphasis"/>
        </w:rPr>
        <w:t>dangerous topic</w:t>
      </w:r>
      <w:r w:rsidRPr="00AB3E21">
        <w:rPr>
          <w:rStyle w:val="StyleUnderline"/>
        </w:rPr>
        <w:t xml:space="preserve"> for Trump</w:t>
      </w:r>
      <w:r w:rsidRPr="00AB3E21">
        <w:rPr>
          <w:sz w:val="16"/>
        </w:rPr>
        <w:t>.</w:t>
      </w:r>
    </w:p>
    <w:p w14:paraId="4A9024D8" w14:textId="77777777" w:rsidR="00C8080A" w:rsidRDefault="00C8080A" w:rsidP="00C8080A">
      <w:pPr>
        <w:rPr>
          <w:sz w:val="16"/>
        </w:rPr>
      </w:pPr>
      <w:r w:rsidRPr="00AB3E21">
        <w:rPr>
          <w:sz w:val="16"/>
        </w:rPr>
        <w:t xml:space="preserve">Ursula von der Leyen, the president of the </w:t>
      </w:r>
      <w:r w:rsidRPr="00AB3E21">
        <w:rPr>
          <w:rStyle w:val="Emphasis"/>
        </w:rPr>
        <w:t>European Commission</w:t>
      </w:r>
      <w:r w:rsidRPr="00AB3E21">
        <w:rPr>
          <w:rStyle w:val="StyleUnderline"/>
        </w:rPr>
        <w:t xml:space="preserve">, has two cards to play that might </w:t>
      </w:r>
      <w:r w:rsidRPr="00AB3E21">
        <w:rPr>
          <w:rStyle w:val="Emphasis"/>
        </w:rPr>
        <w:t>pop</w:t>
      </w:r>
      <w:r w:rsidRPr="00AB3E21">
        <w:rPr>
          <w:rStyle w:val="StyleUnderline"/>
        </w:rPr>
        <w:t xml:space="preserve"> the AI bubble</w:t>
      </w:r>
      <w:r w:rsidRPr="00AB3E21">
        <w:rPr>
          <w:sz w:val="16"/>
        </w:rPr>
        <w:t xml:space="preserve">. If she does so, </w:t>
      </w:r>
      <w:r w:rsidRPr="00AB3E21">
        <w:rPr>
          <w:rStyle w:val="StyleUnderline"/>
        </w:rPr>
        <w:t xml:space="preserve">Trump’s </w:t>
      </w:r>
      <w:r w:rsidRPr="00AB3E21">
        <w:rPr>
          <w:rStyle w:val="Emphasis"/>
        </w:rPr>
        <w:t>presidency</w:t>
      </w:r>
      <w:r w:rsidRPr="00AB3E21">
        <w:rPr>
          <w:rStyle w:val="StyleUnderline"/>
        </w:rPr>
        <w:t xml:space="preserve"> will be thrown into </w:t>
      </w:r>
      <w:r w:rsidRPr="00AB3E21">
        <w:rPr>
          <w:rStyle w:val="Emphasis"/>
        </w:rPr>
        <w:t>crisis</w:t>
      </w:r>
      <w:r w:rsidRPr="00AB3E21">
        <w:rPr>
          <w:sz w:val="16"/>
        </w:rPr>
        <w:t>.</w:t>
      </w:r>
    </w:p>
    <w:p w14:paraId="16E23D53" w14:textId="77777777" w:rsidR="00C8080A" w:rsidRDefault="00C8080A" w:rsidP="00C8080A">
      <w:pPr>
        <w:rPr>
          <w:sz w:val="16"/>
        </w:rPr>
      </w:pPr>
      <w:r w:rsidRPr="00AB3E21">
        <w:rPr>
          <w:sz w:val="16"/>
        </w:rPr>
        <w:t xml:space="preserve">First, Dutch company </w:t>
      </w:r>
      <w:r w:rsidRPr="00AB3E21">
        <w:rPr>
          <w:rStyle w:val="Emphasis"/>
        </w:rPr>
        <w:t>ASML</w:t>
      </w:r>
      <w:r w:rsidRPr="00AB3E21">
        <w:rPr>
          <w:rStyle w:val="StyleUnderline"/>
        </w:rPr>
        <w:t xml:space="preserve"> commands a </w:t>
      </w:r>
      <w:r w:rsidRPr="00AB3E21">
        <w:rPr>
          <w:rStyle w:val="Emphasis"/>
        </w:rPr>
        <w:t>global monopoly</w:t>
      </w:r>
      <w:r w:rsidRPr="00AB3E21">
        <w:rPr>
          <w:rStyle w:val="StyleUnderline"/>
        </w:rPr>
        <w:t xml:space="preserve"> on the </w:t>
      </w:r>
      <w:r w:rsidRPr="00AB3E21">
        <w:rPr>
          <w:rStyle w:val="Emphasis"/>
        </w:rPr>
        <w:t>microchip-etching</w:t>
      </w:r>
      <w:r w:rsidRPr="00AB3E21">
        <w:rPr>
          <w:rStyle w:val="StyleUnderline"/>
        </w:rPr>
        <w:t xml:space="preserve"> machines that use light to </w:t>
      </w:r>
      <w:r w:rsidRPr="00AB3E21">
        <w:rPr>
          <w:rStyle w:val="Emphasis"/>
        </w:rPr>
        <w:t>carve patterns</w:t>
      </w:r>
      <w:r w:rsidRPr="00AB3E21">
        <w:rPr>
          <w:rStyle w:val="StyleUnderline"/>
        </w:rPr>
        <w:t xml:space="preserve"> on </w:t>
      </w:r>
      <w:r w:rsidRPr="00AB3E21">
        <w:rPr>
          <w:rStyle w:val="Emphasis"/>
        </w:rPr>
        <w:t>silicon</w:t>
      </w:r>
      <w:r w:rsidRPr="00AB3E21">
        <w:rPr>
          <w:rStyle w:val="StyleUnderline"/>
        </w:rPr>
        <w:t xml:space="preserve">. These machines are </w:t>
      </w:r>
      <w:r w:rsidRPr="00AB3E21">
        <w:rPr>
          <w:rStyle w:val="Emphasis"/>
        </w:rPr>
        <w:t>essential</w:t>
      </w:r>
      <w:r w:rsidRPr="00AB3E21">
        <w:rPr>
          <w:rStyle w:val="StyleUnderline"/>
        </w:rPr>
        <w:t xml:space="preserve"> for </w:t>
      </w:r>
      <w:r w:rsidRPr="00AB3E21">
        <w:rPr>
          <w:rStyle w:val="Emphasis"/>
        </w:rPr>
        <w:t>Nvidia</w:t>
      </w:r>
      <w:r w:rsidRPr="00AB3E21">
        <w:rPr>
          <w:sz w:val="16"/>
        </w:rPr>
        <w:t xml:space="preserve">, the AI microchip giant that is now </w:t>
      </w:r>
      <w:r w:rsidRPr="00AB3E21">
        <w:rPr>
          <w:rStyle w:val="StyleUnderline"/>
        </w:rPr>
        <w:t xml:space="preserve">the world’s </w:t>
      </w:r>
      <w:r w:rsidRPr="00AB3E21">
        <w:rPr>
          <w:rStyle w:val="Emphasis"/>
        </w:rPr>
        <w:t>most valuable company</w:t>
      </w:r>
      <w:r w:rsidRPr="00AB3E21">
        <w:rPr>
          <w:sz w:val="16"/>
        </w:rPr>
        <w:t xml:space="preserve">. ASML is one of </w:t>
      </w:r>
      <w:r w:rsidRPr="00AB3E21">
        <w:rPr>
          <w:rStyle w:val="StyleUnderline"/>
        </w:rPr>
        <w:t xml:space="preserve">Europe’s </w:t>
      </w:r>
      <w:r w:rsidRPr="00AB3E21">
        <w:rPr>
          <w:rStyle w:val="Emphasis"/>
        </w:rPr>
        <w:t>most valuable</w:t>
      </w:r>
      <w:r w:rsidRPr="00AB3E21">
        <w:rPr>
          <w:rStyle w:val="StyleUnderline"/>
        </w:rPr>
        <w:t xml:space="preserve"> companies</w:t>
      </w:r>
      <w:r w:rsidRPr="00AB3E21">
        <w:rPr>
          <w:sz w:val="16"/>
        </w:rPr>
        <w:t xml:space="preserve">, and European banks and private equity are also invested in AI. </w:t>
      </w:r>
      <w:r w:rsidRPr="00394D3A">
        <w:rPr>
          <w:rStyle w:val="Emphasis"/>
          <w:highlight w:val="cyan"/>
        </w:rPr>
        <w:t>Withholding</w:t>
      </w:r>
      <w:r w:rsidRPr="00AB3E21">
        <w:rPr>
          <w:rStyle w:val="StyleUnderline"/>
        </w:rPr>
        <w:t xml:space="preserve"> these </w:t>
      </w:r>
      <w:r w:rsidRPr="00394D3A">
        <w:rPr>
          <w:rStyle w:val="StyleUnderline"/>
          <w:highlight w:val="cyan"/>
        </w:rPr>
        <w:t xml:space="preserve">silicon-etching </w:t>
      </w:r>
      <w:r w:rsidRPr="00394D3A">
        <w:rPr>
          <w:rStyle w:val="Emphasis"/>
          <w:highlight w:val="cyan"/>
        </w:rPr>
        <w:t>machines</w:t>
      </w:r>
      <w:r w:rsidRPr="00AB3E21">
        <w:rPr>
          <w:sz w:val="16"/>
        </w:rPr>
        <w:t xml:space="preserve"> would be difficult for Europe, and extremely painful for the Dutch economy. But it would be far more </w:t>
      </w:r>
      <w:r w:rsidRPr="00394D3A">
        <w:rPr>
          <w:rStyle w:val="Emphasis"/>
          <w:highlight w:val="cyan"/>
        </w:rPr>
        <w:t>painful</w:t>
      </w:r>
      <w:r w:rsidRPr="00AB3E21">
        <w:rPr>
          <w:rStyle w:val="StyleUnderline"/>
        </w:rPr>
        <w:t xml:space="preserve"> for Trump</w:t>
      </w:r>
      <w:r w:rsidRPr="00AB3E21">
        <w:rPr>
          <w:sz w:val="16"/>
        </w:rPr>
        <w:t>.</w:t>
      </w:r>
    </w:p>
    <w:p w14:paraId="00575E3E" w14:textId="77777777" w:rsidR="00C8080A" w:rsidRDefault="00C8080A" w:rsidP="00C8080A">
      <w:pPr>
        <w:rPr>
          <w:sz w:val="16"/>
        </w:rPr>
      </w:pPr>
      <w:r w:rsidRPr="00AB3E21">
        <w:rPr>
          <w:rStyle w:val="StyleUnderline"/>
        </w:rPr>
        <w:t xml:space="preserve">The US’s </w:t>
      </w:r>
      <w:r w:rsidRPr="00AB3E21">
        <w:rPr>
          <w:rStyle w:val="Emphasis"/>
        </w:rPr>
        <w:t>feverish</w:t>
      </w:r>
      <w:r w:rsidRPr="00AB3E21">
        <w:rPr>
          <w:rStyle w:val="StyleUnderline"/>
        </w:rPr>
        <w:t xml:space="preserve"> investment in </w:t>
      </w:r>
      <w:r w:rsidRPr="00AB3E21">
        <w:rPr>
          <w:rStyle w:val="Emphasis"/>
        </w:rPr>
        <w:t>AI</w:t>
      </w:r>
      <w:r w:rsidRPr="00AB3E21">
        <w:rPr>
          <w:rStyle w:val="StyleUnderline"/>
        </w:rPr>
        <w:t xml:space="preserve"> and the </w:t>
      </w:r>
      <w:r w:rsidRPr="00394D3A">
        <w:rPr>
          <w:rStyle w:val="Emphasis"/>
          <w:highlight w:val="cyan"/>
        </w:rPr>
        <w:t>datacentres</w:t>
      </w:r>
      <w:r w:rsidRPr="00AB3E21">
        <w:rPr>
          <w:rStyle w:val="StyleUnderline"/>
        </w:rPr>
        <w:t xml:space="preserve"> it relies on will </w:t>
      </w:r>
      <w:r w:rsidRPr="00394D3A">
        <w:rPr>
          <w:rStyle w:val="Emphasis"/>
          <w:highlight w:val="cyan"/>
        </w:rPr>
        <w:t>hit a wall</w:t>
      </w:r>
      <w:r w:rsidRPr="00394D3A">
        <w:rPr>
          <w:rStyle w:val="StyleUnderline"/>
          <w:highlight w:val="cyan"/>
        </w:rPr>
        <w:t xml:space="preserve"> if</w:t>
      </w:r>
      <w:r w:rsidRPr="00AB3E21">
        <w:rPr>
          <w:rStyle w:val="StyleUnderline"/>
        </w:rPr>
        <w:t xml:space="preserve"> European </w:t>
      </w:r>
      <w:r w:rsidRPr="00394D3A">
        <w:rPr>
          <w:rStyle w:val="Emphasis"/>
          <w:highlight w:val="cyan"/>
        </w:rPr>
        <w:t>export controls</w:t>
      </w:r>
      <w:r w:rsidRPr="00AB3E21">
        <w:rPr>
          <w:rStyle w:val="StyleUnderline"/>
        </w:rPr>
        <w:t xml:space="preserve"> slow or stop exports to the US</w:t>
      </w:r>
      <w:r w:rsidRPr="00AB3E21">
        <w:rPr>
          <w:sz w:val="16"/>
        </w:rPr>
        <w:t xml:space="preserve"> – and to Taiwan, where Nvidia produces its most advanced chips. Via this lever, </w:t>
      </w:r>
      <w:r w:rsidRPr="00394D3A">
        <w:rPr>
          <w:rStyle w:val="StyleUnderline"/>
          <w:highlight w:val="cyan"/>
        </w:rPr>
        <w:t>Europe</w:t>
      </w:r>
      <w:r w:rsidRPr="00AB3E21">
        <w:rPr>
          <w:rStyle w:val="StyleUnderline"/>
        </w:rPr>
        <w:t xml:space="preserve"> has the </w:t>
      </w:r>
      <w:r w:rsidRPr="00AB3E21">
        <w:rPr>
          <w:rStyle w:val="Emphasis"/>
        </w:rPr>
        <w:t xml:space="preserve">means to </w:t>
      </w:r>
      <w:r w:rsidRPr="00394D3A">
        <w:rPr>
          <w:rStyle w:val="Emphasis"/>
          <w:highlight w:val="cyan"/>
        </w:rPr>
        <w:t>decide</w:t>
      </w:r>
      <w:r w:rsidRPr="00394D3A">
        <w:rPr>
          <w:rStyle w:val="StyleUnderline"/>
          <w:highlight w:val="cyan"/>
        </w:rPr>
        <w:t xml:space="preserve"> whether</w:t>
      </w:r>
      <w:r w:rsidRPr="00AB3E21">
        <w:rPr>
          <w:rStyle w:val="StyleUnderline"/>
        </w:rPr>
        <w:t xml:space="preserve"> and by how much the US </w:t>
      </w:r>
      <w:r w:rsidRPr="00394D3A">
        <w:rPr>
          <w:rStyle w:val="StyleUnderline"/>
          <w:highlight w:val="cyan"/>
        </w:rPr>
        <w:t xml:space="preserve">economy </w:t>
      </w:r>
      <w:r w:rsidRPr="00394D3A">
        <w:rPr>
          <w:rStyle w:val="Emphasis"/>
          <w:highlight w:val="cyan"/>
        </w:rPr>
        <w:t>expands</w:t>
      </w:r>
      <w:r w:rsidRPr="00394D3A">
        <w:rPr>
          <w:rStyle w:val="StyleUnderline"/>
          <w:highlight w:val="cyan"/>
        </w:rPr>
        <w:t xml:space="preserve"> or </w:t>
      </w:r>
      <w:r w:rsidRPr="00394D3A">
        <w:rPr>
          <w:rStyle w:val="Emphasis"/>
          <w:highlight w:val="cyan"/>
        </w:rPr>
        <w:t>contracts</w:t>
      </w:r>
      <w:r w:rsidRPr="00AB3E21">
        <w:rPr>
          <w:sz w:val="16"/>
        </w:rPr>
        <w:t>.</w:t>
      </w:r>
    </w:p>
    <w:p w14:paraId="32C70FC5" w14:textId="77777777" w:rsidR="00C8080A" w:rsidRDefault="00C8080A" w:rsidP="00C8080A">
      <w:pPr>
        <w:rPr>
          <w:sz w:val="16"/>
        </w:rPr>
      </w:pPr>
      <w:r w:rsidRPr="00AB3E21">
        <w:rPr>
          <w:sz w:val="16"/>
        </w:rPr>
        <w:t>Second, and much easier for Europe, is the enforcement of the EU’s long-neglected data rules against big US tech companies. Confidential corporate documents made public in US litigation show how vulnerable companies such as Google can be to the enforcement of basic data rules. Meanwhile, Meta has been unable to tell a US court what its internal systems do with your data, or who can access it, or for what purpose.</w:t>
      </w:r>
    </w:p>
    <w:p w14:paraId="19B4C898" w14:textId="77777777" w:rsidR="00C8080A" w:rsidRDefault="00C8080A" w:rsidP="00C8080A">
      <w:pPr>
        <w:rPr>
          <w:sz w:val="16"/>
        </w:rPr>
      </w:pPr>
      <w:r w:rsidRPr="00AB3E21">
        <w:rPr>
          <w:sz w:val="16"/>
        </w:rPr>
        <w:t>This data free-for-all lets big tech companies train their AI models on masses of everyone’s data, but it is illegal in Europe, where companies are required to carefully control and account for how they use personal data. All Brussels has to do is crack down on Ireland, which for years has been a wild west of lax data enforcement, and the repercussions will be felt far beyond.</w:t>
      </w:r>
    </w:p>
    <w:p w14:paraId="478030C8" w14:textId="77777777" w:rsidR="00C8080A" w:rsidRDefault="00C8080A" w:rsidP="00C8080A">
      <w:pPr>
        <w:rPr>
          <w:sz w:val="16"/>
        </w:rPr>
      </w:pPr>
      <w:r w:rsidRPr="00AB3E21">
        <w:rPr>
          <w:sz w:val="16"/>
        </w:rPr>
        <w:t>If the EU had the gumption to apply this pressure, these US tech companies would have to rebuild their technologies from the ground up to handle data correctly. They would also have to tell investors that their AI tools are barred from accessing Europe’s valuable market until they comply. The AI bubble would be unlikely to survive this double shock.</w:t>
      </w:r>
    </w:p>
    <w:p w14:paraId="1BDC4006" w14:textId="77777777" w:rsidR="00C8080A" w:rsidRDefault="00C8080A" w:rsidP="00C8080A">
      <w:pPr>
        <w:rPr>
          <w:sz w:val="16"/>
        </w:rPr>
      </w:pPr>
      <w:r w:rsidRPr="00AB3E21">
        <w:rPr>
          <w:rStyle w:val="Emphasis"/>
        </w:rPr>
        <w:t>Maga</w:t>
      </w:r>
      <w:r w:rsidRPr="00AB3E21">
        <w:rPr>
          <w:rStyle w:val="StyleUnderline"/>
        </w:rPr>
        <w:t xml:space="preserve"> voters did </w:t>
      </w:r>
      <w:r w:rsidRPr="00AB3E21">
        <w:rPr>
          <w:rStyle w:val="Emphasis"/>
        </w:rPr>
        <w:t>not vote</w:t>
      </w:r>
      <w:r w:rsidRPr="00AB3E21">
        <w:rPr>
          <w:rStyle w:val="StyleUnderline"/>
        </w:rPr>
        <w:t xml:space="preserve"> to lose their </w:t>
      </w:r>
      <w:r w:rsidRPr="00AB3E21">
        <w:rPr>
          <w:rStyle w:val="Emphasis"/>
        </w:rPr>
        <w:t>liberties</w:t>
      </w:r>
      <w:r w:rsidRPr="00AB3E21">
        <w:rPr>
          <w:rStyle w:val="StyleUnderline"/>
        </w:rPr>
        <w:t xml:space="preserve"> and </w:t>
      </w:r>
      <w:r w:rsidRPr="00AB3E21">
        <w:rPr>
          <w:rStyle w:val="Emphasis"/>
        </w:rPr>
        <w:t>constitutional rights</w:t>
      </w:r>
      <w:r w:rsidRPr="00AB3E21">
        <w:rPr>
          <w:sz w:val="16"/>
        </w:rPr>
        <w:t xml:space="preserve">, and an increasingly </w:t>
      </w:r>
      <w:r w:rsidRPr="00394D3A">
        <w:rPr>
          <w:rStyle w:val="Emphasis"/>
          <w:highlight w:val="cyan"/>
        </w:rPr>
        <w:t>authoritarian Trump</w:t>
      </w:r>
      <w:r w:rsidRPr="00AB3E21">
        <w:rPr>
          <w:rStyle w:val="StyleUnderline"/>
        </w:rPr>
        <w:t xml:space="preserve"> who </w:t>
      </w:r>
      <w:r w:rsidRPr="00394D3A">
        <w:rPr>
          <w:rStyle w:val="StyleUnderline"/>
          <w:highlight w:val="cyan"/>
        </w:rPr>
        <w:t>cannot deliver</w:t>
      </w:r>
      <w:r w:rsidRPr="00AB3E21">
        <w:rPr>
          <w:rStyle w:val="StyleUnderline"/>
        </w:rPr>
        <w:t xml:space="preserve"> </w:t>
      </w:r>
      <w:r w:rsidRPr="00AB3E21">
        <w:rPr>
          <w:rStyle w:val="Emphasis"/>
        </w:rPr>
        <w:t>economic stability</w:t>
      </w:r>
      <w:r w:rsidRPr="00AB3E21">
        <w:rPr>
          <w:sz w:val="16"/>
        </w:rPr>
        <w:t xml:space="preserve"> because of his closeness to a reviled tech industry </w:t>
      </w:r>
      <w:r w:rsidRPr="00AB3E21">
        <w:rPr>
          <w:rStyle w:val="StyleUnderline"/>
        </w:rPr>
        <w:t xml:space="preserve">is likely to be </w:t>
      </w:r>
      <w:r w:rsidRPr="00394D3A">
        <w:rPr>
          <w:rStyle w:val="Emphasis"/>
          <w:highlight w:val="cyan"/>
        </w:rPr>
        <w:t>deeply unpopular</w:t>
      </w:r>
      <w:r w:rsidRPr="00394D3A">
        <w:rPr>
          <w:rStyle w:val="StyleUnderline"/>
          <w:highlight w:val="cyan"/>
        </w:rPr>
        <w:t xml:space="preserve"> in</w:t>
      </w:r>
      <w:r w:rsidRPr="00AB3E21">
        <w:rPr>
          <w:rStyle w:val="StyleUnderline"/>
        </w:rPr>
        <w:t xml:space="preserve"> the 2026 </w:t>
      </w:r>
      <w:r w:rsidRPr="00394D3A">
        <w:rPr>
          <w:rStyle w:val="Emphasis"/>
          <w:highlight w:val="cyan"/>
        </w:rPr>
        <w:t>midterm</w:t>
      </w:r>
      <w:r w:rsidRPr="00AB3E21">
        <w:rPr>
          <w:rStyle w:val="StyleUnderline"/>
        </w:rPr>
        <w:t xml:space="preserve"> elections</w:t>
      </w:r>
      <w:r w:rsidRPr="00AB3E21">
        <w:rPr>
          <w:sz w:val="16"/>
        </w:rPr>
        <w:t>.</w:t>
      </w:r>
    </w:p>
    <w:p w14:paraId="6B90F813" w14:textId="77777777" w:rsidR="00C8080A" w:rsidRPr="00AB3E21" w:rsidRDefault="00C8080A" w:rsidP="00C8080A">
      <w:pPr>
        <w:rPr>
          <w:sz w:val="16"/>
        </w:rPr>
      </w:pPr>
      <w:r w:rsidRPr="00AB3E21">
        <w:rPr>
          <w:rStyle w:val="StyleUnderline"/>
        </w:rPr>
        <w:t xml:space="preserve">The </w:t>
      </w:r>
      <w:r w:rsidRPr="00AB3E21">
        <w:rPr>
          <w:rStyle w:val="Emphasis"/>
        </w:rPr>
        <w:t>balance of risk</w:t>
      </w:r>
      <w:r w:rsidRPr="00AB3E21">
        <w:rPr>
          <w:rStyle w:val="StyleUnderline"/>
        </w:rPr>
        <w:t xml:space="preserve"> now demands that </w:t>
      </w:r>
      <w:r w:rsidRPr="00AB3E21">
        <w:rPr>
          <w:rStyle w:val="Emphasis"/>
        </w:rPr>
        <w:t>Europe</w:t>
      </w:r>
      <w:r w:rsidRPr="00AB3E21">
        <w:rPr>
          <w:rStyle w:val="StyleUnderline"/>
        </w:rPr>
        <w:t>an leaders</w:t>
      </w:r>
      <w:r w:rsidRPr="00AB3E21">
        <w:rPr>
          <w:sz w:val="16"/>
        </w:rPr>
        <w:t xml:space="preserve"> </w:t>
      </w:r>
      <w:r w:rsidRPr="00AB3E21">
        <w:rPr>
          <w:strike/>
          <w:sz w:val="16"/>
        </w:rPr>
        <w:t>cripple</w:t>
      </w:r>
      <w:r w:rsidRPr="00AB3E21">
        <w:rPr>
          <w:sz w:val="16"/>
        </w:rPr>
        <w:t xml:space="preserve"> </w:t>
      </w:r>
      <w:r w:rsidRPr="00AB3E21">
        <w:rPr>
          <w:rStyle w:val="Emphasis"/>
        </w:rPr>
        <w:t>hobble</w:t>
      </w:r>
      <w:r w:rsidRPr="00AB3E21">
        <w:rPr>
          <w:rStyle w:val="StyleUnderline"/>
        </w:rPr>
        <w:t xml:space="preserve"> Trump</w:t>
      </w:r>
      <w:r w:rsidRPr="00AB3E21">
        <w:rPr>
          <w:sz w:val="16"/>
        </w:rPr>
        <w:t>. They have learned from a year of abject cowering before Trump that such behaviour only makes it easy for him to push them over. The reasons for caution are disappearing. The extreme reaction of Maga leaders to the relatively minor €120m fine the EC recently imposed on X shows that pulling punches will not placate them. Trump’s “28-point plan” for Ukraine dispelled any illusion that European concessions would secure a return to US military commitment.</w:t>
      </w:r>
    </w:p>
    <w:p w14:paraId="3389DF33" w14:textId="77777777" w:rsidR="00C8080A" w:rsidRDefault="00C8080A" w:rsidP="00C8080A">
      <w:pPr>
        <w:rPr>
          <w:sz w:val="16"/>
        </w:rPr>
      </w:pPr>
      <w:r w:rsidRPr="00AB3E21">
        <w:rPr>
          <w:sz w:val="16"/>
        </w:rPr>
        <w:t>With its democracy now explicitly under threat, Europe must join India, Brazil and China in standing up to Trump.</w:t>
      </w:r>
    </w:p>
    <w:p w14:paraId="4B446964" w14:textId="77777777" w:rsidR="00C8080A" w:rsidRDefault="00C8080A" w:rsidP="00C8080A">
      <w:pPr>
        <w:rPr>
          <w:sz w:val="16"/>
        </w:rPr>
      </w:pPr>
      <w:r w:rsidRPr="00AB3E21">
        <w:rPr>
          <w:sz w:val="16"/>
        </w:rPr>
        <w:t>Brazil’s president Luiz Inácio Lula da Silva is an example of how to do so. He has been dignified and resolute in the face of extraordinary bullying from Trump. In a single month, in September, he proclaimed in an open letter to Trump that his country’s democracy and sovereignty are non-negotiable, countered Trump’s tariffs with its own and passed a new law forcing digital platforms to protect children in Brazil from sexual harassment and other online harms.</w:t>
      </w:r>
    </w:p>
    <w:p w14:paraId="1A8BEE35" w14:textId="77777777" w:rsidR="00C8080A" w:rsidRDefault="00C8080A" w:rsidP="00C8080A">
      <w:pPr>
        <w:rPr>
          <w:sz w:val="16"/>
        </w:rPr>
      </w:pPr>
      <w:r w:rsidRPr="00AB3E21">
        <w:rPr>
          <w:sz w:val="16"/>
        </w:rPr>
        <w:t>Then he rhetorically mugged Trump in a UN general assembly speech just before Trump’s turn to speak. As a result of Lula’s refusal to be cowed, Trump softened his tone immediately. Lower tariffs are now expected after negotiations between the two leaders.</w:t>
      </w:r>
    </w:p>
    <w:p w14:paraId="053E28AC" w14:textId="77777777" w:rsidR="00C8080A" w:rsidRPr="00286E46" w:rsidRDefault="00C8080A" w:rsidP="00C8080A">
      <w:pPr>
        <w:rPr>
          <w:sz w:val="16"/>
        </w:rPr>
      </w:pPr>
      <w:r w:rsidRPr="00394D3A">
        <w:rPr>
          <w:rStyle w:val="Emphasis"/>
          <w:highlight w:val="cyan"/>
        </w:rPr>
        <w:t>Trump</w:t>
      </w:r>
      <w:r w:rsidRPr="00AB3E21">
        <w:rPr>
          <w:sz w:val="16"/>
        </w:rPr>
        <w:t xml:space="preserve"> said earlier in December that he </w:t>
      </w:r>
      <w:r w:rsidRPr="00394D3A">
        <w:rPr>
          <w:rStyle w:val="StyleUnderline"/>
          <w:highlight w:val="cyan"/>
        </w:rPr>
        <w:t xml:space="preserve">thinks </w:t>
      </w:r>
      <w:r w:rsidRPr="00394D3A">
        <w:rPr>
          <w:rStyle w:val="Emphasis"/>
          <w:highlight w:val="cyan"/>
        </w:rPr>
        <w:t>Europe</w:t>
      </w:r>
      <w:r w:rsidRPr="00394D3A">
        <w:rPr>
          <w:rStyle w:val="StyleUnderline"/>
        </w:rPr>
        <w:t>’s</w:t>
      </w:r>
      <w:r w:rsidRPr="00AB3E21">
        <w:rPr>
          <w:rStyle w:val="StyleUnderline"/>
        </w:rPr>
        <w:t xml:space="preserve"> leaders are </w:t>
      </w:r>
      <w:r w:rsidRPr="00394D3A">
        <w:rPr>
          <w:rStyle w:val="Emphasis"/>
          <w:highlight w:val="cyan"/>
        </w:rPr>
        <w:t>weak</w:t>
      </w:r>
      <w:r w:rsidRPr="00AB3E21">
        <w:rPr>
          <w:sz w:val="16"/>
        </w:rPr>
        <w:t xml:space="preserve">. He does not believe they will defend Europeans’ liberties and their hard-won democracy against him. </w:t>
      </w:r>
      <w:r w:rsidRPr="00AB3E21">
        <w:rPr>
          <w:rStyle w:val="Emphasis"/>
        </w:rPr>
        <w:t>So far</w:t>
      </w:r>
      <w:r w:rsidRPr="00AB3E21">
        <w:rPr>
          <w:rStyle w:val="StyleUnderline"/>
        </w:rPr>
        <w:t xml:space="preserve">, the </w:t>
      </w:r>
      <w:r w:rsidRPr="00394D3A">
        <w:rPr>
          <w:rStyle w:val="Emphasis"/>
          <w:highlight w:val="cyan"/>
        </w:rPr>
        <w:t>response</w:t>
      </w:r>
      <w:r w:rsidRPr="00AB3E21">
        <w:rPr>
          <w:rStyle w:val="StyleUnderline"/>
        </w:rPr>
        <w:t xml:space="preserve"> from European leaders is </w:t>
      </w:r>
      <w:r w:rsidRPr="00394D3A">
        <w:rPr>
          <w:rStyle w:val="Emphasis"/>
          <w:highlight w:val="cyan"/>
        </w:rPr>
        <w:t>proving</w:t>
      </w:r>
      <w:r w:rsidRPr="00394D3A">
        <w:rPr>
          <w:rStyle w:val="StyleUnderline"/>
          <w:highlight w:val="cyan"/>
        </w:rPr>
        <w:t xml:space="preserve"> him </w:t>
      </w:r>
      <w:r w:rsidRPr="00394D3A">
        <w:rPr>
          <w:rStyle w:val="Emphasis"/>
          <w:highlight w:val="cyan"/>
        </w:rPr>
        <w:t>correct</w:t>
      </w:r>
      <w:r w:rsidRPr="00AB3E21">
        <w:rPr>
          <w:sz w:val="16"/>
        </w:rPr>
        <w:t xml:space="preserve">. But what Trump does not yet understand is that </w:t>
      </w:r>
      <w:r w:rsidRPr="00AB3E21">
        <w:rPr>
          <w:rStyle w:val="StyleUnderline"/>
        </w:rPr>
        <w:t xml:space="preserve">von der Leyen holds the </w:t>
      </w:r>
      <w:r w:rsidRPr="00AB3E21">
        <w:rPr>
          <w:rStyle w:val="Emphasis"/>
        </w:rPr>
        <w:t>US econ</w:t>
      </w:r>
      <w:r w:rsidRPr="00AB3E21">
        <w:rPr>
          <w:rStyle w:val="StyleUnderline"/>
        </w:rPr>
        <w:t xml:space="preserve">omy and his </w:t>
      </w:r>
      <w:r w:rsidRPr="00AB3E21">
        <w:rPr>
          <w:rStyle w:val="Emphasis"/>
        </w:rPr>
        <w:t>presidency</w:t>
      </w:r>
      <w:r w:rsidRPr="00AB3E21">
        <w:rPr>
          <w:rStyle w:val="StyleUnderline"/>
        </w:rPr>
        <w:t xml:space="preserve"> in </w:t>
      </w:r>
      <w:r w:rsidRPr="00AB3E21">
        <w:rPr>
          <w:rStyle w:val="Emphasis"/>
        </w:rPr>
        <w:t>her hands</w:t>
      </w:r>
      <w:r w:rsidRPr="00AB3E21">
        <w:rPr>
          <w:sz w:val="16"/>
        </w:rPr>
        <w:t xml:space="preserve">. She must have the courage to go entirely beyond any prior norms of her behaviour. In other words, </w:t>
      </w:r>
      <w:r w:rsidRPr="00AB3E21">
        <w:rPr>
          <w:rStyle w:val="StyleUnderline"/>
        </w:rPr>
        <w:t xml:space="preserve">if she </w:t>
      </w:r>
      <w:r w:rsidRPr="00394D3A">
        <w:rPr>
          <w:rStyle w:val="Emphasis"/>
          <w:highlight w:val="cyan"/>
        </w:rPr>
        <w:t>grabs Trump</w:t>
      </w:r>
      <w:r w:rsidRPr="00394D3A">
        <w:rPr>
          <w:rStyle w:val="StyleUnderline"/>
          <w:highlight w:val="cyan"/>
        </w:rPr>
        <w:t xml:space="preserve"> where it hurts</w:t>
      </w:r>
      <w:r w:rsidRPr="00AB3E21">
        <w:rPr>
          <w:rStyle w:val="StyleUnderline"/>
        </w:rPr>
        <w:t xml:space="preserve">, Europe will </w:t>
      </w:r>
      <w:r w:rsidRPr="00394D3A">
        <w:rPr>
          <w:rStyle w:val="Emphasis"/>
          <w:highlight w:val="cyan"/>
        </w:rPr>
        <w:t>win this fight</w:t>
      </w:r>
      <w:r w:rsidRPr="00AB3E21">
        <w:rPr>
          <w:sz w:val="16"/>
        </w:rPr>
        <w:t>.</w:t>
      </w:r>
    </w:p>
    <w:p w14:paraId="3CAAF18D" w14:textId="77777777" w:rsidR="00C8080A" w:rsidRDefault="00C8080A" w:rsidP="00C8080A">
      <w:pPr>
        <w:pStyle w:val="Heading4"/>
      </w:pPr>
      <w:r>
        <w:t xml:space="preserve">4. </w:t>
      </w:r>
      <w:r w:rsidRPr="00E37CA1">
        <w:rPr>
          <w:u w:val="single"/>
        </w:rPr>
        <w:t>MILITARY</w:t>
      </w:r>
      <w:r>
        <w:t>.</w:t>
      </w:r>
    </w:p>
    <w:p w14:paraId="0501885E" w14:textId="77777777" w:rsidR="00C8080A" w:rsidRDefault="00C8080A" w:rsidP="00C8080A">
      <w:pPr>
        <w:pStyle w:val="Heading4"/>
      </w:pPr>
      <w:r>
        <w:t xml:space="preserve">Detection, intel, and expansion of hard power </w:t>
      </w:r>
      <w:r>
        <w:rPr>
          <w:u w:val="single"/>
        </w:rPr>
        <w:t>require</w:t>
      </w:r>
      <w:r>
        <w:t xml:space="preserve"> the EU. That’s the Economist. </w:t>
      </w:r>
    </w:p>
    <w:p w14:paraId="26D91EF8" w14:textId="77777777" w:rsidR="00C8080A" w:rsidRPr="002B54CE" w:rsidRDefault="00C8080A" w:rsidP="00C8080A">
      <w:r>
        <w:t xml:space="preserve">&lt;&lt;FOR REFERENCE&gt;&gt; </w:t>
      </w:r>
    </w:p>
    <w:p w14:paraId="7285D8FF" w14:textId="77777777" w:rsidR="00C8080A" w:rsidRPr="00286E46" w:rsidRDefault="00C8080A" w:rsidP="00C8080A">
      <w:pPr>
        <w:rPr>
          <w:sz w:val="16"/>
        </w:rPr>
      </w:pPr>
      <w:r w:rsidRPr="00286E46">
        <w:rPr>
          <w:sz w:val="16"/>
        </w:rPr>
        <w:t xml:space="preserve">Start with that </w:t>
      </w:r>
      <w:r w:rsidRPr="00930405">
        <w:rPr>
          <w:rStyle w:val="StyleUnderline"/>
        </w:rPr>
        <w:t xml:space="preserve">big beautiful </w:t>
      </w:r>
      <w:r w:rsidRPr="00AF341C">
        <w:rPr>
          <w:rStyle w:val="Emphasis"/>
        </w:rPr>
        <w:t>ocean</w:t>
      </w:r>
      <w:r w:rsidRPr="00930405">
        <w:rPr>
          <w:rStyle w:val="StyleUnderline"/>
        </w:rPr>
        <w:t xml:space="preserve">. America </w:t>
      </w:r>
      <w:r w:rsidRPr="002B54CE">
        <w:rPr>
          <w:rStyle w:val="Emphasis"/>
          <w:highlight w:val="lightGray"/>
        </w:rPr>
        <w:t>cannot protect</w:t>
      </w:r>
      <w:r w:rsidRPr="00930405">
        <w:rPr>
          <w:rStyle w:val="StyleUnderline"/>
        </w:rPr>
        <w:t xml:space="preserve"> it </w:t>
      </w:r>
      <w:r w:rsidRPr="002B54CE">
        <w:rPr>
          <w:rStyle w:val="StyleUnderline"/>
          <w:highlight w:val="lightGray"/>
        </w:rPr>
        <w:t xml:space="preserve">without </w:t>
      </w:r>
      <w:r w:rsidRPr="002B54CE">
        <w:rPr>
          <w:rStyle w:val="Emphasis"/>
          <w:highlight w:val="lightGray"/>
        </w:rPr>
        <w:t>European help</w:t>
      </w:r>
      <w:r w:rsidRPr="002B54CE">
        <w:rPr>
          <w:rStyle w:val="StyleUnderline"/>
          <w:highlight w:val="lightGray"/>
        </w:rPr>
        <w:t xml:space="preserve">. </w:t>
      </w:r>
      <w:r w:rsidRPr="002B54CE">
        <w:rPr>
          <w:rStyle w:val="Emphasis"/>
          <w:highlight w:val="lightGray"/>
        </w:rPr>
        <w:t>Russian sub</w:t>
      </w:r>
      <w:r w:rsidRPr="00930405">
        <w:rPr>
          <w:rStyle w:val="StyleUnderline"/>
        </w:rPr>
        <w:t>marine</w:t>
      </w:r>
      <w:r w:rsidRPr="002B54CE">
        <w:rPr>
          <w:rStyle w:val="Emphasis"/>
          <w:highlight w:val="lightGray"/>
        </w:rPr>
        <w:t>s</w:t>
      </w:r>
      <w:r w:rsidRPr="00930405">
        <w:rPr>
          <w:rStyle w:val="StyleUnderline"/>
        </w:rPr>
        <w:t xml:space="preserve"> entering the North Atlantic from their </w:t>
      </w:r>
      <w:r w:rsidRPr="00930405">
        <w:rPr>
          <w:rStyle w:val="Emphasis"/>
        </w:rPr>
        <w:t>Arctic bases</w:t>
      </w:r>
      <w:r w:rsidRPr="00930405">
        <w:rPr>
          <w:rStyle w:val="StyleUnderline"/>
        </w:rPr>
        <w:t xml:space="preserve"> </w:t>
      </w:r>
      <w:r w:rsidRPr="002B54CE">
        <w:rPr>
          <w:rStyle w:val="StyleUnderline"/>
          <w:highlight w:val="lightGray"/>
        </w:rPr>
        <w:t>must pass</w:t>
      </w:r>
      <w:r w:rsidRPr="00930405">
        <w:rPr>
          <w:rStyle w:val="StyleUnderline"/>
        </w:rPr>
        <w:t xml:space="preserve"> through a series of </w:t>
      </w:r>
      <w:r w:rsidRPr="002B54CE">
        <w:rPr>
          <w:rStyle w:val="Emphasis"/>
          <w:highlight w:val="lightGray"/>
        </w:rPr>
        <w:t>choke-points</w:t>
      </w:r>
      <w:r w:rsidRPr="00930405">
        <w:rPr>
          <w:rStyle w:val="StyleUnderline"/>
        </w:rPr>
        <w:t xml:space="preserve"> known as the</w:t>
      </w:r>
      <w:r w:rsidRPr="00286E46">
        <w:rPr>
          <w:sz w:val="16"/>
        </w:rPr>
        <w:t xml:space="preserve"> Greenland-Iceland-United Kingdom (</w:t>
      </w:r>
      <w:r w:rsidRPr="00930405">
        <w:rPr>
          <w:rStyle w:val="Emphasis"/>
        </w:rPr>
        <w:t>GIUK</w:t>
      </w:r>
      <w:r w:rsidRPr="00286E46">
        <w:rPr>
          <w:sz w:val="16"/>
        </w:rPr>
        <w:t>) gap. For decades America and 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13E2A4BA" w14:textId="77777777" w:rsidR="00C8080A" w:rsidRPr="00286E46" w:rsidRDefault="00C8080A" w:rsidP="00C8080A">
      <w:pPr>
        <w:rPr>
          <w:sz w:val="16"/>
        </w:rPr>
      </w:pPr>
      <w:r w:rsidRPr="00286E46">
        <w:rPr>
          <w:rStyle w:val="StyleUnderline"/>
        </w:rPr>
        <w:t xml:space="preserve">If these </w:t>
      </w:r>
      <w:r w:rsidRPr="00286E46">
        <w:rPr>
          <w:rStyle w:val="Emphasis"/>
        </w:rPr>
        <w:t>arrangements</w:t>
      </w:r>
      <w:r w:rsidRPr="00286E46">
        <w:rPr>
          <w:rStyle w:val="StyleUnderline"/>
        </w:rPr>
        <w:t xml:space="preserve"> were to </w:t>
      </w:r>
      <w:r w:rsidRPr="00286E46">
        <w:rPr>
          <w:rStyle w:val="Emphasis"/>
        </w:rPr>
        <w:t>fall apart</w:t>
      </w:r>
      <w:r w:rsidRPr="00286E46">
        <w:rPr>
          <w:rStyle w:val="StyleUnderline"/>
        </w:rPr>
        <w:t xml:space="preserve">, it would be far </w:t>
      </w:r>
      <w:r w:rsidRPr="002B54CE">
        <w:rPr>
          <w:rStyle w:val="Emphasis"/>
          <w:highlight w:val="lightGray"/>
        </w:rPr>
        <w:t>harder</w:t>
      </w:r>
      <w:r w:rsidRPr="00286E46">
        <w:rPr>
          <w:rStyle w:val="StyleUnderline"/>
        </w:rPr>
        <w:t xml:space="preserve"> for America </w:t>
      </w:r>
      <w:r w:rsidRPr="002B54CE">
        <w:rPr>
          <w:rStyle w:val="StyleUnderline"/>
          <w:highlight w:val="lightGray"/>
        </w:rPr>
        <w:t xml:space="preserve">to </w:t>
      </w:r>
      <w:r w:rsidRPr="002B54CE">
        <w:rPr>
          <w:rStyle w:val="Emphasis"/>
          <w:highlight w:val="lightGray"/>
        </w:rPr>
        <w:t>track</w:t>
      </w:r>
      <w:r w:rsidRPr="00286E46">
        <w:rPr>
          <w:rStyle w:val="StyleUnderline"/>
        </w:rPr>
        <w:t xml:space="preserve"> Russian submarines</w:t>
      </w:r>
      <w:r w:rsidRPr="00286E46">
        <w:rPr>
          <w:sz w:val="16"/>
        </w:rPr>
        <w:t xml:space="preserve">. It would have much </w:t>
      </w:r>
      <w:r w:rsidRPr="00286E46">
        <w:rPr>
          <w:rStyle w:val="Emphasis"/>
        </w:rPr>
        <w:t>less chance</w:t>
      </w:r>
      <w:r w:rsidRPr="00286E46">
        <w:rPr>
          <w:rStyle w:val="StyleUnderline"/>
        </w:rPr>
        <w:t xml:space="preserve"> of </w:t>
      </w:r>
      <w:r w:rsidRPr="00286E46">
        <w:rPr>
          <w:rStyle w:val="Emphasis"/>
        </w:rPr>
        <w:t>detecting</w:t>
      </w:r>
      <w:r w:rsidRPr="00286E46">
        <w:rPr>
          <w:rStyle w:val="StyleUnderline"/>
        </w:rPr>
        <w:t xml:space="preserve"> them on their way to America’s </w:t>
      </w:r>
      <w:r w:rsidRPr="00286E46">
        <w:rPr>
          <w:rStyle w:val="Emphasis"/>
        </w:rPr>
        <w:t>east coast</w:t>
      </w:r>
      <w:r w:rsidRPr="00286E46">
        <w:rPr>
          <w:sz w:val="16"/>
        </w:rPr>
        <w:t>. That would allow Russia to put many more missiles within range of American targets. Even if Mr Trump got his wish and America were somehow to annex Greenland, which is currently a self-governing dependency of Denmark, American forces would not be able to plug the geographic gap fully. And if American naval vessels were to be sent to the Pacific to cope with a crisis or war there, America’s dependence on collaboration with Europe could grow deeper still.</w:t>
      </w:r>
    </w:p>
    <w:p w14:paraId="78D6313C" w14:textId="77777777" w:rsidR="00C8080A" w:rsidRPr="00286E46" w:rsidRDefault="00C8080A" w:rsidP="00C8080A">
      <w:pPr>
        <w:rPr>
          <w:sz w:val="16"/>
        </w:rPr>
      </w:pPr>
      <w:r w:rsidRPr="00286E46">
        <w:rPr>
          <w:sz w:val="16"/>
        </w:rPr>
        <w:t xml:space="preserve">The GIUK gap is an illustration of a wider phenomenon: </w:t>
      </w:r>
      <w:r w:rsidRPr="00286E46">
        <w:rPr>
          <w:rStyle w:val="StyleUnderline"/>
        </w:rPr>
        <w:t xml:space="preserve">American </w:t>
      </w:r>
      <w:r w:rsidRPr="002B54CE">
        <w:rPr>
          <w:rStyle w:val="Emphasis"/>
          <w:highlight w:val="lightGray"/>
        </w:rPr>
        <w:t>military power</w:t>
      </w:r>
      <w:r w:rsidRPr="002B54CE">
        <w:rPr>
          <w:rStyle w:val="StyleUnderline"/>
          <w:highlight w:val="lightGray"/>
        </w:rPr>
        <w:t xml:space="preserve"> depends on</w:t>
      </w:r>
      <w:r w:rsidRPr="00286E46">
        <w:rPr>
          <w:rStyle w:val="StyleUnderline"/>
        </w:rPr>
        <w:t xml:space="preserve"> </w:t>
      </w:r>
      <w:r w:rsidRPr="00286E46">
        <w:rPr>
          <w:rStyle w:val="Emphasis"/>
        </w:rPr>
        <w:t>access</w:t>
      </w:r>
      <w:r w:rsidRPr="00286E46">
        <w:rPr>
          <w:rStyle w:val="StyleUnderline"/>
        </w:rPr>
        <w:t xml:space="preserve"> to </w:t>
      </w:r>
      <w:r w:rsidRPr="002B54CE">
        <w:rPr>
          <w:rStyle w:val="Emphasis"/>
          <w:highlight w:val="lightGray"/>
        </w:rPr>
        <w:t>European territory</w:t>
      </w:r>
      <w:r w:rsidRPr="00286E46">
        <w:rPr>
          <w:sz w:val="16"/>
        </w:rPr>
        <w:t xml:space="preserve">. At Pituffik Space Base on Greenland, for instance, America’s </w:t>
      </w:r>
      <w:r w:rsidRPr="002B54CE">
        <w:rPr>
          <w:rStyle w:val="Emphasis"/>
          <w:highlight w:val="lightGray"/>
        </w:rPr>
        <w:t>Space Force</w:t>
      </w:r>
      <w:r w:rsidRPr="00286E46">
        <w:rPr>
          <w:rStyle w:val="StyleUnderline"/>
        </w:rPr>
        <w:t xml:space="preserve"> maintains a </w:t>
      </w:r>
      <w:r w:rsidRPr="00AF341C">
        <w:rPr>
          <w:rStyle w:val="Emphasis"/>
        </w:rPr>
        <w:t>radar</w:t>
      </w:r>
      <w:r w:rsidRPr="00286E46">
        <w:rPr>
          <w:rStyle w:val="Emphasis"/>
        </w:rPr>
        <w:t xml:space="preserve"> station</w:t>
      </w:r>
      <w:r w:rsidRPr="00286E46">
        <w:rPr>
          <w:rStyle w:val="StyleUnderline"/>
        </w:rPr>
        <w:t xml:space="preserve"> to track Russian missiles which would </w:t>
      </w:r>
      <w:r w:rsidRPr="00286E46">
        <w:rPr>
          <w:rStyle w:val="Emphasis"/>
        </w:rPr>
        <w:t>approach North America</w:t>
      </w:r>
      <w:r w:rsidRPr="00286E46">
        <w:rPr>
          <w:rStyle w:val="StyleUnderline"/>
        </w:rPr>
        <w:t xml:space="preserve"> over the North Pole</w:t>
      </w:r>
      <w:r w:rsidRPr="00286E46">
        <w:rPr>
          <w:sz w:val="16"/>
        </w:rPr>
        <w:t xml:space="preserve">. Without access to that radar, America would have </w:t>
      </w:r>
      <w:r w:rsidRPr="00286E46">
        <w:rPr>
          <w:rStyle w:val="Emphasis"/>
        </w:rPr>
        <w:t>less warning</w:t>
      </w:r>
      <w:r w:rsidRPr="00286E46">
        <w:rPr>
          <w:rStyle w:val="StyleUnderline"/>
        </w:rPr>
        <w:t xml:space="preserve"> and a poorer </w:t>
      </w:r>
      <w:r w:rsidRPr="00286E46">
        <w:rPr>
          <w:rStyle w:val="Emphasis"/>
        </w:rPr>
        <w:t>understanding</w:t>
      </w:r>
      <w:r w:rsidRPr="00286E46">
        <w:rPr>
          <w:rStyle w:val="StyleUnderline"/>
        </w:rPr>
        <w:t xml:space="preserve"> of </w:t>
      </w:r>
      <w:r w:rsidRPr="00286E46">
        <w:rPr>
          <w:rStyle w:val="Emphasis"/>
        </w:rPr>
        <w:t>missile threats</w:t>
      </w:r>
      <w:r w:rsidRPr="00286E46">
        <w:rPr>
          <w:sz w:val="16"/>
        </w:rPr>
        <w:t xml:space="preserve">. On NATO’s southern flank, in the Mediterranean, the </w:t>
      </w:r>
      <w:r w:rsidRPr="00286E46">
        <w:rPr>
          <w:rStyle w:val="StyleUnderline"/>
        </w:rPr>
        <w:t xml:space="preserve">US </w:t>
      </w:r>
      <w:r w:rsidRPr="002B54CE">
        <w:rPr>
          <w:rStyle w:val="Emphasis"/>
          <w:highlight w:val="lightGray"/>
        </w:rPr>
        <w:t>Air Force</w:t>
      </w:r>
      <w:r w:rsidRPr="00286E46">
        <w:rPr>
          <w:rStyle w:val="StyleUnderline"/>
        </w:rPr>
        <w:t xml:space="preserve"> has been </w:t>
      </w:r>
      <w:r w:rsidRPr="00AF341C">
        <w:rPr>
          <w:rStyle w:val="Emphasis"/>
        </w:rPr>
        <w:t>pondering</w:t>
      </w:r>
      <w:r w:rsidRPr="00AF341C">
        <w:rPr>
          <w:rStyle w:val="StyleUnderline"/>
        </w:rPr>
        <w:t xml:space="preserve"> whether to expand an air base on </w:t>
      </w:r>
      <w:r w:rsidRPr="00AF341C">
        <w:rPr>
          <w:rStyle w:val="Emphasis"/>
        </w:rPr>
        <w:t>Cyprus</w:t>
      </w:r>
      <w:r w:rsidRPr="00AF341C">
        <w:rPr>
          <w:rStyle w:val="StyleUnderline"/>
        </w:rPr>
        <w:t>. It has</w:t>
      </w:r>
      <w:r w:rsidRPr="00286E46">
        <w:rPr>
          <w:rStyle w:val="StyleUnderline"/>
        </w:rPr>
        <w:t xml:space="preserve"> been </w:t>
      </w:r>
      <w:r w:rsidRPr="002B54CE">
        <w:rPr>
          <w:rStyle w:val="Emphasis"/>
          <w:highlight w:val="lightGray"/>
        </w:rPr>
        <w:t>vital</w:t>
      </w:r>
      <w:r w:rsidRPr="002B54CE">
        <w:rPr>
          <w:rStyle w:val="StyleUnderline"/>
          <w:highlight w:val="lightGray"/>
        </w:rPr>
        <w:t xml:space="preserve"> for</w:t>
      </w:r>
      <w:r w:rsidRPr="00286E46">
        <w:rPr>
          <w:rStyle w:val="StyleUnderline"/>
        </w:rPr>
        <w:t xml:space="preserve"> American operations in the </w:t>
      </w:r>
      <w:r w:rsidRPr="002B54CE">
        <w:rPr>
          <w:rStyle w:val="Emphasis"/>
          <w:highlight w:val="lightGray"/>
        </w:rPr>
        <w:t>Middle East</w:t>
      </w:r>
      <w:r w:rsidRPr="00286E46">
        <w:rPr>
          <w:sz w:val="16"/>
        </w:rPr>
        <w:t>, such as its recent delivery of aid to Gaza.</w:t>
      </w:r>
    </w:p>
    <w:p w14:paraId="4C2BB771" w14:textId="77777777" w:rsidR="00C8080A" w:rsidRPr="00286E46" w:rsidRDefault="00C8080A" w:rsidP="00C8080A">
      <w:pPr>
        <w:rPr>
          <w:sz w:val="16"/>
        </w:rPr>
      </w:pPr>
      <w:r w:rsidRPr="00286E46">
        <w:rPr>
          <w:sz w:val="16"/>
        </w:rPr>
        <w:t>Who’s helping whom?</w:t>
      </w:r>
    </w:p>
    <w:p w14:paraId="44295293" w14:textId="77777777" w:rsidR="00C8080A" w:rsidRPr="00286E46" w:rsidRDefault="00C8080A" w:rsidP="00C8080A">
      <w:pPr>
        <w:rPr>
          <w:sz w:val="16"/>
        </w:rPr>
      </w:pPr>
      <w:r w:rsidRPr="00286E46">
        <w:rPr>
          <w:sz w:val="16"/>
        </w:rPr>
        <w:t xml:space="preserve">Perhaps America’s most important foothold in Europe is in </w:t>
      </w:r>
      <w:r w:rsidRPr="002B54CE">
        <w:rPr>
          <w:rStyle w:val="Emphasis"/>
          <w:highlight w:val="lightGray"/>
        </w:rPr>
        <w:t>Germany</w:t>
      </w:r>
      <w:r w:rsidRPr="00286E46">
        <w:rPr>
          <w:sz w:val="16"/>
        </w:rPr>
        <w:t xml:space="preserve">, which </w:t>
      </w:r>
      <w:r w:rsidRPr="00286E46">
        <w:rPr>
          <w:rStyle w:val="StyleUnderline"/>
        </w:rPr>
        <w:t xml:space="preserve">hosts more than </w:t>
      </w:r>
      <w:r w:rsidRPr="002B54CE">
        <w:rPr>
          <w:rStyle w:val="Emphasis"/>
          <w:highlight w:val="lightGray"/>
        </w:rPr>
        <w:t>50,000</w:t>
      </w:r>
      <w:r w:rsidRPr="002B54CE">
        <w:rPr>
          <w:rStyle w:val="StyleUnderline"/>
          <w:highlight w:val="lightGray"/>
        </w:rPr>
        <w:t xml:space="preserve"> American </w:t>
      </w:r>
      <w:r w:rsidRPr="002B54CE">
        <w:rPr>
          <w:rStyle w:val="Emphasis"/>
          <w:highlight w:val="lightGray"/>
        </w:rPr>
        <w:t>troops</w:t>
      </w:r>
      <w:r w:rsidRPr="00286E46">
        <w:rPr>
          <w:rStyle w:val="StyleUnderline"/>
        </w:rPr>
        <w:t xml:space="preserve">. The </w:t>
      </w:r>
      <w:r w:rsidRPr="00AF341C">
        <w:rPr>
          <w:rStyle w:val="Emphasis"/>
        </w:rPr>
        <w:t>Pentagon</w:t>
      </w:r>
      <w:r w:rsidRPr="00AF341C">
        <w:rPr>
          <w:rStyle w:val="StyleUnderline"/>
        </w:rPr>
        <w:t xml:space="preserve">’s European and African commands, which </w:t>
      </w:r>
      <w:r w:rsidRPr="00AF341C">
        <w:rPr>
          <w:rStyle w:val="Emphasis"/>
        </w:rPr>
        <w:t>oversee</w:t>
      </w:r>
      <w:r w:rsidRPr="00AF341C">
        <w:rPr>
          <w:rStyle w:val="StyleUnderline"/>
        </w:rPr>
        <w:t xml:space="preserve"> every </w:t>
      </w:r>
      <w:r w:rsidRPr="00AF341C">
        <w:rPr>
          <w:rStyle w:val="Emphasis"/>
        </w:rPr>
        <w:t>soldier</w:t>
      </w:r>
      <w:r w:rsidRPr="00AF341C">
        <w:rPr>
          <w:rStyle w:val="StyleUnderline"/>
        </w:rPr>
        <w:t xml:space="preserve">, </w:t>
      </w:r>
      <w:r w:rsidRPr="00AF341C">
        <w:rPr>
          <w:rStyle w:val="Emphasis"/>
        </w:rPr>
        <w:t>tank</w:t>
      </w:r>
      <w:r w:rsidRPr="00AF341C">
        <w:rPr>
          <w:rStyle w:val="StyleUnderline"/>
        </w:rPr>
        <w:t xml:space="preserve">, </w:t>
      </w:r>
      <w:r w:rsidRPr="00AF341C">
        <w:rPr>
          <w:rStyle w:val="Emphasis"/>
        </w:rPr>
        <w:t>warplane</w:t>
      </w:r>
      <w:r w:rsidRPr="00AF341C">
        <w:rPr>
          <w:rStyle w:val="StyleUnderline"/>
        </w:rPr>
        <w:t xml:space="preserve"> and naval </w:t>
      </w:r>
      <w:r w:rsidRPr="00AF341C">
        <w:rPr>
          <w:rStyle w:val="Emphasis"/>
        </w:rPr>
        <w:t>vessel</w:t>
      </w:r>
      <w:r w:rsidRPr="00AF341C">
        <w:rPr>
          <w:rStyle w:val="StyleUnderline"/>
        </w:rPr>
        <w:t xml:space="preserve"> in their domains, are located in </w:t>
      </w:r>
      <w:r w:rsidRPr="00AF341C">
        <w:rPr>
          <w:rStyle w:val="Emphasis"/>
        </w:rPr>
        <w:t>Stuttgart</w:t>
      </w:r>
      <w:r w:rsidRPr="00AF341C">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w:t>
      </w:r>
      <w:r w:rsidRPr="00286E46">
        <w:rPr>
          <w:sz w:val="16"/>
        </w:rPr>
        <w:t xml:space="preserv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0051BA28" w14:textId="77777777" w:rsidR="00C8080A" w:rsidRDefault="00C8080A" w:rsidP="00C8080A">
      <w:pPr>
        <w:rPr>
          <w:sz w:val="16"/>
        </w:rPr>
      </w:pPr>
      <w:r w:rsidRPr="00286E46">
        <w:rPr>
          <w:sz w:val="16"/>
        </w:rPr>
        <w:t xml:space="preserve">Europe’s leverage comes not only from access to its territory. </w:t>
      </w:r>
      <w:r w:rsidRPr="00286E46">
        <w:rPr>
          <w:rStyle w:val="Emphasis"/>
        </w:rPr>
        <w:t>European firms</w:t>
      </w:r>
      <w:r w:rsidRPr="00286E46">
        <w:rPr>
          <w:rStyle w:val="StyleUnderline"/>
        </w:rPr>
        <w:t xml:space="preserve"> are </w:t>
      </w:r>
      <w:r w:rsidRPr="002B54CE">
        <w:rPr>
          <w:rStyle w:val="StyleUnderline"/>
          <w:highlight w:val="lightGray"/>
        </w:rPr>
        <w:t>integrated into</w:t>
      </w:r>
      <w:r w:rsidRPr="00286E46">
        <w:rPr>
          <w:rStyle w:val="StyleUnderline"/>
        </w:rPr>
        <w:t xml:space="preserve"> American </w:t>
      </w:r>
      <w:r w:rsidRPr="002B54CE">
        <w:rPr>
          <w:rStyle w:val="Emphasis"/>
          <w:highlight w:val="lightGray"/>
        </w:rPr>
        <w:t>defence supply chains</w:t>
      </w:r>
      <w:r w:rsidRPr="00286E46">
        <w:rPr>
          <w:sz w:val="16"/>
        </w:rPr>
        <w:t xml:space="preserve">. About a quarter of the </w:t>
      </w:r>
      <w:r w:rsidRPr="00286E46">
        <w:rPr>
          <w:rStyle w:val="Emphasis"/>
        </w:rPr>
        <w:t>F-35</w:t>
      </w:r>
      <w:r w:rsidRPr="00286E46">
        <w:rPr>
          <w:rStyle w:val="StyleUnderline"/>
        </w:rPr>
        <w:t xml:space="preserve"> jet’s components are </w:t>
      </w:r>
      <w:r w:rsidRPr="00286E46">
        <w:rPr>
          <w:rStyle w:val="Emphasis"/>
        </w:rPr>
        <w:t>made in Europe</w:t>
      </w:r>
      <w:r w:rsidRPr="00286E46">
        <w:rPr>
          <w:sz w:val="16"/>
        </w:rPr>
        <w:t xml:space="preserve">.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w:t>
      </w:r>
      <w:r w:rsidRPr="00286E46">
        <w:rPr>
          <w:rStyle w:val="Emphasis"/>
        </w:rPr>
        <w:t>intel</w:t>
      </w:r>
      <w:r w:rsidRPr="00286E46">
        <w:rPr>
          <w:sz w:val="16"/>
        </w:rPr>
        <w:t xml:space="preserve">ligence; it is clearly the first </w:t>
      </w:r>
      <w:r w:rsidRPr="00AF341C">
        <w:rPr>
          <w:sz w:val="16"/>
        </w:rPr>
        <w:t xml:space="preserve">among equals. But the </w:t>
      </w:r>
      <w:r w:rsidRPr="00AF341C">
        <w:rPr>
          <w:rStyle w:val="Emphasis"/>
        </w:rPr>
        <w:t>20-25%</w:t>
      </w:r>
      <w:r w:rsidRPr="00AF341C">
        <w:rPr>
          <w:rStyle w:val="StyleUnderline"/>
        </w:rPr>
        <w:t xml:space="preserve"> produced by </w:t>
      </w:r>
      <w:r w:rsidRPr="00AF341C">
        <w:rPr>
          <w:rStyle w:val="Emphasis"/>
        </w:rPr>
        <w:t>allies</w:t>
      </w:r>
      <w:r w:rsidRPr="00AF341C">
        <w:rPr>
          <w:rStyle w:val="StyleUnderline"/>
        </w:rPr>
        <w:t xml:space="preserve"> is still </w:t>
      </w:r>
      <w:r w:rsidRPr="00AF341C">
        <w:rPr>
          <w:rStyle w:val="Emphasis"/>
        </w:rPr>
        <w:t>valuable</w:t>
      </w:r>
      <w:r w:rsidRPr="00286E46">
        <w:rPr>
          <w:rStyle w:val="StyleUnderline"/>
        </w:rPr>
        <w:t xml:space="preserve">, allowing American </w:t>
      </w:r>
      <w:r w:rsidRPr="002B54CE">
        <w:rPr>
          <w:rStyle w:val="Emphasis"/>
          <w:highlight w:val="lightGray"/>
        </w:rPr>
        <w:t>spies</w:t>
      </w:r>
      <w:r w:rsidRPr="00286E46">
        <w:rPr>
          <w:rStyle w:val="StyleUnderline"/>
        </w:rPr>
        <w:t xml:space="preserve"> to be </w:t>
      </w:r>
      <w:r w:rsidRPr="002B54CE">
        <w:rPr>
          <w:rStyle w:val="StyleUnderline"/>
          <w:highlight w:val="lightGray"/>
        </w:rPr>
        <w:t xml:space="preserve">more </w:t>
      </w:r>
      <w:r w:rsidRPr="002B54CE">
        <w:rPr>
          <w:rStyle w:val="Emphasis"/>
          <w:highlight w:val="lightGray"/>
        </w:rPr>
        <w:t>efficient</w:t>
      </w:r>
      <w:r w:rsidRPr="00286E46">
        <w:rPr>
          <w:sz w:val="16"/>
        </w:rPr>
        <w:t xml:space="preserve">, to run operations </w:t>
      </w:r>
      <w:r w:rsidRPr="00286E46">
        <w:rPr>
          <w:rStyle w:val="Emphasis"/>
        </w:rPr>
        <w:t>around the clock</w:t>
      </w:r>
      <w:r w:rsidRPr="00286E46">
        <w:rPr>
          <w:sz w:val="16"/>
        </w:rPr>
        <w:t xml:space="preserve"> and to snoop from places that would otherwise be inaccessible, such as British bases in Cyprus. British findings often feature in the President’s Daily Brief, an intelligence summary produced by America’s spies.</w:t>
      </w:r>
    </w:p>
    <w:p w14:paraId="5A5F4175" w14:textId="77777777" w:rsidR="00C8080A" w:rsidRPr="00B8019D" w:rsidRDefault="00C8080A" w:rsidP="00C8080A">
      <w:pPr>
        <w:pStyle w:val="Heading4"/>
      </w:pPr>
      <w:r>
        <w:t xml:space="preserve">Europe can </w:t>
      </w:r>
      <w:r>
        <w:rPr>
          <w:u w:val="single"/>
        </w:rPr>
        <w:t>withstand</w:t>
      </w:r>
      <w:r>
        <w:t xml:space="preserve"> initial backlash AND </w:t>
      </w:r>
      <w:r>
        <w:rPr>
          <w:u w:val="single"/>
        </w:rPr>
        <w:t>capitulation</w:t>
      </w:r>
      <w:r>
        <w:t xml:space="preserve"> is </w:t>
      </w:r>
      <w:r>
        <w:rPr>
          <w:u w:val="single"/>
        </w:rPr>
        <w:t>far worse</w:t>
      </w:r>
      <w:r>
        <w:t>.</w:t>
      </w:r>
    </w:p>
    <w:p w14:paraId="135F16CD" w14:textId="77777777" w:rsidR="00C8080A" w:rsidRPr="000376EF" w:rsidRDefault="00C8080A" w:rsidP="00C8080A">
      <w:r w:rsidRPr="005037E9">
        <w:rPr>
          <w:rStyle w:val="Style13ptBold"/>
        </w:rPr>
        <w:t>Stiglitz ’25</w:t>
      </w:r>
      <w:r>
        <w:t xml:space="preserve"> [Joseph; October 9; Recipient of the Nobel Prize in Economic Sciences; Project Syndicate, “</w:t>
      </w:r>
      <w:r w:rsidRPr="00304AD6">
        <w:t>The EU Must Stand Up to Trump</w:t>
      </w:r>
      <w:r>
        <w:t xml:space="preserve">,” </w:t>
      </w:r>
      <w:r w:rsidRPr="000224A1">
        <w:t>https://www.project-syndicate.org/commentary/eu-must-stand-up-to-trump-by-joseph-e-stiglitz-2025-10</w:t>
      </w:r>
      <w:r>
        <w:t>]</w:t>
      </w:r>
    </w:p>
    <w:p w14:paraId="41FA6A8C" w14:textId="77777777" w:rsidR="00C8080A" w:rsidRPr="006D56D5" w:rsidRDefault="00C8080A" w:rsidP="00C8080A">
      <w:pPr>
        <w:rPr>
          <w:sz w:val="16"/>
        </w:rPr>
      </w:pPr>
      <w:r w:rsidRPr="006D56D5">
        <w:rPr>
          <w:sz w:val="16"/>
        </w:rPr>
        <w:t xml:space="preserve">NEW YORK – On July 27, 2025, </w:t>
      </w:r>
      <w:r w:rsidRPr="00B713F4">
        <w:rPr>
          <w:rStyle w:val="StyleUnderline"/>
        </w:rPr>
        <w:t xml:space="preserve">the </w:t>
      </w:r>
      <w:r w:rsidRPr="001A63AB">
        <w:rPr>
          <w:rStyle w:val="Emphasis"/>
          <w:highlight w:val="cyan"/>
        </w:rPr>
        <w:t>U</w:t>
      </w:r>
      <w:r w:rsidRPr="006D56D5">
        <w:rPr>
          <w:sz w:val="16"/>
        </w:rPr>
        <w:t xml:space="preserve">nited </w:t>
      </w:r>
      <w:r w:rsidRPr="001A63AB">
        <w:rPr>
          <w:rStyle w:val="Emphasis"/>
          <w:highlight w:val="cyan"/>
        </w:rPr>
        <w:t>S</w:t>
      </w:r>
      <w:r w:rsidRPr="006D56D5">
        <w:rPr>
          <w:sz w:val="16"/>
        </w:rPr>
        <w:t xml:space="preserve">tates </w:t>
      </w:r>
      <w:r w:rsidRPr="001A63AB">
        <w:rPr>
          <w:rStyle w:val="StyleUnderline"/>
          <w:highlight w:val="cyan"/>
        </w:rPr>
        <w:t>and</w:t>
      </w:r>
      <w:r w:rsidRPr="006D56D5">
        <w:rPr>
          <w:sz w:val="16"/>
        </w:rPr>
        <w:t xml:space="preserve"> the </w:t>
      </w:r>
      <w:r w:rsidRPr="001A63AB">
        <w:rPr>
          <w:rStyle w:val="Emphasis"/>
          <w:highlight w:val="cyan"/>
        </w:rPr>
        <w:t>E</w:t>
      </w:r>
      <w:r w:rsidRPr="006D56D5">
        <w:rPr>
          <w:sz w:val="16"/>
        </w:rPr>
        <w:t xml:space="preserve">uropean </w:t>
      </w:r>
      <w:r w:rsidRPr="001A63AB">
        <w:rPr>
          <w:rStyle w:val="Emphasis"/>
          <w:highlight w:val="cyan"/>
        </w:rPr>
        <w:t>U</w:t>
      </w:r>
      <w:r w:rsidRPr="006D56D5">
        <w:rPr>
          <w:sz w:val="16"/>
        </w:rPr>
        <w:t xml:space="preserve">nion </w:t>
      </w:r>
      <w:r w:rsidRPr="00A06700">
        <w:rPr>
          <w:rStyle w:val="StyleUnderline"/>
        </w:rPr>
        <w:t xml:space="preserve">announced a preliminary </w:t>
      </w:r>
      <w:r w:rsidRPr="001A63AB">
        <w:rPr>
          <w:rStyle w:val="StyleUnderline"/>
          <w:highlight w:val="cyan"/>
        </w:rPr>
        <w:t>trade</w:t>
      </w:r>
      <w:r w:rsidRPr="006D56D5">
        <w:rPr>
          <w:sz w:val="16"/>
        </w:rPr>
        <w:t xml:space="preserve"> and investment </w:t>
      </w:r>
      <w:r w:rsidRPr="001A63AB">
        <w:rPr>
          <w:rStyle w:val="Emphasis"/>
          <w:highlight w:val="cyan"/>
        </w:rPr>
        <w:t>deal</w:t>
      </w:r>
      <w:r w:rsidRPr="006D56D5">
        <w:rPr>
          <w:sz w:val="16"/>
        </w:rPr>
        <w:t xml:space="preserve"> in Turnberry, Scotland. </w:t>
      </w:r>
      <w:r w:rsidRPr="0091468F">
        <w:rPr>
          <w:rStyle w:val="StyleUnderline"/>
        </w:rPr>
        <w:t xml:space="preserve">But </w:t>
      </w:r>
      <w:r w:rsidRPr="006D56D5">
        <w:rPr>
          <w:rStyle w:val="Emphasis"/>
        </w:rPr>
        <w:t>nothing</w:t>
      </w:r>
      <w:r w:rsidRPr="0091468F">
        <w:rPr>
          <w:rStyle w:val="StyleUnderline"/>
        </w:rPr>
        <w:t xml:space="preserve"> was actually signed</w:t>
      </w:r>
      <w:r w:rsidRPr="006D56D5">
        <w:rPr>
          <w:sz w:val="16"/>
        </w:rPr>
        <w:t>, and even if it had been, it would not have been worth the paper it was written on. After all, US President Donald Trump did sign a formal trade agreement with Canada and Mexico during his first term, only to tear it up as soon as he returned to office.</w:t>
      </w:r>
    </w:p>
    <w:p w14:paraId="3ED65FEA" w14:textId="77777777" w:rsidR="00C8080A" w:rsidRPr="006D56D5" w:rsidRDefault="00C8080A" w:rsidP="00C8080A">
      <w:pPr>
        <w:rPr>
          <w:sz w:val="16"/>
        </w:rPr>
      </w:pPr>
      <w:r w:rsidRPr="006D56D5">
        <w:rPr>
          <w:sz w:val="16"/>
        </w:rPr>
        <w:t>Any agreement with Trump therefore must be regarded as, at best, a temporary truce. It will hold only until America’s capricious leader sees or hears someone or something that makes a new whim official policy.</w:t>
      </w:r>
    </w:p>
    <w:p w14:paraId="412A72CB" w14:textId="77777777" w:rsidR="00C8080A" w:rsidRPr="006D56D5" w:rsidRDefault="00C8080A" w:rsidP="00C8080A">
      <w:pPr>
        <w:rPr>
          <w:sz w:val="16"/>
        </w:rPr>
      </w:pPr>
      <w:r w:rsidRPr="006D56D5">
        <w:rPr>
          <w:sz w:val="16"/>
        </w:rPr>
        <w:t xml:space="preserve">Still, </w:t>
      </w:r>
      <w:r w:rsidRPr="00D27049">
        <w:rPr>
          <w:rStyle w:val="StyleUnderline"/>
        </w:rPr>
        <w:t xml:space="preserve">it is worth remembering the </w:t>
      </w:r>
      <w:r w:rsidRPr="00AD5576">
        <w:rPr>
          <w:rStyle w:val="Emphasis"/>
        </w:rPr>
        <w:t>specifics</w:t>
      </w:r>
      <w:r w:rsidRPr="00D27049">
        <w:rPr>
          <w:rStyle w:val="StyleUnderline"/>
        </w:rPr>
        <w:t xml:space="preserve"> of the</w:t>
      </w:r>
      <w:r w:rsidRPr="006D56D5">
        <w:rPr>
          <w:sz w:val="16"/>
        </w:rPr>
        <w:t xml:space="preserve"> Turnberry </w:t>
      </w:r>
      <w:r w:rsidRPr="00D27049">
        <w:rPr>
          <w:rStyle w:val="StyleUnderline"/>
        </w:rPr>
        <w:t>deal</w:t>
      </w:r>
      <w:r w:rsidRPr="006D56D5">
        <w:rPr>
          <w:sz w:val="16"/>
        </w:rPr>
        <w:t xml:space="preserve">, because some were quite peculiar. </w:t>
      </w:r>
      <w:r w:rsidRPr="00EA1C33">
        <w:rPr>
          <w:rStyle w:val="StyleUnderline"/>
        </w:rPr>
        <w:t>Given</w:t>
      </w:r>
      <w:r w:rsidRPr="006D56D5">
        <w:rPr>
          <w:sz w:val="16"/>
        </w:rPr>
        <w:t xml:space="preserve"> that </w:t>
      </w:r>
      <w:r w:rsidRPr="001A63AB">
        <w:rPr>
          <w:rStyle w:val="Emphasis"/>
        </w:rPr>
        <w:t>Europe</w:t>
      </w:r>
      <w:r w:rsidRPr="00EA1C33">
        <w:rPr>
          <w:rStyle w:val="StyleUnderline"/>
        </w:rPr>
        <w:t xml:space="preserve"> has</w:t>
      </w:r>
      <w:r w:rsidRPr="006D56D5">
        <w:rPr>
          <w:sz w:val="16"/>
        </w:rPr>
        <w:t xml:space="preserve"> 30% more people and only </w:t>
      </w:r>
      <w:r w:rsidRPr="00841B6F">
        <w:rPr>
          <w:rStyle w:val="StyleUnderline"/>
        </w:rPr>
        <w:t xml:space="preserve">a slightly </w:t>
      </w:r>
      <w:r w:rsidRPr="001A63AB">
        <w:rPr>
          <w:rStyle w:val="Emphasis"/>
        </w:rPr>
        <w:t>smaller economy</w:t>
      </w:r>
      <w:r w:rsidRPr="006D56D5">
        <w:rPr>
          <w:sz w:val="16"/>
        </w:rPr>
        <w:t xml:space="preserve"> (in purchasing power terms) than the US, standard bargaining theory would imply that any deal would be roughly symmetrical. Instead, </w:t>
      </w:r>
      <w:r w:rsidRPr="00FA415A">
        <w:rPr>
          <w:rStyle w:val="StyleUnderline"/>
        </w:rPr>
        <w:t xml:space="preserve">it was entirely </w:t>
      </w:r>
      <w:r w:rsidRPr="00FF4AAB">
        <w:rPr>
          <w:rStyle w:val="Emphasis"/>
        </w:rPr>
        <w:t>one-sided</w:t>
      </w:r>
      <w:r w:rsidRPr="00FA415A">
        <w:rPr>
          <w:rStyle w:val="StyleUnderline"/>
        </w:rPr>
        <w:t xml:space="preserve">. In addition to the US imposing unfair </w:t>
      </w:r>
      <w:r w:rsidRPr="00684DC1">
        <w:rPr>
          <w:rStyle w:val="Emphasis"/>
        </w:rPr>
        <w:t>tariffs</w:t>
      </w:r>
      <w:r w:rsidRPr="006D56D5">
        <w:rPr>
          <w:sz w:val="16"/>
        </w:rPr>
        <w:t xml:space="preserve"> on European imports, </w:t>
      </w:r>
      <w:r w:rsidRPr="002F0EEF">
        <w:rPr>
          <w:rStyle w:val="StyleUnderline"/>
        </w:rPr>
        <w:t xml:space="preserve">Europe committed itself to </w:t>
      </w:r>
      <w:r w:rsidRPr="00684DC1">
        <w:rPr>
          <w:rStyle w:val="Emphasis"/>
        </w:rPr>
        <w:t>investing</w:t>
      </w:r>
      <w:r w:rsidRPr="002F0EEF">
        <w:rPr>
          <w:rStyle w:val="StyleUnderline"/>
        </w:rPr>
        <w:t xml:space="preserve"> in the US and purchasing US </w:t>
      </w:r>
      <w:r w:rsidRPr="00684DC1">
        <w:rPr>
          <w:rStyle w:val="Emphasis"/>
        </w:rPr>
        <w:t>energy</w:t>
      </w:r>
      <w:r w:rsidRPr="006D56D5">
        <w:rPr>
          <w:sz w:val="16"/>
        </w:rPr>
        <w:t>.</w:t>
      </w:r>
    </w:p>
    <w:p w14:paraId="1482A6F9" w14:textId="77777777" w:rsidR="00C8080A" w:rsidRPr="006D56D5" w:rsidRDefault="00C8080A" w:rsidP="00C8080A">
      <w:pPr>
        <w:rPr>
          <w:sz w:val="16"/>
        </w:rPr>
      </w:pPr>
      <w:r w:rsidRPr="00697BA9">
        <w:rPr>
          <w:rStyle w:val="StyleUnderline"/>
        </w:rPr>
        <w:t>But</w:t>
      </w:r>
      <w:r w:rsidRPr="006D56D5">
        <w:rPr>
          <w:sz w:val="16"/>
        </w:rPr>
        <w:t xml:space="preserve">, of course, </w:t>
      </w:r>
      <w:r w:rsidRPr="00697BA9">
        <w:rPr>
          <w:rStyle w:val="StyleUnderline"/>
        </w:rPr>
        <w:t xml:space="preserve">the </w:t>
      </w:r>
      <w:r w:rsidRPr="001A63AB">
        <w:rPr>
          <w:rStyle w:val="StyleUnderline"/>
          <w:highlight w:val="cyan"/>
        </w:rPr>
        <w:t xml:space="preserve">EU can promise no </w:t>
      </w:r>
      <w:r w:rsidRPr="001A63AB">
        <w:rPr>
          <w:rStyle w:val="Emphasis"/>
          <w:highlight w:val="cyan"/>
        </w:rPr>
        <w:t>such thing</w:t>
      </w:r>
      <w:r w:rsidRPr="006D56D5">
        <w:rPr>
          <w:sz w:val="16"/>
        </w:rPr>
        <w:t xml:space="preserve">. As I have jokingly pointed out to EU trade negotiators, Europe is not (yet) a centrally planned economy. The EU cannot force Europeans to make specific investments or purchases; </w:t>
      </w:r>
      <w:r w:rsidRPr="003A6DC3">
        <w:rPr>
          <w:rStyle w:val="StyleUnderline"/>
        </w:rPr>
        <w:t>the</w:t>
      </w:r>
      <w:r w:rsidRPr="006D56D5">
        <w:rPr>
          <w:sz w:val="16"/>
        </w:rPr>
        <w:t xml:space="preserve"> Turnberry </w:t>
      </w:r>
      <w:r w:rsidRPr="003A6DC3">
        <w:rPr>
          <w:rStyle w:val="StyleUnderline"/>
        </w:rPr>
        <w:t xml:space="preserve">numbers were offered </w:t>
      </w:r>
      <w:r w:rsidRPr="009C0A97">
        <w:rPr>
          <w:rStyle w:val="Emphasis"/>
        </w:rPr>
        <w:t>merely</w:t>
      </w:r>
      <w:r w:rsidRPr="003A6DC3">
        <w:rPr>
          <w:rStyle w:val="StyleUnderline"/>
        </w:rPr>
        <w:t xml:space="preserve"> to </w:t>
      </w:r>
      <w:r w:rsidRPr="001A63AB">
        <w:rPr>
          <w:rStyle w:val="Emphasis"/>
          <w:highlight w:val="cyan"/>
        </w:rPr>
        <w:t>placate</w:t>
      </w:r>
      <w:r w:rsidRPr="001A63AB">
        <w:rPr>
          <w:rStyle w:val="StyleUnderline"/>
          <w:highlight w:val="cyan"/>
        </w:rPr>
        <w:t xml:space="preserve"> Trump</w:t>
      </w:r>
      <w:r w:rsidRPr="006D56D5">
        <w:rPr>
          <w:sz w:val="16"/>
        </w:rPr>
        <w:t>, allowing him to boast that he had used America’s power to claim another scalp and extract more of the value from global supply chains. Who cares if international law was trampled? That is simply what great powers do. Just look at Russia, with its war of conquest against a peaceful neighbor.</w:t>
      </w:r>
    </w:p>
    <w:p w14:paraId="734C4E09" w14:textId="77777777" w:rsidR="00C8080A" w:rsidRPr="006D56D5" w:rsidRDefault="00C8080A" w:rsidP="00C8080A">
      <w:pPr>
        <w:rPr>
          <w:sz w:val="16"/>
        </w:rPr>
      </w:pPr>
      <w:r w:rsidRPr="006D56D5">
        <w:rPr>
          <w:sz w:val="16"/>
        </w:rPr>
        <w:t>As I expected, the cease-fire did not last. Less than a month later, Trump was back to threatening Europe, this time over its Digital Markets Act, which seeks to ensure market competition, and the Digital Services Act, which aims to mitigate harms imposed on Europe by digital platforms. Among other things, the EU requires some “content moderation” to prevent the kind of algorithmic amplification of incitement to violence and misinformation that had such disastrous consequences in Myanmar, and it insists on taxing big technology companies (which have deployed their brilliant minds not only to hook users but also to avoid taxes).</w:t>
      </w:r>
    </w:p>
    <w:p w14:paraId="515A9638" w14:textId="77777777" w:rsidR="00C8080A" w:rsidRPr="006D56D5" w:rsidRDefault="00C8080A" w:rsidP="00C8080A">
      <w:pPr>
        <w:rPr>
          <w:sz w:val="16"/>
        </w:rPr>
      </w:pPr>
      <w:r w:rsidRPr="006D56D5">
        <w:rPr>
          <w:sz w:val="16"/>
        </w:rPr>
        <w:t>Contrary to what Trump seems to think, these regulations are not discriminatory against the US and its tech giants. They are applied uniformly against all firms operating in the EU. They represent the outcome of a long deliberative process in which EU regulators and lawmakers carefully weighed the benefits and costs associated with alternative measures in the context of a rapidly changing world with rapidly changing technology. As in all such processes, views differed, with some worrying that the rules were too restrictive.</w:t>
      </w:r>
    </w:p>
    <w:p w14:paraId="1B41D25D" w14:textId="77777777" w:rsidR="00C8080A" w:rsidRPr="006D56D5" w:rsidRDefault="00C8080A" w:rsidP="00C8080A">
      <w:pPr>
        <w:rPr>
          <w:sz w:val="16"/>
        </w:rPr>
      </w:pPr>
      <w:r w:rsidRPr="006D56D5">
        <w:rPr>
          <w:sz w:val="16"/>
        </w:rPr>
        <w:t>PS_Sales_FallSale2025_1333x1000</w:t>
      </w:r>
    </w:p>
    <w:p w14:paraId="47300277" w14:textId="77777777" w:rsidR="00C8080A" w:rsidRPr="006D56D5" w:rsidRDefault="00C8080A" w:rsidP="00C8080A">
      <w:pPr>
        <w:rPr>
          <w:sz w:val="16"/>
        </w:rPr>
      </w:pPr>
      <w:r w:rsidRPr="006D56D5">
        <w:rPr>
          <w:sz w:val="16"/>
        </w:rPr>
        <w:t>Fall Sale: Save 40% on a PS new subscription</w:t>
      </w:r>
    </w:p>
    <w:p w14:paraId="17DB706A" w14:textId="77777777" w:rsidR="00C8080A" w:rsidRPr="006D56D5" w:rsidRDefault="00C8080A" w:rsidP="00C8080A">
      <w:pPr>
        <w:rPr>
          <w:sz w:val="16"/>
        </w:rPr>
      </w:pPr>
      <w:r w:rsidRPr="006D56D5">
        <w:rPr>
          <w:sz w:val="16"/>
        </w:rPr>
        <w:t>For a limited time, you can gain greater access to Project Syndicate – including every new PS commentary, our entire suite of subscriber-exclusive content, the full PS archive, and more – starting at just $49.99 for your first year.</w:t>
      </w:r>
    </w:p>
    <w:p w14:paraId="58745C89" w14:textId="77777777" w:rsidR="00C8080A" w:rsidRPr="006D56D5" w:rsidRDefault="00C8080A" w:rsidP="00C8080A">
      <w:pPr>
        <w:rPr>
          <w:sz w:val="16"/>
        </w:rPr>
      </w:pPr>
      <w:r w:rsidRPr="006D56D5">
        <w:rPr>
          <w:sz w:val="16"/>
        </w:rPr>
        <w:t>SUBSCRIBE NOW</w:t>
      </w:r>
    </w:p>
    <w:p w14:paraId="030EDF4C" w14:textId="77777777" w:rsidR="00C8080A" w:rsidRPr="006D56D5" w:rsidRDefault="00C8080A" w:rsidP="00C8080A">
      <w:pPr>
        <w:rPr>
          <w:sz w:val="16"/>
        </w:rPr>
      </w:pPr>
      <w:r w:rsidRPr="006D56D5">
        <w:rPr>
          <w:sz w:val="16"/>
        </w:rPr>
        <w:t>But I and many others worry that the rules are not restrictive enough. The tech giants still exercise too much market power, conduct too little content moderation, and continue to abuse privacy rights. The situation is having serious adverse effects on European society, especially its young people and its democratic politics.</w:t>
      </w:r>
    </w:p>
    <w:p w14:paraId="6C990CD2" w14:textId="77777777" w:rsidR="00C8080A" w:rsidRPr="006D56D5" w:rsidRDefault="00C8080A" w:rsidP="00C8080A">
      <w:pPr>
        <w:rPr>
          <w:sz w:val="16"/>
        </w:rPr>
      </w:pPr>
      <w:r w:rsidRPr="006D56D5">
        <w:rPr>
          <w:sz w:val="16"/>
        </w:rPr>
        <w:t xml:space="preserve">The question facing the EU now, however, is different. Whatever their views on existing regulations, </w:t>
      </w:r>
      <w:r w:rsidRPr="00C36E4F">
        <w:rPr>
          <w:rStyle w:val="StyleUnderline"/>
        </w:rPr>
        <w:t xml:space="preserve">Europeans must </w:t>
      </w:r>
      <w:r w:rsidRPr="00F971F9">
        <w:rPr>
          <w:rStyle w:val="Emphasis"/>
        </w:rPr>
        <w:t>decide</w:t>
      </w:r>
      <w:r w:rsidRPr="00C36E4F">
        <w:rPr>
          <w:rStyle w:val="StyleUnderline"/>
        </w:rPr>
        <w:t xml:space="preserve"> whether to </w:t>
      </w:r>
      <w:r w:rsidRPr="00F971F9">
        <w:rPr>
          <w:rStyle w:val="Emphasis"/>
        </w:rPr>
        <w:t>surrender</w:t>
      </w:r>
      <w:r w:rsidRPr="00C36E4F">
        <w:rPr>
          <w:rStyle w:val="StyleUnderline"/>
        </w:rPr>
        <w:t xml:space="preserve"> their sovereignty and democratic processes to a bullying </w:t>
      </w:r>
      <w:r w:rsidRPr="004E2C6E">
        <w:rPr>
          <w:rStyle w:val="Emphasis"/>
        </w:rPr>
        <w:t>authoritarian populist</w:t>
      </w:r>
      <w:r w:rsidRPr="006D56D5">
        <w:rPr>
          <w:sz w:val="16"/>
        </w:rPr>
        <w:t xml:space="preserve"> who is supported (and often directed) by America’s own tech oligarchs. Trump has consistently shown that he is acting in the interests of his closest backers and family members, not those of the American people, and certainly not those of Europe.</w:t>
      </w:r>
    </w:p>
    <w:p w14:paraId="468DC68F" w14:textId="77777777" w:rsidR="00C8080A" w:rsidRPr="006D56D5" w:rsidRDefault="00C8080A" w:rsidP="00C8080A">
      <w:pPr>
        <w:rPr>
          <w:sz w:val="16"/>
        </w:rPr>
      </w:pPr>
      <w:r w:rsidRPr="006D56D5">
        <w:rPr>
          <w:sz w:val="16"/>
        </w:rPr>
        <w:t xml:space="preserve">By now, we should all know that </w:t>
      </w:r>
      <w:r w:rsidRPr="00504B47">
        <w:rPr>
          <w:rStyle w:val="Emphasis"/>
        </w:rPr>
        <w:t>capitulation</w:t>
      </w:r>
      <w:r w:rsidRPr="00274856">
        <w:rPr>
          <w:rStyle w:val="StyleUnderline"/>
        </w:rPr>
        <w:t xml:space="preserve"> will lead only to </w:t>
      </w:r>
      <w:r w:rsidRPr="00504B47">
        <w:rPr>
          <w:rStyle w:val="Emphasis"/>
        </w:rPr>
        <w:t>more demands</w:t>
      </w:r>
      <w:r w:rsidRPr="00274856">
        <w:rPr>
          <w:rStyle w:val="StyleUnderline"/>
        </w:rPr>
        <w:t xml:space="preserve"> down the road</w:t>
      </w:r>
      <w:r w:rsidRPr="006D56D5">
        <w:rPr>
          <w:sz w:val="16"/>
        </w:rPr>
        <w:t>. It makes no sense to fold to a country that is governed by a lawless president-king, a man driven entirely by personal obsessions, misconceptions about economics, and unjustified – and therefore unsolvable – grievances. European values are too important to be traded away.</w:t>
      </w:r>
    </w:p>
    <w:p w14:paraId="48072681" w14:textId="77777777" w:rsidR="00C8080A" w:rsidRPr="006D56D5" w:rsidRDefault="00C8080A" w:rsidP="00C8080A">
      <w:pPr>
        <w:rPr>
          <w:sz w:val="16"/>
        </w:rPr>
      </w:pPr>
      <w:r w:rsidRPr="006D56D5">
        <w:rPr>
          <w:sz w:val="16"/>
        </w:rPr>
        <w:t xml:space="preserve">Yes, </w:t>
      </w:r>
      <w:r w:rsidRPr="00CE707E">
        <w:rPr>
          <w:rStyle w:val="StyleUnderline"/>
        </w:rPr>
        <w:t xml:space="preserve">there may be short-run </w:t>
      </w:r>
      <w:r w:rsidRPr="0010196D">
        <w:rPr>
          <w:rStyle w:val="Emphasis"/>
        </w:rPr>
        <w:t>costs</w:t>
      </w:r>
      <w:r w:rsidRPr="00CE707E">
        <w:rPr>
          <w:rStyle w:val="StyleUnderline"/>
        </w:rPr>
        <w:t xml:space="preserve"> to standing up to Trump</w:t>
      </w:r>
      <w:r w:rsidRPr="006D56D5">
        <w:rPr>
          <w:sz w:val="16"/>
        </w:rPr>
        <w:t xml:space="preserve">, especially for firms that depend on the US market. </w:t>
      </w:r>
      <w:r w:rsidRPr="007D1184">
        <w:rPr>
          <w:rStyle w:val="StyleUnderline"/>
        </w:rPr>
        <w:t>But</w:t>
      </w:r>
      <w:r w:rsidRPr="006D56D5">
        <w:rPr>
          <w:sz w:val="16"/>
        </w:rPr>
        <w:t xml:space="preserve"> while economists have long recognized that there are gains from trade when it is conducted on fair terms, </w:t>
      </w:r>
      <w:r w:rsidRPr="001A63AB">
        <w:rPr>
          <w:rStyle w:val="StyleUnderline"/>
          <w:highlight w:val="cyan"/>
        </w:rPr>
        <w:t>Trump</w:t>
      </w:r>
      <w:r w:rsidRPr="005173F3">
        <w:rPr>
          <w:rStyle w:val="StyleUnderline"/>
        </w:rPr>
        <w:t xml:space="preserve"> is trying to </w:t>
      </w:r>
      <w:r w:rsidRPr="001A63AB">
        <w:rPr>
          <w:rStyle w:val="Emphasis"/>
          <w:highlight w:val="cyan"/>
        </w:rPr>
        <w:t>extort</w:t>
      </w:r>
      <w:r w:rsidRPr="005173F3">
        <w:rPr>
          <w:rStyle w:val="StyleUnderline"/>
        </w:rPr>
        <w:t xml:space="preserve"> as much </w:t>
      </w:r>
      <w:r w:rsidRPr="001A63AB">
        <w:rPr>
          <w:rStyle w:val="StyleUnderline"/>
          <w:highlight w:val="cyan"/>
        </w:rPr>
        <w:t>value</w:t>
      </w:r>
      <w:r w:rsidRPr="005173F3">
        <w:rPr>
          <w:rStyle w:val="StyleUnderline"/>
        </w:rPr>
        <w:t xml:space="preserve"> added </w:t>
      </w:r>
      <w:r w:rsidRPr="001A63AB">
        <w:rPr>
          <w:rStyle w:val="StyleUnderline"/>
          <w:highlight w:val="cyan"/>
        </w:rPr>
        <w:t>from</w:t>
      </w:r>
      <w:r w:rsidRPr="005173F3">
        <w:rPr>
          <w:rStyle w:val="StyleUnderline"/>
        </w:rPr>
        <w:t xml:space="preserve"> global </w:t>
      </w:r>
      <w:r w:rsidRPr="001A63AB">
        <w:rPr>
          <w:rStyle w:val="Emphasis"/>
          <w:highlight w:val="cyan"/>
        </w:rPr>
        <w:t>supply chains</w:t>
      </w:r>
      <w:r w:rsidRPr="005173F3">
        <w:rPr>
          <w:rStyle w:val="StyleUnderline"/>
        </w:rPr>
        <w:t xml:space="preserve"> as he can, which means</w:t>
      </w:r>
      <w:r w:rsidRPr="006D56D5">
        <w:rPr>
          <w:sz w:val="16"/>
        </w:rPr>
        <w:t xml:space="preserve"> that </w:t>
      </w:r>
      <w:r w:rsidRPr="00D73337">
        <w:rPr>
          <w:rStyle w:val="StyleUnderline"/>
        </w:rPr>
        <w:t xml:space="preserve">the </w:t>
      </w:r>
      <w:r w:rsidRPr="001A63AB">
        <w:rPr>
          <w:rStyle w:val="Emphasis"/>
          <w:highlight w:val="cyan"/>
        </w:rPr>
        <w:t>gains</w:t>
      </w:r>
      <w:r w:rsidRPr="00D73337">
        <w:rPr>
          <w:rStyle w:val="StyleUnderline"/>
        </w:rPr>
        <w:t xml:space="preserve"> to Europe </w:t>
      </w:r>
      <w:r w:rsidRPr="001A63AB">
        <w:rPr>
          <w:rStyle w:val="StyleUnderline"/>
          <w:highlight w:val="cyan"/>
        </w:rPr>
        <w:t xml:space="preserve">are greatly </w:t>
      </w:r>
      <w:r w:rsidRPr="001A63AB">
        <w:rPr>
          <w:rStyle w:val="Emphasis"/>
          <w:highlight w:val="cyan"/>
        </w:rPr>
        <w:t>diminished</w:t>
      </w:r>
      <w:r w:rsidRPr="006D56D5">
        <w:rPr>
          <w:sz w:val="16"/>
        </w:rPr>
        <w:t xml:space="preserve"> – and may even be negative.</w:t>
      </w:r>
    </w:p>
    <w:p w14:paraId="555CF270" w14:textId="77777777" w:rsidR="00C8080A" w:rsidRPr="006D56D5" w:rsidRDefault="00C8080A" w:rsidP="00C8080A">
      <w:pPr>
        <w:rPr>
          <w:sz w:val="16"/>
        </w:rPr>
      </w:pPr>
      <w:r w:rsidRPr="004C62F7">
        <w:rPr>
          <w:rStyle w:val="StyleUnderline"/>
        </w:rPr>
        <w:t xml:space="preserve">The </w:t>
      </w:r>
      <w:r w:rsidRPr="001A63AB">
        <w:rPr>
          <w:rStyle w:val="StyleUnderline"/>
          <w:highlight w:val="cyan"/>
        </w:rPr>
        <w:t>EU has the</w:t>
      </w:r>
      <w:r w:rsidRPr="004C62F7">
        <w:rPr>
          <w:rStyle w:val="StyleUnderline"/>
        </w:rPr>
        <w:t xml:space="preserve"> economic </w:t>
      </w:r>
      <w:r w:rsidRPr="001A63AB">
        <w:rPr>
          <w:rStyle w:val="Emphasis"/>
          <w:highlight w:val="cyan"/>
        </w:rPr>
        <w:t>strength</w:t>
      </w:r>
      <w:r w:rsidRPr="001A63AB">
        <w:rPr>
          <w:rStyle w:val="StyleUnderline"/>
          <w:highlight w:val="cyan"/>
        </w:rPr>
        <w:t xml:space="preserve"> to withstand</w:t>
      </w:r>
      <w:r w:rsidRPr="004C62F7">
        <w:rPr>
          <w:rStyle w:val="StyleUnderline"/>
        </w:rPr>
        <w:t xml:space="preserve"> Trump’s </w:t>
      </w:r>
      <w:r w:rsidRPr="001A63AB">
        <w:rPr>
          <w:rStyle w:val="Emphasis"/>
          <w:highlight w:val="cyan"/>
        </w:rPr>
        <w:t>tariffs</w:t>
      </w:r>
      <w:r w:rsidRPr="004C62F7">
        <w:rPr>
          <w:rStyle w:val="StyleUnderline"/>
        </w:rPr>
        <w:t xml:space="preserve">, especially </w:t>
      </w:r>
      <w:r w:rsidRPr="001A63AB">
        <w:rPr>
          <w:rStyle w:val="StyleUnderline"/>
          <w:highlight w:val="cyan"/>
        </w:rPr>
        <w:t xml:space="preserve">now that it is </w:t>
      </w:r>
      <w:r w:rsidRPr="001A63AB">
        <w:rPr>
          <w:rStyle w:val="Emphasis"/>
          <w:highlight w:val="cyan"/>
        </w:rPr>
        <w:t>investing</w:t>
      </w:r>
      <w:r w:rsidRPr="001A63AB">
        <w:rPr>
          <w:rStyle w:val="StyleUnderline"/>
          <w:highlight w:val="cyan"/>
        </w:rPr>
        <w:t xml:space="preserve"> in rearmament</w:t>
      </w:r>
      <w:r w:rsidRPr="001A63AB">
        <w:rPr>
          <w:rStyle w:val="StyleUnderline"/>
        </w:rPr>
        <w:t xml:space="preserve"> to win</w:t>
      </w:r>
      <w:r w:rsidRPr="006D56D5">
        <w:rPr>
          <w:sz w:val="16"/>
        </w:rPr>
        <w:t xml:space="preserve"> the war </w:t>
      </w:r>
      <w:r w:rsidRPr="001A63AB">
        <w:rPr>
          <w:rStyle w:val="StyleUnderline"/>
          <w:highlight w:val="cyan"/>
        </w:rPr>
        <w:t xml:space="preserve">in </w:t>
      </w:r>
      <w:r w:rsidRPr="001A63AB">
        <w:rPr>
          <w:rStyle w:val="Emphasis"/>
          <w:highlight w:val="cyan"/>
        </w:rPr>
        <w:t>Ukraine</w:t>
      </w:r>
      <w:r w:rsidRPr="006D56D5">
        <w:rPr>
          <w:sz w:val="16"/>
        </w:rPr>
        <w:t xml:space="preserve">. Moreover, </w:t>
      </w:r>
      <w:r w:rsidRPr="00790591">
        <w:rPr>
          <w:rStyle w:val="StyleUnderline"/>
        </w:rPr>
        <w:t xml:space="preserve">the </w:t>
      </w:r>
      <w:r w:rsidRPr="001A63AB">
        <w:rPr>
          <w:rStyle w:val="Emphasis"/>
          <w:highlight w:val="cyan"/>
        </w:rPr>
        <w:t>losses</w:t>
      </w:r>
      <w:r w:rsidRPr="00790591">
        <w:rPr>
          <w:rStyle w:val="StyleUnderline"/>
        </w:rPr>
        <w:t xml:space="preserve"> that come from giving in would be </w:t>
      </w:r>
      <w:r w:rsidRPr="001A63AB">
        <w:rPr>
          <w:rStyle w:val="Emphasis"/>
          <w:highlight w:val="cyan"/>
        </w:rPr>
        <w:t>much larger</w:t>
      </w:r>
      <w:r w:rsidRPr="006D56D5">
        <w:rPr>
          <w:sz w:val="16"/>
        </w:rPr>
        <w:t xml:space="preserve">. The principles that have governed international trade since World War II are critical for trade to be broadly beneficial. </w:t>
      </w:r>
      <w:r w:rsidRPr="001A63AB">
        <w:rPr>
          <w:rStyle w:val="StyleUnderline"/>
          <w:highlight w:val="cyan"/>
        </w:rPr>
        <w:t>Without</w:t>
      </w:r>
      <w:r w:rsidRPr="006D56D5">
        <w:rPr>
          <w:sz w:val="16"/>
        </w:rPr>
        <w:t xml:space="preserve"> the </w:t>
      </w:r>
      <w:r w:rsidRPr="001A63AB">
        <w:rPr>
          <w:rStyle w:val="StyleUnderline"/>
          <w:highlight w:val="cyan"/>
        </w:rPr>
        <w:t xml:space="preserve">rule of </w:t>
      </w:r>
      <w:r w:rsidRPr="001A63AB">
        <w:rPr>
          <w:rStyle w:val="Emphasis"/>
          <w:highlight w:val="cyan"/>
        </w:rPr>
        <w:t>law</w:t>
      </w:r>
      <w:r w:rsidRPr="001A63AB">
        <w:rPr>
          <w:rStyle w:val="StyleUnderline"/>
          <w:highlight w:val="cyan"/>
        </w:rPr>
        <w:t>, markets do not deliver efficient</w:t>
      </w:r>
      <w:r w:rsidRPr="00790591">
        <w:rPr>
          <w:rStyle w:val="StyleUnderline"/>
        </w:rPr>
        <w:t xml:space="preserve"> or fair </w:t>
      </w:r>
      <w:r w:rsidRPr="001A63AB">
        <w:rPr>
          <w:rStyle w:val="Emphasis"/>
          <w:highlight w:val="cyan"/>
        </w:rPr>
        <w:t>outcomes</w:t>
      </w:r>
      <w:r w:rsidRPr="006D56D5">
        <w:rPr>
          <w:sz w:val="16"/>
        </w:rPr>
        <w:t xml:space="preserve">. Investment would be discouraged, </w:t>
      </w:r>
      <w:r w:rsidRPr="001A63AB">
        <w:rPr>
          <w:rStyle w:val="Emphasis"/>
          <w:highlight w:val="cyan"/>
        </w:rPr>
        <w:t>growth</w:t>
      </w:r>
      <w:r w:rsidRPr="00490FD7">
        <w:rPr>
          <w:rStyle w:val="StyleUnderline"/>
        </w:rPr>
        <w:t xml:space="preserve"> would suffer, </w:t>
      </w:r>
      <w:r w:rsidRPr="001A63AB">
        <w:rPr>
          <w:rStyle w:val="StyleUnderline"/>
          <w:highlight w:val="cyan"/>
        </w:rPr>
        <w:t xml:space="preserve">and </w:t>
      </w:r>
      <w:r w:rsidRPr="001A63AB">
        <w:rPr>
          <w:rStyle w:val="Emphasis"/>
          <w:highlight w:val="cyan"/>
        </w:rPr>
        <w:t>democracy</w:t>
      </w:r>
      <w:r w:rsidRPr="006D56D5">
        <w:rPr>
          <w:sz w:val="16"/>
        </w:rPr>
        <w:t xml:space="preserve"> would be </w:t>
      </w:r>
      <w:r w:rsidRPr="00490FD7">
        <w:rPr>
          <w:rStyle w:val="StyleUnderline"/>
        </w:rPr>
        <w:t xml:space="preserve">further </w:t>
      </w:r>
      <w:r w:rsidRPr="001A63AB">
        <w:rPr>
          <w:rStyle w:val="StyleUnderline"/>
          <w:highlight w:val="cyan"/>
        </w:rPr>
        <w:t>undermined</w:t>
      </w:r>
      <w:r w:rsidRPr="006D56D5">
        <w:rPr>
          <w:sz w:val="16"/>
        </w:rPr>
        <w:t>.</w:t>
      </w:r>
    </w:p>
    <w:p w14:paraId="69CD88C7" w14:textId="77777777" w:rsidR="00C8080A" w:rsidRDefault="00C8080A" w:rsidP="00C8080A">
      <w:pPr>
        <w:rPr>
          <w:sz w:val="16"/>
        </w:rPr>
      </w:pPr>
      <w:r w:rsidRPr="00345A3D">
        <w:rPr>
          <w:rStyle w:val="StyleUnderline"/>
        </w:rPr>
        <w:t>When</w:t>
      </w:r>
      <w:r w:rsidRPr="006D56D5">
        <w:rPr>
          <w:sz w:val="16"/>
        </w:rPr>
        <w:t xml:space="preserve"> Chinese President </w:t>
      </w:r>
      <w:r w:rsidRPr="001A63AB">
        <w:rPr>
          <w:rStyle w:val="Emphasis"/>
          <w:highlight w:val="cyan"/>
        </w:rPr>
        <w:t>Xi</w:t>
      </w:r>
      <w:r w:rsidRPr="006D56D5">
        <w:rPr>
          <w:sz w:val="16"/>
        </w:rPr>
        <w:t xml:space="preserve"> Jinping </w:t>
      </w:r>
      <w:r w:rsidRPr="001A63AB">
        <w:rPr>
          <w:rStyle w:val="StyleUnderline"/>
          <w:highlight w:val="cyan"/>
        </w:rPr>
        <w:t>stood up</w:t>
      </w:r>
      <w:r w:rsidRPr="00D47344">
        <w:rPr>
          <w:rStyle w:val="StyleUnderline"/>
        </w:rPr>
        <w:t xml:space="preserve"> to Trump, </w:t>
      </w:r>
      <w:r w:rsidRPr="001A63AB">
        <w:rPr>
          <w:rStyle w:val="StyleUnderline"/>
          <w:highlight w:val="cyan"/>
        </w:rPr>
        <w:t xml:space="preserve">Trump </w:t>
      </w:r>
      <w:r w:rsidRPr="001A63AB">
        <w:rPr>
          <w:rStyle w:val="Emphasis"/>
          <w:highlight w:val="cyan"/>
        </w:rPr>
        <w:t>backed down</w:t>
      </w:r>
      <w:r w:rsidRPr="004C4494">
        <w:rPr>
          <w:rStyle w:val="StyleUnderline"/>
        </w:rPr>
        <w:t>. And more recently</w:t>
      </w:r>
      <w:r w:rsidRPr="006D56D5">
        <w:rPr>
          <w:sz w:val="16"/>
        </w:rPr>
        <w:t xml:space="preserve">, Brazilian President Luiz Inácio </w:t>
      </w:r>
      <w:r w:rsidRPr="00405C91">
        <w:rPr>
          <w:rStyle w:val="Emphasis"/>
        </w:rPr>
        <w:t>Lula</w:t>
      </w:r>
      <w:r w:rsidRPr="006D56D5">
        <w:rPr>
          <w:sz w:val="16"/>
        </w:rPr>
        <w:t xml:space="preserve"> da Silva </w:t>
      </w:r>
      <w:r w:rsidRPr="00E8066A">
        <w:rPr>
          <w:rStyle w:val="StyleUnderline"/>
        </w:rPr>
        <w:t xml:space="preserve">has made it </w:t>
      </w:r>
      <w:r w:rsidRPr="00A148D5">
        <w:rPr>
          <w:rStyle w:val="Emphasis"/>
        </w:rPr>
        <w:t>clear</w:t>
      </w:r>
      <w:r w:rsidRPr="00E8066A">
        <w:rPr>
          <w:rStyle w:val="StyleUnderline"/>
        </w:rPr>
        <w:t xml:space="preserve"> that some things cannot be compromised</w:t>
      </w:r>
      <w:r w:rsidRPr="006D56D5">
        <w:rPr>
          <w:sz w:val="16"/>
        </w:rPr>
        <w:t xml:space="preserve">: his country’s sovereignty, dignity, rule of law, and democracy. </w:t>
      </w:r>
      <w:r w:rsidRPr="006D56D5">
        <w:rPr>
          <w:rStyle w:val="StyleUnderline"/>
        </w:rPr>
        <w:t xml:space="preserve">The </w:t>
      </w:r>
      <w:r w:rsidRPr="001A63AB">
        <w:rPr>
          <w:rStyle w:val="Emphasis"/>
          <w:highlight w:val="cyan"/>
        </w:rPr>
        <w:t>EU</w:t>
      </w:r>
      <w:r w:rsidRPr="001A63AB">
        <w:rPr>
          <w:rStyle w:val="StyleUnderline"/>
          <w:highlight w:val="cyan"/>
        </w:rPr>
        <w:t xml:space="preserve"> should do the </w:t>
      </w:r>
      <w:r w:rsidRPr="001A63AB">
        <w:rPr>
          <w:rStyle w:val="Emphasis"/>
          <w:highlight w:val="cyan"/>
        </w:rPr>
        <w:t>same</w:t>
      </w:r>
      <w:r w:rsidRPr="006D56D5">
        <w:rPr>
          <w:sz w:val="16"/>
        </w:rPr>
        <w:t>.</w:t>
      </w:r>
    </w:p>
    <w:p w14:paraId="0D052F2F" w14:textId="77777777" w:rsidR="00C8080A" w:rsidRPr="00F77A4B" w:rsidRDefault="00C8080A" w:rsidP="00C8080A">
      <w:pPr>
        <w:pStyle w:val="Heading4"/>
      </w:pPr>
      <w:r>
        <w:t xml:space="preserve">Trump </w:t>
      </w:r>
      <w:r>
        <w:rPr>
          <w:u w:val="single"/>
        </w:rPr>
        <w:t>backs down</w:t>
      </w:r>
      <w:r>
        <w:t xml:space="preserve"> and </w:t>
      </w:r>
      <w:r>
        <w:rPr>
          <w:u w:val="single"/>
        </w:rPr>
        <w:t>swiftly</w:t>
      </w:r>
      <w:r>
        <w:t xml:space="preserve"> complies---</w:t>
      </w:r>
      <w:r>
        <w:rPr>
          <w:u w:val="single"/>
        </w:rPr>
        <w:t>overwhelming</w:t>
      </w:r>
      <w:r>
        <w:t xml:space="preserve"> empirical evidence.</w:t>
      </w:r>
    </w:p>
    <w:p w14:paraId="1AEFDF57" w14:textId="77777777" w:rsidR="00C8080A" w:rsidRPr="009C46D3" w:rsidRDefault="00C8080A" w:rsidP="00C8080A">
      <w:r w:rsidRPr="006863EA">
        <w:rPr>
          <w:rStyle w:val="Style13ptBold"/>
        </w:rPr>
        <w:t>Rachman ’12-12</w:t>
      </w:r>
      <w:r>
        <w:t xml:space="preserve"> [Gideon; December 12; Chief Foreign Affairs Commentator; Financial Times, “Trump Always Chickens Out on Foreign Policy, Too,” </w:t>
      </w:r>
      <w:r w:rsidRPr="00144EB6">
        <w:t>https://www.ft.com/content/714c1096-eb17-40b0-a570-8a051406bc75</w:t>
      </w:r>
      <w:r>
        <w:t>]</w:t>
      </w:r>
    </w:p>
    <w:p w14:paraId="7F57C818" w14:textId="77777777" w:rsidR="00C8080A" w:rsidRPr="00AD3C8A" w:rsidRDefault="00C8080A" w:rsidP="00C8080A">
      <w:pPr>
        <w:rPr>
          <w:sz w:val="16"/>
        </w:rPr>
      </w:pPr>
      <w:r w:rsidRPr="00AD3C8A">
        <w:rPr>
          <w:sz w:val="16"/>
        </w:rPr>
        <w:t>It was Robert who coined the phrase “</w:t>
      </w:r>
      <w:r w:rsidRPr="00BB5283">
        <w:rPr>
          <w:rStyle w:val="Emphasis"/>
          <w:highlight w:val="cyan"/>
        </w:rPr>
        <w:t>Trump</w:t>
      </w:r>
      <w:r w:rsidRPr="00AD3C8A">
        <w:rPr>
          <w:sz w:val="16"/>
        </w:rPr>
        <w:t xml:space="preserve"> always chickens out” (Taco). The pattern is that the US president </w:t>
      </w:r>
      <w:r w:rsidRPr="00BB5283">
        <w:rPr>
          <w:rStyle w:val="StyleUnderline"/>
          <w:highlight w:val="cyan"/>
        </w:rPr>
        <w:t xml:space="preserve">will </w:t>
      </w:r>
      <w:r w:rsidRPr="00BB5283">
        <w:rPr>
          <w:rStyle w:val="Emphasis"/>
          <w:highlight w:val="cyan"/>
        </w:rPr>
        <w:t>promise</w:t>
      </w:r>
      <w:r w:rsidRPr="00161EF2">
        <w:rPr>
          <w:rStyle w:val="StyleUnderline"/>
        </w:rPr>
        <w:t xml:space="preserve"> to impose massive </w:t>
      </w:r>
      <w:r w:rsidRPr="00BB5283">
        <w:rPr>
          <w:rStyle w:val="StyleUnderline"/>
          <w:highlight w:val="cyan"/>
        </w:rPr>
        <w:t>tariffs</w:t>
      </w:r>
      <w:r w:rsidRPr="00AD3C8A">
        <w:rPr>
          <w:sz w:val="16"/>
        </w:rPr>
        <w:t xml:space="preserve"> on a chosen target. </w:t>
      </w:r>
      <w:r w:rsidRPr="00BB5283">
        <w:rPr>
          <w:rStyle w:val="StyleUnderline"/>
          <w:highlight w:val="cyan"/>
        </w:rPr>
        <w:t>But</w:t>
      </w:r>
      <w:r w:rsidRPr="00AD3C8A">
        <w:rPr>
          <w:sz w:val="16"/>
        </w:rPr>
        <w:t xml:space="preserve"> he will then later </w:t>
      </w:r>
      <w:r w:rsidRPr="00BB5283">
        <w:rPr>
          <w:rStyle w:val="Emphasis"/>
          <w:highlight w:val="cyan"/>
        </w:rPr>
        <w:t>cut</w:t>
      </w:r>
      <w:r w:rsidRPr="00BB5283">
        <w:rPr>
          <w:rStyle w:val="StyleUnderline"/>
          <w:highlight w:val="cyan"/>
        </w:rPr>
        <w:t xml:space="preserve"> or </w:t>
      </w:r>
      <w:r w:rsidRPr="00BB5283">
        <w:rPr>
          <w:rStyle w:val="Emphasis"/>
          <w:highlight w:val="cyan"/>
        </w:rPr>
        <w:t>delay</w:t>
      </w:r>
      <w:r w:rsidRPr="002A5C4C">
        <w:rPr>
          <w:rStyle w:val="StyleUnderline"/>
        </w:rPr>
        <w:t xml:space="preserve"> the tariffs</w:t>
      </w:r>
      <w:r w:rsidRPr="00AD3C8A">
        <w:rPr>
          <w:sz w:val="16"/>
        </w:rPr>
        <w:t xml:space="preserve">, often </w:t>
      </w:r>
      <w:r w:rsidRPr="00D4131B">
        <w:rPr>
          <w:rStyle w:val="StyleUnderline"/>
        </w:rPr>
        <w:t xml:space="preserve">in response to an adverse </w:t>
      </w:r>
      <w:r w:rsidRPr="003E3C08">
        <w:rPr>
          <w:rStyle w:val="Emphasis"/>
        </w:rPr>
        <w:t>reaction</w:t>
      </w:r>
      <w:r w:rsidRPr="00D4131B">
        <w:rPr>
          <w:rStyle w:val="StyleUnderline"/>
        </w:rPr>
        <w:t xml:space="preserve"> from the markets</w:t>
      </w:r>
      <w:r w:rsidRPr="00AD3C8A">
        <w:rPr>
          <w:sz w:val="16"/>
        </w:rPr>
        <w:t>.</w:t>
      </w:r>
    </w:p>
    <w:p w14:paraId="65A44976" w14:textId="77777777" w:rsidR="00C8080A" w:rsidRPr="00AD3C8A" w:rsidRDefault="00C8080A" w:rsidP="00C8080A">
      <w:pPr>
        <w:rPr>
          <w:sz w:val="16"/>
        </w:rPr>
      </w:pPr>
      <w:r w:rsidRPr="00416D42">
        <w:rPr>
          <w:rStyle w:val="StyleUnderline"/>
        </w:rPr>
        <w:t xml:space="preserve">So far </w:t>
      </w:r>
      <w:r w:rsidRPr="00BB5283">
        <w:rPr>
          <w:rStyle w:val="StyleUnderline"/>
          <w:highlight w:val="cyan"/>
        </w:rPr>
        <w:t>this</w:t>
      </w:r>
      <w:r w:rsidRPr="00416D42">
        <w:rPr>
          <w:rStyle w:val="StyleUnderline"/>
        </w:rPr>
        <w:t xml:space="preserve"> has </w:t>
      </w:r>
      <w:r w:rsidRPr="00BB5283">
        <w:rPr>
          <w:rStyle w:val="StyleUnderline"/>
          <w:highlight w:val="cyan"/>
        </w:rPr>
        <w:t xml:space="preserve">happened with </w:t>
      </w:r>
      <w:r w:rsidRPr="00BB5283">
        <w:rPr>
          <w:rStyle w:val="Emphasis"/>
          <w:highlight w:val="cyan"/>
        </w:rPr>
        <w:t>Canada</w:t>
      </w:r>
      <w:r w:rsidRPr="00416D42">
        <w:rPr>
          <w:rStyle w:val="StyleUnderline"/>
        </w:rPr>
        <w:t xml:space="preserve"> and </w:t>
      </w:r>
      <w:r w:rsidRPr="00BB5283">
        <w:rPr>
          <w:rStyle w:val="Emphasis"/>
          <w:highlight w:val="cyan"/>
        </w:rPr>
        <w:t>Mexico</w:t>
      </w:r>
      <w:r w:rsidRPr="00AD3C8A">
        <w:rPr>
          <w:sz w:val="16"/>
        </w:rPr>
        <w:t xml:space="preserve">, then with the “reciprocal tariffs” imposed on most of humanity (and some penguins), then with the 145 per cent rate on China. </w:t>
      </w:r>
      <w:r w:rsidRPr="00C65608">
        <w:rPr>
          <w:rStyle w:val="StyleUnderline"/>
        </w:rPr>
        <w:t xml:space="preserve">A threat to raise tariffs on </w:t>
      </w:r>
      <w:r w:rsidRPr="00BB5283">
        <w:rPr>
          <w:rStyle w:val="StyleUnderline"/>
          <w:highlight w:val="cyan"/>
        </w:rPr>
        <w:t xml:space="preserve">the </w:t>
      </w:r>
      <w:r w:rsidRPr="00BB5283">
        <w:rPr>
          <w:rStyle w:val="Emphasis"/>
          <w:highlight w:val="cyan"/>
        </w:rPr>
        <w:t>EU</w:t>
      </w:r>
      <w:r w:rsidRPr="00C65608">
        <w:rPr>
          <w:rStyle w:val="StyleUnderline"/>
        </w:rPr>
        <w:t xml:space="preserve"> to 50 percent lasted all of a </w:t>
      </w:r>
      <w:r w:rsidRPr="000B357D">
        <w:rPr>
          <w:rStyle w:val="Emphasis"/>
        </w:rPr>
        <w:t>weekend</w:t>
      </w:r>
      <w:r w:rsidRPr="00AD3C8A">
        <w:rPr>
          <w:sz w:val="16"/>
        </w:rPr>
        <w:t>. Hence — Taco.</w:t>
      </w:r>
    </w:p>
    <w:p w14:paraId="6AA320BC" w14:textId="77777777" w:rsidR="00C8080A" w:rsidRPr="00AD3C8A" w:rsidRDefault="00C8080A" w:rsidP="00C8080A">
      <w:pPr>
        <w:rPr>
          <w:sz w:val="16"/>
        </w:rPr>
      </w:pPr>
      <w:r w:rsidRPr="007B22F0">
        <w:rPr>
          <w:rStyle w:val="StyleUnderline"/>
        </w:rPr>
        <w:t xml:space="preserve">The Taco </w:t>
      </w:r>
      <w:r w:rsidRPr="00501D54">
        <w:rPr>
          <w:rStyle w:val="Emphasis"/>
        </w:rPr>
        <w:t>phrase</w:t>
      </w:r>
      <w:r w:rsidRPr="007B22F0">
        <w:rPr>
          <w:rStyle w:val="StyleUnderline"/>
        </w:rPr>
        <w:t xml:space="preserve"> was drawn to Trump’s attention in a press </w:t>
      </w:r>
      <w:r w:rsidRPr="00501D54">
        <w:rPr>
          <w:rStyle w:val="Emphasis"/>
        </w:rPr>
        <w:t>conference</w:t>
      </w:r>
      <w:r w:rsidRPr="00AD3C8A">
        <w:rPr>
          <w:sz w:val="16"/>
        </w:rPr>
        <w:t xml:space="preserve"> last week. </w:t>
      </w:r>
      <w:r w:rsidRPr="003778BE">
        <w:rPr>
          <w:rStyle w:val="StyleUnderline"/>
        </w:rPr>
        <w:t>He was not amused</w:t>
      </w:r>
      <w:r w:rsidRPr="00AD3C8A">
        <w:rPr>
          <w:sz w:val="16"/>
        </w:rPr>
        <w:t xml:space="preserve"> and called it a “nasty question”.</w:t>
      </w:r>
    </w:p>
    <w:p w14:paraId="0F2BC995" w14:textId="77777777" w:rsidR="00C8080A" w:rsidRPr="00991106" w:rsidRDefault="00C8080A" w:rsidP="00C8080A">
      <w:pPr>
        <w:rPr>
          <w:rStyle w:val="StyleUnderline"/>
        </w:rPr>
      </w:pPr>
      <w:r w:rsidRPr="00AD3C8A">
        <w:rPr>
          <w:sz w:val="16"/>
        </w:rPr>
        <w:t xml:space="preserve">All the nastier, </w:t>
      </w:r>
      <w:r w:rsidRPr="003832A6">
        <w:rPr>
          <w:rStyle w:val="StyleUnderline"/>
        </w:rPr>
        <w:t xml:space="preserve">perhaps, for being </w:t>
      </w:r>
      <w:r w:rsidRPr="008D2247">
        <w:rPr>
          <w:rStyle w:val="Emphasis"/>
        </w:rPr>
        <w:t>accurate</w:t>
      </w:r>
      <w:r w:rsidRPr="00AD6E0C">
        <w:rPr>
          <w:sz w:val="16"/>
        </w:rPr>
        <w:t xml:space="preserve">. In </w:t>
      </w:r>
      <w:r w:rsidRPr="00AD3C8A">
        <w:rPr>
          <w:sz w:val="16"/>
        </w:rPr>
        <w:t xml:space="preserve">fact, “Taco” is not just a useful heuristic for investors. </w:t>
      </w:r>
      <w:r w:rsidRPr="00991106">
        <w:rPr>
          <w:rStyle w:val="StyleUnderline"/>
        </w:rPr>
        <w:t xml:space="preserve">It also turns out to be a </w:t>
      </w:r>
      <w:r w:rsidRPr="00684A41">
        <w:rPr>
          <w:rStyle w:val="Emphasis"/>
        </w:rPr>
        <w:t>key</w:t>
      </w:r>
      <w:r w:rsidRPr="00991106">
        <w:rPr>
          <w:rStyle w:val="StyleUnderline"/>
        </w:rPr>
        <w:t xml:space="preserve"> to analysing Trump’s foreign </w:t>
      </w:r>
      <w:r w:rsidRPr="009C4A31">
        <w:rPr>
          <w:rStyle w:val="Emphasis"/>
        </w:rPr>
        <w:t>policy</w:t>
      </w:r>
      <w:r w:rsidRPr="00991106">
        <w:rPr>
          <w:rStyle w:val="StyleUnderline"/>
        </w:rPr>
        <w:t>.</w:t>
      </w:r>
    </w:p>
    <w:p w14:paraId="1DE10138" w14:textId="77777777" w:rsidR="00C8080A" w:rsidRPr="00E13D45" w:rsidRDefault="00C8080A" w:rsidP="00C8080A">
      <w:pPr>
        <w:rPr>
          <w:rStyle w:val="StyleUnderline"/>
        </w:rPr>
      </w:pPr>
      <w:r w:rsidRPr="00AD3C8A">
        <w:rPr>
          <w:sz w:val="16"/>
        </w:rPr>
        <w:t xml:space="preserve">As Jeremy Shapiro of the European Council on Foreign Relations points out in a recent paper, </w:t>
      </w:r>
      <w:r w:rsidRPr="00BB5283">
        <w:rPr>
          <w:rStyle w:val="StyleUnderline"/>
          <w:highlight w:val="cyan"/>
        </w:rPr>
        <w:t>Trump enjoys</w:t>
      </w:r>
      <w:r w:rsidRPr="00E13D45">
        <w:rPr>
          <w:rStyle w:val="StyleUnderline"/>
        </w:rPr>
        <w:t xml:space="preserve"> issuing blood-curdling </w:t>
      </w:r>
      <w:r w:rsidRPr="00BB5283">
        <w:rPr>
          <w:rStyle w:val="Emphasis"/>
          <w:highlight w:val="cyan"/>
        </w:rPr>
        <w:t>threats</w:t>
      </w:r>
      <w:r w:rsidRPr="00E13D45">
        <w:rPr>
          <w:rStyle w:val="StyleUnderline"/>
        </w:rPr>
        <w:t xml:space="preserve"> of the use of force. </w:t>
      </w:r>
      <w:r w:rsidRPr="00BB5283">
        <w:rPr>
          <w:rStyle w:val="StyleUnderline"/>
          <w:highlight w:val="cyan"/>
        </w:rPr>
        <w:t>But</w:t>
      </w:r>
      <w:r w:rsidRPr="00E13D45">
        <w:rPr>
          <w:rStyle w:val="StyleUnderline"/>
        </w:rPr>
        <w:t xml:space="preserve"> he very </w:t>
      </w:r>
      <w:r w:rsidRPr="00BB5283">
        <w:rPr>
          <w:rStyle w:val="Emphasis"/>
          <w:highlight w:val="cyan"/>
        </w:rPr>
        <w:t>rarely follows</w:t>
      </w:r>
      <w:r w:rsidRPr="00E13D45">
        <w:rPr>
          <w:rStyle w:val="StyleUnderline"/>
        </w:rPr>
        <w:t xml:space="preserve"> through.</w:t>
      </w:r>
    </w:p>
    <w:p w14:paraId="5BF87BA3" w14:textId="77777777" w:rsidR="00C8080A" w:rsidRPr="00AD3C8A" w:rsidRDefault="00C8080A" w:rsidP="00C8080A">
      <w:pPr>
        <w:rPr>
          <w:sz w:val="16"/>
        </w:rPr>
      </w:pPr>
      <w:r w:rsidRPr="00B36E45">
        <w:rPr>
          <w:rStyle w:val="StyleUnderline"/>
        </w:rPr>
        <w:t xml:space="preserve">In his </w:t>
      </w:r>
      <w:r w:rsidRPr="003C6461">
        <w:rPr>
          <w:rStyle w:val="Emphasis"/>
        </w:rPr>
        <w:t>first</w:t>
      </w:r>
      <w:r w:rsidRPr="00B36E45">
        <w:rPr>
          <w:rStyle w:val="StyleUnderline"/>
        </w:rPr>
        <w:t xml:space="preserve"> term in office, </w:t>
      </w:r>
      <w:r w:rsidRPr="00BB5283">
        <w:rPr>
          <w:rStyle w:val="StyleUnderline"/>
          <w:highlight w:val="cyan"/>
        </w:rPr>
        <w:t>Trump</w:t>
      </w:r>
      <w:r w:rsidRPr="00AD3C8A">
        <w:rPr>
          <w:sz w:val="16"/>
        </w:rPr>
        <w:t xml:space="preserve"> famously </w:t>
      </w:r>
      <w:r w:rsidRPr="00BB5283">
        <w:rPr>
          <w:rStyle w:val="StyleUnderline"/>
          <w:highlight w:val="cyan"/>
        </w:rPr>
        <w:t xml:space="preserve">threatened </w:t>
      </w:r>
      <w:r w:rsidRPr="00BB5283">
        <w:rPr>
          <w:rStyle w:val="Emphasis"/>
          <w:highlight w:val="cyan"/>
        </w:rPr>
        <w:t>No</w:t>
      </w:r>
      <w:r w:rsidRPr="00AD3C8A">
        <w:rPr>
          <w:sz w:val="16"/>
        </w:rPr>
        <w:t xml:space="preserve">rth </w:t>
      </w:r>
      <w:r w:rsidRPr="00BB5283">
        <w:rPr>
          <w:rStyle w:val="Emphasis"/>
          <w:highlight w:val="cyan"/>
        </w:rPr>
        <w:t>Ko</w:t>
      </w:r>
      <w:r w:rsidRPr="00AD3C8A">
        <w:rPr>
          <w:sz w:val="16"/>
        </w:rPr>
        <w:t xml:space="preserve">rea with “fire and fury” </w:t>
      </w:r>
      <w:r w:rsidRPr="00BB5283">
        <w:rPr>
          <w:rStyle w:val="StyleUnderline"/>
          <w:highlight w:val="cyan"/>
        </w:rPr>
        <w:t>and</w:t>
      </w:r>
      <w:r w:rsidRPr="00AD3C8A">
        <w:rPr>
          <w:sz w:val="16"/>
        </w:rPr>
        <w:t xml:space="preserve"> also mused about the possibility of wiping </w:t>
      </w:r>
      <w:r w:rsidRPr="00BB5283">
        <w:rPr>
          <w:rStyle w:val="Emphasis"/>
          <w:highlight w:val="cyan"/>
        </w:rPr>
        <w:t>Afghanistan</w:t>
      </w:r>
      <w:r w:rsidRPr="00AD3C8A">
        <w:rPr>
          <w:sz w:val="16"/>
        </w:rPr>
        <w:t xml:space="preserve"> “off the face of the earth” within 10 days.</w:t>
      </w:r>
    </w:p>
    <w:p w14:paraId="66AC0231" w14:textId="77777777" w:rsidR="00C8080A" w:rsidRPr="00B00012" w:rsidRDefault="00C8080A" w:rsidP="00C8080A">
      <w:pPr>
        <w:rPr>
          <w:rStyle w:val="StyleUnderline"/>
        </w:rPr>
      </w:pPr>
      <w:r w:rsidRPr="00BB5283">
        <w:rPr>
          <w:rStyle w:val="StyleUnderline"/>
          <w:highlight w:val="cyan"/>
        </w:rPr>
        <w:t>And</w:t>
      </w:r>
      <w:r w:rsidRPr="00B05206">
        <w:rPr>
          <w:rStyle w:val="StyleUnderline"/>
        </w:rPr>
        <w:t xml:space="preserve"> what happened? He </w:t>
      </w:r>
      <w:r w:rsidRPr="00BB5283">
        <w:rPr>
          <w:rStyle w:val="StyleUnderline"/>
          <w:highlight w:val="cyan"/>
        </w:rPr>
        <w:t xml:space="preserve">entered into </w:t>
      </w:r>
      <w:r w:rsidRPr="00BB5283">
        <w:rPr>
          <w:rStyle w:val="Emphasis"/>
          <w:highlight w:val="cyan"/>
        </w:rPr>
        <w:t>negotiations</w:t>
      </w:r>
      <w:r w:rsidRPr="00AD3C8A">
        <w:rPr>
          <w:sz w:val="16"/>
        </w:rPr>
        <w:t xml:space="preserve"> with North Korea about its nuclear programme. </w:t>
      </w:r>
      <w:r w:rsidRPr="00F86A5E">
        <w:rPr>
          <w:rStyle w:val="StyleUnderline"/>
        </w:rPr>
        <w:t>When the talks ultimately failed, they were followed</w:t>
      </w:r>
      <w:r w:rsidRPr="00AD3C8A">
        <w:rPr>
          <w:sz w:val="16"/>
        </w:rPr>
        <w:t xml:space="preserve"> not with fire and fury, but </w:t>
      </w:r>
      <w:r w:rsidRPr="00B03B5B">
        <w:rPr>
          <w:rStyle w:val="StyleUnderline"/>
        </w:rPr>
        <w:t xml:space="preserve">with </w:t>
      </w:r>
      <w:r w:rsidRPr="00EC2C40">
        <w:rPr>
          <w:rStyle w:val="Emphasis"/>
        </w:rPr>
        <w:t>amnesia</w:t>
      </w:r>
      <w:r w:rsidRPr="00AD3C8A">
        <w:rPr>
          <w:sz w:val="16"/>
        </w:rPr>
        <w:t xml:space="preserve">. North Korea has accelerated its nuclear weapons programme over the past five years. </w:t>
      </w:r>
      <w:r w:rsidRPr="00B00012">
        <w:rPr>
          <w:rStyle w:val="StyleUnderline"/>
        </w:rPr>
        <w:t xml:space="preserve">Trump seems to have </w:t>
      </w:r>
      <w:r w:rsidRPr="00EC2C40">
        <w:rPr>
          <w:rStyle w:val="Emphasis"/>
        </w:rPr>
        <w:t>forgotten</w:t>
      </w:r>
      <w:r w:rsidRPr="00B00012">
        <w:rPr>
          <w:rStyle w:val="StyleUnderline"/>
        </w:rPr>
        <w:t xml:space="preserve"> about the problem.</w:t>
      </w:r>
    </w:p>
    <w:p w14:paraId="6FDCF3CE" w14:textId="77777777" w:rsidR="00C8080A" w:rsidRPr="00AD3C8A" w:rsidRDefault="00C8080A" w:rsidP="00C8080A">
      <w:pPr>
        <w:rPr>
          <w:sz w:val="16"/>
        </w:rPr>
      </w:pPr>
      <w:r w:rsidRPr="00ED2371">
        <w:rPr>
          <w:rStyle w:val="StyleUnderline"/>
        </w:rPr>
        <w:t xml:space="preserve">When it came to </w:t>
      </w:r>
      <w:r w:rsidRPr="00410997">
        <w:rPr>
          <w:rStyle w:val="Emphasis"/>
        </w:rPr>
        <w:t>Afghanistan</w:t>
      </w:r>
      <w:r w:rsidRPr="00ED2371">
        <w:rPr>
          <w:rStyle w:val="StyleUnderline"/>
        </w:rPr>
        <w:t xml:space="preserve">, Trump ultimately agreed to pull US troops out of the country </w:t>
      </w:r>
      <w:r w:rsidRPr="00BB5283">
        <w:rPr>
          <w:rStyle w:val="Emphasis"/>
          <w:highlight w:val="cyan"/>
        </w:rPr>
        <w:t>without</w:t>
      </w:r>
      <w:r w:rsidRPr="00ED2371">
        <w:rPr>
          <w:rStyle w:val="StyleUnderline"/>
        </w:rPr>
        <w:t xml:space="preserve"> securing any real </w:t>
      </w:r>
      <w:r w:rsidRPr="00BB5283">
        <w:rPr>
          <w:rStyle w:val="Emphasis"/>
          <w:highlight w:val="cyan"/>
        </w:rPr>
        <w:t>concessions</w:t>
      </w:r>
      <w:r w:rsidRPr="00A744D4">
        <w:rPr>
          <w:sz w:val="16"/>
        </w:rPr>
        <w:t xml:space="preserve"> from </w:t>
      </w:r>
      <w:r w:rsidRPr="00AD3C8A">
        <w:rPr>
          <w:sz w:val="16"/>
        </w:rPr>
        <w:t>the Taliban — setting the stage for the fall of Kabul during the Biden administration.</w:t>
      </w:r>
    </w:p>
    <w:p w14:paraId="0A821628" w14:textId="77777777" w:rsidR="00C8080A" w:rsidRPr="00AD3C8A" w:rsidRDefault="00C8080A" w:rsidP="00C8080A">
      <w:pPr>
        <w:rPr>
          <w:sz w:val="16"/>
        </w:rPr>
      </w:pPr>
      <w:r w:rsidRPr="00AD3C8A">
        <w:rPr>
          <w:sz w:val="16"/>
        </w:rPr>
        <w:t xml:space="preserve">The most striking use of force in Trump’s first term was the </w:t>
      </w:r>
      <w:r w:rsidRPr="008303E4">
        <w:rPr>
          <w:rStyle w:val="StyleUnderline"/>
        </w:rPr>
        <w:t>killing</w:t>
      </w:r>
      <w:r w:rsidRPr="00AD3C8A">
        <w:rPr>
          <w:sz w:val="16"/>
        </w:rPr>
        <w:t xml:space="preserve"> of Qassem </w:t>
      </w:r>
      <w:r w:rsidRPr="001E276B">
        <w:rPr>
          <w:rStyle w:val="Emphasis"/>
        </w:rPr>
        <w:t>Soleimani</w:t>
      </w:r>
      <w:r w:rsidRPr="00AD3C8A">
        <w:rPr>
          <w:sz w:val="16"/>
        </w:rPr>
        <w:t xml:space="preserve">, the head of Iran’s Quds force, in January 2020. But Trump authorised that drone strike </w:t>
      </w:r>
      <w:r w:rsidRPr="002A23B7">
        <w:rPr>
          <w:rStyle w:val="StyleUnderline"/>
        </w:rPr>
        <w:t xml:space="preserve">only after receiving </w:t>
      </w:r>
      <w:r w:rsidRPr="001F012E">
        <w:rPr>
          <w:rStyle w:val="Emphasis"/>
        </w:rPr>
        <w:t>reassurances</w:t>
      </w:r>
      <w:r w:rsidRPr="002A23B7">
        <w:rPr>
          <w:rStyle w:val="StyleUnderline"/>
        </w:rPr>
        <w:t xml:space="preserve"> that the risk of Iranian </w:t>
      </w:r>
      <w:r w:rsidRPr="00F86866">
        <w:rPr>
          <w:rStyle w:val="Emphasis"/>
        </w:rPr>
        <w:t>retal</w:t>
      </w:r>
      <w:r w:rsidRPr="002A23B7">
        <w:rPr>
          <w:rStyle w:val="StyleUnderline"/>
        </w:rPr>
        <w:t>iation was low</w:t>
      </w:r>
      <w:r w:rsidRPr="00AD3C8A">
        <w:rPr>
          <w:sz w:val="16"/>
        </w:rPr>
        <w:t>.</w:t>
      </w:r>
    </w:p>
    <w:p w14:paraId="3B98BACC" w14:textId="77777777" w:rsidR="00C8080A" w:rsidRPr="004809FB" w:rsidRDefault="00C8080A" w:rsidP="00C8080A">
      <w:pPr>
        <w:rPr>
          <w:rStyle w:val="Emphasis"/>
        </w:rPr>
      </w:pPr>
      <w:r w:rsidRPr="00AD3C8A">
        <w:rPr>
          <w:sz w:val="16"/>
        </w:rPr>
        <w:t xml:space="preserve">Looking at Trump’s two periods in office, Shapiro finds </w:t>
      </w:r>
      <w:r w:rsidRPr="00BB5283">
        <w:rPr>
          <w:rStyle w:val="Emphasis"/>
          <w:highlight w:val="cyan"/>
        </w:rPr>
        <w:t>22 occasions</w:t>
      </w:r>
      <w:r w:rsidRPr="00E52BC5">
        <w:rPr>
          <w:rStyle w:val="StyleUnderline"/>
        </w:rPr>
        <w:t xml:space="preserve"> so far in which </w:t>
      </w:r>
      <w:r w:rsidRPr="00BB5283">
        <w:rPr>
          <w:rStyle w:val="StyleUnderline"/>
          <w:highlight w:val="cyan"/>
        </w:rPr>
        <w:t>he</w:t>
      </w:r>
      <w:r w:rsidRPr="00E52BC5">
        <w:rPr>
          <w:rStyle w:val="StyleUnderline"/>
        </w:rPr>
        <w:t xml:space="preserve"> has </w:t>
      </w:r>
      <w:r w:rsidRPr="00BB5283">
        <w:rPr>
          <w:rStyle w:val="Emphasis"/>
          <w:highlight w:val="cyan"/>
        </w:rPr>
        <w:t>threatened</w:t>
      </w:r>
      <w:r w:rsidRPr="00E52BC5">
        <w:rPr>
          <w:rStyle w:val="StyleUnderline"/>
        </w:rPr>
        <w:t xml:space="preserve"> the use </w:t>
      </w:r>
      <w:r w:rsidRPr="00BB5283">
        <w:rPr>
          <w:rStyle w:val="StyleUnderline"/>
        </w:rPr>
        <w:t>of</w:t>
      </w:r>
      <w:r w:rsidRPr="00E52BC5">
        <w:rPr>
          <w:rStyle w:val="StyleUnderline"/>
        </w:rPr>
        <w:t xml:space="preserve"> </w:t>
      </w:r>
      <w:r w:rsidRPr="00BB5283">
        <w:rPr>
          <w:rStyle w:val="StyleUnderline"/>
          <w:highlight w:val="cyan"/>
        </w:rPr>
        <w:t>force</w:t>
      </w:r>
      <w:r w:rsidRPr="00AD3C8A">
        <w:rPr>
          <w:sz w:val="16"/>
        </w:rPr>
        <w:t xml:space="preserve"> — but </w:t>
      </w:r>
      <w:r w:rsidRPr="00BB5283">
        <w:rPr>
          <w:rStyle w:val="StyleUnderline"/>
          <w:highlight w:val="cyan"/>
        </w:rPr>
        <w:t xml:space="preserve">only </w:t>
      </w:r>
      <w:r w:rsidRPr="00BB5283">
        <w:rPr>
          <w:rStyle w:val="Emphasis"/>
          <w:highlight w:val="cyan"/>
        </w:rPr>
        <w:t>two</w:t>
      </w:r>
      <w:r w:rsidRPr="00CD2CC1">
        <w:rPr>
          <w:rStyle w:val="StyleUnderline"/>
        </w:rPr>
        <w:t xml:space="preserve"> in which </w:t>
      </w:r>
      <w:r w:rsidRPr="00BB5283">
        <w:rPr>
          <w:rStyle w:val="StyleUnderline"/>
          <w:highlight w:val="cyan"/>
        </w:rPr>
        <w:t>he</w:t>
      </w:r>
      <w:r w:rsidRPr="00CD2CC1">
        <w:rPr>
          <w:rStyle w:val="StyleUnderline"/>
        </w:rPr>
        <w:t xml:space="preserve"> has actually </w:t>
      </w:r>
      <w:r w:rsidRPr="00BB5283">
        <w:rPr>
          <w:rStyle w:val="Emphasis"/>
          <w:highlight w:val="cyan"/>
        </w:rPr>
        <w:t>followed</w:t>
      </w:r>
      <w:r w:rsidRPr="00BB5283">
        <w:rPr>
          <w:rStyle w:val="StyleUnderline"/>
          <w:highlight w:val="cyan"/>
        </w:rPr>
        <w:t xml:space="preserve"> through</w:t>
      </w:r>
      <w:r w:rsidRPr="00C8021E">
        <w:rPr>
          <w:rStyle w:val="StyleUnderline"/>
        </w:rPr>
        <w:t xml:space="preserve">. There have been </w:t>
      </w:r>
      <w:r w:rsidRPr="00261155">
        <w:rPr>
          <w:rStyle w:val="Emphasis"/>
        </w:rPr>
        <w:t>25</w:t>
      </w:r>
      <w:r w:rsidRPr="00C8021E">
        <w:rPr>
          <w:rStyle w:val="StyleUnderline"/>
        </w:rPr>
        <w:t xml:space="preserve"> actual </w:t>
      </w:r>
      <w:r w:rsidRPr="00261155">
        <w:rPr>
          <w:rStyle w:val="Emphasis"/>
        </w:rPr>
        <w:t>uses</w:t>
      </w:r>
      <w:r w:rsidRPr="00C8021E">
        <w:rPr>
          <w:rStyle w:val="StyleUnderline"/>
        </w:rPr>
        <w:t xml:space="preserve"> of force</w:t>
      </w:r>
      <w:r w:rsidRPr="00AD3C8A">
        <w:rPr>
          <w:sz w:val="16"/>
        </w:rPr>
        <w:t xml:space="preserve"> — mainly limited strikes against terrorist groups such as Isis or al-Qaeda. But </w:t>
      </w:r>
      <w:r w:rsidRPr="00C8021E">
        <w:rPr>
          <w:rStyle w:val="StyleUnderline"/>
        </w:rPr>
        <w:t>only</w:t>
      </w:r>
      <w:r w:rsidRPr="00AD3C8A">
        <w:rPr>
          <w:sz w:val="16"/>
        </w:rPr>
        <w:t xml:space="preserve"> on </w:t>
      </w:r>
      <w:r w:rsidRPr="00261155">
        <w:rPr>
          <w:rStyle w:val="Emphasis"/>
        </w:rPr>
        <w:t>two</w:t>
      </w:r>
      <w:r w:rsidRPr="00AD3C8A">
        <w:rPr>
          <w:sz w:val="16"/>
        </w:rPr>
        <w:t xml:space="preserve"> occasions </w:t>
      </w:r>
      <w:r w:rsidRPr="00C8021E">
        <w:rPr>
          <w:rStyle w:val="StyleUnderline"/>
        </w:rPr>
        <w:t>were</w:t>
      </w:r>
      <w:r w:rsidRPr="00AD3C8A">
        <w:rPr>
          <w:sz w:val="16"/>
        </w:rPr>
        <w:t xml:space="preserve"> they </w:t>
      </w:r>
      <w:r w:rsidRPr="00C8021E">
        <w:rPr>
          <w:rStyle w:val="StyleUnderline"/>
        </w:rPr>
        <w:t xml:space="preserve">preceded by a presidential </w:t>
      </w:r>
      <w:r w:rsidRPr="00261155">
        <w:rPr>
          <w:rStyle w:val="Emphasis"/>
        </w:rPr>
        <w:t>threat</w:t>
      </w:r>
      <w:r w:rsidRPr="00AD3C8A">
        <w:rPr>
          <w:sz w:val="16"/>
        </w:rPr>
        <w:t>.</w:t>
      </w:r>
    </w:p>
    <w:p w14:paraId="6D42FBC6" w14:textId="77777777" w:rsidR="00C8080A" w:rsidRPr="00FA484B" w:rsidRDefault="00C8080A" w:rsidP="00C8080A">
      <w:pPr>
        <w:rPr>
          <w:rStyle w:val="StyleUnderline"/>
        </w:rPr>
      </w:pPr>
      <w:r w:rsidRPr="00AD3C8A">
        <w:rPr>
          <w:sz w:val="16"/>
        </w:rPr>
        <w:t xml:space="preserve">Surveying the record, Shapiro comes to a clear conclusion: “Trump uses threats and force much like a playground bully: </w:t>
      </w:r>
      <w:r w:rsidRPr="002642FF">
        <w:rPr>
          <w:rStyle w:val="StyleUnderline"/>
        </w:rPr>
        <w:t xml:space="preserve">while large and outwardly powerful, he actually </w:t>
      </w:r>
      <w:r w:rsidRPr="004809FB">
        <w:rPr>
          <w:rStyle w:val="Emphasis"/>
        </w:rPr>
        <w:t>fears</w:t>
      </w:r>
      <w:r w:rsidRPr="002642FF">
        <w:rPr>
          <w:rStyle w:val="StyleUnderline"/>
        </w:rPr>
        <w:t xml:space="preserve"> the use of force in any situation even </w:t>
      </w:r>
      <w:r w:rsidRPr="003413CB">
        <w:rPr>
          <w:rStyle w:val="Emphasis"/>
        </w:rPr>
        <w:t>vaguely resembling</w:t>
      </w:r>
      <w:r w:rsidRPr="002642FF">
        <w:rPr>
          <w:rStyle w:val="StyleUnderline"/>
        </w:rPr>
        <w:t xml:space="preserve"> a fair </w:t>
      </w:r>
      <w:r w:rsidRPr="003413CB">
        <w:rPr>
          <w:rStyle w:val="Emphasis"/>
        </w:rPr>
        <w:t>fight</w:t>
      </w:r>
      <w:r w:rsidRPr="00AD3C8A">
        <w:rPr>
          <w:sz w:val="16"/>
        </w:rPr>
        <w:t> . . . </w:t>
      </w:r>
      <w:r w:rsidRPr="00FA484B">
        <w:rPr>
          <w:rStyle w:val="StyleUnderline"/>
        </w:rPr>
        <w:t xml:space="preserve">Actual violence only occurs against much </w:t>
      </w:r>
      <w:r w:rsidRPr="007C58E3">
        <w:rPr>
          <w:rStyle w:val="Emphasis"/>
        </w:rPr>
        <w:t>weak</w:t>
      </w:r>
      <w:r w:rsidRPr="00FA484B">
        <w:rPr>
          <w:rStyle w:val="StyleUnderline"/>
        </w:rPr>
        <w:t xml:space="preserve">er foes that have no hope of </w:t>
      </w:r>
      <w:r w:rsidRPr="007C58E3">
        <w:rPr>
          <w:rStyle w:val="Emphasis"/>
        </w:rPr>
        <w:t>striking back</w:t>
      </w:r>
      <w:r w:rsidRPr="00FA484B">
        <w:rPr>
          <w:rStyle w:val="StyleUnderline"/>
        </w:rPr>
        <w:t>.”</w:t>
      </w:r>
    </w:p>
    <w:p w14:paraId="3DC1C8B3" w14:textId="77777777" w:rsidR="00C8080A" w:rsidRPr="00AD3C8A" w:rsidRDefault="00C8080A" w:rsidP="00C8080A">
      <w:pPr>
        <w:rPr>
          <w:sz w:val="16"/>
        </w:rPr>
      </w:pPr>
      <w:r w:rsidRPr="00AD3C8A">
        <w:rPr>
          <w:sz w:val="16"/>
        </w:rPr>
        <w:t>Applying the Taco principle to today’s foreign policy crises is instructive. Trump has threatened to authorise attacks on Iran, if the current talks to limit its nuclear programme end in failure. But the record suggests that he is likely to remain very reluctant to strike Iran whatever happens in the negotiations.</w:t>
      </w:r>
    </w:p>
    <w:p w14:paraId="4E3D58E9" w14:textId="77777777" w:rsidR="00C8080A" w:rsidRPr="00AD3C8A" w:rsidRDefault="00C8080A" w:rsidP="00C8080A">
      <w:pPr>
        <w:rPr>
          <w:sz w:val="16"/>
        </w:rPr>
      </w:pPr>
      <w:r w:rsidRPr="00AD3C8A">
        <w:rPr>
          <w:sz w:val="16"/>
        </w:rPr>
        <w:t>When it comes to Ukraine, Trump is likely to be even more wary than the Biden administration of anything that risks escalation with Russia. Despite last week’s warning from Pete Hegseth, the US defence secretary, that a Chinese attack on Taiwan could be “imminent” — it also seems unlikely that Trump would risk a war over Taiwan, whatever China does.</w:t>
      </w:r>
    </w:p>
    <w:p w14:paraId="2288D357" w14:textId="77777777" w:rsidR="00C8080A" w:rsidRPr="00AD3C8A" w:rsidRDefault="00C8080A" w:rsidP="00C8080A">
      <w:pPr>
        <w:rPr>
          <w:sz w:val="16"/>
        </w:rPr>
      </w:pPr>
      <w:r w:rsidRPr="00AD3C8A">
        <w:rPr>
          <w:sz w:val="16"/>
        </w:rPr>
        <w:t>There has been talk in Trump circles about using the US military to go after Mexican drug cartels. But he may even be wary of tangling with them if there is a risk that the cartels could strike back on US territory.</w:t>
      </w:r>
    </w:p>
    <w:p w14:paraId="76206B45" w14:textId="77777777" w:rsidR="00C8080A" w:rsidRPr="00AD3C8A" w:rsidRDefault="00C8080A" w:rsidP="00C8080A">
      <w:pPr>
        <w:rPr>
          <w:sz w:val="16"/>
        </w:rPr>
      </w:pPr>
      <w:r w:rsidRPr="00AD3C8A">
        <w:rPr>
          <w:sz w:val="16"/>
        </w:rPr>
        <w:t>The places that need to worry are those that look vulnerable or unlikely to fight back. Greenland may fall into that category — which suggests that Denmark and the EU need to find ways of letting Trump know that there will be a price to pay if he makes a move on the island.</w:t>
      </w:r>
    </w:p>
    <w:p w14:paraId="54C03EE2" w14:textId="77777777" w:rsidR="00C8080A" w:rsidRPr="00AD3C8A" w:rsidRDefault="00C8080A" w:rsidP="00C8080A">
      <w:pPr>
        <w:rPr>
          <w:sz w:val="16"/>
        </w:rPr>
      </w:pPr>
      <w:r w:rsidRPr="00AD3C8A">
        <w:rPr>
          <w:sz w:val="16"/>
        </w:rPr>
        <w:t>Trump, of course, is not unique in his reluctance to use force. Both Joe Biden and Barack Obama were also notably wary of committing US troops to battle. Like Trump, their outlook as presidents was shaped by the bitter experiences of the Iraq and Afghan wars.</w:t>
      </w:r>
    </w:p>
    <w:p w14:paraId="6E395803" w14:textId="77777777" w:rsidR="00C8080A" w:rsidRPr="00AD3C8A" w:rsidRDefault="00C8080A" w:rsidP="00C8080A">
      <w:pPr>
        <w:rPr>
          <w:rStyle w:val="StyleUnderline"/>
        </w:rPr>
      </w:pPr>
      <w:r w:rsidRPr="008040AB">
        <w:rPr>
          <w:rStyle w:val="StyleUnderline"/>
        </w:rPr>
        <w:t>What sets Trump apart is not his reluctance to go to war</w:t>
      </w:r>
      <w:r w:rsidRPr="00AD3C8A">
        <w:rPr>
          <w:sz w:val="16"/>
        </w:rPr>
        <w:t xml:space="preserve"> — </w:t>
      </w:r>
      <w:r w:rsidRPr="00A77F06">
        <w:rPr>
          <w:rStyle w:val="StyleUnderline"/>
        </w:rPr>
        <w:t xml:space="preserve">but the striking </w:t>
      </w:r>
      <w:r w:rsidRPr="00060034">
        <w:rPr>
          <w:rStyle w:val="Emphasis"/>
        </w:rPr>
        <w:t>contrast</w:t>
      </w:r>
      <w:r w:rsidRPr="00A77F06">
        <w:rPr>
          <w:rStyle w:val="StyleUnderline"/>
        </w:rPr>
        <w:t xml:space="preserve"> between his tough-guy </w:t>
      </w:r>
      <w:r w:rsidRPr="00331127">
        <w:rPr>
          <w:rStyle w:val="Emphasis"/>
        </w:rPr>
        <w:t>rhetoric</w:t>
      </w:r>
      <w:r w:rsidRPr="00A77F06">
        <w:rPr>
          <w:rStyle w:val="StyleUnderline"/>
        </w:rPr>
        <w:t xml:space="preserve"> and his real-world </w:t>
      </w:r>
      <w:r w:rsidRPr="00331127">
        <w:rPr>
          <w:rStyle w:val="Emphasis"/>
        </w:rPr>
        <w:t>caution</w:t>
      </w:r>
      <w:r w:rsidRPr="00AD3C8A">
        <w:rPr>
          <w:sz w:val="16"/>
        </w:rPr>
        <w:t xml:space="preserve">. The current president seems to have inverted Teddy Roosevelt’s famous maxim about speaking softly and carrying a big stick. </w:t>
      </w:r>
      <w:r w:rsidRPr="00BB5283">
        <w:rPr>
          <w:rStyle w:val="StyleUnderline"/>
          <w:highlight w:val="cyan"/>
        </w:rPr>
        <w:t xml:space="preserve">Trump prefers to </w:t>
      </w:r>
      <w:r w:rsidRPr="00BB5283">
        <w:rPr>
          <w:rStyle w:val="Emphasis"/>
          <w:highlight w:val="cyan"/>
        </w:rPr>
        <w:t>shout</w:t>
      </w:r>
      <w:r w:rsidRPr="00A8650A">
        <w:rPr>
          <w:rStyle w:val="Emphasis"/>
        </w:rPr>
        <w:t xml:space="preserve"> loudly</w:t>
      </w:r>
      <w:r w:rsidRPr="00AD3C8A">
        <w:rPr>
          <w:rStyle w:val="StyleUnderline"/>
        </w:rPr>
        <w:t xml:space="preserve">, </w:t>
      </w:r>
      <w:r w:rsidRPr="00BB5283">
        <w:rPr>
          <w:rStyle w:val="StyleUnderline"/>
          <w:highlight w:val="cyan"/>
        </w:rPr>
        <w:t xml:space="preserve">while brandishing a </w:t>
      </w:r>
      <w:r w:rsidRPr="00BB5283">
        <w:rPr>
          <w:rStyle w:val="Emphasis"/>
          <w:highlight w:val="cyan"/>
        </w:rPr>
        <w:t>pencil</w:t>
      </w:r>
      <w:r w:rsidRPr="00AD3C8A">
        <w:rPr>
          <w:rStyle w:val="StyleUnderline"/>
        </w:rPr>
        <w:t>.</w:t>
      </w:r>
    </w:p>
    <w:p w14:paraId="28F26B38" w14:textId="77777777" w:rsidR="00C8080A" w:rsidRPr="00882ECE" w:rsidRDefault="00C8080A" w:rsidP="00C8080A">
      <w:pPr>
        <w:pStyle w:val="Heading4"/>
      </w:pPr>
      <w:r>
        <w:t xml:space="preserve">Capitulation is </w:t>
      </w:r>
      <w:r>
        <w:rPr>
          <w:u w:val="single"/>
        </w:rPr>
        <w:t>patently</w:t>
      </w:r>
      <w:r>
        <w:t xml:space="preserve"> favorable AND gets </w:t>
      </w:r>
      <w:r>
        <w:rPr>
          <w:u w:val="single"/>
        </w:rPr>
        <w:t>rebranded</w:t>
      </w:r>
      <w:r>
        <w:t xml:space="preserve"> as </w:t>
      </w:r>
      <w:r>
        <w:rPr>
          <w:u w:val="single"/>
        </w:rPr>
        <w:t>genius dealmaking</w:t>
      </w:r>
      <w:r>
        <w:t>.</w:t>
      </w:r>
    </w:p>
    <w:p w14:paraId="77080E32" w14:textId="77777777" w:rsidR="00C8080A" w:rsidRPr="00652F04" w:rsidRDefault="00C8080A" w:rsidP="00C8080A">
      <w:r w:rsidRPr="00EC261E">
        <w:rPr>
          <w:rStyle w:val="Style13ptBold"/>
        </w:rPr>
        <w:t>Leichthammer ’25</w:t>
      </w:r>
      <w:r>
        <w:t xml:space="preserve"> [Arthur and Etienne Hora; April 7; </w:t>
      </w:r>
      <w:r w:rsidRPr="00A427BE">
        <w:t>Policy Fellow, Jacques Delors Centre</w:t>
      </w:r>
      <w:r>
        <w:t xml:space="preserve">; </w:t>
      </w:r>
      <w:r w:rsidRPr="004A354D">
        <w:t>Project Manager Bertelsmann Stiftung</w:t>
      </w:r>
      <w:r>
        <w:t>; Hertie School, “</w:t>
      </w:r>
      <w:r w:rsidRPr="00B14B62">
        <w:t>Red Lines and Retaliation: The EU’s Response to Trump’s Tariffs</w:t>
      </w:r>
      <w:r>
        <w:t xml:space="preserve">,” </w:t>
      </w:r>
      <w:r w:rsidRPr="00D40BCB">
        <w:t>https://www.delorscentre.eu/en/publications/detail/publication/red-lines-and-retaliation-the-eus-response-to-trumps-tariffs</w:t>
      </w:r>
      <w:r>
        <w:t>]</w:t>
      </w:r>
    </w:p>
    <w:p w14:paraId="0B157F9D" w14:textId="77777777" w:rsidR="00C8080A" w:rsidRPr="00B72737" w:rsidRDefault="00C8080A" w:rsidP="00C8080A">
      <w:pPr>
        <w:rPr>
          <w:sz w:val="16"/>
        </w:rPr>
      </w:pPr>
      <w:r w:rsidRPr="00F964EC">
        <w:rPr>
          <w:rStyle w:val="StyleUnderline"/>
        </w:rPr>
        <w:t xml:space="preserve">The </w:t>
      </w:r>
      <w:r w:rsidRPr="00161A0B">
        <w:rPr>
          <w:rStyle w:val="Emphasis"/>
        </w:rPr>
        <w:t>EU</w:t>
      </w:r>
      <w:r w:rsidRPr="00F964EC">
        <w:rPr>
          <w:rStyle w:val="StyleUnderline"/>
        </w:rPr>
        <w:t xml:space="preserve"> must now mount a credible and powerful </w:t>
      </w:r>
      <w:r w:rsidRPr="00137780">
        <w:rPr>
          <w:rStyle w:val="Emphasis"/>
        </w:rPr>
        <w:t>retaliation</w:t>
      </w:r>
      <w:r w:rsidRPr="00F964EC">
        <w:rPr>
          <w:rStyle w:val="StyleUnderline"/>
        </w:rPr>
        <w:t xml:space="preserve"> package</w:t>
      </w:r>
      <w:r w:rsidRPr="00B72737">
        <w:rPr>
          <w:sz w:val="16"/>
        </w:rPr>
        <w:t xml:space="preserve"> that remains in place even as negotiations proceed </w:t>
      </w:r>
      <w:r w:rsidRPr="006B1503">
        <w:rPr>
          <w:rStyle w:val="StyleUnderline"/>
        </w:rPr>
        <w:t xml:space="preserve">and allows for </w:t>
      </w:r>
      <w:r w:rsidRPr="009A1ED4">
        <w:rPr>
          <w:rStyle w:val="Emphasis"/>
        </w:rPr>
        <w:t>swift</w:t>
      </w:r>
      <w:r w:rsidRPr="006B1503">
        <w:rPr>
          <w:rStyle w:val="StyleUnderline"/>
        </w:rPr>
        <w:t xml:space="preserve">, </w:t>
      </w:r>
      <w:r w:rsidRPr="009A1ED4">
        <w:rPr>
          <w:rStyle w:val="Emphasis"/>
        </w:rPr>
        <w:t>proportionate</w:t>
      </w:r>
      <w:r w:rsidRPr="006B1503">
        <w:rPr>
          <w:rStyle w:val="StyleUnderline"/>
        </w:rPr>
        <w:t xml:space="preserve"> countermeasures</w:t>
      </w:r>
      <w:r w:rsidRPr="00B72737">
        <w:rPr>
          <w:sz w:val="16"/>
        </w:rPr>
        <w:t xml:space="preserve"> in the case of future transgressions. </w:t>
      </w:r>
    </w:p>
    <w:p w14:paraId="52CD6FCB" w14:textId="77777777" w:rsidR="00C8080A" w:rsidRPr="00B72737" w:rsidRDefault="00C8080A" w:rsidP="00C8080A">
      <w:pPr>
        <w:rPr>
          <w:sz w:val="16"/>
        </w:rPr>
      </w:pPr>
      <w:r w:rsidRPr="00B72737">
        <w:rPr>
          <w:sz w:val="16"/>
        </w:rPr>
        <w:t xml:space="preserve">China’s response to US tariffs underscores the importance of credible retaliation. </w:t>
      </w:r>
      <w:r w:rsidRPr="00BC1F0D">
        <w:rPr>
          <w:rStyle w:val="StyleUnderline"/>
        </w:rPr>
        <w:t xml:space="preserve">By </w:t>
      </w:r>
      <w:r w:rsidRPr="00BB5283">
        <w:rPr>
          <w:rStyle w:val="StyleUnderline"/>
          <w:highlight w:val="cyan"/>
        </w:rPr>
        <w:t>imposing</w:t>
      </w:r>
      <w:r w:rsidRPr="00BC1F0D">
        <w:rPr>
          <w:rStyle w:val="StyleUnderline"/>
        </w:rPr>
        <w:t xml:space="preserve"> high </w:t>
      </w:r>
      <w:r w:rsidRPr="00BB5283">
        <w:rPr>
          <w:rStyle w:val="Emphasis"/>
          <w:highlight w:val="cyan"/>
        </w:rPr>
        <w:t>counter</w:t>
      </w:r>
      <w:r w:rsidRPr="00BB5283">
        <w:rPr>
          <w:rStyle w:val="StyleUnderline"/>
          <w:highlight w:val="cyan"/>
        </w:rPr>
        <w:t xml:space="preserve">-tariffs and restricting </w:t>
      </w:r>
      <w:r w:rsidRPr="00BB5283">
        <w:rPr>
          <w:rStyle w:val="Emphasis"/>
          <w:highlight w:val="cyan"/>
        </w:rPr>
        <w:t>exports</w:t>
      </w:r>
      <w:r w:rsidRPr="00BC1F0D">
        <w:rPr>
          <w:rStyle w:val="StyleUnderline"/>
        </w:rPr>
        <w:t xml:space="preserve"> of key raw materials, </w:t>
      </w:r>
      <w:r w:rsidRPr="00BB5283">
        <w:rPr>
          <w:rStyle w:val="StyleUnderline"/>
          <w:highlight w:val="cyan"/>
        </w:rPr>
        <w:t>Beijing succeeded</w:t>
      </w:r>
      <w:r w:rsidRPr="00BC1F0D">
        <w:rPr>
          <w:rStyle w:val="StyleUnderline"/>
        </w:rPr>
        <w:t xml:space="preserve"> in </w:t>
      </w:r>
      <w:r w:rsidRPr="00BB5283">
        <w:rPr>
          <w:rStyle w:val="StyleUnderline"/>
          <w:highlight w:val="cyan"/>
        </w:rPr>
        <w:t xml:space="preserve">forcing the US </w:t>
      </w:r>
      <w:r w:rsidRPr="00BB5283">
        <w:rPr>
          <w:rStyle w:val="Emphasis"/>
          <w:highlight w:val="cyan"/>
        </w:rPr>
        <w:t>back</w:t>
      </w:r>
      <w:r w:rsidRPr="00BC1F0D">
        <w:rPr>
          <w:rStyle w:val="StyleUnderline"/>
        </w:rPr>
        <w:t xml:space="preserve"> to the negotiating table</w:t>
      </w:r>
      <w:r w:rsidRPr="00B72737">
        <w:rPr>
          <w:sz w:val="16"/>
        </w:rPr>
        <w:t xml:space="preserve"> and achieved a partial tariff truce. Yet even this assertive strategy failed to remove tariffs, emphasizing that retaliation is necessary to maintain leverage, but not sufficient to provide resolution. </w:t>
      </w:r>
    </w:p>
    <w:p w14:paraId="2E469CB5" w14:textId="77777777" w:rsidR="00C8080A" w:rsidRPr="00B72737" w:rsidRDefault="00C8080A" w:rsidP="00C8080A">
      <w:pPr>
        <w:rPr>
          <w:sz w:val="16"/>
        </w:rPr>
      </w:pPr>
      <w:r w:rsidRPr="00B72737">
        <w:rPr>
          <w:sz w:val="16"/>
        </w:rPr>
        <w:t xml:space="preserve">For the EU, replicating China’s playbook is neither feasible nor desirable. Europe lacks comparable strategic leverage over the US, particularly in critical raw materials. More fundamentally, the bloc operates within a consensus-driven system that is procedurally slower and politically more complex than China’s top-down model. Unlike Beijing, Brussels also needs to weigh its reliance on Washington’s continued political and military support for Ukraine. </w:t>
      </w:r>
    </w:p>
    <w:p w14:paraId="65F69D0D" w14:textId="77777777" w:rsidR="00C8080A" w:rsidRPr="00B72737" w:rsidRDefault="00C8080A" w:rsidP="00C8080A">
      <w:pPr>
        <w:rPr>
          <w:sz w:val="16"/>
        </w:rPr>
      </w:pPr>
      <w:r w:rsidRPr="00B72737">
        <w:rPr>
          <w:sz w:val="16"/>
        </w:rPr>
        <w:t xml:space="preserve">Still, the EU has every reason to move beyond symbolic restraint and towards more decisive action. As the world’s largest trading bloc and a principal defender of multilateral trade rules, the EU also carries a normative responsibility: Failing to respond forcefully to blatant trade transgressions risks normalizing them, thus undermining the credibility of the rules-based order itself. </w:t>
      </w:r>
    </w:p>
    <w:p w14:paraId="40F3D8A2" w14:textId="77777777" w:rsidR="00C8080A" w:rsidRPr="00B72737" w:rsidRDefault="00C8080A" w:rsidP="00C8080A">
      <w:pPr>
        <w:rPr>
          <w:sz w:val="16"/>
        </w:rPr>
      </w:pPr>
      <w:r w:rsidRPr="00B72737">
        <w:rPr>
          <w:sz w:val="16"/>
        </w:rPr>
        <w:t xml:space="preserve">The EU should kickstart its response by activating the already-agreed retaliation package on steel and aluminum if the US maintains its tariffs. Beyond this, </w:t>
      </w:r>
      <w:r w:rsidRPr="00BB5283">
        <w:rPr>
          <w:rStyle w:val="StyleUnderline"/>
          <w:highlight w:val="cyan"/>
        </w:rPr>
        <w:t xml:space="preserve">the </w:t>
      </w:r>
      <w:r w:rsidRPr="00BB5283">
        <w:rPr>
          <w:rStyle w:val="Emphasis"/>
          <w:highlight w:val="cyan"/>
        </w:rPr>
        <w:t>E</w:t>
      </w:r>
      <w:r w:rsidRPr="00B72737">
        <w:rPr>
          <w:sz w:val="16"/>
        </w:rPr>
        <w:t xml:space="preserve">uropean </w:t>
      </w:r>
      <w:r w:rsidRPr="00BB5283">
        <w:rPr>
          <w:rStyle w:val="Emphasis"/>
          <w:highlight w:val="cyan"/>
        </w:rPr>
        <w:t>C</w:t>
      </w:r>
      <w:r w:rsidRPr="00B72737">
        <w:rPr>
          <w:sz w:val="16"/>
        </w:rPr>
        <w:t xml:space="preserve">ommission </w:t>
      </w:r>
      <w:r w:rsidRPr="001E486A">
        <w:rPr>
          <w:rStyle w:val="StyleUnderline"/>
        </w:rPr>
        <w:t xml:space="preserve">has reportedly </w:t>
      </w:r>
      <w:r w:rsidRPr="00BB5283">
        <w:rPr>
          <w:rStyle w:val="StyleUnderline"/>
          <w:highlight w:val="cyan"/>
        </w:rPr>
        <w:t>prepared</w:t>
      </w:r>
      <w:r w:rsidRPr="001E486A">
        <w:rPr>
          <w:rStyle w:val="StyleUnderline"/>
        </w:rPr>
        <w:t xml:space="preserve"> measures </w:t>
      </w:r>
      <w:r w:rsidRPr="00BB5283">
        <w:rPr>
          <w:rStyle w:val="Emphasis"/>
          <w:highlight w:val="cyan"/>
        </w:rPr>
        <w:t>targeting</w:t>
      </w:r>
      <w:r w:rsidRPr="00B72737">
        <w:rPr>
          <w:sz w:val="16"/>
        </w:rPr>
        <w:t xml:space="preserve"> close to </w:t>
      </w:r>
      <w:r w:rsidRPr="00C32448">
        <w:rPr>
          <w:rStyle w:val="StyleUnderline"/>
        </w:rPr>
        <w:t>€1</w:t>
      </w:r>
      <w:r w:rsidRPr="00BB5283">
        <w:rPr>
          <w:rStyle w:val="StyleUnderline"/>
          <w:highlight w:val="cyan"/>
        </w:rPr>
        <w:t xml:space="preserve">00 billion in </w:t>
      </w:r>
      <w:r w:rsidRPr="00BB5283">
        <w:rPr>
          <w:rStyle w:val="Emphasis"/>
          <w:highlight w:val="cyan"/>
        </w:rPr>
        <w:t>US exports</w:t>
      </w:r>
      <w:r w:rsidRPr="00BB5283">
        <w:rPr>
          <w:rStyle w:val="StyleUnderline"/>
          <w:highlight w:val="cyan"/>
        </w:rPr>
        <w:t xml:space="preserve"> including </w:t>
      </w:r>
      <w:r w:rsidRPr="00BB5283">
        <w:rPr>
          <w:rStyle w:val="Emphasis"/>
          <w:highlight w:val="cyan"/>
        </w:rPr>
        <w:t>air</w:t>
      </w:r>
      <w:r w:rsidRPr="00C32448">
        <w:rPr>
          <w:rStyle w:val="StyleUnderline"/>
        </w:rPr>
        <w:t xml:space="preserve">craft, </w:t>
      </w:r>
      <w:r w:rsidRPr="00BB5283">
        <w:rPr>
          <w:rStyle w:val="Emphasis"/>
          <w:highlight w:val="cyan"/>
        </w:rPr>
        <w:t>machinery</w:t>
      </w:r>
      <w:r w:rsidRPr="00BB5283">
        <w:rPr>
          <w:rStyle w:val="StyleUnderline"/>
          <w:highlight w:val="cyan"/>
        </w:rPr>
        <w:t xml:space="preserve">, </w:t>
      </w:r>
      <w:r w:rsidRPr="00BB5283">
        <w:rPr>
          <w:rStyle w:val="Emphasis"/>
          <w:highlight w:val="cyan"/>
        </w:rPr>
        <w:t>chemicals</w:t>
      </w:r>
      <w:r w:rsidRPr="00BB5283">
        <w:rPr>
          <w:rStyle w:val="StyleUnderline"/>
          <w:highlight w:val="cyan"/>
        </w:rPr>
        <w:t>, and</w:t>
      </w:r>
      <w:r w:rsidRPr="00C32448">
        <w:rPr>
          <w:rStyle w:val="StyleUnderline"/>
        </w:rPr>
        <w:t xml:space="preserve"> agri-</w:t>
      </w:r>
      <w:r w:rsidRPr="00BB5283">
        <w:rPr>
          <w:rStyle w:val="Emphasis"/>
          <w:highlight w:val="cyan"/>
        </w:rPr>
        <w:t>food</w:t>
      </w:r>
      <w:r w:rsidRPr="00B72737">
        <w:rPr>
          <w:sz w:val="16"/>
        </w:rPr>
        <w:t xml:space="preserve"> products, which should enter into force if negotiations fail. Leaving unjustified tariffs of this scale unanswered cannot be in the EU’s strategic interest. </w:t>
      </w:r>
    </w:p>
    <w:p w14:paraId="65CAA1AE" w14:textId="77777777" w:rsidR="00C8080A" w:rsidRPr="00B72737" w:rsidRDefault="00C8080A" w:rsidP="00C8080A">
      <w:pPr>
        <w:rPr>
          <w:sz w:val="16"/>
        </w:rPr>
      </w:pPr>
      <w:r w:rsidRPr="00B72737">
        <w:rPr>
          <w:sz w:val="16"/>
        </w:rPr>
        <w:t xml:space="preserve">These measures should serve as the core of a flexible, modular retaliation package, complemented by additional measures in services, procurement, and investment, drawing on policy tools such as the Anti-Coercion Instrument. Retaliation must be proportionate, targeted, and reversible, robust enough to deter further escalation, yet adaptable enough to keep the door open for negotiation. </w:t>
      </w:r>
    </w:p>
    <w:p w14:paraId="29A98075" w14:textId="77777777" w:rsidR="00C8080A" w:rsidRDefault="00C8080A" w:rsidP="00C8080A">
      <w:pPr>
        <w:rPr>
          <w:sz w:val="16"/>
        </w:rPr>
      </w:pPr>
      <w:r w:rsidRPr="00BB5283">
        <w:rPr>
          <w:rStyle w:val="StyleUnderline"/>
        </w:rPr>
        <w:t>Trump</w:t>
      </w:r>
      <w:r w:rsidRPr="00230F1D">
        <w:rPr>
          <w:rStyle w:val="StyleUnderline"/>
        </w:rPr>
        <w:t xml:space="preserve"> has </w:t>
      </w:r>
      <w:r w:rsidRPr="000F497F">
        <w:rPr>
          <w:rStyle w:val="Emphasis"/>
        </w:rPr>
        <w:t>repeatedly</w:t>
      </w:r>
      <w:r w:rsidRPr="00230F1D">
        <w:rPr>
          <w:rStyle w:val="StyleUnderline"/>
        </w:rPr>
        <w:t xml:space="preserve"> said that he is open to a negotiated </w:t>
      </w:r>
      <w:r w:rsidRPr="000F497F">
        <w:rPr>
          <w:rStyle w:val="Emphasis"/>
        </w:rPr>
        <w:t>agreement</w:t>
      </w:r>
      <w:r w:rsidRPr="00230F1D">
        <w:rPr>
          <w:rStyle w:val="StyleUnderline"/>
        </w:rPr>
        <w:t xml:space="preserve">. </w:t>
      </w:r>
      <w:r w:rsidRPr="00BB5283">
        <w:rPr>
          <w:rStyle w:val="StyleUnderline"/>
          <w:highlight w:val="cyan"/>
        </w:rPr>
        <w:t>Having established</w:t>
      </w:r>
      <w:r w:rsidRPr="00230F1D">
        <w:rPr>
          <w:rStyle w:val="StyleUnderline"/>
        </w:rPr>
        <w:t xml:space="preserve"> a firm and </w:t>
      </w:r>
      <w:r w:rsidRPr="00BB5283">
        <w:rPr>
          <w:rStyle w:val="StyleUnderline"/>
          <w:highlight w:val="cyan"/>
        </w:rPr>
        <w:t xml:space="preserve">credible </w:t>
      </w:r>
      <w:r w:rsidRPr="00BB5283">
        <w:rPr>
          <w:rStyle w:val="Emphasis"/>
          <w:highlight w:val="cyan"/>
        </w:rPr>
        <w:t>retaliation</w:t>
      </w:r>
      <w:r w:rsidRPr="00230F1D">
        <w:rPr>
          <w:rStyle w:val="StyleUnderline"/>
        </w:rPr>
        <w:t xml:space="preserve"> strategy, </w:t>
      </w:r>
      <w:r w:rsidRPr="00BB5283">
        <w:rPr>
          <w:rStyle w:val="StyleUnderline"/>
          <w:highlight w:val="cyan"/>
        </w:rPr>
        <w:t>the EU should</w:t>
      </w:r>
      <w:r w:rsidRPr="00230F1D">
        <w:rPr>
          <w:rStyle w:val="StyleUnderline"/>
        </w:rPr>
        <w:t xml:space="preserve"> remain willing to </w:t>
      </w:r>
      <w:r w:rsidRPr="00BB5283">
        <w:rPr>
          <w:rStyle w:val="StyleUnderline"/>
          <w:highlight w:val="cyan"/>
        </w:rPr>
        <w:t>offer</w:t>
      </w:r>
      <w:r w:rsidRPr="00230F1D">
        <w:rPr>
          <w:rStyle w:val="StyleUnderline"/>
        </w:rPr>
        <w:t xml:space="preserve"> carefully selected </w:t>
      </w:r>
      <w:r w:rsidRPr="00BB5283">
        <w:rPr>
          <w:rStyle w:val="Emphasis"/>
          <w:highlight w:val="cyan"/>
        </w:rPr>
        <w:t>concessions</w:t>
      </w:r>
      <w:r w:rsidRPr="00BB5283">
        <w:rPr>
          <w:rStyle w:val="StyleUnderline"/>
          <w:highlight w:val="cyan"/>
        </w:rPr>
        <w:t xml:space="preserve"> that align with its</w:t>
      </w:r>
      <w:r w:rsidRPr="00230F1D">
        <w:rPr>
          <w:rStyle w:val="StyleUnderline"/>
        </w:rPr>
        <w:t xml:space="preserve"> </w:t>
      </w:r>
      <w:r w:rsidRPr="009709BC">
        <w:rPr>
          <w:rStyle w:val="Emphasis"/>
        </w:rPr>
        <w:t xml:space="preserve">own </w:t>
      </w:r>
      <w:r w:rsidRPr="00BB5283">
        <w:rPr>
          <w:rStyle w:val="Emphasis"/>
          <w:highlight w:val="cyan"/>
        </w:rPr>
        <w:t>interests</w:t>
      </w:r>
      <w:r w:rsidRPr="00B72737">
        <w:rPr>
          <w:sz w:val="16"/>
        </w:rPr>
        <w:t xml:space="preserve"> while </w:t>
      </w:r>
      <w:r w:rsidRPr="00BB5283">
        <w:rPr>
          <w:rStyle w:val="StyleUnderline"/>
          <w:highlight w:val="cyan"/>
        </w:rPr>
        <w:t>allowing Trump to claim a</w:t>
      </w:r>
      <w:r w:rsidRPr="00104EC5">
        <w:rPr>
          <w:rStyle w:val="StyleUnderline"/>
        </w:rPr>
        <w:t xml:space="preserve"> domestic political </w:t>
      </w:r>
      <w:r w:rsidRPr="00BB5283">
        <w:rPr>
          <w:rStyle w:val="Emphasis"/>
          <w:highlight w:val="cyan"/>
        </w:rPr>
        <w:t>win</w:t>
      </w:r>
      <w:r w:rsidRPr="00614964">
        <w:rPr>
          <w:rStyle w:val="StyleUnderline"/>
        </w:rPr>
        <w:t xml:space="preserve">. With </w:t>
      </w:r>
      <w:r w:rsidRPr="00F22A9A">
        <w:rPr>
          <w:rStyle w:val="Emphasis"/>
        </w:rPr>
        <w:t>pressure</w:t>
      </w:r>
      <w:r w:rsidRPr="00614964">
        <w:rPr>
          <w:rStyle w:val="StyleUnderline"/>
        </w:rPr>
        <w:t xml:space="preserve"> mounting at home</w:t>
      </w:r>
      <w:r w:rsidRPr="00B72737">
        <w:rPr>
          <w:sz w:val="16"/>
        </w:rPr>
        <w:t xml:space="preserve"> to demonstrate strength in trade negotiations, especially after his failure to extract major concessions from China, </w:t>
      </w:r>
      <w:r w:rsidRPr="00BB5283">
        <w:rPr>
          <w:rStyle w:val="StyleUnderline"/>
          <w:highlight w:val="cyan"/>
        </w:rPr>
        <w:t>Trump</w:t>
      </w:r>
      <w:r w:rsidRPr="00BB5283">
        <w:rPr>
          <w:rStyle w:val="StyleUnderline"/>
        </w:rPr>
        <w:t xml:space="preserve"> may</w:t>
      </w:r>
      <w:r w:rsidRPr="008354EA">
        <w:rPr>
          <w:rStyle w:val="StyleUnderline"/>
        </w:rPr>
        <w:t xml:space="preserve"> be </w:t>
      </w:r>
      <w:r w:rsidRPr="004C0282">
        <w:rPr>
          <w:rStyle w:val="Emphasis"/>
        </w:rPr>
        <w:t>inclined</w:t>
      </w:r>
      <w:r w:rsidRPr="008354EA">
        <w:rPr>
          <w:rStyle w:val="StyleUnderline"/>
        </w:rPr>
        <w:t xml:space="preserve"> to </w:t>
      </w:r>
      <w:r w:rsidRPr="00BB5283">
        <w:rPr>
          <w:rStyle w:val="StyleUnderline"/>
          <w:highlight w:val="cyan"/>
        </w:rPr>
        <w:t>accept</w:t>
      </w:r>
      <w:r w:rsidRPr="008354EA">
        <w:rPr>
          <w:rStyle w:val="StyleUnderline"/>
        </w:rPr>
        <w:t xml:space="preserve"> limited but </w:t>
      </w:r>
      <w:r w:rsidRPr="00BB5283">
        <w:rPr>
          <w:rStyle w:val="StyleUnderline"/>
          <w:highlight w:val="cyan"/>
        </w:rPr>
        <w:t xml:space="preserve">headline-grabbing </w:t>
      </w:r>
      <w:r w:rsidRPr="00BB5283">
        <w:rPr>
          <w:rStyle w:val="Emphasis"/>
          <w:highlight w:val="cyan"/>
        </w:rPr>
        <w:t>deals</w:t>
      </w:r>
      <w:r w:rsidRPr="008354EA">
        <w:rPr>
          <w:rStyle w:val="StyleUnderline"/>
        </w:rPr>
        <w:t xml:space="preserve"> that </w:t>
      </w:r>
      <w:r w:rsidRPr="00BB5283">
        <w:rPr>
          <w:rStyle w:val="StyleUnderline"/>
          <w:highlight w:val="cyan"/>
        </w:rPr>
        <w:t xml:space="preserve">he can sell as </w:t>
      </w:r>
      <w:r w:rsidRPr="00BB5283">
        <w:rPr>
          <w:rStyle w:val="Emphasis"/>
          <w:highlight w:val="cyan"/>
        </w:rPr>
        <w:t>victories</w:t>
      </w:r>
      <w:r w:rsidRPr="00B72737">
        <w:rPr>
          <w:sz w:val="16"/>
        </w:rPr>
        <w:t xml:space="preserve">. </w:t>
      </w:r>
    </w:p>
    <w:p w14:paraId="66B1BFB9" w14:textId="77777777" w:rsidR="00C8080A" w:rsidRPr="00F81C4F" w:rsidRDefault="00C8080A" w:rsidP="00C8080A">
      <w:pPr>
        <w:pStyle w:val="Heading4"/>
      </w:pPr>
      <w:r>
        <w:t xml:space="preserve">Retaliation cuts off </w:t>
      </w:r>
      <w:r>
        <w:rPr>
          <w:u w:val="single"/>
        </w:rPr>
        <w:t>trillions</w:t>
      </w:r>
      <w:r>
        <w:t xml:space="preserve"> from </w:t>
      </w:r>
      <w:r>
        <w:rPr>
          <w:u w:val="single"/>
        </w:rPr>
        <w:t>procurement</w:t>
      </w:r>
      <w:r>
        <w:t xml:space="preserve">, </w:t>
      </w:r>
      <w:r>
        <w:rPr>
          <w:u w:val="single"/>
        </w:rPr>
        <w:t>agriculture</w:t>
      </w:r>
      <w:r>
        <w:t xml:space="preserve">, and </w:t>
      </w:r>
      <w:r>
        <w:rPr>
          <w:u w:val="single"/>
        </w:rPr>
        <w:t>tourism</w:t>
      </w:r>
      <w:r>
        <w:t xml:space="preserve">---that </w:t>
      </w:r>
      <w:r>
        <w:rPr>
          <w:u w:val="single"/>
        </w:rPr>
        <w:t>swamps</w:t>
      </w:r>
      <w:r>
        <w:t xml:space="preserve"> tariffs’ effect.</w:t>
      </w:r>
    </w:p>
    <w:p w14:paraId="4C151764" w14:textId="77777777" w:rsidR="00C8080A" w:rsidRPr="008D51AE" w:rsidRDefault="00C8080A" w:rsidP="00C8080A">
      <w:r w:rsidRPr="0061559D">
        <w:rPr>
          <w:rStyle w:val="Style13ptBold"/>
        </w:rPr>
        <w:t>Demarty ’25</w:t>
      </w:r>
      <w:r>
        <w:t xml:space="preserve"> [Jean-Luc and Anthony Gardner; February 27; Former Director-General for Trade of the European Commission; Former U.S. Ambassador to the EU; The Hill, “The EU Has Real Leverage to Counter Trump’s Tariff Threats,” </w:t>
      </w:r>
      <w:r w:rsidRPr="00DF58DD">
        <w:t>https://thehill.com/opinion/international/5157835-the-eu-has-real-trade-leverage-to-counter-trumps-tariff-threats/</w:t>
      </w:r>
      <w:r>
        <w:t>]</w:t>
      </w:r>
    </w:p>
    <w:p w14:paraId="602F227B" w14:textId="77777777" w:rsidR="00C8080A" w:rsidRPr="00A14F37" w:rsidRDefault="00C8080A" w:rsidP="00C8080A">
      <w:pPr>
        <w:rPr>
          <w:sz w:val="16"/>
        </w:rPr>
      </w:pPr>
      <w:r w:rsidRPr="00BB5283">
        <w:rPr>
          <w:rStyle w:val="StyleUnderline"/>
          <w:highlight w:val="cyan"/>
        </w:rPr>
        <w:t xml:space="preserve">The </w:t>
      </w:r>
      <w:r w:rsidRPr="00BB5283">
        <w:rPr>
          <w:rStyle w:val="Emphasis"/>
          <w:highlight w:val="cyan"/>
        </w:rPr>
        <w:t>EU</w:t>
      </w:r>
      <w:r w:rsidRPr="00A14F37">
        <w:rPr>
          <w:sz w:val="16"/>
        </w:rPr>
        <w:t xml:space="preserve"> is not a superpower in the traditional sense, but it </w:t>
      </w:r>
      <w:r w:rsidRPr="00FA3353">
        <w:rPr>
          <w:rStyle w:val="StyleUnderline"/>
        </w:rPr>
        <w:t xml:space="preserve">continues to </w:t>
      </w:r>
      <w:r w:rsidRPr="00BB5283">
        <w:rPr>
          <w:rStyle w:val="StyleUnderline"/>
          <w:highlight w:val="cyan"/>
        </w:rPr>
        <w:t xml:space="preserve">have </w:t>
      </w:r>
      <w:r w:rsidRPr="00BB5283">
        <w:rPr>
          <w:rStyle w:val="Emphasis"/>
          <w:highlight w:val="cyan"/>
        </w:rPr>
        <w:t>significant</w:t>
      </w:r>
      <w:r w:rsidRPr="00BB5283">
        <w:rPr>
          <w:rStyle w:val="StyleUnderline"/>
          <w:highlight w:val="cyan"/>
        </w:rPr>
        <w:t xml:space="preserve"> power in</w:t>
      </w:r>
      <w:r w:rsidRPr="00FA3353">
        <w:rPr>
          <w:rStyle w:val="StyleUnderline"/>
        </w:rPr>
        <w:t xml:space="preserve"> the area of foreign </w:t>
      </w:r>
      <w:r w:rsidRPr="00BB5283">
        <w:rPr>
          <w:rStyle w:val="Emphasis"/>
          <w:highlight w:val="cyan"/>
        </w:rPr>
        <w:t>trade</w:t>
      </w:r>
      <w:r w:rsidRPr="00A14F37">
        <w:rPr>
          <w:sz w:val="16"/>
        </w:rPr>
        <w:t xml:space="preserve">. Crucially, </w:t>
      </w:r>
      <w:r w:rsidRPr="00FF4C98">
        <w:rPr>
          <w:rStyle w:val="StyleUnderline"/>
        </w:rPr>
        <w:t xml:space="preserve">the bloc now has far more </w:t>
      </w:r>
      <w:r w:rsidRPr="00CB5CA6">
        <w:rPr>
          <w:rStyle w:val="Emphasis"/>
        </w:rPr>
        <w:t>potent</w:t>
      </w:r>
      <w:r w:rsidRPr="00FF4C98">
        <w:rPr>
          <w:rStyle w:val="StyleUnderline"/>
        </w:rPr>
        <w:t xml:space="preserve"> trade tools</w:t>
      </w:r>
      <w:r w:rsidRPr="00A14F37">
        <w:rPr>
          <w:sz w:val="16"/>
        </w:rPr>
        <w:t xml:space="preserve">, including </w:t>
      </w:r>
      <w:r w:rsidRPr="00BB5283">
        <w:rPr>
          <w:rStyle w:val="StyleUnderline"/>
          <w:highlight w:val="cyan"/>
        </w:rPr>
        <w:t xml:space="preserve">to </w:t>
      </w:r>
      <w:r w:rsidRPr="00BB5283">
        <w:rPr>
          <w:rStyle w:val="Emphasis"/>
          <w:highlight w:val="cyan"/>
        </w:rPr>
        <w:t>retaliate</w:t>
      </w:r>
      <w:r w:rsidRPr="00BB5283">
        <w:rPr>
          <w:rStyle w:val="StyleUnderline"/>
          <w:highlight w:val="cyan"/>
        </w:rPr>
        <w:t xml:space="preserve"> against</w:t>
      </w:r>
      <w:r w:rsidRPr="00A14F37">
        <w:rPr>
          <w:sz w:val="16"/>
        </w:rPr>
        <w:t xml:space="preserve"> unjustified </w:t>
      </w:r>
      <w:r w:rsidRPr="00BB5283">
        <w:rPr>
          <w:rStyle w:val="Emphasis"/>
          <w:highlight w:val="cyan"/>
        </w:rPr>
        <w:t>tariff</w:t>
      </w:r>
      <w:r w:rsidRPr="00221620">
        <w:rPr>
          <w:rStyle w:val="StyleUnderline"/>
        </w:rPr>
        <w:t xml:space="preserve"> threat</w:t>
      </w:r>
      <w:r w:rsidRPr="00BB5283">
        <w:rPr>
          <w:rStyle w:val="Emphasis"/>
          <w:highlight w:val="cyan"/>
        </w:rPr>
        <w:t>s</w:t>
      </w:r>
      <w:r w:rsidRPr="00A14F37">
        <w:rPr>
          <w:sz w:val="16"/>
        </w:rPr>
        <w:t>, than it did a few years ago.</w:t>
      </w:r>
    </w:p>
    <w:p w14:paraId="0B4AA9A5" w14:textId="77777777" w:rsidR="00C8080A" w:rsidRPr="00A14F37" w:rsidRDefault="00C8080A" w:rsidP="00C8080A">
      <w:pPr>
        <w:rPr>
          <w:sz w:val="16"/>
        </w:rPr>
      </w:pPr>
      <w:r w:rsidRPr="00BB5283">
        <w:rPr>
          <w:rStyle w:val="Emphasis"/>
          <w:highlight w:val="cyan"/>
        </w:rPr>
        <w:t>One</w:t>
      </w:r>
      <w:r w:rsidRPr="00221620">
        <w:rPr>
          <w:rStyle w:val="StyleUnderline"/>
        </w:rPr>
        <w:t xml:space="preserve"> weapon</w:t>
      </w:r>
      <w:r w:rsidRPr="00A14F37">
        <w:rPr>
          <w:sz w:val="16"/>
        </w:rPr>
        <w:t xml:space="preserve"> in the EU’s arsenal </w:t>
      </w:r>
      <w:r w:rsidRPr="00BB5283">
        <w:rPr>
          <w:rStyle w:val="StyleUnderline"/>
          <w:highlight w:val="cyan"/>
        </w:rPr>
        <w:t xml:space="preserve">is the </w:t>
      </w:r>
      <w:r w:rsidRPr="00BB5283">
        <w:rPr>
          <w:rStyle w:val="Emphasis"/>
          <w:highlight w:val="cyan"/>
        </w:rPr>
        <w:t>A</w:t>
      </w:r>
      <w:r w:rsidRPr="00A14F37">
        <w:rPr>
          <w:sz w:val="16"/>
        </w:rPr>
        <w:t>nti-</w:t>
      </w:r>
      <w:r w:rsidRPr="00BB5283">
        <w:rPr>
          <w:rStyle w:val="Emphasis"/>
          <w:highlight w:val="cyan"/>
        </w:rPr>
        <w:t>C</w:t>
      </w:r>
      <w:r w:rsidRPr="00A14F37">
        <w:rPr>
          <w:sz w:val="16"/>
        </w:rPr>
        <w:t xml:space="preserve">oercion </w:t>
      </w:r>
      <w:r w:rsidRPr="00BB5283">
        <w:rPr>
          <w:rStyle w:val="Emphasis"/>
          <w:highlight w:val="cyan"/>
        </w:rPr>
        <w:t>I</w:t>
      </w:r>
      <w:r w:rsidRPr="00BB5283">
        <w:rPr>
          <w:sz w:val="16"/>
        </w:rPr>
        <w:t>n</w:t>
      </w:r>
      <w:r w:rsidRPr="00A14F37">
        <w:rPr>
          <w:sz w:val="16"/>
        </w:rPr>
        <w:t xml:space="preserve">strument, which entered into force at the end of 2023. </w:t>
      </w:r>
      <w:r w:rsidRPr="00B021DE">
        <w:rPr>
          <w:rStyle w:val="StyleUnderline"/>
        </w:rPr>
        <w:t>That</w:t>
      </w:r>
      <w:r w:rsidRPr="00A14F37">
        <w:rPr>
          <w:sz w:val="16"/>
        </w:rPr>
        <w:t xml:space="preserve"> legislation </w:t>
      </w:r>
      <w:r w:rsidRPr="00347DFA">
        <w:rPr>
          <w:rStyle w:val="StyleUnderline"/>
        </w:rPr>
        <w:t xml:space="preserve">allows the EU to </w:t>
      </w:r>
      <w:r w:rsidRPr="00063099">
        <w:rPr>
          <w:rStyle w:val="Emphasis"/>
        </w:rPr>
        <w:t>respond</w:t>
      </w:r>
      <w:r w:rsidRPr="00347DFA">
        <w:rPr>
          <w:rStyle w:val="StyleUnderline"/>
        </w:rPr>
        <w:t xml:space="preserve"> to a third country’s efforts to </w:t>
      </w:r>
      <w:r w:rsidRPr="00F33E00">
        <w:rPr>
          <w:rStyle w:val="Emphasis"/>
        </w:rPr>
        <w:t>coerce</w:t>
      </w:r>
      <w:r w:rsidRPr="00347DFA">
        <w:rPr>
          <w:rStyle w:val="StyleUnderline"/>
        </w:rPr>
        <w:t xml:space="preserve"> the EU into</w:t>
      </w:r>
      <w:r w:rsidRPr="00A14F37">
        <w:rPr>
          <w:sz w:val="16"/>
        </w:rPr>
        <w:t xml:space="preserve"> preventing, </w:t>
      </w:r>
      <w:r w:rsidRPr="00EC033B">
        <w:rPr>
          <w:rStyle w:val="Emphasis"/>
        </w:rPr>
        <w:t>ceasing</w:t>
      </w:r>
      <w:r w:rsidRPr="00A14F37">
        <w:rPr>
          <w:sz w:val="16"/>
        </w:rPr>
        <w:t xml:space="preserve">, modifying or adopting </w:t>
      </w:r>
      <w:r w:rsidRPr="008D67D5">
        <w:rPr>
          <w:rStyle w:val="StyleUnderline"/>
        </w:rPr>
        <w:t>a particular act by the bloc</w:t>
      </w:r>
      <w:r w:rsidRPr="00A14F37">
        <w:rPr>
          <w:sz w:val="16"/>
        </w:rPr>
        <w:t xml:space="preserve"> or a member state. Coercion of the EU with the threat of tariffs to unilaterally drop its own tariffs, or to annul or fail to enforce key legislation against U.S. digital platforms, could be considered as justifying the use of the legislation.</w:t>
      </w:r>
    </w:p>
    <w:p w14:paraId="4A5AD411" w14:textId="77777777" w:rsidR="00C8080A" w:rsidRPr="00A14F37" w:rsidRDefault="00C8080A" w:rsidP="00C8080A">
      <w:pPr>
        <w:rPr>
          <w:sz w:val="16"/>
        </w:rPr>
      </w:pPr>
      <w:r w:rsidRPr="00D319C7">
        <w:rPr>
          <w:rStyle w:val="StyleUnderline"/>
        </w:rPr>
        <w:t xml:space="preserve">The </w:t>
      </w:r>
      <w:r w:rsidRPr="00820D31">
        <w:rPr>
          <w:rStyle w:val="Emphasis"/>
        </w:rPr>
        <w:t>A</w:t>
      </w:r>
      <w:r w:rsidRPr="00A14F37">
        <w:rPr>
          <w:sz w:val="16"/>
        </w:rPr>
        <w:t>nti-</w:t>
      </w:r>
      <w:r w:rsidRPr="00820D31">
        <w:rPr>
          <w:rStyle w:val="Emphasis"/>
        </w:rPr>
        <w:t>C</w:t>
      </w:r>
      <w:r w:rsidRPr="00A14F37">
        <w:rPr>
          <w:sz w:val="16"/>
        </w:rPr>
        <w:t xml:space="preserve">oercion </w:t>
      </w:r>
      <w:r w:rsidRPr="00820D31">
        <w:rPr>
          <w:rStyle w:val="Emphasis"/>
        </w:rPr>
        <w:t>I</w:t>
      </w:r>
      <w:r w:rsidRPr="00A14F37">
        <w:rPr>
          <w:sz w:val="16"/>
        </w:rPr>
        <w:t xml:space="preserve">nstrument also </w:t>
      </w:r>
      <w:r w:rsidRPr="003373E7">
        <w:rPr>
          <w:rStyle w:val="StyleUnderline"/>
        </w:rPr>
        <w:t xml:space="preserve">allows the EU </w:t>
      </w:r>
      <w:r w:rsidRPr="00BB5283">
        <w:rPr>
          <w:rStyle w:val="StyleUnderline"/>
          <w:highlight w:val="cyan"/>
        </w:rPr>
        <w:t>to target specific</w:t>
      </w:r>
      <w:r w:rsidRPr="003373E7">
        <w:rPr>
          <w:rStyle w:val="StyleUnderline"/>
        </w:rPr>
        <w:t xml:space="preserve"> </w:t>
      </w:r>
      <w:r w:rsidRPr="003878F8">
        <w:rPr>
          <w:rStyle w:val="Emphasis"/>
        </w:rPr>
        <w:t>individuals</w:t>
      </w:r>
      <w:r w:rsidRPr="003373E7">
        <w:rPr>
          <w:rStyle w:val="StyleUnderline"/>
        </w:rPr>
        <w:t xml:space="preserve"> and </w:t>
      </w:r>
      <w:r w:rsidRPr="00BB5283">
        <w:rPr>
          <w:rStyle w:val="Emphasis"/>
          <w:highlight w:val="cyan"/>
        </w:rPr>
        <w:t>companies</w:t>
      </w:r>
      <w:r w:rsidRPr="00A14F37">
        <w:rPr>
          <w:sz w:val="16"/>
        </w:rPr>
        <w:t xml:space="preserve"> — such as Elon Musk and Tesla — </w:t>
      </w:r>
      <w:r w:rsidRPr="004234A8">
        <w:rPr>
          <w:rStyle w:val="StyleUnderline"/>
        </w:rPr>
        <w:t xml:space="preserve">that are acting </w:t>
      </w:r>
      <w:r w:rsidRPr="00BB5283">
        <w:rPr>
          <w:rStyle w:val="StyleUnderline"/>
          <w:highlight w:val="cyan"/>
        </w:rPr>
        <w:t xml:space="preserve">on </w:t>
      </w:r>
      <w:r w:rsidRPr="00BB5283">
        <w:rPr>
          <w:rStyle w:val="Emphasis"/>
          <w:highlight w:val="cyan"/>
        </w:rPr>
        <w:t>behalf</w:t>
      </w:r>
      <w:r w:rsidRPr="00BB5283">
        <w:rPr>
          <w:rStyle w:val="StyleUnderline"/>
          <w:highlight w:val="cyan"/>
        </w:rPr>
        <w:t xml:space="preserve"> of</w:t>
      </w:r>
      <w:r w:rsidRPr="004234A8">
        <w:rPr>
          <w:rStyle w:val="StyleUnderline"/>
        </w:rPr>
        <w:t xml:space="preserve">, or under </w:t>
      </w:r>
      <w:r w:rsidRPr="00BB5283">
        <w:rPr>
          <w:rStyle w:val="StyleUnderline"/>
          <w:highlight w:val="cyan"/>
        </w:rPr>
        <w:t>the</w:t>
      </w:r>
      <w:r w:rsidRPr="004234A8">
        <w:rPr>
          <w:rStyle w:val="StyleUnderline"/>
        </w:rPr>
        <w:t xml:space="preserve"> direction or instigation of, the </w:t>
      </w:r>
      <w:r w:rsidRPr="00BB5283">
        <w:rPr>
          <w:rStyle w:val="Emphasis"/>
          <w:highlight w:val="cyan"/>
        </w:rPr>
        <w:t>U.S</w:t>
      </w:r>
      <w:r w:rsidRPr="00BB5283">
        <w:rPr>
          <w:rStyle w:val="StyleUnderline"/>
          <w:highlight w:val="cyan"/>
        </w:rPr>
        <w:t>. government</w:t>
      </w:r>
      <w:r w:rsidRPr="00A14F37">
        <w:rPr>
          <w:sz w:val="16"/>
        </w:rPr>
        <w:t>. While the law requires the European Commission to pass implementing measures for qualified majority approval by the member states — admittedly not a speedy process — Washington should not assume that this is implausible.</w:t>
      </w:r>
    </w:p>
    <w:p w14:paraId="198661B3" w14:textId="77777777" w:rsidR="00C8080A" w:rsidRPr="00A14F37" w:rsidRDefault="00C8080A" w:rsidP="00C8080A">
      <w:pPr>
        <w:rPr>
          <w:sz w:val="16"/>
        </w:rPr>
      </w:pPr>
      <w:r w:rsidRPr="00A14F37">
        <w:rPr>
          <w:sz w:val="16"/>
        </w:rPr>
        <w:t xml:space="preserve">Another powerful tool in the EU’s arsenal is </w:t>
      </w:r>
      <w:r w:rsidRPr="00BB5283">
        <w:rPr>
          <w:rStyle w:val="StyleUnderline"/>
          <w:highlight w:val="cyan"/>
        </w:rPr>
        <w:t xml:space="preserve">the </w:t>
      </w:r>
      <w:r w:rsidRPr="00BB5283">
        <w:rPr>
          <w:rStyle w:val="Emphasis"/>
          <w:highlight w:val="cyan"/>
        </w:rPr>
        <w:t>I</w:t>
      </w:r>
      <w:r w:rsidRPr="00A14F37">
        <w:rPr>
          <w:sz w:val="16"/>
        </w:rPr>
        <w:t xml:space="preserve">nternational </w:t>
      </w:r>
      <w:r w:rsidRPr="00BB5283">
        <w:rPr>
          <w:rStyle w:val="Emphasis"/>
          <w:highlight w:val="cyan"/>
        </w:rPr>
        <w:t>P</w:t>
      </w:r>
      <w:r w:rsidRPr="00BB5283">
        <w:rPr>
          <w:sz w:val="16"/>
        </w:rPr>
        <w:t>r</w:t>
      </w:r>
      <w:r w:rsidRPr="00A14F37">
        <w:rPr>
          <w:sz w:val="16"/>
        </w:rPr>
        <w:t xml:space="preserve">ocurement </w:t>
      </w:r>
      <w:r w:rsidRPr="00BB5283">
        <w:rPr>
          <w:rStyle w:val="Emphasis"/>
          <w:highlight w:val="cyan"/>
        </w:rPr>
        <w:t>I</w:t>
      </w:r>
      <w:r w:rsidRPr="00A14F37">
        <w:rPr>
          <w:sz w:val="16"/>
        </w:rPr>
        <w:t xml:space="preserve">nstrument. This allows the European Commission to </w:t>
      </w:r>
      <w:r w:rsidRPr="0054649D">
        <w:rPr>
          <w:rStyle w:val="StyleUnderline"/>
        </w:rPr>
        <w:t xml:space="preserve">restrict </w:t>
      </w:r>
      <w:r w:rsidRPr="007337C9">
        <w:rPr>
          <w:rStyle w:val="Emphasis"/>
        </w:rPr>
        <w:t>access</w:t>
      </w:r>
      <w:r w:rsidRPr="0054649D">
        <w:rPr>
          <w:rStyle w:val="StyleUnderline"/>
        </w:rPr>
        <w:t xml:space="preserve"> to companies from </w:t>
      </w:r>
      <w:r w:rsidRPr="005E586A">
        <w:rPr>
          <w:rStyle w:val="Emphasis"/>
        </w:rPr>
        <w:t>non-EU</w:t>
      </w:r>
      <w:r w:rsidRPr="0054649D">
        <w:rPr>
          <w:rStyle w:val="StyleUnderline"/>
        </w:rPr>
        <w:t xml:space="preserve"> countries in EU public </w:t>
      </w:r>
      <w:r w:rsidRPr="0040766C">
        <w:rPr>
          <w:rStyle w:val="Emphasis"/>
        </w:rPr>
        <w:t>procurement</w:t>
      </w:r>
      <w:r w:rsidRPr="0054649D">
        <w:rPr>
          <w:rStyle w:val="StyleUnderline"/>
        </w:rPr>
        <w:t xml:space="preserve"> tenders when those countries exercise </w:t>
      </w:r>
      <w:r w:rsidRPr="0040766C">
        <w:rPr>
          <w:rStyle w:val="Emphasis"/>
        </w:rPr>
        <w:t>restrictions</w:t>
      </w:r>
      <w:r w:rsidRPr="0054649D">
        <w:rPr>
          <w:rStyle w:val="StyleUnderline"/>
        </w:rPr>
        <w:t xml:space="preserve"> to their own</w:t>
      </w:r>
      <w:r w:rsidRPr="00A14F37">
        <w:rPr>
          <w:sz w:val="16"/>
        </w:rPr>
        <w:t xml:space="preserve"> public procurement </w:t>
      </w:r>
      <w:r w:rsidRPr="0054649D">
        <w:rPr>
          <w:rStyle w:val="StyleUnderline"/>
        </w:rPr>
        <w:t>markets</w:t>
      </w:r>
      <w:r w:rsidRPr="00A14F37">
        <w:rPr>
          <w:sz w:val="16"/>
        </w:rPr>
        <w:t xml:space="preserve">. As America restricts such access in several material ways, </w:t>
      </w:r>
      <w:r w:rsidRPr="006D6E1A">
        <w:rPr>
          <w:rStyle w:val="StyleUnderline"/>
        </w:rPr>
        <w:t>the EU could</w:t>
      </w:r>
      <w:r w:rsidRPr="00A14F37">
        <w:rPr>
          <w:sz w:val="16"/>
        </w:rPr>
        <w:t xml:space="preserve"> look to </w:t>
      </w:r>
      <w:r w:rsidRPr="00BB5283">
        <w:rPr>
          <w:rStyle w:val="Emphasis"/>
          <w:highlight w:val="cyan"/>
        </w:rPr>
        <w:t>limit</w:t>
      </w:r>
      <w:r w:rsidRPr="00BB5283">
        <w:rPr>
          <w:rStyle w:val="StyleUnderline"/>
          <w:highlight w:val="cyan"/>
        </w:rPr>
        <w:t xml:space="preserve"> U.S.</w:t>
      </w:r>
      <w:r w:rsidRPr="002F21CB">
        <w:rPr>
          <w:rStyle w:val="StyleUnderline"/>
        </w:rPr>
        <w:t xml:space="preserve"> firms’ </w:t>
      </w:r>
      <w:r w:rsidRPr="00BB5283">
        <w:rPr>
          <w:rStyle w:val="StyleUnderline"/>
          <w:highlight w:val="cyan"/>
        </w:rPr>
        <w:t>access to a market worth</w:t>
      </w:r>
      <w:r w:rsidRPr="002F21CB">
        <w:rPr>
          <w:rStyle w:val="StyleUnderline"/>
        </w:rPr>
        <w:t xml:space="preserve"> about </w:t>
      </w:r>
      <w:r w:rsidRPr="00BB5283">
        <w:rPr>
          <w:rStyle w:val="Emphasis"/>
          <w:highlight w:val="cyan"/>
        </w:rPr>
        <w:t>€2 trillion</w:t>
      </w:r>
      <w:r w:rsidRPr="00A14F37">
        <w:rPr>
          <w:sz w:val="16"/>
        </w:rPr>
        <w:t>.</w:t>
      </w:r>
    </w:p>
    <w:p w14:paraId="535EDB7B" w14:textId="77777777" w:rsidR="00C8080A" w:rsidRPr="00A14F37" w:rsidRDefault="00C8080A" w:rsidP="00C8080A">
      <w:pPr>
        <w:rPr>
          <w:sz w:val="16"/>
        </w:rPr>
      </w:pPr>
      <w:r w:rsidRPr="00A14F37">
        <w:rPr>
          <w:sz w:val="16"/>
        </w:rPr>
        <w:t xml:space="preserve">There is a rich menu of other measures that the EU could take that go beyond the pin-prick retaliations the bloc applied in a mere three weeks in 2018 against Kentucky bourbon, Wisconsin’s Harley-Davison and Midwestern corn. </w:t>
      </w:r>
      <w:r w:rsidRPr="00BB5283">
        <w:rPr>
          <w:rStyle w:val="Emphasis"/>
          <w:highlight w:val="cyan"/>
        </w:rPr>
        <w:t>Other</w:t>
      </w:r>
      <w:r w:rsidRPr="00BB5283">
        <w:rPr>
          <w:rStyle w:val="StyleUnderline"/>
          <w:highlight w:val="cyan"/>
        </w:rPr>
        <w:t xml:space="preserve"> measures</w:t>
      </w:r>
      <w:r w:rsidRPr="0057583A">
        <w:rPr>
          <w:rStyle w:val="StyleUnderline"/>
        </w:rPr>
        <w:t xml:space="preserve"> against Republican states could be envisaged, </w:t>
      </w:r>
      <w:r w:rsidRPr="00BB5283">
        <w:rPr>
          <w:rStyle w:val="StyleUnderline"/>
          <w:highlight w:val="cyan"/>
        </w:rPr>
        <w:t xml:space="preserve">including tariffs on </w:t>
      </w:r>
      <w:r w:rsidRPr="00BB5283">
        <w:rPr>
          <w:rStyle w:val="Emphasis"/>
          <w:highlight w:val="cyan"/>
        </w:rPr>
        <w:t>beef</w:t>
      </w:r>
      <w:r w:rsidRPr="00BB5283">
        <w:rPr>
          <w:rStyle w:val="StyleUnderline"/>
          <w:highlight w:val="cyan"/>
        </w:rPr>
        <w:t xml:space="preserve"> and restricting</w:t>
      </w:r>
      <w:r w:rsidRPr="0057583A">
        <w:rPr>
          <w:rStyle w:val="StyleUnderline"/>
        </w:rPr>
        <w:t xml:space="preserve"> the </w:t>
      </w:r>
      <w:r w:rsidRPr="00BB5283">
        <w:rPr>
          <w:rStyle w:val="StyleUnderline"/>
          <w:highlight w:val="cyan"/>
        </w:rPr>
        <w:t>U.S</w:t>
      </w:r>
      <w:r w:rsidRPr="0057583A">
        <w:rPr>
          <w:rStyle w:val="StyleUnderline"/>
        </w:rPr>
        <w:t xml:space="preserve">. provision of </w:t>
      </w:r>
      <w:r w:rsidRPr="00BB5283">
        <w:rPr>
          <w:rStyle w:val="Emphasis"/>
          <w:highlight w:val="cyan"/>
        </w:rPr>
        <w:t>services</w:t>
      </w:r>
      <w:r w:rsidRPr="0057583A">
        <w:rPr>
          <w:rStyle w:val="StyleUnderline"/>
        </w:rPr>
        <w:t xml:space="preserve"> to </w:t>
      </w:r>
      <w:r w:rsidRPr="004052AA">
        <w:rPr>
          <w:rStyle w:val="StyleUnderline"/>
        </w:rPr>
        <w:t>Europe</w:t>
      </w:r>
      <w:r w:rsidRPr="00A14F37">
        <w:rPr>
          <w:sz w:val="16"/>
        </w:rPr>
        <w:t>.</w:t>
      </w:r>
    </w:p>
    <w:p w14:paraId="7916D426" w14:textId="77777777" w:rsidR="00C8080A" w:rsidRPr="00A14F37" w:rsidRDefault="00C8080A" w:rsidP="00C8080A">
      <w:pPr>
        <w:rPr>
          <w:sz w:val="16"/>
        </w:rPr>
      </w:pPr>
      <w:r w:rsidRPr="00A14F37">
        <w:rPr>
          <w:sz w:val="16"/>
        </w:rPr>
        <w:t xml:space="preserve">Nothing would prevent the EU from imposing “out of the box” measures such as </w:t>
      </w:r>
      <w:r w:rsidRPr="00BB5283">
        <w:rPr>
          <w:rStyle w:val="StyleUnderline"/>
          <w:highlight w:val="cyan"/>
        </w:rPr>
        <w:t>a tax on</w:t>
      </w:r>
      <w:r w:rsidRPr="00687D5A">
        <w:rPr>
          <w:rStyle w:val="StyleUnderline"/>
        </w:rPr>
        <w:t xml:space="preserve"> U.S. </w:t>
      </w:r>
      <w:r w:rsidRPr="00BB5283">
        <w:rPr>
          <w:rStyle w:val="Emphasis"/>
          <w:highlight w:val="cyan"/>
        </w:rPr>
        <w:t>tourists</w:t>
      </w:r>
      <w:r w:rsidRPr="00687D5A">
        <w:rPr>
          <w:rStyle w:val="StyleUnderline"/>
        </w:rPr>
        <w:t xml:space="preserve"> visiting Europe</w:t>
      </w:r>
      <w:r w:rsidRPr="00A14F37">
        <w:rPr>
          <w:sz w:val="16"/>
        </w:rPr>
        <w:t xml:space="preserve">. Since tariff threats come on top of American withdrawal from the multilateral accord on international taxation, </w:t>
      </w:r>
      <w:r w:rsidRPr="00814AA9">
        <w:rPr>
          <w:rStyle w:val="StyleUnderline"/>
        </w:rPr>
        <w:t>some EU states</w:t>
      </w:r>
      <w:r w:rsidRPr="00A14F37">
        <w:rPr>
          <w:sz w:val="16"/>
        </w:rPr>
        <w:t xml:space="preserve"> might reimpose </w:t>
      </w:r>
      <w:r w:rsidRPr="00BB5283">
        <w:rPr>
          <w:rStyle w:val="Emphasis"/>
          <w:highlight w:val="cyan"/>
        </w:rPr>
        <w:t>digital taxes</w:t>
      </w:r>
      <w:r w:rsidRPr="00814AA9">
        <w:rPr>
          <w:rStyle w:val="StyleUnderline"/>
        </w:rPr>
        <w:t xml:space="preserve"> on U.S. </w:t>
      </w:r>
      <w:r w:rsidRPr="00946743">
        <w:rPr>
          <w:rStyle w:val="StyleUnderline"/>
        </w:rPr>
        <w:t>platforms</w:t>
      </w:r>
      <w:r w:rsidRPr="00A14F37">
        <w:rPr>
          <w:sz w:val="16"/>
        </w:rPr>
        <w:t>. The effect of EU measures would be enhanced if the bloc were to join Canada, Mexico and Japan in a coalition to exchange information and coordinate retaliation.</w:t>
      </w:r>
    </w:p>
    <w:p w14:paraId="7BD5A72B" w14:textId="77777777" w:rsidR="00C8080A" w:rsidRPr="00A14F37" w:rsidRDefault="00C8080A" w:rsidP="00C8080A">
      <w:pPr>
        <w:rPr>
          <w:sz w:val="16"/>
        </w:rPr>
      </w:pPr>
      <w:r w:rsidRPr="00A14F37">
        <w:rPr>
          <w:sz w:val="16"/>
        </w:rPr>
        <w:t xml:space="preserve">Negotiations are usually preferable to a show of force. During the first Trump term, </w:t>
      </w:r>
      <w:r w:rsidRPr="00BB5283">
        <w:rPr>
          <w:rStyle w:val="StyleUnderline"/>
          <w:highlight w:val="cyan"/>
        </w:rPr>
        <w:t xml:space="preserve">the </w:t>
      </w:r>
      <w:r w:rsidRPr="00BB5283">
        <w:rPr>
          <w:rStyle w:val="Emphasis"/>
          <w:highlight w:val="cyan"/>
        </w:rPr>
        <w:t>EU</w:t>
      </w:r>
      <w:r w:rsidRPr="00BB5283">
        <w:rPr>
          <w:rStyle w:val="StyleUnderline"/>
          <w:highlight w:val="cyan"/>
        </w:rPr>
        <w:t xml:space="preserve"> managed to avoid</w:t>
      </w:r>
      <w:r w:rsidRPr="00DF6E02">
        <w:rPr>
          <w:rStyle w:val="StyleUnderline"/>
        </w:rPr>
        <w:t xml:space="preserve"> American </w:t>
      </w:r>
      <w:r w:rsidRPr="00BB5283">
        <w:rPr>
          <w:rStyle w:val="StyleUnderline"/>
          <w:highlight w:val="cyan"/>
        </w:rPr>
        <w:t>tariffs by offering</w:t>
      </w:r>
      <w:r w:rsidRPr="00DF6E02">
        <w:rPr>
          <w:rStyle w:val="StyleUnderline"/>
        </w:rPr>
        <w:t xml:space="preserve"> Trump </w:t>
      </w:r>
      <w:r w:rsidRPr="00BB5283">
        <w:rPr>
          <w:rStyle w:val="StyleUnderline"/>
          <w:highlight w:val="cyan"/>
        </w:rPr>
        <w:t>a “</w:t>
      </w:r>
      <w:r w:rsidRPr="00BB5283">
        <w:rPr>
          <w:rStyle w:val="Emphasis"/>
          <w:highlight w:val="cyan"/>
        </w:rPr>
        <w:t>deal</w:t>
      </w:r>
      <w:r w:rsidRPr="00DF6E02">
        <w:rPr>
          <w:rStyle w:val="StyleUnderline"/>
        </w:rPr>
        <w:t>” that he publicized as a huge win</w:t>
      </w:r>
      <w:r w:rsidRPr="00A14F37">
        <w:rPr>
          <w:sz w:val="16"/>
        </w:rPr>
        <w:t xml:space="preserve">: the European Commission would buy more soybeans and liquified natural gas from the U.S. </w:t>
      </w:r>
      <w:r w:rsidRPr="00A06291">
        <w:rPr>
          <w:rStyle w:val="StyleUnderline"/>
        </w:rPr>
        <w:t>The fact</w:t>
      </w:r>
      <w:r w:rsidRPr="00A14F37">
        <w:rPr>
          <w:sz w:val="16"/>
        </w:rPr>
        <w:t xml:space="preserve"> that </w:t>
      </w:r>
      <w:r w:rsidRPr="00086A2B">
        <w:rPr>
          <w:rStyle w:val="Emphasis"/>
        </w:rPr>
        <w:t>purchases</w:t>
      </w:r>
      <w:r w:rsidRPr="00094D2D">
        <w:rPr>
          <w:rStyle w:val="StyleUnderline"/>
        </w:rPr>
        <w:t xml:space="preserve"> from Europe were already trending </w:t>
      </w:r>
      <w:r w:rsidRPr="00086A2B">
        <w:rPr>
          <w:rStyle w:val="Emphasis"/>
        </w:rPr>
        <w:t>upward</w:t>
      </w:r>
      <w:r w:rsidRPr="00094D2D">
        <w:rPr>
          <w:rStyle w:val="StyleUnderline"/>
        </w:rPr>
        <w:t xml:space="preserve"> and that </w:t>
      </w:r>
      <w:r w:rsidRPr="00792559">
        <w:rPr>
          <w:rStyle w:val="Emphasis"/>
        </w:rPr>
        <w:t>market</w:t>
      </w:r>
      <w:r w:rsidRPr="00094D2D">
        <w:rPr>
          <w:rStyle w:val="StyleUnderline"/>
        </w:rPr>
        <w:t xml:space="preserve"> operator</w:t>
      </w:r>
      <w:r w:rsidRPr="00792559">
        <w:rPr>
          <w:rStyle w:val="Emphasis"/>
        </w:rPr>
        <w:t>s</w:t>
      </w:r>
      <w:r w:rsidRPr="00A14F37">
        <w:rPr>
          <w:sz w:val="16"/>
        </w:rPr>
        <w:t xml:space="preserve">, not the European Commission, </w:t>
      </w:r>
      <w:r w:rsidRPr="009B7091">
        <w:rPr>
          <w:rStyle w:val="StyleUnderline"/>
        </w:rPr>
        <w:t xml:space="preserve">make purchasing decisions were conveniently left </w:t>
      </w:r>
      <w:r w:rsidRPr="00792559">
        <w:rPr>
          <w:rStyle w:val="Emphasis"/>
        </w:rPr>
        <w:t>unmentioned</w:t>
      </w:r>
      <w:r w:rsidRPr="00A14F37">
        <w:rPr>
          <w:sz w:val="16"/>
        </w:rPr>
        <w:t>. More importantly, European Commission President Jean-Claude Juncker and Trump agreed to work on zero tariffs for industrial goods. In spite of a mandate, still valid today, given by the EU Council of Ministers to the European Commission, this negotiation never took off because the U.S. wished to add agriculture, which was not mentioned in the joint statement.</w:t>
      </w:r>
    </w:p>
    <w:p w14:paraId="4E7B1614" w14:textId="77777777" w:rsidR="00C8080A" w:rsidRPr="00A14F37" w:rsidRDefault="00C8080A" w:rsidP="00C8080A">
      <w:pPr>
        <w:rPr>
          <w:sz w:val="16"/>
        </w:rPr>
      </w:pPr>
      <w:r w:rsidRPr="00A14F37">
        <w:rPr>
          <w:sz w:val="16"/>
        </w:rPr>
        <w:t xml:space="preserve">Perhaps </w:t>
      </w:r>
      <w:r w:rsidRPr="00BB5283">
        <w:rPr>
          <w:rStyle w:val="StyleUnderline"/>
          <w:highlight w:val="cyan"/>
        </w:rPr>
        <w:t xml:space="preserve">a </w:t>
      </w:r>
      <w:r w:rsidRPr="00BB5283">
        <w:rPr>
          <w:rStyle w:val="Emphasis"/>
          <w:highlight w:val="cyan"/>
        </w:rPr>
        <w:t>repeat</w:t>
      </w:r>
      <w:r w:rsidRPr="00F87139">
        <w:rPr>
          <w:rStyle w:val="StyleUnderline"/>
        </w:rPr>
        <w:t xml:space="preserve"> of that performance </w:t>
      </w:r>
      <w:r w:rsidRPr="00BB5283">
        <w:rPr>
          <w:rStyle w:val="StyleUnderline"/>
          <w:highlight w:val="cyan"/>
        </w:rPr>
        <w:t xml:space="preserve">is </w:t>
      </w:r>
      <w:r w:rsidRPr="00BB5283">
        <w:rPr>
          <w:rStyle w:val="Emphasis"/>
          <w:highlight w:val="cyan"/>
        </w:rPr>
        <w:t>possible</w:t>
      </w:r>
      <w:r w:rsidRPr="00A14F37">
        <w:rPr>
          <w:sz w:val="16"/>
        </w:rPr>
        <w:t>. And perhaps there is a way for the EU to offer some concessions, including on auto tariffs.</w:t>
      </w:r>
    </w:p>
    <w:p w14:paraId="630AE809" w14:textId="77777777" w:rsidR="00C8080A" w:rsidRPr="00913398" w:rsidRDefault="00C8080A" w:rsidP="00C8080A">
      <w:pPr>
        <w:rPr>
          <w:sz w:val="16"/>
        </w:rPr>
      </w:pPr>
      <w:r w:rsidRPr="00A14F37">
        <w:rPr>
          <w:sz w:val="16"/>
        </w:rPr>
        <w:t xml:space="preserve">Even better would be a serious discussion about how the U.S. and EU can win together by opening their markets and focusing on the real threat, which comes from China. But if you’re sitting in a Wild West saloon where your erstwhile partner believes that might makes right, it might seem better to have a loaded pistol on the table — and to show that </w:t>
      </w:r>
      <w:r w:rsidRPr="00403263">
        <w:rPr>
          <w:rStyle w:val="StyleUnderline"/>
        </w:rPr>
        <w:t xml:space="preserve">the chamber is full of </w:t>
      </w:r>
      <w:r w:rsidRPr="00316461">
        <w:rPr>
          <w:rStyle w:val="Emphasis"/>
        </w:rPr>
        <w:t>bullets</w:t>
      </w:r>
      <w:r w:rsidRPr="00A14F37">
        <w:rPr>
          <w:sz w:val="16"/>
        </w:rPr>
        <w:t>.</w:t>
      </w:r>
    </w:p>
    <w:p w14:paraId="34749B41" w14:textId="77777777" w:rsidR="00C8080A" w:rsidRDefault="00C8080A" w:rsidP="00C8080A">
      <w:pPr>
        <w:rPr>
          <w:sz w:val="16"/>
        </w:rPr>
      </w:pPr>
    </w:p>
    <w:p w14:paraId="7874DB5C" w14:textId="77777777" w:rsidR="00C8080A" w:rsidRDefault="00C8080A" w:rsidP="00C8080A">
      <w:pPr>
        <w:pStyle w:val="Heading3"/>
      </w:pPr>
      <w:r>
        <w:t>Theory: International Fiat---2NC</w:t>
      </w:r>
    </w:p>
    <w:p w14:paraId="361054F4" w14:textId="77777777" w:rsidR="00C8080A" w:rsidRPr="009E7926" w:rsidRDefault="00C8080A" w:rsidP="00C8080A">
      <w:pPr>
        <w:pStyle w:val="Heading4"/>
      </w:pPr>
      <w:r>
        <w:t xml:space="preserve">3. </w:t>
      </w:r>
      <w:r>
        <w:rPr>
          <w:u w:val="single"/>
        </w:rPr>
        <w:t>TOPIC EDUCATION</w:t>
      </w:r>
      <w:r>
        <w:t xml:space="preserve">---comparative, </w:t>
      </w:r>
      <w:r>
        <w:rPr>
          <w:u w:val="single"/>
        </w:rPr>
        <w:t>international</w:t>
      </w:r>
      <w:r>
        <w:t xml:space="preserve"> discussions avoid </w:t>
      </w:r>
      <w:r>
        <w:rPr>
          <w:u w:val="single"/>
        </w:rPr>
        <w:t>myopic</w:t>
      </w:r>
      <w:r>
        <w:t xml:space="preserve"> policy analysis AND train </w:t>
      </w:r>
      <w:r>
        <w:rPr>
          <w:u w:val="single"/>
        </w:rPr>
        <w:t>cultural appreciation</w:t>
      </w:r>
      <w:r>
        <w:t>.</w:t>
      </w:r>
    </w:p>
    <w:p w14:paraId="2B97EA49" w14:textId="77777777" w:rsidR="00C8080A" w:rsidRPr="00B126B0" w:rsidRDefault="00C8080A" w:rsidP="00C8080A">
      <w:r w:rsidRPr="00B11FE2">
        <w:rPr>
          <w:rStyle w:val="Style13ptBold"/>
        </w:rPr>
        <w:t>Doorey ’24</w:t>
      </w:r>
      <w:r>
        <w:t xml:space="preserve"> [David; 2024; Professor of Labor and Employment Law at York University, Ph.D. in Law from York University, Master’s in Labor Law from the London School of Economics; Oxford Handbook of the Law of Work, “Comparative Collective Bargaining Law,” p. 1-18]</w:t>
      </w:r>
    </w:p>
    <w:p w14:paraId="7E03BD98" w14:textId="77777777" w:rsidR="00C8080A" w:rsidRPr="00C02DE9" w:rsidRDefault="00C8080A" w:rsidP="00C8080A">
      <w:pPr>
        <w:rPr>
          <w:sz w:val="16"/>
        </w:rPr>
      </w:pPr>
      <w:r w:rsidRPr="00C02DE9">
        <w:rPr>
          <w:sz w:val="16"/>
        </w:rPr>
        <w:t xml:space="preserve">As a graduate student in England two decades ago, I enrolled in a course called Comparative Industrial Relations. It was a survey course with a rotating cast of stellar professors each of whom taught a week or two on one national industrial relations system. The course spent a couple of classes on Sweden, then Germany, then onto Italy, Brazil, Australia, Japan, and so on. My country, Canada, was lumped with the United States into a singular subject deserving of a couple of classes. I found this interesting, because </w:t>
      </w:r>
      <w:r w:rsidRPr="002C66C5">
        <w:rPr>
          <w:rStyle w:val="StyleUnderline"/>
        </w:rPr>
        <w:t xml:space="preserve">so much </w:t>
      </w:r>
      <w:r w:rsidRPr="00D951DC">
        <w:rPr>
          <w:rStyle w:val="Emphasis"/>
          <w:highlight w:val="cyan"/>
        </w:rPr>
        <w:t>labour law</w:t>
      </w:r>
      <w:r w:rsidRPr="002C66C5">
        <w:rPr>
          <w:rStyle w:val="StyleUnderline"/>
        </w:rPr>
        <w:t xml:space="preserve"> scholarship</w:t>
      </w:r>
      <w:r w:rsidRPr="00C02DE9">
        <w:rPr>
          <w:sz w:val="16"/>
        </w:rPr>
        <w:t xml:space="preserve"> in North America at the time </w:t>
      </w:r>
      <w:r w:rsidRPr="00D951DC">
        <w:rPr>
          <w:rStyle w:val="StyleUnderline"/>
          <w:highlight w:val="cyan"/>
        </w:rPr>
        <w:t>emphasized</w:t>
      </w:r>
      <w:r w:rsidRPr="00C02DE9">
        <w:rPr>
          <w:sz w:val="16"/>
        </w:rPr>
        <w:t xml:space="preserve"> the </w:t>
      </w:r>
      <w:r w:rsidRPr="00D951DC">
        <w:rPr>
          <w:rStyle w:val="Emphasis"/>
          <w:highlight w:val="cyan"/>
        </w:rPr>
        <w:t>differences</w:t>
      </w:r>
      <w:r w:rsidRPr="00D951DC">
        <w:rPr>
          <w:rStyle w:val="StyleUnderline"/>
          <w:highlight w:val="cyan"/>
        </w:rPr>
        <w:t xml:space="preserve"> between</w:t>
      </w:r>
      <w:r w:rsidRPr="000A63C2">
        <w:rPr>
          <w:rStyle w:val="StyleUnderline"/>
        </w:rPr>
        <w:t xml:space="preserve"> the</w:t>
      </w:r>
      <w:r w:rsidRPr="00C02DE9">
        <w:rPr>
          <w:sz w:val="16"/>
        </w:rPr>
        <w:t xml:space="preserve"> American and Canadian </w:t>
      </w:r>
      <w:r w:rsidRPr="00D951DC">
        <w:rPr>
          <w:rStyle w:val="StyleUnderline"/>
          <w:highlight w:val="cyan"/>
        </w:rPr>
        <w:t>versions of</w:t>
      </w:r>
      <w:r w:rsidRPr="00C02DE9">
        <w:rPr>
          <w:sz w:val="16"/>
        </w:rPr>
        <w:t xml:space="preserve"> the ‘Wagner model’ of </w:t>
      </w:r>
      <w:r w:rsidRPr="00D951DC">
        <w:rPr>
          <w:rStyle w:val="Emphasis"/>
          <w:highlight w:val="cyan"/>
        </w:rPr>
        <w:t>c</w:t>
      </w:r>
      <w:r w:rsidRPr="007A6AF4">
        <w:rPr>
          <w:rStyle w:val="StyleUnderline"/>
        </w:rPr>
        <w:t xml:space="preserve">ollective </w:t>
      </w:r>
      <w:r w:rsidRPr="00D951DC">
        <w:rPr>
          <w:rStyle w:val="Emphasis"/>
          <w:highlight w:val="cyan"/>
        </w:rPr>
        <w:t>b</w:t>
      </w:r>
      <w:r w:rsidRPr="007A6AF4">
        <w:rPr>
          <w:rStyle w:val="StyleUnderline"/>
        </w:rPr>
        <w:t>argaining</w:t>
      </w:r>
      <w:r w:rsidRPr="00C02DE9">
        <w:rPr>
          <w:sz w:val="16"/>
        </w:rPr>
        <w:t xml:space="preserve"> and how those differences helped explain the relative resilience of collective bargaining in Canada, relative to the U.S.1 It was futile to object on the grounds that the two models were distinct in important respects. Such protest would be met with a shrug and a response that, compared to the rest of the world, the two national models were similar enough and so distinct from the models used throughout the rest of the world that expediency justified treating them as a single model for comparative purposes.</w:t>
      </w:r>
    </w:p>
    <w:p w14:paraId="708D7091" w14:textId="77777777" w:rsidR="00C8080A" w:rsidRPr="00711C8E" w:rsidRDefault="00C8080A" w:rsidP="00C8080A">
      <w:pPr>
        <w:rPr>
          <w:rStyle w:val="StyleUnderline"/>
        </w:rPr>
      </w:pPr>
      <w:r w:rsidRPr="00C02DE9">
        <w:rPr>
          <w:sz w:val="16"/>
        </w:rPr>
        <w:t xml:space="preserve">This was a lesson in perspective. Whereas in North America we emphasize crucial differences in the models of the neighboring nations, zoom out, and the rest of the world sees the ‘Wagner model’, unusual by international standards, adopted in both countries during the mid-twentieth century, with its twin pillars of ‘majoritarianism’ and ‘exclusivity’ and its emphasis on decentralized, enterprise level bargaining. For those of us raised on an insular diet of Wagnerism, learning that most other countries do things differently comes as a “culture shock.”3 </w:t>
      </w:r>
      <w:r w:rsidRPr="005C52F9">
        <w:rPr>
          <w:rStyle w:val="StyleUnderline"/>
        </w:rPr>
        <w:t xml:space="preserve">The central </w:t>
      </w:r>
      <w:r w:rsidRPr="00243B29">
        <w:rPr>
          <w:rStyle w:val="Emphasis"/>
        </w:rPr>
        <w:t>lesson</w:t>
      </w:r>
      <w:r w:rsidRPr="005C52F9">
        <w:rPr>
          <w:rStyle w:val="StyleUnderline"/>
        </w:rPr>
        <w:t xml:space="preserve"> from</w:t>
      </w:r>
      <w:r w:rsidRPr="00C02DE9">
        <w:rPr>
          <w:sz w:val="16"/>
        </w:rPr>
        <w:t xml:space="preserve"> a course on comparative </w:t>
      </w:r>
      <w:r w:rsidRPr="00CA42DB">
        <w:rPr>
          <w:rStyle w:val="Emphasis"/>
        </w:rPr>
        <w:t>c</w:t>
      </w:r>
      <w:r w:rsidRPr="00327D8C">
        <w:rPr>
          <w:rStyle w:val="StyleUnderline"/>
        </w:rPr>
        <w:t xml:space="preserve">ollective </w:t>
      </w:r>
      <w:r w:rsidRPr="006A150D">
        <w:rPr>
          <w:rStyle w:val="Emphasis"/>
        </w:rPr>
        <w:t>b</w:t>
      </w:r>
      <w:r w:rsidRPr="00327D8C">
        <w:rPr>
          <w:rStyle w:val="StyleUnderline"/>
        </w:rPr>
        <w:t xml:space="preserve">argaining is that </w:t>
      </w:r>
      <w:r w:rsidRPr="00211A5F">
        <w:rPr>
          <w:rStyle w:val="StyleUnderline"/>
        </w:rPr>
        <w:t>the</w:t>
      </w:r>
      <w:r w:rsidRPr="00327D8C">
        <w:rPr>
          <w:rStyle w:val="StyleUnderline"/>
        </w:rPr>
        <w:t xml:space="preserve"> legal and institutional </w:t>
      </w:r>
      <w:r w:rsidRPr="00211A5F">
        <w:rPr>
          <w:rStyle w:val="Emphasis"/>
        </w:rPr>
        <w:t>frameworks</w:t>
      </w:r>
      <w:r w:rsidRPr="00211A5F">
        <w:rPr>
          <w:rStyle w:val="StyleUnderline"/>
        </w:rPr>
        <w:t xml:space="preserve"> under</w:t>
      </w:r>
      <w:r w:rsidRPr="00327D8C">
        <w:rPr>
          <w:rStyle w:val="StyleUnderline"/>
        </w:rPr>
        <w:t xml:space="preserve"> which collective </w:t>
      </w:r>
      <w:r w:rsidRPr="00211A5F">
        <w:rPr>
          <w:rStyle w:val="StyleUnderline"/>
        </w:rPr>
        <w:t>bargaining takes place are</w:t>
      </w:r>
      <w:r w:rsidRPr="00327D8C">
        <w:rPr>
          <w:rStyle w:val="StyleUnderline"/>
        </w:rPr>
        <w:t xml:space="preserve"> as </w:t>
      </w:r>
      <w:r w:rsidRPr="00211A5F">
        <w:rPr>
          <w:rStyle w:val="Emphasis"/>
        </w:rPr>
        <w:t>varied</w:t>
      </w:r>
      <w:r w:rsidRPr="00327D8C">
        <w:rPr>
          <w:rStyle w:val="StyleUnderline"/>
        </w:rPr>
        <w:t xml:space="preserve"> as the</w:t>
      </w:r>
      <w:r w:rsidRPr="00C02DE9">
        <w:rPr>
          <w:sz w:val="16"/>
        </w:rPr>
        <w:t xml:space="preserve"> histories, cultures, </w:t>
      </w:r>
      <w:r w:rsidRPr="00C85E91">
        <w:rPr>
          <w:rStyle w:val="Emphasis"/>
        </w:rPr>
        <w:t>politics</w:t>
      </w:r>
      <w:r w:rsidRPr="00711C8E">
        <w:rPr>
          <w:rStyle w:val="StyleUnderline"/>
        </w:rPr>
        <w:t xml:space="preserve">, and economies of </w:t>
      </w:r>
      <w:r w:rsidRPr="00C85E91">
        <w:rPr>
          <w:rStyle w:val="Emphasis"/>
        </w:rPr>
        <w:t>nations</w:t>
      </w:r>
      <w:r w:rsidRPr="00711C8E">
        <w:rPr>
          <w:rStyle w:val="StyleUnderline"/>
        </w:rPr>
        <w:t>.</w:t>
      </w:r>
    </w:p>
    <w:p w14:paraId="7D2470B8" w14:textId="77777777" w:rsidR="00C8080A" w:rsidRPr="00C02DE9" w:rsidRDefault="00C8080A" w:rsidP="00C8080A">
      <w:pPr>
        <w:rPr>
          <w:sz w:val="16"/>
        </w:rPr>
      </w:pPr>
      <w:r w:rsidRPr="00C02DE9">
        <w:rPr>
          <w:sz w:val="16"/>
        </w:rPr>
        <w:t xml:space="preserve">This heterogeneity produces a wide range of national legal models that alternatively permit, support, promote, structure, restrain, and sometimes outright prohibit collective bargaining by workers. Comparative collective bargaining as a field of research examines this diversity in two primary ways. Firstly, researchers compare different approaches to collective bargaining as they have emerged in two or more national settings. </w:t>
      </w:r>
      <w:r w:rsidRPr="00211A5F">
        <w:rPr>
          <w:rStyle w:val="StyleUnderline"/>
        </w:rPr>
        <w:t xml:space="preserve">By </w:t>
      </w:r>
      <w:r w:rsidRPr="00D951DC">
        <w:rPr>
          <w:rStyle w:val="StyleUnderline"/>
          <w:highlight w:val="cyan"/>
        </w:rPr>
        <w:t>studying</w:t>
      </w:r>
      <w:r w:rsidRPr="00303782">
        <w:rPr>
          <w:rStyle w:val="StyleUnderline"/>
        </w:rPr>
        <w:t xml:space="preserve"> </w:t>
      </w:r>
      <w:r w:rsidRPr="00E46392">
        <w:rPr>
          <w:rStyle w:val="Emphasis"/>
        </w:rPr>
        <w:t xml:space="preserve">international </w:t>
      </w:r>
      <w:r w:rsidRPr="00D951DC">
        <w:rPr>
          <w:rStyle w:val="Emphasis"/>
          <w:highlight w:val="cyan"/>
        </w:rPr>
        <w:t>diversity</w:t>
      </w:r>
      <w:r w:rsidRPr="00303782">
        <w:rPr>
          <w:rStyle w:val="StyleUnderline"/>
        </w:rPr>
        <w:t xml:space="preserve"> in collective bargaining</w:t>
      </w:r>
      <w:r w:rsidRPr="00C02DE9">
        <w:rPr>
          <w:sz w:val="16"/>
        </w:rPr>
        <w:t xml:space="preserve"> models, </w:t>
      </w:r>
      <w:r w:rsidRPr="00211A5F">
        <w:rPr>
          <w:rStyle w:val="StyleUnderline"/>
        </w:rPr>
        <w:t xml:space="preserve">researchers </w:t>
      </w:r>
      <w:r w:rsidRPr="00D951DC">
        <w:rPr>
          <w:rStyle w:val="StyleUnderline"/>
          <w:highlight w:val="cyan"/>
        </w:rPr>
        <w:t xml:space="preserve">contribute to a </w:t>
      </w:r>
      <w:r w:rsidRPr="00D951DC">
        <w:rPr>
          <w:rStyle w:val="Emphasis"/>
          <w:highlight w:val="cyan"/>
        </w:rPr>
        <w:t>richer understanding</w:t>
      </w:r>
      <w:r w:rsidRPr="00303782">
        <w:rPr>
          <w:rStyle w:val="StyleUnderline"/>
        </w:rPr>
        <w:t xml:space="preserve"> of collective bargaining processes </w:t>
      </w:r>
      <w:r w:rsidRPr="00D951DC">
        <w:rPr>
          <w:rStyle w:val="StyleUnderline"/>
          <w:highlight w:val="cyan"/>
        </w:rPr>
        <w:t>that</w:t>
      </w:r>
      <w:r w:rsidRPr="00C02DE9">
        <w:rPr>
          <w:sz w:val="16"/>
        </w:rPr>
        <w:t xml:space="preserve"> might help </w:t>
      </w:r>
      <w:r w:rsidRPr="00D951DC">
        <w:rPr>
          <w:rStyle w:val="Emphasis"/>
          <w:highlight w:val="cyan"/>
        </w:rPr>
        <w:t>break</w:t>
      </w:r>
      <w:r w:rsidRPr="00D951DC">
        <w:rPr>
          <w:rStyle w:val="StyleUnderline"/>
          <w:highlight w:val="cyan"/>
        </w:rPr>
        <w:t xml:space="preserve"> down</w:t>
      </w:r>
      <w:r w:rsidRPr="0097545D">
        <w:rPr>
          <w:rStyle w:val="StyleUnderline"/>
        </w:rPr>
        <w:t xml:space="preserve"> long-standing </w:t>
      </w:r>
      <w:r w:rsidRPr="00D951DC">
        <w:rPr>
          <w:rStyle w:val="Emphasis"/>
          <w:highlight w:val="cyan"/>
        </w:rPr>
        <w:t>assumptions</w:t>
      </w:r>
      <w:r w:rsidRPr="00D951DC">
        <w:rPr>
          <w:rStyle w:val="StyleUnderline"/>
          <w:highlight w:val="cyan"/>
        </w:rPr>
        <w:t xml:space="preserve"> and introduce </w:t>
      </w:r>
      <w:r w:rsidRPr="00D951DC">
        <w:rPr>
          <w:rStyle w:val="Emphasis"/>
          <w:highlight w:val="cyan"/>
        </w:rPr>
        <w:t>new possibilities</w:t>
      </w:r>
      <w:r w:rsidRPr="00D951DC">
        <w:rPr>
          <w:rStyle w:val="StyleUnderline"/>
          <w:highlight w:val="cyan"/>
        </w:rPr>
        <w:t xml:space="preserve"> for domestic </w:t>
      </w:r>
      <w:r w:rsidRPr="00D951DC">
        <w:rPr>
          <w:rStyle w:val="Emphasis"/>
          <w:highlight w:val="cyan"/>
        </w:rPr>
        <w:t>policy</w:t>
      </w:r>
      <w:r w:rsidRPr="0097545D">
        <w:rPr>
          <w:rStyle w:val="StyleUnderline"/>
        </w:rPr>
        <w:t>makers</w:t>
      </w:r>
      <w:r w:rsidRPr="00C02DE9">
        <w:rPr>
          <w:sz w:val="16"/>
        </w:rPr>
        <w:t xml:space="preserve"> and industrial relations actors.4</w:t>
      </w:r>
    </w:p>
    <w:p w14:paraId="7A054165" w14:textId="77777777" w:rsidR="00C8080A" w:rsidRPr="00C02DE9" w:rsidRDefault="00C8080A" w:rsidP="00C8080A">
      <w:pPr>
        <w:rPr>
          <w:sz w:val="16"/>
        </w:rPr>
      </w:pPr>
      <w:r w:rsidRPr="00C02DE9">
        <w:rPr>
          <w:sz w:val="16"/>
        </w:rPr>
        <w:t xml:space="preserve">Secondly, comparative collective bargaining researchers have long debated the limits of the comparative method. If collective bargaining models are deeply rooted in national history and culture, then there is good reason to doubt whether those models are transferrable to other nations with very different histories and cultures. For example, the fact that collective bargaining takes place at the industry level in many European nations, but primarily at the workplace level in North America may be interesting at a purely descriptive level. However, </w:t>
      </w:r>
      <w:r w:rsidRPr="00674F63">
        <w:rPr>
          <w:rStyle w:val="StyleUnderline"/>
        </w:rPr>
        <w:t xml:space="preserve">at a policy level, </w:t>
      </w:r>
      <w:r w:rsidRPr="00D951DC">
        <w:rPr>
          <w:rStyle w:val="StyleUnderline"/>
          <w:highlight w:val="cyan"/>
        </w:rPr>
        <w:t>the</w:t>
      </w:r>
      <w:r w:rsidRPr="00C02DE9">
        <w:rPr>
          <w:sz w:val="16"/>
        </w:rPr>
        <w:t xml:space="preserve"> more complex </w:t>
      </w:r>
      <w:r w:rsidRPr="00D951DC">
        <w:rPr>
          <w:rStyle w:val="Emphasis"/>
          <w:highlight w:val="cyan"/>
        </w:rPr>
        <w:t>question</w:t>
      </w:r>
      <w:r w:rsidRPr="00D951DC">
        <w:rPr>
          <w:rStyle w:val="StyleUnderline"/>
          <w:highlight w:val="cyan"/>
        </w:rPr>
        <w:t xml:space="preserve"> is whether there are</w:t>
      </w:r>
      <w:r w:rsidRPr="00B14970">
        <w:rPr>
          <w:rStyle w:val="StyleUnderline"/>
        </w:rPr>
        <w:t xml:space="preserve"> useful </w:t>
      </w:r>
      <w:r w:rsidRPr="00D951DC">
        <w:rPr>
          <w:rStyle w:val="Emphasis"/>
          <w:highlight w:val="cyan"/>
        </w:rPr>
        <w:t>lessons</w:t>
      </w:r>
      <w:r w:rsidRPr="00B14970">
        <w:rPr>
          <w:rStyle w:val="StyleUnderline"/>
        </w:rPr>
        <w:t xml:space="preserve"> to be drawn </w:t>
      </w:r>
      <w:r w:rsidRPr="00D951DC">
        <w:rPr>
          <w:rStyle w:val="StyleUnderline"/>
          <w:highlight w:val="cyan"/>
        </w:rPr>
        <w:t xml:space="preserve">from </w:t>
      </w:r>
      <w:r w:rsidRPr="00D951DC">
        <w:rPr>
          <w:rStyle w:val="Emphasis"/>
          <w:highlight w:val="cyan"/>
        </w:rPr>
        <w:t>Europe</w:t>
      </w:r>
      <w:r w:rsidRPr="00D951DC">
        <w:rPr>
          <w:rStyle w:val="StyleUnderline"/>
        </w:rPr>
        <w:t>an</w:t>
      </w:r>
      <w:r w:rsidRPr="00B14970">
        <w:rPr>
          <w:rStyle w:val="StyleUnderline"/>
        </w:rPr>
        <w:t xml:space="preserve"> experience</w:t>
      </w:r>
      <w:r w:rsidRPr="00C02DE9">
        <w:rPr>
          <w:sz w:val="16"/>
        </w:rPr>
        <w:t xml:space="preserve"> under those centralized models </w:t>
      </w:r>
      <w:r w:rsidRPr="00211A5F">
        <w:rPr>
          <w:rStyle w:val="StyleUnderline"/>
          <w:highlight w:val="cyan"/>
        </w:rPr>
        <w:t>for</w:t>
      </w:r>
      <w:r w:rsidRPr="001637B9">
        <w:rPr>
          <w:rStyle w:val="StyleUnderline"/>
        </w:rPr>
        <w:t xml:space="preserve"> </w:t>
      </w:r>
      <w:r w:rsidRPr="00211A5F">
        <w:rPr>
          <w:rStyle w:val="StyleUnderline"/>
        </w:rPr>
        <w:t>the</w:t>
      </w:r>
      <w:r w:rsidRPr="001637B9">
        <w:rPr>
          <w:rStyle w:val="StyleUnderline"/>
        </w:rPr>
        <w:t xml:space="preserve"> </w:t>
      </w:r>
      <w:r w:rsidRPr="001B66ED">
        <w:rPr>
          <w:rStyle w:val="Emphasis"/>
        </w:rPr>
        <w:t>design</w:t>
      </w:r>
      <w:r w:rsidRPr="001637B9">
        <w:rPr>
          <w:rStyle w:val="StyleUnderline"/>
        </w:rPr>
        <w:t xml:space="preserve"> of collective bargaining </w:t>
      </w:r>
      <w:r w:rsidRPr="00211A5F">
        <w:rPr>
          <w:rStyle w:val="StyleUnderline"/>
          <w:highlight w:val="cyan"/>
        </w:rPr>
        <w:t>policy in</w:t>
      </w:r>
      <w:r w:rsidRPr="00C02DE9">
        <w:rPr>
          <w:sz w:val="16"/>
        </w:rPr>
        <w:t xml:space="preserve"> North </w:t>
      </w:r>
      <w:r w:rsidRPr="00211A5F">
        <w:rPr>
          <w:rStyle w:val="Emphasis"/>
          <w:highlight w:val="cyan"/>
        </w:rPr>
        <w:t>America</w:t>
      </w:r>
      <w:r w:rsidRPr="00E42C5C">
        <w:rPr>
          <w:rStyle w:val="StyleUnderline"/>
        </w:rPr>
        <w:t>. Coul</w:t>
      </w:r>
      <w:r w:rsidRPr="00211A5F">
        <w:rPr>
          <w:rStyle w:val="StyleUnderline"/>
        </w:rPr>
        <w:t>d</w:t>
      </w:r>
      <w:r w:rsidRPr="00E42C5C">
        <w:rPr>
          <w:rStyle w:val="StyleUnderline"/>
        </w:rPr>
        <w:t xml:space="preserve"> the “</w:t>
      </w:r>
      <w:r w:rsidRPr="001B66ED">
        <w:rPr>
          <w:rStyle w:val="Emphasis"/>
        </w:rPr>
        <w:t>Scandinavian</w:t>
      </w:r>
      <w:r w:rsidRPr="00E42C5C">
        <w:rPr>
          <w:rStyle w:val="StyleUnderline"/>
        </w:rPr>
        <w:t xml:space="preserve"> model” of</w:t>
      </w:r>
      <w:r w:rsidRPr="00C02DE9">
        <w:rPr>
          <w:sz w:val="16"/>
        </w:rPr>
        <w:t xml:space="preserve"> centralized </w:t>
      </w:r>
      <w:r w:rsidRPr="00E42C5C">
        <w:rPr>
          <w:rStyle w:val="StyleUnderline"/>
        </w:rPr>
        <w:t xml:space="preserve">bargaining be </w:t>
      </w:r>
      <w:r w:rsidRPr="001B66ED">
        <w:rPr>
          <w:rStyle w:val="Emphasis"/>
        </w:rPr>
        <w:t>adopted</w:t>
      </w:r>
      <w:r w:rsidRPr="00E42C5C">
        <w:rPr>
          <w:rStyle w:val="StyleUnderline"/>
        </w:rPr>
        <w:t xml:space="preserve"> in some form in the </w:t>
      </w:r>
      <w:r w:rsidRPr="00DC79C6">
        <w:rPr>
          <w:rStyle w:val="Emphasis"/>
        </w:rPr>
        <w:t>U</w:t>
      </w:r>
      <w:r w:rsidRPr="00C02DE9">
        <w:rPr>
          <w:sz w:val="16"/>
        </w:rPr>
        <w:t xml:space="preserve">nited </w:t>
      </w:r>
      <w:r w:rsidRPr="00F037EE">
        <w:rPr>
          <w:rStyle w:val="Emphasis"/>
        </w:rPr>
        <w:t>S</w:t>
      </w:r>
      <w:r w:rsidRPr="004467AA">
        <w:rPr>
          <w:sz w:val="14"/>
        </w:rPr>
        <w:t>t</w:t>
      </w:r>
      <w:r w:rsidRPr="00C02DE9">
        <w:rPr>
          <w:sz w:val="16"/>
        </w:rPr>
        <w:t xml:space="preserve">ates as a strategy </w:t>
      </w:r>
      <w:r w:rsidRPr="00511605">
        <w:rPr>
          <w:rStyle w:val="StyleUnderline"/>
        </w:rPr>
        <w:t xml:space="preserve">to dramatically </w:t>
      </w:r>
      <w:r w:rsidRPr="00067291">
        <w:rPr>
          <w:rStyle w:val="Emphasis"/>
        </w:rPr>
        <w:t>expand</w:t>
      </w:r>
      <w:r w:rsidRPr="00511605">
        <w:rPr>
          <w:rStyle w:val="StyleUnderline"/>
        </w:rPr>
        <w:t xml:space="preserve"> the scope of collective bargaining</w:t>
      </w:r>
      <w:r w:rsidRPr="00C02DE9">
        <w:rPr>
          <w:sz w:val="16"/>
        </w:rPr>
        <w:t xml:space="preserve"> coverage? </w:t>
      </w:r>
      <w:r w:rsidRPr="003848B2">
        <w:rPr>
          <w:rStyle w:val="StyleUnderline"/>
        </w:rPr>
        <w:t xml:space="preserve">Could the </w:t>
      </w:r>
      <w:r w:rsidRPr="00067291">
        <w:rPr>
          <w:rStyle w:val="Emphasis"/>
        </w:rPr>
        <w:t>German model</w:t>
      </w:r>
      <w:r w:rsidRPr="00C02DE9">
        <w:rPr>
          <w:sz w:val="16"/>
        </w:rPr>
        <w:t xml:space="preserve"> of ‘codetermination’ involving employee representation by both works councils and unions </w:t>
      </w:r>
      <w:r w:rsidRPr="003848B2">
        <w:rPr>
          <w:rStyle w:val="StyleUnderline"/>
        </w:rPr>
        <w:t xml:space="preserve">be </w:t>
      </w:r>
      <w:r w:rsidRPr="00067291">
        <w:rPr>
          <w:rStyle w:val="Emphasis"/>
        </w:rPr>
        <w:t>introduced</w:t>
      </w:r>
      <w:r w:rsidRPr="003848B2">
        <w:rPr>
          <w:rStyle w:val="StyleUnderline"/>
        </w:rPr>
        <w:t xml:space="preserve"> in other nations</w:t>
      </w:r>
      <w:r w:rsidRPr="00C02DE9">
        <w:rPr>
          <w:sz w:val="16"/>
        </w:rPr>
        <w:t xml:space="preserve"> to build a stronger foundation for worker voice where little now exists? </w:t>
      </w:r>
      <w:r w:rsidRPr="0017538C">
        <w:rPr>
          <w:rStyle w:val="StyleUnderline"/>
        </w:rPr>
        <w:t>Legal</w:t>
      </w:r>
      <w:r w:rsidRPr="00C02DE9">
        <w:rPr>
          <w:sz w:val="16"/>
        </w:rPr>
        <w:t xml:space="preserve"> and industrial relations </w:t>
      </w:r>
      <w:r w:rsidRPr="00211A5F">
        <w:rPr>
          <w:rStyle w:val="Emphasis"/>
          <w:highlight w:val="cyan"/>
        </w:rPr>
        <w:t>scholars</w:t>
      </w:r>
      <w:r w:rsidRPr="00D6438D">
        <w:rPr>
          <w:rStyle w:val="StyleUnderline"/>
        </w:rPr>
        <w:t xml:space="preserve"> have long </w:t>
      </w:r>
      <w:r w:rsidRPr="00211A5F">
        <w:rPr>
          <w:rStyle w:val="StyleUnderline"/>
          <w:highlight w:val="cyan"/>
        </w:rPr>
        <w:t xml:space="preserve">cautioned against the </w:t>
      </w:r>
      <w:r w:rsidRPr="00211A5F">
        <w:rPr>
          <w:rStyle w:val="Emphasis"/>
          <w:highlight w:val="cyan"/>
        </w:rPr>
        <w:t>assumption</w:t>
      </w:r>
      <w:r w:rsidRPr="00D6438D">
        <w:rPr>
          <w:rStyle w:val="StyleUnderline"/>
        </w:rPr>
        <w:t xml:space="preserve"> that collective bargaining </w:t>
      </w:r>
      <w:r w:rsidRPr="00920B4A">
        <w:rPr>
          <w:rStyle w:val="StyleUnderline"/>
        </w:rPr>
        <w:t xml:space="preserve">models are </w:t>
      </w:r>
      <w:r w:rsidRPr="00920B4A">
        <w:rPr>
          <w:rStyle w:val="Emphasis"/>
        </w:rPr>
        <w:t>transplantable</w:t>
      </w:r>
      <w:r w:rsidRPr="00D6438D">
        <w:rPr>
          <w:rStyle w:val="StyleUnderline"/>
        </w:rPr>
        <w:t xml:space="preserve"> across borders</w:t>
      </w:r>
      <w:r w:rsidRPr="00C02DE9">
        <w:rPr>
          <w:sz w:val="16"/>
        </w:rPr>
        <w:t>.</w:t>
      </w:r>
    </w:p>
    <w:p w14:paraId="36AAB7F4" w14:textId="77777777" w:rsidR="00C8080A" w:rsidRPr="005F3CFE" w:rsidRDefault="00C8080A" w:rsidP="00C8080A">
      <w:pPr>
        <w:pStyle w:val="Heading4"/>
      </w:pPr>
      <w:r>
        <w:t xml:space="preserve">Studying </w:t>
      </w:r>
      <w:r w:rsidRPr="00DC3E98">
        <w:rPr>
          <w:u w:val="single"/>
        </w:rPr>
        <w:t xml:space="preserve">institutional </w:t>
      </w:r>
      <w:r>
        <w:rPr>
          <w:u w:val="single"/>
        </w:rPr>
        <w:t>variation</w:t>
      </w:r>
      <w:r>
        <w:t xml:space="preserve"> </w:t>
      </w:r>
      <w:r w:rsidRPr="00443B50">
        <w:t>is</w:t>
      </w:r>
      <w:r>
        <w:t xml:space="preserve"> </w:t>
      </w:r>
      <w:r>
        <w:rPr>
          <w:u w:val="single"/>
        </w:rPr>
        <w:t>central</w:t>
      </w:r>
      <w:r>
        <w:t xml:space="preserve"> to collective bargaining---it’s a </w:t>
      </w:r>
      <w:r>
        <w:rPr>
          <w:u w:val="single"/>
        </w:rPr>
        <w:t>vibrant area</w:t>
      </w:r>
      <w:r>
        <w:t xml:space="preserve"> with </w:t>
      </w:r>
      <w:r>
        <w:rPr>
          <w:u w:val="single"/>
        </w:rPr>
        <w:t>ample</w:t>
      </w:r>
      <w:r>
        <w:t xml:space="preserve"> </w:t>
      </w:r>
      <w:r w:rsidRPr="00310DED">
        <w:t>countervailing</w:t>
      </w:r>
      <w:r>
        <w:t xml:space="preserve"> literature.</w:t>
      </w:r>
    </w:p>
    <w:p w14:paraId="4E5FD3A5" w14:textId="77777777" w:rsidR="00C8080A" w:rsidRPr="00985076" w:rsidRDefault="00C8080A" w:rsidP="00C8080A">
      <w:r w:rsidRPr="00B11FE2">
        <w:rPr>
          <w:rStyle w:val="Style13ptBold"/>
        </w:rPr>
        <w:t>Doorey ’24</w:t>
      </w:r>
      <w:r>
        <w:t xml:space="preserve"> [David; 2024; Full Professor of Labor and Employment Law at York University, Ph.D. in Law from York University, Master’s in Labor Law from the London School of Economics; Oxford Handbook of the Law of Work, “Comparative Collective Bargaining Law,” p. 1-18]</w:t>
      </w:r>
    </w:p>
    <w:p w14:paraId="4D475022" w14:textId="77777777" w:rsidR="00C8080A" w:rsidRPr="00B725F5" w:rsidRDefault="00C8080A" w:rsidP="00C8080A">
      <w:pPr>
        <w:rPr>
          <w:sz w:val="16"/>
        </w:rPr>
      </w:pPr>
      <w:r w:rsidRPr="00B725F5">
        <w:rPr>
          <w:sz w:val="16"/>
        </w:rPr>
        <w:t xml:space="preserve">At the same time, </w:t>
      </w:r>
      <w:r w:rsidRPr="00D929DC">
        <w:rPr>
          <w:rStyle w:val="StyleUnderline"/>
        </w:rPr>
        <w:t>the</w:t>
      </w:r>
      <w:r w:rsidRPr="00B725F5">
        <w:rPr>
          <w:sz w:val="16"/>
        </w:rPr>
        <w:t xml:space="preserve"> strong </w:t>
      </w:r>
      <w:r w:rsidRPr="001410C8">
        <w:rPr>
          <w:rStyle w:val="Emphasis"/>
        </w:rPr>
        <w:t>warnings</w:t>
      </w:r>
      <w:r w:rsidRPr="00B725F5">
        <w:rPr>
          <w:sz w:val="16"/>
        </w:rPr>
        <w:t xml:space="preserve"> recited above </w:t>
      </w:r>
      <w:r w:rsidRPr="002A5767">
        <w:rPr>
          <w:rStyle w:val="StyleUnderline"/>
        </w:rPr>
        <w:t xml:space="preserve">against relying on </w:t>
      </w:r>
      <w:r w:rsidRPr="001410C8">
        <w:rPr>
          <w:rStyle w:val="Emphasis"/>
        </w:rPr>
        <w:t>foreign</w:t>
      </w:r>
      <w:r w:rsidRPr="002A5767">
        <w:rPr>
          <w:rStyle w:val="StyleUnderline"/>
        </w:rPr>
        <w:t xml:space="preserve"> collective bargaining models in </w:t>
      </w:r>
      <w:r w:rsidRPr="0048005D">
        <w:rPr>
          <w:rStyle w:val="Emphasis"/>
        </w:rPr>
        <w:t>normative debates</w:t>
      </w:r>
      <w:r w:rsidRPr="002A5767">
        <w:rPr>
          <w:rStyle w:val="StyleUnderline"/>
        </w:rPr>
        <w:t xml:space="preserve"> over domestic labour </w:t>
      </w:r>
      <w:r w:rsidRPr="00881437">
        <w:rPr>
          <w:rStyle w:val="Emphasis"/>
        </w:rPr>
        <w:t>law</w:t>
      </w:r>
      <w:r w:rsidRPr="002A5767">
        <w:rPr>
          <w:rStyle w:val="StyleUnderline"/>
        </w:rPr>
        <w:t xml:space="preserve"> reform were not intended to </w:t>
      </w:r>
      <w:r w:rsidRPr="00881437">
        <w:rPr>
          <w:rStyle w:val="Emphasis"/>
        </w:rPr>
        <w:t>discourage</w:t>
      </w:r>
      <w:r w:rsidRPr="002A5767">
        <w:rPr>
          <w:rStyle w:val="StyleUnderline"/>
        </w:rPr>
        <w:t xml:space="preserve"> cross-border learning </w:t>
      </w:r>
      <w:r w:rsidRPr="00B725F5">
        <w:rPr>
          <w:sz w:val="16"/>
        </w:rPr>
        <w:t xml:space="preserve">or the study of other models. </w:t>
      </w:r>
      <w:r w:rsidRPr="00A05BCE">
        <w:rPr>
          <w:rStyle w:val="StyleUnderline"/>
        </w:rPr>
        <w:t xml:space="preserve">Valuable </w:t>
      </w:r>
      <w:r w:rsidRPr="00211A5F">
        <w:rPr>
          <w:rStyle w:val="Emphasis"/>
          <w:highlight w:val="cyan"/>
        </w:rPr>
        <w:t>insights</w:t>
      </w:r>
      <w:r w:rsidRPr="00211A5F">
        <w:rPr>
          <w:rStyle w:val="StyleUnderline"/>
          <w:highlight w:val="cyan"/>
        </w:rPr>
        <w:t xml:space="preserve"> can be gleaned from</w:t>
      </w:r>
      <w:r w:rsidRPr="00A05BCE">
        <w:rPr>
          <w:rStyle w:val="StyleUnderline"/>
        </w:rPr>
        <w:t xml:space="preserve"> learning </w:t>
      </w:r>
      <w:r w:rsidRPr="00211A5F">
        <w:rPr>
          <w:rStyle w:val="Emphasis"/>
        </w:rPr>
        <w:t>different</w:t>
      </w:r>
      <w:r w:rsidRPr="00E97096">
        <w:rPr>
          <w:rStyle w:val="Emphasis"/>
        </w:rPr>
        <w:t xml:space="preserve"> ways</w:t>
      </w:r>
      <w:r w:rsidRPr="00A05BCE">
        <w:rPr>
          <w:rStyle w:val="StyleUnderline"/>
        </w:rPr>
        <w:t xml:space="preserve"> of approaching similar </w:t>
      </w:r>
      <w:r w:rsidRPr="00211A5F">
        <w:rPr>
          <w:rStyle w:val="Emphasis"/>
        </w:rPr>
        <w:t>policy</w:t>
      </w:r>
      <w:r w:rsidRPr="00A05BCE">
        <w:rPr>
          <w:rStyle w:val="StyleUnderline"/>
        </w:rPr>
        <w:t xml:space="preserve"> challenges</w:t>
      </w:r>
      <w:r w:rsidRPr="00B725F5">
        <w:rPr>
          <w:sz w:val="16"/>
        </w:rPr>
        <w:t xml:space="preserve">. Kahn-Freund emphasized that his intention was not to “deter legislators in this country or any country from using the comparative method”, but merely to advocate the </w:t>
      </w:r>
      <w:r w:rsidRPr="00211A5F">
        <w:rPr>
          <w:sz w:val="16"/>
        </w:rPr>
        <w:t>necessity</w:t>
      </w:r>
      <w:r w:rsidRPr="00B725F5">
        <w:rPr>
          <w:sz w:val="16"/>
        </w:rPr>
        <w:t xml:space="preserve"> of situating foreign models in their proper social, cultural, and political context.54 Summers listed three ways that </w:t>
      </w:r>
      <w:r w:rsidRPr="006A1655">
        <w:rPr>
          <w:rStyle w:val="StyleUnderline"/>
        </w:rPr>
        <w:t xml:space="preserve">studying </w:t>
      </w:r>
      <w:r w:rsidRPr="00211A5F">
        <w:rPr>
          <w:rStyle w:val="Emphasis"/>
          <w:highlight w:val="cyan"/>
        </w:rPr>
        <w:t>comparative</w:t>
      </w:r>
      <w:r w:rsidRPr="006A1655">
        <w:rPr>
          <w:rStyle w:val="StyleUnderline"/>
        </w:rPr>
        <w:t xml:space="preserve"> </w:t>
      </w:r>
      <w:r w:rsidRPr="007903C5">
        <w:rPr>
          <w:rStyle w:val="StyleUnderline"/>
        </w:rPr>
        <w:t>labour</w:t>
      </w:r>
      <w:r w:rsidRPr="006A1655">
        <w:rPr>
          <w:rStyle w:val="StyleUnderline"/>
        </w:rPr>
        <w:t xml:space="preserve"> </w:t>
      </w:r>
      <w:r w:rsidRPr="00211A5F">
        <w:rPr>
          <w:rStyle w:val="StyleUnderline"/>
          <w:highlight w:val="cyan"/>
        </w:rPr>
        <w:t>laws</w:t>
      </w:r>
      <w:r w:rsidRPr="006A1655">
        <w:rPr>
          <w:rStyle w:val="StyleUnderline"/>
        </w:rPr>
        <w:t xml:space="preserve"> can be </w:t>
      </w:r>
      <w:r w:rsidRPr="007903C5">
        <w:rPr>
          <w:rStyle w:val="Emphasis"/>
        </w:rPr>
        <w:t>valuable</w:t>
      </w:r>
      <w:r w:rsidRPr="006A1655">
        <w:rPr>
          <w:rStyle w:val="StyleUnderline"/>
        </w:rPr>
        <w:t xml:space="preserve"> </w:t>
      </w:r>
      <w:r w:rsidRPr="00211A5F">
        <w:rPr>
          <w:rStyle w:val="StyleUnderline"/>
          <w:highlight w:val="cyan"/>
        </w:rPr>
        <w:t>in domestic</w:t>
      </w:r>
      <w:r w:rsidRPr="006A1655">
        <w:rPr>
          <w:rStyle w:val="StyleUnderline"/>
        </w:rPr>
        <w:t xml:space="preserve"> legal </w:t>
      </w:r>
      <w:r w:rsidRPr="00211A5F">
        <w:rPr>
          <w:rStyle w:val="Emphasis"/>
          <w:highlight w:val="cyan"/>
        </w:rPr>
        <w:t>policy debates</w:t>
      </w:r>
      <w:r w:rsidRPr="00FD21AF">
        <w:rPr>
          <w:sz w:val="16"/>
        </w:rPr>
        <w:t>:</w:t>
      </w:r>
    </w:p>
    <w:p w14:paraId="43DA1778" w14:textId="77777777" w:rsidR="00C8080A" w:rsidRPr="00B725F5" w:rsidRDefault="00C8080A" w:rsidP="00C8080A">
      <w:pPr>
        <w:rPr>
          <w:sz w:val="16"/>
        </w:rPr>
      </w:pPr>
      <w:r w:rsidRPr="00B725F5">
        <w:rPr>
          <w:sz w:val="16"/>
        </w:rPr>
        <w:t xml:space="preserve">The </w:t>
      </w:r>
      <w:r w:rsidRPr="00580A4C">
        <w:rPr>
          <w:rStyle w:val="StyleUnderline"/>
        </w:rPr>
        <w:t>first</w:t>
      </w:r>
      <w:r w:rsidRPr="00B725F5">
        <w:rPr>
          <w:sz w:val="16"/>
        </w:rPr>
        <w:t xml:space="preserve"> value in studying comparative labor law is that </w:t>
      </w:r>
      <w:r w:rsidRPr="00211A5F">
        <w:rPr>
          <w:rStyle w:val="StyleUnderline"/>
          <w:highlight w:val="cyan"/>
        </w:rPr>
        <w:t>it can</w:t>
      </w:r>
      <w:r w:rsidRPr="00AC0F0C">
        <w:rPr>
          <w:rStyle w:val="StyleUnderline"/>
        </w:rPr>
        <w:t xml:space="preserve"> help </w:t>
      </w:r>
      <w:r w:rsidRPr="00211A5F">
        <w:rPr>
          <w:rStyle w:val="Emphasis"/>
          <w:highlight w:val="cyan"/>
        </w:rPr>
        <w:t>free us</w:t>
      </w:r>
      <w:r w:rsidRPr="00211A5F">
        <w:rPr>
          <w:rStyle w:val="StyleUnderline"/>
          <w:highlight w:val="cyan"/>
        </w:rPr>
        <w:t xml:space="preserve"> from</w:t>
      </w:r>
      <w:r w:rsidRPr="00211A5F">
        <w:rPr>
          <w:sz w:val="16"/>
        </w:rPr>
        <w:t xml:space="preserve"> the</w:t>
      </w:r>
      <w:r w:rsidRPr="00B725F5">
        <w:rPr>
          <w:sz w:val="16"/>
        </w:rPr>
        <w:t xml:space="preserve"> paralysis of </w:t>
      </w:r>
      <w:r w:rsidRPr="00211A5F">
        <w:rPr>
          <w:rStyle w:val="StyleUnderline"/>
          <w:highlight w:val="cyan"/>
        </w:rPr>
        <w:t xml:space="preserve">unquestioned </w:t>
      </w:r>
      <w:r w:rsidRPr="00211A5F">
        <w:rPr>
          <w:rStyle w:val="Emphasis"/>
          <w:highlight w:val="cyan"/>
        </w:rPr>
        <w:t>assumptions</w:t>
      </w:r>
      <w:r w:rsidRPr="00B725F5">
        <w:rPr>
          <w:sz w:val="16"/>
        </w:rPr>
        <w:t xml:space="preserve">. Premises which are often repeated become self-evident, and that which is customary becomes inherent. </w:t>
      </w:r>
      <w:r w:rsidRPr="0027423D">
        <w:rPr>
          <w:rStyle w:val="StyleUnderline"/>
        </w:rPr>
        <w:t xml:space="preserve">Studying </w:t>
      </w:r>
      <w:r w:rsidRPr="00EB3AAD">
        <w:rPr>
          <w:rStyle w:val="StyleUnderline"/>
        </w:rPr>
        <w:t>other</w:t>
      </w:r>
      <w:r w:rsidRPr="0027423D">
        <w:rPr>
          <w:rStyle w:val="StyleUnderline"/>
        </w:rPr>
        <w:t xml:space="preserve"> systems </w:t>
      </w:r>
      <w:r w:rsidRPr="0061685D">
        <w:rPr>
          <w:rStyle w:val="Emphasis"/>
        </w:rPr>
        <w:t>help</w:t>
      </w:r>
      <w:r w:rsidRPr="0061685D">
        <w:rPr>
          <w:rStyle w:val="StyleUnderline"/>
        </w:rPr>
        <w:t>s</w:t>
      </w:r>
      <w:r w:rsidRPr="0027423D">
        <w:rPr>
          <w:rStyle w:val="StyleUnderline"/>
        </w:rPr>
        <w:t xml:space="preserve"> </w:t>
      </w:r>
      <w:r w:rsidRPr="0061685D">
        <w:rPr>
          <w:rStyle w:val="StyleUnderline"/>
        </w:rPr>
        <w:t>remind</w:t>
      </w:r>
      <w:r w:rsidRPr="0027423D">
        <w:rPr>
          <w:rStyle w:val="StyleUnderline"/>
        </w:rPr>
        <w:t xml:space="preserve"> us that </w:t>
      </w:r>
      <w:r w:rsidRPr="00724A6B">
        <w:rPr>
          <w:rStyle w:val="Emphasis"/>
        </w:rPr>
        <w:t>c</w:t>
      </w:r>
      <w:r w:rsidRPr="0027423D">
        <w:rPr>
          <w:rStyle w:val="StyleUnderline"/>
        </w:rPr>
        <w:t xml:space="preserve">ollective </w:t>
      </w:r>
      <w:r w:rsidRPr="00724A6B">
        <w:rPr>
          <w:rStyle w:val="Emphasis"/>
        </w:rPr>
        <w:t>b</w:t>
      </w:r>
      <w:r w:rsidRPr="0027423D">
        <w:rPr>
          <w:rStyle w:val="StyleUnderline"/>
        </w:rPr>
        <w:t xml:space="preserve">argaining can </w:t>
      </w:r>
      <w:r w:rsidRPr="00843014">
        <w:rPr>
          <w:rStyle w:val="Emphasis"/>
        </w:rPr>
        <w:t>work</w:t>
      </w:r>
      <w:r w:rsidRPr="0027423D">
        <w:rPr>
          <w:rStyle w:val="StyleUnderline"/>
        </w:rPr>
        <w:t xml:space="preserve"> with quite </w:t>
      </w:r>
      <w:r w:rsidRPr="0061685D">
        <w:rPr>
          <w:rStyle w:val="Emphasis"/>
        </w:rPr>
        <w:t>different premises</w:t>
      </w:r>
      <w:r w:rsidRPr="00B725F5">
        <w:rPr>
          <w:sz w:val="16"/>
        </w:rPr>
        <w:t xml:space="preserve">. …. The second value in </w:t>
      </w:r>
      <w:r w:rsidRPr="00B1093C">
        <w:rPr>
          <w:rStyle w:val="StyleUnderline"/>
        </w:rPr>
        <w:t xml:space="preserve">examining </w:t>
      </w:r>
      <w:r w:rsidRPr="00843014">
        <w:rPr>
          <w:rStyle w:val="Emphasis"/>
        </w:rPr>
        <w:t>other</w:t>
      </w:r>
      <w:r w:rsidRPr="00B1093C">
        <w:rPr>
          <w:rStyle w:val="StyleUnderline"/>
        </w:rPr>
        <w:t xml:space="preserve"> labor law systems</w:t>
      </w:r>
      <w:r w:rsidRPr="00B725F5">
        <w:rPr>
          <w:sz w:val="16"/>
        </w:rPr>
        <w:t xml:space="preserve"> is that it </w:t>
      </w:r>
      <w:r w:rsidRPr="009F44CA">
        <w:rPr>
          <w:rStyle w:val="StyleUnderline"/>
        </w:rPr>
        <w:t xml:space="preserve">may </w:t>
      </w:r>
      <w:r w:rsidRPr="0061685D">
        <w:rPr>
          <w:rStyle w:val="StyleUnderline"/>
        </w:rPr>
        <w:t>give us</w:t>
      </w:r>
      <w:r w:rsidRPr="009F44CA">
        <w:rPr>
          <w:rStyle w:val="StyleUnderline"/>
        </w:rPr>
        <w:t xml:space="preserve"> fresh </w:t>
      </w:r>
      <w:r w:rsidRPr="0061685D">
        <w:rPr>
          <w:rStyle w:val="Emphasis"/>
        </w:rPr>
        <w:t>insight</w:t>
      </w:r>
      <w:r w:rsidRPr="0061685D">
        <w:rPr>
          <w:rStyle w:val="StyleUnderline"/>
        </w:rPr>
        <w:t xml:space="preserve"> into the</w:t>
      </w:r>
      <w:r w:rsidRPr="009F44CA">
        <w:rPr>
          <w:rStyle w:val="StyleUnderline"/>
        </w:rPr>
        <w:t xml:space="preserve"> social </w:t>
      </w:r>
      <w:r w:rsidRPr="0061685D">
        <w:rPr>
          <w:rStyle w:val="Emphasis"/>
        </w:rPr>
        <w:t>function</w:t>
      </w:r>
      <w:r w:rsidRPr="0061685D">
        <w:rPr>
          <w:rStyle w:val="StyleUnderline"/>
        </w:rPr>
        <w:t xml:space="preserve"> of our legal</w:t>
      </w:r>
      <w:r w:rsidRPr="009F44CA">
        <w:rPr>
          <w:rStyle w:val="StyleUnderline"/>
        </w:rPr>
        <w:t xml:space="preserve"> </w:t>
      </w:r>
      <w:r w:rsidRPr="0061685D">
        <w:rPr>
          <w:rStyle w:val="StyleUnderline"/>
        </w:rPr>
        <w:t>rules</w:t>
      </w:r>
      <w:r w:rsidRPr="00B725F5">
        <w:rPr>
          <w:sz w:val="16"/>
        </w:rPr>
        <w:t xml:space="preserve">…. The third value of looking to the experience of other countries is that </w:t>
      </w:r>
      <w:r w:rsidRPr="00514E60">
        <w:rPr>
          <w:rStyle w:val="StyleUnderline"/>
        </w:rPr>
        <w:t xml:space="preserve">it may </w:t>
      </w:r>
      <w:r w:rsidRPr="0061685D">
        <w:rPr>
          <w:rStyle w:val="StyleUnderline"/>
        </w:rPr>
        <w:t xml:space="preserve">suggest </w:t>
      </w:r>
      <w:r w:rsidRPr="0061685D">
        <w:rPr>
          <w:rStyle w:val="Emphasis"/>
        </w:rPr>
        <w:t>solutions</w:t>
      </w:r>
      <w:r w:rsidRPr="0061685D">
        <w:rPr>
          <w:rStyle w:val="StyleUnderline"/>
        </w:rPr>
        <w:t xml:space="preserve"> to</w:t>
      </w:r>
      <w:r w:rsidRPr="00514E60">
        <w:rPr>
          <w:rStyle w:val="StyleUnderline"/>
        </w:rPr>
        <w:t xml:space="preserve"> some </w:t>
      </w:r>
      <w:r w:rsidRPr="00965F06">
        <w:rPr>
          <w:rStyle w:val="Emphasis"/>
        </w:rPr>
        <w:t xml:space="preserve">specific </w:t>
      </w:r>
      <w:r w:rsidRPr="0061685D">
        <w:rPr>
          <w:rStyle w:val="Emphasis"/>
        </w:rPr>
        <w:t>problems</w:t>
      </w:r>
      <w:r w:rsidRPr="00965F06">
        <w:rPr>
          <w:rStyle w:val="Emphasis"/>
        </w:rPr>
        <w:t>.</w:t>
      </w:r>
      <w:r w:rsidRPr="00B725F5">
        <w:rPr>
          <w:sz w:val="16"/>
        </w:rPr>
        <w:t>55 [emphasis added]</w:t>
      </w:r>
    </w:p>
    <w:p w14:paraId="20C33EBF" w14:textId="77777777" w:rsidR="00C8080A" w:rsidRPr="00B725F5" w:rsidRDefault="00C8080A" w:rsidP="00C8080A">
      <w:pPr>
        <w:rPr>
          <w:sz w:val="16"/>
        </w:rPr>
      </w:pPr>
      <w:r w:rsidRPr="00B725F5">
        <w:rPr>
          <w:sz w:val="16"/>
        </w:rPr>
        <w:t>Benjamin Aaron argued similarly that, “</w:t>
      </w:r>
      <w:r w:rsidRPr="0061685D">
        <w:rPr>
          <w:rStyle w:val="StyleUnderline"/>
          <w:highlight w:val="cyan"/>
        </w:rPr>
        <w:t>the study of</w:t>
      </w:r>
      <w:r w:rsidRPr="00B725F5">
        <w:rPr>
          <w:sz w:val="16"/>
        </w:rPr>
        <w:t xml:space="preserve"> [</w:t>
      </w:r>
      <w:r w:rsidRPr="0061685D">
        <w:rPr>
          <w:rStyle w:val="Emphasis"/>
          <w:highlight w:val="cyan"/>
        </w:rPr>
        <w:t>labor</w:t>
      </w:r>
      <w:r w:rsidRPr="00B725F5">
        <w:rPr>
          <w:sz w:val="16"/>
        </w:rPr>
        <w:t xml:space="preserve">-management relations] systems that evolved </w:t>
      </w:r>
      <w:r w:rsidRPr="0061685D">
        <w:rPr>
          <w:rStyle w:val="StyleUnderline"/>
          <w:highlight w:val="cyan"/>
        </w:rPr>
        <w:t xml:space="preserve">in </w:t>
      </w:r>
      <w:r w:rsidRPr="0061685D">
        <w:rPr>
          <w:rStyle w:val="Emphasis"/>
          <w:highlight w:val="cyan"/>
        </w:rPr>
        <w:t>other</w:t>
      </w:r>
      <w:r w:rsidRPr="0061685D">
        <w:rPr>
          <w:rStyle w:val="StyleUnderline"/>
          <w:highlight w:val="cyan"/>
        </w:rPr>
        <w:t xml:space="preserve"> countries</w:t>
      </w:r>
      <w:r w:rsidRPr="009F4CB4">
        <w:rPr>
          <w:rStyle w:val="StyleUnderline"/>
        </w:rPr>
        <w:t>,</w:t>
      </w:r>
      <w:r w:rsidRPr="00B725F5">
        <w:rPr>
          <w:sz w:val="16"/>
        </w:rPr>
        <w:t xml:space="preserve"> however, like the exploration of outer space, </w:t>
      </w:r>
      <w:r w:rsidRPr="0061685D">
        <w:rPr>
          <w:rStyle w:val="StyleUnderline"/>
          <w:highlight w:val="cyan"/>
        </w:rPr>
        <w:t>teaches us</w:t>
      </w:r>
      <w:r w:rsidRPr="007C4BF7">
        <w:rPr>
          <w:rStyle w:val="StyleUnderline"/>
        </w:rPr>
        <w:t xml:space="preserve"> much </w:t>
      </w:r>
      <w:r w:rsidRPr="0061685D">
        <w:rPr>
          <w:rStyle w:val="StyleUnderline"/>
          <w:highlight w:val="cyan"/>
        </w:rPr>
        <w:t xml:space="preserve">about our </w:t>
      </w:r>
      <w:r w:rsidRPr="0061685D">
        <w:rPr>
          <w:rStyle w:val="Emphasis"/>
          <w:highlight w:val="cyan"/>
        </w:rPr>
        <w:t>own</w:t>
      </w:r>
      <w:r w:rsidRPr="007C4BF7">
        <w:rPr>
          <w:rStyle w:val="StyleUnderline"/>
        </w:rPr>
        <w:t xml:space="preserve"> country</w:t>
      </w:r>
      <w:r w:rsidRPr="00B725F5">
        <w:rPr>
          <w:sz w:val="16"/>
        </w:rPr>
        <w:t xml:space="preserve"> (or world) because </w:t>
      </w:r>
      <w:r w:rsidRPr="0061685D">
        <w:rPr>
          <w:rStyle w:val="StyleUnderline"/>
          <w:highlight w:val="cyan"/>
        </w:rPr>
        <w:t>it gives</w:t>
      </w:r>
      <w:r w:rsidRPr="00E8431E">
        <w:rPr>
          <w:rStyle w:val="StyleUnderline"/>
        </w:rPr>
        <w:t xml:space="preserve"> us </w:t>
      </w:r>
      <w:r w:rsidRPr="0061685D">
        <w:rPr>
          <w:rStyle w:val="StyleUnderline"/>
          <w:highlight w:val="cyan"/>
        </w:rPr>
        <w:t xml:space="preserve">a </w:t>
      </w:r>
      <w:r w:rsidRPr="0061685D">
        <w:rPr>
          <w:rStyle w:val="Emphasis"/>
          <w:highlight w:val="cyan"/>
        </w:rPr>
        <w:t>different perspective</w:t>
      </w:r>
      <w:r w:rsidRPr="00E8431E">
        <w:rPr>
          <w:rStyle w:val="StyleUnderline"/>
        </w:rPr>
        <w:t xml:space="preserve"> from which to view it</w:t>
      </w:r>
      <w:r w:rsidRPr="00B725F5">
        <w:rPr>
          <w:sz w:val="16"/>
        </w:rPr>
        <w:t>.”</w:t>
      </w:r>
    </w:p>
    <w:p w14:paraId="7D4AEB4B" w14:textId="77777777" w:rsidR="00C8080A" w:rsidRPr="00B725F5" w:rsidRDefault="00C8080A" w:rsidP="00C8080A">
      <w:pPr>
        <w:rPr>
          <w:sz w:val="16"/>
        </w:rPr>
      </w:pPr>
      <w:r w:rsidRPr="005067CF">
        <w:rPr>
          <w:rStyle w:val="StyleUnderline"/>
        </w:rPr>
        <w:t xml:space="preserve">This new </w:t>
      </w:r>
      <w:r w:rsidRPr="00731D3A">
        <w:rPr>
          <w:rStyle w:val="Emphasis"/>
        </w:rPr>
        <w:t>perspective</w:t>
      </w:r>
      <w:r w:rsidRPr="005067CF">
        <w:rPr>
          <w:rStyle w:val="StyleUnderline"/>
        </w:rPr>
        <w:t xml:space="preserve"> leads us to ask</w:t>
      </w:r>
      <w:r w:rsidRPr="00B725F5">
        <w:rPr>
          <w:sz w:val="16"/>
        </w:rPr>
        <w:t xml:space="preserve"> different </w:t>
      </w:r>
      <w:r w:rsidRPr="00731D3A">
        <w:rPr>
          <w:rStyle w:val="Emphasis"/>
        </w:rPr>
        <w:t>questions</w:t>
      </w:r>
      <w:r w:rsidRPr="00B725F5">
        <w:rPr>
          <w:sz w:val="16"/>
        </w:rPr>
        <w:t xml:space="preserve"> about our own system, “questions </w:t>
      </w:r>
      <w:r w:rsidRPr="006B1BC1">
        <w:rPr>
          <w:rStyle w:val="StyleUnderline"/>
        </w:rPr>
        <w:t xml:space="preserve">it would </w:t>
      </w:r>
      <w:r w:rsidRPr="00DE5FD4">
        <w:rPr>
          <w:rStyle w:val="Emphasis"/>
        </w:rPr>
        <w:t>never occurred</w:t>
      </w:r>
      <w:r w:rsidRPr="006B1BC1">
        <w:rPr>
          <w:rStyle w:val="StyleUnderline"/>
        </w:rPr>
        <w:t xml:space="preserve"> to us to ask</w:t>
      </w:r>
      <w:r w:rsidRPr="00B725F5">
        <w:rPr>
          <w:sz w:val="16"/>
        </w:rPr>
        <w:t>.”56</w:t>
      </w:r>
    </w:p>
    <w:p w14:paraId="3E318825" w14:textId="77777777" w:rsidR="00C8080A" w:rsidRPr="00B725F5" w:rsidRDefault="00C8080A" w:rsidP="00C8080A">
      <w:pPr>
        <w:rPr>
          <w:sz w:val="16"/>
        </w:rPr>
      </w:pPr>
      <w:r w:rsidRPr="00B725F5">
        <w:rPr>
          <w:sz w:val="16"/>
        </w:rPr>
        <w:t xml:space="preserve">In practice, </w:t>
      </w:r>
      <w:r w:rsidRPr="008C63C2">
        <w:rPr>
          <w:rStyle w:val="StyleUnderline"/>
        </w:rPr>
        <w:t xml:space="preserve">there are of course lots of </w:t>
      </w:r>
      <w:r w:rsidRPr="00D85D66">
        <w:rPr>
          <w:rStyle w:val="Emphasis"/>
        </w:rPr>
        <w:t>examples</w:t>
      </w:r>
      <w:r w:rsidRPr="008C63C2">
        <w:rPr>
          <w:rStyle w:val="StyleUnderline"/>
        </w:rPr>
        <w:t xml:space="preserve"> of foreign influences on </w:t>
      </w:r>
      <w:r w:rsidRPr="00D85D66">
        <w:rPr>
          <w:rStyle w:val="Emphasis"/>
        </w:rPr>
        <w:t>national c</w:t>
      </w:r>
      <w:r w:rsidRPr="008C63C2">
        <w:rPr>
          <w:rStyle w:val="StyleUnderline"/>
        </w:rPr>
        <w:t xml:space="preserve">ollective </w:t>
      </w:r>
      <w:r w:rsidRPr="00D37D15">
        <w:rPr>
          <w:rStyle w:val="Emphasis"/>
        </w:rPr>
        <w:t>b</w:t>
      </w:r>
      <w:r w:rsidRPr="008C63C2">
        <w:rPr>
          <w:rStyle w:val="StyleUnderline"/>
        </w:rPr>
        <w:t>argaining models</w:t>
      </w:r>
      <w:r w:rsidRPr="00B725F5">
        <w:rPr>
          <w:sz w:val="16"/>
        </w:rPr>
        <w:t>. Given our discussion in this chapter, a strong hypothesis would be that legislative mimicry is most effective when nations share important cultural, economic, and political similarities. There is ample evidence to support the hypothesis. There is good reason to group Canada with the United States in a course on Comparative Industrial Relations. Canada imported key aspects of the U.S. model in historical circumstances when many of the major industrial relations actors were the same on both sides of the border. The distinct “industrial awards” model emerged in both Australia and New Zealand within a short period of time near the beginning of the 20th century. Austria’s model of social partnership owes much to Germany’s model of co-determination. The Dutch model of union-managed unemployment benefits administration was inspired by the Ghent model introduced in neighboring Belgium in the late 18th century.</w:t>
      </w:r>
    </w:p>
    <w:p w14:paraId="0D40BC80" w14:textId="77777777" w:rsidR="00C8080A" w:rsidRDefault="00C8080A" w:rsidP="00C8080A">
      <w:pPr>
        <w:rPr>
          <w:sz w:val="16"/>
        </w:rPr>
      </w:pPr>
      <w:r w:rsidRPr="0061685D">
        <w:rPr>
          <w:rStyle w:val="StyleUnderline"/>
          <w:highlight w:val="cyan"/>
        </w:rPr>
        <w:t xml:space="preserve">The </w:t>
      </w:r>
      <w:r w:rsidRPr="0061685D">
        <w:rPr>
          <w:rStyle w:val="Emphasis"/>
          <w:highlight w:val="cyan"/>
        </w:rPr>
        <w:t>central lesson</w:t>
      </w:r>
      <w:r w:rsidRPr="0061685D">
        <w:rPr>
          <w:rStyle w:val="StyleUnderline"/>
          <w:highlight w:val="cyan"/>
        </w:rPr>
        <w:t xml:space="preserve"> from</w:t>
      </w:r>
      <w:r w:rsidRPr="001228BF">
        <w:rPr>
          <w:sz w:val="16"/>
        </w:rPr>
        <w:t xml:space="preserve"> comparative </w:t>
      </w:r>
      <w:r w:rsidRPr="0061685D">
        <w:rPr>
          <w:rStyle w:val="Emphasis"/>
          <w:highlight w:val="cyan"/>
        </w:rPr>
        <w:t>c</w:t>
      </w:r>
      <w:r w:rsidRPr="001228BF">
        <w:rPr>
          <w:rStyle w:val="StyleUnderline"/>
        </w:rPr>
        <w:t>ollective</w:t>
      </w:r>
      <w:r w:rsidRPr="001228BF">
        <w:rPr>
          <w:sz w:val="16"/>
        </w:rPr>
        <w:t xml:space="preserve"> </w:t>
      </w:r>
      <w:r w:rsidRPr="0061685D">
        <w:rPr>
          <w:rStyle w:val="Emphasis"/>
          <w:highlight w:val="cyan"/>
        </w:rPr>
        <w:t>b</w:t>
      </w:r>
      <w:r w:rsidRPr="000D7347">
        <w:rPr>
          <w:rStyle w:val="StyleUnderline"/>
        </w:rPr>
        <w:t xml:space="preserve">argaining </w:t>
      </w:r>
      <w:r w:rsidRPr="0061685D">
        <w:rPr>
          <w:rStyle w:val="StyleUnderline"/>
          <w:highlight w:val="cyan"/>
        </w:rPr>
        <w:t>is</w:t>
      </w:r>
      <w:r w:rsidRPr="000D7347">
        <w:rPr>
          <w:rStyle w:val="StyleUnderline"/>
        </w:rPr>
        <w:t xml:space="preserve"> that scholars should be</w:t>
      </w:r>
      <w:r w:rsidRPr="00B725F5">
        <w:rPr>
          <w:sz w:val="16"/>
        </w:rPr>
        <w:t xml:space="preserve"> modest and </w:t>
      </w:r>
      <w:r w:rsidRPr="005447FB">
        <w:rPr>
          <w:rStyle w:val="Emphasis"/>
        </w:rPr>
        <w:t>culturally aware</w:t>
      </w:r>
      <w:r w:rsidRPr="00B725F5">
        <w:rPr>
          <w:sz w:val="16"/>
        </w:rPr>
        <w:t xml:space="preserve">.58 </w:t>
      </w:r>
      <w:r w:rsidRPr="0017021E">
        <w:rPr>
          <w:rStyle w:val="StyleUnderline"/>
        </w:rPr>
        <w:t xml:space="preserve">There is </w:t>
      </w:r>
      <w:r w:rsidRPr="004B5993">
        <w:rPr>
          <w:rStyle w:val="Emphasis"/>
        </w:rPr>
        <w:t>value</w:t>
      </w:r>
      <w:r w:rsidRPr="0017021E">
        <w:rPr>
          <w:rStyle w:val="StyleUnderline"/>
        </w:rPr>
        <w:t xml:space="preserve"> in learning </w:t>
      </w:r>
      <w:r w:rsidRPr="0061685D">
        <w:rPr>
          <w:rStyle w:val="StyleUnderline"/>
          <w:highlight w:val="cyan"/>
        </w:rPr>
        <w:t xml:space="preserve">how </w:t>
      </w:r>
      <w:r w:rsidRPr="0061685D">
        <w:rPr>
          <w:rStyle w:val="Emphasis"/>
          <w:highlight w:val="cyan"/>
        </w:rPr>
        <w:t>other nations</w:t>
      </w:r>
      <w:r w:rsidRPr="0061685D">
        <w:rPr>
          <w:rStyle w:val="StyleUnderline"/>
          <w:highlight w:val="cyan"/>
        </w:rPr>
        <w:t xml:space="preserve"> approach</w:t>
      </w:r>
      <w:r w:rsidRPr="00B725F5">
        <w:rPr>
          <w:sz w:val="16"/>
        </w:rPr>
        <w:t xml:space="preserve"> universal </w:t>
      </w:r>
      <w:r w:rsidRPr="0061685D">
        <w:rPr>
          <w:rStyle w:val="Emphasis"/>
          <w:highlight w:val="cyan"/>
        </w:rPr>
        <w:t>labour</w:t>
      </w:r>
      <w:r w:rsidRPr="00B725F5">
        <w:rPr>
          <w:sz w:val="16"/>
        </w:rPr>
        <w:t xml:space="preserve"> relations challenges, but there is also a limit to the comparative method. As Harry Arthurs explained, </w:t>
      </w:r>
      <w:r w:rsidRPr="0061685D">
        <w:rPr>
          <w:rStyle w:val="StyleUnderline"/>
          <w:highlight w:val="cyan"/>
        </w:rPr>
        <w:t xml:space="preserve">the </w:t>
      </w:r>
      <w:r w:rsidRPr="0061685D">
        <w:rPr>
          <w:rStyle w:val="Emphasis"/>
          <w:highlight w:val="cyan"/>
        </w:rPr>
        <w:t>task</w:t>
      </w:r>
      <w:r w:rsidRPr="0061685D">
        <w:rPr>
          <w:rStyle w:val="StyleUnderline"/>
          <w:highlight w:val="cyan"/>
        </w:rPr>
        <w:t xml:space="preserve"> of the</w:t>
      </w:r>
      <w:r w:rsidRPr="00F872F8">
        <w:rPr>
          <w:sz w:val="16"/>
        </w:rPr>
        <w:t xml:space="preserve"> comparative</w:t>
      </w:r>
      <w:r w:rsidRPr="002247F5">
        <w:rPr>
          <w:sz w:val="16"/>
        </w:rPr>
        <w:t xml:space="preserve"> </w:t>
      </w:r>
      <w:r w:rsidRPr="0061685D">
        <w:rPr>
          <w:rStyle w:val="Emphasis"/>
          <w:highlight w:val="cyan"/>
        </w:rPr>
        <w:t>c</w:t>
      </w:r>
      <w:r w:rsidRPr="00994752">
        <w:rPr>
          <w:rStyle w:val="StyleUnderline"/>
        </w:rPr>
        <w:t xml:space="preserve">ollective </w:t>
      </w:r>
      <w:r w:rsidRPr="0061685D">
        <w:rPr>
          <w:rStyle w:val="Emphasis"/>
          <w:highlight w:val="cyan"/>
        </w:rPr>
        <w:t>b</w:t>
      </w:r>
      <w:r w:rsidRPr="00994752">
        <w:rPr>
          <w:rStyle w:val="StyleUnderline"/>
        </w:rPr>
        <w:t xml:space="preserve">argaining </w:t>
      </w:r>
      <w:r w:rsidRPr="0061685D">
        <w:rPr>
          <w:rStyle w:val="StyleUnderline"/>
          <w:highlight w:val="cyan"/>
        </w:rPr>
        <w:t>scholar is</w:t>
      </w:r>
      <w:r w:rsidRPr="00994752">
        <w:rPr>
          <w:rStyle w:val="StyleUnderline"/>
        </w:rPr>
        <w:t xml:space="preserve"> “</w:t>
      </w:r>
      <w:r w:rsidRPr="001A51D1">
        <w:rPr>
          <w:rStyle w:val="Emphasis"/>
        </w:rPr>
        <w:t>not</w:t>
      </w:r>
      <w:r w:rsidRPr="00994752">
        <w:rPr>
          <w:rStyle w:val="StyleUnderline"/>
        </w:rPr>
        <w:t xml:space="preserve"> merely to convey information about </w:t>
      </w:r>
      <w:r w:rsidRPr="0014318F">
        <w:rPr>
          <w:rStyle w:val="Emphasis"/>
        </w:rPr>
        <w:t>legal rules</w:t>
      </w:r>
      <w:r w:rsidRPr="00994752">
        <w:rPr>
          <w:rStyle w:val="StyleUnderline"/>
        </w:rPr>
        <w:t xml:space="preserve"> but </w:t>
      </w:r>
      <w:r w:rsidRPr="0061685D">
        <w:rPr>
          <w:rStyle w:val="StyleUnderline"/>
          <w:highlight w:val="cyan"/>
        </w:rPr>
        <w:t xml:space="preserve">to </w:t>
      </w:r>
      <w:r w:rsidRPr="0061685D">
        <w:rPr>
          <w:rStyle w:val="Emphasis"/>
          <w:highlight w:val="cyan"/>
        </w:rPr>
        <w:t>contextualize</w:t>
      </w:r>
      <w:r w:rsidRPr="00994752">
        <w:rPr>
          <w:rStyle w:val="StyleUnderline"/>
        </w:rPr>
        <w:t xml:space="preserve"> it; and</w:t>
      </w:r>
      <w:r w:rsidRPr="00B725F5">
        <w:rPr>
          <w:sz w:val="16"/>
        </w:rPr>
        <w:t xml:space="preserve"> not merely to contextualize it but to </w:t>
      </w:r>
      <w:r w:rsidRPr="00A2091B">
        <w:rPr>
          <w:rStyle w:val="StyleUnderline"/>
        </w:rPr>
        <w:t xml:space="preserve">do so in </w:t>
      </w:r>
      <w:r w:rsidRPr="00D86288">
        <w:rPr>
          <w:rStyle w:val="Emphasis"/>
        </w:rPr>
        <w:t>ways</w:t>
      </w:r>
      <w:r w:rsidRPr="00A2091B">
        <w:rPr>
          <w:rStyle w:val="StyleUnderline"/>
        </w:rPr>
        <w:t xml:space="preserve"> which are </w:t>
      </w:r>
      <w:r w:rsidRPr="00D86288">
        <w:rPr>
          <w:rStyle w:val="Emphasis"/>
        </w:rPr>
        <w:t>comprehensible</w:t>
      </w:r>
      <w:r w:rsidRPr="00A2091B">
        <w:rPr>
          <w:rStyle w:val="StyleUnderline"/>
        </w:rPr>
        <w:t xml:space="preserve"> </w:t>
      </w:r>
      <w:r w:rsidRPr="0061685D">
        <w:rPr>
          <w:rStyle w:val="StyleUnderline"/>
          <w:highlight w:val="cyan"/>
        </w:rPr>
        <w:t>to readers</w:t>
      </w:r>
      <w:r w:rsidRPr="00B725F5">
        <w:rPr>
          <w:sz w:val="16"/>
        </w:rPr>
        <w:t xml:space="preserve"> who are </w:t>
      </w:r>
      <w:r w:rsidRPr="0061685D">
        <w:rPr>
          <w:rStyle w:val="StyleUnderline"/>
          <w:highlight w:val="cyan"/>
        </w:rPr>
        <w:t>encountering</w:t>
      </w:r>
      <w:r w:rsidRPr="002252AE">
        <w:rPr>
          <w:rStyle w:val="StyleUnderline"/>
        </w:rPr>
        <w:t xml:space="preserve"> that context </w:t>
      </w:r>
      <w:r w:rsidRPr="0061685D">
        <w:rPr>
          <w:rStyle w:val="StyleUnderline"/>
          <w:highlight w:val="cyan"/>
        </w:rPr>
        <w:t xml:space="preserve">from a </w:t>
      </w:r>
      <w:r w:rsidRPr="0061685D">
        <w:rPr>
          <w:rStyle w:val="Emphasis"/>
          <w:highlight w:val="cyan"/>
        </w:rPr>
        <w:t>distance</w:t>
      </w:r>
      <w:r w:rsidRPr="00B725F5">
        <w:rPr>
          <w:sz w:val="16"/>
        </w:rPr>
        <w:t xml:space="preserve"> and for the first time.”59</w:t>
      </w:r>
    </w:p>
    <w:p w14:paraId="078C31CD" w14:textId="77777777" w:rsidR="00C8080A" w:rsidRPr="008B3163" w:rsidRDefault="00C8080A" w:rsidP="00C8080A">
      <w:pPr>
        <w:pStyle w:val="Heading4"/>
      </w:pPr>
      <w:r>
        <w:t xml:space="preserve">5. </w:t>
      </w:r>
      <w:r>
        <w:rPr>
          <w:u w:val="single"/>
        </w:rPr>
        <w:t>RATIONAL CHOICE THEORY</w:t>
      </w:r>
      <w:r>
        <w:t xml:space="preserve">---evaluate opportunity cost </w:t>
      </w:r>
      <w:r>
        <w:rPr>
          <w:u w:val="single"/>
        </w:rPr>
        <w:t>consequentially</w:t>
      </w:r>
      <w:r>
        <w:t xml:space="preserve">. Relegating analysis to a </w:t>
      </w:r>
      <w:r>
        <w:rPr>
          <w:u w:val="single"/>
        </w:rPr>
        <w:t>unitary</w:t>
      </w:r>
      <w:r>
        <w:t xml:space="preserve"> actor is </w:t>
      </w:r>
      <w:r>
        <w:rPr>
          <w:u w:val="single"/>
        </w:rPr>
        <w:t>illogical</w:t>
      </w:r>
      <w:r>
        <w:t xml:space="preserve">---that precedes </w:t>
      </w:r>
      <w:r>
        <w:rPr>
          <w:u w:val="single"/>
        </w:rPr>
        <w:t>every impact</w:t>
      </w:r>
      <w:r>
        <w:t>.</w:t>
      </w:r>
    </w:p>
    <w:p w14:paraId="285F3AE6" w14:textId="77777777" w:rsidR="00C8080A" w:rsidRDefault="00C8080A" w:rsidP="00C8080A">
      <w:r w:rsidRPr="00C01C72">
        <w:rPr>
          <w:rStyle w:val="Style13ptBold"/>
        </w:rPr>
        <w:t>Ostrom ’91</w:t>
      </w:r>
      <w:r>
        <w:t xml:space="preserve"> [Elinor; March 1991; Ph.D. in Political Science from the University of California at Los Angeles; The American Political Science Review, “Rational Choice Theory and Institutional Analysis: Toward Complementarity,” vol. 85]</w:t>
      </w:r>
    </w:p>
    <w:p w14:paraId="68635096" w14:textId="77777777" w:rsidR="00C8080A" w:rsidRPr="00317C65" w:rsidRDefault="00C8080A" w:rsidP="00C8080A">
      <w:pPr>
        <w:rPr>
          <w:rStyle w:val="Emphasis"/>
        </w:rPr>
      </w:pPr>
      <w:r w:rsidRPr="005357D7">
        <w:rPr>
          <w:rStyle w:val="Emphasis"/>
        </w:rPr>
        <w:t>Rational choice</w:t>
      </w:r>
      <w:r w:rsidRPr="002640F4">
        <w:rPr>
          <w:rStyle w:val="StyleUnderline"/>
        </w:rPr>
        <w:t xml:space="preserve"> theories are primarily </w:t>
      </w:r>
      <w:r w:rsidRPr="007E47F1">
        <w:rPr>
          <w:rStyle w:val="Emphasis"/>
        </w:rPr>
        <w:t>normative</w:t>
      </w:r>
      <w:r w:rsidRPr="00A11638">
        <w:rPr>
          <w:sz w:val="16"/>
        </w:rPr>
        <w:t xml:space="preserve"> theories. A rational choice theory “</w:t>
      </w:r>
      <w:r w:rsidRPr="005357D7">
        <w:rPr>
          <w:rStyle w:val="StyleUnderline"/>
        </w:rPr>
        <w:t xml:space="preserve">tells us what we </w:t>
      </w:r>
      <w:r w:rsidRPr="005357D7">
        <w:rPr>
          <w:rStyle w:val="Emphasis"/>
        </w:rPr>
        <w:t>ought</w:t>
      </w:r>
      <w:r w:rsidRPr="005357D7">
        <w:rPr>
          <w:rStyle w:val="StyleUnderline"/>
        </w:rPr>
        <w:t xml:space="preserve"> to do</w:t>
      </w:r>
      <w:r w:rsidRPr="00DE2508">
        <w:rPr>
          <w:rStyle w:val="StyleUnderline"/>
        </w:rPr>
        <w:t xml:space="preserve"> in order </w:t>
      </w:r>
      <w:r w:rsidRPr="005357D7">
        <w:rPr>
          <w:rStyle w:val="StyleUnderline"/>
        </w:rPr>
        <w:t>to achieve</w:t>
      </w:r>
      <w:r w:rsidRPr="00DE2508">
        <w:rPr>
          <w:rStyle w:val="StyleUnderline"/>
        </w:rPr>
        <w:t xml:space="preserve"> our </w:t>
      </w:r>
      <w:r w:rsidRPr="005357D7">
        <w:rPr>
          <w:rStyle w:val="Emphasis"/>
        </w:rPr>
        <w:t>aims</w:t>
      </w:r>
      <w:r w:rsidRPr="00DE2508">
        <w:rPr>
          <w:rStyle w:val="StyleUnderline"/>
        </w:rPr>
        <w:t xml:space="preserve"> as </w:t>
      </w:r>
      <w:r w:rsidRPr="005357D7">
        <w:rPr>
          <w:rStyle w:val="StyleUnderline"/>
        </w:rPr>
        <w:t>well as possible</w:t>
      </w:r>
      <w:r w:rsidRPr="00A11638">
        <w:rPr>
          <w:sz w:val="16"/>
        </w:rPr>
        <w:t xml:space="preserve">. It does not, in the standard version, tell us what our aims ought to be” (Elster, Solomonic Judgements, 3). In other words, a rational choice theory can be viewed as </w:t>
      </w:r>
      <w:r w:rsidRPr="00580CEC">
        <w:rPr>
          <w:rStyle w:val="StyleUnderline"/>
        </w:rPr>
        <w:t>a “</w:t>
      </w:r>
      <w:r w:rsidRPr="002D0FF1">
        <w:rPr>
          <w:rStyle w:val="StyleUnderline"/>
        </w:rPr>
        <w:t>theory</w:t>
      </w:r>
      <w:r w:rsidRPr="00580CEC">
        <w:rPr>
          <w:rStyle w:val="StyleUnderline"/>
        </w:rPr>
        <w:t xml:space="preserve"> of </w:t>
      </w:r>
      <w:r w:rsidRPr="00162EC4">
        <w:rPr>
          <w:rStyle w:val="Emphasis"/>
          <w:highlight w:val="cyan"/>
        </w:rPr>
        <w:t>advice</w:t>
      </w:r>
      <w:r w:rsidRPr="00162EC4">
        <w:rPr>
          <w:rStyle w:val="StyleUnderline"/>
          <w:highlight w:val="cyan"/>
        </w:rPr>
        <w:t xml:space="preserve">” </w:t>
      </w:r>
      <w:r w:rsidRPr="00477EBF">
        <w:rPr>
          <w:rStyle w:val="StyleUnderline"/>
        </w:rPr>
        <w:t>that informs</w:t>
      </w:r>
      <w:r w:rsidRPr="00A11638">
        <w:rPr>
          <w:sz w:val="16"/>
        </w:rPr>
        <w:t xml:space="preserve"> individuals or, potentially, </w:t>
      </w:r>
      <w:r w:rsidRPr="00477EBF">
        <w:rPr>
          <w:rStyle w:val="Emphasis"/>
        </w:rPr>
        <w:t>collectivities</w:t>
      </w:r>
      <w:r w:rsidRPr="00DD719D">
        <w:rPr>
          <w:rStyle w:val="StyleUnderline"/>
        </w:rPr>
        <w:t xml:space="preserve"> of individuals, </w:t>
      </w:r>
      <w:r w:rsidRPr="00162EC4">
        <w:rPr>
          <w:rStyle w:val="StyleUnderline"/>
          <w:highlight w:val="cyan"/>
        </w:rPr>
        <w:t xml:space="preserve">about </w:t>
      </w:r>
      <w:r w:rsidRPr="00162EC4">
        <w:rPr>
          <w:rStyle w:val="Emphasis"/>
          <w:highlight w:val="cyan"/>
        </w:rPr>
        <w:t>how</w:t>
      </w:r>
      <w:r w:rsidRPr="00DD719D">
        <w:rPr>
          <w:rStyle w:val="StyleUnderline"/>
        </w:rPr>
        <w:t xml:space="preserve"> </w:t>
      </w:r>
      <w:r w:rsidRPr="00162EC4">
        <w:rPr>
          <w:rStyle w:val="StyleUnderline"/>
        </w:rPr>
        <w:t>best</w:t>
      </w:r>
      <w:r w:rsidRPr="00DD719D">
        <w:rPr>
          <w:rStyle w:val="StyleUnderline"/>
        </w:rPr>
        <w:t xml:space="preserve"> </w:t>
      </w:r>
      <w:r w:rsidRPr="000D386A">
        <w:rPr>
          <w:rStyle w:val="StyleUnderline"/>
          <w:highlight w:val="cyan"/>
        </w:rPr>
        <w:t>to achie</w:t>
      </w:r>
      <w:r w:rsidRPr="00162EC4">
        <w:rPr>
          <w:rStyle w:val="StyleUnderline"/>
          <w:highlight w:val="cyan"/>
        </w:rPr>
        <w:t>ve objectives</w:t>
      </w:r>
      <w:r w:rsidRPr="00A11638">
        <w:rPr>
          <w:sz w:val="16"/>
        </w:rPr>
        <w:t>—whatever these may be.</w:t>
      </w:r>
    </w:p>
    <w:p w14:paraId="45176BD3" w14:textId="77777777" w:rsidR="00C8080A" w:rsidRPr="00A11638" w:rsidRDefault="00C8080A" w:rsidP="00C8080A">
      <w:pPr>
        <w:rPr>
          <w:sz w:val="16"/>
        </w:rPr>
      </w:pPr>
      <w:r w:rsidRPr="00756D4B">
        <w:rPr>
          <w:rStyle w:val="StyleUnderline"/>
        </w:rPr>
        <w:t xml:space="preserve">In </w:t>
      </w:r>
      <w:r w:rsidRPr="005357D7">
        <w:rPr>
          <w:rStyle w:val="Emphasis"/>
        </w:rPr>
        <w:t>this</w:t>
      </w:r>
      <w:r w:rsidRPr="00756D4B">
        <w:rPr>
          <w:rStyle w:val="StyleUnderline"/>
        </w:rPr>
        <w:t xml:space="preserve"> normative role, a</w:t>
      </w:r>
      <w:r w:rsidRPr="00370316">
        <w:rPr>
          <w:rStyle w:val="StyleUnderline"/>
        </w:rPr>
        <w:t xml:space="preserve"> theory </w:t>
      </w:r>
      <w:r w:rsidRPr="00162EC4">
        <w:rPr>
          <w:rStyle w:val="StyleUnderline"/>
          <w:highlight w:val="cyan"/>
        </w:rPr>
        <w:t xml:space="preserve">must treat </w:t>
      </w:r>
      <w:r w:rsidRPr="00162EC4">
        <w:rPr>
          <w:rStyle w:val="Emphasis"/>
          <w:highlight w:val="cyan"/>
        </w:rPr>
        <w:t>all</w:t>
      </w:r>
      <w:r w:rsidRPr="005A66E4">
        <w:rPr>
          <w:rStyle w:val="StyleUnderline"/>
        </w:rPr>
        <w:t xml:space="preserve"> </w:t>
      </w:r>
      <w:r w:rsidRPr="0008421F">
        <w:rPr>
          <w:rStyle w:val="StyleUnderline"/>
        </w:rPr>
        <w:t xml:space="preserve">individuals </w:t>
      </w:r>
      <w:r w:rsidRPr="00162EC4">
        <w:rPr>
          <w:rStyle w:val="StyleUnderline"/>
          <w:highlight w:val="cyan"/>
        </w:rPr>
        <w:t>as</w:t>
      </w:r>
      <w:r w:rsidRPr="0008421F">
        <w:rPr>
          <w:rStyle w:val="StyleUnderline"/>
        </w:rPr>
        <w:t xml:space="preserve"> attempting</w:t>
      </w:r>
      <w:r w:rsidRPr="005A66E4">
        <w:rPr>
          <w:rStyle w:val="StyleUnderline"/>
        </w:rPr>
        <w:t xml:space="preserve"> to be </w:t>
      </w:r>
      <w:r w:rsidRPr="00162EC4">
        <w:rPr>
          <w:rStyle w:val="Emphasis"/>
          <w:highlight w:val="cyan"/>
        </w:rPr>
        <w:t>rational</w:t>
      </w:r>
      <w:r w:rsidRPr="005F7480">
        <w:rPr>
          <w:rStyle w:val="StyleUnderline"/>
        </w:rPr>
        <w:t>. By assuming</w:t>
      </w:r>
      <w:r w:rsidRPr="00A11638">
        <w:rPr>
          <w:sz w:val="16"/>
        </w:rPr>
        <w:t xml:space="preserve"> that </w:t>
      </w:r>
      <w:r w:rsidRPr="00442409">
        <w:rPr>
          <w:rStyle w:val="Emphasis"/>
        </w:rPr>
        <w:t>everyone</w:t>
      </w:r>
      <w:r w:rsidRPr="00A11638">
        <w:rPr>
          <w:sz w:val="16"/>
        </w:rPr>
        <w:t xml:space="preserve"> is rational (i.e., </w:t>
      </w:r>
      <w:r w:rsidRPr="00210ADB">
        <w:rPr>
          <w:rStyle w:val="StyleUnderline"/>
        </w:rPr>
        <w:t xml:space="preserve">takes actions conforming to those </w:t>
      </w:r>
      <w:r w:rsidRPr="00640AC9">
        <w:rPr>
          <w:rStyle w:val="Emphasis"/>
        </w:rPr>
        <w:t>predicted</w:t>
      </w:r>
      <w:r w:rsidRPr="00210ADB">
        <w:rPr>
          <w:rStyle w:val="StyleUnderline"/>
        </w:rPr>
        <w:t xml:space="preserve"> by the theory</w:t>
      </w:r>
      <w:r w:rsidRPr="00A11638">
        <w:rPr>
          <w:sz w:val="16"/>
        </w:rPr>
        <w:t xml:space="preserve">) </w:t>
      </w:r>
      <w:r w:rsidRPr="00445084">
        <w:rPr>
          <w:rStyle w:val="StyleUnderline"/>
        </w:rPr>
        <w:t xml:space="preserve">a theorist </w:t>
      </w:r>
      <w:r w:rsidRPr="0037044D">
        <w:rPr>
          <w:rStyle w:val="StyleUnderline"/>
        </w:rPr>
        <w:t xml:space="preserve">specifies the </w:t>
      </w:r>
      <w:r w:rsidRPr="0037044D">
        <w:rPr>
          <w:rStyle w:val="Emphasis"/>
        </w:rPr>
        <w:t>best strategy</w:t>
      </w:r>
      <w:r w:rsidRPr="00445084">
        <w:rPr>
          <w:rStyle w:val="StyleUnderline"/>
        </w:rPr>
        <w:t xml:space="preserve"> that </w:t>
      </w:r>
      <w:r w:rsidRPr="002E430B">
        <w:rPr>
          <w:rStyle w:val="Emphasis"/>
        </w:rPr>
        <w:t>every</w:t>
      </w:r>
      <w:r w:rsidRPr="00445084">
        <w:rPr>
          <w:rStyle w:val="StyleUnderline"/>
        </w:rPr>
        <w:t xml:space="preserve"> actor could </w:t>
      </w:r>
      <w:r w:rsidRPr="002E430B">
        <w:rPr>
          <w:rStyle w:val="Emphasis"/>
        </w:rPr>
        <w:t>adopt</w:t>
      </w:r>
      <w:r w:rsidRPr="00445084">
        <w:rPr>
          <w:rStyle w:val="StyleUnderline"/>
        </w:rPr>
        <w:t xml:space="preserve"> in situations characterized by particular</w:t>
      </w:r>
      <w:r w:rsidRPr="008E6D12">
        <w:rPr>
          <w:rStyle w:val="StyleUnderline"/>
        </w:rPr>
        <w:t xml:space="preserve"> </w:t>
      </w:r>
      <w:r w:rsidRPr="00160058">
        <w:rPr>
          <w:rStyle w:val="StyleUnderline"/>
        </w:rPr>
        <w:t xml:space="preserve">structures. The concept of an </w:t>
      </w:r>
      <w:r w:rsidRPr="0037044D">
        <w:rPr>
          <w:rStyle w:val="Emphasis"/>
        </w:rPr>
        <w:t>equilibrium</w:t>
      </w:r>
      <w:r w:rsidRPr="0037044D">
        <w:rPr>
          <w:rStyle w:val="StyleUnderline"/>
        </w:rPr>
        <w:t xml:space="preserve"> requires</w:t>
      </w:r>
      <w:r w:rsidRPr="00A11638">
        <w:rPr>
          <w:sz w:val="16"/>
        </w:rPr>
        <w:t xml:space="preserve"> an assumption that </w:t>
      </w:r>
      <w:r w:rsidRPr="0037044D">
        <w:rPr>
          <w:rStyle w:val="Emphasis"/>
        </w:rPr>
        <w:t>everyone</w:t>
      </w:r>
      <w:r w:rsidRPr="0037044D">
        <w:rPr>
          <w:rStyle w:val="StyleUnderline"/>
        </w:rPr>
        <w:t xml:space="preserve"> adopts their best strategy as predicted by the </w:t>
      </w:r>
      <w:r w:rsidRPr="0037044D">
        <w:rPr>
          <w:rStyle w:val="Emphasis"/>
        </w:rPr>
        <w:t>theory</w:t>
      </w:r>
      <w:r w:rsidRPr="00A11638">
        <w:rPr>
          <w:sz w:val="16"/>
        </w:rPr>
        <w:t xml:space="preserve"> and that once at equilibrium no actor is unilaterally motivated to adopt another strategy.</w:t>
      </w:r>
    </w:p>
    <w:p w14:paraId="2E90559F" w14:textId="77777777" w:rsidR="00C8080A" w:rsidRPr="00A11638" w:rsidRDefault="00C8080A" w:rsidP="00C8080A">
      <w:pPr>
        <w:rPr>
          <w:sz w:val="16"/>
        </w:rPr>
      </w:pPr>
      <w:r w:rsidRPr="00A11638">
        <w:rPr>
          <w:sz w:val="16"/>
        </w:rPr>
        <w:t xml:space="preserve">Elster argues that all theories of social behavior implicitly assume individual rationality. </w:t>
      </w:r>
      <w:r w:rsidRPr="0037044D">
        <w:rPr>
          <w:rStyle w:val="StyleUnderline"/>
          <w:highlight w:val="cyan"/>
        </w:rPr>
        <w:t xml:space="preserve">To </w:t>
      </w:r>
      <w:r w:rsidRPr="0037044D">
        <w:rPr>
          <w:rStyle w:val="Emphasis"/>
          <w:highlight w:val="cyan"/>
        </w:rPr>
        <w:t>engage</w:t>
      </w:r>
      <w:r w:rsidRPr="0037044D">
        <w:rPr>
          <w:rStyle w:val="StyleUnderline"/>
          <w:highlight w:val="cyan"/>
        </w:rPr>
        <w:t xml:space="preserve"> in</w:t>
      </w:r>
      <w:r w:rsidRPr="001D3955">
        <w:rPr>
          <w:rStyle w:val="StyleUnderline"/>
        </w:rPr>
        <w:t xml:space="preserve"> any</w:t>
      </w:r>
      <w:r w:rsidRPr="00A11638">
        <w:rPr>
          <w:sz w:val="16"/>
        </w:rPr>
        <w:t xml:space="preserve"> communication or </w:t>
      </w:r>
      <w:r w:rsidRPr="0037044D">
        <w:rPr>
          <w:rStyle w:val="Emphasis"/>
          <w:highlight w:val="cyan"/>
        </w:rPr>
        <w:t>debate</w:t>
      </w:r>
      <w:r w:rsidRPr="0037044D">
        <w:rPr>
          <w:rStyle w:val="StyleUnderline"/>
          <w:highlight w:val="cyan"/>
        </w:rPr>
        <w:t xml:space="preserve"> is to presume</w:t>
      </w:r>
      <w:r w:rsidRPr="00A11638">
        <w:rPr>
          <w:sz w:val="16"/>
        </w:rPr>
        <w:t xml:space="preserve"> that </w:t>
      </w:r>
      <w:r w:rsidRPr="0037044D">
        <w:rPr>
          <w:rStyle w:val="StyleUnderline"/>
          <w:highlight w:val="cyan"/>
        </w:rPr>
        <w:t xml:space="preserve">others are </w:t>
      </w:r>
      <w:r w:rsidRPr="0037044D">
        <w:rPr>
          <w:rStyle w:val="Emphasis"/>
          <w:highlight w:val="cyan"/>
        </w:rPr>
        <w:t>rational</w:t>
      </w:r>
      <w:r w:rsidRPr="00AC78BB">
        <w:rPr>
          <w:rStyle w:val="StyleUnderline"/>
        </w:rPr>
        <w:t xml:space="preserve">. Otherwise, </w:t>
      </w:r>
      <w:r w:rsidRPr="0037044D">
        <w:rPr>
          <w:rStyle w:val="StyleUnderline"/>
          <w:highlight w:val="cyan"/>
        </w:rPr>
        <w:t>why</w:t>
      </w:r>
      <w:r w:rsidRPr="00AC78BB">
        <w:rPr>
          <w:rStyle w:val="StyleUnderline"/>
        </w:rPr>
        <w:t xml:space="preserve"> bother </w:t>
      </w:r>
      <w:r w:rsidRPr="0037044D">
        <w:rPr>
          <w:rStyle w:val="Emphasis"/>
          <w:highlight w:val="cyan"/>
        </w:rPr>
        <w:t>spend</w:t>
      </w:r>
      <w:r w:rsidRPr="00AC78BB">
        <w:rPr>
          <w:rStyle w:val="StyleUnderline"/>
        </w:rPr>
        <w:t xml:space="preserve">ing </w:t>
      </w:r>
      <w:r w:rsidRPr="0037044D">
        <w:rPr>
          <w:rStyle w:val="StyleUnderline"/>
          <w:highlight w:val="cyan"/>
        </w:rPr>
        <w:t xml:space="preserve">time sharing </w:t>
      </w:r>
      <w:r w:rsidRPr="0037044D">
        <w:rPr>
          <w:rStyle w:val="Emphasis"/>
          <w:highlight w:val="cyan"/>
        </w:rPr>
        <w:t>info</w:t>
      </w:r>
      <w:r w:rsidRPr="00AC78BB">
        <w:rPr>
          <w:rStyle w:val="StyleUnderline"/>
        </w:rPr>
        <w:t xml:space="preserve">rmation </w:t>
      </w:r>
      <w:r w:rsidRPr="0037044D">
        <w:rPr>
          <w:rStyle w:val="StyleUnderline"/>
          <w:highlight w:val="cyan"/>
        </w:rPr>
        <w:t xml:space="preserve">and </w:t>
      </w:r>
      <w:r w:rsidRPr="0037044D">
        <w:rPr>
          <w:rStyle w:val="Emphasis"/>
          <w:highlight w:val="cyan"/>
        </w:rPr>
        <w:t>arguing</w:t>
      </w:r>
      <w:r w:rsidRPr="00A11638">
        <w:rPr>
          <w:sz w:val="16"/>
        </w:rPr>
        <w:t>? Any effort to try to understand others is an effort to learn about their goals and how they view the opportunities and limits of the settings in which they find themselves. While presuming rationality, Elster also analyzes the limits of rational choice theories in order to understand where they can be used with confidence and where applying a theory is questionable.</w:t>
      </w:r>
    </w:p>
    <w:p w14:paraId="723171AD" w14:textId="77777777" w:rsidR="00C8080A" w:rsidRPr="00A11638" w:rsidRDefault="00C8080A" w:rsidP="00C8080A">
      <w:pPr>
        <w:rPr>
          <w:sz w:val="16"/>
        </w:rPr>
      </w:pPr>
      <w:r w:rsidRPr="00A11638">
        <w:rPr>
          <w:sz w:val="16"/>
        </w:rPr>
        <w:t xml:space="preserve">In contrast, March and Olsen argue that behavior is primarily rule-governed rather than consequence-governed and that a logic of appropriateness is the way to theorize about human behavior: “Politics is organized by a logic of appropriateness. </w:t>
      </w:r>
      <w:r w:rsidRPr="005C4560">
        <w:rPr>
          <w:rStyle w:val="StyleUnderline"/>
        </w:rPr>
        <w:t xml:space="preserve">Political </w:t>
      </w:r>
      <w:r w:rsidRPr="00B40E02">
        <w:rPr>
          <w:rStyle w:val="Emphasis"/>
        </w:rPr>
        <w:t>institutions</w:t>
      </w:r>
      <w:r w:rsidRPr="005C4560">
        <w:rPr>
          <w:rStyle w:val="StyleUnderline"/>
        </w:rPr>
        <w:t xml:space="preserve"> are collections of interpreted </w:t>
      </w:r>
      <w:r w:rsidRPr="0060186D">
        <w:rPr>
          <w:rStyle w:val="Emphasis"/>
        </w:rPr>
        <w:t>rules</w:t>
      </w:r>
      <w:r w:rsidRPr="00A11638">
        <w:rPr>
          <w:sz w:val="16"/>
        </w:rPr>
        <w:t xml:space="preserve"> and routines </w:t>
      </w:r>
      <w:r w:rsidRPr="003043BF">
        <w:rPr>
          <w:rStyle w:val="StyleUnderline"/>
        </w:rPr>
        <w:t>that define appropriate</w:t>
      </w:r>
      <w:r w:rsidRPr="00AA5EEE">
        <w:rPr>
          <w:rStyle w:val="StyleUnderline"/>
        </w:rPr>
        <w:t xml:space="preserve"> </w:t>
      </w:r>
      <w:r w:rsidRPr="003043BF">
        <w:rPr>
          <w:rStyle w:val="Emphasis"/>
        </w:rPr>
        <w:t>action</w:t>
      </w:r>
      <w:r w:rsidRPr="00AA5EEE">
        <w:rPr>
          <w:rStyle w:val="StyleUnderline"/>
        </w:rPr>
        <w:t xml:space="preserve"> in terms of </w:t>
      </w:r>
      <w:r w:rsidRPr="00A90D2D">
        <w:rPr>
          <w:rStyle w:val="Emphasis"/>
        </w:rPr>
        <w:t>relations</w:t>
      </w:r>
      <w:r w:rsidRPr="00AA5EEE">
        <w:rPr>
          <w:rStyle w:val="StyleUnderline"/>
        </w:rPr>
        <w:t xml:space="preserve"> between roles and situations</w:t>
      </w:r>
      <w:r w:rsidRPr="00A11638">
        <w:rPr>
          <w:sz w:val="16"/>
        </w:rPr>
        <w:t>. The process involves determining what the situation is, what role is being fulfilled, and what the obligations of that role in the situation are” (p. 160). March and Olsen further argue that “</w:t>
      </w:r>
      <w:r w:rsidRPr="006933A8">
        <w:rPr>
          <w:rStyle w:val="StyleUnderline"/>
        </w:rPr>
        <w:t xml:space="preserve">in our culture </w:t>
      </w:r>
      <w:r w:rsidRPr="0037044D">
        <w:rPr>
          <w:rStyle w:val="StyleUnderline"/>
          <w:highlight w:val="cyan"/>
        </w:rPr>
        <w:t xml:space="preserve">we </w:t>
      </w:r>
      <w:r w:rsidRPr="0037044D">
        <w:rPr>
          <w:rStyle w:val="Emphasis"/>
          <w:highlight w:val="cyan"/>
        </w:rPr>
        <w:t>justify</w:t>
      </w:r>
      <w:r w:rsidRPr="0037044D">
        <w:rPr>
          <w:rStyle w:val="StyleUnderline"/>
          <w:highlight w:val="cyan"/>
        </w:rPr>
        <w:t xml:space="preserve"> the action</w:t>
      </w:r>
      <w:r w:rsidRPr="00A11638">
        <w:rPr>
          <w:sz w:val="16"/>
        </w:rPr>
        <w:t xml:space="preserve"> (appropriately) </w:t>
      </w:r>
      <w:r w:rsidRPr="0037044D">
        <w:rPr>
          <w:rStyle w:val="StyleUnderline"/>
          <w:highlight w:val="cyan"/>
        </w:rPr>
        <w:t>by</w:t>
      </w:r>
      <w:r w:rsidRPr="005A09C8">
        <w:rPr>
          <w:rStyle w:val="StyleUnderline"/>
        </w:rPr>
        <w:t xml:space="preserve"> a logic of </w:t>
      </w:r>
      <w:r w:rsidRPr="0037044D">
        <w:rPr>
          <w:rStyle w:val="Emphasis"/>
          <w:highlight w:val="cyan"/>
        </w:rPr>
        <w:t>consequentiality</w:t>
      </w:r>
      <w:r w:rsidRPr="00A11638">
        <w:rPr>
          <w:sz w:val="16"/>
        </w:rPr>
        <w:t xml:space="preserve">” (p. 162). In this view, individuals justify choices using a means–ends calculus, </w:t>
      </w:r>
      <w:r w:rsidRPr="0037044D">
        <w:rPr>
          <w:rStyle w:val="StyleUnderline"/>
          <w:highlight w:val="cyan"/>
        </w:rPr>
        <w:t>rather than</w:t>
      </w:r>
      <w:r w:rsidRPr="00A11638">
        <w:rPr>
          <w:sz w:val="16"/>
        </w:rPr>
        <w:t xml:space="preserve"> conducting </w:t>
      </w:r>
      <w:r w:rsidRPr="00AE758B">
        <w:rPr>
          <w:rStyle w:val="StyleUnderline"/>
        </w:rPr>
        <w:t xml:space="preserve">means–ends analysis </w:t>
      </w:r>
      <w:r w:rsidRPr="00B465F7">
        <w:rPr>
          <w:rStyle w:val="Emphasis"/>
        </w:rPr>
        <w:t>prior</w:t>
      </w:r>
      <w:r w:rsidRPr="00AE758B">
        <w:rPr>
          <w:rStyle w:val="StyleUnderline"/>
        </w:rPr>
        <w:t xml:space="preserve"> to </w:t>
      </w:r>
      <w:r w:rsidRPr="0037044D">
        <w:rPr>
          <w:rStyle w:val="StyleUnderline"/>
          <w:highlight w:val="cyan"/>
        </w:rPr>
        <w:t>choice</w:t>
      </w:r>
      <w:r w:rsidRPr="00A11638">
        <w:rPr>
          <w:sz w:val="16"/>
        </w:rPr>
        <w:t>. Action is “based on a logic of appropriateness, and justification [is] based on a logic of consequentiality.” When rational choice theory is viewed as a source of ex post facto justification but not as a logic of choice, obvious tensions and hypocrisies result.</w:t>
      </w:r>
    </w:p>
    <w:p w14:paraId="6DE2ED89" w14:textId="77777777" w:rsidR="00C8080A" w:rsidRPr="00A11638" w:rsidRDefault="00C8080A" w:rsidP="00C8080A">
      <w:pPr>
        <w:rPr>
          <w:sz w:val="16"/>
        </w:rPr>
      </w:pPr>
      <w:r w:rsidRPr="00A11638">
        <w:rPr>
          <w:sz w:val="16"/>
        </w:rPr>
        <w:t>As an institutional analyst, I can hardly argue with March and Olsen’s stress on the importance of rule-governed behavior in all social contexts. Stressing the importance of rules, however, does not require denying the importance of calculated choice by relegating analyses of the reasons for choice to after-the-fact justification of previously taken actions. Rather than conceptualizing rule-governed choice as more important than rational choice, a general approach would attempt to explain how both rules and anticipated consequences affect behavior and outcomes. In a Western cultural context (to use their references) rules rarely inform individuals as to the exact actions to be taken. Rather, some actions are ruled in (permitted), and others are ruled out (forbidden). Choices made by rule-following individuals are from within the set of permitted actions. In a rule-governed situation, the actions that are ruled out should not (and are not) considered in the decision choice by most individuals in most circumstances. That is what is meant by rule-governed. Choice from among those actions that are permitted must be made on the basis of institutional rules.³ Choice from within the alternatives allowed by the rules of the game must be understood differently from the determination of what is or is not ruled in.</w:t>
      </w:r>
    </w:p>
    <w:p w14:paraId="35BF8BFE" w14:textId="77777777" w:rsidR="00C8080A" w:rsidRPr="00A11638" w:rsidRDefault="00C8080A" w:rsidP="00C8080A">
      <w:pPr>
        <w:rPr>
          <w:sz w:val="16"/>
        </w:rPr>
      </w:pPr>
      <w:r w:rsidRPr="00A11638">
        <w:rPr>
          <w:sz w:val="16"/>
        </w:rPr>
        <w:t>A key step in joining the logic of appropriateness with a logic of consequentiality is to accept permitted actions as the “default condition” for rule-governed behavior. When permitted actions are considered to be the default condition, rule-governed behavior is based on actions being permitted until a rule forbids or requires an act. When prohibited actions are considered to be the default condition, rule-governed behavior is based on actions being forbidden until a rule permits or mandates an act. Different default conditions lead to fundamentally different systems of law and to different patterns of behavior within a society. Elster’s distinction between a principle of legality and a positive conception of the law illustrates the differences between these two default conditions. A principle of legality is defined as follows: (1) an individual action is permitted unless there exists a law that expressly and unambiguously forbids it, and (2) state interference is forbidden unless there exists a law that expressly and unambiguously authorizes it; whereas a positive conception of the law is defined as follows: (1) an individual action is permitted if there exists a law that expressly authorizes it, and (2) the state has the right to interfere in all unauthorized actions even if they are not expressly forbidden (Solomonic Judgements, 197).</w:t>
      </w:r>
    </w:p>
    <w:p w14:paraId="106A666B" w14:textId="77777777" w:rsidR="00C8080A" w:rsidRPr="00A11638" w:rsidRDefault="00C8080A" w:rsidP="00C8080A">
      <w:pPr>
        <w:rPr>
          <w:sz w:val="16"/>
        </w:rPr>
      </w:pPr>
      <w:r w:rsidRPr="00A11638">
        <w:rPr>
          <w:sz w:val="16"/>
        </w:rPr>
        <w:t>If a positive conception of law is the accepted default condition, March and Olsen’s logic of appropriateness is the primary mechanism for individual choice. Once rules are determined, little room for individual initiative is left. A positive condition for social order in many societies in the world. Even in these societies, however, the difficulty of creating a complete and coherent positive conception of the law leaves room in the interstices of the law (and in relationship to covert or il legal behavior) for extensive use of a logic of consequentiality. When a principle of legality is used as the default condition, many fewer situations are narrowly defined by rules and considerable room is left open for consequential thinking after learning the basic rules of the game. Thus, recognizing the importance of rules and social norms is not inconsistent with a rational choice interpretation of individual action within the constraints of a rule ordered set of relationships. We will return to this theme below.</w:t>
      </w:r>
    </w:p>
    <w:p w14:paraId="5CE7D3DC" w14:textId="77777777" w:rsidR="00C8080A" w:rsidRPr="00A11638" w:rsidRDefault="00C8080A" w:rsidP="00C8080A">
      <w:pPr>
        <w:rPr>
          <w:sz w:val="16"/>
        </w:rPr>
      </w:pPr>
      <w:r w:rsidRPr="00A11638">
        <w:rPr>
          <w:sz w:val="16"/>
        </w:rPr>
        <w:t>The Limits of Rational Choice Theories As a Positive Theory</w:t>
      </w:r>
    </w:p>
    <w:p w14:paraId="44B79994" w14:textId="77777777" w:rsidR="00C8080A" w:rsidRPr="00A11638" w:rsidRDefault="00C8080A" w:rsidP="00C8080A">
      <w:pPr>
        <w:rPr>
          <w:sz w:val="16"/>
        </w:rPr>
      </w:pPr>
      <w:r w:rsidRPr="00A11638">
        <w:rPr>
          <w:sz w:val="16"/>
        </w:rPr>
        <w:t>To use rational choice as a theory of advice, one has to use it to predict and explain actions. Thus, the normative aspects of a theory are intricately related to the positive aspects of a theory. If a rational choice theory is indeterminate or inadequate in predicting the behavior of others in particular situations, its only use as a normative theory is in utopian thought. If others do not behave as predicted by the theory or if there are many equilibria predicted, the best strategy to adopt may be unknown or quite different from that recommended by theory. Indeterminacy (lack of a unique equilibrium) and inadequacy (lack of empirical support for predictions) are two limitations on the applicability of rational choice theories to normative and positive analyses extensively explored by Elster and by March and Olsen.</w:t>
      </w:r>
    </w:p>
    <w:p w14:paraId="528BA9DE" w14:textId="77777777" w:rsidR="00C8080A" w:rsidRPr="00A11638" w:rsidRDefault="00C8080A" w:rsidP="00C8080A">
      <w:pPr>
        <w:rPr>
          <w:sz w:val="16"/>
        </w:rPr>
      </w:pPr>
      <w:r w:rsidRPr="00A11638">
        <w:rPr>
          <w:sz w:val="16"/>
        </w:rPr>
        <w:t xml:space="preserve">In Solomonic Judgements Elster concludes that the "standard version" of rational choice theory is most applicable in choice situations involving one actor or many actors confronting problems of medium size (p. 27). </w:t>
      </w:r>
      <w:r w:rsidRPr="00AE758B">
        <w:rPr>
          <w:rStyle w:val="StyleUnderline"/>
        </w:rPr>
        <w:t xml:space="preserve">Where there are only a </w:t>
      </w:r>
      <w:r w:rsidRPr="00AE5E7D">
        <w:rPr>
          <w:rStyle w:val="Emphasis"/>
        </w:rPr>
        <w:t>small</w:t>
      </w:r>
      <w:r w:rsidRPr="00AE758B">
        <w:rPr>
          <w:rStyle w:val="StyleUnderline"/>
        </w:rPr>
        <w:t xml:space="preserve"> number of actors and</w:t>
      </w:r>
      <w:r w:rsidRPr="00A11638">
        <w:rPr>
          <w:sz w:val="16"/>
        </w:rPr>
        <w:t xml:space="preserve"> where </w:t>
      </w:r>
      <w:r w:rsidRPr="00241177">
        <w:rPr>
          <w:rStyle w:val="Emphasis"/>
        </w:rPr>
        <w:t>uncertainty</w:t>
      </w:r>
      <w:r w:rsidRPr="00CC3CE2">
        <w:rPr>
          <w:rStyle w:val="StyleUnderline"/>
        </w:rPr>
        <w:t xml:space="preserve">, </w:t>
      </w:r>
      <w:r w:rsidRPr="00241177">
        <w:rPr>
          <w:rStyle w:val="Emphasis"/>
        </w:rPr>
        <w:t>complexity</w:t>
      </w:r>
      <w:r w:rsidRPr="00CC3CE2">
        <w:rPr>
          <w:rStyle w:val="StyleUnderline"/>
        </w:rPr>
        <w:t xml:space="preserve">, </w:t>
      </w:r>
      <w:r w:rsidRPr="00241177">
        <w:rPr>
          <w:rStyle w:val="Emphasis"/>
        </w:rPr>
        <w:t>nonrecurrence</w:t>
      </w:r>
      <w:r w:rsidRPr="00CC3CE2">
        <w:rPr>
          <w:rStyle w:val="StyleUnderline"/>
        </w:rPr>
        <w:t xml:space="preserve">, and </w:t>
      </w:r>
      <w:r w:rsidRPr="00241177">
        <w:rPr>
          <w:rStyle w:val="Emphasis"/>
        </w:rPr>
        <w:t>duration</w:t>
      </w:r>
      <w:r w:rsidRPr="00CC3CE2">
        <w:rPr>
          <w:rStyle w:val="StyleUnderline"/>
        </w:rPr>
        <w:t xml:space="preserve"> make for loosely defined problems</w:t>
      </w:r>
      <w:r w:rsidRPr="00A11638">
        <w:rPr>
          <w:sz w:val="16"/>
        </w:rPr>
        <w:t xml:space="preserve">, this </w:t>
      </w:r>
      <w:r w:rsidRPr="00462C3B">
        <w:rPr>
          <w:rStyle w:val="StyleUnderline"/>
        </w:rPr>
        <w:t xml:space="preserve">theory is </w:t>
      </w:r>
      <w:r w:rsidRPr="002E56F1">
        <w:rPr>
          <w:rStyle w:val="Emphasis"/>
        </w:rPr>
        <w:t>limited</w:t>
      </w:r>
      <w:r w:rsidRPr="00462C3B">
        <w:rPr>
          <w:rStyle w:val="StyleUnderline"/>
        </w:rPr>
        <w:t xml:space="preserve"> in its capacity to </w:t>
      </w:r>
      <w:r w:rsidRPr="002E56F1">
        <w:rPr>
          <w:rStyle w:val="Emphasis"/>
        </w:rPr>
        <w:t>predict</w:t>
      </w:r>
      <w:r w:rsidRPr="00A11638">
        <w:rPr>
          <w:sz w:val="16"/>
        </w:rPr>
        <w:t>. Elster does not go as far as March and Olsen, however, in referring to some group processes as having the structures of a "garbage can."</w:t>
      </w:r>
    </w:p>
    <w:p w14:paraId="53008117" w14:textId="77777777" w:rsidR="00C8080A" w:rsidRPr="00A11638" w:rsidRDefault="00C8080A" w:rsidP="00C8080A">
      <w:pPr>
        <w:rPr>
          <w:sz w:val="16"/>
        </w:rPr>
      </w:pPr>
      <w:r w:rsidRPr="00A11638">
        <w:rPr>
          <w:sz w:val="16"/>
        </w:rPr>
        <w:t xml:space="preserve">Nonrecognition of the limits of a theory can lead to hyperrationality defined as "the failure to recognize the </w:t>
      </w:r>
      <w:r w:rsidRPr="0037044D">
        <w:rPr>
          <w:rStyle w:val="Emphasis"/>
          <w:highlight w:val="cyan"/>
        </w:rPr>
        <w:t>failure</w:t>
      </w:r>
      <w:r w:rsidRPr="00A11638">
        <w:rPr>
          <w:sz w:val="16"/>
        </w:rPr>
        <w:t xml:space="preserve"> of rational-choice theory </w:t>
      </w:r>
      <w:r w:rsidRPr="00A35981">
        <w:rPr>
          <w:rStyle w:val="StyleUnderline"/>
        </w:rPr>
        <w:t xml:space="preserve">to yield unique prescriptions or </w:t>
      </w:r>
      <w:r w:rsidRPr="00784873">
        <w:rPr>
          <w:rStyle w:val="StyleUnderline"/>
        </w:rPr>
        <w:t>predictions</w:t>
      </w:r>
      <w:r w:rsidRPr="00A11638">
        <w:rPr>
          <w:sz w:val="16"/>
        </w:rPr>
        <w:t xml:space="preserve">" (Solomonic Judgements, 17; emphasis original). Hyperrationality </w:t>
      </w:r>
      <w:r w:rsidRPr="0037044D">
        <w:rPr>
          <w:rStyle w:val="Emphasis"/>
          <w:highlight w:val="cyan"/>
        </w:rPr>
        <w:t>occurs</w:t>
      </w:r>
      <w:r w:rsidRPr="0037044D">
        <w:rPr>
          <w:rStyle w:val="StyleUnderline"/>
          <w:highlight w:val="cyan"/>
        </w:rPr>
        <w:t xml:space="preserve"> when a scholar</w:t>
      </w:r>
      <w:r w:rsidRPr="00A11638">
        <w:rPr>
          <w:sz w:val="16"/>
        </w:rPr>
        <w:t xml:space="preserve"> (1) tries to eliminate uncertainty in analysis of an inherently uncertain situation; (2) reframes his or her view of a situation to include the dimensions that lead to determinate answers and ignores others that generate indeterminacy; and (3) </w:t>
      </w:r>
      <w:r w:rsidRPr="0037044D">
        <w:rPr>
          <w:rStyle w:val="StyleUnderline"/>
          <w:highlight w:val="cyan"/>
        </w:rPr>
        <w:t xml:space="preserve">attempts to assess the </w:t>
      </w:r>
      <w:r w:rsidRPr="0037044D">
        <w:rPr>
          <w:rStyle w:val="Emphasis"/>
          <w:highlight w:val="cyan"/>
        </w:rPr>
        <w:t>best</w:t>
      </w:r>
      <w:r w:rsidRPr="0037044D">
        <w:rPr>
          <w:rStyle w:val="StyleUnderline"/>
          <w:highlight w:val="cyan"/>
        </w:rPr>
        <w:t xml:space="preserve"> action</w:t>
      </w:r>
      <w:r w:rsidRPr="00A11638">
        <w:rPr>
          <w:sz w:val="16"/>
        </w:rPr>
        <w:t xml:space="preserve"> in each situation </w:t>
      </w:r>
      <w:r w:rsidRPr="0037044D">
        <w:rPr>
          <w:rStyle w:val="StyleUnderline"/>
          <w:highlight w:val="cyan"/>
        </w:rPr>
        <w:t>rather than</w:t>
      </w:r>
      <w:r w:rsidRPr="00697100">
        <w:rPr>
          <w:rStyle w:val="StyleUnderline"/>
        </w:rPr>
        <w:t xml:space="preserve"> "looking for more </w:t>
      </w:r>
      <w:r w:rsidRPr="0037044D">
        <w:rPr>
          <w:rStyle w:val="Emphasis"/>
          <w:highlight w:val="cyan"/>
        </w:rPr>
        <w:t>general</w:t>
      </w:r>
      <w:r w:rsidRPr="0037044D">
        <w:rPr>
          <w:rStyle w:val="StyleUnderline"/>
          <w:highlight w:val="cyan"/>
        </w:rPr>
        <w:t xml:space="preserve"> rules that cover</w:t>
      </w:r>
      <w:r w:rsidRPr="00697100">
        <w:rPr>
          <w:rStyle w:val="StyleUnderline"/>
        </w:rPr>
        <w:t xml:space="preserve"> many </w:t>
      </w:r>
      <w:r w:rsidRPr="0037044D">
        <w:rPr>
          <w:rStyle w:val="Emphasis"/>
          <w:highlight w:val="cyan"/>
        </w:rPr>
        <w:t>similar cases</w:t>
      </w:r>
      <w:r w:rsidRPr="00A11638">
        <w:rPr>
          <w:sz w:val="16"/>
        </w:rPr>
        <w:t xml:space="preserve">" (p. 26). </w:t>
      </w:r>
    </w:p>
    <w:p w14:paraId="55652838" w14:textId="77777777" w:rsidR="00C8080A" w:rsidRPr="00A11638" w:rsidRDefault="00C8080A" w:rsidP="00C8080A">
      <w:pPr>
        <w:rPr>
          <w:sz w:val="16"/>
        </w:rPr>
      </w:pPr>
      <w:r w:rsidRPr="00A11638">
        <w:rPr>
          <w:sz w:val="16"/>
        </w:rPr>
        <w:t>As his paradigm case of indeterminacy, Elster devotes Chapter 3 of Solomonic Judgements to an analysis of custody disputes where two competent parents are engaged in a protracted conflict. In this inherently indeterminate situation, he argues that one option rarely considered -the use of a lottery to decide custody may produce better outcomes than a hyperrational investment of substantial resources in attempts to determine the exact benefits and costs of assigning custody to one parent.</w:t>
      </w:r>
    </w:p>
    <w:p w14:paraId="24C4D685" w14:textId="77777777" w:rsidR="00C8080A" w:rsidRDefault="00C8080A" w:rsidP="00C8080A">
      <w:pPr>
        <w:rPr>
          <w:sz w:val="16"/>
        </w:rPr>
      </w:pPr>
      <w:r w:rsidRPr="00A11638">
        <w:rPr>
          <w:sz w:val="16"/>
        </w:rPr>
        <w:t xml:space="preserve">In Chapter 4 of Solomonic Judgements, Elster extends his criticism of forms of hyperrationality to the faith of many scholars and politicians in comprehensive social engineering. The concept of an identifiable "common good" sought after as a collective objective (argued for with poetic force by Jordan) is given a pretty strong drubbing by Elster. Elster points out that </w:t>
      </w:r>
      <w:r w:rsidRPr="0037044D">
        <w:rPr>
          <w:rStyle w:val="StyleUnderline"/>
          <w:highlight w:val="cyan"/>
        </w:rPr>
        <w:t xml:space="preserve">individuals frequently "do not </w:t>
      </w:r>
      <w:r w:rsidRPr="0037044D">
        <w:rPr>
          <w:rStyle w:val="Emphasis"/>
          <w:highlight w:val="cyan"/>
        </w:rPr>
        <w:t>know</w:t>
      </w:r>
      <w:r w:rsidRPr="0037044D">
        <w:rPr>
          <w:rStyle w:val="StyleUnderline"/>
          <w:highlight w:val="cyan"/>
        </w:rPr>
        <w:t xml:space="preserve"> what they want</w:t>
      </w:r>
      <w:r w:rsidRPr="00A11638">
        <w:rPr>
          <w:sz w:val="16"/>
        </w:rPr>
        <w:t xml:space="preserve">; or do not know what they know; </w:t>
      </w:r>
      <w:r w:rsidRPr="0037044D">
        <w:rPr>
          <w:rStyle w:val="StyleUnderline"/>
          <w:highlight w:val="cyan"/>
        </w:rPr>
        <w:t xml:space="preserve">or </w:t>
      </w:r>
      <w:r w:rsidRPr="00162EC4">
        <w:rPr>
          <w:rStyle w:val="Emphasis"/>
          <w:highlight w:val="cyan"/>
        </w:rPr>
        <w:t>fail</w:t>
      </w:r>
      <w:r w:rsidRPr="00162EC4">
        <w:rPr>
          <w:rStyle w:val="StyleUnderline"/>
          <w:highlight w:val="cyan"/>
        </w:rPr>
        <w:t xml:space="preserve"> to do what they</w:t>
      </w:r>
      <w:r w:rsidRPr="00A11638">
        <w:rPr>
          <w:sz w:val="16"/>
        </w:rPr>
        <w:t xml:space="preserve"> have </w:t>
      </w:r>
      <w:r w:rsidRPr="00162EC4">
        <w:rPr>
          <w:rStyle w:val="StyleUnderline"/>
          <w:highlight w:val="cyan"/>
        </w:rPr>
        <w:t>decided</w:t>
      </w:r>
      <w:r w:rsidRPr="00203FA9">
        <w:rPr>
          <w:rStyle w:val="StyleUnderline"/>
        </w:rPr>
        <w:t xml:space="preserve"> to do</w:t>
      </w:r>
      <w:r w:rsidRPr="00A11638">
        <w:rPr>
          <w:sz w:val="16"/>
        </w:rPr>
        <w:t xml:space="preserve">" (p. 181). But each individual has a will or an ego that attempts to organize the potentially fragmentary parts of that individual: "Societies, by contrast, have no centre" (p. 181). </w:t>
      </w:r>
      <w:r w:rsidRPr="00D05D35">
        <w:rPr>
          <w:rStyle w:val="Emphasis"/>
          <w:highlight w:val="cyan"/>
        </w:rPr>
        <w:t>Consequently</w:t>
      </w:r>
      <w:r w:rsidRPr="00D05D35">
        <w:rPr>
          <w:rStyle w:val="StyleUnderline"/>
        </w:rPr>
        <w:t>, trying</w:t>
      </w:r>
      <w:r w:rsidRPr="008F2454">
        <w:rPr>
          <w:rStyle w:val="StyleUnderline"/>
        </w:rPr>
        <w:t xml:space="preserve"> to view </w:t>
      </w:r>
      <w:r w:rsidRPr="000375ED">
        <w:rPr>
          <w:rStyle w:val="Emphasis"/>
        </w:rPr>
        <w:t>societies</w:t>
      </w:r>
      <w:r w:rsidRPr="008F2454">
        <w:rPr>
          <w:rStyle w:val="StyleUnderline"/>
        </w:rPr>
        <w:t xml:space="preserve"> through</w:t>
      </w:r>
      <w:r w:rsidRPr="00A11638">
        <w:rPr>
          <w:sz w:val="16"/>
        </w:rPr>
        <w:t xml:space="preserve"> the lens of </w:t>
      </w:r>
      <w:r w:rsidRPr="0037044D">
        <w:rPr>
          <w:rStyle w:val="StyleUnderline"/>
          <w:highlight w:val="cyan"/>
        </w:rPr>
        <w:t xml:space="preserve">a </w:t>
      </w:r>
      <w:r w:rsidRPr="0037044D">
        <w:rPr>
          <w:rStyle w:val="Emphasis"/>
          <w:highlight w:val="cyan"/>
        </w:rPr>
        <w:t>unitary actor</w:t>
      </w:r>
      <w:r w:rsidRPr="0037044D">
        <w:rPr>
          <w:rStyle w:val="StyleUnderline"/>
          <w:highlight w:val="cyan"/>
        </w:rPr>
        <w:t xml:space="preserve"> model</w:t>
      </w:r>
      <w:r w:rsidRPr="007F34DF">
        <w:rPr>
          <w:rStyle w:val="StyleUnderline"/>
        </w:rPr>
        <w:t xml:space="preserve"> can </w:t>
      </w:r>
      <w:r w:rsidRPr="0037044D">
        <w:rPr>
          <w:rStyle w:val="StyleUnderline"/>
          <w:highlight w:val="cyan"/>
        </w:rPr>
        <w:t>produce</w:t>
      </w:r>
      <w:r w:rsidRPr="007F34DF">
        <w:rPr>
          <w:rStyle w:val="StyleUnderline"/>
        </w:rPr>
        <w:t xml:space="preserve"> grossly </w:t>
      </w:r>
      <w:r w:rsidRPr="0037044D">
        <w:rPr>
          <w:rStyle w:val="Emphasis"/>
          <w:highlight w:val="cyan"/>
        </w:rPr>
        <w:t>counterintuitive</w:t>
      </w:r>
      <w:r w:rsidRPr="0037044D">
        <w:rPr>
          <w:rStyle w:val="StyleUnderline"/>
          <w:highlight w:val="cyan"/>
        </w:rPr>
        <w:t xml:space="preserve"> results</w:t>
      </w:r>
      <w:r w:rsidRPr="00A11638">
        <w:rPr>
          <w:sz w:val="16"/>
        </w:rPr>
        <w:t>.</w:t>
      </w:r>
    </w:p>
    <w:p w14:paraId="2E666E8E" w14:textId="77777777" w:rsidR="00C8080A" w:rsidRDefault="00C8080A" w:rsidP="00C8080A">
      <w:pPr>
        <w:rPr>
          <w:sz w:val="16"/>
        </w:rPr>
      </w:pPr>
    </w:p>
    <w:p w14:paraId="2AAC06F1" w14:textId="77777777" w:rsidR="00C8080A" w:rsidRDefault="00C8080A" w:rsidP="00C8080A">
      <w:pPr>
        <w:pStyle w:val="Heading3"/>
      </w:pPr>
      <w:r>
        <w:t>Perm: Delay---2NC</w:t>
      </w:r>
    </w:p>
    <w:p w14:paraId="24931EB9" w14:textId="77777777" w:rsidR="00C8080A" w:rsidRDefault="00C8080A" w:rsidP="00C8080A">
      <w:pPr>
        <w:pStyle w:val="Heading4"/>
      </w:pPr>
      <w:r>
        <w:t>It severs ‘</w:t>
      </w:r>
      <w:r w:rsidRPr="00B824A2">
        <w:rPr>
          <w:u w:val="single"/>
        </w:rPr>
        <w:t>should</w:t>
      </w:r>
      <w:r>
        <w:t>.’</w:t>
      </w:r>
    </w:p>
    <w:p w14:paraId="3B0E6A83" w14:textId="77777777" w:rsidR="00C8080A" w:rsidRPr="0065063C" w:rsidRDefault="00C8080A" w:rsidP="00C8080A">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3318EC1F" w14:textId="77777777" w:rsidR="00C8080A" w:rsidRDefault="00C8080A" w:rsidP="00C8080A">
      <w:pPr>
        <w:rPr>
          <w:sz w:val="16"/>
        </w:rPr>
      </w:pPr>
      <w:r w:rsidRPr="007A6DBA">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7A6DBA">
        <w:rPr>
          <w:rStyle w:val="StyleUnderline"/>
          <w:highlight w:val="cyan"/>
        </w:rPr>
        <w:t xml:space="preserve">An </w:t>
      </w:r>
      <w:r w:rsidRPr="007A6DBA">
        <w:rPr>
          <w:rStyle w:val="Emphasis"/>
          <w:highlight w:val="cyan"/>
        </w:rPr>
        <w:t>ordinary</w:t>
      </w:r>
      <w:r w:rsidRPr="007A6DBA">
        <w:rPr>
          <w:rStyle w:val="StyleUnderline"/>
        </w:rPr>
        <w:t xml:space="preserve"> and </w:t>
      </w:r>
      <w:r w:rsidRPr="007A6DBA">
        <w:rPr>
          <w:rStyle w:val="Emphasis"/>
          <w:highlight w:val="cyan"/>
        </w:rPr>
        <w:t>common</w:t>
      </w:r>
      <w:r w:rsidRPr="007A6DBA">
        <w:rPr>
          <w:rStyle w:val="StyleUnderline"/>
          <w:highlight w:val="cyan"/>
        </w:rPr>
        <w:t xml:space="preserve"> meaning of</w:t>
      </w:r>
      <w:r w:rsidRPr="007A6DBA">
        <w:rPr>
          <w:rStyle w:val="StyleUnderline"/>
        </w:rPr>
        <w:t xml:space="preserve"> the word </w:t>
      </w:r>
      <w:r w:rsidRPr="007A6DBA">
        <w:rPr>
          <w:rStyle w:val="StyleUnderline"/>
          <w:highlight w:val="cyan"/>
        </w:rPr>
        <w:t>"should" is</w:t>
      </w:r>
      <w:r w:rsidRPr="007A6DBA">
        <w:rPr>
          <w:rStyle w:val="StyleUnderline"/>
        </w:rPr>
        <w:t xml:space="preserve"> that it </w:t>
      </w:r>
      <w:r w:rsidRPr="00DE3BCB">
        <w:rPr>
          <w:rStyle w:val="StyleUnderline"/>
        </w:rPr>
        <w:t xml:space="preserve">denotes a </w:t>
      </w:r>
      <w:r w:rsidRPr="00AD4808">
        <w:rPr>
          <w:rStyle w:val="Emphasis"/>
        </w:rPr>
        <w:t>mandatory</w:t>
      </w:r>
      <w:r w:rsidRPr="00AD4808">
        <w:rPr>
          <w:rStyle w:val="StyleUnderline"/>
        </w:rPr>
        <w:t xml:space="preserve"> obligation</w:t>
      </w:r>
      <w:r w:rsidRPr="00DE3BCB">
        <w:rPr>
          <w:rStyle w:val="StyleUnderline"/>
        </w:rPr>
        <w:t>. See People</w:t>
      </w:r>
      <w:r w:rsidRPr="007A6DBA">
        <w:rPr>
          <w:rStyle w:val="StyleUnderline"/>
        </w:rPr>
        <w:t xml:space="preserve"> v Fosnaugh</w:t>
      </w:r>
      <w:r w:rsidRPr="007A6DBA">
        <w:rPr>
          <w:sz w:val="16"/>
        </w:rPr>
        <w:t>, 248 Mich App 444, 455; 639 NW2d 587 (2001) (</w:t>
      </w:r>
      <w:r w:rsidRPr="007A6DBA">
        <w:rPr>
          <w:rStyle w:val="StyleUnderline"/>
        </w:rPr>
        <w:t xml:space="preserve">stating that "the word 'should' can, in certain contexts, connote an </w:t>
      </w:r>
      <w:r w:rsidRPr="007A6DBA">
        <w:rPr>
          <w:rStyle w:val="Emphasis"/>
        </w:rPr>
        <w:t>obligatory effect</w:t>
      </w:r>
      <w:r w:rsidRPr="007A6DBA">
        <w:rPr>
          <w:rStyle w:val="StyleUnderline"/>
        </w:rPr>
        <w:t>"</w:t>
      </w:r>
      <w:r w:rsidRPr="007A6DBA">
        <w:rPr>
          <w:sz w:val="16"/>
        </w:rPr>
        <w:t>); Merriam-</w:t>
      </w:r>
      <w:r w:rsidRPr="007A6DBA">
        <w:rPr>
          <w:rStyle w:val="StyleUnderline"/>
        </w:rPr>
        <w:t>Webster's</w:t>
      </w:r>
      <w:r w:rsidRPr="007A6DBA">
        <w:rPr>
          <w:sz w:val="16"/>
        </w:rPr>
        <w:t xml:space="preserve"> College Dictionary (11th ed) (</w:t>
      </w:r>
      <w:r w:rsidRPr="007A6DBA">
        <w:rPr>
          <w:rStyle w:val="StyleUnderline"/>
        </w:rPr>
        <w:t xml:space="preserve">defining "should," in pertinent part, </w:t>
      </w:r>
      <w:r w:rsidRPr="00DE3BCB">
        <w:rPr>
          <w:rStyle w:val="StyleUnderline"/>
        </w:rPr>
        <w:t>as "used in auxiliary function to express</w:t>
      </w:r>
      <w:r w:rsidRPr="007A6DBA">
        <w:rPr>
          <w:rStyle w:val="StyleUnderline"/>
        </w:rPr>
        <w:t xml:space="preserve"> obligation, propriety, or </w:t>
      </w:r>
      <w:r w:rsidRPr="007A6DBA">
        <w:rPr>
          <w:rStyle w:val="Emphasis"/>
          <w:highlight w:val="cyan"/>
        </w:rPr>
        <w:t>expediency</w:t>
      </w:r>
      <w:r w:rsidRPr="00FA2175">
        <w:rPr>
          <w:rStyle w:val="StyleUnderline"/>
          <w:highlight w:val="cyan"/>
        </w:rPr>
        <w:t>"</w:t>
      </w:r>
      <w:r w:rsidRPr="007A6DBA">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5E273481" w14:textId="77777777" w:rsidR="00C8080A" w:rsidRDefault="00C8080A" w:rsidP="00C8080A">
      <w:pPr>
        <w:pStyle w:val="Heading4"/>
      </w:pPr>
      <w:r>
        <w:t xml:space="preserve">That’ll </w:t>
      </w:r>
      <w:r>
        <w:rPr>
          <w:u w:val="single"/>
        </w:rPr>
        <w:t>leak</w:t>
      </w:r>
      <w:r>
        <w:t>.</w:t>
      </w:r>
    </w:p>
    <w:p w14:paraId="21163180" w14:textId="77777777" w:rsidR="00C8080A" w:rsidRDefault="00C8080A" w:rsidP="00C8080A">
      <w:pPr>
        <w:rPr>
          <w:rStyle w:val="Style13ptBold"/>
        </w:rPr>
      </w:pPr>
      <w:r>
        <w:rPr>
          <w:rStyle w:val="Style13ptBold"/>
        </w:rPr>
        <w:t xml:space="preserve">Boyd ’22 </w:t>
      </w:r>
      <w:r w:rsidRPr="00C1773D">
        <w:t>[Herb; May 12; Reporter, citing leaks on the part of the Biden Administration; Amsterdam News, “Biden rushes to plug two leaks,” https://amsterdamnews.com/news/2022/05/12/biden-rushes-to-plug-two-leaks/]</w:t>
      </w:r>
    </w:p>
    <w:p w14:paraId="6B75BFE8" w14:textId="77777777" w:rsidR="00C8080A" w:rsidRPr="00C1773D" w:rsidRDefault="00C8080A" w:rsidP="00C8080A">
      <w:pPr>
        <w:rPr>
          <w:sz w:val="16"/>
        </w:rPr>
      </w:pPr>
      <w:r w:rsidRPr="00C1773D">
        <w:rPr>
          <w:sz w:val="16"/>
        </w:rPr>
        <w:t xml:space="preserve">Each day, each comment or action from President Biden appears to bring the U.S. closer to a direct confrontation with Russia and the Ukraine war. </w:t>
      </w:r>
      <w:r w:rsidRPr="00C1773D">
        <w:rPr>
          <w:rStyle w:val="StyleUnderline"/>
        </w:rPr>
        <w:t xml:space="preserve">After </w:t>
      </w:r>
      <w:r w:rsidRPr="00C1773D">
        <w:rPr>
          <w:rStyle w:val="Emphasis"/>
          <w:highlight w:val="cyan"/>
        </w:rPr>
        <w:t>reports</w:t>
      </w:r>
      <w:r w:rsidRPr="00C1773D">
        <w:rPr>
          <w:rStyle w:val="StyleUnderline"/>
          <w:highlight w:val="cyan"/>
        </w:rPr>
        <w:t xml:space="preserve"> were </w:t>
      </w:r>
      <w:r w:rsidRPr="00C1773D">
        <w:rPr>
          <w:rStyle w:val="Emphasis"/>
          <w:highlight w:val="cyan"/>
        </w:rPr>
        <w:t>leaked</w:t>
      </w:r>
      <w:r w:rsidRPr="00C1773D">
        <w:rPr>
          <w:rStyle w:val="StyleUnderline"/>
        </w:rPr>
        <w:t xml:space="preserve"> that U.S. </w:t>
      </w:r>
      <w:r w:rsidRPr="00C1773D">
        <w:rPr>
          <w:rStyle w:val="Emphasis"/>
          <w:highlight w:val="cyan"/>
        </w:rPr>
        <w:t>intel</w:t>
      </w:r>
      <w:r w:rsidRPr="00C1773D">
        <w:rPr>
          <w:rStyle w:val="StyleUnderline"/>
        </w:rPr>
        <w:t>ligence was involved in the sinking of the Russian flagship</w:t>
      </w:r>
      <w:r w:rsidRPr="00C1773D">
        <w:rPr>
          <w:sz w:val="16"/>
        </w:rPr>
        <w:t xml:space="preserve"> and played a role in the Ukraine killing of top Russian generals, Biden expressed his displeasure with the leaks on Monday.</w:t>
      </w:r>
    </w:p>
    <w:p w14:paraId="1F502144" w14:textId="77777777" w:rsidR="00C8080A" w:rsidRPr="00C1773D" w:rsidRDefault="00C8080A" w:rsidP="00C8080A">
      <w:pPr>
        <w:rPr>
          <w:sz w:val="16"/>
        </w:rPr>
      </w:pPr>
      <w:r w:rsidRPr="00C1773D">
        <w:rPr>
          <w:sz w:val="16"/>
        </w:rPr>
        <w:t>“The president was displeased with the leaks,” said White House press secretary, Jen Psaki. “His view was that it was an overstatement of our role, an inaccurate statement and also an understatement of the Ukrainians’ role and their relationship, and he did not feel that they were constructive.”</w:t>
      </w:r>
    </w:p>
    <w:p w14:paraId="6018FC73" w14:textId="77777777" w:rsidR="00C8080A" w:rsidRPr="00C1773D" w:rsidRDefault="00C8080A" w:rsidP="00C8080A">
      <w:pPr>
        <w:rPr>
          <w:sz w:val="16"/>
        </w:rPr>
      </w:pPr>
      <w:r w:rsidRPr="00C1773D">
        <w:rPr>
          <w:rStyle w:val="StyleUnderline"/>
          <w:highlight w:val="cyan"/>
        </w:rPr>
        <w:t>Biden</w:t>
      </w:r>
      <w:r w:rsidRPr="00C1773D">
        <w:rPr>
          <w:sz w:val="16"/>
        </w:rPr>
        <w:t xml:space="preserve">’s specific remarks were not disclosed, but it was patently clear that he </w:t>
      </w:r>
      <w:r w:rsidRPr="00C1773D">
        <w:rPr>
          <w:rStyle w:val="StyleUnderline"/>
          <w:highlight w:val="cyan"/>
        </w:rPr>
        <w:t xml:space="preserve">was </w:t>
      </w:r>
      <w:r w:rsidRPr="00C1773D">
        <w:rPr>
          <w:rStyle w:val="Emphasis"/>
          <w:highlight w:val="cyan"/>
        </w:rPr>
        <w:t>concerned</w:t>
      </w:r>
      <w:r w:rsidRPr="00C1773D">
        <w:rPr>
          <w:rStyle w:val="StyleUnderline"/>
          <w:highlight w:val="cyan"/>
        </w:rPr>
        <w:t xml:space="preserve"> about “</w:t>
      </w:r>
      <w:r w:rsidRPr="00C1773D">
        <w:rPr>
          <w:rStyle w:val="Emphasis"/>
          <w:highlight w:val="cyan"/>
        </w:rPr>
        <w:t>loose talk</w:t>
      </w:r>
      <w:r w:rsidRPr="00C1773D">
        <w:rPr>
          <w:rStyle w:val="StyleUnderline"/>
          <w:highlight w:val="cyan"/>
        </w:rPr>
        <w:t>,”</w:t>
      </w:r>
      <w:r w:rsidRPr="00C1773D">
        <w:rPr>
          <w:rStyle w:val="StyleUnderline"/>
        </w:rPr>
        <w:t xml:space="preserve"> and insisted that it stop</w:t>
      </w:r>
      <w:r w:rsidRPr="00C1773D">
        <w:rPr>
          <w:sz w:val="16"/>
        </w:rPr>
        <w:t>, lest “we end up in an unintended war with Russia.” Even so, the president himself in his description of the conflict as genocide and that Putin is a “war criminal” compounded the tension between the two countries. And lately, the president’s push to increase support of Ukraine with military assistance and $33 billion, will not reduce the possibility of hostility with a belligerent Putin.</w:t>
      </w:r>
    </w:p>
    <w:p w14:paraId="3999C44F" w14:textId="77777777" w:rsidR="00C8080A" w:rsidRPr="00C1773D" w:rsidRDefault="00C8080A" w:rsidP="00C8080A">
      <w:pPr>
        <w:rPr>
          <w:sz w:val="16"/>
        </w:rPr>
      </w:pPr>
      <w:r w:rsidRPr="00C1773D">
        <w:rPr>
          <w:rStyle w:val="StyleUnderline"/>
        </w:rPr>
        <w:t xml:space="preserve">The other </w:t>
      </w:r>
      <w:r w:rsidRPr="00C1773D">
        <w:rPr>
          <w:rStyle w:val="Emphasis"/>
        </w:rPr>
        <w:t>leak</w:t>
      </w:r>
      <w:r w:rsidRPr="00C1773D">
        <w:rPr>
          <w:rStyle w:val="StyleUnderline"/>
        </w:rPr>
        <w:t xml:space="preserve"> on his agenda is related to </w:t>
      </w:r>
      <w:r w:rsidRPr="00C1773D">
        <w:rPr>
          <w:rStyle w:val="Emphasis"/>
        </w:rPr>
        <w:t>Roe v. Wade</w:t>
      </w:r>
      <w:r w:rsidRPr="00C1773D">
        <w:rPr>
          <w:sz w:val="16"/>
        </w:rPr>
        <w:t>, and the intimation that if the opinion authored by Justice Samuel Alito becomes a reality it will mark the end of a law that has given women control of their reproductive rights. Biden said the law would have even broader implications and have a devastating impact on several other standing laws such as same-sex marriage. Immediately after the leak was disclosed, Biden blasted the leak but included his opposition to</w:t>
      </w:r>
    </w:p>
    <w:p w14:paraId="5B0CE031" w14:textId="77777777" w:rsidR="00C8080A" w:rsidRPr="00C1773D" w:rsidRDefault="00C8080A" w:rsidP="00C8080A">
      <w:pPr>
        <w:rPr>
          <w:sz w:val="16"/>
        </w:rPr>
      </w:pPr>
      <w:r w:rsidRPr="00C1773D">
        <w:rPr>
          <w:sz w:val="16"/>
        </w:rPr>
        <w:t>Judge Robert Bork’s nomination to the Supreme Court in 1987, which his GOP adversaries are citing along with his comments made in 1974 that women did not have “the sole right to say what should happen” to their bodies. In effect, he felt that Roe v. Wade went too far.</w:t>
      </w:r>
    </w:p>
    <w:p w14:paraId="18019B4F" w14:textId="77777777" w:rsidR="00C8080A" w:rsidRPr="00C1773D" w:rsidRDefault="00C8080A" w:rsidP="00C8080A">
      <w:pPr>
        <w:rPr>
          <w:sz w:val="16"/>
        </w:rPr>
      </w:pPr>
      <w:r w:rsidRPr="00C1773D">
        <w:rPr>
          <w:sz w:val="16"/>
        </w:rPr>
        <w:t>He may have gone too far in his long-ago comments about his natural rights to being “a child of God.” The words were hardly out of his mouth before he was assailed by his critics, who dredged up the Bork incident, in which he stated that “Bork believed the only reason you had any inherent rights was because the government gave them to you,” he said. He went to say, as chair then of the Senate Judiciary Committee, “I believe I have the rights that I have not because the government gave it to me, which you believe, but because I’m just a child of God, I exist.”</w:t>
      </w:r>
    </w:p>
    <w:p w14:paraId="10AFE192" w14:textId="77777777" w:rsidR="00C8080A" w:rsidRDefault="00C8080A" w:rsidP="00C8080A">
      <w:pPr>
        <w:rPr>
          <w:sz w:val="16"/>
        </w:rPr>
      </w:pPr>
      <w:r w:rsidRPr="00C1773D">
        <w:rPr>
          <w:sz w:val="16"/>
        </w:rPr>
        <w:t xml:space="preserve">Bork, nominated by President Reagan, was rejected and Anthony Kennedy was confirmed to the bench. </w:t>
      </w:r>
      <w:r w:rsidRPr="00C1773D">
        <w:rPr>
          <w:rStyle w:val="Emphasis"/>
          <w:highlight w:val="cyan"/>
        </w:rPr>
        <w:t>Loose lips</w:t>
      </w:r>
      <w:r w:rsidRPr="00C1773D">
        <w:rPr>
          <w:rStyle w:val="StyleUnderline"/>
        </w:rPr>
        <w:t xml:space="preserve"> and </w:t>
      </w:r>
      <w:r w:rsidRPr="00C1773D">
        <w:rPr>
          <w:rStyle w:val="Emphasis"/>
        </w:rPr>
        <w:t>leaks</w:t>
      </w:r>
      <w:r w:rsidRPr="00C1773D">
        <w:rPr>
          <w:rStyle w:val="StyleUnderline"/>
        </w:rPr>
        <w:t xml:space="preserve"> </w:t>
      </w:r>
      <w:r w:rsidRPr="00C1773D">
        <w:rPr>
          <w:rStyle w:val="StyleUnderline"/>
          <w:highlight w:val="cyan"/>
        </w:rPr>
        <w:t xml:space="preserve">continue to </w:t>
      </w:r>
      <w:r w:rsidRPr="00C1773D">
        <w:rPr>
          <w:rStyle w:val="Emphasis"/>
          <w:highlight w:val="cyan"/>
        </w:rPr>
        <w:t>plague</w:t>
      </w:r>
      <w:r w:rsidRPr="00C1773D">
        <w:rPr>
          <w:rStyle w:val="StyleUnderline"/>
        </w:rPr>
        <w:t xml:space="preserve"> the </w:t>
      </w:r>
      <w:r w:rsidRPr="00C1773D">
        <w:rPr>
          <w:rStyle w:val="StyleUnderline"/>
          <w:highlight w:val="cyan"/>
        </w:rPr>
        <w:t>Biden</w:t>
      </w:r>
      <w:r w:rsidRPr="00C1773D">
        <w:rPr>
          <w:rStyle w:val="StyleUnderline"/>
        </w:rPr>
        <w:t xml:space="preserve"> administration, whether </w:t>
      </w:r>
      <w:r w:rsidRPr="00C1773D">
        <w:rPr>
          <w:rStyle w:val="Emphasis"/>
          <w:highlight w:val="cyan"/>
        </w:rPr>
        <w:t>now</w:t>
      </w:r>
      <w:r w:rsidRPr="00C1773D">
        <w:rPr>
          <w:rStyle w:val="StyleUnderline"/>
        </w:rPr>
        <w:t xml:space="preserve"> or in the past</w:t>
      </w:r>
      <w:r w:rsidRPr="00C1773D">
        <w:rPr>
          <w:sz w:val="16"/>
        </w:rPr>
        <w:t>.</w:t>
      </w:r>
    </w:p>
    <w:p w14:paraId="466D5689" w14:textId="77777777" w:rsidR="00C8080A" w:rsidRDefault="00C8080A" w:rsidP="00C8080A">
      <w:pPr>
        <w:pStyle w:val="Heading3"/>
      </w:pPr>
      <w:r>
        <w:t>Perm: Delay---Ext---Resolved</w:t>
      </w:r>
    </w:p>
    <w:p w14:paraId="6B9D9DF5" w14:textId="77777777" w:rsidR="00C8080A" w:rsidRDefault="00C8080A" w:rsidP="00C8080A">
      <w:pPr>
        <w:pStyle w:val="Heading4"/>
      </w:pPr>
      <w:r>
        <w:t>‘Resolved’ excludes delay.</w:t>
      </w:r>
    </w:p>
    <w:p w14:paraId="18C1B831" w14:textId="77777777" w:rsidR="00C8080A" w:rsidRPr="00640F8A" w:rsidRDefault="00C8080A" w:rsidP="00C8080A">
      <w:pPr>
        <w:rPr>
          <w:rStyle w:val="Style13ptBold"/>
        </w:rPr>
      </w:pPr>
      <w:r>
        <w:rPr>
          <w:rStyle w:val="Style13ptBold"/>
        </w:rPr>
        <w:t xml:space="preserve">Websters ’22 </w:t>
      </w:r>
      <w:r w:rsidRPr="00640F8A">
        <w:t>[Merriam-Websters; 2022; English language dictionary; Dictionary, “Resolve,” https://www.dictionary.com/browse/resolve]</w:t>
      </w:r>
    </w:p>
    <w:p w14:paraId="5AC3F0C3" w14:textId="77777777" w:rsidR="00C8080A" w:rsidRPr="00EE5079" w:rsidRDefault="00C8080A" w:rsidP="00C8080A">
      <w:pPr>
        <w:rPr>
          <w:sz w:val="16"/>
        </w:rPr>
      </w:pPr>
      <w:r w:rsidRPr="0094561B">
        <w:rPr>
          <w:rStyle w:val="StyleUnderline"/>
          <w:highlight w:val="cyan"/>
        </w:rPr>
        <w:t>To resolve</w:t>
      </w:r>
      <w:r w:rsidRPr="00640F8A">
        <w:rPr>
          <w:sz w:val="16"/>
        </w:rPr>
        <w:t xml:space="preserve"> something </w:t>
      </w:r>
      <w:r w:rsidRPr="0094561B">
        <w:rPr>
          <w:rStyle w:val="StyleUnderline"/>
          <w:highlight w:val="cyan"/>
        </w:rPr>
        <w:t>is</w:t>
      </w:r>
      <w:r w:rsidRPr="0094561B">
        <w:rPr>
          <w:rStyle w:val="StyleUnderline"/>
        </w:rPr>
        <w:t xml:space="preserve"> to come to </w:t>
      </w:r>
      <w:r w:rsidRPr="0094561B">
        <w:rPr>
          <w:rStyle w:val="StyleUnderline"/>
          <w:highlight w:val="cyan"/>
        </w:rPr>
        <w:t>a</w:t>
      </w:r>
      <w:r w:rsidRPr="00640F8A">
        <w:rPr>
          <w:sz w:val="16"/>
        </w:rPr>
        <w:t xml:space="preserve"> definite or </w:t>
      </w:r>
      <w:r w:rsidRPr="0094561B">
        <w:rPr>
          <w:rStyle w:val="Emphasis"/>
          <w:highlight w:val="cyan"/>
        </w:rPr>
        <w:t>earnest</w:t>
      </w:r>
      <w:r w:rsidRPr="0094561B">
        <w:rPr>
          <w:rStyle w:val="StyleUnderline"/>
          <w:highlight w:val="cyan"/>
        </w:rPr>
        <w:t xml:space="preserve"> decision</w:t>
      </w:r>
      <w:r w:rsidRPr="0094561B">
        <w:rPr>
          <w:rStyle w:val="StyleUnderline"/>
        </w:rPr>
        <w:t xml:space="preserve"> about it</w:t>
      </w:r>
      <w:r w:rsidRPr="00640F8A">
        <w:rPr>
          <w:sz w:val="16"/>
        </w:rPr>
        <w:t>. How is it different from decide and determine? Find out on Thesaurus.com.</w:t>
      </w:r>
    </w:p>
    <w:p w14:paraId="29F85530" w14:textId="77777777" w:rsidR="00C8080A" w:rsidRPr="00FA2175" w:rsidRDefault="00C8080A" w:rsidP="00C8080A">
      <w:pPr>
        <w:pStyle w:val="Heading3"/>
      </w:pPr>
      <w:r>
        <w:t>Perm: Delay---Ext---Substantial</w:t>
      </w:r>
    </w:p>
    <w:p w14:paraId="36E8DEF1" w14:textId="77777777" w:rsidR="00C8080A" w:rsidRDefault="00C8080A" w:rsidP="00C8080A">
      <w:pPr>
        <w:pStyle w:val="Heading4"/>
      </w:pPr>
      <w:r>
        <w:t>‘Substantial’ excludes delay.</w:t>
      </w:r>
    </w:p>
    <w:p w14:paraId="1EBD887D" w14:textId="77777777" w:rsidR="00C8080A" w:rsidRPr="0019514B" w:rsidRDefault="00C8080A" w:rsidP="00C8080A">
      <w:r w:rsidRPr="002151F6">
        <w:rPr>
          <w:rStyle w:val="Style13ptBold"/>
        </w:rPr>
        <w:t>Words and Phrases ’64</w:t>
      </w:r>
      <w:r w:rsidRPr="0019514B">
        <w:t xml:space="preserve"> [Word and Phrases; 1964; English language dictionary; Words and Phrases, “Open,” vol. 8, p. 7329]</w:t>
      </w:r>
    </w:p>
    <w:p w14:paraId="6829DB14" w14:textId="77777777" w:rsidR="00C8080A" w:rsidRDefault="00C8080A" w:rsidP="00C8080A">
      <w:pPr>
        <w:rPr>
          <w:sz w:val="16"/>
        </w:rPr>
      </w:pPr>
      <w:r w:rsidRPr="002151F6">
        <w:rPr>
          <w:sz w:val="16"/>
        </w:rPr>
        <w:t xml:space="preserve">The words “outward, open, actual, visible, substantial, and exclusive,” in connection with a change of possession, mean substantially the same thing.  They mean not concealed; not hidden; exposed to view; free from concealment, dissimulation, reserve, or disguise; in full existence; denoting that which not merely can be, but is opposed to potential, apparent, constructive, and imaginary; veritable; genuine; </w:t>
      </w:r>
      <w:r w:rsidRPr="0027149B">
        <w:rPr>
          <w:rStyle w:val="StyleUnderline"/>
        </w:rPr>
        <w:t>certain</w:t>
      </w:r>
      <w:r w:rsidRPr="002151F6">
        <w:rPr>
          <w:sz w:val="16"/>
        </w:rPr>
        <w:t xml:space="preserve">; absolute; </w:t>
      </w:r>
      <w:r w:rsidRPr="0027149B">
        <w:rPr>
          <w:rStyle w:val="StyleUnderline"/>
          <w:highlight w:val="cyan"/>
        </w:rPr>
        <w:t xml:space="preserve">real at </w:t>
      </w:r>
      <w:r w:rsidRPr="002151F6">
        <w:rPr>
          <w:rStyle w:val="Emphasis"/>
          <w:highlight w:val="cyan"/>
        </w:rPr>
        <w:t>present</w:t>
      </w:r>
      <w:r w:rsidRPr="002151F6">
        <w:rPr>
          <w:rStyle w:val="Emphasis"/>
        </w:rPr>
        <w:t xml:space="preserve"> time</w:t>
      </w:r>
      <w:r w:rsidRPr="002151F6">
        <w:rPr>
          <w:rStyle w:val="StyleUnderline"/>
        </w:rPr>
        <w:t xml:space="preserve">, as a matter of fact, </w:t>
      </w:r>
      <w:r w:rsidRPr="0027149B">
        <w:rPr>
          <w:rStyle w:val="Emphasis"/>
        </w:rPr>
        <w:t>not</w:t>
      </w:r>
      <w:r w:rsidRPr="0027149B">
        <w:rPr>
          <w:rStyle w:val="StyleUnderline"/>
        </w:rPr>
        <w:t xml:space="preserve"> merely </w:t>
      </w:r>
      <w:r w:rsidRPr="0027149B">
        <w:rPr>
          <w:rStyle w:val="Emphasis"/>
        </w:rPr>
        <w:t>nominal</w:t>
      </w:r>
      <w:r w:rsidRPr="0027149B">
        <w:rPr>
          <w:sz w:val="16"/>
        </w:rPr>
        <w:t>; opposed</w:t>
      </w:r>
      <w:r w:rsidRPr="002151F6">
        <w:rPr>
          <w:sz w:val="16"/>
        </w:rPr>
        <w:t xml:space="preserve"> to form; actually existing; true; not including admitting, or pertaining to any others; undivided; sole; opposed to inclusive. Bass v. Pease, 79 Ill. App. 308, 318.</w:t>
      </w:r>
    </w:p>
    <w:p w14:paraId="28C68CE5" w14:textId="77777777" w:rsidR="00C8080A" w:rsidRDefault="00C8080A" w:rsidP="00C8080A">
      <w:pPr>
        <w:pStyle w:val="Heading3"/>
      </w:pPr>
      <w:r>
        <w:t>Solvency---AT: No Authority over US---2NC</w:t>
      </w:r>
    </w:p>
    <w:p w14:paraId="641805FB" w14:textId="77777777" w:rsidR="00C8080A" w:rsidRDefault="00C8080A" w:rsidP="00C8080A">
      <w:pPr>
        <w:pStyle w:val="Heading3"/>
      </w:pPr>
      <w:r>
        <w:t>Leadership---Impact---2NC</w:t>
      </w:r>
    </w:p>
    <w:p w14:paraId="08AA5164" w14:textId="77777777" w:rsidR="00C8080A" w:rsidRPr="00D85478" w:rsidRDefault="00C8080A" w:rsidP="00C8080A">
      <w:pPr>
        <w:pStyle w:val="Heading4"/>
      </w:pPr>
      <w:r>
        <w:t xml:space="preserve">Threats are </w:t>
      </w:r>
      <w:r w:rsidRPr="0024209D">
        <w:rPr>
          <w:u w:val="single"/>
        </w:rPr>
        <w:t>proliferating</w:t>
      </w:r>
      <w:r>
        <w:t xml:space="preserve"> and </w:t>
      </w:r>
      <w:r w:rsidRPr="00085457">
        <w:rPr>
          <w:u w:val="single"/>
        </w:rPr>
        <w:t>global</w:t>
      </w:r>
      <w:r>
        <w:t>---</w:t>
      </w:r>
      <w:r w:rsidRPr="00E5503A">
        <w:t>existential</w:t>
      </w:r>
      <w:r>
        <w:t xml:space="preserve"> </w:t>
      </w:r>
      <w:r w:rsidRPr="00C31330">
        <w:rPr>
          <w:u w:val="single"/>
        </w:rPr>
        <w:t>war</w:t>
      </w:r>
      <w:r>
        <w:t xml:space="preserve">, </w:t>
      </w:r>
      <w:r w:rsidRPr="002331C2">
        <w:rPr>
          <w:u w:val="single"/>
        </w:rPr>
        <w:t>rogue tech</w:t>
      </w:r>
      <w:r>
        <w:t xml:space="preserve">, and </w:t>
      </w:r>
      <w:r w:rsidRPr="001F53F3">
        <w:rPr>
          <w:u w:val="single"/>
        </w:rPr>
        <w:t xml:space="preserve">climate </w:t>
      </w:r>
      <w:r>
        <w:rPr>
          <w:u w:val="single"/>
        </w:rPr>
        <w:t>breakdown</w:t>
      </w:r>
      <w:r>
        <w:t xml:space="preserve"> are </w:t>
      </w:r>
      <w:r>
        <w:rPr>
          <w:u w:val="single"/>
        </w:rPr>
        <w:t>each inevitable</w:t>
      </w:r>
      <w:r>
        <w:t xml:space="preserve"> absent EU </w:t>
      </w:r>
      <w:r>
        <w:rPr>
          <w:u w:val="single"/>
        </w:rPr>
        <w:t>assertiveness</w:t>
      </w:r>
      <w:r>
        <w:t>.</w:t>
      </w:r>
    </w:p>
    <w:p w14:paraId="09012FB1" w14:textId="77777777" w:rsidR="00C8080A" w:rsidRPr="005E7A22" w:rsidRDefault="00C8080A" w:rsidP="00C8080A">
      <w:r w:rsidRPr="000B5ECB">
        <w:rPr>
          <w:rStyle w:val="Style13ptBold"/>
        </w:rPr>
        <w:t>Balfour ’24</w:t>
      </w:r>
      <w:r>
        <w:t xml:space="preserve"> [Rosa and Sinan Ulgen; November 2024; Director of Carnegie Europe, Ph.D. in International Relations from the London School of Economics and Political Science; Senior Fellow, M.A. from the College of Europe; Geopolitics and Economic Statecraft in the European Union, “Introduction,” Ch. 1]</w:t>
      </w:r>
    </w:p>
    <w:p w14:paraId="0D8F3BEC" w14:textId="77777777" w:rsidR="00C8080A" w:rsidRPr="007D3E6D" w:rsidRDefault="00C8080A" w:rsidP="00C8080A">
      <w:pPr>
        <w:rPr>
          <w:rStyle w:val="StyleUnderline"/>
        </w:rPr>
      </w:pPr>
      <w:r w:rsidRPr="006A40BE">
        <w:rPr>
          <w:sz w:val="16"/>
        </w:rPr>
        <w:t xml:space="preserve">At that time, economics served the broad geopolitical goal of supporting the post–Cold War order in Europe—just as it had supported the post–World War II order. After the fall of the Berlin Wall, </w:t>
      </w:r>
      <w:r w:rsidRPr="00C16E99">
        <w:rPr>
          <w:rStyle w:val="StyleUnderline"/>
          <w:highlight w:val="cyan"/>
        </w:rPr>
        <w:t xml:space="preserve">projecting the </w:t>
      </w:r>
      <w:r w:rsidRPr="00C16E99">
        <w:rPr>
          <w:rStyle w:val="Emphasis"/>
          <w:highlight w:val="cyan"/>
        </w:rPr>
        <w:t>European model</w:t>
      </w:r>
      <w:r w:rsidRPr="00A24747">
        <w:rPr>
          <w:rStyle w:val="StyleUnderline"/>
        </w:rPr>
        <w:t xml:space="preserve"> worldwide became the external </w:t>
      </w:r>
      <w:r w:rsidRPr="0035094C">
        <w:rPr>
          <w:rStyle w:val="Emphasis"/>
        </w:rPr>
        <w:t>corollary</w:t>
      </w:r>
      <w:r w:rsidRPr="00A24747">
        <w:rPr>
          <w:rStyle w:val="StyleUnderline"/>
        </w:rPr>
        <w:t xml:space="preserve"> to the EU’s internal </w:t>
      </w:r>
      <w:r w:rsidRPr="0035094C">
        <w:rPr>
          <w:rStyle w:val="Emphasis"/>
        </w:rPr>
        <w:t>success</w:t>
      </w:r>
      <w:r w:rsidRPr="00A24747">
        <w:rPr>
          <w:rStyle w:val="StyleUnderline"/>
        </w:rPr>
        <w:t xml:space="preserve">: The prevailing </w:t>
      </w:r>
      <w:r w:rsidRPr="0035094C">
        <w:rPr>
          <w:rStyle w:val="Emphasis"/>
        </w:rPr>
        <w:t>liberal</w:t>
      </w:r>
      <w:r w:rsidRPr="006A40BE">
        <w:rPr>
          <w:sz w:val="16"/>
        </w:rPr>
        <w:t xml:space="preserve">, rules-based </w:t>
      </w:r>
      <w:r w:rsidRPr="007D3E6D">
        <w:rPr>
          <w:rStyle w:val="StyleUnderline"/>
        </w:rPr>
        <w:t>approach to international</w:t>
      </w:r>
      <w:r w:rsidRPr="006A40BE">
        <w:rPr>
          <w:sz w:val="16"/>
        </w:rPr>
        <w:t xml:space="preserve"> economic </w:t>
      </w:r>
      <w:r w:rsidRPr="007D3E6D">
        <w:rPr>
          <w:rStyle w:val="StyleUnderline"/>
        </w:rPr>
        <w:t xml:space="preserve">relations </w:t>
      </w:r>
      <w:r w:rsidRPr="00C16E99">
        <w:rPr>
          <w:rStyle w:val="StyleUnderline"/>
          <w:highlight w:val="cyan"/>
        </w:rPr>
        <w:t xml:space="preserve">helped </w:t>
      </w:r>
      <w:r w:rsidRPr="00C16E99">
        <w:rPr>
          <w:rStyle w:val="Emphasis"/>
          <w:highlight w:val="cyan"/>
        </w:rPr>
        <w:t>defuse tensions</w:t>
      </w:r>
      <w:r w:rsidRPr="00C16E99">
        <w:rPr>
          <w:rStyle w:val="StyleUnderline"/>
          <w:highlight w:val="cyan"/>
        </w:rPr>
        <w:t xml:space="preserve"> and </w:t>
      </w:r>
      <w:r w:rsidRPr="00C16E99">
        <w:rPr>
          <w:rStyle w:val="Emphasis"/>
          <w:highlight w:val="cyan"/>
        </w:rPr>
        <w:t>regulate</w:t>
      </w:r>
      <w:r w:rsidRPr="007D3E6D">
        <w:rPr>
          <w:rStyle w:val="StyleUnderline"/>
        </w:rPr>
        <w:t xml:space="preserve"> global </w:t>
      </w:r>
      <w:r w:rsidRPr="00C16E99">
        <w:rPr>
          <w:rStyle w:val="StyleUnderline"/>
          <w:highlight w:val="cyan"/>
        </w:rPr>
        <w:t>politics</w:t>
      </w:r>
      <w:r w:rsidRPr="007D3E6D">
        <w:rPr>
          <w:rStyle w:val="StyleUnderline"/>
        </w:rPr>
        <w:t>.</w:t>
      </w:r>
    </w:p>
    <w:p w14:paraId="4AFA7D10" w14:textId="77777777" w:rsidR="00C8080A" w:rsidRPr="006A40BE" w:rsidRDefault="00C8080A" w:rsidP="00C8080A">
      <w:pPr>
        <w:rPr>
          <w:sz w:val="16"/>
        </w:rPr>
      </w:pPr>
      <w:r w:rsidRPr="006A40BE">
        <w:rPr>
          <w:sz w:val="16"/>
        </w:rPr>
        <w:t xml:space="preserve">Thirty years later, the EU’s strength has turned into a liability. </w:t>
      </w:r>
      <w:r w:rsidRPr="00C16E99">
        <w:rPr>
          <w:rStyle w:val="StyleUnderline"/>
          <w:highlight w:val="cyan"/>
        </w:rPr>
        <w:t>There is</w:t>
      </w:r>
      <w:r w:rsidRPr="003D5113">
        <w:rPr>
          <w:rStyle w:val="StyleUnderline"/>
        </w:rPr>
        <w:t xml:space="preserve"> now </w:t>
      </w:r>
      <w:r w:rsidRPr="00C16E99">
        <w:rPr>
          <w:rStyle w:val="StyleUnderline"/>
          <w:highlight w:val="cyan"/>
        </w:rPr>
        <w:t>a drive toward</w:t>
      </w:r>
      <w:r w:rsidRPr="003D5113">
        <w:rPr>
          <w:rStyle w:val="StyleUnderline"/>
        </w:rPr>
        <w:t xml:space="preserve"> a </w:t>
      </w:r>
      <w:r w:rsidRPr="00C16E99">
        <w:rPr>
          <w:rStyle w:val="Emphasis"/>
          <w:highlight w:val="cyan"/>
        </w:rPr>
        <w:t>politicization</w:t>
      </w:r>
      <w:r w:rsidRPr="003D5113">
        <w:rPr>
          <w:rStyle w:val="StyleUnderline"/>
        </w:rPr>
        <w:t xml:space="preserve"> of the international economy, while rising geopolitical </w:t>
      </w:r>
      <w:r w:rsidRPr="00AF1C3D">
        <w:rPr>
          <w:rStyle w:val="Emphasis"/>
        </w:rPr>
        <w:t>tensions</w:t>
      </w:r>
      <w:r w:rsidRPr="003D5113">
        <w:rPr>
          <w:rStyle w:val="StyleUnderline"/>
        </w:rPr>
        <w:t xml:space="preserve"> impact on </w:t>
      </w:r>
      <w:r w:rsidRPr="006C74F7">
        <w:rPr>
          <w:rStyle w:val="Emphasis"/>
        </w:rPr>
        <w:t>economics</w:t>
      </w:r>
      <w:r w:rsidRPr="003D5113">
        <w:rPr>
          <w:rStyle w:val="StyleUnderline"/>
        </w:rPr>
        <w:t xml:space="preserve">, </w:t>
      </w:r>
      <w:r w:rsidRPr="006C74F7">
        <w:rPr>
          <w:rStyle w:val="Emphasis"/>
        </w:rPr>
        <w:t>security</w:t>
      </w:r>
      <w:r w:rsidRPr="003D5113">
        <w:rPr>
          <w:rStyle w:val="StyleUnderline"/>
        </w:rPr>
        <w:t xml:space="preserve">, and </w:t>
      </w:r>
      <w:r w:rsidRPr="00442E25">
        <w:rPr>
          <w:rStyle w:val="Emphasis"/>
        </w:rPr>
        <w:t>tech</w:t>
      </w:r>
      <w:r w:rsidRPr="003D5113">
        <w:rPr>
          <w:rStyle w:val="StyleUnderline"/>
        </w:rPr>
        <w:t>nology</w:t>
      </w:r>
      <w:r w:rsidRPr="006A40BE">
        <w:rPr>
          <w:sz w:val="16"/>
        </w:rPr>
        <w:t xml:space="preserve"> at a time when European countries are transitioning toward a green and digital economy. Rather than a conduit for cooperation, economic interdependence has become subjected to weaponization. Together, </w:t>
      </w:r>
      <w:r w:rsidRPr="00E21CE7">
        <w:rPr>
          <w:rStyle w:val="StyleUnderline"/>
        </w:rPr>
        <w:t xml:space="preserve">several factors are </w:t>
      </w:r>
      <w:r w:rsidRPr="00442E25">
        <w:rPr>
          <w:rStyle w:val="Emphasis"/>
        </w:rPr>
        <w:t>challenging</w:t>
      </w:r>
      <w:r w:rsidRPr="006A40BE">
        <w:rPr>
          <w:sz w:val="16"/>
        </w:rPr>
        <w:t xml:space="preserve"> the world in which </w:t>
      </w:r>
      <w:r w:rsidRPr="00E21CE7">
        <w:rPr>
          <w:rStyle w:val="StyleUnderline"/>
        </w:rPr>
        <w:t xml:space="preserve">European </w:t>
      </w:r>
      <w:r w:rsidRPr="002E3685">
        <w:rPr>
          <w:sz w:val="16"/>
        </w:rPr>
        <w:t>integration was possible:</w:t>
      </w:r>
      <w:r w:rsidRPr="002E3685">
        <w:rPr>
          <w:rStyle w:val="StyleUnderline"/>
          <w:sz w:val="16"/>
        </w:rPr>
        <w:t xml:space="preserve"> </w:t>
      </w:r>
      <w:r w:rsidRPr="00B14078">
        <w:rPr>
          <w:rStyle w:val="StyleUnderline"/>
        </w:rPr>
        <w:t xml:space="preserve">the </w:t>
      </w:r>
      <w:r w:rsidRPr="00C16E99">
        <w:rPr>
          <w:rStyle w:val="Emphasis"/>
          <w:highlight w:val="cyan"/>
        </w:rPr>
        <w:t>unraveling</w:t>
      </w:r>
      <w:r w:rsidRPr="00B14078">
        <w:rPr>
          <w:rStyle w:val="StyleUnderline"/>
        </w:rPr>
        <w:t xml:space="preserve"> of </w:t>
      </w:r>
      <w:r w:rsidRPr="002760DB">
        <w:rPr>
          <w:rStyle w:val="StyleUnderline"/>
          <w:highlight w:val="cyan"/>
        </w:rPr>
        <w:t>the</w:t>
      </w:r>
      <w:r w:rsidRPr="00B14078">
        <w:rPr>
          <w:rStyle w:val="StyleUnderline"/>
        </w:rPr>
        <w:t xml:space="preserve"> neoliberal </w:t>
      </w:r>
      <w:r w:rsidRPr="002760DB">
        <w:rPr>
          <w:rStyle w:val="Emphasis"/>
          <w:highlight w:val="cyan"/>
        </w:rPr>
        <w:t>order</w:t>
      </w:r>
      <w:r w:rsidRPr="00B14078">
        <w:rPr>
          <w:rStyle w:val="StyleUnderline"/>
        </w:rPr>
        <w:t>, the</w:t>
      </w:r>
      <w:r w:rsidRPr="006A40BE">
        <w:rPr>
          <w:sz w:val="16"/>
        </w:rPr>
        <w:t xml:space="preserve"> “fuzzy </w:t>
      </w:r>
      <w:r w:rsidRPr="00A440BB">
        <w:rPr>
          <w:rStyle w:val="StyleUnderline"/>
        </w:rPr>
        <w:t xml:space="preserve">bifurcation” between </w:t>
      </w:r>
      <w:r w:rsidRPr="00D64D70">
        <w:rPr>
          <w:rStyle w:val="Emphasis"/>
        </w:rPr>
        <w:t>globalization</w:t>
      </w:r>
      <w:r w:rsidRPr="00A440BB">
        <w:rPr>
          <w:rStyle w:val="StyleUnderline"/>
        </w:rPr>
        <w:t xml:space="preserve"> and geopolitics</w:t>
      </w:r>
      <w:r w:rsidRPr="006A40BE">
        <w:rPr>
          <w:sz w:val="16"/>
        </w:rPr>
        <w:t xml:space="preserve"> (according to political scientist Richard Higgott), </w:t>
      </w:r>
      <w:r w:rsidRPr="002760DB">
        <w:rPr>
          <w:rStyle w:val="Emphasis"/>
          <w:highlight w:val="cyan"/>
        </w:rPr>
        <w:t>war</w:t>
      </w:r>
      <w:r w:rsidRPr="002760DB">
        <w:rPr>
          <w:rStyle w:val="StyleUnderline"/>
          <w:highlight w:val="cyan"/>
        </w:rPr>
        <w:t xml:space="preserve"> in </w:t>
      </w:r>
      <w:r w:rsidRPr="002760DB">
        <w:rPr>
          <w:rStyle w:val="Emphasis"/>
          <w:highlight w:val="cyan"/>
        </w:rPr>
        <w:t>Europe</w:t>
      </w:r>
      <w:r w:rsidRPr="002760DB">
        <w:rPr>
          <w:rStyle w:val="StyleUnderline"/>
          <w:highlight w:val="cyan"/>
        </w:rPr>
        <w:t xml:space="preserve"> and the </w:t>
      </w:r>
      <w:r w:rsidRPr="002760DB">
        <w:rPr>
          <w:rStyle w:val="Emphasis"/>
          <w:highlight w:val="cyan"/>
        </w:rPr>
        <w:t>Mid</w:t>
      </w:r>
      <w:r w:rsidRPr="005F4ADD">
        <w:rPr>
          <w:rStyle w:val="StyleUnderline"/>
        </w:rPr>
        <w:t xml:space="preserve">dle </w:t>
      </w:r>
      <w:r w:rsidRPr="002760DB">
        <w:rPr>
          <w:rStyle w:val="Emphasis"/>
          <w:highlight w:val="cyan"/>
        </w:rPr>
        <w:t>East</w:t>
      </w:r>
      <w:r w:rsidRPr="006A40BE">
        <w:rPr>
          <w:sz w:val="16"/>
        </w:rPr>
        <w:t xml:space="preserve">, and the simultaneous trends of </w:t>
      </w:r>
      <w:r w:rsidRPr="002760DB">
        <w:rPr>
          <w:rStyle w:val="StyleUnderline"/>
          <w:highlight w:val="cyan"/>
        </w:rPr>
        <w:t xml:space="preserve">accelerated </w:t>
      </w:r>
      <w:r w:rsidRPr="002760DB">
        <w:rPr>
          <w:rStyle w:val="Emphasis"/>
          <w:highlight w:val="cyan"/>
        </w:rPr>
        <w:t>tech</w:t>
      </w:r>
      <w:r w:rsidRPr="006A40BE">
        <w:rPr>
          <w:sz w:val="16"/>
        </w:rPr>
        <w:t xml:space="preserve">nological </w:t>
      </w:r>
      <w:r w:rsidRPr="002760DB">
        <w:rPr>
          <w:rStyle w:val="StyleUnderline"/>
          <w:highlight w:val="cyan"/>
        </w:rPr>
        <w:t>change and</w:t>
      </w:r>
      <w:r w:rsidRPr="0078715A">
        <w:rPr>
          <w:rStyle w:val="StyleUnderline"/>
        </w:rPr>
        <w:t xml:space="preserve"> the </w:t>
      </w:r>
      <w:r w:rsidRPr="002760DB">
        <w:rPr>
          <w:rStyle w:val="Emphasis"/>
          <w:highlight w:val="cyan"/>
        </w:rPr>
        <w:t>climate</w:t>
      </w:r>
      <w:r w:rsidRPr="0078715A">
        <w:rPr>
          <w:rStyle w:val="StyleUnderline"/>
        </w:rPr>
        <w:t xml:space="preserve"> crisis</w:t>
      </w:r>
      <w:r w:rsidRPr="006A40BE">
        <w:rPr>
          <w:sz w:val="16"/>
        </w:rPr>
        <w:t>.</w:t>
      </w:r>
    </w:p>
    <w:p w14:paraId="069CAEB9" w14:textId="77777777" w:rsidR="00C8080A" w:rsidRPr="006A40BE" w:rsidRDefault="00C8080A" w:rsidP="00C8080A">
      <w:pPr>
        <w:rPr>
          <w:sz w:val="16"/>
        </w:rPr>
      </w:pPr>
      <w:r w:rsidRPr="006A40BE">
        <w:rPr>
          <w:sz w:val="16"/>
        </w:rPr>
        <w:t>The EU’s Political Economic Model Under Threat</w:t>
      </w:r>
    </w:p>
    <w:p w14:paraId="43E7B5DD" w14:textId="77777777" w:rsidR="00C8080A" w:rsidRPr="006A40BE" w:rsidRDefault="00C8080A" w:rsidP="00C8080A">
      <w:pPr>
        <w:rPr>
          <w:sz w:val="16"/>
        </w:rPr>
      </w:pPr>
      <w:r w:rsidRPr="00CF7677">
        <w:rPr>
          <w:rStyle w:val="StyleUnderline"/>
        </w:rPr>
        <w:t xml:space="preserve">War in Europe and great-power rivalry are </w:t>
      </w:r>
      <w:r w:rsidRPr="002760DB">
        <w:rPr>
          <w:rStyle w:val="Emphasis"/>
          <w:highlight w:val="cyan"/>
        </w:rPr>
        <w:t>laying bare</w:t>
      </w:r>
      <w:r w:rsidRPr="002760DB">
        <w:rPr>
          <w:rStyle w:val="StyleUnderline"/>
          <w:highlight w:val="cyan"/>
        </w:rPr>
        <w:t xml:space="preserve"> the </w:t>
      </w:r>
      <w:r w:rsidRPr="002760DB">
        <w:rPr>
          <w:rStyle w:val="Emphasis"/>
          <w:highlight w:val="cyan"/>
        </w:rPr>
        <w:t>weaknesses</w:t>
      </w:r>
      <w:r w:rsidRPr="002760DB">
        <w:rPr>
          <w:rStyle w:val="StyleUnderline"/>
          <w:highlight w:val="cyan"/>
        </w:rPr>
        <w:t xml:space="preserve"> of the EU’s</w:t>
      </w:r>
      <w:r w:rsidRPr="006A40BE">
        <w:rPr>
          <w:sz w:val="16"/>
        </w:rPr>
        <w:t xml:space="preserve"> political economic </w:t>
      </w:r>
      <w:r w:rsidRPr="002760DB">
        <w:rPr>
          <w:rStyle w:val="StyleUnderline"/>
          <w:highlight w:val="cyan"/>
        </w:rPr>
        <w:t>model</w:t>
      </w:r>
      <w:r w:rsidRPr="006A40BE">
        <w:rPr>
          <w:sz w:val="16"/>
        </w:rPr>
        <w:t xml:space="preserve"> and imposing harsh choices on states. </w:t>
      </w:r>
      <w:r w:rsidRPr="00054A68">
        <w:rPr>
          <w:rStyle w:val="StyleUnderline"/>
        </w:rPr>
        <w:t xml:space="preserve">Multilateral </w:t>
      </w:r>
      <w:r w:rsidRPr="00E51905">
        <w:rPr>
          <w:rStyle w:val="Emphasis"/>
        </w:rPr>
        <w:t>institutions</w:t>
      </w:r>
      <w:r w:rsidRPr="00054A68">
        <w:rPr>
          <w:rStyle w:val="StyleUnderline"/>
        </w:rPr>
        <w:t xml:space="preserve">, unable to </w:t>
      </w:r>
      <w:r w:rsidRPr="001D0F04">
        <w:rPr>
          <w:rStyle w:val="Emphasis"/>
        </w:rPr>
        <w:t>accommodate</w:t>
      </w:r>
      <w:r w:rsidRPr="00054A68">
        <w:rPr>
          <w:rStyle w:val="StyleUnderline"/>
        </w:rPr>
        <w:t xml:space="preserve"> emerging demands for reform, stand by as international </w:t>
      </w:r>
      <w:r w:rsidRPr="001D0F04">
        <w:rPr>
          <w:rStyle w:val="Emphasis"/>
        </w:rPr>
        <w:t>norms</w:t>
      </w:r>
      <w:r w:rsidRPr="00054A68">
        <w:rPr>
          <w:rStyle w:val="StyleUnderline"/>
        </w:rPr>
        <w:t xml:space="preserve"> and rules are</w:t>
      </w:r>
      <w:r w:rsidRPr="006A40BE">
        <w:rPr>
          <w:sz w:val="16"/>
        </w:rPr>
        <w:t xml:space="preserve"> belittled, </w:t>
      </w:r>
      <w:r w:rsidRPr="001D0F04">
        <w:rPr>
          <w:rStyle w:val="Emphasis"/>
        </w:rPr>
        <w:t>ignored</w:t>
      </w:r>
      <w:r w:rsidRPr="006A40BE">
        <w:rPr>
          <w:sz w:val="16"/>
        </w:rPr>
        <w:t xml:space="preserve">, or politicized. </w:t>
      </w:r>
      <w:r w:rsidRPr="002760DB">
        <w:rPr>
          <w:rStyle w:val="StyleUnderline"/>
          <w:highlight w:val="cyan"/>
        </w:rPr>
        <w:t>This</w:t>
      </w:r>
      <w:r w:rsidRPr="00100DDA">
        <w:rPr>
          <w:rStyle w:val="StyleUnderline"/>
        </w:rPr>
        <w:t xml:space="preserve"> situation</w:t>
      </w:r>
      <w:r w:rsidRPr="006A40BE">
        <w:rPr>
          <w:sz w:val="16"/>
        </w:rPr>
        <w:t xml:space="preserve"> has polarizing effects on global public opinion and </w:t>
      </w:r>
      <w:r w:rsidRPr="002760DB">
        <w:rPr>
          <w:rStyle w:val="StyleUnderline"/>
          <w:highlight w:val="cyan"/>
        </w:rPr>
        <w:t>leaves the</w:t>
      </w:r>
      <w:r w:rsidRPr="00E24FED">
        <w:rPr>
          <w:rStyle w:val="StyleUnderline"/>
        </w:rPr>
        <w:t xml:space="preserve"> international </w:t>
      </w:r>
      <w:r w:rsidRPr="002760DB">
        <w:rPr>
          <w:rStyle w:val="StyleUnderline"/>
          <w:highlight w:val="cyan"/>
        </w:rPr>
        <w:t xml:space="preserve">order </w:t>
      </w:r>
      <w:r w:rsidRPr="002760DB">
        <w:rPr>
          <w:rStyle w:val="Emphasis"/>
          <w:highlight w:val="cyan"/>
        </w:rPr>
        <w:t>contested</w:t>
      </w:r>
      <w:r w:rsidRPr="002760DB">
        <w:rPr>
          <w:rStyle w:val="StyleUnderline"/>
          <w:highlight w:val="cyan"/>
        </w:rPr>
        <w:t xml:space="preserve"> by</w:t>
      </w:r>
      <w:r w:rsidRPr="006A40BE">
        <w:rPr>
          <w:sz w:val="16"/>
        </w:rPr>
        <w:t xml:space="preserve"> both </w:t>
      </w:r>
      <w:r w:rsidRPr="002760DB">
        <w:rPr>
          <w:rStyle w:val="Emphasis"/>
          <w:highlight w:val="cyan"/>
        </w:rPr>
        <w:t>revisionist</w:t>
      </w:r>
      <w:r w:rsidRPr="00E24FED">
        <w:rPr>
          <w:rStyle w:val="StyleUnderline"/>
        </w:rPr>
        <w:t xml:space="preserve"> state</w:t>
      </w:r>
      <w:r w:rsidRPr="002760DB">
        <w:rPr>
          <w:rStyle w:val="Emphasis"/>
          <w:highlight w:val="cyan"/>
        </w:rPr>
        <w:t>s</w:t>
      </w:r>
      <w:r w:rsidRPr="006A40BE">
        <w:rPr>
          <w:sz w:val="16"/>
        </w:rPr>
        <w:t xml:space="preserve"> and political actors in societies.</w:t>
      </w:r>
    </w:p>
    <w:p w14:paraId="2B38C424" w14:textId="77777777" w:rsidR="00C8080A" w:rsidRPr="006A40BE" w:rsidRDefault="00C8080A" w:rsidP="00C8080A">
      <w:pPr>
        <w:rPr>
          <w:sz w:val="16"/>
        </w:rPr>
      </w:pPr>
      <w:r w:rsidRPr="006A40BE">
        <w:rPr>
          <w:sz w:val="16"/>
        </w:rPr>
        <w:t xml:space="preserve">In a conflict-prone postneoliberal world, </w:t>
      </w:r>
      <w:r w:rsidRPr="00665E0D">
        <w:rPr>
          <w:rStyle w:val="StyleUnderline"/>
        </w:rPr>
        <w:t xml:space="preserve">these developments require a new </w:t>
      </w:r>
      <w:r w:rsidRPr="003A332C">
        <w:rPr>
          <w:rStyle w:val="Emphasis"/>
        </w:rPr>
        <w:t>examination</w:t>
      </w:r>
      <w:r w:rsidRPr="00665E0D">
        <w:rPr>
          <w:rStyle w:val="StyleUnderline"/>
        </w:rPr>
        <w:t xml:space="preserve"> of the global ambitions and </w:t>
      </w:r>
      <w:r w:rsidRPr="002B1F37">
        <w:rPr>
          <w:rStyle w:val="Emphasis"/>
        </w:rPr>
        <w:t>strategies</w:t>
      </w:r>
      <w:r w:rsidRPr="00665E0D">
        <w:rPr>
          <w:rStyle w:val="StyleUnderline"/>
        </w:rPr>
        <w:t xml:space="preserve"> of the EU</w:t>
      </w:r>
      <w:r w:rsidRPr="006A40BE">
        <w:rPr>
          <w:sz w:val="16"/>
        </w:rPr>
        <w:t xml:space="preserve">—traditionally a weak foreign policy player but a forceful economic actor. As an experiment and a pillar of multilateralism, the EU has contributed to and benefited from the rules-based order that is now being challenged. </w:t>
      </w:r>
      <w:r w:rsidRPr="00111972">
        <w:rPr>
          <w:rStyle w:val="StyleUnderline"/>
        </w:rPr>
        <w:t xml:space="preserve">If the EU wants to play a role in this emerging landscape, it needs to </w:t>
      </w:r>
      <w:r w:rsidRPr="00DC2D71">
        <w:rPr>
          <w:rStyle w:val="Emphasis"/>
        </w:rPr>
        <w:t>adapt</w:t>
      </w:r>
      <w:r w:rsidRPr="00111972">
        <w:rPr>
          <w:rStyle w:val="StyleUnderline"/>
        </w:rPr>
        <w:t xml:space="preserve"> its</w:t>
      </w:r>
      <w:r w:rsidRPr="006A40BE">
        <w:rPr>
          <w:sz w:val="16"/>
        </w:rPr>
        <w:t xml:space="preserve"> political </w:t>
      </w:r>
      <w:r w:rsidRPr="00111972">
        <w:rPr>
          <w:rStyle w:val="StyleUnderline"/>
        </w:rPr>
        <w:t>economic model</w:t>
      </w:r>
      <w:r w:rsidRPr="006A40BE">
        <w:rPr>
          <w:sz w:val="16"/>
        </w:rPr>
        <w:t xml:space="preserve"> and craft an external policy fit for purpose. </w:t>
      </w:r>
      <w:r w:rsidRPr="00AD5B3D">
        <w:rPr>
          <w:rStyle w:val="StyleUnderline"/>
        </w:rPr>
        <w:t>The task</w:t>
      </w:r>
      <w:r w:rsidRPr="006A40BE">
        <w:rPr>
          <w:sz w:val="16"/>
        </w:rPr>
        <w:t xml:space="preserve"> is even more daunting than it sounds, as it </w:t>
      </w:r>
      <w:r w:rsidRPr="00C44BB8">
        <w:rPr>
          <w:rStyle w:val="StyleUnderline"/>
        </w:rPr>
        <w:t xml:space="preserve">goes to the </w:t>
      </w:r>
      <w:r w:rsidRPr="00DC2D71">
        <w:rPr>
          <w:rStyle w:val="Emphasis"/>
        </w:rPr>
        <w:t>heart</w:t>
      </w:r>
      <w:r w:rsidRPr="00C44BB8">
        <w:rPr>
          <w:rStyle w:val="StyleUnderline"/>
        </w:rPr>
        <w:t xml:space="preserve"> of the logic behind </w:t>
      </w:r>
      <w:r w:rsidRPr="00DC2D71">
        <w:rPr>
          <w:rStyle w:val="Emphasis"/>
        </w:rPr>
        <w:t>European integration</w:t>
      </w:r>
      <w:r w:rsidRPr="006A40BE">
        <w:rPr>
          <w:sz w:val="16"/>
        </w:rPr>
        <w:t>.</w:t>
      </w:r>
    </w:p>
    <w:p w14:paraId="3BC95F49" w14:textId="77777777" w:rsidR="00C8080A" w:rsidRPr="00E164DB" w:rsidRDefault="00C8080A" w:rsidP="00C8080A">
      <w:pPr>
        <w:rPr>
          <w:rStyle w:val="StyleUnderline"/>
        </w:rPr>
      </w:pPr>
      <w:r w:rsidRPr="006A40BE">
        <w:rPr>
          <w:sz w:val="16"/>
        </w:rPr>
        <w:t xml:space="preserve">Adapting to the emerging international environment may mean changing policies and approaches that have so far been carefully embedded in a set of liberal norms. </w:t>
      </w:r>
      <w:r w:rsidRPr="002760DB">
        <w:rPr>
          <w:rStyle w:val="StyleUnderline"/>
          <w:highlight w:val="cyan"/>
        </w:rPr>
        <w:t>Building</w:t>
      </w:r>
      <w:r w:rsidRPr="00915DBF">
        <w:rPr>
          <w:rStyle w:val="StyleUnderline"/>
        </w:rPr>
        <w:t xml:space="preserve"> greater </w:t>
      </w:r>
      <w:r w:rsidRPr="002760DB">
        <w:rPr>
          <w:rStyle w:val="StyleUnderline"/>
          <w:highlight w:val="cyan"/>
        </w:rPr>
        <w:t>European</w:t>
      </w:r>
      <w:r w:rsidRPr="00915DBF">
        <w:rPr>
          <w:rStyle w:val="StyleUnderline"/>
        </w:rPr>
        <w:t xml:space="preserve"> strategic </w:t>
      </w:r>
      <w:r w:rsidRPr="002760DB">
        <w:rPr>
          <w:rStyle w:val="Emphasis"/>
          <w:highlight w:val="cyan"/>
        </w:rPr>
        <w:t>autonomy</w:t>
      </w:r>
      <w:r w:rsidRPr="002760DB">
        <w:rPr>
          <w:rStyle w:val="StyleUnderline"/>
          <w:highlight w:val="cyan"/>
        </w:rPr>
        <w:t xml:space="preserve"> and</w:t>
      </w:r>
      <w:r w:rsidRPr="00915DBF">
        <w:rPr>
          <w:rStyle w:val="StyleUnderline"/>
        </w:rPr>
        <w:t xml:space="preserve"> internal </w:t>
      </w:r>
      <w:r w:rsidRPr="002760DB">
        <w:rPr>
          <w:rStyle w:val="Emphasis"/>
          <w:highlight w:val="cyan"/>
        </w:rPr>
        <w:t>resilience</w:t>
      </w:r>
      <w:r w:rsidRPr="006A40BE">
        <w:rPr>
          <w:sz w:val="16"/>
        </w:rPr>
        <w:t xml:space="preserve"> may entail a shift away from these norms, raising questions about the EU’s global standing. </w:t>
      </w:r>
      <w:r w:rsidRPr="00E164DB">
        <w:rPr>
          <w:rStyle w:val="StyleUnderline"/>
        </w:rPr>
        <w:t xml:space="preserve">Such a shift </w:t>
      </w:r>
      <w:r w:rsidRPr="002760DB">
        <w:rPr>
          <w:rStyle w:val="StyleUnderline"/>
          <w:highlight w:val="cyan"/>
        </w:rPr>
        <w:t>would</w:t>
      </w:r>
      <w:r w:rsidRPr="00E164DB">
        <w:rPr>
          <w:rStyle w:val="StyleUnderline"/>
        </w:rPr>
        <w:t xml:space="preserve"> also </w:t>
      </w:r>
      <w:r w:rsidRPr="002760DB">
        <w:rPr>
          <w:rStyle w:val="StyleUnderline"/>
          <w:highlight w:val="cyan"/>
        </w:rPr>
        <w:t>require</w:t>
      </w:r>
      <w:r w:rsidRPr="00E164DB">
        <w:rPr>
          <w:rStyle w:val="StyleUnderline"/>
        </w:rPr>
        <w:t xml:space="preserve"> far </w:t>
      </w:r>
      <w:r w:rsidRPr="00D10F86">
        <w:rPr>
          <w:rStyle w:val="Emphasis"/>
        </w:rPr>
        <w:t xml:space="preserve">greater </w:t>
      </w:r>
      <w:r w:rsidRPr="002760DB">
        <w:rPr>
          <w:rStyle w:val="Emphasis"/>
          <w:highlight w:val="cyan"/>
        </w:rPr>
        <w:t>coherence</w:t>
      </w:r>
      <w:r w:rsidRPr="002760DB">
        <w:rPr>
          <w:rStyle w:val="StyleUnderline"/>
          <w:highlight w:val="cyan"/>
        </w:rPr>
        <w:t xml:space="preserve"> between</w:t>
      </w:r>
      <w:r w:rsidRPr="00E164DB">
        <w:rPr>
          <w:rStyle w:val="StyleUnderline"/>
        </w:rPr>
        <w:t xml:space="preserve"> the </w:t>
      </w:r>
      <w:r w:rsidRPr="002760DB">
        <w:rPr>
          <w:rStyle w:val="StyleUnderline"/>
          <w:highlight w:val="cyan"/>
        </w:rPr>
        <w:t>union’s</w:t>
      </w:r>
      <w:r w:rsidRPr="00E164DB">
        <w:rPr>
          <w:rStyle w:val="StyleUnderline"/>
        </w:rPr>
        <w:t xml:space="preserve"> internal and external </w:t>
      </w:r>
      <w:r w:rsidRPr="002760DB">
        <w:rPr>
          <w:rStyle w:val="Emphasis"/>
          <w:highlight w:val="cyan"/>
        </w:rPr>
        <w:t>policies</w:t>
      </w:r>
      <w:r w:rsidRPr="00E164DB">
        <w:rPr>
          <w:rStyle w:val="StyleUnderline"/>
        </w:rPr>
        <w:t>.</w:t>
      </w:r>
    </w:p>
    <w:p w14:paraId="375954ED" w14:textId="77777777" w:rsidR="00C8080A" w:rsidRPr="006A40BE" w:rsidRDefault="00C8080A" w:rsidP="00C8080A">
      <w:pPr>
        <w:rPr>
          <w:sz w:val="16"/>
        </w:rPr>
      </w:pPr>
      <w:r w:rsidRPr="006A40BE">
        <w:rPr>
          <w:sz w:val="16"/>
        </w:rPr>
        <w:t>&lt;&lt;TEXT CONDENSED, NONE OMITTED&gt;&gt;</w:t>
      </w:r>
    </w:p>
    <w:p w14:paraId="791BE707" w14:textId="77777777" w:rsidR="00C8080A" w:rsidRPr="00D72D81" w:rsidRDefault="00C8080A" w:rsidP="00C8080A">
      <w:pPr>
        <w:rPr>
          <w:sz w:val="8"/>
        </w:rPr>
      </w:pPr>
      <w:r w:rsidRPr="00D72D81">
        <w:rPr>
          <w:sz w:val="8"/>
        </w:rPr>
        <w:t xml:space="preserve">The double shock of the coronavirus pandemic and Russia’s 2022 invasion of Ukraine accelerated a preexisting trend of successive EU measures in response to hostile geopolitics. The prevailing narrative about the EU’s adaptation to global disorder frames the challenge as a choice between interdependence, on the one hand, and strategic autonomy or European sovereignty, on the other. There has been much lively debate and many policy discussions about this narrative. Running through the speeches of Europe’s political leaders and the policy documents of the EU institutions is a novel connection between security and economics, both at home and abroad. French President Emmanuel Macron, by far the union’s most intellectually engaged political leader, has spoken of a new “prosperity pact” to underpin Europe’s quest for sovereignty. Inspired by French essayist Paul Valéry’s remark at the end of World War I about the mortality of civilizations, Macron has pointed out the urgency of the endeavor, noting that because of “war and peace on our continent,” Europe can die. Launching his September 2024 report on the future of European competitiveness, former European Central Bank president Mario Draghi, too, commented on Europe’s “slow agony” should it not address its problems. The strategic agenda of the EU’s incoming leadership for 2024–2029 sets out a framework to connect an upgrade of the single market to the EU’s ability to respond to geopolitical turmoil. A string of reports that have been published—including those by Draghi, former Italian prime minister Enrico Letta, and former Finnish president Sauli Niinistö—all address aspects of these issues. In this context, this compilation is an inquiry into how the EU is adapting to the transformation of the international order. To address this overarching question, the chapters examine the challenges and dilemmas in a series of thematic areas where economic policy and foreign policy meet. Economic Means for Foreign Policy Ends The concept of economic statecraft relates to the ways in which states link economic tools to foreign policy goals. Meanwhile, geopolitics is about the ways in which geography and economics influence politics and the relations between nations. Economic statecraft can thus be seen as a response to geopolitics that uses economic means for foreign policy ends. In a historical context, economic statecraft reflects a shift away from a neoliberal doctrine and globalized economic relations toward more interventionism in the economy. </w:t>
      </w:r>
    </w:p>
    <w:p w14:paraId="3E7AFD11" w14:textId="77777777" w:rsidR="00C8080A" w:rsidRPr="006A40BE" w:rsidRDefault="00C8080A" w:rsidP="00C8080A">
      <w:pPr>
        <w:rPr>
          <w:sz w:val="16"/>
        </w:rPr>
      </w:pPr>
      <w:r w:rsidRPr="006A40BE">
        <w:rPr>
          <w:sz w:val="16"/>
        </w:rPr>
        <w:t>&lt;&lt;PARAGRAPH BREAKS RESUME&gt;&gt;</w:t>
      </w:r>
    </w:p>
    <w:p w14:paraId="0F4B4308" w14:textId="77777777" w:rsidR="00C8080A" w:rsidRPr="006A40BE" w:rsidRDefault="00C8080A" w:rsidP="00C8080A">
      <w:pPr>
        <w:rPr>
          <w:sz w:val="16"/>
        </w:rPr>
      </w:pPr>
      <w:r w:rsidRPr="006A40BE">
        <w:rPr>
          <w:sz w:val="16"/>
        </w:rPr>
        <w:t xml:space="preserve">Prevalent debates frame the challenge within a binary understanding of autonomy versus interdependence. This compilation favors a multidimensional approach that simultaneously examines the politics of the EU and its external impacts. </w:t>
      </w:r>
      <w:r w:rsidRPr="00453928">
        <w:rPr>
          <w:rStyle w:val="StyleUnderline"/>
        </w:rPr>
        <w:t xml:space="preserve">For </w:t>
      </w:r>
      <w:r w:rsidRPr="00C369AA">
        <w:rPr>
          <w:rStyle w:val="Emphasis"/>
        </w:rPr>
        <w:t>Europe</w:t>
      </w:r>
      <w:r w:rsidRPr="00453928">
        <w:rPr>
          <w:rStyle w:val="StyleUnderline"/>
        </w:rPr>
        <w:t xml:space="preserve">, having the political </w:t>
      </w:r>
      <w:r w:rsidRPr="00C369AA">
        <w:rPr>
          <w:rStyle w:val="Emphasis"/>
        </w:rPr>
        <w:t>leadership</w:t>
      </w:r>
      <w:r w:rsidRPr="00453928">
        <w:rPr>
          <w:rStyle w:val="StyleUnderline"/>
        </w:rPr>
        <w:t xml:space="preserve"> </w:t>
      </w:r>
      <w:r w:rsidRPr="002760DB">
        <w:rPr>
          <w:rStyle w:val="StyleUnderline"/>
          <w:highlight w:val="cyan"/>
        </w:rPr>
        <w:t xml:space="preserve">to pursue </w:t>
      </w:r>
      <w:r w:rsidRPr="002760DB">
        <w:rPr>
          <w:rStyle w:val="Emphasis"/>
          <w:highlight w:val="cyan"/>
        </w:rPr>
        <w:t>economic statecraft</w:t>
      </w:r>
      <w:r w:rsidRPr="002760DB">
        <w:rPr>
          <w:rStyle w:val="StyleUnderline"/>
          <w:highlight w:val="cyan"/>
        </w:rPr>
        <w:t xml:space="preserve"> means addressing</w:t>
      </w:r>
      <w:r w:rsidRPr="00453928">
        <w:rPr>
          <w:rStyle w:val="StyleUnderline"/>
        </w:rPr>
        <w:t xml:space="preserve"> questions of European </w:t>
      </w:r>
      <w:r w:rsidRPr="002760DB">
        <w:rPr>
          <w:rStyle w:val="Emphasis"/>
          <w:highlight w:val="cyan"/>
        </w:rPr>
        <w:t>unity</w:t>
      </w:r>
      <w:r w:rsidRPr="00453928">
        <w:rPr>
          <w:rStyle w:val="StyleUnderline"/>
        </w:rPr>
        <w:t xml:space="preserve">, the balance between supranational and national </w:t>
      </w:r>
      <w:r w:rsidRPr="000C58C7">
        <w:rPr>
          <w:rStyle w:val="Emphasis"/>
        </w:rPr>
        <w:t>powers</w:t>
      </w:r>
      <w:r w:rsidRPr="00453928">
        <w:rPr>
          <w:rStyle w:val="StyleUnderline"/>
        </w:rPr>
        <w:t>, and the</w:t>
      </w:r>
      <w:r w:rsidRPr="006A40BE">
        <w:rPr>
          <w:sz w:val="16"/>
        </w:rPr>
        <w:t xml:space="preserve"> enduring </w:t>
      </w:r>
      <w:r w:rsidRPr="00C62B06">
        <w:rPr>
          <w:rStyle w:val="StyleUnderline"/>
        </w:rPr>
        <w:t xml:space="preserve">risk of </w:t>
      </w:r>
      <w:r w:rsidRPr="000C58C7">
        <w:rPr>
          <w:rStyle w:val="Emphasis"/>
        </w:rPr>
        <w:t>fragmentation</w:t>
      </w:r>
      <w:r w:rsidRPr="006A40BE">
        <w:rPr>
          <w:sz w:val="16"/>
        </w:rPr>
        <w:t>. The interventionism required to strengthen the EU’s economic statecraft raises questions about the degree to which member states are willing to cooperate through EU institutions—or, conversely, the extent to which they will resist this creeping statecraft.</w:t>
      </w:r>
    </w:p>
    <w:p w14:paraId="555732D1" w14:textId="77777777" w:rsidR="00C8080A" w:rsidRPr="006A40BE" w:rsidRDefault="00C8080A" w:rsidP="00C8080A">
      <w:pPr>
        <w:rPr>
          <w:sz w:val="16"/>
        </w:rPr>
      </w:pPr>
      <w:r w:rsidRPr="006A40BE">
        <w:rPr>
          <w:sz w:val="16"/>
        </w:rPr>
        <w:t>In the context of great-power rivalry, Erik Jones observes in the next chapter that the global economy is characterized by a competitive search for policy autonomy, in which governments look for instruments they can use to either take advantage of or push back against the need for change. For the EU, aside from its unfulfilled ambition of greater European sovereignty, there are inevitable questions about its preferred international relationships. How far will the EU tilt toward the United States and invest in the transatlantic partnership, and what room for maneuver might Europe have in its relations with China? Which preferred modes of interaction will the EU invest in: bilateral, minilateral, plurilateral, or multilateral? What normative and practical coherence is there between the EU’s internal and external policies? And, more broadly, to what extent can the EU shape the external environment and craft its own strategy, rather than respond defensively to hostile outside trends?</w:t>
      </w:r>
    </w:p>
    <w:p w14:paraId="0D455C83" w14:textId="77777777" w:rsidR="00C8080A" w:rsidRPr="006A40BE" w:rsidRDefault="00C8080A" w:rsidP="00C8080A">
      <w:pPr>
        <w:rPr>
          <w:sz w:val="16"/>
        </w:rPr>
      </w:pPr>
      <w:r w:rsidRPr="006A40BE">
        <w:rPr>
          <w:sz w:val="16"/>
        </w:rPr>
        <w:t xml:space="preserve">The following chapters in this compilation use this framework to examine how the EU is responding to the challenges to its political economic model. The compilation begins with a historical examination of the critical junctures at which the global economy has shifted into new political orders. As well as identifying the features of great historical transformation, Jones argues that the global economy is unlikely to survive the current competitive search for greater autonomy. Yet, </w:t>
      </w:r>
      <w:r w:rsidRPr="00657712">
        <w:rPr>
          <w:rStyle w:val="StyleUnderline"/>
        </w:rPr>
        <w:t xml:space="preserve">today’s national </w:t>
      </w:r>
      <w:r w:rsidRPr="00D30FBF">
        <w:rPr>
          <w:rStyle w:val="Emphasis"/>
        </w:rPr>
        <w:t>politics</w:t>
      </w:r>
      <w:r w:rsidRPr="00657712">
        <w:rPr>
          <w:rStyle w:val="StyleUnderline"/>
        </w:rPr>
        <w:t xml:space="preserve"> place value on </w:t>
      </w:r>
      <w:r w:rsidRPr="002760DB">
        <w:rPr>
          <w:rStyle w:val="StyleUnderline"/>
          <w:highlight w:val="cyan"/>
        </w:rPr>
        <w:t xml:space="preserve">the pursuit of </w:t>
      </w:r>
      <w:r w:rsidRPr="002760DB">
        <w:rPr>
          <w:rStyle w:val="Emphasis"/>
          <w:highlight w:val="cyan"/>
        </w:rPr>
        <w:t>autonomy</w:t>
      </w:r>
      <w:r w:rsidRPr="006A40BE">
        <w:rPr>
          <w:sz w:val="16"/>
        </w:rPr>
        <w:t>, making this quest conflictual in and of itself.</w:t>
      </w:r>
    </w:p>
    <w:p w14:paraId="38FAC63D" w14:textId="77777777" w:rsidR="00C8080A" w:rsidRPr="006A40BE" w:rsidRDefault="00C8080A" w:rsidP="00C8080A">
      <w:pPr>
        <w:rPr>
          <w:sz w:val="16"/>
        </w:rPr>
      </w:pPr>
      <w:r w:rsidRPr="00EC21D2">
        <w:rPr>
          <w:rStyle w:val="StyleUnderline"/>
        </w:rPr>
        <w:t xml:space="preserve">This </w:t>
      </w:r>
      <w:r w:rsidRPr="002760DB">
        <w:rPr>
          <w:rStyle w:val="StyleUnderline"/>
          <w:highlight w:val="cyan"/>
        </w:rPr>
        <w:t xml:space="preserve">is the </w:t>
      </w:r>
      <w:r w:rsidRPr="002760DB">
        <w:rPr>
          <w:rStyle w:val="Emphasis"/>
          <w:highlight w:val="cyan"/>
        </w:rPr>
        <w:t>background</w:t>
      </w:r>
      <w:r w:rsidRPr="002760DB">
        <w:rPr>
          <w:rStyle w:val="StyleUnderline"/>
          <w:highlight w:val="cyan"/>
        </w:rPr>
        <w:t xml:space="preserve"> against</w:t>
      </w:r>
      <w:r w:rsidRPr="00EC21D2">
        <w:rPr>
          <w:rStyle w:val="StyleUnderline"/>
        </w:rPr>
        <w:t xml:space="preserve"> which </w:t>
      </w:r>
      <w:r w:rsidRPr="002760DB">
        <w:rPr>
          <w:rStyle w:val="StyleUnderline"/>
          <w:highlight w:val="cyan"/>
        </w:rPr>
        <w:t xml:space="preserve">the EU’s </w:t>
      </w:r>
      <w:r w:rsidRPr="002760DB">
        <w:rPr>
          <w:rStyle w:val="Emphasis"/>
          <w:highlight w:val="cyan"/>
        </w:rPr>
        <w:t>economic statecraft</w:t>
      </w:r>
      <w:r w:rsidRPr="00EC21D2">
        <w:rPr>
          <w:rStyle w:val="StyleUnderline"/>
        </w:rPr>
        <w:t xml:space="preserve"> needs to be placed</w:t>
      </w:r>
      <w:r w:rsidRPr="006A40BE">
        <w:rPr>
          <w:sz w:val="16"/>
        </w:rPr>
        <w:t xml:space="preserve">. While policymakers recognize the salience of the connection between economics and security, crafting a mix of economic, foreign, and security policies is harder to achieve. As Giovanni Grevi and Richard Youngs show, European political rhetoric often emphasizes a sense of victimhood in the face of a dangerous international environment, justifying a resort to defensive measures to protect the European economy. Indeed, </w:t>
      </w:r>
      <w:r w:rsidRPr="00883177">
        <w:rPr>
          <w:rStyle w:val="StyleUnderline"/>
        </w:rPr>
        <w:t xml:space="preserve">the EU risks too </w:t>
      </w:r>
      <w:r w:rsidRPr="00D30FBF">
        <w:rPr>
          <w:rStyle w:val="Emphasis"/>
        </w:rPr>
        <w:t>strong</w:t>
      </w:r>
      <w:r w:rsidRPr="00883177">
        <w:rPr>
          <w:rStyle w:val="StyleUnderline"/>
        </w:rPr>
        <w:t xml:space="preserve"> a focus on such a </w:t>
      </w:r>
      <w:r w:rsidRPr="00D30FBF">
        <w:rPr>
          <w:rStyle w:val="Emphasis"/>
        </w:rPr>
        <w:t>defensive agenda</w:t>
      </w:r>
      <w:r w:rsidRPr="00883177">
        <w:rPr>
          <w:rStyle w:val="StyleUnderline"/>
        </w:rPr>
        <w:t xml:space="preserve"> at the </w:t>
      </w:r>
      <w:r w:rsidRPr="00D30FBF">
        <w:rPr>
          <w:rStyle w:val="Emphasis"/>
        </w:rPr>
        <w:t>expense</w:t>
      </w:r>
      <w:r w:rsidRPr="00883177">
        <w:rPr>
          <w:rStyle w:val="StyleUnderline"/>
        </w:rPr>
        <w:t xml:space="preserve"> of a more </w:t>
      </w:r>
      <w:r w:rsidRPr="00D35AF4">
        <w:rPr>
          <w:rStyle w:val="Emphasis"/>
        </w:rPr>
        <w:t>proactive</w:t>
      </w:r>
      <w:r w:rsidRPr="00883177">
        <w:rPr>
          <w:rStyle w:val="StyleUnderline"/>
        </w:rPr>
        <w:t xml:space="preserve"> approach geared toward multilateral </w:t>
      </w:r>
      <w:r w:rsidRPr="00D35AF4">
        <w:rPr>
          <w:rStyle w:val="Emphasis"/>
        </w:rPr>
        <w:t>coop</w:t>
      </w:r>
      <w:r w:rsidRPr="00883177">
        <w:rPr>
          <w:rStyle w:val="StyleUnderline"/>
        </w:rPr>
        <w:t>eration and</w:t>
      </w:r>
      <w:r w:rsidRPr="006A40BE">
        <w:rPr>
          <w:sz w:val="16"/>
        </w:rPr>
        <w:t xml:space="preserve"> the </w:t>
      </w:r>
      <w:r w:rsidRPr="00883177">
        <w:rPr>
          <w:rStyle w:val="StyleUnderline"/>
        </w:rPr>
        <w:t xml:space="preserve">protection of international </w:t>
      </w:r>
      <w:r w:rsidRPr="00D35AF4">
        <w:rPr>
          <w:rStyle w:val="Emphasis"/>
        </w:rPr>
        <w:t>public goods</w:t>
      </w:r>
      <w:r w:rsidRPr="006A40BE">
        <w:rPr>
          <w:sz w:val="16"/>
        </w:rPr>
        <w:t>.</w:t>
      </w:r>
    </w:p>
    <w:p w14:paraId="0793D1EE" w14:textId="77777777" w:rsidR="00C8080A" w:rsidRPr="006A40BE" w:rsidRDefault="00C8080A" w:rsidP="00C8080A">
      <w:pPr>
        <w:rPr>
          <w:sz w:val="16"/>
        </w:rPr>
      </w:pPr>
      <w:r w:rsidRPr="006A40BE">
        <w:rPr>
          <w:sz w:val="16"/>
        </w:rPr>
        <w:t>The themes explored in this compilation are broad but substantiated by specific policy analyses. Eugenia Baroncelli and Sinan Ülgen examine a range of environmental, technological, trade, and investment policies through the prism of the new doctrine of open strategic autonomy. Lizza Bomassi and Pavi Prakash Nair present supply chain resilience as the key to understanding how the EU translates its ambitions into reality with its partners. Andreas Goldthau looks at the climate agenda through the race for clean transition materials. Raluca Csernatoni considers the EU’s quest for technological sovereignty as the framing for the evolving regulation of emerging digital technologies, artificial intelligence, and the security-technology nexus. And Catherine Hoeffler analyzes security through the EU’s role in defense-industrial policy.</w:t>
      </w:r>
    </w:p>
    <w:p w14:paraId="4CE93AAD" w14:textId="77777777" w:rsidR="00C8080A" w:rsidRPr="006A40BE" w:rsidRDefault="00C8080A" w:rsidP="00C8080A">
      <w:pPr>
        <w:rPr>
          <w:sz w:val="16"/>
        </w:rPr>
      </w:pPr>
      <w:r w:rsidRPr="006A40BE">
        <w:rPr>
          <w:sz w:val="16"/>
        </w:rPr>
        <w:t>All of the chapters trace recent policy developments with the goal of understanding the logics and narratives of the EU’s policy choices, the degree of continuity with the union’s past practices, the policy dilemmas and possible trade-offs, and the political consensus that may—or may not—emerge to enable the union to move forward in its economic statecraft.</w:t>
      </w:r>
    </w:p>
    <w:p w14:paraId="2A7CE6ED" w14:textId="77777777" w:rsidR="00C8080A" w:rsidRPr="006A40BE" w:rsidRDefault="00C8080A" w:rsidP="00C8080A">
      <w:pPr>
        <w:rPr>
          <w:sz w:val="16"/>
        </w:rPr>
      </w:pPr>
      <w:r w:rsidRPr="006A40BE">
        <w:rPr>
          <w:sz w:val="16"/>
        </w:rPr>
        <w:t>Internal-External Tensions</w:t>
      </w:r>
    </w:p>
    <w:p w14:paraId="14B3D10A" w14:textId="77777777" w:rsidR="00C8080A" w:rsidRPr="006A40BE" w:rsidRDefault="00C8080A" w:rsidP="00C8080A">
      <w:pPr>
        <w:rPr>
          <w:sz w:val="16"/>
        </w:rPr>
      </w:pPr>
      <w:r w:rsidRPr="00194715">
        <w:rPr>
          <w:rStyle w:val="StyleUnderline"/>
        </w:rPr>
        <w:t xml:space="preserve">All areas of </w:t>
      </w:r>
      <w:r w:rsidRPr="0002148B">
        <w:rPr>
          <w:rStyle w:val="Emphasis"/>
        </w:rPr>
        <w:t xml:space="preserve">foreign </w:t>
      </w:r>
      <w:r w:rsidRPr="00F23501">
        <w:rPr>
          <w:rStyle w:val="Emphasis"/>
        </w:rPr>
        <w:t>policy</w:t>
      </w:r>
      <w:r w:rsidRPr="00194715">
        <w:rPr>
          <w:rStyle w:val="StyleUnderline"/>
        </w:rPr>
        <w:t xml:space="preserve"> entail an </w:t>
      </w:r>
      <w:r w:rsidRPr="0002148B">
        <w:rPr>
          <w:rStyle w:val="Emphasis"/>
        </w:rPr>
        <w:t>interface</w:t>
      </w:r>
      <w:r w:rsidRPr="00194715">
        <w:rPr>
          <w:rStyle w:val="StyleUnderline"/>
        </w:rPr>
        <w:t xml:space="preserve"> between internal </w:t>
      </w:r>
      <w:r w:rsidRPr="00AC4BF8">
        <w:rPr>
          <w:rStyle w:val="Emphasis"/>
        </w:rPr>
        <w:t>cohesion</w:t>
      </w:r>
      <w:r w:rsidRPr="00194715">
        <w:rPr>
          <w:rStyle w:val="StyleUnderline"/>
        </w:rPr>
        <w:t xml:space="preserve"> and external projection. For the </w:t>
      </w:r>
      <w:r w:rsidRPr="002950D1">
        <w:rPr>
          <w:rStyle w:val="Emphasis"/>
        </w:rPr>
        <w:t>EU</w:t>
      </w:r>
      <w:r w:rsidRPr="00194715">
        <w:rPr>
          <w:rStyle w:val="StyleUnderline"/>
        </w:rPr>
        <w:t xml:space="preserve">, these areas require a new </w:t>
      </w:r>
      <w:r w:rsidRPr="00F5626A">
        <w:rPr>
          <w:rStyle w:val="Emphasis"/>
        </w:rPr>
        <w:t>political consensus</w:t>
      </w:r>
      <w:r w:rsidRPr="006A40BE">
        <w:rPr>
          <w:sz w:val="16"/>
        </w:rPr>
        <w:t xml:space="preserve"> on key choices: between openness to the world and inward-looking protectionism, and </w:t>
      </w:r>
      <w:r w:rsidRPr="00D710B8">
        <w:rPr>
          <w:rStyle w:val="StyleUnderline"/>
        </w:rPr>
        <w:t xml:space="preserve">between the existing rules of </w:t>
      </w:r>
      <w:r w:rsidRPr="004F7F7D">
        <w:rPr>
          <w:rStyle w:val="Emphasis"/>
        </w:rPr>
        <w:t>international cooperation</w:t>
      </w:r>
      <w:r w:rsidRPr="00D710B8">
        <w:rPr>
          <w:rStyle w:val="StyleUnderline"/>
        </w:rPr>
        <w:t xml:space="preserve"> and the search for a more restrictively defined </w:t>
      </w:r>
      <w:r w:rsidRPr="00CA5A3C">
        <w:rPr>
          <w:rStyle w:val="Emphasis"/>
        </w:rPr>
        <w:t>European interest</w:t>
      </w:r>
      <w:r w:rsidRPr="006A40BE">
        <w:rPr>
          <w:sz w:val="16"/>
        </w:rPr>
        <w:t>. Recent policy developments also pose questions about how the EU wants to position itself in relation to other actors—allies, rivals, new partners, and, especially, the United States—and the principle of multilateralism.</w:t>
      </w:r>
    </w:p>
    <w:p w14:paraId="51673649" w14:textId="77777777" w:rsidR="00C8080A" w:rsidRPr="0007639C" w:rsidRDefault="00C8080A" w:rsidP="00C8080A">
      <w:pPr>
        <w:rPr>
          <w:rStyle w:val="StyleUnderline"/>
        </w:rPr>
      </w:pPr>
      <w:r w:rsidRPr="006A40BE">
        <w:rPr>
          <w:sz w:val="16"/>
        </w:rPr>
        <w:t xml:space="preserve">At the more mundane level of policy, the EU’s dilemmas feed into specific challenges about policy preferences and diplomatic tactics. For instance, protecting and enhancing strategic assets can collide with competition and trade policies. Meanwhile, climate transition goals might be achieved by exploiting the resources of third countries, which would go against the stated goals of the EU’s global partnerships. </w:t>
      </w:r>
      <w:r w:rsidRPr="0007639C">
        <w:rPr>
          <w:rStyle w:val="StyleUnderline"/>
        </w:rPr>
        <w:t xml:space="preserve">Europe’s </w:t>
      </w:r>
      <w:r w:rsidRPr="00E7260A">
        <w:rPr>
          <w:rStyle w:val="Emphasis"/>
        </w:rPr>
        <w:t>task</w:t>
      </w:r>
      <w:r w:rsidRPr="0007639C">
        <w:rPr>
          <w:rStyle w:val="StyleUnderline"/>
        </w:rPr>
        <w:t xml:space="preserve"> is to strengthen its </w:t>
      </w:r>
      <w:r w:rsidRPr="00E7260A">
        <w:rPr>
          <w:rStyle w:val="Emphasis"/>
        </w:rPr>
        <w:t>autonomy</w:t>
      </w:r>
      <w:r w:rsidRPr="0007639C">
        <w:rPr>
          <w:rStyle w:val="StyleUnderline"/>
        </w:rPr>
        <w:t xml:space="preserve"> while working with partners bilaterally and </w:t>
      </w:r>
      <w:r w:rsidRPr="00BC1060">
        <w:rPr>
          <w:rStyle w:val="Emphasis"/>
        </w:rPr>
        <w:t>multilaterally</w:t>
      </w:r>
      <w:r w:rsidRPr="0007639C">
        <w:rPr>
          <w:rStyle w:val="StyleUnderline"/>
        </w:rPr>
        <w:t xml:space="preserve"> toward </w:t>
      </w:r>
      <w:r w:rsidRPr="002760DB">
        <w:rPr>
          <w:rStyle w:val="StyleUnderline"/>
          <w:highlight w:val="cyan"/>
        </w:rPr>
        <w:t xml:space="preserve">reforming </w:t>
      </w:r>
      <w:r w:rsidRPr="002760DB">
        <w:rPr>
          <w:rStyle w:val="Emphasis"/>
          <w:highlight w:val="cyan"/>
        </w:rPr>
        <w:t>global governance</w:t>
      </w:r>
      <w:r w:rsidRPr="0007639C">
        <w:rPr>
          <w:rStyle w:val="StyleUnderline"/>
        </w:rPr>
        <w:t xml:space="preserve">. </w:t>
      </w:r>
    </w:p>
    <w:p w14:paraId="7F9A7D8F" w14:textId="77777777" w:rsidR="00C8080A" w:rsidRPr="006A40BE" w:rsidRDefault="00C8080A" w:rsidP="00C8080A">
      <w:pPr>
        <w:rPr>
          <w:sz w:val="16"/>
        </w:rPr>
      </w:pPr>
      <w:r w:rsidRPr="006A40BE">
        <w:rPr>
          <w:sz w:val="16"/>
        </w:rPr>
        <w:t xml:space="preserve">All of the chapters in this compilation provide policy-specific insights and illuminate broader trends. The gulf between the EU’s ambition of sovereignty and the economic reality in the areas of technology, innovation, and defense is so enormous as to call into question whether the term “sovereignty” is appropriate at all. The EU’s fragmentation is a chronic feature of these policy fields, and in technology </w:t>
      </w:r>
      <w:r w:rsidRPr="00301480">
        <w:rPr>
          <w:rStyle w:val="StyleUnderline"/>
        </w:rPr>
        <w:t>the union’s catch-up needs are huge</w:t>
      </w:r>
      <w:r w:rsidRPr="006A40BE">
        <w:rPr>
          <w:sz w:val="16"/>
        </w:rPr>
        <w:t>. Cognitive gaps among stakeholders abound, including between states and the private sector when it comes to the resilience of supply chains. Here, as in defense, there are political tensions between the European level and the national level.</w:t>
      </w:r>
    </w:p>
    <w:p w14:paraId="64CFDE7E" w14:textId="77777777" w:rsidR="00C8080A" w:rsidRPr="006A40BE" w:rsidRDefault="00C8080A" w:rsidP="00C8080A">
      <w:pPr>
        <w:rPr>
          <w:sz w:val="16"/>
        </w:rPr>
      </w:pPr>
      <w:r w:rsidRPr="006A40BE">
        <w:rPr>
          <w:sz w:val="16"/>
        </w:rPr>
        <w:t>The choice between defensive posturing and protection of the EU’s economic model, on the one hand, and engagement with the rest of the world, on the other, is a theme running through the chapters, which point out the contradictions between the EU’s internal push for autonomy and its stated goal of multilateralism. For example, as Goldthau underlines, there is a risk that the EU’s energy transition will lead to dependency-creating import structures. Baroncelli and Ülgen capture the internal-external contradictions in several recent initiatives. While underlining that the EU can exercise choice in pursuing its goal of open strategic autonomy, they wonder whether the union will be able to chart a coherent external policy on both the economic and the ideational front.</w:t>
      </w:r>
    </w:p>
    <w:p w14:paraId="1597783E" w14:textId="77777777" w:rsidR="00C8080A" w:rsidRPr="006A40BE" w:rsidRDefault="00C8080A" w:rsidP="00C8080A">
      <w:pPr>
        <w:rPr>
          <w:sz w:val="16"/>
        </w:rPr>
      </w:pPr>
      <w:r w:rsidRPr="006A40BE">
        <w:rPr>
          <w:sz w:val="16"/>
        </w:rPr>
        <w:t xml:space="preserve">Identifying the next iterations of the economic and conceptual dimensions of European integration is the theme of the final chapter. Rosa Balfour focuses on the political legitimacy of the fledgling EU order and unpacks the economic, political, ideological, and international features that have lent legitimacy to European integration. Balfour asks whether </w:t>
      </w:r>
      <w:r w:rsidRPr="000E4BE4">
        <w:rPr>
          <w:rStyle w:val="StyleUnderline"/>
        </w:rPr>
        <w:t xml:space="preserve">the EU </w:t>
      </w:r>
      <w:r w:rsidRPr="002760DB">
        <w:rPr>
          <w:rStyle w:val="StyleUnderline"/>
        </w:rPr>
        <w:t xml:space="preserve">can find a new </w:t>
      </w:r>
      <w:r w:rsidRPr="002760DB">
        <w:rPr>
          <w:rStyle w:val="Emphasis"/>
        </w:rPr>
        <w:t>consensus</w:t>
      </w:r>
      <w:r w:rsidRPr="002760DB">
        <w:rPr>
          <w:rStyle w:val="StyleUnderline"/>
        </w:rPr>
        <w:t xml:space="preserve"> when</w:t>
      </w:r>
      <w:r w:rsidRPr="006A40BE">
        <w:rPr>
          <w:sz w:val="16"/>
        </w:rPr>
        <w:t xml:space="preserve"> the </w:t>
      </w:r>
      <w:r w:rsidRPr="00FC6708">
        <w:rPr>
          <w:rStyle w:val="StyleUnderline"/>
        </w:rPr>
        <w:t xml:space="preserve">norms that have underpinned </w:t>
      </w:r>
      <w:r w:rsidRPr="00E728DA">
        <w:rPr>
          <w:rStyle w:val="Emphasis"/>
        </w:rPr>
        <w:t>integration</w:t>
      </w:r>
      <w:r w:rsidRPr="00FC6708">
        <w:rPr>
          <w:rStyle w:val="StyleUnderline"/>
        </w:rPr>
        <w:t xml:space="preserve"> are challenged by </w:t>
      </w:r>
      <w:r w:rsidRPr="002760DB">
        <w:rPr>
          <w:rStyle w:val="StyleUnderline"/>
        </w:rPr>
        <w:t>the</w:t>
      </w:r>
      <w:r w:rsidRPr="006A40BE">
        <w:rPr>
          <w:sz w:val="16"/>
        </w:rPr>
        <w:t xml:space="preserve"> external </w:t>
      </w:r>
      <w:r w:rsidRPr="001C6D92">
        <w:rPr>
          <w:rStyle w:val="Emphasis"/>
        </w:rPr>
        <w:t>environment</w:t>
      </w:r>
      <w:r w:rsidRPr="00FC6708">
        <w:rPr>
          <w:rStyle w:val="StyleUnderline"/>
        </w:rPr>
        <w:t xml:space="preserve">, political </w:t>
      </w:r>
      <w:r w:rsidRPr="001C6D92">
        <w:rPr>
          <w:rStyle w:val="Emphasis"/>
        </w:rPr>
        <w:t>trends</w:t>
      </w:r>
      <w:r w:rsidRPr="00FC6708">
        <w:rPr>
          <w:rStyle w:val="StyleUnderline"/>
        </w:rPr>
        <w:t xml:space="preserve">, and </w:t>
      </w:r>
      <w:r w:rsidRPr="001C6D92">
        <w:rPr>
          <w:rStyle w:val="Emphasis"/>
        </w:rPr>
        <w:t>policy</w:t>
      </w:r>
      <w:r w:rsidRPr="00FC6708">
        <w:rPr>
          <w:rStyle w:val="StyleUnderline"/>
        </w:rPr>
        <w:t xml:space="preserve"> choices</w:t>
      </w:r>
      <w:r w:rsidRPr="006A40BE">
        <w:rPr>
          <w:sz w:val="16"/>
        </w:rPr>
        <w:t xml:space="preserve">. </w:t>
      </w:r>
    </w:p>
    <w:p w14:paraId="6EECAEA6" w14:textId="77777777" w:rsidR="00C8080A" w:rsidRPr="006A40BE" w:rsidRDefault="00C8080A" w:rsidP="00C8080A">
      <w:pPr>
        <w:rPr>
          <w:sz w:val="16"/>
        </w:rPr>
      </w:pPr>
      <w:r w:rsidRPr="006A40BE">
        <w:rPr>
          <w:sz w:val="16"/>
        </w:rPr>
        <w:t>A Global Perspective on Geopolitics and Economic Statecraft</w:t>
      </w:r>
    </w:p>
    <w:p w14:paraId="08F50521" w14:textId="77777777" w:rsidR="00C8080A" w:rsidRPr="006A40BE" w:rsidRDefault="00C8080A" w:rsidP="00C8080A">
      <w:pPr>
        <w:rPr>
          <w:sz w:val="16"/>
        </w:rPr>
      </w:pPr>
      <w:r w:rsidRPr="006A40BE">
        <w:rPr>
          <w:sz w:val="16"/>
        </w:rPr>
        <w:t>Globalization did not bring about an end to the nation-state. The creation of global markets lifted hundreds of millions out of poverty and gave a handful of thousands extraordinary wealth. Along the way, globalization accelerated innovation, improved communication, gave rise to multinational enterprises and global value chains, and redistributed economic activity from West to East and from North to South. The transformative power of global markets is manifest. And, paradoxically, that is why the nation-state remains central to global politics.</w:t>
      </w:r>
    </w:p>
    <w:p w14:paraId="3AD268FA" w14:textId="77777777" w:rsidR="00C8080A" w:rsidRPr="006A40BE" w:rsidRDefault="00C8080A" w:rsidP="00C8080A">
      <w:pPr>
        <w:rPr>
          <w:sz w:val="16"/>
        </w:rPr>
      </w:pPr>
      <w:r w:rsidRPr="006A40BE">
        <w:rPr>
          <w:sz w:val="16"/>
        </w:rPr>
        <w:t>Geoeconomics—the collection of powerful forces unleashed through the creation of global markets—has led to huge challenges of adjustment to new technologies, forms of communication, patterns of production, and locations of activity. Policymakers at all levels must address these challenges with limited resources. Doing so is necessarily a political task that involves deciding who should act and who stands to gain from specific policy choices, as well as who does not.1 The governments of nation-states—not multinational enterprises, international organizations, multilateral forums, nongovernmental organizations, or any other form of nonstate actor—remain the focal points for this kind of political agency. The more painful or difficult the adjustments are for a given society, the more central these states become.</w:t>
      </w:r>
    </w:p>
    <w:p w14:paraId="35121C2F" w14:textId="77777777" w:rsidR="00C8080A" w:rsidRPr="006A40BE" w:rsidRDefault="00C8080A" w:rsidP="00C8080A">
      <w:pPr>
        <w:rPr>
          <w:sz w:val="16"/>
        </w:rPr>
      </w:pPr>
      <w:r w:rsidRPr="006A40BE">
        <w:rPr>
          <w:sz w:val="16"/>
        </w:rPr>
        <w:t>Each national government faces different needs with different resources. Governments search for instruments they can use effectively to take advantage of the need for change, to push back against it, or to compensate those who lose out. Often that search focuses on the economic domain. National governments use their control over market and nonmarket instruments—or economic statecraft—to achieve their political objectives. Here, it is worth underscoring that economic statecraft is, and always has been, an expression of geopolitics and not of geoeconomics. Where state control over economic instruments is insufficient to the political task, governments are willing to deploy more coercive measures, including violence, both at home and abroad.</w:t>
      </w:r>
    </w:p>
    <w:p w14:paraId="12CFF6FE" w14:textId="77777777" w:rsidR="00C8080A" w:rsidRPr="006A40BE" w:rsidRDefault="00C8080A" w:rsidP="00C8080A">
      <w:pPr>
        <w:rPr>
          <w:sz w:val="16"/>
        </w:rPr>
      </w:pPr>
      <w:r w:rsidRPr="006A40BE">
        <w:rPr>
          <w:sz w:val="16"/>
        </w:rPr>
        <w:t xml:space="preserve">In extreme cases, where successive national governments cannot achieve their political objectives either by manipulating economic instruments or by using force, the state fails until some group emerges that is powerful enough to reenergize or replace it. In that sense, </w:t>
      </w:r>
      <w:r w:rsidRPr="00667AB3">
        <w:rPr>
          <w:rStyle w:val="Emphasis"/>
        </w:rPr>
        <w:t>responding</w:t>
      </w:r>
      <w:r w:rsidRPr="002631C1">
        <w:rPr>
          <w:rStyle w:val="StyleUnderline"/>
        </w:rPr>
        <w:t xml:space="preserve"> to geoeconomic forces </w:t>
      </w:r>
      <w:r w:rsidRPr="00667AB3">
        <w:rPr>
          <w:rStyle w:val="StyleUnderline"/>
          <w:highlight w:val="cyan"/>
        </w:rPr>
        <w:t xml:space="preserve">is an </w:t>
      </w:r>
      <w:r w:rsidRPr="00667AB3">
        <w:rPr>
          <w:rStyle w:val="Emphasis"/>
          <w:highlight w:val="cyan"/>
        </w:rPr>
        <w:t>existential requirement</w:t>
      </w:r>
      <w:r w:rsidRPr="00AD0772">
        <w:rPr>
          <w:sz w:val="16"/>
        </w:rPr>
        <w:t>. Few, if any, national governments seek to undo the benefits that global markets make possible, and yet most, if not all, of them are determined to do whatever it takes to respond to the adjustment challenges those benefits entail—even if this comes at the expense of making global markets less efficient.</w:t>
      </w:r>
    </w:p>
    <w:p w14:paraId="4F431F6D" w14:textId="77777777" w:rsidR="00C8080A" w:rsidRDefault="00C8080A" w:rsidP="00C8080A">
      <w:pPr>
        <w:pStyle w:val="Heading3"/>
      </w:pPr>
      <w:r>
        <w:t>Leadership---Impact---AT: EU Fails---2NC</w:t>
      </w:r>
    </w:p>
    <w:p w14:paraId="5D19786E" w14:textId="77777777" w:rsidR="00C8080A" w:rsidRPr="00871F47" w:rsidRDefault="00C8080A" w:rsidP="00C8080A">
      <w:pPr>
        <w:pStyle w:val="Heading4"/>
      </w:pPr>
      <w:r>
        <w:t xml:space="preserve">The alliance is </w:t>
      </w:r>
      <w:r>
        <w:rPr>
          <w:u w:val="single"/>
        </w:rPr>
        <w:t>forward-looking</w:t>
      </w:r>
      <w:r>
        <w:t xml:space="preserve">, </w:t>
      </w:r>
      <w:r>
        <w:rPr>
          <w:u w:val="single"/>
        </w:rPr>
        <w:t>adaptive</w:t>
      </w:r>
      <w:r>
        <w:t xml:space="preserve">, and </w:t>
      </w:r>
      <w:r>
        <w:rPr>
          <w:u w:val="single"/>
        </w:rPr>
        <w:t>transcends</w:t>
      </w:r>
      <w:r>
        <w:t xml:space="preserve"> internal disagreements---effectiveness is </w:t>
      </w:r>
      <w:r>
        <w:rPr>
          <w:u w:val="single"/>
        </w:rPr>
        <w:t>recently verified</w:t>
      </w:r>
      <w:r>
        <w:t xml:space="preserve"> AND </w:t>
      </w:r>
      <w:r>
        <w:rPr>
          <w:u w:val="single"/>
        </w:rPr>
        <w:t>self-reinforcing</w:t>
      </w:r>
      <w:r>
        <w:t>.</w:t>
      </w:r>
    </w:p>
    <w:p w14:paraId="352DFA04" w14:textId="77777777" w:rsidR="00C8080A" w:rsidRPr="002932AA" w:rsidRDefault="00C8080A" w:rsidP="00C8080A">
      <w:r w:rsidRPr="00D6522B">
        <w:rPr>
          <w:rStyle w:val="Style13ptBold"/>
        </w:rPr>
        <w:t>Riddervold ’24</w:t>
      </w:r>
      <w:r>
        <w:t xml:space="preserve"> [</w:t>
      </w:r>
      <w:r w:rsidRPr="002932AA">
        <w:t>Marriane and Pernille Rieker; September 16; Associate Professor at Inland Norway University of Applied Sciences, a Senior Fellow at UC Berkeley Institute of European Studies; Senior Researcher at the Norwegian Institute of International Affairs; European Security, “Finally Coming of Age? EU Foreign and Security Policy After Ukraine,” vol. 33]</w:t>
      </w:r>
    </w:p>
    <w:p w14:paraId="3FDD2E11" w14:textId="77777777" w:rsidR="00C8080A" w:rsidRPr="007255D9" w:rsidRDefault="00C8080A" w:rsidP="00C8080A">
      <w:pPr>
        <w:rPr>
          <w:sz w:val="16"/>
        </w:rPr>
      </w:pPr>
      <w:r w:rsidRPr="007255D9">
        <w:rPr>
          <w:sz w:val="16"/>
        </w:rPr>
        <w:t xml:space="preserve">The EU’s response to the war on Ukraine represents a shift along all of Hill’s three dimensions. In spite of discussions and remaining disagreements both in terms of interests and perceptions (see Michaels and Sus Citation2024 this volume), </w:t>
      </w:r>
      <w:r w:rsidRPr="000563B0">
        <w:rPr>
          <w:rStyle w:val="StyleUnderline"/>
          <w:highlight w:val="cyan"/>
        </w:rPr>
        <w:t>the</w:t>
      </w:r>
      <w:r w:rsidRPr="00180DA4">
        <w:rPr>
          <w:rStyle w:val="StyleUnderline"/>
        </w:rPr>
        <w:t xml:space="preserve"> member </w:t>
      </w:r>
      <w:r w:rsidRPr="000563B0">
        <w:rPr>
          <w:rStyle w:val="Emphasis"/>
          <w:highlight w:val="cyan"/>
        </w:rPr>
        <w:t>states</w:t>
      </w:r>
      <w:r w:rsidRPr="007255D9">
        <w:rPr>
          <w:sz w:val="16"/>
        </w:rPr>
        <w:t xml:space="preserve"> have </w:t>
      </w:r>
      <w:r w:rsidRPr="000563B0">
        <w:rPr>
          <w:rStyle w:val="StyleUnderline"/>
          <w:highlight w:val="cyan"/>
        </w:rPr>
        <w:t>made</w:t>
      </w:r>
      <w:r w:rsidRPr="004727D9">
        <w:rPr>
          <w:rStyle w:val="StyleUnderline"/>
        </w:rPr>
        <w:t xml:space="preserve"> a number of </w:t>
      </w:r>
      <w:r w:rsidRPr="000563B0">
        <w:rPr>
          <w:rStyle w:val="Emphasis"/>
          <w:highlight w:val="cyan"/>
        </w:rPr>
        <w:t>unanimous decisions</w:t>
      </w:r>
      <w:r w:rsidRPr="004727D9">
        <w:rPr>
          <w:rStyle w:val="StyleUnderline"/>
        </w:rPr>
        <w:t xml:space="preserve"> that were </w:t>
      </w:r>
      <w:r w:rsidRPr="000563B0">
        <w:rPr>
          <w:rStyle w:val="StyleUnderline"/>
          <w:highlight w:val="cyan"/>
        </w:rPr>
        <w:t xml:space="preserve">perceived as </w:t>
      </w:r>
      <w:r w:rsidRPr="000563B0">
        <w:rPr>
          <w:rStyle w:val="Emphasis"/>
          <w:highlight w:val="cyan"/>
        </w:rPr>
        <w:t>difficult</w:t>
      </w:r>
      <w:r w:rsidRPr="000563B0">
        <w:rPr>
          <w:rStyle w:val="StyleUnderline"/>
          <w:highlight w:val="cyan"/>
        </w:rPr>
        <w:t xml:space="preserve"> before the war</w:t>
      </w:r>
      <w:r w:rsidRPr="007255D9">
        <w:rPr>
          <w:sz w:val="16"/>
        </w:rPr>
        <w:t xml:space="preserve">. They have </w:t>
      </w:r>
      <w:r w:rsidRPr="00534FF7">
        <w:rPr>
          <w:rStyle w:val="StyleUnderline"/>
        </w:rPr>
        <w:t xml:space="preserve">increased or </w:t>
      </w:r>
      <w:r w:rsidRPr="000563B0">
        <w:rPr>
          <w:rStyle w:val="Emphasis"/>
          <w:highlight w:val="cyan"/>
        </w:rPr>
        <w:t>agreed</w:t>
      </w:r>
      <w:r w:rsidRPr="000563B0">
        <w:rPr>
          <w:rStyle w:val="StyleUnderline"/>
          <w:highlight w:val="cyan"/>
        </w:rPr>
        <w:t xml:space="preserve"> to spend</w:t>
      </w:r>
      <w:r w:rsidRPr="00534FF7">
        <w:rPr>
          <w:rStyle w:val="StyleUnderline"/>
        </w:rPr>
        <w:t xml:space="preserve"> new EU </w:t>
      </w:r>
      <w:r w:rsidRPr="000563B0">
        <w:rPr>
          <w:rStyle w:val="Emphasis"/>
          <w:highlight w:val="cyan"/>
        </w:rPr>
        <w:t>resources</w:t>
      </w:r>
      <w:r w:rsidRPr="00534FF7">
        <w:rPr>
          <w:rStyle w:val="StyleUnderline"/>
        </w:rPr>
        <w:t>, and the EU has</w:t>
      </w:r>
      <w:r w:rsidRPr="007255D9">
        <w:rPr>
          <w:sz w:val="16"/>
        </w:rPr>
        <w:t xml:space="preserve"> for the first time </w:t>
      </w:r>
      <w:r w:rsidRPr="000563B0">
        <w:rPr>
          <w:rStyle w:val="Emphasis"/>
          <w:highlight w:val="cyan"/>
        </w:rPr>
        <w:t>drawn</w:t>
      </w:r>
      <w:r w:rsidRPr="000563B0">
        <w:rPr>
          <w:rStyle w:val="StyleUnderline"/>
          <w:highlight w:val="cyan"/>
        </w:rPr>
        <w:t xml:space="preserve"> on</w:t>
      </w:r>
      <w:r w:rsidRPr="00E070D1">
        <w:rPr>
          <w:rStyle w:val="StyleUnderline"/>
        </w:rPr>
        <w:t xml:space="preserve"> and combined the big number of different foreign </w:t>
      </w:r>
      <w:r w:rsidRPr="000563B0">
        <w:rPr>
          <w:rStyle w:val="StyleUnderline"/>
          <w:highlight w:val="cyan"/>
        </w:rPr>
        <w:t xml:space="preserve">policy </w:t>
      </w:r>
      <w:r w:rsidRPr="000563B0">
        <w:rPr>
          <w:rStyle w:val="Emphasis"/>
          <w:highlight w:val="cyan"/>
        </w:rPr>
        <w:t>instruments</w:t>
      </w:r>
      <w:r w:rsidRPr="00E070D1">
        <w:rPr>
          <w:rStyle w:val="StyleUnderline"/>
        </w:rPr>
        <w:t xml:space="preserve"> it has at its disposal</w:t>
      </w:r>
      <w:r w:rsidRPr="007255D9">
        <w:rPr>
          <w:sz w:val="16"/>
        </w:rPr>
        <w:t xml:space="preserve"> (for a more in-depth discussion of the EU’s institutional structure, see Morgenstern-Pomorski Citation2024 this volume).</w:t>
      </w:r>
    </w:p>
    <w:p w14:paraId="233D0803" w14:textId="77777777" w:rsidR="00C8080A" w:rsidRPr="007255D9" w:rsidRDefault="00C8080A" w:rsidP="00C8080A">
      <w:pPr>
        <w:rPr>
          <w:sz w:val="16"/>
        </w:rPr>
      </w:pPr>
      <w:r w:rsidRPr="007255D9">
        <w:rPr>
          <w:sz w:val="16"/>
        </w:rPr>
        <w:t xml:space="preserve">The member states decided on the first package of sanctions already the day before the invasion (February 23, 2022). This was in response to the fact that Russia recognised Donetsk and Luhansk as independent states and decided to send in troops. Since then, the EU, in close cooperation with the US, has followed up with several sanctions’ packages.Footnote3 On certain sanctions, not least gas imports, it was more difficult to achieve unity. Member states have also gained certain exemptions from sanctions to protect national interests. The result has, however, been a ban on the import of oil and coal, a considerable reduction in gas imports from Russia, and the launch of “RePowerEU,” an EU action plan which aims to make the EU independent of Russian gas by 2030 (European Commission Citation2022). The EU has also coordinated deliveries of weapons to Ukraine, primarily through the European Peace Facility (EPF), following an initiative headed by the EU's High Representative Borrell (Council of the EU Citation2022a). With this, several member states have broken with their own doctrines of not sending weapons to countries at war. The European Peace Facility is financed through contributions from EU member states and thus also shows an increased willingness to spend more resources. The EU budget does not permit aid in the form of military weapons; hence the fund is outside the EU common budget but is coordinated by the EU. It is the first time that the EU finances weapons deliveries to a third country from a common fund – a role many would have thought impossible for the EU to assume prior to Russia’s full-scale invasion of Ukraine. The EPF also funds a CSDP-mission dedicated to the training of Ukrainian troops. Although the idea of a training mission was not new, and several EU member states already trained Ukrainian soldiers bilaterally before 2022, the member states disagreed over whether and how this should be done collectively within the framework of the EU. Russia’s full scale invasion sparked urgency to the matter, and EU defence ministers agreed in August 2022 that preparatory work could start (Council of the EU Citation2022c). In the fall 2023, the member states also agreed to the Commission’s proposal for an Act in Support of Ammunition Production (ASAP), which funds increased ammunition production in the EU and Norway through the EU budget (Council of the EU Citation2023a). In the words of Costa and Barbé (Citation2023, p. 442) “the EU has effectively taken decisions in the field of defence capabilities that have defied expectations”. The EU member states also agreed on other key decisions: For the first time activating the Temporary Protection Directive (Council of the EU Citation2022b), the borders to Ukraine were opened for Ukrainian refugees to enter the EU. In June 2022, Ukraine was given candidate status (European Council Citation2022c) and in November 2023 the Commission presented a plan for enlargement, suggesting to also open negotiations talks (European Commission Citation2023g), This was accepted by the European Council in December 2023. </w:t>
      </w:r>
      <w:r w:rsidRPr="00515858">
        <w:rPr>
          <w:rStyle w:val="StyleUnderline"/>
        </w:rPr>
        <w:t>This</w:t>
      </w:r>
      <w:r w:rsidRPr="007255D9">
        <w:rPr>
          <w:sz w:val="16"/>
        </w:rPr>
        <w:t xml:space="preserve"> thus also </w:t>
      </w:r>
      <w:r w:rsidRPr="00904A1B">
        <w:rPr>
          <w:rStyle w:val="StyleUnderline"/>
        </w:rPr>
        <w:t xml:space="preserve">presents a clear </w:t>
      </w:r>
      <w:r w:rsidRPr="00025871">
        <w:rPr>
          <w:rStyle w:val="Emphasis"/>
        </w:rPr>
        <w:t>shift</w:t>
      </w:r>
      <w:r w:rsidRPr="00904A1B">
        <w:rPr>
          <w:rStyle w:val="StyleUnderline"/>
        </w:rPr>
        <w:t xml:space="preserve"> in EU policies from before the Russian </w:t>
      </w:r>
      <w:r w:rsidRPr="00025871">
        <w:rPr>
          <w:rStyle w:val="Emphasis"/>
        </w:rPr>
        <w:t>invasion</w:t>
      </w:r>
      <w:r w:rsidRPr="007255D9">
        <w:rPr>
          <w:sz w:val="16"/>
        </w:rPr>
        <w:t>, as enlargement had experienced little progress for years due to fierce resistance from many countries, including France.</w:t>
      </w:r>
    </w:p>
    <w:p w14:paraId="776919A7" w14:textId="77777777" w:rsidR="00C8080A" w:rsidRPr="007255D9" w:rsidRDefault="00C8080A" w:rsidP="00C8080A">
      <w:pPr>
        <w:rPr>
          <w:sz w:val="16"/>
        </w:rPr>
      </w:pPr>
      <w:r w:rsidRPr="00C54596">
        <w:rPr>
          <w:rStyle w:val="StyleUnderline"/>
        </w:rPr>
        <w:t>Member states have</w:t>
      </w:r>
      <w:r w:rsidRPr="007255D9">
        <w:rPr>
          <w:sz w:val="16"/>
        </w:rPr>
        <w:t xml:space="preserve"> also </w:t>
      </w:r>
      <w:r w:rsidRPr="007123C3">
        <w:rPr>
          <w:rStyle w:val="StyleUnderline"/>
        </w:rPr>
        <w:t xml:space="preserve">agreed on a </w:t>
      </w:r>
      <w:r w:rsidRPr="006B672C">
        <w:rPr>
          <w:rStyle w:val="Emphasis"/>
        </w:rPr>
        <w:t>long series</w:t>
      </w:r>
      <w:r w:rsidRPr="007123C3">
        <w:rPr>
          <w:rStyle w:val="StyleUnderline"/>
        </w:rPr>
        <w:t xml:space="preserve"> of new </w:t>
      </w:r>
      <w:r w:rsidRPr="006B672C">
        <w:rPr>
          <w:rStyle w:val="StyleUnderline"/>
        </w:rPr>
        <w:t>measures</w:t>
      </w:r>
      <w:r w:rsidRPr="007123C3">
        <w:rPr>
          <w:rStyle w:val="StyleUnderline"/>
        </w:rPr>
        <w:t xml:space="preserve"> that improve the </w:t>
      </w:r>
      <w:r w:rsidRPr="005041FF">
        <w:rPr>
          <w:rStyle w:val="Emphasis"/>
        </w:rPr>
        <w:t>security</w:t>
      </w:r>
      <w:r w:rsidRPr="007123C3">
        <w:rPr>
          <w:rStyle w:val="StyleUnderline"/>
        </w:rPr>
        <w:t xml:space="preserve"> and </w:t>
      </w:r>
      <w:r w:rsidRPr="005041FF">
        <w:rPr>
          <w:rStyle w:val="Emphasis"/>
        </w:rPr>
        <w:t>resilience</w:t>
      </w:r>
      <w:r w:rsidRPr="007123C3">
        <w:rPr>
          <w:rStyle w:val="StyleUnderline"/>
        </w:rPr>
        <w:t xml:space="preserve"> of the Union</w:t>
      </w:r>
      <w:r w:rsidRPr="007255D9">
        <w:rPr>
          <w:sz w:val="16"/>
        </w:rPr>
        <w:t xml:space="preserve"> itself and its member states. The strategic compass was </w:t>
      </w:r>
      <w:r w:rsidRPr="006E4D72">
        <w:rPr>
          <w:rStyle w:val="Emphasis"/>
        </w:rPr>
        <w:t>adopted</w:t>
      </w:r>
      <w:r w:rsidRPr="007255D9">
        <w:rPr>
          <w:sz w:val="16"/>
        </w:rPr>
        <w:t xml:space="preserve"> less than a month after the invasion and although it had been prepared for some time, it was rewritten due to the invasion (EEAS Citation2022). The invasion has also made the member states more committed to deliver on their promises in this field. </w:t>
      </w:r>
      <w:r w:rsidRPr="000563B0">
        <w:rPr>
          <w:rStyle w:val="StyleUnderline"/>
          <w:highlight w:val="cyan"/>
        </w:rPr>
        <w:t>Examples include</w:t>
      </w:r>
      <w:r w:rsidRPr="00E838EF">
        <w:rPr>
          <w:rStyle w:val="StyleUnderline"/>
        </w:rPr>
        <w:t xml:space="preserve"> new </w:t>
      </w:r>
      <w:r w:rsidRPr="000563B0">
        <w:rPr>
          <w:rStyle w:val="Emphasis"/>
          <w:highlight w:val="cyan"/>
        </w:rPr>
        <w:t>space</w:t>
      </w:r>
      <w:r w:rsidRPr="00E838EF">
        <w:rPr>
          <w:rStyle w:val="StyleUnderline"/>
        </w:rPr>
        <w:t xml:space="preserve"> and </w:t>
      </w:r>
      <w:r w:rsidRPr="000563B0">
        <w:rPr>
          <w:rStyle w:val="Emphasis"/>
          <w:highlight w:val="cyan"/>
        </w:rPr>
        <w:t>cyber</w:t>
      </w:r>
      <w:r w:rsidRPr="00E838EF">
        <w:rPr>
          <w:rStyle w:val="StyleUnderline"/>
        </w:rPr>
        <w:t xml:space="preserve"> initiatives</w:t>
      </w:r>
      <w:r w:rsidRPr="007255D9">
        <w:rPr>
          <w:sz w:val="16"/>
        </w:rPr>
        <w:t xml:space="preserve"> (European Commission Citation2023b, Citation2023d, Citation2023e) </w:t>
      </w:r>
      <w:r w:rsidRPr="00204327">
        <w:rPr>
          <w:rStyle w:val="StyleUnderline"/>
        </w:rPr>
        <w:t xml:space="preserve">and various measures to strengthen the Union’s </w:t>
      </w:r>
      <w:r w:rsidRPr="00DC7388">
        <w:rPr>
          <w:rStyle w:val="Emphasis"/>
        </w:rPr>
        <w:t>economic</w:t>
      </w:r>
      <w:r w:rsidRPr="00204327">
        <w:rPr>
          <w:rStyle w:val="StyleUnderline"/>
        </w:rPr>
        <w:t xml:space="preserve"> security</w:t>
      </w:r>
      <w:r w:rsidRPr="007255D9">
        <w:rPr>
          <w:sz w:val="16"/>
        </w:rPr>
        <w:t xml:space="preserve"> (European Commission Citation2023c), </w:t>
      </w:r>
      <w:r w:rsidRPr="000563B0">
        <w:rPr>
          <w:rStyle w:val="Emphasis"/>
          <w:highlight w:val="cyan"/>
        </w:rPr>
        <w:t>energy</w:t>
      </w:r>
      <w:r w:rsidRPr="007255D9">
        <w:rPr>
          <w:sz w:val="16"/>
        </w:rPr>
        <w:t xml:space="preserve"> (European Commission Citation2022) and </w:t>
      </w:r>
      <w:r w:rsidRPr="000563B0">
        <w:rPr>
          <w:rStyle w:val="Emphasis"/>
          <w:highlight w:val="cyan"/>
        </w:rPr>
        <w:t>food</w:t>
      </w:r>
      <w:r w:rsidRPr="00B31740">
        <w:rPr>
          <w:rStyle w:val="StyleUnderline"/>
        </w:rPr>
        <w:t xml:space="preserve"> security</w:t>
      </w:r>
      <w:r w:rsidRPr="007255D9">
        <w:rPr>
          <w:sz w:val="16"/>
        </w:rPr>
        <w:t xml:space="preserve">Footnote4 (European Council Citation2022a) </w:t>
      </w:r>
      <w:r w:rsidRPr="000563B0">
        <w:rPr>
          <w:rStyle w:val="StyleUnderline"/>
          <w:highlight w:val="cyan"/>
        </w:rPr>
        <w:t>or</w:t>
      </w:r>
      <w:r w:rsidRPr="00582196">
        <w:rPr>
          <w:rStyle w:val="StyleUnderline"/>
        </w:rPr>
        <w:t xml:space="preserve"> access to critical </w:t>
      </w:r>
      <w:r w:rsidRPr="000563B0">
        <w:rPr>
          <w:rStyle w:val="StyleUnderline"/>
          <w:highlight w:val="cyan"/>
        </w:rPr>
        <w:t>raw-</w:t>
      </w:r>
      <w:r w:rsidRPr="000563B0">
        <w:rPr>
          <w:rStyle w:val="Emphasis"/>
          <w:highlight w:val="cyan"/>
        </w:rPr>
        <w:t>materials</w:t>
      </w:r>
      <w:r w:rsidRPr="007255D9">
        <w:rPr>
          <w:sz w:val="16"/>
        </w:rPr>
        <w:t xml:space="preserve"> (European Commission Citation2023h).</w:t>
      </w:r>
    </w:p>
    <w:p w14:paraId="160A0F36" w14:textId="77777777" w:rsidR="00C8080A" w:rsidRPr="007255D9" w:rsidRDefault="00C8080A" w:rsidP="00C8080A">
      <w:pPr>
        <w:rPr>
          <w:sz w:val="16"/>
        </w:rPr>
      </w:pPr>
      <w:r w:rsidRPr="000563B0">
        <w:rPr>
          <w:rStyle w:val="StyleUnderline"/>
        </w:rPr>
        <w:t>This</w:t>
      </w:r>
      <w:r w:rsidRPr="00CA2A5A">
        <w:rPr>
          <w:rStyle w:val="StyleUnderline"/>
        </w:rPr>
        <w:t xml:space="preserve"> </w:t>
      </w:r>
      <w:r w:rsidRPr="000563B0">
        <w:rPr>
          <w:rStyle w:val="StyleUnderline"/>
          <w:highlight w:val="cyan"/>
        </w:rPr>
        <w:t>development towards</w:t>
      </w:r>
      <w:r w:rsidRPr="00CA2A5A">
        <w:rPr>
          <w:rStyle w:val="StyleUnderline"/>
        </w:rPr>
        <w:t xml:space="preserve"> a </w:t>
      </w:r>
      <w:r w:rsidRPr="000563B0">
        <w:rPr>
          <w:rStyle w:val="StyleUnderline"/>
          <w:highlight w:val="cyan"/>
        </w:rPr>
        <w:t>better</w:t>
      </w:r>
      <w:r w:rsidRPr="00CA2A5A">
        <w:rPr>
          <w:rStyle w:val="StyleUnderline"/>
        </w:rPr>
        <w:t xml:space="preserve"> </w:t>
      </w:r>
      <w:r w:rsidRPr="00E27301">
        <w:rPr>
          <w:rStyle w:val="Emphasis"/>
        </w:rPr>
        <w:t>decision-making</w:t>
      </w:r>
      <w:r w:rsidRPr="00CA2A5A">
        <w:rPr>
          <w:rStyle w:val="StyleUnderline"/>
        </w:rPr>
        <w:t xml:space="preserve"> </w:t>
      </w:r>
      <w:r w:rsidRPr="000563B0">
        <w:rPr>
          <w:rStyle w:val="StyleUnderline"/>
          <w:highlight w:val="cyan"/>
        </w:rPr>
        <w:t>capacity</w:t>
      </w:r>
      <w:r w:rsidRPr="00CA2A5A">
        <w:rPr>
          <w:rStyle w:val="StyleUnderline"/>
        </w:rPr>
        <w:t xml:space="preserve"> and a stronger </w:t>
      </w:r>
      <w:r w:rsidRPr="00E27301">
        <w:rPr>
          <w:rStyle w:val="Emphasis"/>
        </w:rPr>
        <w:t>ability</w:t>
      </w:r>
      <w:r w:rsidRPr="00CA2A5A">
        <w:rPr>
          <w:rStyle w:val="StyleUnderline"/>
        </w:rPr>
        <w:t xml:space="preserve"> to combine different instruments </w:t>
      </w:r>
      <w:r w:rsidRPr="000563B0">
        <w:rPr>
          <w:rStyle w:val="StyleUnderline"/>
          <w:highlight w:val="cyan"/>
        </w:rPr>
        <w:t xml:space="preserve">is </w:t>
      </w:r>
      <w:r w:rsidRPr="000563B0">
        <w:rPr>
          <w:rStyle w:val="Emphasis"/>
          <w:highlight w:val="cyan"/>
        </w:rPr>
        <w:t>evident</w:t>
      </w:r>
      <w:r w:rsidRPr="007255D9">
        <w:rPr>
          <w:sz w:val="16"/>
        </w:rPr>
        <w:t xml:space="preserve"> in how the EU’s executive, the European Commission, has taken on a much bigger role in EU foreign policy, including in EU security and defence. Longer term, </w:t>
      </w:r>
      <w:r w:rsidRPr="00CA2A5A">
        <w:rPr>
          <w:rStyle w:val="StyleUnderline"/>
        </w:rPr>
        <w:t xml:space="preserve">we have seen a </w:t>
      </w:r>
      <w:r w:rsidRPr="00E27301">
        <w:rPr>
          <w:rStyle w:val="Emphasis"/>
        </w:rPr>
        <w:t>development</w:t>
      </w:r>
      <w:r w:rsidRPr="00CA2A5A">
        <w:rPr>
          <w:rStyle w:val="StyleUnderline"/>
        </w:rPr>
        <w:t xml:space="preserve"> that has made the </w:t>
      </w:r>
      <w:r w:rsidRPr="000D340D">
        <w:rPr>
          <w:rStyle w:val="Emphasis"/>
        </w:rPr>
        <w:t>EU institutions</w:t>
      </w:r>
      <w:r w:rsidRPr="007255D9">
        <w:rPr>
          <w:sz w:val="16"/>
        </w:rPr>
        <w:t xml:space="preserve">, such as the Commission and the EEAS, </w:t>
      </w:r>
      <w:r w:rsidRPr="00180DA4">
        <w:rPr>
          <w:rStyle w:val="StyleUnderline"/>
        </w:rPr>
        <w:t xml:space="preserve">more </w:t>
      </w:r>
      <w:r w:rsidRPr="000A02AA">
        <w:rPr>
          <w:rStyle w:val="Emphasis"/>
        </w:rPr>
        <w:t>important</w:t>
      </w:r>
      <w:r w:rsidRPr="00180DA4">
        <w:rPr>
          <w:rStyle w:val="StyleUnderline"/>
        </w:rPr>
        <w:t xml:space="preserve"> as drivers of closer </w:t>
      </w:r>
      <w:r w:rsidRPr="000A02AA">
        <w:rPr>
          <w:rStyle w:val="Emphasis"/>
        </w:rPr>
        <w:t>coop</w:t>
      </w:r>
      <w:r w:rsidRPr="00180DA4">
        <w:rPr>
          <w:rStyle w:val="StyleUnderline"/>
        </w:rPr>
        <w:t xml:space="preserve">eration and more </w:t>
      </w:r>
      <w:r w:rsidRPr="000A02AA">
        <w:rPr>
          <w:rStyle w:val="Emphasis"/>
        </w:rPr>
        <w:t>integration</w:t>
      </w:r>
      <w:r w:rsidRPr="007255D9">
        <w:rPr>
          <w:sz w:val="16"/>
        </w:rPr>
        <w:t xml:space="preserve"> in the CFSP, as well as contributing to the Union’s foreign policy actorness with other instruments. These institutions are often the first to identify the problem and suggest a solution for the member states to consider (Cross Citation2017, Riddervold et al. Citation2021, Radealli Citation2022) – a trend that has intensified following the war and its many consequences for the EU. This is not to say that policy-areas necessarily formally have become more supranational. To the contrary – the member states according to some studies increased their influence over EU integration following the war on Ukraine (Genschel et al. Citation2023).</w:t>
      </w:r>
    </w:p>
    <w:p w14:paraId="1AF641B1" w14:textId="77777777" w:rsidR="00C8080A" w:rsidRPr="007255D9" w:rsidRDefault="00C8080A" w:rsidP="00C8080A">
      <w:pPr>
        <w:rPr>
          <w:sz w:val="16"/>
        </w:rPr>
      </w:pPr>
      <w:r w:rsidRPr="007255D9">
        <w:rPr>
          <w:sz w:val="16"/>
        </w:rPr>
        <w:t xml:space="preserve">This said, the war has strengthened a trend where the Commission de facto plays a bigger role in EU foreign policy than the treaties suggest (Håkansson Citation2023, Sus Citation2024, Riddervold and Rosén Citation2026). One key reason is the now much stronger link between security policies and other policy areas where the EU has more competences than in the CFSP. A more uncertain international environment and the Ukraine war have led to a securitisation of numerous other policy areas, such as enlargement, energy, development, industry and common market and trade policies, where these other domains increasingly also are used for foreign policy purposes. In the broader area of foreign policy, the Commission plays an important role through its instruments in the area of “external relations” where the EU has either full (as in trade policy) or shared competences (as in areas such as humanitarian aid). However, </w:t>
      </w:r>
      <w:r w:rsidRPr="00482ACF">
        <w:rPr>
          <w:rStyle w:val="StyleUnderline"/>
        </w:rPr>
        <w:t xml:space="preserve">both within the </w:t>
      </w:r>
      <w:r w:rsidRPr="000A02AA">
        <w:rPr>
          <w:rStyle w:val="Emphasis"/>
        </w:rPr>
        <w:t>CFSP</w:t>
      </w:r>
      <w:r w:rsidRPr="00482ACF">
        <w:rPr>
          <w:rStyle w:val="StyleUnderline"/>
        </w:rPr>
        <w:t xml:space="preserve"> and </w:t>
      </w:r>
      <w:r w:rsidRPr="00EF2420">
        <w:rPr>
          <w:rStyle w:val="Emphasis"/>
        </w:rPr>
        <w:t>other</w:t>
      </w:r>
      <w:r w:rsidRPr="00482ACF">
        <w:rPr>
          <w:rStyle w:val="StyleUnderline"/>
        </w:rPr>
        <w:t xml:space="preserve"> policy area</w:t>
      </w:r>
      <w:r w:rsidRPr="00EF2420">
        <w:rPr>
          <w:rStyle w:val="Emphasis"/>
        </w:rPr>
        <w:t>s</w:t>
      </w:r>
      <w:r w:rsidRPr="007255D9">
        <w:rPr>
          <w:sz w:val="16"/>
        </w:rPr>
        <w:t xml:space="preserve">, we see a trend where </w:t>
      </w:r>
      <w:r w:rsidRPr="00A70540">
        <w:rPr>
          <w:rStyle w:val="StyleUnderline"/>
        </w:rPr>
        <w:t xml:space="preserve">the Commission has been given a more </w:t>
      </w:r>
      <w:r w:rsidRPr="00EF2420">
        <w:rPr>
          <w:rStyle w:val="Emphasis"/>
        </w:rPr>
        <w:t>important</w:t>
      </w:r>
      <w:r w:rsidRPr="00A70540">
        <w:rPr>
          <w:rStyle w:val="StyleUnderline"/>
        </w:rPr>
        <w:t xml:space="preserve"> </w:t>
      </w:r>
      <w:r w:rsidRPr="00EF2420">
        <w:rPr>
          <w:rStyle w:val="StyleUnderline"/>
        </w:rPr>
        <w:t>role</w:t>
      </w:r>
      <w:r w:rsidRPr="007255D9">
        <w:rPr>
          <w:sz w:val="16"/>
        </w:rPr>
        <w:t xml:space="preserve">. This is the case with regard to the European Defence Fund (EDF), for instance, which aims to stimulate defence industrial cooperation through various financial incentives. On top of this, </w:t>
      </w:r>
      <w:r w:rsidRPr="00296F98">
        <w:rPr>
          <w:rStyle w:val="StyleUnderline"/>
        </w:rPr>
        <w:t xml:space="preserve">Member States increasingly </w:t>
      </w:r>
      <w:r w:rsidRPr="00EF2420">
        <w:rPr>
          <w:rStyle w:val="Emphasis"/>
        </w:rPr>
        <w:t>delegate</w:t>
      </w:r>
      <w:r w:rsidRPr="00296F98">
        <w:rPr>
          <w:rStyle w:val="StyleUnderline"/>
        </w:rPr>
        <w:t xml:space="preserve"> some authority to the Commission to ensure more effective </w:t>
      </w:r>
      <w:r w:rsidRPr="00256966">
        <w:rPr>
          <w:rStyle w:val="Emphasis"/>
        </w:rPr>
        <w:t>implementation</w:t>
      </w:r>
      <w:r w:rsidRPr="00296F98">
        <w:rPr>
          <w:rStyle w:val="StyleUnderline"/>
        </w:rPr>
        <w:t xml:space="preserve"> of various </w:t>
      </w:r>
      <w:r w:rsidRPr="00256966">
        <w:rPr>
          <w:rStyle w:val="Emphasis"/>
        </w:rPr>
        <w:t>preparedness</w:t>
      </w:r>
      <w:r w:rsidRPr="00296F98">
        <w:rPr>
          <w:rStyle w:val="StyleUnderline"/>
        </w:rPr>
        <w:t xml:space="preserve"> and </w:t>
      </w:r>
      <w:r w:rsidRPr="00256966">
        <w:rPr>
          <w:rStyle w:val="Emphasis"/>
        </w:rPr>
        <w:t>crisis-management</w:t>
      </w:r>
      <w:r w:rsidRPr="00296F98">
        <w:rPr>
          <w:rStyle w:val="StyleUnderline"/>
        </w:rPr>
        <w:t xml:space="preserve"> tasks</w:t>
      </w:r>
      <w:r w:rsidRPr="007255D9">
        <w:rPr>
          <w:sz w:val="16"/>
        </w:rPr>
        <w:t xml:space="preserve"> (often referred to as coordination mechanisms). This entails that the Commission has a lower degree of competence and authority, but often a rather comprehensive role regardless – both as a coordinator and as an implementing force. Among the EU’s responses to the war in Ukraine, such mechanisms have been activated in the area of civil emergency preparedness (RescEU), which has made the EU capable of delivering the largest and most complex EU civil protection operation since the creation of this mechanism in 2013. Beyond this, the Commission is also building up a greater coordinating role in the field of cyber security (European Commission Citation2020, Citation2023e), space security (European Commission Citation2023d) as well as in areas linked to economic security with mechanisms for screening of foreign direct investments (FDI) and anti-coercion (European Commission Citation2023c). Finally, the Commission has a crucial coordinating role for example in the enlargement process, which is now rebooted and returned to the top of the Union’s agenda for the years to come.</w:t>
      </w:r>
    </w:p>
    <w:p w14:paraId="7442EA2E" w14:textId="77777777" w:rsidR="00C8080A" w:rsidRPr="00C64CED" w:rsidRDefault="00C8080A" w:rsidP="00C8080A">
      <w:pPr>
        <w:rPr>
          <w:rStyle w:val="StyleUnderline"/>
        </w:rPr>
      </w:pPr>
      <w:r w:rsidRPr="007255D9">
        <w:rPr>
          <w:sz w:val="16"/>
        </w:rPr>
        <w:t xml:space="preserve">In sum, </w:t>
      </w:r>
      <w:r w:rsidRPr="000563B0">
        <w:rPr>
          <w:rStyle w:val="StyleUnderline"/>
          <w:highlight w:val="cyan"/>
        </w:rPr>
        <w:t xml:space="preserve">the </w:t>
      </w:r>
      <w:r w:rsidRPr="000563B0">
        <w:rPr>
          <w:rStyle w:val="Emphasis"/>
          <w:highlight w:val="cyan"/>
        </w:rPr>
        <w:t>EU’s response</w:t>
      </w:r>
      <w:r w:rsidRPr="000563B0">
        <w:rPr>
          <w:rStyle w:val="StyleUnderline"/>
          <w:highlight w:val="cyan"/>
        </w:rPr>
        <w:t xml:space="preserve"> to</w:t>
      </w:r>
      <w:r w:rsidRPr="009F3CA7">
        <w:rPr>
          <w:rStyle w:val="StyleUnderline"/>
        </w:rPr>
        <w:t xml:space="preserve"> the war on </w:t>
      </w:r>
      <w:r w:rsidRPr="000563B0">
        <w:rPr>
          <w:rStyle w:val="StyleUnderline"/>
          <w:highlight w:val="cyan"/>
        </w:rPr>
        <w:t>Ukraine</w:t>
      </w:r>
      <w:r w:rsidRPr="000563B0">
        <w:rPr>
          <w:sz w:val="16"/>
          <w:highlight w:val="cyan"/>
        </w:rPr>
        <w:t xml:space="preserve"> </w:t>
      </w:r>
      <w:r w:rsidRPr="000563B0">
        <w:rPr>
          <w:rStyle w:val="Emphasis"/>
          <w:highlight w:val="cyan"/>
        </w:rPr>
        <w:t>illustrates</w:t>
      </w:r>
      <w:r w:rsidRPr="007255D9">
        <w:rPr>
          <w:sz w:val="16"/>
        </w:rPr>
        <w:t xml:space="preserve"> that the EU has developed an increased capacity to make decisions rapidly when needed, provide the resources to fund them, and finally, combine the various instruments that the EU has at its disposal. The Union’s response has been both rapid and multi-faceted. It </w:t>
      </w:r>
      <w:r w:rsidRPr="009E69A5">
        <w:rPr>
          <w:rStyle w:val="StyleUnderline"/>
        </w:rPr>
        <w:t xml:space="preserve">has consisted of measures that </w:t>
      </w:r>
      <w:r w:rsidRPr="003C722E">
        <w:rPr>
          <w:rStyle w:val="Emphasis"/>
        </w:rPr>
        <w:t>punish Russia</w:t>
      </w:r>
      <w:r w:rsidRPr="009E69A5">
        <w:rPr>
          <w:rStyle w:val="StyleUnderline"/>
        </w:rPr>
        <w:t xml:space="preserve">, that </w:t>
      </w:r>
      <w:r w:rsidRPr="00FA20D9">
        <w:rPr>
          <w:rStyle w:val="Emphasis"/>
        </w:rPr>
        <w:t>support Ukraine</w:t>
      </w:r>
      <w:r w:rsidRPr="009E69A5">
        <w:rPr>
          <w:rStyle w:val="StyleUnderline"/>
        </w:rPr>
        <w:t xml:space="preserve"> financially, </w:t>
      </w:r>
      <w:r w:rsidRPr="00FA20D9">
        <w:rPr>
          <w:rStyle w:val="Emphasis"/>
        </w:rPr>
        <w:t>militarily</w:t>
      </w:r>
      <w:r w:rsidRPr="009E69A5">
        <w:rPr>
          <w:rStyle w:val="StyleUnderline"/>
        </w:rPr>
        <w:t xml:space="preserve"> and </w:t>
      </w:r>
      <w:r w:rsidRPr="00FA20D9">
        <w:rPr>
          <w:rStyle w:val="Emphasis"/>
        </w:rPr>
        <w:t>politically</w:t>
      </w:r>
      <w:r w:rsidRPr="007255D9">
        <w:rPr>
          <w:sz w:val="16"/>
        </w:rPr>
        <w:t xml:space="preserve">, and on top of this, the EU has taken many steps towards </w:t>
      </w:r>
      <w:r w:rsidRPr="00D67213">
        <w:rPr>
          <w:rStyle w:val="StyleUnderline"/>
        </w:rPr>
        <w:t>improving</w:t>
      </w:r>
      <w:r w:rsidRPr="007255D9">
        <w:rPr>
          <w:sz w:val="16"/>
        </w:rPr>
        <w:t xml:space="preserve"> the </w:t>
      </w:r>
      <w:r w:rsidRPr="00B31A9D">
        <w:rPr>
          <w:rStyle w:val="Emphasis"/>
        </w:rPr>
        <w:t>security</w:t>
      </w:r>
      <w:r w:rsidRPr="00F93EA3">
        <w:rPr>
          <w:rStyle w:val="StyleUnderline"/>
        </w:rPr>
        <w:t xml:space="preserve"> and </w:t>
      </w:r>
      <w:r w:rsidRPr="00B31A9D">
        <w:rPr>
          <w:rStyle w:val="Emphasis"/>
        </w:rPr>
        <w:t>resilience</w:t>
      </w:r>
      <w:r w:rsidRPr="00F93EA3">
        <w:rPr>
          <w:rStyle w:val="StyleUnderline"/>
        </w:rPr>
        <w:t xml:space="preserve"> of the Union</w:t>
      </w:r>
      <w:r w:rsidRPr="007255D9">
        <w:rPr>
          <w:sz w:val="16"/>
        </w:rPr>
        <w:t xml:space="preserve"> and its member states. </w:t>
      </w:r>
      <w:r w:rsidRPr="002A2B0D">
        <w:rPr>
          <w:rStyle w:val="StyleUnderline"/>
        </w:rPr>
        <w:t>And</w:t>
      </w:r>
      <w:r w:rsidRPr="007255D9">
        <w:rPr>
          <w:sz w:val="16"/>
        </w:rPr>
        <w:t xml:space="preserve"> it has taken measures that aim at </w:t>
      </w:r>
      <w:r w:rsidRPr="00AF1E3C">
        <w:rPr>
          <w:rStyle w:val="StyleUnderline"/>
        </w:rPr>
        <w:t>mitigating</w:t>
      </w:r>
      <w:r w:rsidRPr="007255D9">
        <w:rPr>
          <w:sz w:val="16"/>
        </w:rPr>
        <w:t xml:space="preserve"> the </w:t>
      </w:r>
      <w:r w:rsidRPr="00C64CED">
        <w:rPr>
          <w:rStyle w:val="StyleUnderline"/>
        </w:rPr>
        <w:t xml:space="preserve">negative global </w:t>
      </w:r>
      <w:r w:rsidRPr="00402716">
        <w:rPr>
          <w:rStyle w:val="Emphasis"/>
        </w:rPr>
        <w:t>implications</w:t>
      </w:r>
      <w:r w:rsidRPr="00C64CED">
        <w:rPr>
          <w:rStyle w:val="StyleUnderline"/>
        </w:rPr>
        <w:t xml:space="preserve"> of the crisis, such as the global </w:t>
      </w:r>
      <w:r w:rsidRPr="00402716">
        <w:rPr>
          <w:rStyle w:val="Emphasis"/>
        </w:rPr>
        <w:t>food shortage</w:t>
      </w:r>
      <w:r w:rsidRPr="00C64CED">
        <w:rPr>
          <w:rStyle w:val="StyleUnderline"/>
        </w:rPr>
        <w:t>.</w:t>
      </w:r>
    </w:p>
    <w:p w14:paraId="461EE078" w14:textId="77777777" w:rsidR="00C8080A" w:rsidRPr="007255D9" w:rsidRDefault="00C8080A" w:rsidP="00C8080A">
      <w:pPr>
        <w:rPr>
          <w:sz w:val="16"/>
        </w:rPr>
      </w:pPr>
      <w:r w:rsidRPr="007255D9">
        <w:rPr>
          <w:sz w:val="16"/>
        </w:rPr>
        <w:t xml:space="preserve">This increased decision-making capacity is linked both to an increased willingness amongst the member states to solve common challenges within the EU framework, and to the EU executive, the Commission, taking on a more leading role. This does not, however, mean that there is no disagreement in the EU on the EU’s foreign policy responses in different policy domains, nor that the EU always will respond coherently and forcefully to all foreign policy crises facing it. To the contrary, many of the EU’s responses to the war were compromises, and the EU’s lack of clear and common response to the war in Gaza after October 7 2023 shows that even extensive decision-making capacity in response to Ukraine doesn’t automatically travel to other topics on the EU’s broad foreign policy agenda. However, at the very least, </w:t>
      </w:r>
      <w:r w:rsidRPr="00A929CB">
        <w:rPr>
          <w:rStyle w:val="StyleUnderline"/>
        </w:rPr>
        <w:t xml:space="preserve">the EU’s </w:t>
      </w:r>
      <w:r w:rsidRPr="00650CB6">
        <w:rPr>
          <w:rStyle w:val="Emphasis"/>
        </w:rPr>
        <w:t>response</w:t>
      </w:r>
      <w:r w:rsidRPr="00A929CB">
        <w:rPr>
          <w:rStyle w:val="StyleUnderline"/>
        </w:rPr>
        <w:t xml:space="preserve"> to the war on Ukraine suggests that it has reached a </w:t>
      </w:r>
      <w:r w:rsidRPr="00650CB6">
        <w:rPr>
          <w:rStyle w:val="Emphasis"/>
        </w:rPr>
        <w:t>stage</w:t>
      </w:r>
      <w:r w:rsidRPr="00A929CB">
        <w:rPr>
          <w:rStyle w:val="StyleUnderline"/>
        </w:rPr>
        <w:t xml:space="preserve"> where it</w:t>
      </w:r>
      <w:r w:rsidRPr="007255D9">
        <w:rPr>
          <w:sz w:val="16"/>
        </w:rPr>
        <w:t xml:space="preserve">, when faced with a crisis that is perceived as existential to the EU, it </w:t>
      </w:r>
      <w:r w:rsidRPr="008369DE">
        <w:rPr>
          <w:rStyle w:val="StyleUnderline"/>
        </w:rPr>
        <w:t xml:space="preserve">is able to take </w:t>
      </w:r>
      <w:r w:rsidRPr="000563B0">
        <w:rPr>
          <w:rStyle w:val="StyleUnderline"/>
          <w:highlight w:val="cyan"/>
        </w:rPr>
        <w:t xml:space="preserve">quick </w:t>
      </w:r>
      <w:r w:rsidRPr="000563B0">
        <w:rPr>
          <w:rStyle w:val="Emphasis"/>
          <w:highlight w:val="cyan"/>
        </w:rPr>
        <w:t>decisions</w:t>
      </w:r>
      <w:r w:rsidRPr="008369DE">
        <w:rPr>
          <w:rStyle w:val="StyleUnderline"/>
        </w:rPr>
        <w:t xml:space="preserve">, draw on various </w:t>
      </w:r>
      <w:r w:rsidRPr="00650CB6">
        <w:rPr>
          <w:rStyle w:val="Emphasis"/>
        </w:rPr>
        <w:t>instruments</w:t>
      </w:r>
      <w:r w:rsidRPr="008369DE">
        <w:rPr>
          <w:rStyle w:val="StyleUnderline"/>
        </w:rPr>
        <w:t xml:space="preserve">, and agree on </w:t>
      </w:r>
      <w:r w:rsidRPr="000563B0">
        <w:rPr>
          <w:rStyle w:val="StyleUnderline"/>
          <w:highlight w:val="cyan"/>
        </w:rPr>
        <w:t xml:space="preserve">an </w:t>
      </w:r>
      <w:r w:rsidRPr="000563B0">
        <w:rPr>
          <w:rStyle w:val="Emphasis"/>
          <w:highlight w:val="cyan"/>
        </w:rPr>
        <w:t>increase</w:t>
      </w:r>
      <w:r w:rsidRPr="000563B0">
        <w:rPr>
          <w:rStyle w:val="StyleUnderline"/>
          <w:highlight w:val="cyan"/>
        </w:rPr>
        <w:t xml:space="preserve"> in resources</w:t>
      </w:r>
      <w:r w:rsidRPr="00777FD9">
        <w:rPr>
          <w:rStyle w:val="StyleUnderline"/>
        </w:rPr>
        <w:t>. This suggests</w:t>
      </w:r>
      <w:r w:rsidRPr="007255D9">
        <w:rPr>
          <w:sz w:val="16"/>
        </w:rPr>
        <w:t xml:space="preserve"> </w:t>
      </w:r>
      <w:r w:rsidRPr="00CC087C">
        <w:rPr>
          <w:rStyle w:val="StyleUnderline"/>
        </w:rPr>
        <w:t xml:space="preserve">that </w:t>
      </w:r>
      <w:r w:rsidRPr="000563B0">
        <w:rPr>
          <w:rStyle w:val="StyleUnderline"/>
          <w:highlight w:val="cyan"/>
        </w:rPr>
        <w:t>the EU has</w:t>
      </w:r>
      <w:r w:rsidRPr="00CC087C">
        <w:rPr>
          <w:rStyle w:val="StyleUnderline"/>
        </w:rPr>
        <w:t xml:space="preserve"> the </w:t>
      </w:r>
      <w:r w:rsidRPr="000563B0">
        <w:rPr>
          <w:rStyle w:val="Emphasis"/>
          <w:highlight w:val="cyan"/>
        </w:rPr>
        <w:t>tools</w:t>
      </w:r>
      <w:r w:rsidRPr="000563B0">
        <w:rPr>
          <w:rStyle w:val="StyleUnderline"/>
        </w:rPr>
        <w:t>,</w:t>
      </w:r>
      <w:r w:rsidRPr="00CC087C">
        <w:rPr>
          <w:rStyle w:val="StyleUnderline"/>
        </w:rPr>
        <w:t xml:space="preserve"> the </w:t>
      </w:r>
      <w:r w:rsidRPr="000563B0">
        <w:rPr>
          <w:rStyle w:val="Emphasis"/>
          <w:highlight w:val="cyan"/>
        </w:rPr>
        <w:t>processes</w:t>
      </w:r>
      <w:r w:rsidRPr="000563B0">
        <w:rPr>
          <w:rStyle w:val="StyleUnderline"/>
          <w:highlight w:val="cyan"/>
        </w:rPr>
        <w:t xml:space="preserve"> and</w:t>
      </w:r>
      <w:r w:rsidRPr="007255D9">
        <w:rPr>
          <w:sz w:val="16"/>
        </w:rPr>
        <w:t xml:space="preserve"> the </w:t>
      </w:r>
      <w:r w:rsidRPr="000563B0">
        <w:rPr>
          <w:rStyle w:val="Emphasis"/>
          <w:highlight w:val="cyan"/>
        </w:rPr>
        <w:t>capacities</w:t>
      </w:r>
      <w:r w:rsidRPr="00B642D4">
        <w:rPr>
          <w:rStyle w:val="StyleUnderline"/>
        </w:rPr>
        <w:t xml:space="preserve"> when the will is there, and</w:t>
      </w:r>
      <w:r w:rsidRPr="007255D9">
        <w:rPr>
          <w:sz w:val="16"/>
        </w:rPr>
        <w:t xml:space="preserve"> that </w:t>
      </w:r>
      <w:r w:rsidRPr="00B642D4">
        <w:rPr>
          <w:rStyle w:val="StyleUnderline"/>
        </w:rPr>
        <w:t xml:space="preserve">certain </w:t>
      </w:r>
      <w:r w:rsidRPr="00E95BF3">
        <w:rPr>
          <w:rStyle w:val="Emphasis"/>
        </w:rPr>
        <w:t>crises</w:t>
      </w:r>
      <w:r w:rsidRPr="00B642D4">
        <w:rPr>
          <w:rStyle w:val="StyleUnderline"/>
        </w:rPr>
        <w:t xml:space="preserve"> increase the </w:t>
      </w:r>
      <w:r w:rsidRPr="00E95BF3">
        <w:rPr>
          <w:rStyle w:val="Emphasis"/>
        </w:rPr>
        <w:t>likelihood</w:t>
      </w:r>
      <w:r w:rsidRPr="00B642D4">
        <w:rPr>
          <w:rStyle w:val="StyleUnderline"/>
        </w:rPr>
        <w:t xml:space="preserve"> that this will be activated</w:t>
      </w:r>
      <w:r w:rsidRPr="007255D9">
        <w:rPr>
          <w:sz w:val="16"/>
        </w:rPr>
        <w:t xml:space="preserve">. From previous studies we also know that </w:t>
      </w:r>
      <w:r w:rsidRPr="000563B0">
        <w:rPr>
          <w:rStyle w:val="StyleUnderline"/>
          <w:highlight w:val="cyan"/>
        </w:rPr>
        <w:t xml:space="preserve">the EU </w:t>
      </w:r>
      <w:r w:rsidRPr="000563B0">
        <w:rPr>
          <w:rStyle w:val="Emphasis"/>
          <w:highlight w:val="cyan"/>
        </w:rPr>
        <w:t>learns</w:t>
      </w:r>
      <w:r w:rsidRPr="000563B0">
        <w:rPr>
          <w:rStyle w:val="StyleUnderline"/>
          <w:highlight w:val="cyan"/>
        </w:rPr>
        <w:t xml:space="preserve"> from one crisis to the next</w:t>
      </w:r>
      <w:r w:rsidRPr="00B85BA1">
        <w:rPr>
          <w:rStyle w:val="StyleUnderline"/>
        </w:rPr>
        <w:t xml:space="preserve">, and that the </w:t>
      </w:r>
      <w:r w:rsidRPr="00622E74">
        <w:rPr>
          <w:rStyle w:val="Emphasis"/>
        </w:rPr>
        <w:t>ability</w:t>
      </w:r>
      <w:r w:rsidRPr="00B85BA1">
        <w:rPr>
          <w:rStyle w:val="StyleUnderline"/>
        </w:rPr>
        <w:t xml:space="preserve"> to agree to common solutions </w:t>
      </w:r>
      <w:r w:rsidRPr="00622E74">
        <w:rPr>
          <w:rStyle w:val="Emphasis"/>
        </w:rPr>
        <w:t>increases</w:t>
      </w:r>
      <w:r w:rsidRPr="00B85BA1">
        <w:rPr>
          <w:rStyle w:val="StyleUnderline"/>
        </w:rPr>
        <w:t xml:space="preserve"> over time</w:t>
      </w:r>
      <w:r w:rsidRPr="007255D9">
        <w:rPr>
          <w:sz w:val="16"/>
        </w:rPr>
        <w:t xml:space="preserve"> (Riddervold et al. Citation2021), suggesting that the EU over time may be more able to agree also in future crises. While member states previously discussed if they should respond jointly to a crisis, the </w:t>
      </w:r>
      <w:r w:rsidRPr="00022BD0">
        <w:rPr>
          <w:rStyle w:val="StyleUnderline"/>
        </w:rPr>
        <w:t xml:space="preserve">main </w:t>
      </w:r>
      <w:r w:rsidRPr="00622E74">
        <w:rPr>
          <w:rStyle w:val="Emphasis"/>
        </w:rPr>
        <w:t>approach</w:t>
      </w:r>
      <w:r w:rsidRPr="00022BD0">
        <w:rPr>
          <w:rStyle w:val="StyleUnderline"/>
        </w:rPr>
        <w:t xml:space="preserve"> today is not</w:t>
      </w:r>
      <w:r w:rsidRPr="007255D9">
        <w:rPr>
          <w:sz w:val="16"/>
        </w:rPr>
        <w:t xml:space="preserve"> to discuss </w:t>
      </w:r>
      <w:r w:rsidRPr="00777573">
        <w:rPr>
          <w:rStyle w:val="StyleUnderline"/>
        </w:rPr>
        <w:t>“if”</w:t>
      </w:r>
      <w:r w:rsidRPr="00A929CB">
        <w:rPr>
          <w:rStyle w:val="StyleUnderline"/>
        </w:rPr>
        <w:t xml:space="preserve"> but “</w:t>
      </w:r>
      <w:r w:rsidRPr="00622E74">
        <w:rPr>
          <w:rStyle w:val="Emphasis"/>
        </w:rPr>
        <w:t>how</w:t>
      </w:r>
      <w:r w:rsidRPr="00A929CB">
        <w:rPr>
          <w:rStyle w:val="StyleUnderline"/>
        </w:rPr>
        <w:t>” they</w:t>
      </w:r>
      <w:r w:rsidRPr="007255D9">
        <w:rPr>
          <w:sz w:val="16"/>
        </w:rPr>
        <w:t xml:space="preserve"> jointly should </w:t>
      </w:r>
      <w:r w:rsidRPr="00A929CB">
        <w:rPr>
          <w:rStyle w:val="StyleUnderline"/>
        </w:rPr>
        <w:t xml:space="preserve">address a </w:t>
      </w:r>
      <w:r w:rsidRPr="00DF0B73">
        <w:rPr>
          <w:rStyle w:val="Emphasis"/>
        </w:rPr>
        <w:t>common challenge</w:t>
      </w:r>
      <w:r w:rsidRPr="007255D9">
        <w:rPr>
          <w:sz w:val="16"/>
        </w:rPr>
        <w:t>.</w:t>
      </w:r>
    </w:p>
    <w:p w14:paraId="29963BE1" w14:textId="77777777" w:rsidR="00C8080A" w:rsidRPr="007255D9" w:rsidRDefault="00C8080A" w:rsidP="00C8080A">
      <w:pPr>
        <w:rPr>
          <w:sz w:val="16"/>
        </w:rPr>
      </w:pPr>
      <w:r w:rsidRPr="007255D9">
        <w:rPr>
          <w:sz w:val="16"/>
        </w:rPr>
        <w:t>3.2. Towards EU maturity in its foreign policy identity</w:t>
      </w:r>
    </w:p>
    <w:p w14:paraId="0383E9E1" w14:textId="77777777" w:rsidR="00C8080A" w:rsidRPr="002F6E2B" w:rsidRDefault="00C8080A" w:rsidP="00C8080A">
      <w:pPr>
        <w:rPr>
          <w:rStyle w:val="StyleUnderline"/>
        </w:rPr>
      </w:pPr>
      <w:r w:rsidRPr="00386B7F">
        <w:rPr>
          <w:rStyle w:val="StyleUnderline"/>
        </w:rPr>
        <w:t xml:space="preserve">The EU </w:t>
      </w:r>
      <w:r w:rsidRPr="00836DD4">
        <w:rPr>
          <w:rStyle w:val="Emphasis"/>
        </w:rPr>
        <w:t>maturation</w:t>
      </w:r>
      <w:r w:rsidRPr="00386B7F">
        <w:rPr>
          <w:rStyle w:val="StyleUnderline"/>
        </w:rPr>
        <w:t xml:space="preserve"> </w:t>
      </w:r>
      <w:r w:rsidRPr="000563B0">
        <w:rPr>
          <w:rStyle w:val="StyleUnderline"/>
          <w:highlight w:val="cyan"/>
        </w:rPr>
        <w:t>process</w:t>
      </w:r>
      <w:r w:rsidRPr="00386B7F">
        <w:rPr>
          <w:rStyle w:val="StyleUnderline"/>
        </w:rPr>
        <w:t xml:space="preserve"> in response to the Ukraine crisis is also </w:t>
      </w:r>
      <w:r w:rsidRPr="00A84392">
        <w:rPr>
          <w:rStyle w:val="Emphasis"/>
        </w:rPr>
        <w:t>evident</w:t>
      </w:r>
      <w:r w:rsidRPr="00386B7F">
        <w:rPr>
          <w:rStyle w:val="StyleUnderline"/>
        </w:rPr>
        <w:t xml:space="preserve"> in how the EU’s identity</w:t>
      </w:r>
      <w:r w:rsidRPr="007255D9">
        <w:rPr>
          <w:sz w:val="16"/>
        </w:rPr>
        <w:t xml:space="preserve"> as a principled pragmatist that </w:t>
      </w:r>
      <w:r w:rsidRPr="002F6E2B">
        <w:rPr>
          <w:rStyle w:val="StyleUnderline"/>
        </w:rPr>
        <w:t xml:space="preserve">is </w:t>
      </w:r>
      <w:r w:rsidRPr="00822ABC">
        <w:rPr>
          <w:rStyle w:val="Emphasis"/>
        </w:rPr>
        <w:t>increasingly focused</w:t>
      </w:r>
      <w:r w:rsidRPr="002F6E2B">
        <w:rPr>
          <w:rStyle w:val="StyleUnderline"/>
        </w:rPr>
        <w:t xml:space="preserve"> on crisis-</w:t>
      </w:r>
      <w:r w:rsidRPr="00822ABC">
        <w:rPr>
          <w:rStyle w:val="Emphasis"/>
        </w:rPr>
        <w:t>management</w:t>
      </w:r>
      <w:r w:rsidRPr="002F6E2B">
        <w:rPr>
          <w:rStyle w:val="StyleUnderline"/>
        </w:rPr>
        <w:t xml:space="preserve"> and </w:t>
      </w:r>
      <w:r w:rsidRPr="00822ABC">
        <w:rPr>
          <w:rStyle w:val="Emphasis"/>
        </w:rPr>
        <w:t>resilience</w:t>
      </w:r>
      <w:r w:rsidRPr="002F6E2B">
        <w:rPr>
          <w:rStyle w:val="StyleUnderline"/>
        </w:rPr>
        <w:t xml:space="preserve"> now </w:t>
      </w:r>
      <w:r w:rsidRPr="000563B0">
        <w:rPr>
          <w:rStyle w:val="StyleUnderline"/>
          <w:highlight w:val="cyan"/>
        </w:rPr>
        <w:t>plays out in</w:t>
      </w:r>
      <w:r w:rsidRPr="002F6E2B">
        <w:rPr>
          <w:rStyle w:val="StyleUnderline"/>
        </w:rPr>
        <w:t xml:space="preserve"> its </w:t>
      </w:r>
      <w:r w:rsidRPr="000563B0">
        <w:rPr>
          <w:rStyle w:val="Emphasis"/>
          <w:highlight w:val="cyan"/>
        </w:rPr>
        <w:t>policies</w:t>
      </w:r>
      <w:r w:rsidRPr="000563B0">
        <w:rPr>
          <w:rStyle w:val="StyleUnderline"/>
          <w:highlight w:val="cyan"/>
        </w:rPr>
        <w:t xml:space="preserve">, </w:t>
      </w:r>
      <w:r w:rsidRPr="000563B0">
        <w:rPr>
          <w:rStyle w:val="Emphasis"/>
          <w:highlight w:val="cyan"/>
        </w:rPr>
        <w:t>actions</w:t>
      </w:r>
      <w:r w:rsidRPr="000563B0">
        <w:rPr>
          <w:rStyle w:val="StyleUnderline"/>
          <w:highlight w:val="cyan"/>
        </w:rPr>
        <w:t xml:space="preserve"> and </w:t>
      </w:r>
      <w:r w:rsidRPr="000563B0">
        <w:rPr>
          <w:rStyle w:val="Emphasis"/>
          <w:highlight w:val="cyan"/>
        </w:rPr>
        <w:t>statements</w:t>
      </w:r>
      <w:r w:rsidRPr="002F6E2B">
        <w:rPr>
          <w:rStyle w:val="StyleUnderline"/>
        </w:rPr>
        <w:t>.</w:t>
      </w:r>
    </w:p>
    <w:p w14:paraId="76B0069F" w14:textId="77777777" w:rsidR="00C8080A" w:rsidRPr="007255D9" w:rsidRDefault="00C8080A" w:rsidP="00C8080A">
      <w:pPr>
        <w:rPr>
          <w:sz w:val="16"/>
        </w:rPr>
      </w:pPr>
      <w:r w:rsidRPr="007255D9">
        <w:rPr>
          <w:sz w:val="16"/>
        </w:rPr>
        <w:t xml:space="preserve">Studies on the EU’s foreign policy identity have traditionally been dominated by discussions on whether it is a normative actor and a multilateralist (Manners Citation2002, Kissack Citation2010) or a more realist, strategic and sometimes tragic actor (Hyde-Price Citation2008, Toje Citation2011). Realist perspectives attracted renewed attention after the 2014 Russian annexation of Crimea (Macfarlane and Menon Citation2014). An increased focus on interests is also reflected in the EU’s Global Strategy from 2016, where the EU introduced concepts such as “principled pragmatism” and “resilience”. (EEAS Citation2016). Together with the “Geopolitical Commission” agenda that has been promoted since 2019 (von der Leyen Citation2019), this sparked a new debate on the EU’s foreign policy identity. A number of these studies focus on whether the EU’s new emphasis on resilience and geopolitics is undermining its normative foreign policy agenda (Dijkstra Citation2016, Joseph and Juncos Citation2019, Giske Citation2021), or how these concepts translate into specific foreign policy practices (Adler-Nissen Citation2016). Following Rieker and Blockmans (Citation2021, p. 463), however, “neither a realist strategic-actor model nor a normative foreign-power model can fully capture the characteristics of EU foreign policies in today’s changing international environment”. Instead, to conceptualise the inherent duality in the EU’s principled pragmatism approach, they argue that the EU increasingly combines interests and norms in a systematic way. By introducing the perception of urgency in response to a crisis or threat (Cross Citation2021), they find that there is a pattern to when the EU operates according to its normative foundation and when a more interest-based logic kicks in. While </w:t>
      </w:r>
      <w:r w:rsidRPr="007468A5">
        <w:rPr>
          <w:rStyle w:val="StyleUnderline"/>
        </w:rPr>
        <w:t xml:space="preserve">the </w:t>
      </w:r>
      <w:r w:rsidRPr="00FF21C2">
        <w:rPr>
          <w:rStyle w:val="StyleUnderline"/>
        </w:rPr>
        <w:t>EU</w:t>
      </w:r>
      <w:r w:rsidRPr="007255D9">
        <w:rPr>
          <w:sz w:val="16"/>
        </w:rPr>
        <w:t xml:space="preserve"> continues to be principled in its overarching foreign and security policy, it </w:t>
      </w:r>
      <w:r w:rsidRPr="005C36CC">
        <w:rPr>
          <w:rStyle w:val="StyleUnderline"/>
        </w:rPr>
        <w:t xml:space="preserve">has </w:t>
      </w:r>
      <w:r w:rsidRPr="000563B0">
        <w:rPr>
          <w:rStyle w:val="Emphasis"/>
          <w:highlight w:val="cyan"/>
        </w:rPr>
        <w:t>increasingly</w:t>
      </w:r>
      <w:r w:rsidRPr="005C36CC">
        <w:rPr>
          <w:rStyle w:val="StyleUnderline"/>
        </w:rPr>
        <w:t xml:space="preserve"> become </w:t>
      </w:r>
      <w:r w:rsidRPr="000563B0">
        <w:rPr>
          <w:rStyle w:val="StyleUnderline"/>
          <w:highlight w:val="cyan"/>
        </w:rPr>
        <w:t>more</w:t>
      </w:r>
      <w:r w:rsidRPr="005C36CC">
        <w:rPr>
          <w:rStyle w:val="StyleUnderline"/>
        </w:rPr>
        <w:t xml:space="preserve"> interest-based and </w:t>
      </w:r>
      <w:r w:rsidRPr="000563B0">
        <w:rPr>
          <w:rStyle w:val="Emphasis"/>
          <w:highlight w:val="cyan"/>
        </w:rPr>
        <w:t>strategic</w:t>
      </w:r>
      <w:r w:rsidRPr="000563B0">
        <w:rPr>
          <w:rStyle w:val="StyleUnderline"/>
          <w:highlight w:val="cyan"/>
        </w:rPr>
        <w:t xml:space="preserve"> in</w:t>
      </w:r>
      <w:r w:rsidRPr="005C36CC">
        <w:rPr>
          <w:rStyle w:val="StyleUnderline"/>
        </w:rPr>
        <w:t xml:space="preserve"> dealing with </w:t>
      </w:r>
      <w:r w:rsidRPr="000563B0">
        <w:rPr>
          <w:rStyle w:val="StyleUnderline"/>
          <w:highlight w:val="cyan"/>
        </w:rPr>
        <w:t>situations that are</w:t>
      </w:r>
      <w:r w:rsidRPr="005C36CC">
        <w:rPr>
          <w:rStyle w:val="StyleUnderline"/>
        </w:rPr>
        <w:t xml:space="preserve"> </w:t>
      </w:r>
      <w:r w:rsidRPr="00FF21C2">
        <w:rPr>
          <w:rStyle w:val="Emphasis"/>
        </w:rPr>
        <w:t>perceived</w:t>
      </w:r>
      <w:r w:rsidRPr="005C36CC">
        <w:rPr>
          <w:rStyle w:val="StyleUnderline"/>
        </w:rPr>
        <w:t xml:space="preserve"> as </w:t>
      </w:r>
      <w:r w:rsidRPr="000563B0">
        <w:rPr>
          <w:rStyle w:val="Emphasis"/>
          <w:highlight w:val="cyan"/>
        </w:rPr>
        <w:t>immediate</w:t>
      </w:r>
      <w:r w:rsidRPr="000563B0">
        <w:rPr>
          <w:rStyle w:val="StyleUnderline"/>
          <w:highlight w:val="cyan"/>
        </w:rPr>
        <w:t xml:space="preserve"> and </w:t>
      </w:r>
      <w:r w:rsidRPr="000563B0">
        <w:rPr>
          <w:rStyle w:val="Emphasis"/>
          <w:highlight w:val="cyan"/>
        </w:rPr>
        <w:t>urgent crises</w:t>
      </w:r>
      <w:r w:rsidRPr="000563B0">
        <w:rPr>
          <w:rStyle w:val="StyleUnderline"/>
          <w:highlight w:val="cyan"/>
        </w:rPr>
        <w:t>,</w:t>
      </w:r>
      <w:r w:rsidRPr="005C36CC">
        <w:rPr>
          <w:rStyle w:val="StyleUnderline"/>
        </w:rPr>
        <w:t xml:space="preserve"> in particular in its neighbourhood</w:t>
      </w:r>
      <w:r w:rsidRPr="007255D9">
        <w:rPr>
          <w:sz w:val="16"/>
        </w:rPr>
        <w:t xml:space="preserve"> (Rieker and Riddervold Citation2022). This also plays out in a duality in the concept of resilience, where the EU’s aim is to preserve and strengthen a liberal, rules based world order also for the sake of stability in a volatile context (Joseph and Juncos Citation2019), but when an event or situation is perceived as a threat to the EU’s more immediate security, the EU is more prone to focus on its short-term strategic interests.</w:t>
      </w:r>
    </w:p>
    <w:p w14:paraId="59FAF034" w14:textId="77777777" w:rsidR="00C8080A" w:rsidRPr="007255D9" w:rsidRDefault="00C8080A" w:rsidP="00C8080A">
      <w:pPr>
        <w:rPr>
          <w:sz w:val="16"/>
        </w:rPr>
      </w:pPr>
      <w:r w:rsidRPr="007255D9">
        <w:rPr>
          <w:sz w:val="16"/>
        </w:rPr>
        <w:t xml:space="preserve">While this in practice may often be a hard balance to reach, this principled pragmatic pattern of combining short-term self-interests and longer-term normative goals is also evident in the EU’s response to the war on Ukraine. On the one hand, the EU has been very clear on the normative foundation of its response, which was also the case after the annexation of Crimea in 2014. Sjursen and Rosen (Citation2017, p. 13) find that </w:t>
      </w:r>
      <w:r w:rsidRPr="00C0377C">
        <w:rPr>
          <w:rStyle w:val="Emphasis"/>
        </w:rPr>
        <w:t>in spite</w:t>
      </w:r>
      <w:r w:rsidRPr="00D07D69">
        <w:rPr>
          <w:rStyle w:val="StyleUnderline"/>
        </w:rPr>
        <w:t xml:space="preserve"> of </w:t>
      </w:r>
      <w:r w:rsidRPr="00C0377C">
        <w:rPr>
          <w:rStyle w:val="Emphasis"/>
        </w:rPr>
        <w:t>diverging</w:t>
      </w:r>
      <w:r w:rsidRPr="00D07D69">
        <w:rPr>
          <w:rStyle w:val="StyleUnderline"/>
        </w:rPr>
        <w:t xml:space="preserve"> interests and the costs of imposing sanctions</w:t>
      </w:r>
      <w:r w:rsidRPr="007255D9">
        <w:rPr>
          <w:sz w:val="16"/>
        </w:rPr>
        <w:t>, after 2014, “</w:t>
      </w:r>
      <w:r w:rsidRPr="00482ACF">
        <w:rPr>
          <w:rStyle w:val="StyleUnderline"/>
        </w:rPr>
        <w:t xml:space="preserve">Member </w:t>
      </w:r>
      <w:r w:rsidRPr="00DA4D2B">
        <w:rPr>
          <w:rStyle w:val="Emphasis"/>
        </w:rPr>
        <w:t>States</w:t>
      </w:r>
      <w:r w:rsidRPr="00482ACF">
        <w:rPr>
          <w:rStyle w:val="StyleUnderline"/>
        </w:rPr>
        <w:t xml:space="preserve"> accepted the political and economic costs of </w:t>
      </w:r>
      <w:r w:rsidRPr="00143479">
        <w:rPr>
          <w:rStyle w:val="Emphasis"/>
        </w:rPr>
        <w:t>sanctioning Russia</w:t>
      </w:r>
      <w:r w:rsidRPr="00482ACF">
        <w:rPr>
          <w:rStyle w:val="StyleUnderline"/>
        </w:rPr>
        <w:t xml:space="preserve"> due to a sense of collective </w:t>
      </w:r>
      <w:r w:rsidRPr="00143479">
        <w:rPr>
          <w:rStyle w:val="Emphasis"/>
        </w:rPr>
        <w:t>commitment</w:t>
      </w:r>
      <w:r w:rsidRPr="00482ACF">
        <w:rPr>
          <w:rStyle w:val="StyleUnderline"/>
        </w:rPr>
        <w:t xml:space="preserve"> to</w:t>
      </w:r>
      <w:r w:rsidRPr="007255D9">
        <w:rPr>
          <w:sz w:val="16"/>
        </w:rPr>
        <w:t xml:space="preserve"> the principles of </w:t>
      </w:r>
      <w:r w:rsidRPr="00482ACF">
        <w:rPr>
          <w:rStyle w:val="StyleUnderline"/>
        </w:rPr>
        <w:t xml:space="preserve">sovereignty </w:t>
      </w:r>
      <w:r w:rsidRPr="00B0782C">
        <w:rPr>
          <w:rStyle w:val="Emphasis"/>
        </w:rPr>
        <w:t>and self-determination</w:t>
      </w:r>
      <w:r w:rsidRPr="007255D9">
        <w:rPr>
          <w:sz w:val="16"/>
        </w:rPr>
        <w:t>”. The same type of normative justification is also very evident in the 2022 justifications for the EU’s response:</w:t>
      </w:r>
    </w:p>
    <w:p w14:paraId="0ADDF135" w14:textId="77777777" w:rsidR="00C8080A" w:rsidRPr="007255D9" w:rsidRDefault="00C8080A" w:rsidP="00C8080A">
      <w:pPr>
        <w:rPr>
          <w:sz w:val="16"/>
        </w:rPr>
      </w:pPr>
      <w:r w:rsidRPr="007255D9">
        <w:rPr>
          <w:sz w:val="16"/>
        </w:rPr>
        <w:t>By its unprovoked and unjustified military actions, Russia is grossly violating international law and undermining European and global security and stability (…) The EU stands firmly by Ukraine and its people as they face this war. (European Council Citation2022a)</w:t>
      </w:r>
    </w:p>
    <w:p w14:paraId="7F7B2A75" w14:textId="77777777" w:rsidR="00C8080A" w:rsidRPr="007255D9" w:rsidRDefault="00C8080A" w:rsidP="00C8080A">
      <w:pPr>
        <w:rPr>
          <w:sz w:val="16"/>
        </w:rPr>
      </w:pPr>
      <w:r w:rsidRPr="007255D9">
        <w:rPr>
          <w:sz w:val="16"/>
        </w:rPr>
        <w:t>It also illustrates the Union’s determination to act because the invasion was such a clear breach of the UN charter and international law, and thereby also the basic principles that the EU is built on (art. 3 in TEU). Supporting and strengthening the liberal world order forms the core of the EU’s overall foreign policy strategy, while Russia’s actions suggest a return to a completely different international order, based on power rather than rules. In a joint statement from the president of the Council, Charles Michel, and the President of the Commission, Von der Leyen they clearly state that:</w:t>
      </w:r>
    </w:p>
    <w:p w14:paraId="3318D127" w14:textId="77777777" w:rsidR="00C8080A" w:rsidRPr="007255D9" w:rsidRDefault="00C8080A" w:rsidP="00C8080A">
      <w:pPr>
        <w:rPr>
          <w:sz w:val="16"/>
        </w:rPr>
      </w:pPr>
      <w:r w:rsidRPr="007255D9">
        <w:rPr>
          <w:sz w:val="16"/>
        </w:rPr>
        <w:t xml:space="preserve">We deplore the loss of life and humanitarian suffering. </w:t>
      </w:r>
      <w:r w:rsidRPr="00D37006">
        <w:rPr>
          <w:rStyle w:val="StyleUnderline"/>
        </w:rPr>
        <w:t xml:space="preserve">The </w:t>
      </w:r>
      <w:r w:rsidRPr="000B788A">
        <w:rPr>
          <w:rStyle w:val="Emphasis"/>
        </w:rPr>
        <w:t>EU</w:t>
      </w:r>
      <w:r w:rsidRPr="00D37006">
        <w:rPr>
          <w:rStyle w:val="StyleUnderline"/>
        </w:rPr>
        <w:t xml:space="preserve"> and its Member States are ready to urgently provide </w:t>
      </w:r>
      <w:r w:rsidRPr="00522747">
        <w:rPr>
          <w:rStyle w:val="Emphasis"/>
        </w:rPr>
        <w:t>humanitarian</w:t>
      </w:r>
      <w:r w:rsidRPr="00D37006">
        <w:rPr>
          <w:rStyle w:val="StyleUnderline"/>
        </w:rPr>
        <w:t xml:space="preserve"> emergency </w:t>
      </w:r>
      <w:r w:rsidRPr="00522747">
        <w:rPr>
          <w:rStyle w:val="Emphasis"/>
        </w:rPr>
        <w:t>response</w:t>
      </w:r>
      <w:r w:rsidRPr="007255D9">
        <w:rPr>
          <w:sz w:val="16"/>
        </w:rPr>
        <w:t>. We call on Russia and Russia-backed armed formations to respect international humanitarian law. (European Council Citation2022b)</w:t>
      </w:r>
    </w:p>
    <w:p w14:paraId="5A1C8861" w14:textId="77777777" w:rsidR="00C8080A" w:rsidRPr="007255D9" w:rsidRDefault="00C8080A" w:rsidP="00C8080A">
      <w:pPr>
        <w:rPr>
          <w:sz w:val="16"/>
        </w:rPr>
      </w:pPr>
      <w:r w:rsidRPr="007255D9">
        <w:rPr>
          <w:sz w:val="16"/>
        </w:rPr>
        <w:t>Also, several other studies point to this last point as a main explanation for why the EU responded so rapidly to Russia’s full-scale invasion (Adler Citation2022, Bosse Citation2022, Maurer et al. Citation2022).</w:t>
      </w:r>
    </w:p>
    <w:p w14:paraId="13A8C875" w14:textId="77777777" w:rsidR="00C8080A" w:rsidRPr="007255D9" w:rsidRDefault="00C8080A" w:rsidP="00C8080A">
      <w:pPr>
        <w:rPr>
          <w:sz w:val="16"/>
        </w:rPr>
      </w:pPr>
      <w:r w:rsidRPr="007255D9">
        <w:rPr>
          <w:sz w:val="16"/>
        </w:rPr>
        <w:t>On the other hand, these more normative considerations are explicitly combined with reference to European security. When the Union has been able to act so rapidly and decisively in response to this invasion, it is because the situation was perceived as an existential threat also to the Union itself and its member states. This also explains why the response also came faster than most would have predicted (also see Orenstein Citation2023).</w:t>
      </w:r>
    </w:p>
    <w:p w14:paraId="4D1EF477" w14:textId="77777777" w:rsidR="00C8080A" w:rsidRPr="007255D9" w:rsidRDefault="00C8080A" w:rsidP="00C8080A">
      <w:pPr>
        <w:rPr>
          <w:sz w:val="16"/>
        </w:rPr>
      </w:pPr>
      <w:r w:rsidRPr="007255D9">
        <w:rPr>
          <w:sz w:val="16"/>
        </w:rPr>
        <w:t>The renewed salience of enlargement must also be viewed as a policy that is driven by both security interests and normative considerations. Following the Russian invasion, even enlargement-sceptic EU member states have changed their approach radically, as showcased by French president Emmanuel Macron comment on 1 June 2022 that “we must remove the ambiguities and agree to have a Union which is enlarged, which is geopolitical” (Elysée Citation2023).</w:t>
      </w:r>
    </w:p>
    <w:p w14:paraId="37954968" w14:textId="77777777" w:rsidR="00C8080A" w:rsidRPr="007255D9" w:rsidRDefault="00C8080A" w:rsidP="00C8080A">
      <w:pPr>
        <w:rPr>
          <w:sz w:val="16"/>
        </w:rPr>
      </w:pPr>
      <w:r w:rsidRPr="007255D9">
        <w:rPr>
          <w:sz w:val="16"/>
        </w:rPr>
        <w:t xml:space="preserve">Due to the war </w:t>
      </w:r>
      <w:r w:rsidRPr="00B6753B">
        <w:rPr>
          <w:rStyle w:val="StyleUnderline"/>
        </w:rPr>
        <w:t xml:space="preserve">EU member </w:t>
      </w:r>
      <w:r w:rsidRPr="00522747">
        <w:rPr>
          <w:rStyle w:val="Emphasis"/>
        </w:rPr>
        <w:t>states</w:t>
      </w:r>
      <w:r w:rsidRPr="00B6753B">
        <w:rPr>
          <w:rStyle w:val="StyleUnderline"/>
        </w:rPr>
        <w:t xml:space="preserve"> show that they are </w:t>
      </w:r>
      <w:r w:rsidRPr="000563B0">
        <w:rPr>
          <w:rStyle w:val="Emphasis"/>
          <w:highlight w:val="cyan"/>
        </w:rPr>
        <w:t>increasingly willing</w:t>
      </w:r>
      <w:r w:rsidRPr="000563B0">
        <w:rPr>
          <w:rStyle w:val="StyleUnderline"/>
          <w:highlight w:val="cyan"/>
        </w:rPr>
        <w:t xml:space="preserve"> to accept</w:t>
      </w:r>
      <w:r w:rsidRPr="00B6753B">
        <w:rPr>
          <w:rStyle w:val="StyleUnderline"/>
        </w:rPr>
        <w:t xml:space="preserve"> the cost of </w:t>
      </w:r>
      <w:r w:rsidRPr="0099463F">
        <w:rPr>
          <w:rStyle w:val="Emphasis"/>
        </w:rPr>
        <w:t>enlarging</w:t>
      </w:r>
      <w:r w:rsidRPr="00B6753B">
        <w:rPr>
          <w:rStyle w:val="StyleUnderline"/>
        </w:rPr>
        <w:t xml:space="preserve"> the EU</w:t>
      </w:r>
      <w:r w:rsidRPr="007255D9">
        <w:rPr>
          <w:sz w:val="16"/>
        </w:rPr>
        <w:t xml:space="preserve"> to include a state, like Ukraine. This change is </w:t>
      </w:r>
      <w:r w:rsidRPr="00E648E9">
        <w:rPr>
          <w:rStyle w:val="StyleUnderline"/>
        </w:rPr>
        <w:t xml:space="preserve">driven not only by a commitment </w:t>
      </w:r>
      <w:r w:rsidRPr="000563B0">
        <w:rPr>
          <w:rStyle w:val="StyleUnderline"/>
          <w:highlight w:val="cyan"/>
        </w:rPr>
        <w:t>to stand up for</w:t>
      </w:r>
      <w:r w:rsidRPr="007255D9">
        <w:rPr>
          <w:sz w:val="16"/>
        </w:rPr>
        <w:t xml:space="preserve"> the respect of </w:t>
      </w:r>
      <w:r w:rsidRPr="000563B0">
        <w:rPr>
          <w:rStyle w:val="Emphasis"/>
          <w:highlight w:val="cyan"/>
        </w:rPr>
        <w:t>i</w:t>
      </w:r>
      <w:r w:rsidRPr="007255D9">
        <w:rPr>
          <w:sz w:val="16"/>
        </w:rPr>
        <w:t xml:space="preserve">nternational </w:t>
      </w:r>
      <w:r w:rsidRPr="000563B0">
        <w:rPr>
          <w:rStyle w:val="Emphasis"/>
          <w:highlight w:val="cyan"/>
        </w:rPr>
        <w:t>law</w:t>
      </w:r>
      <w:r w:rsidRPr="008041E0">
        <w:rPr>
          <w:rStyle w:val="StyleUnderline"/>
        </w:rPr>
        <w:t>, but also</w:t>
      </w:r>
      <w:r w:rsidRPr="007255D9">
        <w:rPr>
          <w:sz w:val="16"/>
        </w:rPr>
        <w:t xml:space="preserve"> because </w:t>
      </w:r>
      <w:r w:rsidRPr="004975F4">
        <w:rPr>
          <w:rStyle w:val="StyleUnderline"/>
        </w:rPr>
        <w:t xml:space="preserve">enlargement is </w:t>
      </w:r>
      <w:r w:rsidRPr="0099463F">
        <w:rPr>
          <w:rStyle w:val="Emphasis"/>
        </w:rPr>
        <w:t>crucial</w:t>
      </w:r>
      <w:r w:rsidRPr="004975F4">
        <w:rPr>
          <w:rStyle w:val="StyleUnderline"/>
        </w:rPr>
        <w:t xml:space="preserve"> for preserving </w:t>
      </w:r>
      <w:r w:rsidRPr="0099463F">
        <w:rPr>
          <w:rStyle w:val="Emphasis"/>
        </w:rPr>
        <w:t>European security</w:t>
      </w:r>
      <w:r w:rsidRPr="007255D9">
        <w:rPr>
          <w:sz w:val="16"/>
        </w:rPr>
        <w:t xml:space="preserve"> more broadly. How von der Leyen presents the importance of enlargement is a good illustration:</w:t>
      </w:r>
    </w:p>
    <w:p w14:paraId="752DDBE4" w14:textId="77777777" w:rsidR="00C8080A" w:rsidRPr="007255D9" w:rsidRDefault="00C8080A" w:rsidP="00C8080A">
      <w:pPr>
        <w:rPr>
          <w:sz w:val="16"/>
        </w:rPr>
      </w:pPr>
      <w:r w:rsidRPr="007255D9">
        <w:rPr>
          <w:sz w:val="16"/>
        </w:rPr>
        <w:t>In times where we see the rules-based international order increasingly called into question, of course a larger and stronger European Union gives us a stronger voice in the world. In sum, enlargement is a unique opportunity both for the countries aspiring to join the European Union and, of course, for us. It is a driver for peace and prosperity that make our Union so special. (von der Leyen Citation2023)</w:t>
      </w:r>
    </w:p>
    <w:p w14:paraId="7B59B41C" w14:textId="77777777" w:rsidR="00C8080A" w:rsidRPr="007255D9" w:rsidRDefault="00C8080A" w:rsidP="00C8080A">
      <w:pPr>
        <w:rPr>
          <w:sz w:val="16"/>
        </w:rPr>
      </w:pPr>
      <w:r w:rsidRPr="00F641A2">
        <w:rPr>
          <w:rStyle w:val="StyleUnderline"/>
        </w:rPr>
        <w:t xml:space="preserve">The EU’s </w:t>
      </w:r>
      <w:r w:rsidRPr="000002F1">
        <w:rPr>
          <w:rStyle w:val="Emphasis"/>
        </w:rPr>
        <w:t>dual principled</w:t>
      </w:r>
      <w:r w:rsidRPr="00F641A2">
        <w:rPr>
          <w:rStyle w:val="StyleUnderline"/>
        </w:rPr>
        <w:t xml:space="preserve"> pragmatic </w:t>
      </w:r>
      <w:r w:rsidRPr="000002F1">
        <w:rPr>
          <w:rStyle w:val="Emphasis"/>
        </w:rPr>
        <w:t>approach</w:t>
      </w:r>
      <w:r w:rsidRPr="00F641A2">
        <w:rPr>
          <w:rStyle w:val="StyleUnderline"/>
        </w:rPr>
        <w:t xml:space="preserve"> is </w:t>
      </w:r>
      <w:r w:rsidRPr="000002F1">
        <w:rPr>
          <w:rStyle w:val="Emphasis"/>
        </w:rPr>
        <w:t>evident</w:t>
      </w:r>
      <w:r w:rsidRPr="00F641A2">
        <w:rPr>
          <w:rStyle w:val="StyleUnderline"/>
        </w:rPr>
        <w:t xml:space="preserve"> also in how perceptions of urgency </w:t>
      </w:r>
      <w:r w:rsidRPr="000563B0">
        <w:rPr>
          <w:rStyle w:val="StyleUnderline"/>
          <w:highlight w:val="cyan"/>
        </w:rPr>
        <w:t>and</w:t>
      </w:r>
      <w:r w:rsidRPr="00F641A2">
        <w:rPr>
          <w:rStyle w:val="StyleUnderline"/>
        </w:rPr>
        <w:t xml:space="preserve"> short-term </w:t>
      </w:r>
      <w:r w:rsidRPr="000563B0">
        <w:rPr>
          <w:rStyle w:val="StyleUnderline"/>
          <w:highlight w:val="cyan"/>
        </w:rPr>
        <w:t xml:space="preserve">security </w:t>
      </w:r>
      <w:r w:rsidRPr="000563B0">
        <w:rPr>
          <w:rStyle w:val="Emphasis"/>
          <w:highlight w:val="cyan"/>
        </w:rPr>
        <w:t>interests</w:t>
      </w:r>
      <w:r w:rsidRPr="00F641A2">
        <w:rPr>
          <w:rStyle w:val="StyleUnderline"/>
        </w:rPr>
        <w:t xml:space="preserve"> clearly have influenced </w:t>
      </w:r>
      <w:r w:rsidRPr="000F6132">
        <w:rPr>
          <w:rStyle w:val="Emphasis"/>
        </w:rPr>
        <w:t>other aspects</w:t>
      </w:r>
      <w:r w:rsidRPr="00F641A2">
        <w:rPr>
          <w:rStyle w:val="StyleUnderline"/>
        </w:rPr>
        <w:t xml:space="preserve"> of the EU’s total response</w:t>
      </w:r>
      <w:r w:rsidRPr="007255D9">
        <w:rPr>
          <w:sz w:val="16"/>
        </w:rPr>
        <w:t xml:space="preserve">, in particular in how it plays out in its role as a security provider in the broader sense, and </w:t>
      </w:r>
      <w:r w:rsidRPr="00277FB1">
        <w:rPr>
          <w:rStyle w:val="StyleUnderline"/>
        </w:rPr>
        <w:t xml:space="preserve">in particular its </w:t>
      </w:r>
      <w:r w:rsidRPr="000563B0">
        <w:rPr>
          <w:rStyle w:val="StyleUnderline"/>
          <w:highlight w:val="cyan"/>
        </w:rPr>
        <w:t xml:space="preserve">role as a </w:t>
      </w:r>
      <w:r w:rsidRPr="000563B0">
        <w:rPr>
          <w:rStyle w:val="Emphasis"/>
          <w:highlight w:val="cyan"/>
        </w:rPr>
        <w:t>crisis-manager</w:t>
      </w:r>
      <w:r w:rsidRPr="000563B0">
        <w:rPr>
          <w:rStyle w:val="StyleUnderline"/>
          <w:highlight w:val="cyan"/>
        </w:rPr>
        <w:t xml:space="preserve"> and provider of</w:t>
      </w:r>
      <w:r w:rsidRPr="00277FB1">
        <w:rPr>
          <w:rStyle w:val="StyleUnderline"/>
        </w:rPr>
        <w:t xml:space="preserve"> European </w:t>
      </w:r>
      <w:r w:rsidRPr="000563B0">
        <w:rPr>
          <w:rStyle w:val="Emphasis"/>
          <w:highlight w:val="cyan"/>
        </w:rPr>
        <w:t>resilience</w:t>
      </w:r>
      <w:r w:rsidRPr="007255D9">
        <w:rPr>
          <w:sz w:val="16"/>
        </w:rPr>
        <w:t>.</w:t>
      </w:r>
    </w:p>
    <w:p w14:paraId="3B5F80CC" w14:textId="77777777" w:rsidR="00C8080A" w:rsidRPr="007255D9" w:rsidRDefault="00C8080A" w:rsidP="00C8080A">
      <w:pPr>
        <w:rPr>
          <w:sz w:val="16"/>
        </w:rPr>
      </w:pPr>
      <w:r w:rsidRPr="007255D9">
        <w:rPr>
          <w:sz w:val="16"/>
        </w:rPr>
        <w:t xml:space="preserve">Resilience seems to be the main justification for most of the EU’s new preparedness and crisis-response mechanisms. </w:t>
      </w:r>
      <w:r w:rsidRPr="00C33148">
        <w:rPr>
          <w:rStyle w:val="StyleUnderline"/>
        </w:rPr>
        <w:t xml:space="preserve">We </w:t>
      </w:r>
      <w:r w:rsidRPr="003F3F2B">
        <w:rPr>
          <w:rStyle w:val="Emphasis"/>
        </w:rPr>
        <w:t>see this</w:t>
      </w:r>
      <w:r w:rsidRPr="00C33148">
        <w:rPr>
          <w:rStyle w:val="StyleUnderline"/>
        </w:rPr>
        <w:t xml:space="preserve"> </w:t>
      </w:r>
      <w:r w:rsidRPr="007255D9">
        <w:rPr>
          <w:sz w:val="16"/>
        </w:rPr>
        <w:t xml:space="preserve">for example </w:t>
      </w:r>
      <w:r w:rsidRPr="003F3F2B">
        <w:rPr>
          <w:rStyle w:val="StyleUnderline"/>
        </w:rPr>
        <w:t>in</w:t>
      </w:r>
      <w:r w:rsidRPr="007255D9">
        <w:rPr>
          <w:sz w:val="16"/>
        </w:rPr>
        <w:t xml:space="preserve"> the Strategic Compass, where increased resilience is linked to </w:t>
      </w:r>
      <w:r w:rsidRPr="003F3F2B">
        <w:rPr>
          <w:rStyle w:val="StyleUnderline"/>
        </w:rPr>
        <w:t xml:space="preserve">everything from </w:t>
      </w:r>
      <w:r w:rsidRPr="003F3F2B">
        <w:rPr>
          <w:rStyle w:val="Emphasis"/>
        </w:rPr>
        <w:t>cyber</w:t>
      </w:r>
      <w:r w:rsidRPr="003F3F2B">
        <w:rPr>
          <w:rStyle w:val="StyleUnderline"/>
        </w:rPr>
        <w:t xml:space="preserve"> to </w:t>
      </w:r>
      <w:r w:rsidRPr="003F3F2B">
        <w:rPr>
          <w:rStyle w:val="Emphasis"/>
        </w:rPr>
        <w:t>energy</w:t>
      </w:r>
      <w:r w:rsidRPr="007255D9">
        <w:rPr>
          <w:sz w:val="16"/>
        </w:rPr>
        <w:t xml:space="preserve"> (EEAS Citation2022). As already shown above, this has also been </w:t>
      </w:r>
      <w:r w:rsidRPr="003F3F2B">
        <w:rPr>
          <w:rStyle w:val="StyleUnderline"/>
        </w:rPr>
        <w:t xml:space="preserve">followed up by an </w:t>
      </w:r>
      <w:r w:rsidRPr="003F3F2B">
        <w:rPr>
          <w:rStyle w:val="Emphasis"/>
        </w:rPr>
        <w:t>economic</w:t>
      </w:r>
      <w:r w:rsidRPr="003F3F2B">
        <w:rPr>
          <w:rStyle w:val="StyleUnderline"/>
        </w:rPr>
        <w:t xml:space="preserve"> security strategy and various measures to ensure European security in various fields</w:t>
      </w:r>
      <w:r w:rsidRPr="007255D9">
        <w:rPr>
          <w:sz w:val="16"/>
        </w:rPr>
        <w:t xml:space="preserve"> (European Commission Citation2022, Citation2023b, Citation2023c, Citation2023d, Citation2023e, Citation2023f, Citation2023g, Citation2023h).</w:t>
      </w:r>
    </w:p>
    <w:p w14:paraId="59DCD7DE" w14:textId="77777777" w:rsidR="00C8080A" w:rsidRPr="007255D9" w:rsidRDefault="00C8080A" w:rsidP="00C8080A">
      <w:pPr>
        <w:rPr>
          <w:sz w:val="16"/>
        </w:rPr>
      </w:pPr>
      <w:r w:rsidRPr="007255D9">
        <w:rPr>
          <w:sz w:val="16"/>
        </w:rPr>
        <w:t xml:space="preserve">In sum, the EU’s response to the war strengthens the argument that </w:t>
      </w:r>
      <w:r w:rsidRPr="000563B0">
        <w:rPr>
          <w:rStyle w:val="StyleUnderline"/>
          <w:highlight w:val="cyan"/>
        </w:rPr>
        <w:t xml:space="preserve">the EU is a </w:t>
      </w:r>
      <w:r w:rsidRPr="000563B0">
        <w:rPr>
          <w:rStyle w:val="Emphasis"/>
          <w:highlight w:val="cyan"/>
        </w:rPr>
        <w:t>principled pragmatist</w:t>
      </w:r>
      <w:r w:rsidRPr="000563B0">
        <w:rPr>
          <w:rStyle w:val="StyleUnderline"/>
          <w:highlight w:val="cyan"/>
        </w:rPr>
        <w:t xml:space="preserve"> who </w:t>
      </w:r>
      <w:r w:rsidRPr="000563B0">
        <w:rPr>
          <w:rStyle w:val="Emphasis"/>
          <w:highlight w:val="cyan"/>
        </w:rPr>
        <w:t>systematically</w:t>
      </w:r>
      <w:r w:rsidRPr="000563B0">
        <w:rPr>
          <w:rStyle w:val="StyleUnderline"/>
          <w:highlight w:val="cyan"/>
        </w:rPr>
        <w:t xml:space="preserve"> combines </w:t>
      </w:r>
      <w:r w:rsidRPr="000563B0">
        <w:rPr>
          <w:rStyle w:val="Emphasis"/>
          <w:highlight w:val="cyan"/>
        </w:rPr>
        <w:t>norms</w:t>
      </w:r>
      <w:r w:rsidRPr="000F204D">
        <w:rPr>
          <w:rStyle w:val="StyleUnderline"/>
        </w:rPr>
        <w:t xml:space="preserve"> and interests </w:t>
      </w:r>
      <w:r w:rsidRPr="000563B0">
        <w:rPr>
          <w:rStyle w:val="StyleUnderline"/>
          <w:highlight w:val="cyan"/>
        </w:rPr>
        <w:t>in</w:t>
      </w:r>
      <w:r w:rsidRPr="000F204D">
        <w:rPr>
          <w:rStyle w:val="StyleUnderline"/>
        </w:rPr>
        <w:t xml:space="preserve"> its </w:t>
      </w:r>
      <w:r w:rsidRPr="000563B0">
        <w:rPr>
          <w:rStyle w:val="StyleUnderline"/>
          <w:highlight w:val="cyan"/>
        </w:rPr>
        <w:t>foreign policies</w:t>
      </w:r>
      <w:r w:rsidRPr="007255D9">
        <w:rPr>
          <w:sz w:val="16"/>
        </w:rPr>
        <w:t xml:space="preserve">. Without claiming to say anything about the normative legitimacy of such an approach, the fact that </w:t>
      </w:r>
      <w:r w:rsidRPr="000F0987">
        <w:rPr>
          <w:rStyle w:val="StyleUnderline"/>
        </w:rPr>
        <w:t xml:space="preserve">this pattern is now more </w:t>
      </w:r>
      <w:r w:rsidRPr="002512C5">
        <w:rPr>
          <w:rStyle w:val="Emphasis"/>
        </w:rPr>
        <w:t>stable</w:t>
      </w:r>
      <w:r w:rsidRPr="000F0987">
        <w:rPr>
          <w:rStyle w:val="StyleUnderline"/>
        </w:rPr>
        <w:t xml:space="preserve"> and </w:t>
      </w:r>
      <w:r w:rsidRPr="002512C5">
        <w:rPr>
          <w:rStyle w:val="Emphasis"/>
        </w:rPr>
        <w:t>systematic</w:t>
      </w:r>
      <w:r w:rsidRPr="000F0987">
        <w:rPr>
          <w:rStyle w:val="StyleUnderline"/>
        </w:rPr>
        <w:t xml:space="preserve"> over time</w:t>
      </w:r>
      <w:r w:rsidRPr="007255D9">
        <w:rPr>
          <w:sz w:val="16"/>
        </w:rPr>
        <w:t>, thus suggests that the EU has become a more mature actor on the identity dimension. On the one hand, Russia’s breach of the UN charter, the risk that the consequences of the war may undermine existing, rules-based liberal order and Russia’s strong human rights violations all contribute to understanding the EU’s strong and quick response to Russia’s invasion in February 2022. At the same time, due to a perception of immediate threats the EU has also increased its focus on crisis-management and stronger resilience in response to the war, as regards the potential spill-over of war to broader security challenges.</w:t>
      </w:r>
    </w:p>
    <w:p w14:paraId="08523D9D" w14:textId="77777777" w:rsidR="00C8080A" w:rsidRPr="00F52DDC" w:rsidRDefault="00C8080A" w:rsidP="00C8080A">
      <w:pPr>
        <w:pStyle w:val="Heading4"/>
      </w:pPr>
      <w:r>
        <w:t>Trump solves---</w:t>
      </w:r>
      <w:r>
        <w:rPr>
          <w:u w:val="single"/>
        </w:rPr>
        <w:t>aggressive</w:t>
      </w:r>
      <w:r>
        <w:t xml:space="preserve"> unilateralism sharpens </w:t>
      </w:r>
      <w:r>
        <w:rPr>
          <w:u w:val="single"/>
        </w:rPr>
        <w:t>every vector</w:t>
      </w:r>
      <w:r>
        <w:t xml:space="preserve"> of </w:t>
      </w:r>
      <w:r>
        <w:rPr>
          <w:u w:val="single"/>
        </w:rPr>
        <w:t>continental</w:t>
      </w:r>
      <w:r>
        <w:t xml:space="preserve"> unity.</w:t>
      </w:r>
    </w:p>
    <w:p w14:paraId="56125AF8" w14:textId="77777777" w:rsidR="00C8080A" w:rsidRPr="005B18DB" w:rsidRDefault="00C8080A" w:rsidP="00C8080A">
      <w:r w:rsidRPr="00433F51">
        <w:rPr>
          <w:rStyle w:val="Style13ptBold"/>
        </w:rPr>
        <w:t>Smialek ’25</w:t>
      </w:r>
      <w:r>
        <w:t xml:space="preserve"> [Jenna; July 21; reporter covering the federal reserve and U.S. economy, M.B.A. from the New York University Stern School; New York Times, “</w:t>
      </w:r>
      <w:r w:rsidRPr="002A2E87">
        <w:t>How Trump Is Bringing Europe Together Again</w:t>
      </w:r>
      <w:r>
        <w:t xml:space="preserve">,” </w:t>
      </w:r>
      <w:r w:rsidRPr="00B53BF2">
        <w:t>https://www.nytimes.com/2025/07/21/world/europe/trump-europe-unity-eu-tariffs.html</w:t>
      </w:r>
      <w:r>
        <w:t>]</w:t>
      </w:r>
    </w:p>
    <w:p w14:paraId="1938B902" w14:textId="77777777" w:rsidR="00C8080A" w:rsidRPr="008E77C6" w:rsidRDefault="00C8080A" w:rsidP="00C8080A">
      <w:pPr>
        <w:rPr>
          <w:rStyle w:val="StyleUnderline"/>
        </w:rPr>
      </w:pPr>
      <w:r w:rsidRPr="00A02DE0">
        <w:rPr>
          <w:sz w:val="16"/>
        </w:rPr>
        <w:t xml:space="preserve">President </w:t>
      </w:r>
      <w:r w:rsidRPr="00BD7EC6">
        <w:rPr>
          <w:rStyle w:val="Emphasis"/>
        </w:rPr>
        <w:t>Trump’s</w:t>
      </w:r>
      <w:r w:rsidRPr="00A02DE0">
        <w:rPr>
          <w:sz w:val="16"/>
        </w:rPr>
        <w:t xml:space="preserve"> pledge to “Make America Great Again” appears to be having an unexpected side effect: He is </w:t>
      </w:r>
      <w:r w:rsidRPr="008E77C6">
        <w:rPr>
          <w:rStyle w:val="StyleUnderline"/>
        </w:rPr>
        <w:t xml:space="preserve">bringing Europeans </w:t>
      </w:r>
      <w:r w:rsidRPr="00BD7EC6">
        <w:rPr>
          <w:rStyle w:val="Emphasis"/>
        </w:rPr>
        <w:t>together</w:t>
      </w:r>
      <w:r w:rsidRPr="008E77C6">
        <w:rPr>
          <w:rStyle w:val="StyleUnderline"/>
        </w:rPr>
        <w:t xml:space="preserve"> again.</w:t>
      </w:r>
    </w:p>
    <w:p w14:paraId="301E3E32" w14:textId="77777777" w:rsidR="00C8080A" w:rsidRPr="00A02DE0" w:rsidRDefault="00C8080A" w:rsidP="00C8080A">
      <w:pPr>
        <w:rPr>
          <w:sz w:val="16"/>
        </w:rPr>
      </w:pPr>
      <w:r w:rsidRPr="000563B0">
        <w:rPr>
          <w:rStyle w:val="StyleUnderline"/>
          <w:highlight w:val="cyan"/>
        </w:rPr>
        <w:t xml:space="preserve">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 </w:t>
      </w:r>
      <w:r w:rsidRPr="000563B0">
        <w:rPr>
          <w:rStyle w:val="StyleUnderline"/>
          <w:highlight w:val="cyan"/>
        </w:rPr>
        <w:t>was in bad shape</w:t>
      </w:r>
      <w:r w:rsidRPr="00DA2CDC">
        <w:rPr>
          <w:rStyle w:val="StyleUnderline"/>
        </w:rPr>
        <w:t xml:space="preserve"> at the </w:t>
      </w:r>
      <w:r w:rsidRPr="00636BED">
        <w:rPr>
          <w:rStyle w:val="Emphasis"/>
        </w:rPr>
        <w:t>start</w:t>
      </w:r>
      <w:r w:rsidRPr="00DA2CDC">
        <w:rPr>
          <w:rStyle w:val="StyleUnderline"/>
        </w:rPr>
        <w:t xml:space="preserve"> of the first Trump administration. </w:t>
      </w:r>
      <w:r w:rsidRPr="000563B0">
        <w:rPr>
          <w:rStyle w:val="Emphasis"/>
          <w:highlight w:val="cyan"/>
        </w:rPr>
        <w:t>Public trust</w:t>
      </w:r>
      <w:r w:rsidRPr="00A02DE0">
        <w:rPr>
          <w:sz w:val="16"/>
        </w:rPr>
        <w:t xml:space="preserve"> in the bloc </w:t>
      </w:r>
      <w:r w:rsidRPr="000563B0">
        <w:rPr>
          <w:rStyle w:val="StyleUnderline"/>
          <w:highlight w:val="cyan"/>
        </w:rPr>
        <w:t>was</w:t>
      </w:r>
      <w:r w:rsidRPr="006721FB">
        <w:rPr>
          <w:rStyle w:val="StyleUnderline"/>
        </w:rPr>
        <w:t xml:space="preserve"> at a historic </w:t>
      </w:r>
      <w:r w:rsidRPr="000563B0">
        <w:rPr>
          <w:rStyle w:val="Emphasis"/>
          <w:highlight w:val="cyan"/>
        </w:rPr>
        <w:t>low</w:t>
      </w:r>
      <w:r w:rsidRPr="000563B0">
        <w:rPr>
          <w:rStyle w:val="StyleUnderline"/>
          <w:highlight w:val="cyan"/>
        </w:rPr>
        <w:t xml:space="preserve">, </w:t>
      </w:r>
      <w:r w:rsidRPr="000563B0">
        <w:rPr>
          <w:rStyle w:val="Emphasis"/>
          <w:highlight w:val="cyan"/>
        </w:rPr>
        <w:t>Britain</w:t>
      </w:r>
      <w:r w:rsidRPr="00A02DE0">
        <w:rPr>
          <w:sz w:val="16"/>
        </w:rPr>
        <w:t xml:space="preserve"> had </w:t>
      </w:r>
      <w:r w:rsidRPr="006721FB">
        <w:rPr>
          <w:rStyle w:val="StyleUnderline"/>
        </w:rPr>
        <w:t xml:space="preserve">just voted to </w:t>
      </w:r>
      <w:r w:rsidRPr="000563B0">
        <w:rPr>
          <w:rStyle w:val="Emphasis"/>
          <w:highlight w:val="cyan"/>
        </w:rPr>
        <w:t>leave</w:t>
      </w:r>
      <w:r w:rsidRPr="000563B0">
        <w:rPr>
          <w:rStyle w:val="StyleUnderline"/>
          <w:highlight w:val="cyan"/>
        </w:rPr>
        <w:t>, and</w:t>
      </w:r>
      <w:r w:rsidRPr="006721FB">
        <w:rPr>
          <w:rStyle w:val="StyleUnderline"/>
        </w:rPr>
        <w:t xml:space="preserve"> the</w:t>
      </w:r>
      <w:r w:rsidRPr="00A02DE0">
        <w:rPr>
          <w:sz w:val="16"/>
        </w:rPr>
        <w:t xml:space="preserve"> European </w:t>
      </w:r>
      <w:r w:rsidRPr="000563B0">
        <w:rPr>
          <w:rStyle w:val="Emphasis"/>
          <w:highlight w:val="cyan"/>
        </w:rPr>
        <w:t>economy</w:t>
      </w:r>
      <w:r w:rsidRPr="006721FB">
        <w:rPr>
          <w:rStyle w:val="StyleUnderline"/>
        </w:rPr>
        <w:t xml:space="preserve"> was </w:t>
      </w:r>
      <w:r w:rsidRPr="000563B0">
        <w:rPr>
          <w:rStyle w:val="StyleUnderline"/>
          <w:highlight w:val="cyan"/>
        </w:rPr>
        <w:t>struggling</w:t>
      </w:r>
      <w:r w:rsidRPr="00A02DE0">
        <w:rPr>
          <w:sz w:val="16"/>
        </w:rPr>
        <w:t xml:space="preserve"> to recover from the global financial crisis, which had set off a series of debt-related meltdowns across the continent.</w:t>
      </w:r>
    </w:p>
    <w:p w14:paraId="1344CE0C" w14:textId="77777777" w:rsidR="00C8080A" w:rsidRPr="00A02DE0" w:rsidRDefault="00C8080A" w:rsidP="00C8080A">
      <w:pPr>
        <w:rPr>
          <w:sz w:val="16"/>
        </w:rPr>
      </w:pPr>
      <w:r w:rsidRPr="000563B0">
        <w:rPr>
          <w:rStyle w:val="StyleUnderline"/>
          <w:highlight w:val="cyan"/>
        </w:rPr>
        <w:t>But</w:t>
      </w:r>
      <w:r w:rsidRPr="005829C0">
        <w:rPr>
          <w:rStyle w:val="StyleUnderline"/>
        </w:rPr>
        <w:t xml:space="preserve"> things</w:t>
      </w:r>
      <w:r w:rsidRPr="00A02DE0">
        <w:rPr>
          <w:sz w:val="16"/>
        </w:rPr>
        <w:t xml:space="preserve"> slowly started to </w:t>
      </w:r>
      <w:r w:rsidRPr="00361349">
        <w:rPr>
          <w:rStyle w:val="Emphasis"/>
        </w:rPr>
        <w:t>improve</w:t>
      </w:r>
      <w:r w:rsidRPr="00A02DE0">
        <w:rPr>
          <w:sz w:val="16"/>
        </w:rPr>
        <w:t xml:space="preserve"> from </w:t>
      </w:r>
      <w:r w:rsidRPr="006B3A04">
        <w:rPr>
          <w:rStyle w:val="StyleUnderline"/>
        </w:rPr>
        <w:t>around 2016</w:t>
      </w:r>
      <w:r w:rsidRPr="00A02DE0">
        <w:rPr>
          <w:sz w:val="16"/>
        </w:rPr>
        <w:t xml:space="preserve">. In recent months, sentiment around the European Union has picked up further. </w:t>
      </w:r>
      <w:r w:rsidRPr="000563B0">
        <w:rPr>
          <w:rStyle w:val="Emphasis"/>
          <w:highlight w:val="cyan"/>
        </w:rPr>
        <w:t>Trust</w:t>
      </w:r>
      <w:r w:rsidRPr="009A537A">
        <w:rPr>
          <w:rStyle w:val="StyleUnderline"/>
        </w:rPr>
        <w:t xml:space="preserve"> ratings </w:t>
      </w:r>
      <w:r w:rsidRPr="000563B0">
        <w:rPr>
          <w:rStyle w:val="StyleUnderline"/>
          <w:highlight w:val="cyan"/>
        </w:rPr>
        <w:t>are approaching a</w:t>
      </w:r>
      <w:r w:rsidRPr="009A537A">
        <w:rPr>
          <w:rStyle w:val="StyleUnderline"/>
        </w:rPr>
        <w:t xml:space="preserve"> two-decade </w:t>
      </w:r>
      <w:r w:rsidRPr="000563B0">
        <w:rPr>
          <w:rStyle w:val="Emphasis"/>
          <w:highlight w:val="cyan"/>
        </w:rPr>
        <w:t>high</w:t>
      </w:r>
      <w:r w:rsidRPr="009A537A">
        <w:rPr>
          <w:rStyle w:val="StyleUnderline"/>
        </w:rPr>
        <w:t xml:space="preserve">. E.U. </w:t>
      </w:r>
      <w:r w:rsidRPr="000563B0">
        <w:rPr>
          <w:rStyle w:val="StyleUnderline"/>
          <w:highlight w:val="cyan"/>
        </w:rPr>
        <w:t xml:space="preserve">leaders are striking </w:t>
      </w:r>
      <w:r w:rsidRPr="000563B0">
        <w:rPr>
          <w:rStyle w:val="Emphasis"/>
          <w:highlight w:val="cyan"/>
        </w:rPr>
        <w:t>trade</w:t>
      </w:r>
      <w:r w:rsidRPr="000563B0">
        <w:rPr>
          <w:rStyle w:val="StyleUnderline"/>
          <w:highlight w:val="cyan"/>
        </w:rPr>
        <w:t xml:space="preserve"> deals</w:t>
      </w:r>
      <w:r w:rsidRPr="006779BF">
        <w:rPr>
          <w:rStyle w:val="StyleUnderline"/>
        </w:rPr>
        <w:t xml:space="preserve"> with fast-</w:t>
      </w:r>
      <w:r w:rsidRPr="00F80F96">
        <w:rPr>
          <w:rStyle w:val="StyleUnderline"/>
        </w:rPr>
        <w:t>growing economies</w:t>
      </w:r>
      <w:r w:rsidRPr="00A02DE0">
        <w:rPr>
          <w:sz w:val="16"/>
        </w:rPr>
        <w:t xml:space="preserve"> like Indonesia, </w:t>
      </w:r>
      <w:r w:rsidRPr="000563B0">
        <w:rPr>
          <w:rStyle w:val="StyleUnderline"/>
          <w:highlight w:val="cyan"/>
        </w:rPr>
        <w:t>standing up</w:t>
      </w:r>
      <w:r w:rsidRPr="009A37FD">
        <w:rPr>
          <w:rStyle w:val="StyleUnderline"/>
        </w:rPr>
        <w:t xml:space="preserve"> a </w:t>
      </w:r>
      <w:r w:rsidRPr="000563B0">
        <w:rPr>
          <w:rStyle w:val="Emphasis"/>
          <w:highlight w:val="cyan"/>
        </w:rPr>
        <w:t>defense</w:t>
      </w:r>
      <w:r w:rsidRPr="009A37FD">
        <w:rPr>
          <w:rStyle w:val="StyleUnderline"/>
        </w:rPr>
        <w:t xml:space="preserve"> plan that has garnered partnerships with nations including </w:t>
      </w:r>
      <w:r w:rsidRPr="00011515">
        <w:rPr>
          <w:rStyle w:val="Emphasis"/>
        </w:rPr>
        <w:t>Canada</w:t>
      </w:r>
      <w:r w:rsidRPr="008C4A3A">
        <w:rPr>
          <w:rStyle w:val="StyleUnderline"/>
        </w:rPr>
        <w:t>, and</w:t>
      </w:r>
      <w:r w:rsidRPr="00A02DE0">
        <w:rPr>
          <w:sz w:val="16"/>
        </w:rPr>
        <w:t xml:space="preserve"> even </w:t>
      </w:r>
      <w:r w:rsidRPr="00011515">
        <w:rPr>
          <w:rStyle w:val="Emphasis"/>
        </w:rPr>
        <w:t>Britain</w:t>
      </w:r>
      <w:r w:rsidRPr="00A02DE0">
        <w:rPr>
          <w:sz w:val="16"/>
        </w:rPr>
        <w:t xml:space="preserve"> recently struck a deal to reset relations.</w:t>
      </w:r>
    </w:p>
    <w:p w14:paraId="51A15995" w14:textId="77777777" w:rsidR="00C8080A" w:rsidRPr="00A02DE0" w:rsidRDefault="00C8080A" w:rsidP="00C8080A">
      <w:pPr>
        <w:rPr>
          <w:sz w:val="16"/>
        </w:rPr>
      </w:pPr>
      <w:r w:rsidRPr="005E5D6D">
        <w:rPr>
          <w:rStyle w:val="StyleUnderline"/>
        </w:rPr>
        <w:t xml:space="preserve">The bloc still has very real </w:t>
      </w:r>
      <w:r w:rsidRPr="002A3CAF">
        <w:rPr>
          <w:rStyle w:val="Emphasis"/>
        </w:rPr>
        <w:t>problems</w:t>
      </w:r>
      <w:r w:rsidRPr="00A02DE0">
        <w:rPr>
          <w:sz w:val="16"/>
        </w:rPr>
        <w:t>. Its population is aging and economic growth remains slow. Populist detractors who criticize it loudly have been gaining momentum, and it is grasping for ways to revitalize competitiveness. Ursula von der Leyen, the president of the European Commission, the European Union’s executive arm, has come under fierce criticism as she tries to overhaul the bloc’s budget.</w:t>
      </w:r>
    </w:p>
    <w:p w14:paraId="35F67DF3" w14:textId="77777777" w:rsidR="00C8080A" w:rsidRPr="00054DD4" w:rsidRDefault="00C8080A" w:rsidP="00C8080A">
      <w:pPr>
        <w:rPr>
          <w:rStyle w:val="StyleUnderline"/>
        </w:rPr>
      </w:pPr>
      <w:r w:rsidRPr="00264C57">
        <w:rPr>
          <w:rStyle w:val="StyleUnderline"/>
        </w:rPr>
        <w:t xml:space="preserve">But </w:t>
      </w:r>
      <w:r w:rsidRPr="000563B0">
        <w:rPr>
          <w:rStyle w:val="Emphasis"/>
          <w:highlight w:val="cyan"/>
        </w:rPr>
        <w:t>even</w:t>
      </w:r>
      <w:r w:rsidRPr="000563B0">
        <w:rPr>
          <w:rStyle w:val="StyleUnderline"/>
          <w:highlight w:val="cyan"/>
        </w:rPr>
        <w:t xml:space="preserve"> in</w:t>
      </w:r>
      <w:r w:rsidRPr="00264C57">
        <w:rPr>
          <w:rStyle w:val="StyleUnderline"/>
        </w:rPr>
        <w:t xml:space="preserve"> member </w:t>
      </w:r>
      <w:r w:rsidRPr="000563B0">
        <w:rPr>
          <w:rStyle w:val="StyleUnderline"/>
          <w:highlight w:val="cyan"/>
        </w:rPr>
        <w:t>states</w:t>
      </w:r>
      <w:r w:rsidRPr="00A02DE0">
        <w:rPr>
          <w:sz w:val="16"/>
        </w:rPr>
        <w:t xml:space="preserve"> like Denmark, which has </w:t>
      </w:r>
      <w:r w:rsidRPr="00264C57">
        <w:rPr>
          <w:rStyle w:val="StyleUnderline"/>
        </w:rPr>
        <w:t>long</w:t>
      </w:r>
      <w:r w:rsidRPr="00A02DE0">
        <w:rPr>
          <w:sz w:val="16"/>
        </w:rPr>
        <w:t xml:space="preserve"> been </w:t>
      </w:r>
      <w:r w:rsidRPr="000563B0">
        <w:rPr>
          <w:rStyle w:val="Emphasis"/>
          <w:highlight w:val="cyan"/>
        </w:rPr>
        <w:t>skeptical</w:t>
      </w:r>
      <w:r w:rsidRPr="000563B0">
        <w:rPr>
          <w:rStyle w:val="StyleUnderline"/>
          <w:highlight w:val="cyan"/>
        </w:rPr>
        <w:t xml:space="preserve"> of the </w:t>
      </w:r>
      <w:r w:rsidRPr="000563B0">
        <w:rPr>
          <w:rStyle w:val="Emphasis"/>
          <w:highlight w:val="cyan"/>
        </w:rPr>
        <w:t>E</w:t>
      </w:r>
      <w:r w:rsidRPr="00A02DE0">
        <w:rPr>
          <w:sz w:val="16"/>
        </w:rPr>
        <w:t xml:space="preserve">uropean </w:t>
      </w:r>
      <w:r w:rsidRPr="000563B0">
        <w:rPr>
          <w:rStyle w:val="Emphasis"/>
          <w:highlight w:val="cyan"/>
        </w:rPr>
        <w:t>U</w:t>
      </w:r>
      <w:r w:rsidRPr="00A02DE0">
        <w:rPr>
          <w:sz w:val="16"/>
        </w:rPr>
        <w:t xml:space="preserve">nion’s budget and border policies, </w:t>
      </w:r>
      <w:r w:rsidRPr="000563B0">
        <w:rPr>
          <w:rStyle w:val="StyleUnderline"/>
          <w:highlight w:val="cyan"/>
        </w:rPr>
        <w:t>feelings</w:t>
      </w:r>
      <w:r w:rsidRPr="00A02DE0">
        <w:rPr>
          <w:sz w:val="16"/>
        </w:rPr>
        <w:t xml:space="preserve"> toward the bloc have </w:t>
      </w:r>
      <w:r w:rsidRPr="00054DD4">
        <w:rPr>
          <w:rStyle w:val="StyleUnderline"/>
        </w:rPr>
        <w:t xml:space="preserve">turned </w:t>
      </w:r>
      <w:r w:rsidRPr="000563B0">
        <w:rPr>
          <w:rStyle w:val="StyleUnderline"/>
          <w:highlight w:val="cyan"/>
        </w:rPr>
        <w:t>decidedly</w:t>
      </w:r>
      <w:r w:rsidRPr="00054DD4">
        <w:rPr>
          <w:rStyle w:val="StyleUnderline"/>
        </w:rPr>
        <w:t xml:space="preserve"> more </w:t>
      </w:r>
      <w:r w:rsidRPr="000563B0">
        <w:rPr>
          <w:rStyle w:val="Emphasis"/>
          <w:highlight w:val="cyan"/>
        </w:rPr>
        <w:t>positive</w:t>
      </w:r>
      <w:r w:rsidRPr="00054DD4">
        <w:rPr>
          <w:rStyle w:val="StyleUnderline"/>
        </w:rPr>
        <w:t>.</w:t>
      </w:r>
    </w:p>
    <w:p w14:paraId="4C4A9E6E" w14:textId="77777777" w:rsidR="00C8080A" w:rsidRPr="00A02DE0" w:rsidRDefault="00C8080A" w:rsidP="00C8080A">
      <w:pPr>
        <w:rPr>
          <w:sz w:val="16"/>
        </w:rPr>
      </w:pPr>
      <w:r w:rsidRPr="00A02DE0">
        <w:rPr>
          <w:sz w:val="16"/>
        </w:rPr>
        <w:t>“Support toward the E.U. has never been higher,” Marie Bjerre, Denmark’s minister for European Affairs, said in an interview.</w:t>
      </w:r>
    </w:p>
    <w:p w14:paraId="65ACC2EB" w14:textId="77777777" w:rsidR="00C8080A" w:rsidRPr="00A02DE0" w:rsidRDefault="00C8080A" w:rsidP="00C8080A">
      <w:pPr>
        <w:rPr>
          <w:sz w:val="16"/>
        </w:rPr>
      </w:pPr>
      <w:r w:rsidRPr="00A02DE0">
        <w:rPr>
          <w:sz w:val="16"/>
        </w:rPr>
        <w:t>Image</w:t>
      </w:r>
    </w:p>
    <w:p w14:paraId="2FBE8CDC" w14:textId="77777777" w:rsidR="00C8080A" w:rsidRPr="00A02DE0" w:rsidRDefault="00C8080A" w:rsidP="00C8080A">
      <w:pPr>
        <w:rPr>
          <w:sz w:val="16"/>
        </w:rPr>
      </w:pPr>
      <w:r w:rsidRPr="00A02DE0">
        <w:rPr>
          <w:sz w:val="16"/>
        </w:rPr>
        <w:t>Donald Trump, wearing a dark suit and a red hat with the words “Make America Great Again,” walks between saluting soldiers.</w:t>
      </w:r>
    </w:p>
    <w:p w14:paraId="3C2EA572" w14:textId="77777777" w:rsidR="00C8080A" w:rsidRPr="00A02DE0" w:rsidRDefault="00C8080A" w:rsidP="00C8080A">
      <w:pPr>
        <w:rPr>
          <w:sz w:val="16"/>
        </w:rPr>
      </w:pPr>
      <w:r w:rsidRPr="00A02DE0">
        <w:rPr>
          <w:sz w:val="16"/>
        </w:rPr>
        <w:t>President Trump has promised to “Make America Great Again,” which has included threatening allies, including the European Union, with high tariffs.Credit...Kenny Holston/The New York Times</w:t>
      </w:r>
    </w:p>
    <w:p w14:paraId="648DD1DD" w14:textId="77777777" w:rsidR="00C8080A" w:rsidRPr="00A02DE0" w:rsidRDefault="00C8080A" w:rsidP="00C8080A">
      <w:pPr>
        <w:rPr>
          <w:sz w:val="16"/>
        </w:rPr>
      </w:pPr>
      <w:r w:rsidRPr="00A02DE0">
        <w:rPr>
          <w:sz w:val="16"/>
        </w:rPr>
        <w:t xml:space="preserve">About 74 percent of Danes said that they trusted the European Union in a recent public opinion survey conducted for the European Commission, up from 63 percent five years ago. That shift is far from isolated — </w:t>
      </w:r>
      <w:r w:rsidRPr="00593127">
        <w:rPr>
          <w:rStyle w:val="Emphasis"/>
        </w:rPr>
        <w:t>across</w:t>
      </w:r>
      <w:r w:rsidRPr="008B753E">
        <w:rPr>
          <w:rStyle w:val="StyleUnderline"/>
        </w:rPr>
        <w:t xml:space="preserve"> member states, citizens are feeling more </w:t>
      </w:r>
      <w:r w:rsidRPr="00593127">
        <w:rPr>
          <w:rStyle w:val="Emphasis"/>
        </w:rPr>
        <w:t>trusting</w:t>
      </w:r>
      <w:r w:rsidRPr="008B753E">
        <w:rPr>
          <w:rStyle w:val="StyleUnderline"/>
        </w:rPr>
        <w:t xml:space="preserve"> toward the </w:t>
      </w:r>
      <w:r w:rsidRPr="001D7875">
        <w:rPr>
          <w:rStyle w:val="Emphasis"/>
        </w:rPr>
        <w:t>E</w:t>
      </w:r>
      <w:r w:rsidRPr="00A02DE0">
        <w:rPr>
          <w:sz w:val="16"/>
        </w:rPr>
        <w:t xml:space="preserve">uropean </w:t>
      </w:r>
      <w:r w:rsidRPr="001D7875">
        <w:rPr>
          <w:rStyle w:val="Emphasis"/>
        </w:rPr>
        <w:t>U</w:t>
      </w:r>
      <w:r w:rsidRPr="00A02DE0">
        <w:rPr>
          <w:sz w:val="16"/>
        </w:rPr>
        <w:t>nion, continuing a trend that outside polls have found.</w:t>
      </w:r>
    </w:p>
    <w:p w14:paraId="2FB9081E" w14:textId="77777777" w:rsidR="00C8080A" w:rsidRPr="00A02DE0" w:rsidRDefault="00C8080A" w:rsidP="00C8080A">
      <w:pPr>
        <w:rPr>
          <w:sz w:val="16"/>
        </w:rPr>
      </w:pPr>
      <w:r w:rsidRPr="00CC2C80">
        <w:rPr>
          <w:rStyle w:val="StyleUnderline"/>
        </w:rPr>
        <w:t xml:space="preserve">The turnaround is </w:t>
      </w:r>
      <w:r w:rsidRPr="000563B0">
        <w:rPr>
          <w:rStyle w:val="StyleUnderline"/>
          <w:highlight w:val="cyan"/>
        </w:rPr>
        <w:t xml:space="preserve">not </w:t>
      </w:r>
      <w:r w:rsidRPr="000563B0">
        <w:rPr>
          <w:rStyle w:val="Emphasis"/>
          <w:highlight w:val="cyan"/>
        </w:rPr>
        <w:t>solely</w:t>
      </w:r>
      <w:r w:rsidRPr="000563B0">
        <w:rPr>
          <w:rStyle w:val="StyleUnderline"/>
          <w:highlight w:val="cyan"/>
        </w:rPr>
        <w:t xml:space="preserve"> because of</w:t>
      </w:r>
      <w:r w:rsidRPr="00A02DE0">
        <w:rPr>
          <w:sz w:val="16"/>
        </w:rPr>
        <w:t xml:space="preserve"> Mr. </w:t>
      </w:r>
      <w:r w:rsidRPr="000563B0">
        <w:rPr>
          <w:rStyle w:val="StyleUnderline"/>
          <w:highlight w:val="cyan"/>
        </w:rPr>
        <w:t>Trump</w:t>
      </w:r>
      <w:r w:rsidRPr="00CC2C80">
        <w:rPr>
          <w:rStyle w:val="StyleUnderline"/>
        </w:rPr>
        <w:t>. The bloc’s</w:t>
      </w:r>
      <w:r w:rsidRPr="00A02DE0">
        <w:rPr>
          <w:sz w:val="16"/>
        </w:rPr>
        <w:t xml:space="preserve"> work in organizing a </w:t>
      </w:r>
      <w:r w:rsidRPr="00CC2C80">
        <w:rPr>
          <w:rStyle w:val="StyleUnderline"/>
        </w:rPr>
        <w:t xml:space="preserve">response to the </w:t>
      </w:r>
      <w:r w:rsidRPr="000563B0">
        <w:rPr>
          <w:rStyle w:val="Emphasis"/>
          <w:highlight w:val="cyan"/>
        </w:rPr>
        <w:t>corona</w:t>
      </w:r>
      <w:r w:rsidRPr="00CC2C80">
        <w:rPr>
          <w:rStyle w:val="StyleUnderline"/>
        </w:rPr>
        <w:t>virus</w:t>
      </w:r>
      <w:r w:rsidRPr="00A02DE0">
        <w:rPr>
          <w:sz w:val="16"/>
        </w:rPr>
        <w:t xml:space="preserve"> pandemic, including securing vaccines, </w:t>
      </w:r>
      <w:r w:rsidRPr="000563B0">
        <w:rPr>
          <w:rStyle w:val="StyleUnderline"/>
          <w:highlight w:val="cyan"/>
        </w:rPr>
        <w:t>helped</w:t>
      </w:r>
      <w:r w:rsidRPr="00A02DE0">
        <w:rPr>
          <w:sz w:val="16"/>
        </w:rPr>
        <w:t xml:space="preserve"> to </w:t>
      </w:r>
      <w:r w:rsidRPr="000563B0">
        <w:rPr>
          <w:rStyle w:val="Emphasis"/>
          <w:highlight w:val="cyan"/>
        </w:rPr>
        <w:t>bolster</w:t>
      </w:r>
      <w:r w:rsidRPr="00060634">
        <w:rPr>
          <w:rStyle w:val="StyleUnderline"/>
        </w:rPr>
        <w:t xml:space="preserve"> its </w:t>
      </w:r>
      <w:r w:rsidRPr="000563B0">
        <w:rPr>
          <w:rStyle w:val="StyleUnderline"/>
          <w:highlight w:val="cyan"/>
        </w:rPr>
        <w:t>popularity</w:t>
      </w:r>
      <w:r w:rsidRPr="00A02DE0">
        <w:rPr>
          <w:sz w:val="16"/>
        </w:rPr>
        <w:t xml:space="preserve">. Russia’s full-scale invasion of </w:t>
      </w:r>
      <w:r w:rsidRPr="000563B0">
        <w:rPr>
          <w:rStyle w:val="Emphasis"/>
          <w:highlight w:val="cyan"/>
        </w:rPr>
        <w:t>Ukraine</w:t>
      </w:r>
      <w:r w:rsidRPr="00A02DE0">
        <w:rPr>
          <w:sz w:val="16"/>
        </w:rPr>
        <w:t xml:space="preserve"> in 2022 </w:t>
      </w:r>
      <w:r w:rsidRPr="000563B0">
        <w:rPr>
          <w:rStyle w:val="StyleUnderline"/>
          <w:highlight w:val="cyan"/>
        </w:rPr>
        <w:t>illustrated to</w:t>
      </w:r>
      <w:r w:rsidRPr="00326B68">
        <w:rPr>
          <w:rStyle w:val="StyleUnderline"/>
        </w:rPr>
        <w:t xml:space="preserve"> many </w:t>
      </w:r>
      <w:r w:rsidRPr="000563B0">
        <w:rPr>
          <w:rStyle w:val="Emphasis"/>
          <w:highlight w:val="cyan"/>
        </w:rPr>
        <w:t>European</w:t>
      </w:r>
      <w:r w:rsidRPr="00326B68">
        <w:rPr>
          <w:rStyle w:val="StyleUnderline"/>
        </w:rPr>
        <w:t xml:space="preserve"> government</w:t>
      </w:r>
      <w:r w:rsidRPr="000563B0">
        <w:rPr>
          <w:rStyle w:val="Emphasis"/>
          <w:highlight w:val="cyan"/>
        </w:rPr>
        <w:t>s</w:t>
      </w:r>
      <w:r w:rsidRPr="00A02DE0">
        <w:rPr>
          <w:sz w:val="16"/>
        </w:rPr>
        <w:t xml:space="preserve"> and citizens that </w:t>
      </w:r>
      <w:r w:rsidRPr="000563B0">
        <w:rPr>
          <w:rStyle w:val="StyleUnderline"/>
          <w:highlight w:val="cyan"/>
        </w:rPr>
        <w:t>their own</w:t>
      </w:r>
      <w:r w:rsidRPr="0082353A">
        <w:rPr>
          <w:rStyle w:val="StyleUnderline"/>
        </w:rPr>
        <w:t xml:space="preserve"> national </w:t>
      </w:r>
      <w:r w:rsidRPr="000563B0">
        <w:rPr>
          <w:rStyle w:val="StyleUnderline"/>
          <w:highlight w:val="cyan"/>
        </w:rPr>
        <w:t>security</w:t>
      </w:r>
      <w:r w:rsidRPr="0082353A">
        <w:rPr>
          <w:rStyle w:val="StyleUnderline"/>
        </w:rPr>
        <w:t xml:space="preserve"> could come under </w:t>
      </w:r>
      <w:r w:rsidRPr="003A28FA">
        <w:rPr>
          <w:rStyle w:val="Emphasis"/>
        </w:rPr>
        <w:t>threat</w:t>
      </w:r>
      <w:r w:rsidRPr="00A02DE0">
        <w:rPr>
          <w:sz w:val="16"/>
        </w:rPr>
        <w:t>.</w:t>
      </w:r>
    </w:p>
    <w:p w14:paraId="687931E6" w14:textId="77777777" w:rsidR="00C8080A" w:rsidRPr="00DF35BE" w:rsidRDefault="00C8080A" w:rsidP="00C8080A">
      <w:pPr>
        <w:rPr>
          <w:rStyle w:val="StyleUnderline"/>
        </w:rPr>
      </w:pPr>
      <w:r w:rsidRPr="00A02DE0">
        <w:rPr>
          <w:sz w:val="16"/>
        </w:rPr>
        <w:t xml:space="preserve">Yet </w:t>
      </w:r>
      <w:r w:rsidRPr="000563B0">
        <w:rPr>
          <w:rStyle w:val="StyleUnderline"/>
          <w:highlight w:val="cyan"/>
        </w:rPr>
        <w:t xml:space="preserve">America’s recent </w:t>
      </w:r>
      <w:r w:rsidRPr="000563B0">
        <w:rPr>
          <w:rStyle w:val="Emphasis"/>
          <w:highlight w:val="cyan"/>
        </w:rPr>
        <w:t>tone</w:t>
      </w:r>
      <w:r w:rsidRPr="00A02DE0">
        <w:rPr>
          <w:sz w:val="16"/>
        </w:rPr>
        <w:t xml:space="preserve"> toward its longtime allies </w:t>
      </w:r>
      <w:r w:rsidRPr="00B55379">
        <w:rPr>
          <w:rStyle w:val="StyleUnderline"/>
        </w:rPr>
        <w:t>has</w:t>
      </w:r>
      <w:r w:rsidRPr="00A02DE0">
        <w:rPr>
          <w:sz w:val="16"/>
        </w:rPr>
        <w:t xml:space="preserve"> also clearly </w:t>
      </w:r>
      <w:r w:rsidRPr="00B55379">
        <w:rPr>
          <w:rStyle w:val="StyleUnderline"/>
        </w:rPr>
        <w:t xml:space="preserve">helped to </w:t>
      </w:r>
      <w:r w:rsidRPr="000563B0">
        <w:rPr>
          <w:rStyle w:val="StyleUnderline"/>
          <w:highlight w:val="cyan"/>
        </w:rPr>
        <w:t>contribute to</w:t>
      </w:r>
      <w:r w:rsidRPr="00A02DE0">
        <w:rPr>
          <w:sz w:val="16"/>
        </w:rPr>
        <w:t xml:space="preserve"> what Jörn Fleck, a senior director of the Atlantic Council, a think tank, calls </w:t>
      </w:r>
      <w:r w:rsidRPr="00DF35BE">
        <w:rPr>
          <w:rStyle w:val="StyleUnderline"/>
        </w:rPr>
        <w:t>a “</w:t>
      </w:r>
      <w:r w:rsidRPr="000563B0">
        <w:rPr>
          <w:rStyle w:val="Emphasis"/>
          <w:highlight w:val="cyan"/>
        </w:rPr>
        <w:t>rally</w:t>
      </w:r>
      <w:r w:rsidRPr="000563B0">
        <w:rPr>
          <w:rStyle w:val="StyleUnderline"/>
          <w:highlight w:val="cyan"/>
        </w:rPr>
        <w:t xml:space="preserve"> around</w:t>
      </w:r>
      <w:r w:rsidRPr="00DF35BE">
        <w:rPr>
          <w:rStyle w:val="StyleUnderline"/>
        </w:rPr>
        <w:t xml:space="preserve"> the </w:t>
      </w:r>
      <w:r w:rsidRPr="000563B0">
        <w:rPr>
          <w:rStyle w:val="StyleUnderline"/>
          <w:highlight w:val="cyan"/>
        </w:rPr>
        <w:t>Europe</w:t>
      </w:r>
      <w:r w:rsidRPr="00DF35BE">
        <w:rPr>
          <w:rStyle w:val="StyleUnderline"/>
        </w:rPr>
        <w:t xml:space="preserve">an Union </w:t>
      </w:r>
      <w:r w:rsidRPr="003A28FA">
        <w:rPr>
          <w:rStyle w:val="Emphasis"/>
        </w:rPr>
        <w:t>flag</w:t>
      </w:r>
      <w:r w:rsidRPr="00DF35BE">
        <w:rPr>
          <w:rStyle w:val="StyleUnderline"/>
        </w:rPr>
        <w:t>.”</w:t>
      </w:r>
    </w:p>
    <w:p w14:paraId="0C7C3DF1" w14:textId="77777777" w:rsidR="00C8080A" w:rsidRPr="00A02DE0" w:rsidRDefault="00C8080A" w:rsidP="00C8080A">
      <w:pPr>
        <w:rPr>
          <w:sz w:val="16"/>
        </w:rPr>
      </w:pPr>
      <w:r w:rsidRPr="00A02DE0">
        <w:rPr>
          <w:sz w:val="16"/>
        </w:rPr>
        <w:t>“We have always had a very strong relationship with the U.S.,” Ms. Bjerre explained. “Now, we are met with unjustified tariffs, and we are even accused of not being a good ally. And of course that resonates, and that is why we’re turning a lot to the E.U.”</w:t>
      </w:r>
    </w:p>
    <w:p w14:paraId="156103EC" w14:textId="77777777" w:rsidR="00C8080A" w:rsidRPr="00A02DE0" w:rsidRDefault="00C8080A" w:rsidP="00C8080A">
      <w:pPr>
        <w:rPr>
          <w:sz w:val="16"/>
        </w:rPr>
      </w:pPr>
      <w:r w:rsidRPr="00A02DE0">
        <w:rPr>
          <w:sz w:val="16"/>
        </w:rPr>
        <w:t xml:space="preserve">Who Has Better Leadership? </w:t>
      </w:r>
    </w:p>
    <w:p w14:paraId="45E01F25" w14:textId="77777777" w:rsidR="00C8080A" w:rsidRPr="00A02DE0" w:rsidRDefault="00C8080A" w:rsidP="00C8080A">
      <w:pPr>
        <w:rPr>
          <w:sz w:val="16"/>
        </w:rPr>
      </w:pPr>
      <w:r w:rsidRPr="00A02DE0">
        <w:rPr>
          <w:sz w:val="16"/>
        </w:rPr>
        <w:t xml:space="preserve">The number of E.U. countries where people approve of American leadership more than the bloc's own has sharply declined. </w:t>
      </w:r>
    </w:p>
    <w:p w14:paraId="4217A0F0" w14:textId="77777777" w:rsidR="00C8080A" w:rsidRPr="00A02DE0" w:rsidRDefault="00C8080A" w:rsidP="00C8080A">
      <w:pPr>
        <w:rPr>
          <w:sz w:val="16"/>
        </w:rPr>
      </w:pPr>
      <w:r w:rsidRPr="00A02DE0">
        <w:rPr>
          <w:sz w:val="16"/>
        </w:rPr>
        <w:t>An E.U. or U.S. lead means that its leadership was at least 6 percentage points higher.  Luxembourg was not surveyed in 2024.•Source: Gallup•By The New York Times</w:t>
      </w:r>
    </w:p>
    <w:p w14:paraId="1F85F081" w14:textId="77777777" w:rsidR="00C8080A" w:rsidRPr="00A02DE0" w:rsidRDefault="00C8080A" w:rsidP="00C8080A">
      <w:pPr>
        <w:rPr>
          <w:sz w:val="16"/>
        </w:rPr>
      </w:pPr>
      <w:r w:rsidRPr="00A02DE0">
        <w:rPr>
          <w:sz w:val="16"/>
        </w:rPr>
        <w:t xml:space="preserve">Since taking office in January, Mr. </w:t>
      </w:r>
      <w:r w:rsidRPr="000563B0">
        <w:rPr>
          <w:rStyle w:val="StyleUnderline"/>
          <w:highlight w:val="cyan"/>
        </w:rPr>
        <w:t>Trump</w:t>
      </w:r>
      <w:r w:rsidRPr="00A02DE0">
        <w:rPr>
          <w:sz w:val="16"/>
        </w:rPr>
        <w:t xml:space="preserve"> has </w:t>
      </w:r>
      <w:r w:rsidRPr="000563B0">
        <w:rPr>
          <w:rStyle w:val="StyleUnderline"/>
          <w:highlight w:val="cyan"/>
        </w:rPr>
        <w:t>threatened</w:t>
      </w:r>
      <w:r w:rsidRPr="007651E7">
        <w:rPr>
          <w:rStyle w:val="StyleUnderline"/>
        </w:rPr>
        <w:t xml:space="preserve"> to invade </w:t>
      </w:r>
      <w:r w:rsidRPr="000563B0">
        <w:rPr>
          <w:rStyle w:val="Emphasis"/>
          <w:highlight w:val="cyan"/>
        </w:rPr>
        <w:t>Greenland</w:t>
      </w:r>
      <w:r w:rsidRPr="00A02DE0">
        <w:rPr>
          <w:sz w:val="16"/>
        </w:rPr>
        <w:t>, a semiautonomous territory of Denmark. His administration has called Europeans “pathetic” in leaked exchanges on Signal, the messaging app. Mr. Trump himself has said the bloc was formed to “screw” America.</w:t>
      </w:r>
    </w:p>
    <w:p w14:paraId="70684C1E" w14:textId="77777777" w:rsidR="00C8080A" w:rsidRPr="0015443E" w:rsidRDefault="00C8080A" w:rsidP="00C8080A">
      <w:pPr>
        <w:rPr>
          <w:rStyle w:val="StyleUnderline"/>
        </w:rPr>
      </w:pPr>
      <w:r w:rsidRPr="00A02DE0">
        <w:rPr>
          <w:sz w:val="16"/>
        </w:rPr>
        <w:t xml:space="preserve">The president has </w:t>
      </w:r>
      <w:r w:rsidRPr="000563B0">
        <w:rPr>
          <w:rStyle w:val="StyleUnderline"/>
          <w:highlight w:val="cyan"/>
        </w:rPr>
        <w:t>slapped</w:t>
      </w:r>
      <w:r w:rsidRPr="00A02DE0">
        <w:rPr>
          <w:sz w:val="16"/>
        </w:rPr>
        <w:t xml:space="preserve"> higher </w:t>
      </w:r>
      <w:r w:rsidRPr="000563B0">
        <w:rPr>
          <w:rStyle w:val="Emphasis"/>
          <w:highlight w:val="cyan"/>
        </w:rPr>
        <w:t>tariffs</w:t>
      </w:r>
      <w:r w:rsidRPr="00706E2C">
        <w:rPr>
          <w:rStyle w:val="StyleUnderline"/>
        </w:rPr>
        <w:t xml:space="preserve"> on European good</w:t>
      </w:r>
      <w:r w:rsidRPr="00A02DE0">
        <w:rPr>
          <w:sz w:val="16"/>
        </w:rPr>
        <w:t>s, and this month, he threatened to impose a new 30 percent across-the-board levy that European officials warned would hobble trans-Atlantic trade.</w:t>
      </w:r>
    </w:p>
    <w:p w14:paraId="6C3D1122" w14:textId="77777777" w:rsidR="00C8080A" w:rsidRPr="00A02DE0" w:rsidRDefault="00C8080A" w:rsidP="00C8080A">
      <w:pPr>
        <w:rPr>
          <w:sz w:val="16"/>
        </w:rPr>
      </w:pPr>
      <w:r w:rsidRPr="00A02DE0">
        <w:rPr>
          <w:sz w:val="16"/>
        </w:rPr>
        <w:t>Image</w:t>
      </w:r>
    </w:p>
    <w:p w14:paraId="7DC73777" w14:textId="77777777" w:rsidR="00C8080A" w:rsidRPr="00A02DE0" w:rsidRDefault="00C8080A" w:rsidP="00C8080A">
      <w:pPr>
        <w:rPr>
          <w:sz w:val="16"/>
        </w:rPr>
      </w:pPr>
      <w:r w:rsidRPr="00A02DE0">
        <w:rPr>
          <w:sz w:val="16"/>
        </w:rPr>
        <w:t>A woman answers questions from reporters holding out microphones and recording devices.</w:t>
      </w:r>
    </w:p>
    <w:p w14:paraId="5EA7C2A5" w14:textId="77777777" w:rsidR="00C8080A" w:rsidRPr="00A02DE0" w:rsidRDefault="00C8080A" w:rsidP="00C8080A">
      <w:pPr>
        <w:rPr>
          <w:sz w:val="16"/>
        </w:rPr>
      </w:pPr>
      <w:r w:rsidRPr="00A02DE0">
        <w:rPr>
          <w:sz w:val="16"/>
        </w:rPr>
        <w:t>“</w:t>
      </w:r>
      <w:r w:rsidRPr="003A28FA">
        <w:rPr>
          <w:rStyle w:val="Emphasis"/>
        </w:rPr>
        <w:t>Support</w:t>
      </w:r>
      <w:r w:rsidRPr="00054DD4">
        <w:rPr>
          <w:rStyle w:val="StyleUnderline"/>
        </w:rPr>
        <w:t xml:space="preserve"> toward the E.U. has </w:t>
      </w:r>
      <w:r w:rsidRPr="003A28FA">
        <w:rPr>
          <w:rStyle w:val="Emphasis"/>
        </w:rPr>
        <w:t>never</w:t>
      </w:r>
      <w:r w:rsidRPr="00054DD4">
        <w:rPr>
          <w:rStyle w:val="StyleUnderline"/>
        </w:rPr>
        <w:t xml:space="preserve"> been higher</w:t>
      </w:r>
      <w:r w:rsidRPr="00A02DE0">
        <w:rPr>
          <w:sz w:val="16"/>
        </w:rPr>
        <w:t>,” said Marie Bjerre, Denmark’s minister for European Affairs.Credit...Omar Havana/Associated Press</w:t>
      </w:r>
    </w:p>
    <w:p w14:paraId="64E31BDD" w14:textId="77777777" w:rsidR="00C8080A" w:rsidRPr="00A02DE0" w:rsidRDefault="00C8080A" w:rsidP="00C8080A">
      <w:pPr>
        <w:rPr>
          <w:sz w:val="16"/>
        </w:rPr>
      </w:pPr>
      <w:r w:rsidRPr="00A02DE0">
        <w:rPr>
          <w:sz w:val="16"/>
        </w:rPr>
        <w:t xml:space="preserve">Mr. </w:t>
      </w:r>
      <w:r w:rsidRPr="000B7E3F">
        <w:rPr>
          <w:rStyle w:val="Emphasis"/>
        </w:rPr>
        <w:t>Trump</w:t>
      </w:r>
      <w:r w:rsidRPr="00802E87">
        <w:rPr>
          <w:rStyle w:val="StyleUnderline"/>
        </w:rPr>
        <w:t xml:space="preserve"> has also demanded</w:t>
      </w:r>
      <w:r w:rsidRPr="00A02DE0">
        <w:rPr>
          <w:sz w:val="16"/>
        </w:rPr>
        <w:t xml:space="preserve"> that </w:t>
      </w:r>
      <w:r w:rsidRPr="00802E87">
        <w:rPr>
          <w:rStyle w:val="StyleUnderline"/>
        </w:rPr>
        <w:t>Europe</w:t>
      </w:r>
      <w:r w:rsidRPr="00A02DE0">
        <w:rPr>
          <w:sz w:val="16"/>
        </w:rPr>
        <w:t xml:space="preserve"> do more to </w:t>
      </w:r>
      <w:r w:rsidRPr="00802E87">
        <w:rPr>
          <w:rStyle w:val="StyleUnderline"/>
        </w:rPr>
        <w:t xml:space="preserve">pay for its own </w:t>
      </w:r>
      <w:r w:rsidRPr="000B7E3F">
        <w:rPr>
          <w:rStyle w:val="Emphasis"/>
        </w:rPr>
        <w:t>defense</w:t>
      </w:r>
      <w:r w:rsidRPr="00A02DE0">
        <w:rPr>
          <w:sz w:val="16"/>
        </w:rPr>
        <w:t>, and has suggested that the United States would not come to the aid of countries that he felt were not contributing enough to their own security.</w:t>
      </w:r>
    </w:p>
    <w:p w14:paraId="77B0EB03" w14:textId="77777777" w:rsidR="00C8080A" w:rsidRPr="00A02DE0" w:rsidRDefault="00C8080A" w:rsidP="00C8080A">
      <w:pPr>
        <w:rPr>
          <w:sz w:val="16"/>
        </w:rPr>
      </w:pPr>
      <w:r w:rsidRPr="000563B0">
        <w:rPr>
          <w:rStyle w:val="StyleUnderline"/>
          <w:highlight w:val="cyan"/>
        </w:rPr>
        <w:t>All</w:t>
      </w:r>
      <w:r w:rsidRPr="004A7877">
        <w:rPr>
          <w:rStyle w:val="StyleUnderline"/>
        </w:rPr>
        <w:t xml:space="preserve"> of </w:t>
      </w:r>
      <w:r w:rsidRPr="000563B0">
        <w:rPr>
          <w:rStyle w:val="StyleUnderline"/>
          <w:highlight w:val="cyan"/>
        </w:rPr>
        <w:t>that</w:t>
      </w:r>
      <w:r w:rsidRPr="004A7877">
        <w:rPr>
          <w:rStyle w:val="StyleUnderline"/>
        </w:rPr>
        <w:t xml:space="preserve"> has </w:t>
      </w:r>
      <w:r w:rsidRPr="000563B0">
        <w:rPr>
          <w:rStyle w:val="Emphasis"/>
          <w:highlight w:val="cyan"/>
        </w:rPr>
        <w:t>pushed Europe</w:t>
      </w:r>
      <w:r w:rsidRPr="00A02DE0">
        <w:rPr>
          <w:sz w:val="16"/>
        </w:rPr>
        <w:t xml:space="preserve"> further from America — and </w:t>
      </w:r>
      <w:r w:rsidRPr="004A7877">
        <w:rPr>
          <w:rStyle w:val="StyleUnderline"/>
        </w:rPr>
        <w:t xml:space="preserve">closer </w:t>
      </w:r>
      <w:r w:rsidRPr="000563B0">
        <w:rPr>
          <w:rStyle w:val="Emphasis"/>
          <w:highlight w:val="cyan"/>
        </w:rPr>
        <w:t>together</w:t>
      </w:r>
      <w:r w:rsidRPr="00A02DE0">
        <w:rPr>
          <w:sz w:val="16"/>
        </w:rPr>
        <w:t>.</w:t>
      </w:r>
    </w:p>
    <w:p w14:paraId="5934CA59" w14:textId="77777777" w:rsidR="00C8080A" w:rsidRPr="00A02DE0" w:rsidRDefault="00C8080A" w:rsidP="00C8080A">
      <w:pPr>
        <w:rPr>
          <w:sz w:val="16"/>
        </w:rPr>
      </w:pPr>
      <w:r w:rsidRPr="00A02DE0">
        <w:rPr>
          <w:sz w:val="16"/>
        </w:rPr>
        <w:t>“</w:t>
      </w:r>
      <w:r w:rsidRPr="00E65F70">
        <w:rPr>
          <w:rStyle w:val="StyleUnderline"/>
        </w:rPr>
        <w:t xml:space="preserve">There’s a </w:t>
      </w:r>
      <w:r w:rsidRPr="009E20CB">
        <w:rPr>
          <w:rStyle w:val="Emphasis"/>
        </w:rPr>
        <w:t>creeping awareness</w:t>
      </w:r>
      <w:r w:rsidRPr="00E65F70">
        <w:rPr>
          <w:rStyle w:val="StyleUnderline"/>
        </w:rPr>
        <w:t xml:space="preserve"> that</w:t>
      </w:r>
      <w:r w:rsidRPr="00A02DE0">
        <w:rPr>
          <w:sz w:val="16"/>
        </w:rPr>
        <w:t xml:space="preserve"> all of the </w:t>
      </w:r>
      <w:r w:rsidRPr="00E65F70">
        <w:rPr>
          <w:rStyle w:val="Emphasis"/>
        </w:rPr>
        <w:t>Europe</w:t>
      </w:r>
      <w:r w:rsidRPr="00A02DE0">
        <w:rPr>
          <w:sz w:val="16"/>
        </w:rPr>
        <w:t xml:space="preserve">an countries are small at the end of the day,” Mr. Fleck said. “That Europe </w:t>
      </w:r>
      <w:r w:rsidRPr="00987323">
        <w:rPr>
          <w:rStyle w:val="StyleUnderline"/>
        </w:rPr>
        <w:t xml:space="preserve">needs to </w:t>
      </w:r>
      <w:r w:rsidRPr="008B6610">
        <w:rPr>
          <w:rStyle w:val="Emphasis"/>
        </w:rPr>
        <w:t>stick together</w:t>
      </w:r>
      <w:r w:rsidRPr="00987323">
        <w:rPr>
          <w:rStyle w:val="StyleUnderline"/>
        </w:rPr>
        <w:t xml:space="preserve"> and pool </w:t>
      </w:r>
      <w:r w:rsidRPr="008B6610">
        <w:rPr>
          <w:rStyle w:val="Emphasis"/>
        </w:rPr>
        <w:t>resources</w:t>
      </w:r>
      <w:r w:rsidRPr="00987323">
        <w:rPr>
          <w:rStyle w:val="StyleUnderline"/>
        </w:rPr>
        <w:t>.”</w:t>
      </w:r>
    </w:p>
    <w:p w14:paraId="5943A6B3" w14:textId="77777777" w:rsidR="00C8080A" w:rsidRPr="00A02DE0" w:rsidRDefault="00C8080A" w:rsidP="00C8080A">
      <w:pPr>
        <w:rPr>
          <w:sz w:val="16"/>
        </w:rPr>
      </w:pPr>
      <w:r w:rsidRPr="00A02DE0">
        <w:rPr>
          <w:sz w:val="16"/>
        </w:rPr>
        <w:t xml:space="preserve">He noted that </w:t>
      </w:r>
      <w:r w:rsidRPr="00987323">
        <w:rPr>
          <w:rStyle w:val="StyleUnderline"/>
        </w:rPr>
        <w:t xml:space="preserve">the </w:t>
      </w:r>
      <w:r w:rsidRPr="00BE310A">
        <w:rPr>
          <w:rStyle w:val="Emphasis"/>
        </w:rPr>
        <w:t>rehabilitation</w:t>
      </w:r>
      <w:r w:rsidRPr="00987323">
        <w:rPr>
          <w:rStyle w:val="StyleUnderline"/>
        </w:rPr>
        <w:t xml:space="preserve"> of Europe’s image has taken </w:t>
      </w:r>
      <w:r w:rsidRPr="00BE310A">
        <w:rPr>
          <w:rStyle w:val="Emphasis"/>
        </w:rPr>
        <w:t>time</w:t>
      </w:r>
      <w:r w:rsidRPr="00A02DE0">
        <w:rPr>
          <w:sz w:val="16"/>
        </w:rPr>
        <w:t>, and was down to many factors.</w:t>
      </w:r>
    </w:p>
    <w:p w14:paraId="135F1039" w14:textId="77777777" w:rsidR="00C8080A" w:rsidRPr="001411E1" w:rsidRDefault="00C8080A" w:rsidP="00C8080A">
      <w:pPr>
        <w:rPr>
          <w:rStyle w:val="StyleUnderline"/>
        </w:rPr>
      </w:pPr>
      <w:r w:rsidRPr="00A02DE0">
        <w:rPr>
          <w:sz w:val="16"/>
        </w:rPr>
        <w:t xml:space="preserve">In the face of Russia’s increased aggression and America’s insistence that European governments do more on defense, </w:t>
      </w:r>
      <w:r w:rsidRPr="000534B1">
        <w:rPr>
          <w:rStyle w:val="StyleUnderline"/>
        </w:rPr>
        <w:t xml:space="preserve">E.U. member states are trying to rapidly </w:t>
      </w:r>
      <w:r w:rsidRPr="00BE310A">
        <w:rPr>
          <w:rStyle w:val="Emphasis"/>
        </w:rPr>
        <w:t>step up</w:t>
      </w:r>
      <w:r w:rsidRPr="000534B1">
        <w:rPr>
          <w:rStyle w:val="StyleUnderline"/>
        </w:rPr>
        <w:t xml:space="preserve"> their military </w:t>
      </w:r>
      <w:r w:rsidRPr="00BE310A">
        <w:rPr>
          <w:rStyle w:val="Emphasis"/>
        </w:rPr>
        <w:t>spending</w:t>
      </w:r>
      <w:r w:rsidRPr="000534B1">
        <w:rPr>
          <w:rStyle w:val="StyleUnderline"/>
        </w:rPr>
        <w:t>.</w:t>
      </w:r>
      <w:r w:rsidRPr="00A02DE0">
        <w:rPr>
          <w:sz w:val="16"/>
        </w:rPr>
        <w:t xml:space="preserve"> But </w:t>
      </w:r>
      <w:r w:rsidRPr="0069228B">
        <w:rPr>
          <w:rStyle w:val="StyleUnderline"/>
        </w:rPr>
        <w:t xml:space="preserve">as countries have </w:t>
      </w:r>
      <w:r w:rsidRPr="00F97B93">
        <w:rPr>
          <w:rStyle w:val="Emphasis"/>
        </w:rPr>
        <w:t>struggled</w:t>
      </w:r>
      <w:r w:rsidRPr="0069228B">
        <w:rPr>
          <w:rStyle w:val="StyleUnderline"/>
        </w:rPr>
        <w:t xml:space="preserve"> to </w:t>
      </w:r>
      <w:r w:rsidRPr="00574E78">
        <w:rPr>
          <w:rStyle w:val="Emphasis"/>
        </w:rPr>
        <w:t>find room</w:t>
      </w:r>
      <w:r w:rsidRPr="0069228B">
        <w:rPr>
          <w:rStyle w:val="StyleUnderline"/>
        </w:rPr>
        <w:t xml:space="preserve"> in their</w:t>
      </w:r>
      <w:r w:rsidRPr="00A02DE0">
        <w:rPr>
          <w:sz w:val="16"/>
        </w:rPr>
        <w:t xml:space="preserve"> strapped national </w:t>
      </w:r>
      <w:r w:rsidRPr="0069228B">
        <w:rPr>
          <w:rStyle w:val="StyleUnderline"/>
        </w:rPr>
        <w:t>budgets</w:t>
      </w:r>
      <w:r w:rsidRPr="00A02DE0">
        <w:rPr>
          <w:sz w:val="16"/>
        </w:rPr>
        <w:t xml:space="preserve"> to ramp up drone and howitzer purchases, </w:t>
      </w:r>
      <w:r w:rsidRPr="00974C99">
        <w:rPr>
          <w:rStyle w:val="StyleUnderline"/>
        </w:rPr>
        <w:t xml:space="preserve">the </w:t>
      </w:r>
      <w:r w:rsidRPr="001411E1">
        <w:rPr>
          <w:rStyle w:val="Emphasis"/>
        </w:rPr>
        <w:t>E</w:t>
      </w:r>
      <w:r w:rsidRPr="00A02DE0">
        <w:rPr>
          <w:sz w:val="16"/>
        </w:rPr>
        <w:t xml:space="preserve">uropean </w:t>
      </w:r>
      <w:r w:rsidRPr="00974C99">
        <w:rPr>
          <w:rStyle w:val="Emphasis"/>
        </w:rPr>
        <w:t>U</w:t>
      </w:r>
      <w:r w:rsidRPr="00A02DE0">
        <w:rPr>
          <w:sz w:val="16"/>
        </w:rPr>
        <w:t xml:space="preserve">nion </w:t>
      </w:r>
      <w:r w:rsidRPr="001411E1">
        <w:rPr>
          <w:rStyle w:val="StyleUnderline"/>
        </w:rPr>
        <w:t>has stepped in.</w:t>
      </w:r>
    </w:p>
    <w:p w14:paraId="40FE2376" w14:textId="77777777" w:rsidR="00C8080A" w:rsidRPr="00A02DE0" w:rsidRDefault="00C8080A" w:rsidP="00C8080A">
      <w:pPr>
        <w:rPr>
          <w:sz w:val="16"/>
        </w:rPr>
      </w:pPr>
      <w:r w:rsidRPr="00A02DE0">
        <w:rPr>
          <w:sz w:val="16"/>
        </w:rPr>
        <w:t>E.U. officials unveiled in March a 150 billion euro — about $175 billion — joint procurement loan plan, through which member states can use borrowing backed by Brussels to boost military ability. They also announced that the bloc would give states wiggle room under their budget rules to allow them to increase defense spending.</w:t>
      </w:r>
    </w:p>
    <w:p w14:paraId="70A34E04" w14:textId="77777777" w:rsidR="00C8080A" w:rsidRPr="00A02DE0" w:rsidRDefault="00C8080A" w:rsidP="00C8080A">
      <w:pPr>
        <w:rPr>
          <w:sz w:val="16"/>
        </w:rPr>
      </w:pPr>
      <w:r w:rsidRPr="00A62302">
        <w:rPr>
          <w:rStyle w:val="Emphasis"/>
        </w:rPr>
        <w:t>Individual</w:t>
      </w:r>
      <w:r w:rsidRPr="00A6415F">
        <w:rPr>
          <w:rStyle w:val="StyleUnderline"/>
        </w:rPr>
        <w:t xml:space="preserve"> state</w:t>
      </w:r>
      <w:r w:rsidRPr="00A62302">
        <w:rPr>
          <w:rStyle w:val="Emphasis"/>
        </w:rPr>
        <w:t>s</w:t>
      </w:r>
      <w:r w:rsidRPr="00A6415F">
        <w:rPr>
          <w:rStyle w:val="StyleUnderline"/>
        </w:rPr>
        <w:t xml:space="preserve"> within the European Union have also become cozier: </w:t>
      </w:r>
      <w:r w:rsidRPr="000563B0">
        <w:rPr>
          <w:rStyle w:val="Emphasis"/>
          <w:highlight w:val="cyan"/>
        </w:rPr>
        <w:t>Germany</w:t>
      </w:r>
      <w:r w:rsidRPr="000563B0">
        <w:rPr>
          <w:rStyle w:val="StyleUnderline"/>
          <w:highlight w:val="cyan"/>
        </w:rPr>
        <w:t xml:space="preserve"> and </w:t>
      </w:r>
      <w:r w:rsidRPr="000563B0">
        <w:rPr>
          <w:rStyle w:val="Emphasis"/>
          <w:highlight w:val="cyan"/>
        </w:rPr>
        <w:t>France</w:t>
      </w:r>
      <w:r w:rsidRPr="000563B0">
        <w:rPr>
          <w:rStyle w:val="StyleUnderline"/>
          <w:highlight w:val="cyan"/>
        </w:rPr>
        <w:t xml:space="preserve"> are collaborating</w:t>
      </w:r>
      <w:r w:rsidRPr="00A6415F">
        <w:rPr>
          <w:rStyle w:val="StyleUnderline"/>
        </w:rPr>
        <w:t xml:space="preserve"> more tightly</w:t>
      </w:r>
      <w:r w:rsidRPr="00A02DE0">
        <w:rPr>
          <w:sz w:val="16"/>
        </w:rPr>
        <w:t xml:space="preserve">, especially following the election in May of Friedrich Merz as Germany’s new chancellor. </w:t>
      </w:r>
      <w:r w:rsidRPr="000563B0">
        <w:rPr>
          <w:rStyle w:val="StyleUnderline"/>
          <w:highlight w:val="cyan"/>
        </w:rPr>
        <w:t xml:space="preserve">Even </w:t>
      </w:r>
      <w:r w:rsidRPr="000563B0">
        <w:rPr>
          <w:rStyle w:val="Emphasis"/>
          <w:highlight w:val="cyan"/>
        </w:rPr>
        <w:t>Britain</w:t>
      </w:r>
      <w:r w:rsidRPr="00A02DE0">
        <w:rPr>
          <w:sz w:val="16"/>
        </w:rPr>
        <w:t xml:space="preserve">, which formally left the bloc in 2020, </w:t>
      </w:r>
      <w:r w:rsidRPr="00A45646">
        <w:rPr>
          <w:rStyle w:val="StyleUnderline"/>
        </w:rPr>
        <w:t xml:space="preserve">has </w:t>
      </w:r>
      <w:r w:rsidRPr="000563B0">
        <w:rPr>
          <w:rStyle w:val="StyleUnderline"/>
          <w:highlight w:val="cyan"/>
        </w:rPr>
        <w:t>pushed to be included</w:t>
      </w:r>
      <w:r w:rsidRPr="00A45646">
        <w:rPr>
          <w:rStyle w:val="StyleUnderline"/>
        </w:rPr>
        <w:t xml:space="preserve"> in the E.U. joint defense </w:t>
      </w:r>
      <w:r w:rsidRPr="001A34DE">
        <w:rPr>
          <w:rStyle w:val="Emphasis"/>
        </w:rPr>
        <w:t>procurement</w:t>
      </w:r>
      <w:r w:rsidRPr="00A45646">
        <w:rPr>
          <w:rStyle w:val="StyleUnderline"/>
        </w:rPr>
        <w:t xml:space="preserve"> plan</w:t>
      </w:r>
      <w:r w:rsidRPr="00A02DE0">
        <w:rPr>
          <w:sz w:val="16"/>
        </w:rPr>
        <w:t>.</w:t>
      </w:r>
    </w:p>
    <w:p w14:paraId="43F4DBB9" w14:textId="77777777" w:rsidR="00C8080A" w:rsidRPr="00A02DE0" w:rsidRDefault="00C8080A" w:rsidP="00C8080A">
      <w:pPr>
        <w:rPr>
          <w:sz w:val="16"/>
        </w:rPr>
      </w:pPr>
      <w:r w:rsidRPr="00A02DE0">
        <w:rPr>
          <w:sz w:val="16"/>
        </w:rPr>
        <w:t xml:space="preserve">The shared interest in increasing Europe’s defenses is not the only issue that is bolstering Brussels’ brand. When it comes to Mr. Trump’s trade threats, the European Union is playing an even </w:t>
      </w:r>
    </w:p>
    <w:p w14:paraId="239E342E" w14:textId="77777777" w:rsidR="00C8080A" w:rsidRPr="004B5BDC" w:rsidRDefault="00C8080A" w:rsidP="00C8080A">
      <w:pPr>
        <w:rPr>
          <w:rStyle w:val="StyleUnderline"/>
        </w:rPr>
      </w:pPr>
      <w:r w:rsidRPr="00E73177">
        <w:rPr>
          <w:rStyle w:val="StyleUnderline"/>
        </w:rPr>
        <w:t xml:space="preserve">The </w:t>
      </w:r>
      <w:r w:rsidRPr="00E73177">
        <w:rPr>
          <w:rStyle w:val="Emphasis"/>
        </w:rPr>
        <w:t>E</w:t>
      </w:r>
      <w:r w:rsidRPr="00A02DE0">
        <w:rPr>
          <w:sz w:val="16"/>
        </w:rPr>
        <w:t xml:space="preserve">uropean </w:t>
      </w:r>
      <w:r w:rsidRPr="00E73177">
        <w:rPr>
          <w:rStyle w:val="Emphasis"/>
        </w:rPr>
        <w:t>C</w:t>
      </w:r>
      <w:r w:rsidRPr="00A02DE0">
        <w:rPr>
          <w:sz w:val="16"/>
        </w:rPr>
        <w:t xml:space="preserve">ommission </w:t>
      </w:r>
      <w:r w:rsidRPr="00E73177">
        <w:rPr>
          <w:rStyle w:val="StyleUnderline"/>
        </w:rPr>
        <w:t xml:space="preserve">negotiates trade </w:t>
      </w:r>
      <w:r w:rsidRPr="001B58C0">
        <w:rPr>
          <w:rStyle w:val="Emphasis"/>
        </w:rPr>
        <w:t>deals</w:t>
      </w:r>
      <w:r w:rsidRPr="00E73177">
        <w:rPr>
          <w:rStyle w:val="StyleUnderline"/>
        </w:rPr>
        <w:t xml:space="preserve"> for all 27 member states. By acting </w:t>
      </w:r>
      <w:r w:rsidRPr="001B58C0">
        <w:rPr>
          <w:rStyle w:val="Emphasis"/>
        </w:rPr>
        <w:t>together</w:t>
      </w:r>
      <w:r w:rsidRPr="00A02DE0">
        <w:rPr>
          <w:sz w:val="16"/>
        </w:rPr>
        <w:t xml:space="preserve"> as the world’s third-largest economy, </w:t>
      </w:r>
      <w:r w:rsidRPr="004B5BDC">
        <w:rPr>
          <w:rStyle w:val="StyleUnderline"/>
        </w:rPr>
        <w:t xml:space="preserve">the bloc has </w:t>
      </w:r>
      <w:r w:rsidRPr="001B58C0">
        <w:rPr>
          <w:rStyle w:val="Emphasis"/>
        </w:rPr>
        <w:t xml:space="preserve">more </w:t>
      </w:r>
      <w:r w:rsidRPr="00BB5041">
        <w:rPr>
          <w:rStyle w:val="Emphasis"/>
        </w:rPr>
        <w:t>power</w:t>
      </w:r>
      <w:r w:rsidRPr="004B5BDC">
        <w:rPr>
          <w:rStyle w:val="StyleUnderline"/>
        </w:rPr>
        <w:t xml:space="preserve"> than any of its </w:t>
      </w:r>
      <w:r w:rsidRPr="001B58C0">
        <w:rPr>
          <w:rStyle w:val="Emphasis"/>
        </w:rPr>
        <w:t>individual</w:t>
      </w:r>
      <w:r w:rsidRPr="004B5BDC">
        <w:rPr>
          <w:rStyle w:val="StyleUnderline"/>
        </w:rPr>
        <w:t xml:space="preserve"> countrie</w:t>
      </w:r>
      <w:r w:rsidRPr="001B58C0">
        <w:rPr>
          <w:rStyle w:val="Emphasis"/>
        </w:rPr>
        <w:t>s</w:t>
      </w:r>
      <w:r w:rsidRPr="004B5BDC">
        <w:rPr>
          <w:rStyle w:val="StyleUnderline"/>
        </w:rPr>
        <w:t xml:space="preserve"> would have on their own.</w:t>
      </w:r>
    </w:p>
    <w:p w14:paraId="074498BD" w14:textId="77777777" w:rsidR="00C8080A" w:rsidRPr="00A02DE0" w:rsidRDefault="00C8080A" w:rsidP="00C8080A">
      <w:pPr>
        <w:rPr>
          <w:sz w:val="16"/>
        </w:rPr>
      </w:pPr>
      <w:r w:rsidRPr="00A02DE0">
        <w:rPr>
          <w:sz w:val="16"/>
        </w:rPr>
        <w:t>While there were initially questions about whether some European states might try to cut side deals with the United States — and Trump administration officials have bemoaned that they cannot talk directly with Germany or other individual governments — European officials have mainly stuck together.</w:t>
      </w:r>
    </w:p>
    <w:p w14:paraId="6DA43DD5" w14:textId="77777777" w:rsidR="00C8080A" w:rsidRPr="00A02DE0" w:rsidRDefault="00C8080A" w:rsidP="00C8080A">
      <w:pPr>
        <w:rPr>
          <w:sz w:val="16"/>
        </w:rPr>
      </w:pPr>
      <w:r w:rsidRPr="00A02DE0">
        <w:rPr>
          <w:sz w:val="16"/>
        </w:rPr>
        <w:t>Consider Prime Minister Giorgia Meloni of Italy. Given her roots in the far right and history of criticizing the European Union, she was initially expected to position herself as an ally of Mr. Trump. Yet not only did she avoid an Italy-first approach when she visited the White House in April, she has maintained what many see as a pro-Europe tone since.</w:t>
      </w:r>
    </w:p>
    <w:p w14:paraId="50E516E7" w14:textId="77777777" w:rsidR="00C8080A" w:rsidRPr="00A02DE0" w:rsidRDefault="00C8080A" w:rsidP="00C8080A">
      <w:pPr>
        <w:rPr>
          <w:sz w:val="16"/>
        </w:rPr>
      </w:pPr>
      <w:r w:rsidRPr="00A02DE0">
        <w:rPr>
          <w:sz w:val="16"/>
        </w:rPr>
        <w:t>Ms. Meloni’s reaction to Mr. Trump’s 30 percent tariff threat was a case in point. “Europe has the economic and financial strength to assert its position and secure a fair and reasonable agreement,” she wrote on social media last week. “Italy will do its part.”</w:t>
      </w:r>
    </w:p>
    <w:p w14:paraId="7FAC85F0" w14:textId="77777777" w:rsidR="00C8080A" w:rsidRPr="00A02DE0" w:rsidRDefault="00C8080A" w:rsidP="00C8080A">
      <w:pPr>
        <w:rPr>
          <w:sz w:val="16"/>
        </w:rPr>
      </w:pPr>
      <w:r w:rsidRPr="00A02DE0">
        <w:rPr>
          <w:sz w:val="16"/>
        </w:rPr>
        <w:t>Ms. von der Leyen has also been pitching the benefits of Europe to outside partners, working to sign a flurry of new or improved trade agreements with countries including Mexico, South Korea and Indonesia.</w:t>
      </w:r>
    </w:p>
    <w:p w14:paraId="189B4937" w14:textId="77777777" w:rsidR="00C8080A" w:rsidRPr="00A02DE0" w:rsidRDefault="00C8080A" w:rsidP="00C8080A">
      <w:pPr>
        <w:rPr>
          <w:sz w:val="16"/>
        </w:rPr>
      </w:pPr>
      <w:r w:rsidRPr="00A02DE0">
        <w:rPr>
          <w:sz w:val="16"/>
        </w:rPr>
        <w:t xml:space="preserve">“We in </w:t>
      </w:r>
      <w:r w:rsidRPr="00E620B7">
        <w:rPr>
          <w:rStyle w:val="Emphasis"/>
        </w:rPr>
        <w:t>Southeast Asia</w:t>
      </w:r>
      <w:r w:rsidRPr="00A02DE0">
        <w:rPr>
          <w:sz w:val="16"/>
        </w:rPr>
        <w:t xml:space="preserve">, especially Indonesia, we really </w:t>
      </w:r>
      <w:r w:rsidRPr="001122AC">
        <w:rPr>
          <w:rStyle w:val="StyleUnderline"/>
        </w:rPr>
        <w:t xml:space="preserve">consider </w:t>
      </w:r>
      <w:r w:rsidRPr="00E620B7">
        <w:rPr>
          <w:rStyle w:val="Emphasis"/>
        </w:rPr>
        <w:t>Europe</w:t>
      </w:r>
      <w:r w:rsidRPr="001122AC">
        <w:rPr>
          <w:rStyle w:val="StyleUnderline"/>
        </w:rPr>
        <w:t xml:space="preserve"> to be very</w:t>
      </w:r>
      <w:r w:rsidRPr="00A02DE0">
        <w:rPr>
          <w:sz w:val="16"/>
        </w:rPr>
        <w:t xml:space="preserve">, very </w:t>
      </w:r>
      <w:r w:rsidRPr="001122AC">
        <w:rPr>
          <w:rStyle w:val="StyleUnderline"/>
        </w:rPr>
        <w:t xml:space="preserve">important in providing global </w:t>
      </w:r>
      <w:r w:rsidRPr="00E620B7">
        <w:rPr>
          <w:rStyle w:val="Emphasis"/>
        </w:rPr>
        <w:t>stability</w:t>
      </w:r>
      <w:r w:rsidRPr="001122AC">
        <w:rPr>
          <w:rStyle w:val="StyleUnderline"/>
        </w:rPr>
        <w:t>,”</w:t>
      </w:r>
      <w:r w:rsidRPr="00A02DE0">
        <w:rPr>
          <w:sz w:val="16"/>
        </w:rPr>
        <w:t xml:space="preserve"> President Prabowo Subianto of Indonesia said last week at a news conference in Brussels, at which he appeared alongside Ms. von der Leyen.</w:t>
      </w:r>
    </w:p>
    <w:p w14:paraId="185494BB" w14:textId="77777777" w:rsidR="00C8080A" w:rsidRDefault="00C8080A" w:rsidP="00C8080A">
      <w:pPr>
        <w:rPr>
          <w:sz w:val="16"/>
        </w:rPr>
      </w:pPr>
      <w:r w:rsidRPr="00A02DE0">
        <w:rPr>
          <w:sz w:val="16"/>
        </w:rPr>
        <w:t xml:space="preserve">As President Trump has stepped up his anti-European messaging, Ursula </w:t>
      </w:r>
      <w:r w:rsidRPr="000563B0">
        <w:rPr>
          <w:rStyle w:val="StyleUnderline"/>
          <w:highlight w:val="cyan"/>
        </w:rPr>
        <w:t xml:space="preserve">von der </w:t>
      </w:r>
      <w:r w:rsidRPr="000563B0">
        <w:rPr>
          <w:rStyle w:val="Emphasis"/>
          <w:highlight w:val="cyan"/>
        </w:rPr>
        <w:t>Leyen</w:t>
      </w:r>
      <w:r w:rsidRPr="00A02DE0">
        <w:rPr>
          <w:sz w:val="16"/>
        </w:rPr>
        <w:t xml:space="preserve">, the president of the European Commission, </w:t>
      </w:r>
      <w:r w:rsidRPr="00A12768">
        <w:rPr>
          <w:rStyle w:val="StyleUnderline"/>
        </w:rPr>
        <w:t xml:space="preserve">has </w:t>
      </w:r>
      <w:r w:rsidRPr="000563B0">
        <w:rPr>
          <w:rStyle w:val="StyleUnderline"/>
          <w:highlight w:val="cyan"/>
        </w:rPr>
        <w:t>sought</w:t>
      </w:r>
      <w:r w:rsidRPr="00A12768">
        <w:rPr>
          <w:rStyle w:val="StyleUnderline"/>
        </w:rPr>
        <w:t xml:space="preserve"> to build </w:t>
      </w:r>
      <w:r w:rsidRPr="000563B0">
        <w:rPr>
          <w:rStyle w:val="Emphasis"/>
          <w:highlight w:val="cyan"/>
        </w:rPr>
        <w:t>ties</w:t>
      </w:r>
      <w:r w:rsidRPr="000563B0">
        <w:rPr>
          <w:rStyle w:val="StyleUnderline"/>
          <w:highlight w:val="cyan"/>
        </w:rPr>
        <w:t xml:space="preserve"> with other states</w:t>
      </w:r>
      <w:r w:rsidRPr="00A02DE0">
        <w:rPr>
          <w:sz w:val="16"/>
        </w:rPr>
        <w:t>. Credit...Jean-Christophe Verhaegen/Agence France-Presse — Getty Images</w:t>
      </w:r>
    </w:p>
    <w:p w14:paraId="7FDA83ED" w14:textId="77777777" w:rsidR="00C8080A" w:rsidRPr="00BD4B50" w:rsidRDefault="00C8080A" w:rsidP="00C8080A">
      <w:pPr>
        <w:pStyle w:val="Heading4"/>
      </w:pPr>
      <w:r>
        <w:t xml:space="preserve">A </w:t>
      </w:r>
      <w:r>
        <w:rPr>
          <w:u w:val="single"/>
        </w:rPr>
        <w:t>plethora</w:t>
      </w:r>
      <w:r>
        <w:t xml:space="preserve"> of </w:t>
      </w:r>
      <w:r>
        <w:rPr>
          <w:u w:val="single"/>
        </w:rPr>
        <w:t>institutional</w:t>
      </w:r>
      <w:r>
        <w:t xml:space="preserve"> mechanisms prevent </w:t>
      </w:r>
      <w:r>
        <w:rPr>
          <w:u w:val="single"/>
        </w:rPr>
        <w:t>infighting</w:t>
      </w:r>
      <w:r>
        <w:t xml:space="preserve"> AND preserve </w:t>
      </w:r>
      <w:r>
        <w:rPr>
          <w:u w:val="single"/>
        </w:rPr>
        <w:t>strategic coherence</w:t>
      </w:r>
      <w:r>
        <w:t xml:space="preserve">---'historical failures’ are </w:t>
      </w:r>
      <w:r>
        <w:rPr>
          <w:u w:val="single"/>
        </w:rPr>
        <w:t>swamped</w:t>
      </w:r>
      <w:r>
        <w:t xml:space="preserve"> by </w:t>
      </w:r>
      <w:r>
        <w:rPr>
          <w:u w:val="single"/>
        </w:rPr>
        <w:t>positive examples</w:t>
      </w:r>
      <w:r>
        <w:t xml:space="preserve"> and necessitate </w:t>
      </w:r>
      <w:r>
        <w:rPr>
          <w:u w:val="single"/>
        </w:rPr>
        <w:t>greater autonomy</w:t>
      </w:r>
      <w:r>
        <w:t>.</w:t>
      </w:r>
    </w:p>
    <w:p w14:paraId="7D040B90" w14:textId="77777777" w:rsidR="00C8080A" w:rsidRPr="009F5C45" w:rsidRDefault="00C8080A" w:rsidP="00C8080A">
      <w:r w:rsidRPr="00BE562B">
        <w:rPr>
          <w:rStyle w:val="Style13ptBold"/>
        </w:rPr>
        <w:t>Alcaro ’24</w:t>
      </w:r>
      <w:r>
        <w:t xml:space="preserve"> [Riccardo and Hylke Djikstra; February 23; </w:t>
      </w:r>
      <w:r w:rsidRPr="00D07F60">
        <w:t>Research Coordinator and Head of Global Actors at the Istituto Affari Internazionali</w:t>
      </w:r>
      <w:r>
        <w:t xml:space="preserve">; </w:t>
      </w:r>
      <w:r w:rsidRPr="00693F52">
        <w:t>Professor of International Security and Cooperation at Maastricht University</w:t>
      </w:r>
      <w:r>
        <w:t>; The International Spectator, “</w:t>
      </w:r>
      <w:r w:rsidRPr="00DE4A14">
        <w:t>Re-imagining EU Foreign and Security Policy in a Complex and Contested World</w:t>
      </w:r>
      <w:r>
        <w:t>,” vol. 59]</w:t>
      </w:r>
    </w:p>
    <w:p w14:paraId="1F3C85E1" w14:textId="77777777" w:rsidR="00C8080A" w:rsidRPr="00EA51C0" w:rsidRDefault="00C8080A" w:rsidP="00C8080A">
      <w:pPr>
        <w:rPr>
          <w:sz w:val="16"/>
        </w:rPr>
      </w:pPr>
      <w:r w:rsidRPr="00EA51C0">
        <w:rPr>
          <w:sz w:val="16"/>
        </w:rPr>
        <w:t xml:space="preserve">While acknowledging the importance of these three contextual challenges to EUFSP, this Special Issue argues that </w:t>
      </w:r>
      <w:r w:rsidRPr="00CD17F2">
        <w:rPr>
          <w:rStyle w:val="StyleUnderline"/>
          <w:highlight w:val="cyan"/>
        </w:rPr>
        <w:t xml:space="preserve">we should not </w:t>
      </w:r>
      <w:r w:rsidRPr="00CD17F2">
        <w:rPr>
          <w:rStyle w:val="Emphasis"/>
          <w:highlight w:val="cyan"/>
        </w:rPr>
        <w:t>underestimate</w:t>
      </w:r>
      <w:r w:rsidRPr="00CD17F2">
        <w:rPr>
          <w:rStyle w:val="StyleUnderline"/>
          <w:highlight w:val="cyan"/>
        </w:rPr>
        <w:t xml:space="preserve"> EU agency and</w:t>
      </w:r>
      <w:r w:rsidRPr="00EC695F">
        <w:rPr>
          <w:rStyle w:val="StyleUnderline"/>
        </w:rPr>
        <w:t xml:space="preserve"> the </w:t>
      </w:r>
      <w:r w:rsidRPr="00CD17F2">
        <w:rPr>
          <w:rStyle w:val="StyleUnderline"/>
          <w:highlight w:val="cyan"/>
        </w:rPr>
        <w:t>ability</w:t>
      </w:r>
      <w:r w:rsidRPr="00EC695F">
        <w:rPr>
          <w:rStyle w:val="StyleUnderline"/>
        </w:rPr>
        <w:t xml:space="preserve"> of member states and EU </w:t>
      </w:r>
      <w:r w:rsidRPr="0075537B">
        <w:rPr>
          <w:rStyle w:val="Emphasis"/>
        </w:rPr>
        <w:t>institutions</w:t>
      </w:r>
      <w:r w:rsidRPr="00EC695F">
        <w:rPr>
          <w:rStyle w:val="StyleUnderline"/>
        </w:rPr>
        <w:t xml:space="preserve"> </w:t>
      </w:r>
      <w:r w:rsidRPr="00CD17F2">
        <w:rPr>
          <w:rStyle w:val="StyleUnderline"/>
          <w:highlight w:val="cyan"/>
        </w:rPr>
        <w:t xml:space="preserve">to </w:t>
      </w:r>
      <w:r w:rsidRPr="00CD17F2">
        <w:rPr>
          <w:rStyle w:val="Emphasis"/>
          <w:highlight w:val="cyan"/>
        </w:rPr>
        <w:t>adapt</w:t>
      </w:r>
      <w:r w:rsidRPr="00CD17F2">
        <w:rPr>
          <w:rStyle w:val="StyleUnderline"/>
          <w:highlight w:val="cyan"/>
        </w:rPr>
        <w:t xml:space="preserve"> and deal with</w:t>
      </w:r>
      <w:r w:rsidRPr="00EC695F">
        <w:rPr>
          <w:rStyle w:val="StyleUnderline"/>
        </w:rPr>
        <w:t xml:space="preserve"> internal </w:t>
      </w:r>
      <w:r w:rsidRPr="00CD17F2">
        <w:rPr>
          <w:rStyle w:val="Emphasis"/>
          <w:highlight w:val="cyan"/>
        </w:rPr>
        <w:t>contestation</w:t>
      </w:r>
      <w:r w:rsidRPr="00EA51C0">
        <w:rPr>
          <w:sz w:val="16"/>
        </w:rPr>
        <w:t xml:space="preserve"> as well as the effects of the systemic factors. Indeed, the purpose of this Special Issue is to examine how </w:t>
      </w:r>
      <w:r w:rsidRPr="004725DB">
        <w:rPr>
          <w:rStyle w:val="StyleUnderline"/>
        </w:rPr>
        <w:t xml:space="preserve">the EU </w:t>
      </w:r>
      <w:r w:rsidRPr="005E231C">
        <w:rPr>
          <w:rStyle w:val="Emphasis"/>
        </w:rPr>
        <w:t>mitigates</w:t>
      </w:r>
      <w:r w:rsidRPr="004725DB">
        <w:rPr>
          <w:rStyle w:val="StyleUnderline"/>
        </w:rPr>
        <w:t xml:space="preserve"> the challenges</w:t>
      </w:r>
      <w:r w:rsidRPr="00EA51C0">
        <w:rPr>
          <w:sz w:val="16"/>
        </w:rPr>
        <w:t xml:space="preserve"> emanating </w:t>
      </w:r>
      <w:r w:rsidRPr="000560A5">
        <w:rPr>
          <w:rStyle w:val="StyleUnderline"/>
        </w:rPr>
        <w:t xml:space="preserve">from internal </w:t>
      </w:r>
      <w:r w:rsidRPr="00141C01">
        <w:rPr>
          <w:rStyle w:val="Emphasis"/>
        </w:rPr>
        <w:t>contestation</w:t>
      </w:r>
      <w:r w:rsidRPr="000560A5">
        <w:rPr>
          <w:rStyle w:val="StyleUnderline"/>
        </w:rPr>
        <w:t xml:space="preserve">, regional </w:t>
      </w:r>
      <w:r w:rsidRPr="00141C01">
        <w:rPr>
          <w:rStyle w:val="Emphasis"/>
        </w:rPr>
        <w:t>fragmentation</w:t>
      </w:r>
      <w:r w:rsidRPr="000560A5">
        <w:rPr>
          <w:rStyle w:val="StyleUnderline"/>
        </w:rPr>
        <w:t xml:space="preserve"> and multipolar </w:t>
      </w:r>
      <w:r w:rsidRPr="00141C01">
        <w:rPr>
          <w:rStyle w:val="Emphasis"/>
        </w:rPr>
        <w:t>competition</w:t>
      </w:r>
      <w:r w:rsidRPr="00EA51C0">
        <w:rPr>
          <w:sz w:val="16"/>
        </w:rPr>
        <w:t xml:space="preserve"> in the formulation and implementation of EUFSP </w:t>
      </w:r>
      <w:r w:rsidRPr="000560A5">
        <w:rPr>
          <w:rStyle w:val="StyleUnderline"/>
        </w:rPr>
        <w:t xml:space="preserve">towards </w:t>
      </w:r>
      <w:r w:rsidRPr="00141C01">
        <w:rPr>
          <w:rStyle w:val="Emphasis"/>
        </w:rPr>
        <w:t>crises</w:t>
      </w:r>
      <w:r w:rsidRPr="000560A5">
        <w:rPr>
          <w:rStyle w:val="StyleUnderline"/>
        </w:rPr>
        <w:t xml:space="preserve"> and conflicts</w:t>
      </w:r>
      <w:r w:rsidRPr="00EA51C0">
        <w:rPr>
          <w:sz w:val="16"/>
        </w:rPr>
        <w:t>. It therefore goes beyond identifying the contextual challenges and focuses on the governance responses of the EU and its member states. The Special Issue brings together eight case studies that paint a mixed picture of EUFSP, as adaptation and mitigation have not always worked and at times have failed miserably. However, collectively, they highlight how the effectiveness of EUFSP is a function of the (in)ability of the EU and its member states to navigate intra-EU contestation, address crisis and conflict complexity and leverage against other powers pursuing diverging objectives from their own.</w:t>
      </w:r>
    </w:p>
    <w:p w14:paraId="6FE8D83C" w14:textId="77777777" w:rsidR="00C8080A" w:rsidRPr="00EA51C0" w:rsidRDefault="00C8080A" w:rsidP="00C8080A">
      <w:pPr>
        <w:rPr>
          <w:sz w:val="16"/>
        </w:rPr>
      </w:pPr>
      <w:r w:rsidRPr="00EA51C0">
        <w:rPr>
          <w:sz w:val="16"/>
        </w:rPr>
        <w:t>We identify three types of measures with which the EU can mitigate the effect of the contextual challenges on EUFSP. First, the EU and its member states use institutional measures such as the (informal) delegation of responsibilities to EU institutions or core groups of member states for the formulation, operationalisation or implementation of EUFSP. Differentiated cooperation in EUFSP and ‘Team Europe’ approaches, where selected member states take the lead in joined-up Union-national actions, are also examples of how the EU mitigates contextual challenges through institutional solutions. Second, the EU and its member states resort to functional measures, whereby they focus on a limited number of issues (or even a single issue). Through selective engagement (via prioritisation or compartmentalisation), the decoupling of foreign policy issues or issue-linkages, the EU and its member states manage to remain involved in crises and conflicts. Finally, the EU and its member states use diplomatic/coalitional measures, where they increasingly engage with flexible coalitions of like-minded partners and multilateral institutions to increase their leverage in crisis and conflict management.</w:t>
      </w:r>
    </w:p>
    <w:p w14:paraId="52BC6B49" w14:textId="77777777" w:rsidR="00C8080A" w:rsidRPr="00EA51C0" w:rsidRDefault="00C8080A" w:rsidP="00C8080A">
      <w:pPr>
        <w:rPr>
          <w:sz w:val="16"/>
        </w:rPr>
      </w:pPr>
      <w:r w:rsidRPr="00EA51C0">
        <w:rPr>
          <w:sz w:val="16"/>
        </w:rPr>
        <w:t xml:space="preserve">The case studies of this Special Issue show how </w:t>
      </w:r>
      <w:r w:rsidRPr="00CD17F2">
        <w:rPr>
          <w:rStyle w:val="StyleUnderline"/>
          <w:highlight w:val="cyan"/>
        </w:rPr>
        <w:t xml:space="preserve">the </w:t>
      </w:r>
      <w:r w:rsidRPr="00CD17F2">
        <w:rPr>
          <w:rStyle w:val="Emphasis"/>
          <w:highlight w:val="cyan"/>
        </w:rPr>
        <w:t>EU</w:t>
      </w:r>
      <w:r w:rsidRPr="00D863D8">
        <w:rPr>
          <w:rStyle w:val="StyleUnderline"/>
        </w:rPr>
        <w:t xml:space="preserve"> has </w:t>
      </w:r>
      <w:r w:rsidRPr="00CD17F2">
        <w:rPr>
          <w:rStyle w:val="StyleUnderline"/>
          <w:highlight w:val="cyan"/>
        </w:rPr>
        <w:t xml:space="preserve">made </w:t>
      </w:r>
      <w:r w:rsidRPr="00CD17F2">
        <w:rPr>
          <w:rStyle w:val="Emphasis"/>
          <w:highlight w:val="cyan"/>
        </w:rPr>
        <w:t>creative use</w:t>
      </w:r>
      <w:r w:rsidRPr="00CD17F2">
        <w:rPr>
          <w:rStyle w:val="StyleUnderline"/>
          <w:highlight w:val="cyan"/>
        </w:rPr>
        <w:t xml:space="preserve"> of</w:t>
      </w:r>
      <w:r w:rsidRPr="00D863D8">
        <w:rPr>
          <w:rStyle w:val="StyleUnderline"/>
        </w:rPr>
        <w:t xml:space="preserve"> the </w:t>
      </w:r>
      <w:r w:rsidRPr="00CD17F2">
        <w:rPr>
          <w:rStyle w:val="StyleUnderline"/>
          <w:highlight w:val="cyan"/>
        </w:rPr>
        <w:t>different</w:t>
      </w:r>
      <w:r w:rsidRPr="00D863D8">
        <w:rPr>
          <w:rStyle w:val="StyleUnderline"/>
        </w:rPr>
        <w:t xml:space="preserve"> types of </w:t>
      </w:r>
      <w:r w:rsidRPr="00CD17F2">
        <w:rPr>
          <w:rStyle w:val="Emphasis"/>
          <w:highlight w:val="cyan"/>
        </w:rPr>
        <w:t>mitigation</w:t>
      </w:r>
      <w:r w:rsidRPr="00D863D8">
        <w:rPr>
          <w:rStyle w:val="StyleUnderline"/>
        </w:rPr>
        <w:t xml:space="preserve"> measures</w:t>
      </w:r>
      <w:r w:rsidRPr="00EA51C0">
        <w:rPr>
          <w:sz w:val="16"/>
        </w:rPr>
        <w:t xml:space="preserve">. In some cases, </w:t>
      </w:r>
      <w:r w:rsidRPr="009E1476">
        <w:rPr>
          <w:rStyle w:val="StyleUnderline"/>
        </w:rPr>
        <w:t>this</w:t>
      </w:r>
      <w:r w:rsidRPr="00EA51C0">
        <w:rPr>
          <w:sz w:val="16"/>
        </w:rPr>
        <w:t xml:space="preserve"> has </w:t>
      </w:r>
      <w:r w:rsidRPr="009E1476">
        <w:rPr>
          <w:rStyle w:val="StyleUnderline"/>
        </w:rPr>
        <w:t xml:space="preserve">helped the EU overcome internal </w:t>
      </w:r>
      <w:r w:rsidRPr="007C5757">
        <w:rPr>
          <w:rStyle w:val="Emphasis"/>
        </w:rPr>
        <w:t>divisions</w:t>
      </w:r>
      <w:r w:rsidRPr="009E1476">
        <w:rPr>
          <w:rStyle w:val="StyleUnderline"/>
        </w:rPr>
        <w:t xml:space="preserve">, allowed the Union to engage with the different </w:t>
      </w:r>
      <w:r w:rsidRPr="00AA028F">
        <w:rPr>
          <w:rStyle w:val="Emphasis"/>
        </w:rPr>
        <w:t>factions</w:t>
      </w:r>
      <w:r w:rsidRPr="009E1476">
        <w:rPr>
          <w:rStyle w:val="StyleUnderline"/>
        </w:rPr>
        <w:t xml:space="preserve"> in fragmented crises</w:t>
      </w:r>
      <w:r w:rsidRPr="00EA51C0">
        <w:rPr>
          <w:sz w:val="16"/>
        </w:rPr>
        <w:t xml:space="preserve"> and conflicts, </w:t>
      </w:r>
      <w:r w:rsidRPr="00CB684C">
        <w:rPr>
          <w:rStyle w:val="StyleUnderline"/>
        </w:rPr>
        <w:t>and kept</w:t>
      </w:r>
      <w:r w:rsidRPr="00EA51C0">
        <w:rPr>
          <w:sz w:val="16"/>
        </w:rPr>
        <w:t xml:space="preserve"> zero-sum game </w:t>
      </w:r>
      <w:r w:rsidRPr="00CB684C">
        <w:rPr>
          <w:rStyle w:val="StyleUnderline"/>
        </w:rPr>
        <w:t xml:space="preserve">multipolar </w:t>
      </w:r>
      <w:r w:rsidRPr="00AA028F">
        <w:rPr>
          <w:rStyle w:val="Emphasis"/>
        </w:rPr>
        <w:t>competition</w:t>
      </w:r>
      <w:r w:rsidRPr="00CB684C">
        <w:rPr>
          <w:rStyle w:val="StyleUnderline"/>
        </w:rPr>
        <w:t xml:space="preserve"> out of</w:t>
      </w:r>
      <w:r w:rsidRPr="00EA51C0">
        <w:rPr>
          <w:sz w:val="16"/>
        </w:rPr>
        <w:t xml:space="preserve"> (or reduced its impact on) </w:t>
      </w:r>
      <w:r w:rsidRPr="00AA028F">
        <w:rPr>
          <w:rStyle w:val="Emphasis"/>
        </w:rPr>
        <w:t>crisis</w:t>
      </w:r>
      <w:r w:rsidRPr="00EA51C0">
        <w:rPr>
          <w:sz w:val="16"/>
        </w:rPr>
        <w:t xml:space="preserve"> and conflict management undertakings. In other cases, the Special Issue highlights the limits of mitigation measures. These findings collectively call for nuance in the assessment of the effectiveness of EUFSP. The latter ultimately boils down to assessing the adequacy of the mitigation measures that EU member states have adopted to mitigate the contextual factors in the formulation and implementation of policy.</w:t>
      </w:r>
    </w:p>
    <w:p w14:paraId="216CA22B" w14:textId="77777777" w:rsidR="00C8080A" w:rsidRPr="00EA51C0" w:rsidRDefault="00C8080A" w:rsidP="00C8080A">
      <w:pPr>
        <w:rPr>
          <w:sz w:val="16"/>
        </w:rPr>
      </w:pPr>
      <w:r w:rsidRPr="00EA51C0">
        <w:rPr>
          <w:sz w:val="16"/>
        </w:rPr>
        <w:t>This introduction starts by exploring the three contextual challenges facing EUFSP. It continues by outlining the mitigation typologies to address the adverse effects of these factors on the formulation and implementation of EUFSP. It then discusses the key findings of the Special Issue. The conclusion reflects on the potential and limitations of the mitigation strategies that the EU currently uses.</w:t>
      </w:r>
    </w:p>
    <w:p w14:paraId="5F960C82" w14:textId="77777777" w:rsidR="00C8080A" w:rsidRPr="00EA51C0" w:rsidRDefault="00C8080A" w:rsidP="00C8080A">
      <w:pPr>
        <w:rPr>
          <w:sz w:val="16"/>
        </w:rPr>
      </w:pPr>
      <w:r w:rsidRPr="00EA51C0">
        <w:rPr>
          <w:sz w:val="16"/>
        </w:rPr>
        <w:t>Three contextual challenges to EUFSP</w:t>
      </w:r>
    </w:p>
    <w:p w14:paraId="1A6ABC9B" w14:textId="77777777" w:rsidR="00C8080A" w:rsidRPr="00EA51C0" w:rsidRDefault="00C8080A" w:rsidP="00C8080A">
      <w:pPr>
        <w:rPr>
          <w:sz w:val="16"/>
        </w:rPr>
      </w:pPr>
      <w:r w:rsidRPr="00EA51C0">
        <w:rPr>
          <w:sz w:val="16"/>
        </w:rPr>
        <w:t>On the basis of the academic literature, we identify internal contestation, regional fragmentation and multipolar competition as non-mutually exclusive contextual factors that make it harder for the EU and its member states to give direction, content and sustainability to EUFSP and especially provide a coherent response to conflicts and crises. While these contextual factors have long impacted on EUFSP, they have become particularly prominent over the last 10-15 years, which we consequently take as the timeframe of this Special Issue (even when acknowledging a longer-standing background in specific cases).</w:t>
      </w:r>
    </w:p>
    <w:p w14:paraId="0BD256EF" w14:textId="77777777" w:rsidR="00C8080A" w:rsidRPr="00EA51C0" w:rsidRDefault="00C8080A" w:rsidP="00C8080A">
      <w:pPr>
        <w:rPr>
          <w:sz w:val="16"/>
        </w:rPr>
      </w:pPr>
      <w:r w:rsidRPr="00EA51C0">
        <w:rPr>
          <w:sz w:val="16"/>
        </w:rPr>
        <w:t>Popular discontent with the EU grew in the wake of the Eurozone sovereign debt crisis (roughly 2010-15). This development has increased mutual distrust between EU countries and diminished the political dividends of pursuing foreign policy at the EU level. While the EU has faced regional fragmentation before – notably in the Balkans – it has never been on the scale of the post-2011 Arab uprisings, which have descended into state failure and fragmentation, civil conflicts, a proliferation of armed non-state actors and increased illicit trafficking (including of migrants) across a vast area bordering the EU. Fragmentation has drawn in regional and global powers vying for re-establishing order in often competing terms. The multiple crises EU countries have gone through since the 2010s have laid bare not just the increased saliency of the three contextual factors but also their tendency to mutually reinforce one another.</w:t>
      </w:r>
    </w:p>
    <w:p w14:paraId="1F5DD363" w14:textId="77777777" w:rsidR="00C8080A" w:rsidRPr="00EA51C0" w:rsidRDefault="00C8080A" w:rsidP="00C8080A">
      <w:pPr>
        <w:rPr>
          <w:sz w:val="16"/>
        </w:rPr>
      </w:pPr>
      <w:r w:rsidRPr="00EA51C0">
        <w:rPr>
          <w:sz w:val="16"/>
        </w:rPr>
        <w:t>In the following, these contextual challenges are discussed, in order to explain how they act as constraints on EUFSP.</w:t>
      </w:r>
    </w:p>
    <w:p w14:paraId="6D833828" w14:textId="77777777" w:rsidR="00C8080A" w:rsidRPr="00EA51C0" w:rsidRDefault="00C8080A" w:rsidP="00C8080A">
      <w:pPr>
        <w:rPr>
          <w:sz w:val="16"/>
        </w:rPr>
      </w:pPr>
      <w:r w:rsidRPr="00EA51C0">
        <w:rPr>
          <w:sz w:val="16"/>
        </w:rPr>
        <w:t>Internal contestation</w:t>
      </w:r>
    </w:p>
    <w:p w14:paraId="5E0E4367" w14:textId="77777777" w:rsidR="00C8080A" w:rsidRPr="00EA51C0" w:rsidRDefault="00C8080A" w:rsidP="00C8080A">
      <w:pPr>
        <w:rPr>
          <w:sz w:val="16"/>
        </w:rPr>
      </w:pPr>
      <w:r w:rsidRPr="00EA51C0">
        <w:rPr>
          <w:sz w:val="16"/>
        </w:rPr>
        <w:t>European integration long benefitted from the so-called ‘permissive consensus’ in which the EU rarely featured in domestic debates. Yet since the Maastricht Treaty (1993) and particularly the referendums on the failed Constitutional Treaty (2005) and the Eurozone crisis (2010-15), European integration has become increasingly contested in domestic arenas (Hooghe and Marks Citation2009).</w:t>
      </w:r>
    </w:p>
    <w:p w14:paraId="643C9D68" w14:textId="77777777" w:rsidR="00C8080A" w:rsidRPr="00EA51C0" w:rsidRDefault="00C8080A" w:rsidP="00C8080A">
      <w:pPr>
        <w:rPr>
          <w:sz w:val="16"/>
        </w:rPr>
      </w:pPr>
      <w:r w:rsidRPr="00EA51C0">
        <w:rPr>
          <w:sz w:val="16"/>
        </w:rPr>
        <w:t>The ‘backlash’ has also reached EUFSP. Recent academic literature has pointed to its ‘de-Europeanisation’, a consequence of populism and more generally the politicisation of EU-related issues and the EU itself (Balfour et al. Citation2016; Costa Citation2019; Destradi et al. Citation2021; Lovato Citation2021; Müller et al. Citation2021; Petri et al. Citation2020). Internal contestation is not always related to the substance of the EUFSP itself, nor is it just about regular disagreements between EU member states. It also encompasses fundamental challenges by actors within the EU to either fundamental norms, long-standing positions or established practices of EUFSP (or a combination of these elements) whose ultimate origin lies in domestic politics (Müller et al. Citation2021). The increased internal contestation of the EU in general provides a context which EUFSP has to deal with. In considering internal contestation, it is important to distinguish between two aspects (see Table 1).</w:t>
      </w:r>
    </w:p>
    <w:p w14:paraId="046F9A91" w14:textId="77777777" w:rsidR="00C8080A" w:rsidRPr="00EA51C0" w:rsidRDefault="00C8080A" w:rsidP="00C8080A">
      <w:pPr>
        <w:rPr>
          <w:sz w:val="16"/>
        </w:rPr>
      </w:pPr>
      <w:r w:rsidRPr="00EA51C0">
        <w:rPr>
          <w:sz w:val="16"/>
        </w:rPr>
        <w:t>Table 1. The contextual challenges for EUFSP: definition and operationalisation.</w:t>
      </w:r>
    </w:p>
    <w:p w14:paraId="488962D9" w14:textId="77777777" w:rsidR="00C8080A" w:rsidRPr="00EA51C0" w:rsidRDefault="00C8080A" w:rsidP="00C8080A">
      <w:pPr>
        <w:rPr>
          <w:sz w:val="16"/>
        </w:rPr>
      </w:pPr>
      <w:r w:rsidRPr="00EA51C0">
        <w:rPr>
          <w:sz w:val="16"/>
        </w:rPr>
        <w:t>Download CSVDisplay Table</w:t>
      </w:r>
    </w:p>
    <w:p w14:paraId="59A2052F" w14:textId="77777777" w:rsidR="00C8080A" w:rsidRPr="00EA51C0" w:rsidRDefault="00C8080A" w:rsidP="00C8080A">
      <w:pPr>
        <w:rPr>
          <w:sz w:val="16"/>
        </w:rPr>
      </w:pPr>
      <w:r w:rsidRPr="00EA51C0">
        <w:rPr>
          <w:sz w:val="16"/>
        </w:rPr>
        <w:t>First, the status of the contesting actors. These may be governmental actors, which formally define and defend national interests. Governmental contestation is direct and its impact on EUFSP is severe, given that most decisions pertaining to foreign and security policy are made by unanimity. Contestation may also come from other quarters, though. Non-governmental actors such as Eurosceptic or nationalist political parties (when they are in the opposition), interest groups, opinion-shapers and media players may all oppose EU norms, long-standing positions or established practices (for an overview see Lovato Citation2021, 11-8). Non-governmental actors indirectly exert political influence by mustering public support for criticism of EU policies or for a negative discursive construction of the EU itself, whereby even pro-EU governments end up with fewer domestic incentives to invest political capital in EUFSP.</w:t>
      </w:r>
    </w:p>
    <w:p w14:paraId="37ADBA8F" w14:textId="77777777" w:rsidR="00C8080A" w:rsidRPr="00EA51C0" w:rsidRDefault="00C8080A" w:rsidP="00C8080A">
      <w:pPr>
        <w:rPr>
          <w:sz w:val="16"/>
        </w:rPr>
      </w:pPr>
      <w:r w:rsidRPr="00EA51C0">
        <w:rPr>
          <w:sz w:val="16"/>
        </w:rPr>
        <w:t xml:space="preserve">The second aspect is the content of the contestation. Domestic actors may challenge a specific policy of the EU, but they can </w:t>
      </w:r>
      <w:r w:rsidRPr="00CD17F2">
        <w:rPr>
          <w:sz w:val="16"/>
        </w:rPr>
        <w:t>also</w:t>
      </w:r>
      <w:r w:rsidRPr="00EA51C0">
        <w:rPr>
          <w:sz w:val="16"/>
        </w:rPr>
        <w:t xml:space="preserve"> contest the EU (and consequently EUFSP) as a polity (de Wilde and Trenz Citation2012; for more on ‘thin’ and ‘thick’ contestation see Adler-Nissen and Pouliot Citation2014, 895). </w:t>
      </w:r>
      <w:r w:rsidRPr="00F928EA">
        <w:rPr>
          <w:rStyle w:val="Emphasis"/>
        </w:rPr>
        <w:t>Contestation</w:t>
      </w:r>
      <w:r w:rsidRPr="006305E0">
        <w:rPr>
          <w:rStyle w:val="StyleUnderline"/>
        </w:rPr>
        <w:t xml:space="preserve"> of specific policy issues may come</w:t>
      </w:r>
      <w:r w:rsidRPr="00EA51C0">
        <w:rPr>
          <w:sz w:val="16"/>
        </w:rPr>
        <w:t xml:space="preserve"> from pro-EU as well as nationalist forces. </w:t>
      </w:r>
      <w:r w:rsidRPr="00CD17F2">
        <w:rPr>
          <w:rStyle w:val="Emphasis"/>
          <w:highlight w:val="cyan"/>
        </w:rPr>
        <w:t>Pro-EU</w:t>
      </w:r>
      <w:r w:rsidRPr="00CD17F2">
        <w:rPr>
          <w:rStyle w:val="StyleUnderline"/>
          <w:highlight w:val="cyan"/>
        </w:rPr>
        <w:t xml:space="preserve"> forces</w:t>
      </w:r>
      <w:r w:rsidRPr="004861C0">
        <w:rPr>
          <w:rStyle w:val="StyleUnderline"/>
        </w:rPr>
        <w:t xml:space="preserve"> are open to </w:t>
      </w:r>
      <w:r w:rsidRPr="00CD17F2">
        <w:rPr>
          <w:rStyle w:val="StyleUnderline"/>
          <w:highlight w:val="cyan"/>
        </w:rPr>
        <w:t>work</w:t>
      </w:r>
      <w:r w:rsidRPr="004861C0">
        <w:rPr>
          <w:rStyle w:val="StyleUnderline"/>
        </w:rPr>
        <w:t xml:space="preserve">ing </w:t>
      </w:r>
      <w:r w:rsidRPr="00CD17F2">
        <w:rPr>
          <w:rStyle w:val="Emphasis"/>
          <w:highlight w:val="cyan"/>
        </w:rPr>
        <w:t>around</w:t>
      </w:r>
      <w:r w:rsidRPr="004861C0">
        <w:rPr>
          <w:rStyle w:val="StyleUnderline"/>
        </w:rPr>
        <w:t xml:space="preserve"> their </w:t>
      </w:r>
      <w:r w:rsidRPr="00CD17F2">
        <w:rPr>
          <w:rStyle w:val="Emphasis"/>
          <w:highlight w:val="cyan"/>
        </w:rPr>
        <w:t>opposition</w:t>
      </w:r>
      <w:r w:rsidRPr="004861C0">
        <w:rPr>
          <w:rStyle w:val="StyleUnderline"/>
        </w:rPr>
        <w:t xml:space="preserve"> and </w:t>
      </w:r>
      <w:r w:rsidRPr="00CD17F2">
        <w:rPr>
          <w:rStyle w:val="StyleUnderline"/>
          <w:highlight w:val="cyan"/>
        </w:rPr>
        <w:t>engaging in</w:t>
      </w:r>
      <w:r w:rsidRPr="004861C0">
        <w:rPr>
          <w:rStyle w:val="StyleUnderline"/>
        </w:rPr>
        <w:t xml:space="preserve"> practices to </w:t>
      </w:r>
      <w:r w:rsidRPr="00740075">
        <w:rPr>
          <w:rStyle w:val="Emphasis"/>
        </w:rPr>
        <w:t>mitigate</w:t>
      </w:r>
      <w:r w:rsidRPr="004861C0">
        <w:rPr>
          <w:rStyle w:val="StyleUnderline"/>
        </w:rPr>
        <w:t xml:space="preserve"> its impact such as </w:t>
      </w:r>
      <w:r w:rsidRPr="00CD17F2">
        <w:rPr>
          <w:rStyle w:val="Emphasis"/>
          <w:highlight w:val="cyan"/>
        </w:rPr>
        <w:t>negotiation</w:t>
      </w:r>
      <w:r w:rsidRPr="00CD17F2">
        <w:rPr>
          <w:rStyle w:val="StyleUnderline"/>
          <w:highlight w:val="cyan"/>
        </w:rPr>
        <w:t xml:space="preserve">, </w:t>
      </w:r>
      <w:r w:rsidRPr="00CD17F2">
        <w:rPr>
          <w:rStyle w:val="Emphasis"/>
          <w:highlight w:val="cyan"/>
        </w:rPr>
        <w:t>compartmentalisation</w:t>
      </w:r>
      <w:r w:rsidRPr="00CD17F2">
        <w:rPr>
          <w:rStyle w:val="StyleUnderline"/>
          <w:highlight w:val="cyan"/>
        </w:rPr>
        <w:t xml:space="preserve"> or </w:t>
      </w:r>
      <w:r w:rsidRPr="00CD17F2">
        <w:rPr>
          <w:rStyle w:val="Emphasis"/>
          <w:highlight w:val="cyan"/>
        </w:rPr>
        <w:t>issue-linkage</w:t>
      </w:r>
      <w:r w:rsidRPr="00EA51C0">
        <w:rPr>
          <w:sz w:val="16"/>
        </w:rPr>
        <w:t xml:space="preserve">. When actors do not want to engage at all with EUFSP, however, it is more difficult to handle contestation through such mitigating strategies. </w:t>
      </w:r>
      <w:r w:rsidRPr="00C6406E">
        <w:rPr>
          <w:rStyle w:val="StyleUnderline"/>
        </w:rPr>
        <w:t xml:space="preserve">Eurosceptic forces have an incentive to </w:t>
      </w:r>
      <w:r w:rsidRPr="000D6495">
        <w:rPr>
          <w:rStyle w:val="Emphasis"/>
        </w:rPr>
        <w:t>frame</w:t>
      </w:r>
      <w:r w:rsidRPr="00C6406E">
        <w:rPr>
          <w:rStyle w:val="StyleUnderline"/>
        </w:rPr>
        <w:t xml:space="preserve"> disagreements with the EU as evidence of a </w:t>
      </w:r>
      <w:r w:rsidRPr="00F71931">
        <w:rPr>
          <w:rStyle w:val="Emphasis"/>
        </w:rPr>
        <w:t>larger irreconcilability</w:t>
      </w:r>
      <w:r w:rsidRPr="00EA51C0">
        <w:rPr>
          <w:sz w:val="16"/>
        </w:rPr>
        <w:t xml:space="preserve"> of national sovereignty with EU membership, whereby intransigence is seen as more politically rewarding than compromise. The policy/polity distinction is therefore critical to understanding the severity of intra-EU contestation in individual cases of crises and conflicts.</w:t>
      </w:r>
    </w:p>
    <w:p w14:paraId="1EDADBAA" w14:textId="77777777" w:rsidR="00C8080A" w:rsidRPr="00EA51C0" w:rsidRDefault="00C8080A" w:rsidP="00C8080A">
      <w:pPr>
        <w:rPr>
          <w:sz w:val="16"/>
        </w:rPr>
      </w:pPr>
      <w:r w:rsidRPr="00EA51C0">
        <w:rPr>
          <w:sz w:val="16"/>
        </w:rPr>
        <w:t>Regional fragmentation</w:t>
      </w:r>
    </w:p>
    <w:p w14:paraId="4D29C8D2" w14:textId="77777777" w:rsidR="00C8080A" w:rsidRPr="00EA51C0" w:rsidRDefault="00C8080A" w:rsidP="00C8080A">
      <w:pPr>
        <w:rPr>
          <w:sz w:val="16"/>
        </w:rPr>
      </w:pPr>
      <w:r w:rsidRPr="00EA51C0">
        <w:rPr>
          <w:sz w:val="16"/>
        </w:rPr>
        <w:t>Regional fragmentation is the process by which state authority (the state holding the legitimate monopoly over the means of violence and the ability to set and enforce rules) and regional rules of engagement erode or collapse altogether (Bakke et al. Citation2012; Bargués et al. Citation2020; Levallois Citation2021; Börzel and Risse Citation2021; Stollenwerk et al. Citation2021). For the EU and its member states, this has become particularly challenging in the post-Arab Spring period (2011-present), even though the fragmentation of state authority was something that the EU already had to deal with in the Western Balkans and the Middle East.</w:t>
      </w:r>
    </w:p>
    <w:p w14:paraId="570A05BE" w14:textId="77777777" w:rsidR="00C8080A" w:rsidRPr="00EA51C0" w:rsidRDefault="00C8080A" w:rsidP="00C8080A">
      <w:pPr>
        <w:rPr>
          <w:sz w:val="16"/>
        </w:rPr>
      </w:pPr>
      <w:r w:rsidRPr="00EA51C0">
        <w:rPr>
          <w:sz w:val="16"/>
        </w:rPr>
        <w:t>Fragmentation makes it much harder for EU member states to produce joint conflict analysis and therefore a shared understanding of what their priorities should be. In addition, fragmentation generates a need for the EU and its member states to engage with various counterparts, including non-state actors with which they do not have diplomatic relations. Joint conflict analysis and engagement with non-state actors are particularly difficult for the EU because it lacks several state-like qualities (for instance, intelligence services). Fragmentation implies that policy responses should be multi-faceted (that is, spanning different policy areas) and integrated, which in turn creates a problem of coordination (including between the EU and the member states) as well as resource allocation and distribution.</w:t>
      </w:r>
    </w:p>
    <w:p w14:paraId="368B219E" w14:textId="77777777" w:rsidR="00C8080A" w:rsidRPr="00EA51C0" w:rsidRDefault="00C8080A" w:rsidP="00C8080A">
      <w:pPr>
        <w:rPr>
          <w:sz w:val="16"/>
        </w:rPr>
      </w:pPr>
      <w:r w:rsidRPr="00EA51C0">
        <w:rPr>
          <w:sz w:val="16"/>
        </w:rPr>
        <w:t>There are – again – two important aspects that are critical to dissecting fragmentation’s effects on EUFSP (see Table 1). First is the level at which fragmentation takes place. Fragmentation at the regional level, as is the case most notably in North Africa and the Middle East but also in the Horn of Africa, involves the absence of viable international governance mechanisms to manage interstate rivalries and intra-regional challenges (Valbjørn Citation2016; Polese and Santini Citation2018). Thus, EU member states have no natural local multilateral partner to coordinate crisis/conflict management efforts with. In addition, fragmentation of one region may affect neighbouring areas and create a domino effect. Fragmentation at the state level, as in the case of Libya or Somalia, raises questions about whom the EU should deal with as its legitimate governmental counterpart. Even when there is a centrally recognised governmental authority, it is often hard for the EU to make basic arrangements, such as establishing diplomatic missions and negotiating the status of mission agreements, let alone shape events on the ground. Especially when regional governance mechanisms are non-existent or dysfunctional, civil conflicts have the effect of drawing in external state actors (both regional and global), which adds another layer of complexity that EU member states need to address (Levallois Citation2021).</w:t>
      </w:r>
    </w:p>
    <w:p w14:paraId="12956AD7" w14:textId="77777777" w:rsidR="00C8080A" w:rsidRPr="00EA51C0" w:rsidRDefault="00C8080A" w:rsidP="00C8080A">
      <w:pPr>
        <w:rPr>
          <w:sz w:val="16"/>
        </w:rPr>
      </w:pPr>
      <w:r w:rsidRPr="00EA51C0">
        <w:rPr>
          <w:sz w:val="16"/>
        </w:rPr>
        <w:t>The second aspect concerns the conflict status of fragmented regions, that is, whether there are peace or ceasefire agreements in place or if hostility between warring actors continues. If a peace or ceasefire agreement is in place or there is some degree of understanding between warring parties, EU member states have greater chances to reach internal consensus on policy goals and therefore the tools of EUFSP can be more easily deployed.</w:t>
      </w:r>
    </w:p>
    <w:p w14:paraId="093075AD" w14:textId="77777777" w:rsidR="00C8080A" w:rsidRPr="00EA51C0" w:rsidRDefault="00C8080A" w:rsidP="00C8080A">
      <w:pPr>
        <w:rPr>
          <w:sz w:val="16"/>
        </w:rPr>
      </w:pPr>
      <w:r w:rsidRPr="00EA51C0">
        <w:rPr>
          <w:sz w:val="16"/>
        </w:rPr>
        <w:t>Multipolar competition</w:t>
      </w:r>
    </w:p>
    <w:p w14:paraId="231F30D6" w14:textId="77777777" w:rsidR="00C8080A" w:rsidRPr="00EA51C0" w:rsidRDefault="00C8080A" w:rsidP="00C8080A">
      <w:pPr>
        <w:rPr>
          <w:sz w:val="16"/>
        </w:rPr>
      </w:pPr>
      <w:r w:rsidRPr="00EA51C0">
        <w:rPr>
          <w:sz w:val="16"/>
        </w:rPr>
        <w:t>Finally, multipolar competition occurs when multiple major and/or regional powers approach crises and conflicts based on contrasting views of regional (and global) orders (Alcaro Citation2018b; de Coning and Peter Citation2019; Dandashly et al. Citation2021; Aydın-Düzgit and Noutcheva Citation2022). Crises and conflicts are ‘geopoliticised’ whenever they are no longer construed as transnational problems for which the international community or regional organisations bear responsibilities, but as tactical theatres of systemic strategic contests.</w:t>
      </w:r>
    </w:p>
    <w:p w14:paraId="7EA1440D" w14:textId="77777777" w:rsidR="00C8080A" w:rsidRPr="00EA51C0" w:rsidRDefault="00C8080A" w:rsidP="00C8080A">
      <w:pPr>
        <w:rPr>
          <w:sz w:val="16"/>
        </w:rPr>
      </w:pPr>
      <w:r w:rsidRPr="00EA51C0">
        <w:rPr>
          <w:sz w:val="16"/>
        </w:rPr>
        <w:t xml:space="preserve">Multipolar competition is also a contextual factor for EUFSP that has emerged strongly over the last decade. The consequences of Russia’s illegal annexation of Crimea in 2014, the rise of China in political and military terms, and the assertiveness of middle powers such as Turkey, Iran and Saudi Arabia have become much more profound in the last ten years. Admittedly, multipolar competition is not always a complicating factor for EUFSP; </w:t>
      </w:r>
      <w:r w:rsidRPr="00FD3B91">
        <w:rPr>
          <w:rStyle w:val="StyleUnderline"/>
        </w:rPr>
        <w:t xml:space="preserve">when the </w:t>
      </w:r>
      <w:r w:rsidRPr="00F10F53">
        <w:rPr>
          <w:rStyle w:val="Emphasis"/>
        </w:rPr>
        <w:t>EU</w:t>
      </w:r>
      <w:r w:rsidRPr="00FD3B91">
        <w:rPr>
          <w:rStyle w:val="StyleUnderline"/>
        </w:rPr>
        <w:t xml:space="preserve"> is deemed to be the target of </w:t>
      </w:r>
      <w:r w:rsidRPr="00B21DFC">
        <w:rPr>
          <w:rStyle w:val="Emphasis"/>
        </w:rPr>
        <w:t>adversarial policies</w:t>
      </w:r>
      <w:r w:rsidRPr="00FD3B91">
        <w:rPr>
          <w:rStyle w:val="StyleUnderline"/>
        </w:rPr>
        <w:t xml:space="preserve">, </w:t>
      </w:r>
      <w:r w:rsidRPr="00CD17F2">
        <w:rPr>
          <w:rStyle w:val="StyleUnderline"/>
          <w:highlight w:val="cyan"/>
        </w:rPr>
        <w:t>EU</w:t>
      </w:r>
      <w:r w:rsidRPr="00FD3B91">
        <w:rPr>
          <w:rStyle w:val="StyleUnderline"/>
        </w:rPr>
        <w:t xml:space="preserve"> member </w:t>
      </w:r>
      <w:r w:rsidRPr="00CD17F2">
        <w:rPr>
          <w:rStyle w:val="StyleUnderline"/>
          <w:highlight w:val="cyan"/>
        </w:rPr>
        <w:t>states</w:t>
      </w:r>
      <w:r w:rsidRPr="00FD3B91">
        <w:rPr>
          <w:rStyle w:val="StyleUnderline"/>
        </w:rPr>
        <w:t xml:space="preserve"> may </w:t>
      </w:r>
      <w:r w:rsidRPr="00CD17F2">
        <w:rPr>
          <w:rStyle w:val="Emphasis"/>
          <w:highlight w:val="cyan"/>
        </w:rPr>
        <w:t>close ranks</w:t>
      </w:r>
      <w:r w:rsidRPr="00CD17F2">
        <w:rPr>
          <w:rStyle w:val="StyleUnderline"/>
          <w:highlight w:val="cyan"/>
        </w:rPr>
        <w:t xml:space="preserve"> and give greater </w:t>
      </w:r>
      <w:r w:rsidRPr="00CD17F2">
        <w:rPr>
          <w:rStyle w:val="Emphasis"/>
          <w:highlight w:val="cyan"/>
        </w:rPr>
        <w:t>coherence</w:t>
      </w:r>
      <w:r w:rsidRPr="00FD3B91">
        <w:rPr>
          <w:rStyle w:val="StyleUnderline"/>
        </w:rPr>
        <w:t xml:space="preserve"> to EUFSP</w:t>
      </w:r>
      <w:r w:rsidRPr="00EA51C0">
        <w:rPr>
          <w:sz w:val="16"/>
        </w:rPr>
        <w:t xml:space="preserve">. The case of the Russian war against </w:t>
      </w:r>
      <w:r w:rsidRPr="00CD17F2">
        <w:rPr>
          <w:rStyle w:val="Emphasis"/>
          <w:highlight w:val="cyan"/>
        </w:rPr>
        <w:t>Ukraine validates</w:t>
      </w:r>
      <w:r w:rsidRPr="00CD17F2">
        <w:rPr>
          <w:rStyle w:val="StyleUnderline"/>
          <w:highlight w:val="cyan"/>
        </w:rPr>
        <w:t xml:space="preserve"> this</w:t>
      </w:r>
      <w:r w:rsidRPr="00FD3B91">
        <w:rPr>
          <w:rStyle w:val="StyleUnderline"/>
        </w:rPr>
        <w:t xml:space="preserve"> point</w:t>
      </w:r>
      <w:r w:rsidRPr="00EA51C0">
        <w:rPr>
          <w:sz w:val="16"/>
        </w:rPr>
        <w:t>. In other instances (as the other case studies of this Special Issue attest), multipolar competition makes it much harder for EU member states to coordinate with external players because it compels them to factor in their broader relationship with such players when addressing a specific crisis or conflict.</w:t>
      </w:r>
    </w:p>
    <w:p w14:paraId="0BBC9D6A" w14:textId="77777777" w:rsidR="00C8080A" w:rsidRPr="00EA51C0" w:rsidRDefault="00C8080A" w:rsidP="00C8080A">
      <w:pPr>
        <w:rPr>
          <w:sz w:val="16"/>
        </w:rPr>
      </w:pPr>
      <w:r w:rsidRPr="00EA51C0">
        <w:rPr>
          <w:sz w:val="16"/>
        </w:rPr>
        <w:t>Two aspects determine the manner in which multipolar competition affects EUFSP (see Table 1). First is the scope of competition in particular crises or conflicts. Global and regional powers can engage in a crisis or conflict area through a broad range of policy instruments, but their engagement can also be more limited in scope. At times, rival poles compete across a wide array of issues. Examples include the war in Ukraine, where no single policy area is left out of the contest between Russia and Western powers supporting Kyiv; but also increasingly Iran, where regional issues as well as the state of human rights inside the Islamic Republic have ended up compounding the nuclear crisis. In other instances, however, competition is more narrowly defined, as is the case with the South China Sea, where EU member states are keen on keeping navigation free without necessarily envisaging a full-spectrum contest with China.</w:t>
      </w:r>
    </w:p>
    <w:p w14:paraId="5DEF9431" w14:textId="77777777" w:rsidR="00C8080A" w:rsidRPr="00EA51C0" w:rsidRDefault="00C8080A" w:rsidP="00C8080A">
      <w:pPr>
        <w:rPr>
          <w:sz w:val="16"/>
        </w:rPr>
      </w:pPr>
      <w:r w:rsidRPr="00EA51C0">
        <w:rPr>
          <w:sz w:val="16"/>
        </w:rPr>
        <w:t>The second aspect is the position of rival powers in crises and conflicts relative to the EU. The global/regional powers may actively undermine the policies of the EU through a zero-sum game or may simply pursue alternative approaches which diverge in some respects but may be complementary in others. The Russian war in Ukraine has unmistakeably created zero-sum conflict between the EU and Russia on many conflict dossiers. This differs notably from, to cite another example, Chinese investment in African countries, which indirectly reduces the EU’s leverage with local governments, but which may bring economic benefits and can therefore be accommodated with EU preferences.</w:t>
      </w:r>
    </w:p>
    <w:p w14:paraId="4B150DD7" w14:textId="77777777" w:rsidR="00C8080A" w:rsidRPr="00EA51C0" w:rsidRDefault="00C8080A" w:rsidP="00C8080A">
      <w:pPr>
        <w:rPr>
          <w:sz w:val="16"/>
        </w:rPr>
      </w:pPr>
      <w:r w:rsidRPr="00EA51C0">
        <w:rPr>
          <w:sz w:val="16"/>
        </w:rPr>
        <w:t>As noted, the three contextual factors are not mutually exclusive. Indeed, increasingly there are interlinkages between these contextual challenges (for an overview, see Alcaro et al. Citation2022). Major powers may exploit regional fragmentation by backing different factions, or try to create internal divisions within the EU (Orenstein and Kelemen Citation2017). Regional fragmentation complicates conflict analysis, which in turn undermines EU unity. The lack of internal EU consensus allows other major and regional powers to step into crises and conflicts. In crises and conflicts where all three contextual challenges are present to considerable degrees (for example, governmental policy contestation, ongoing hostilities in a strongly fragmented region, as well as zero-sum multipolar competition across a wide scope), EUFSP is heavily constrained. On the other hand, if these contextual challenges are only present to limited degrees, the EU has more scope for manoeuvre.</w:t>
      </w:r>
    </w:p>
    <w:p w14:paraId="01C0DC7B" w14:textId="77777777" w:rsidR="00C8080A" w:rsidRPr="00EA51C0" w:rsidRDefault="00C8080A" w:rsidP="00C8080A">
      <w:pPr>
        <w:rPr>
          <w:sz w:val="16"/>
        </w:rPr>
      </w:pPr>
      <w:r w:rsidRPr="00EA51C0">
        <w:rPr>
          <w:sz w:val="16"/>
        </w:rPr>
        <w:t xml:space="preserve">While these challenges provide the context in which EUFSP is formulated and implemented, </w:t>
      </w:r>
      <w:r w:rsidRPr="00385558">
        <w:rPr>
          <w:rStyle w:val="StyleUnderline"/>
          <w:highlight w:val="cyan"/>
        </w:rPr>
        <w:t xml:space="preserve">it is </w:t>
      </w:r>
      <w:r w:rsidRPr="00385558">
        <w:rPr>
          <w:rStyle w:val="Emphasis"/>
          <w:highlight w:val="cyan"/>
        </w:rPr>
        <w:t>necessary</w:t>
      </w:r>
      <w:r w:rsidRPr="00385558">
        <w:rPr>
          <w:rStyle w:val="StyleUnderline"/>
          <w:highlight w:val="cyan"/>
        </w:rPr>
        <w:t xml:space="preserve"> to zoom in on the EU</w:t>
      </w:r>
      <w:r w:rsidRPr="00E42219">
        <w:rPr>
          <w:rStyle w:val="StyleUnderline"/>
        </w:rPr>
        <w:t xml:space="preserve">’s own agency </w:t>
      </w:r>
      <w:r w:rsidRPr="00385558">
        <w:rPr>
          <w:rStyle w:val="StyleUnderline"/>
          <w:highlight w:val="cyan"/>
        </w:rPr>
        <w:t>to highlight how it</w:t>
      </w:r>
      <w:r w:rsidRPr="00EA51C0">
        <w:rPr>
          <w:sz w:val="16"/>
        </w:rPr>
        <w:t xml:space="preserve"> (</w:t>
      </w:r>
      <w:r w:rsidRPr="006C38FE">
        <w:rPr>
          <w:rStyle w:val="StyleUnderline"/>
        </w:rPr>
        <w:t>and its member states</w:t>
      </w:r>
      <w:r w:rsidRPr="00EA51C0">
        <w:rPr>
          <w:sz w:val="16"/>
        </w:rPr>
        <w:t xml:space="preserve">) </w:t>
      </w:r>
      <w:r w:rsidRPr="00385558">
        <w:rPr>
          <w:rStyle w:val="Emphasis"/>
          <w:highlight w:val="cyan"/>
        </w:rPr>
        <w:t>adapt</w:t>
      </w:r>
      <w:r w:rsidRPr="00EA51C0">
        <w:rPr>
          <w:sz w:val="16"/>
        </w:rPr>
        <w:t xml:space="preserve"> to such contextual factors in order </w:t>
      </w:r>
      <w:r w:rsidRPr="002D381A">
        <w:rPr>
          <w:rStyle w:val="StyleUnderline"/>
        </w:rPr>
        <w:t xml:space="preserve">to </w:t>
      </w:r>
      <w:r w:rsidRPr="00B7501E">
        <w:rPr>
          <w:rStyle w:val="Emphasis"/>
        </w:rPr>
        <w:t>mitigate</w:t>
      </w:r>
      <w:r w:rsidRPr="002D381A">
        <w:rPr>
          <w:rStyle w:val="StyleUnderline"/>
        </w:rPr>
        <w:t xml:space="preserve"> their adverse effect</w:t>
      </w:r>
      <w:r w:rsidRPr="00EA51C0">
        <w:rPr>
          <w:sz w:val="16"/>
        </w:rPr>
        <w:t xml:space="preserve"> on EUFSP.</w:t>
      </w:r>
    </w:p>
    <w:p w14:paraId="5ED71952" w14:textId="77777777" w:rsidR="00C8080A" w:rsidRPr="00EA51C0" w:rsidRDefault="00C8080A" w:rsidP="00C8080A">
      <w:pPr>
        <w:rPr>
          <w:sz w:val="16"/>
        </w:rPr>
      </w:pPr>
      <w:r w:rsidRPr="00EA51C0">
        <w:rPr>
          <w:sz w:val="16"/>
        </w:rPr>
        <w:t>EU mitigation measures</w:t>
      </w:r>
    </w:p>
    <w:p w14:paraId="7CF3594C" w14:textId="77777777" w:rsidR="00C8080A" w:rsidRPr="00EA51C0" w:rsidRDefault="00C8080A" w:rsidP="00C8080A">
      <w:pPr>
        <w:rPr>
          <w:sz w:val="16"/>
        </w:rPr>
      </w:pPr>
      <w:r w:rsidRPr="00EA51C0">
        <w:rPr>
          <w:sz w:val="16"/>
        </w:rPr>
        <w:t>Over the years, EU member states have experimented with measures to deal with the challenges emanating from internal contestation, regional fragmentation and multipolar competition. We define such ‘mitigation measures’ as the strategies, tactics and practices that the EU and its member states have adopted to reduce the negative impact of contextual challenges on the formulation and implementation of EUFSP. Such mitigation measures may be intentional and signal strategic behaviour on the side of the EU; however, they may also develop over time on the back of positive experiences, path dependencies and feedback loops.</w:t>
      </w:r>
    </w:p>
    <w:p w14:paraId="1EB5A8C8" w14:textId="77777777" w:rsidR="00C8080A" w:rsidRPr="00EA51C0" w:rsidRDefault="00C8080A" w:rsidP="00C8080A">
      <w:pPr>
        <w:rPr>
          <w:sz w:val="16"/>
        </w:rPr>
      </w:pPr>
      <w:r w:rsidRPr="00EA51C0">
        <w:rPr>
          <w:sz w:val="16"/>
        </w:rPr>
        <w:t xml:space="preserve">As this Special Issue shows, </w:t>
      </w:r>
      <w:r w:rsidRPr="00385558">
        <w:rPr>
          <w:rStyle w:val="StyleUnderline"/>
          <w:highlight w:val="cyan"/>
        </w:rPr>
        <w:t>the EU</w:t>
      </w:r>
      <w:r w:rsidRPr="0095200A">
        <w:rPr>
          <w:rStyle w:val="StyleUnderline"/>
        </w:rPr>
        <w:t xml:space="preserve"> and its member states </w:t>
      </w:r>
      <w:r w:rsidRPr="00385558">
        <w:rPr>
          <w:rStyle w:val="StyleUnderline"/>
          <w:highlight w:val="cyan"/>
        </w:rPr>
        <w:t>use a</w:t>
      </w:r>
      <w:r w:rsidRPr="0095200A">
        <w:rPr>
          <w:rStyle w:val="StyleUnderline"/>
        </w:rPr>
        <w:t xml:space="preserve"> wide </w:t>
      </w:r>
      <w:r w:rsidRPr="00385558">
        <w:rPr>
          <w:rStyle w:val="Emphasis"/>
          <w:highlight w:val="cyan"/>
        </w:rPr>
        <w:t>panoply</w:t>
      </w:r>
      <w:r w:rsidRPr="00385558">
        <w:rPr>
          <w:rStyle w:val="StyleUnderline"/>
          <w:highlight w:val="cyan"/>
        </w:rPr>
        <w:t xml:space="preserve"> of</w:t>
      </w:r>
      <w:r w:rsidRPr="0095200A">
        <w:rPr>
          <w:rStyle w:val="StyleUnderline"/>
        </w:rPr>
        <w:t xml:space="preserve"> </w:t>
      </w:r>
      <w:r w:rsidRPr="00385558">
        <w:rPr>
          <w:rStyle w:val="StyleUnderline"/>
        </w:rPr>
        <w:t>mitigation</w:t>
      </w:r>
      <w:r w:rsidRPr="0095200A">
        <w:rPr>
          <w:rStyle w:val="StyleUnderline"/>
        </w:rPr>
        <w:t xml:space="preserve"> </w:t>
      </w:r>
      <w:r w:rsidRPr="00385558">
        <w:rPr>
          <w:rStyle w:val="StyleUnderline"/>
          <w:highlight w:val="cyan"/>
        </w:rPr>
        <w:t>measures and have been</w:t>
      </w:r>
      <w:r w:rsidRPr="0095200A">
        <w:rPr>
          <w:rStyle w:val="StyleUnderline"/>
        </w:rPr>
        <w:t xml:space="preserve"> at times rather </w:t>
      </w:r>
      <w:r w:rsidRPr="00385558">
        <w:rPr>
          <w:rStyle w:val="Emphasis"/>
          <w:highlight w:val="cyan"/>
        </w:rPr>
        <w:t>creative</w:t>
      </w:r>
      <w:r w:rsidRPr="0095200A">
        <w:rPr>
          <w:rStyle w:val="StyleUnderline"/>
        </w:rPr>
        <w:t xml:space="preserve"> in dealing with </w:t>
      </w:r>
      <w:r w:rsidRPr="008B0F9E">
        <w:rPr>
          <w:rStyle w:val="Emphasis"/>
        </w:rPr>
        <w:t>contextual challenges</w:t>
      </w:r>
      <w:r w:rsidRPr="00EA51C0">
        <w:rPr>
          <w:sz w:val="16"/>
        </w:rPr>
        <w:t>. The conceptualisation of EUFSP as encompassing the EU and its member states (Hill Citation1998, 18) is important because it allows us to trace a greater variety of mitigation measures, which we group under a threefold typology: institutional, functional and diplomatic/coalitional. Just as with the contextual challenges, these different types of mitigation measures are not mutually exclusive. In some crises and conflicts, the EU and its member states use all three simultaneously. They also do not relate one-to-one to the contextual challenges (for instance, institutional measures are not just used to deal with internal contestation). To get a better sense of these mitigation measures, we now discuss this threefold typology and provide examples.</w:t>
      </w:r>
    </w:p>
    <w:p w14:paraId="3A18B0FC" w14:textId="77777777" w:rsidR="00C8080A" w:rsidRPr="00EA51C0" w:rsidRDefault="00C8080A" w:rsidP="00C8080A">
      <w:pPr>
        <w:rPr>
          <w:sz w:val="16"/>
        </w:rPr>
      </w:pPr>
      <w:r w:rsidRPr="00EA51C0">
        <w:rPr>
          <w:sz w:val="16"/>
        </w:rPr>
        <w:t>Institutional mitigation measures</w:t>
      </w:r>
    </w:p>
    <w:p w14:paraId="604A9374" w14:textId="77777777" w:rsidR="00C8080A" w:rsidRPr="00EA51C0" w:rsidRDefault="00C8080A" w:rsidP="00C8080A">
      <w:pPr>
        <w:rPr>
          <w:sz w:val="16"/>
        </w:rPr>
      </w:pPr>
      <w:r w:rsidRPr="00EA51C0">
        <w:rPr>
          <w:sz w:val="16"/>
        </w:rPr>
        <w:t xml:space="preserve">Institutional mitigation measures relate to which actors take the lead in the formulation and implementation of crisis and conflict management policies. For decades, experts have mostly focussed on the attempts by the EU and its member states to pursue a ‘single voice’ strategy based on a ‘politics of scale’ rationale (Ginsberg Citation1989; see also Nuttall Citation2000 and Gebhard Citation2017 on ‘consistency’), where a united EU could punch above the weight of the individual member states in world politics. Much of this logic informed the Lisbon Treaty, the strengthening of the position of the HRVP and the creation of the EEAS (Dijkstra Citation2013). However, the last 15 years have made clear that EUFSP continues to be much better characterised as a multi-actor and multi-level system (Rieker and Eriksdatter Giske Citation2021). </w:t>
      </w:r>
      <w:r w:rsidRPr="008310D1">
        <w:rPr>
          <w:rStyle w:val="StyleUnderline"/>
        </w:rPr>
        <w:t xml:space="preserve">The </w:t>
      </w:r>
      <w:r w:rsidRPr="00CC6420">
        <w:rPr>
          <w:rStyle w:val="Emphasis"/>
        </w:rPr>
        <w:t>flexible</w:t>
      </w:r>
      <w:r w:rsidRPr="008310D1">
        <w:rPr>
          <w:rStyle w:val="StyleUnderline"/>
        </w:rPr>
        <w:t xml:space="preserve"> arrangements of contact or ‘lead’ </w:t>
      </w:r>
      <w:r w:rsidRPr="00CC6420">
        <w:rPr>
          <w:rStyle w:val="Emphasis"/>
        </w:rPr>
        <w:t>groups</w:t>
      </w:r>
      <w:r w:rsidRPr="008310D1">
        <w:rPr>
          <w:rStyle w:val="StyleUnderline"/>
        </w:rPr>
        <w:t xml:space="preserve">, rotating </w:t>
      </w:r>
      <w:r w:rsidRPr="00CC6420">
        <w:rPr>
          <w:rStyle w:val="Emphasis"/>
        </w:rPr>
        <w:t>presidencies</w:t>
      </w:r>
      <w:r w:rsidRPr="008310D1">
        <w:rPr>
          <w:rStyle w:val="StyleUnderline"/>
        </w:rPr>
        <w:t xml:space="preserve">, troikas and </w:t>
      </w:r>
      <w:r w:rsidRPr="00CC6420">
        <w:rPr>
          <w:rStyle w:val="Emphasis"/>
        </w:rPr>
        <w:t>envoys</w:t>
      </w:r>
      <w:r w:rsidRPr="008310D1">
        <w:rPr>
          <w:rStyle w:val="StyleUnderline"/>
        </w:rPr>
        <w:t xml:space="preserve"> speaking for </w:t>
      </w:r>
      <w:r w:rsidRPr="000B5882">
        <w:rPr>
          <w:rStyle w:val="StyleUnderline"/>
        </w:rPr>
        <w:t>Europe</w:t>
      </w:r>
      <w:r w:rsidRPr="00EA51C0">
        <w:rPr>
          <w:sz w:val="16"/>
        </w:rPr>
        <w:t xml:space="preserve"> from the 1990s </w:t>
      </w:r>
      <w:r w:rsidRPr="00A72C28">
        <w:rPr>
          <w:rStyle w:val="StyleUnderline"/>
        </w:rPr>
        <w:t>to the</w:t>
      </w:r>
      <w:r w:rsidRPr="00EA51C0">
        <w:rPr>
          <w:sz w:val="16"/>
        </w:rPr>
        <w:t xml:space="preserve"> early </w:t>
      </w:r>
      <w:r w:rsidRPr="008B27E2">
        <w:rPr>
          <w:rStyle w:val="Emphasis"/>
        </w:rPr>
        <w:t>2010s</w:t>
      </w:r>
      <w:r w:rsidRPr="00EA51C0">
        <w:rPr>
          <w:sz w:val="16"/>
        </w:rPr>
        <w:t xml:space="preserve">, has actually been ‘formalised’ through the introduction of a ‘Team Europe’ format </w:t>
      </w:r>
      <w:r w:rsidRPr="00A035EE">
        <w:rPr>
          <w:rStyle w:val="StyleUnderline"/>
        </w:rPr>
        <w:t xml:space="preserve">where multiple actors can </w:t>
      </w:r>
      <w:r w:rsidRPr="00787C36">
        <w:rPr>
          <w:rStyle w:val="Emphasis"/>
        </w:rPr>
        <w:t>speak</w:t>
      </w:r>
      <w:r w:rsidRPr="00A035EE">
        <w:rPr>
          <w:rStyle w:val="StyleUnderline"/>
        </w:rPr>
        <w:t xml:space="preserve"> for Europe in a </w:t>
      </w:r>
      <w:r w:rsidRPr="00787C36">
        <w:rPr>
          <w:rStyle w:val="Emphasis"/>
        </w:rPr>
        <w:t>semi-orchestrated</w:t>
      </w:r>
      <w:r w:rsidRPr="00A035EE">
        <w:rPr>
          <w:rStyle w:val="StyleUnderline"/>
        </w:rPr>
        <w:t xml:space="preserve"> manner.</w:t>
      </w:r>
    </w:p>
    <w:p w14:paraId="2807B62A" w14:textId="77777777" w:rsidR="00C8080A" w:rsidRPr="00EA51C0" w:rsidRDefault="00C8080A" w:rsidP="00C8080A">
      <w:pPr>
        <w:rPr>
          <w:sz w:val="16"/>
        </w:rPr>
      </w:pPr>
      <w:r w:rsidRPr="00791F78">
        <w:rPr>
          <w:rStyle w:val="StyleUnderline"/>
        </w:rPr>
        <w:t xml:space="preserve">While </w:t>
      </w:r>
      <w:r w:rsidRPr="00E511A0">
        <w:rPr>
          <w:rStyle w:val="Emphasis"/>
        </w:rPr>
        <w:t>traditionally</w:t>
      </w:r>
      <w:r w:rsidRPr="00791F78">
        <w:rPr>
          <w:rStyle w:val="StyleUnderline"/>
        </w:rPr>
        <w:t xml:space="preserve"> </w:t>
      </w:r>
      <w:r w:rsidRPr="00385558">
        <w:rPr>
          <w:rStyle w:val="StyleUnderline"/>
          <w:highlight w:val="cyan"/>
        </w:rPr>
        <w:t>the multiplicity of</w:t>
      </w:r>
      <w:r w:rsidRPr="00791F78">
        <w:rPr>
          <w:rStyle w:val="StyleUnderline"/>
        </w:rPr>
        <w:t xml:space="preserve"> European </w:t>
      </w:r>
      <w:r w:rsidRPr="00385558">
        <w:rPr>
          <w:rStyle w:val="StyleUnderline"/>
          <w:highlight w:val="cyan"/>
        </w:rPr>
        <w:t>voices</w:t>
      </w:r>
      <w:r w:rsidRPr="00791F78">
        <w:rPr>
          <w:rStyle w:val="StyleUnderline"/>
        </w:rPr>
        <w:t xml:space="preserve"> </w:t>
      </w:r>
      <w:r w:rsidRPr="00385558">
        <w:rPr>
          <w:rStyle w:val="StyleUnderline"/>
        </w:rPr>
        <w:t>was</w:t>
      </w:r>
      <w:r w:rsidRPr="00791F78">
        <w:rPr>
          <w:rStyle w:val="StyleUnderline"/>
        </w:rPr>
        <w:t xml:space="preserve"> seen as a </w:t>
      </w:r>
      <w:r w:rsidRPr="00E511A0">
        <w:rPr>
          <w:rStyle w:val="Emphasis"/>
        </w:rPr>
        <w:t>weakness</w:t>
      </w:r>
      <w:r w:rsidRPr="00791F78">
        <w:rPr>
          <w:rStyle w:val="StyleUnderline"/>
        </w:rPr>
        <w:t>, it has</w:t>
      </w:r>
      <w:r w:rsidRPr="00EA51C0">
        <w:rPr>
          <w:sz w:val="16"/>
        </w:rPr>
        <w:t xml:space="preserve"> in fact </w:t>
      </w:r>
      <w:r w:rsidRPr="00385558">
        <w:rPr>
          <w:rStyle w:val="StyleUnderline"/>
          <w:highlight w:val="cyan"/>
        </w:rPr>
        <w:t>emerged</w:t>
      </w:r>
      <w:r w:rsidRPr="005D4BC2">
        <w:rPr>
          <w:rStyle w:val="StyleUnderline"/>
        </w:rPr>
        <w:t xml:space="preserve"> also as a mechanism </w:t>
      </w:r>
      <w:r w:rsidRPr="00385558">
        <w:rPr>
          <w:rStyle w:val="StyleUnderline"/>
          <w:highlight w:val="cyan"/>
        </w:rPr>
        <w:t xml:space="preserve">to </w:t>
      </w:r>
      <w:r w:rsidRPr="00385558">
        <w:rPr>
          <w:rStyle w:val="Emphasis"/>
          <w:highlight w:val="cyan"/>
        </w:rPr>
        <w:t>sidestep</w:t>
      </w:r>
      <w:r w:rsidRPr="005D4BC2">
        <w:rPr>
          <w:rStyle w:val="StyleUnderline"/>
        </w:rPr>
        <w:t xml:space="preserve"> intra-EU disagreement and </w:t>
      </w:r>
      <w:r w:rsidRPr="00385558">
        <w:rPr>
          <w:rStyle w:val="Emphasis"/>
          <w:highlight w:val="cyan"/>
        </w:rPr>
        <w:t>contestation</w:t>
      </w:r>
      <w:r w:rsidRPr="00D90674">
        <w:rPr>
          <w:rStyle w:val="StyleUnderline"/>
        </w:rPr>
        <w:t>, select diplomatic</w:t>
      </w:r>
      <w:r w:rsidRPr="00EA51C0">
        <w:rPr>
          <w:sz w:val="16"/>
        </w:rPr>
        <w:t xml:space="preserve"> and other </w:t>
      </w:r>
      <w:r w:rsidRPr="007B62D7">
        <w:rPr>
          <w:rStyle w:val="Emphasis"/>
        </w:rPr>
        <w:t>resources</w:t>
      </w:r>
      <w:r w:rsidRPr="00D90674">
        <w:rPr>
          <w:rStyle w:val="StyleUnderline"/>
        </w:rPr>
        <w:t xml:space="preserve"> to address regional fragmentation, </w:t>
      </w:r>
      <w:r w:rsidRPr="00385558">
        <w:rPr>
          <w:rStyle w:val="StyleUnderline"/>
          <w:highlight w:val="cyan"/>
        </w:rPr>
        <w:t>and leverage</w:t>
      </w:r>
      <w:r w:rsidRPr="00D90674">
        <w:rPr>
          <w:rStyle w:val="StyleUnderline"/>
        </w:rPr>
        <w:t xml:space="preserve"> </w:t>
      </w:r>
      <w:r w:rsidRPr="007B62D7">
        <w:rPr>
          <w:rStyle w:val="Emphasis"/>
        </w:rPr>
        <w:t xml:space="preserve">member </w:t>
      </w:r>
      <w:r w:rsidRPr="00385558">
        <w:rPr>
          <w:rStyle w:val="Emphasis"/>
          <w:highlight w:val="cyan"/>
        </w:rPr>
        <w:t>states</w:t>
      </w:r>
      <w:r w:rsidRPr="00EA51C0">
        <w:rPr>
          <w:sz w:val="16"/>
        </w:rPr>
        <w:t xml:space="preserve"> into backing EUFSP in a hostile multipolar environment. Indeed, in the literature, the approach of ‘differentiated cooperation’ in EUFSP is currently seen as a practical way for the EU </w:t>
      </w:r>
      <w:r w:rsidRPr="00385558">
        <w:rPr>
          <w:rStyle w:val="StyleUnderline"/>
          <w:highlight w:val="cyan"/>
        </w:rPr>
        <w:t>to address</w:t>
      </w:r>
      <w:r w:rsidRPr="00E0796D">
        <w:rPr>
          <w:rStyle w:val="StyleUnderline"/>
        </w:rPr>
        <w:t xml:space="preserve"> contextual </w:t>
      </w:r>
      <w:r w:rsidRPr="00385558">
        <w:rPr>
          <w:rStyle w:val="Emphasis"/>
          <w:highlight w:val="cyan"/>
        </w:rPr>
        <w:t>challenges</w:t>
      </w:r>
      <w:r w:rsidRPr="00EA51C0">
        <w:rPr>
          <w:sz w:val="16"/>
        </w:rPr>
        <w:t xml:space="preserve"> (Siddi et al. Citation2022; Amadio Viceré and Sus Citation2023; Rieker and Eriksdatter Giske Citation2024).</w:t>
      </w:r>
    </w:p>
    <w:p w14:paraId="4AE427BF" w14:textId="77777777" w:rsidR="00C8080A" w:rsidRPr="00EA51C0" w:rsidRDefault="00C8080A" w:rsidP="00C8080A">
      <w:pPr>
        <w:rPr>
          <w:sz w:val="16"/>
        </w:rPr>
      </w:pPr>
      <w:r w:rsidRPr="00385558">
        <w:rPr>
          <w:rStyle w:val="StyleUnderline"/>
          <w:highlight w:val="cyan"/>
        </w:rPr>
        <w:t>When</w:t>
      </w:r>
      <w:r w:rsidRPr="00E0796D">
        <w:rPr>
          <w:rStyle w:val="StyleUnderline"/>
        </w:rPr>
        <w:t xml:space="preserve"> intra-EU </w:t>
      </w:r>
      <w:r w:rsidRPr="00385558">
        <w:rPr>
          <w:rStyle w:val="Emphasis"/>
          <w:highlight w:val="cyan"/>
        </w:rPr>
        <w:t>negotiation</w:t>
      </w:r>
      <w:r w:rsidRPr="00E0796D">
        <w:rPr>
          <w:rStyle w:val="StyleUnderline"/>
        </w:rPr>
        <w:t xml:space="preserve"> and deliberation practices </w:t>
      </w:r>
      <w:r w:rsidRPr="00385558">
        <w:rPr>
          <w:rStyle w:val="Emphasis"/>
          <w:highlight w:val="cyan"/>
        </w:rPr>
        <w:t>fail</w:t>
      </w:r>
      <w:r w:rsidRPr="00385558">
        <w:rPr>
          <w:rStyle w:val="StyleUnderline"/>
          <w:highlight w:val="cyan"/>
        </w:rPr>
        <w:t xml:space="preserve">, the </w:t>
      </w:r>
      <w:r w:rsidRPr="00385558">
        <w:rPr>
          <w:rStyle w:val="Emphasis"/>
          <w:highlight w:val="cyan"/>
        </w:rPr>
        <w:t>delegation</w:t>
      </w:r>
      <w:r w:rsidRPr="00E0796D">
        <w:rPr>
          <w:rStyle w:val="StyleUnderline"/>
        </w:rPr>
        <w:t xml:space="preserve"> of responsibilities </w:t>
      </w:r>
      <w:r w:rsidRPr="00385558">
        <w:rPr>
          <w:rStyle w:val="StyleUnderline"/>
          <w:highlight w:val="cyan"/>
        </w:rPr>
        <w:t>becomes</w:t>
      </w:r>
      <w:r w:rsidRPr="00E0796D">
        <w:rPr>
          <w:rStyle w:val="StyleUnderline"/>
        </w:rPr>
        <w:t xml:space="preserve"> an </w:t>
      </w:r>
      <w:r w:rsidRPr="00385558">
        <w:rPr>
          <w:rStyle w:val="StyleUnderline"/>
          <w:highlight w:val="cyan"/>
        </w:rPr>
        <w:t>appealing</w:t>
      </w:r>
      <w:r w:rsidRPr="00E0796D">
        <w:rPr>
          <w:rStyle w:val="StyleUnderline"/>
        </w:rPr>
        <w:t xml:space="preserve"> </w:t>
      </w:r>
      <w:r w:rsidRPr="00D9571E">
        <w:rPr>
          <w:rStyle w:val="Emphasis"/>
        </w:rPr>
        <w:t>mitigation</w:t>
      </w:r>
      <w:r w:rsidRPr="00E0796D">
        <w:rPr>
          <w:rStyle w:val="StyleUnderline"/>
        </w:rPr>
        <w:t xml:space="preserve"> strategy</w:t>
      </w:r>
      <w:r w:rsidRPr="00EA51C0">
        <w:rPr>
          <w:sz w:val="16"/>
        </w:rPr>
        <w:t xml:space="preserve"> (see Table 2). EUFSP is an </w:t>
      </w:r>
      <w:r w:rsidRPr="00385558">
        <w:rPr>
          <w:sz w:val="16"/>
        </w:rPr>
        <w:t>area</w:t>
      </w:r>
      <w:r w:rsidRPr="00EA51C0">
        <w:rPr>
          <w:sz w:val="16"/>
        </w:rPr>
        <w:t xml:space="preserve"> known for non-exclusive delegation (Dijkstra Citation2017), which means that while the common EU institutions have been delegated EUFSP roles, member states still retain similar foreign and security policy roles. In delegating to EU institutions, </w:t>
      </w:r>
      <w:r w:rsidRPr="00385558">
        <w:rPr>
          <w:rStyle w:val="StyleUnderline"/>
          <w:highlight w:val="cyan"/>
        </w:rPr>
        <w:t>member states</w:t>
      </w:r>
      <w:r w:rsidRPr="00273784">
        <w:rPr>
          <w:rStyle w:val="StyleUnderline"/>
        </w:rPr>
        <w:t xml:space="preserve"> </w:t>
      </w:r>
      <w:r w:rsidRPr="006C5B98">
        <w:rPr>
          <w:rStyle w:val="Emphasis"/>
        </w:rPr>
        <w:t>temporarily</w:t>
      </w:r>
      <w:r w:rsidRPr="00273784">
        <w:rPr>
          <w:rStyle w:val="StyleUnderline"/>
        </w:rPr>
        <w:t xml:space="preserve"> and voluntarily ‘</w:t>
      </w:r>
      <w:r w:rsidRPr="00385558">
        <w:rPr>
          <w:rStyle w:val="Emphasis"/>
          <w:highlight w:val="cyan"/>
        </w:rPr>
        <w:t>abdicate’</w:t>
      </w:r>
      <w:r w:rsidRPr="00273784">
        <w:rPr>
          <w:rStyle w:val="StyleUnderline"/>
        </w:rPr>
        <w:t xml:space="preserve"> such </w:t>
      </w:r>
      <w:r w:rsidRPr="00385558">
        <w:rPr>
          <w:rStyle w:val="StyleUnderline"/>
          <w:highlight w:val="cyan"/>
        </w:rPr>
        <w:t>roles to escape</w:t>
      </w:r>
      <w:r w:rsidRPr="00EA51C0">
        <w:rPr>
          <w:sz w:val="16"/>
        </w:rPr>
        <w:t xml:space="preserve"> whatever </w:t>
      </w:r>
      <w:r w:rsidRPr="00385558">
        <w:rPr>
          <w:rStyle w:val="StyleUnderline"/>
        </w:rPr>
        <w:t>political</w:t>
      </w:r>
      <w:r w:rsidRPr="002445C7">
        <w:rPr>
          <w:rStyle w:val="StyleUnderline"/>
        </w:rPr>
        <w:t xml:space="preserve"> </w:t>
      </w:r>
      <w:r w:rsidRPr="00385558">
        <w:rPr>
          <w:rStyle w:val="Emphasis"/>
          <w:highlight w:val="cyan"/>
        </w:rPr>
        <w:t>harm</w:t>
      </w:r>
      <w:r w:rsidRPr="00EA51C0">
        <w:rPr>
          <w:sz w:val="16"/>
        </w:rPr>
        <w:t xml:space="preserve"> (domestic or in their relationship with other countries) and other costs that they may incur if they were to act directly. This practice also allows for the tacit and informal assignment of EUFSP tasks to (groups of) member states (Alcaro Citation2018a; Alcaro and Siddi Citation2021; Amadio Viceré Citation2023). </w:t>
      </w:r>
      <w:r w:rsidRPr="00D56475">
        <w:rPr>
          <w:rStyle w:val="StyleUnderline"/>
        </w:rPr>
        <w:t xml:space="preserve">Such a delegation of responsibilities often goes </w:t>
      </w:r>
      <w:r w:rsidRPr="009524FA">
        <w:rPr>
          <w:rStyle w:val="Emphasis"/>
        </w:rPr>
        <w:t>together</w:t>
      </w:r>
      <w:r w:rsidRPr="00D56475">
        <w:rPr>
          <w:rStyle w:val="StyleUnderline"/>
        </w:rPr>
        <w:t xml:space="preserve"> </w:t>
      </w:r>
      <w:r w:rsidRPr="00385558">
        <w:rPr>
          <w:rStyle w:val="StyleUnderline"/>
          <w:highlight w:val="cyan"/>
        </w:rPr>
        <w:t>with</w:t>
      </w:r>
      <w:r w:rsidRPr="00D56475">
        <w:rPr>
          <w:rStyle w:val="StyleUnderline"/>
        </w:rPr>
        <w:t xml:space="preserve"> a ‘</w:t>
      </w:r>
      <w:r w:rsidRPr="00385558">
        <w:rPr>
          <w:rStyle w:val="StyleUnderline"/>
          <w:highlight w:val="cyan"/>
        </w:rPr>
        <w:t xml:space="preserve">permissive </w:t>
      </w:r>
      <w:r w:rsidRPr="00385558">
        <w:rPr>
          <w:rStyle w:val="Emphasis"/>
          <w:highlight w:val="cyan"/>
        </w:rPr>
        <w:t>consensus’</w:t>
      </w:r>
      <w:r w:rsidRPr="00EA51C0">
        <w:rPr>
          <w:sz w:val="16"/>
        </w:rPr>
        <w:t xml:space="preserve">, as EU governments potentially opposing it struggle to find alternatives (Alcaro Citation2018a; Bassiri Tabrizi and Kienzle Citation2020). For this reason, </w:t>
      </w:r>
      <w:r w:rsidRPr="00EB6837">
        <w:rPr>
          <w:rStyle w:val="StyleUnderline"/>
        </w:rPr>
        <w:t xml:space="preserve">member states tend to accept that the larger member </w:t>
      </w:r>
      <w:r w:rsidRPr="00774EBF">
        <w:rPr>
          <w:rStyle w:val="Emphasis"/>
        </w:rPr>
        <w:t>states</w:t>
      </w:r>
      <w:r w:rsidRPr="00EA51C0">
        <w:rPr>
          <w:sz w:val="16"/>
        </w:rPr>
        <w:t xml:space="preserve">, such as France and Germany (and the United Kingdom [UK] while it was still an EU member), </w:t>
      </w:r>
      <w:r w:rsidRPr="00C306C1">
        <w:rPr>
          <w:rStyle w:val="StyleUnderline"/>
        </w:rPr>
        <w:t xml:space="preserve">take the </w:t>
      </w:r>
      <w:r w:rsidRPr="00774EBF">
        <w:rPr>
          <w:rStyle w:val="Emphasis"/>
        </w:rPr>
        <w:t>initiative</w:t>
      </w:r>
      <w:r w:rsidRPr="00C306C1">
        <w:rPr>
          <w:rStyle w:val="StyleUnderline"/>
        </w:rPr>
        <w:t xml:space="preserve"> with regard to crises and conflict</w:t>
      </w:r>
      <w:r w:rsidRPr="00EA51C0">
        <w:rPr>
          <w:sz w:val="16"/>
        </w:rPr>
        <w:t>, including under the label ‘Team Europe’.</w:t>
      </w:r>
    </w:p>
    <w:p w14:paraId="2DD5B6F6" w14:textId="77777777" w:rsidR="00C8080A" w:rsidRPr="00EA51C0" w:rsidRDefault="00C8080A" w:rsidP="00C8080A">
      <w:pPr>
        <w:rPr>
          <w:sz w:val="16"/>
        </w:rPr>
      </w:pPr>
      <w:r w:rsidRPr="00EA51C0">
        <w:rPr>
          <w:sz w:val="16"/>
        </w:rPr>
        <w:t>Functional mitigation measures refer to the issues EUFSP focuses on and consequently which aspects of its toolkit are used with respect to crises and conflicts. While the EU has long championed its comprehensive or even integrated approach to crises and conflicts (EU Citation2016), in practice it often selects the issues (and the corresponding policy tools) with which it prefers to – or can – engage. This is part strategy, part practice. For instance, it is difficult to have a genuine human rights dialogue with China or engage with the Assad regime in Syria beyond humanitarian assistance.</w:t>
      </w:r>
    </w:p>
    <w:p w14:paraId="7AD8B668" w14:textId="77777777" w:rsidR="00C8080A" w:rsidRPr="00EA51C0" w:rsidRDefault="00C8080A" w:rsidP="00C8080A">
      <w:pPr>
        <w:rPr>
          <w:sz w:val="16"/>
        </w:rPr>
      </w:pPr>
      <w:r w:rsidRPr="00A62ACB">
        <w:rPr>
          <w:rStyle w:val="StyleUnderline"/>
        </w:rPr>
        <w:t xml:space="preserve">The </w:t>
      </w:r>
      <w:r w:rsidRPr="00774EBF">
        <w:rPr>
          <w:rStyle w:val="Emphasis"/>
        </w:rPr>
        <w:t>strategies</w:t>
      </w:r>
      <w:r w:rsidRPr="00A62ACB">
        <w:rPr>
          <w:rStyle w:val="StyleUnderline"/>
        </w:rPr>
        <w:t xml:space="preserve"> and practices of issue-linkage as well as </w:t>
      </w:r>
      <w:r w:rsidRPr="00774EBF">
        <w:rPr>
          <w:rStyle w:val="Emphasis"/>
        </w:rPr>
        <w:t>prioritisation</w:t>
      </w:r>
      <w:r w:rsidRPr="00A62ACB">
        <w:rPr>
          <w:rStyle w:val="StyleUnderline"/>
        </w:rPr>
        <w:t xml:space="preserve">, </w:t>
      </w:r>
      <w:r w:rsidRPr="00774EBF">
        <w:rPr>
          <w:rStyle w:val="Emphasis"/>
        </w:rPr>
        <w:t>compartmentalisation</w:t>
      </w:r>
      <w:r w:rsidRPr="00A62ACB">
        <w:rPr>
          <w:rStyle w:val="StyleUnderline"/>
        </w:rPr>
        <w:t xml:space="preserve"> and </w:t>
      </w:r>
      <w:r w:rsidRPr="00774EBF">
        <w:rPr>
          <w:rStyle w:val="Emphasis"/>
        </w:rPr>
        <w:t>decoupling</w:t>
      </w:r>
      <w:r w:rsidRPr="00EA51C0">
        <w:rPr>
          <w:sz w:val="16"/>
        </w:rPr>
        <w:t xml:space="preserve"> (Poast Citation2012; Citation2013) are important tools in this respect. They </w:t>
      </w:r>
      <w:r w:rsidRPr="00B775F4">
        <w:rPr>
          <w:rStyle w:val="StyleUnderline"/>
        </w:rPr>
        <w:t xml:space="preserve">allow the EU to side-step internal </w:t>
      </w:r>
      <w:r w:rsidRPr="000863B7">
        <w:rPr>
          <w:rStyle w:val="Emphasis"/>
        </w:rPr>
        <w:t>contestation</w:t>
      </w:r>
      <w:r w:rsidRPr="00EA51C0">
        <w:rPr>
          <w:sz w:val="16"/>
        </w:rPr>
        <w:t xml:space="preserve"> on some policy areas (for instance, high politics), </w:t>
      </w:r>
      <w:r w:rsidRPr="00F664A8">
        <w:rPr>
          <w:rStyle w:val="StyleUnderline"/>
        </w:rPr>
        <w:t xml:space="preserve">while simultaneously pursuing </w:t>
      </w:r>
      <w:r w:rsidRPr="000F7850">
        <w:rPr>
          <w:rStyle w:val="Emphasis"/>
        </w:rPr>
        <w:t>other</w:t>
      </w:r>
      <w:r w:rsidRPr="00F664A8">
        <w:rPr>
          <w:rStyle w:val="StyleUnderline"/>
        </w:rPr>
        <w:t xml:space="preserve"> areas</w:t>
      </w:r>
      <w:r w:rsidRPr="00EA51C0">
        <w:rPr>
          <w:sz w:val="16"/>
        </w:rPr>
        <w:t xml:space="preserve"> (for instance, low politics), but also </w:t>
      </w:r>
      <w:r w:rsidRPr="00745C5E">
        <w:rPr>
          <w:rStyle w:val="StyleUnderline"/>
        </w:rPr>
        <w:t xml:space="preserve">to engage with different </w:t>
      </w:r>
      <w:r w:rsidRPr="00295D2A">
        <w:rPr>
          <w:rStyle w:val="Emphasis"/>
        </w:rPr>
        <w:t>actors</w:t>
      </w:r>
      <w:r w:rsidRPr="00745C5E">
        <w:rPr>
          <w:rStyle w:val="StyleUnderline"/>
        </w:rPr>
        <w:t xml:space="preserve"> in fragmented </w:t>
      </w:r>
      <w:r w:rsidRPr="00295D2A">
        <w:rPr>
          <w:rStyle w:val="Emphasis"/>
        </w:rPr>
        <w:t>conflicts</w:t>
      </w:r>
      <w:r w:rsidRPr="00745C5E">
        <w:rPr>
          <w:rStyle w:val="StyleUnderline"/>
        </w:rPr>
        <w:t xml:space="preserve"> by focusing on relatively </w:t>
      </w:r>
      <w:r w:rsidRPr="00295D2A">
        <w:rPr>
          <w:rStyle w:val="Emphasis"/>
        </w:rPr>
        <w:t>uncontroversial</w:t>
      </w:r>
      <w:r w:rsidRPr="00745C5E">
        <w:rPr>
          <w:rStyle w:val="StyleUnderline"/>
        </w:rPr>
        <w:t xml:space="preserve"> areas, and cooperate with </w:t>
      </w:r>
      <w:r w:rsidRPr="00295D2A">
        <w:rPr>
          <w:rStyle w:val="Emphasis"/>
        </w:rPr>
        <w:t>major rivals</w:t>
      </w:r>
      <w:r w:rsidRPr="00EA51C0">
        <w:rPr>
          <w:sz w:val="16"/>
        </w:rPr>
        <w:t xml:space="preserve"> in world politics </w:t>
      </w:r>
      <w:r w:rsidRPr="00D1063F">
        <w:rPr>
          <w:rStyle w:val="StyleUnderline"/>
        </w:rPr>
        <w:t>on areas of</w:t>
      </w:r>
      <w:r w:rsidRPr="00EA51C0">
        <w:rPr>
          <w:sz w:val="16"/>
        </w:rPr>
        <w:t xml:space="preserve"> shared or </w:t>
      </w:r>
      <w:r w:rsidRPr="00295D2A">
        <w:rPr>
          <w:rStyle w:val="Emphasis"/>
        </w:rPr>
        <w:t>common interest</w:t>
      </w:r>
      <w:r w:rsidRPr="00EA51C0">
        <w:rPr>
          <w:sz w:val="16"/>
        </w:rPr>
        <w:t xml:space="preserve"> (on ‘coopetition’, see Brandenburger and Nalebuff Citation1996; Schunz et al. Citation2018) (see Table 2).</w:t>
      </w:r>
    </w:p>
    <w:p w14:paraId="66DAB914" w14:textId="77777777" w:rsidR="00C8080A" w:rsidRPr="00EA51C0" w:rsidRDefault="00C8080A" w:rsidP="00C8080A">
      <w:pPr>
        <w:rPr>
          <w:sz w:val="16"/>
        </w:rPr>
      </w:pPr>
      <w:r w:rsidRPr="00EA51C0">
        <w:rPr>
          <w:sz w:val="16"/>
        </w:rPr>
        <w:t xml:space="preserve">The logic of issue-linkage has traditionally received more attention in international relations studies, from negotiation theory (Tollison and Willett Citation1979; Haas Citation1980; McGinnis Citation1986) to vote-buying within international organisations (Dreher et al. Citation2009; Carter and Stone Citation2015). </w:t>
      </w:r>
      <w:r w:rsidRPr="002D0F3F">
        <w:rPr>
          <w:rStyle w:val="StyleUnderline"/>
        </w:rPr>
        <w:t xml:space="preserve">This strategy allows states to create </w:t>
      </w:r>
      <w:r w:rsidRPr="003C3A7D">
        <w:rPr>
          <w:rStyle w:val="Emphasis"/>
        </w:rPr>
        <w:t>positive-sum</w:t>
      </w:r>
      <w:r w:rsidRPr="002D0F3F">
        <w:rPr>
          <w:rStyle w:val="StyleUnderline"/>
        </w:rPr>
        <w:t xml:space="preserve"> package </w:t>
      </w:r>
      <w:r w:rsidRPr="003C3A7D">
        <w:rPr>
          <w:rStyle w:val="Emphasis"/>
        </w:rPr>
        <w:t>deals</w:t>
      </w:r>
      <w:r w:rsidRPr="002D0F3F">
        <w:rPr>
          <w:rStyle w:val="StyleUnderline"/>
        </w:rPr>
        <w:t xml:space="preserve"> that benefit all </w:t>
      </w:r>
      <w:r w:rsidRPr="00EA51C0">
        <w:rPr>
          <w:sz w:val="16"/>
        </w:rPr>
        <w:t>(like the ones the EU has been offering Kosovo and Serbia).</w:t>
      </w:r>
    </w:p>
    <w:p w14:paraId="6FFB137F" w14:textId="77777777" w:rsidR="00C8080A" w:rsidRPr="00EA51C0" w:rsidRDefault="00C8080A" w:rsidP="00C8080A">
      <w:pPr>
        <w:rPr>
          <w:sz w:val="16"/>
        </w:rPr>
      </w:pPr>
      <w:r w:rsidRPr="00EA51C0">
        <w:rPr>
          <w:sz w:val="16"/>
        </w:rPr>
        <w:t xml:space="preserve">The opposite strategies of prioritising, (temporarily) decoupling or compartmentalising issue areas – that is, selective engagement – have received less attention. These strategies focus on areas of potential convergence, while at the same time agreeing to disagree on other things – or simply refusing to condition progress on one issue with progress on other issues. </w:t>
      </w:r>
      <w:r w:rsidRPr="00DD1FF1">
        <w:rPr>
          <w:rStyle w:val="StyleUnderline"/>
        </w:rPr>
        <w:t xml:space="preserve">While </w:t>
      </w:r>
      <w:r w:rsidRPr="00062322">
        <w:rPr>
          <w:rStyle w:val="Emphasis"/>
        </w:rPr>
        <w:t>compartmentalising</w:t>
      </w:r>
      <w:r w:rsidRPr="00DD1FF1">
        <w:rPr>
          <w:rStyle w:val="StyleUnderline"/>
        </w:rPr>
        <w:t xml:space="preserve"> issues in crises and conflicts is often</w:t>
      </w:r>
      <w:r w:rsidRPr="00EA51C0">
        <w:rPr>
          <w:sz w:val="16"/>
        </w:rPr>
        <w:t xml:space="preserve"> a </w:t>
      </w:r>
      <w:r w:rsidRPr="005E33EE">
        <w:rPr>
          <w:rStyle w:val="StyleUnderline"/>
        </w:rPr>
        <w:t>risky</w:t>
      </w:r>
      <w:r w:rsidRPr="00EA51C0">
        <w:rPr>
          <w:sz w:val="16"/>
        </w:rPr>
        <w:t xml:space="preserve"> strategy, as it is difficult to insulate discussions due to all sorts of potential spoilers, if successful, </w:t>
      </w:r>
      <w:r w:rsidRPr="007D6C6B">
        <w:rPr>
          <w:rStyle w:val="StyleUnderline"/>
        </w:rPr>
        <w:t xml:space="preserve">it helps build </w:t>
      </w:r>
      <w:r w:rsidRPr="00B85656">
        <w:rPr>
          <w:rStyle w:val="Emphasis"/>
        </w:rPr>
        <w:t>confidence</w:t>
      </w:r>
      <w:r w:rsidRPr="007D6C6B">
        <w:rPr>
          <w:rStyle w:val="StyleUnderline"/>
        </w:rPr>
        <w:t xml:space="preserve"> between the different parties creating a process of </w:t>
      </w:r>
      <w:r w:rsidRPr="00B85656">
        <w:rPr>
          <w:rStyle w:val="Emphasis"/>
        </w:rPr>
        <w:t>positive feedback</w:t>
      </w:r>
      <w:r w:rsidRPr="00EA51C0">
        <w:rPr>
          <w:sz w:val="16"/>
        </w:rPr>
        <w:t>. Through functional mitigation measures, the EU and its member states can thus moderate the impact of particular contextual challenges.</w:t>
      </w:r>
    </w:p>
    <w:p w14:paraId="0E27EA2C" w14:textId="77777777" w:rsidR="00C8080A" w:rsidRPr="00EA51C0" w:rsidRDefault="00C8080A" w:rsidP="00C8080A">
      <w:pPr>
        <w:rPr>
          <w:sz w:val="16"/>
        </w:rPr>
      </w:pPr>
      <w:r w:rsidRPr="00EA51C0">
        <w:rPr>
          <w:sz w:val="16"/>
        </w:rPr>
        <w:t>Diplomatic/coalitional measures</w:t>
      </w:r>
    </w:p>
    <w:p w14:paraId="2C4F575A" w14:textId="77777777" w:rsidR="00C8080A" w:rsidRPr="00EA51C0" w:rsidRDefault="00C8080A" w:rsidP="00C8080A">
      <w:pPr>
        <w:rPr>
          <w:sz w:val="16"/>
        </w:rPr>
      </w:pPr>
      <w:r w:rsidRPr="00EA51C0">
        <w:rPr>
          <w:sz w:val="16"/>
        </w:rPr>
        <w:t>Finally, diplomatic/coalitional mitigation measures involve steps taken by the EU and its member states to involve external actors, thereby expanding the number of like-minded actors around the conflict to increase their leverage over competitors (Schattschneider Citation1960). The EU has traditionally relied on two diplomatic mitigation measures, namely building a transatlantic front and teaming up with multilateral institutions (see Table 2). By working with the US and the North Atlantic Treaty Organisation (NATO), the EU can often overcome internal contestation because most EU states accord priority to staying in sync with their largest and most important ally. The involvement of the US, including through NATO, can provide the EU with massive weight when dealing with multipolar competition or the different regional factions in fragmented conflict environments. It also shields the EU from internal contestation and provides more resources and legitimacy, as in conflicts in the Western Balkans.</w:t>
      </w:r>
    </w:p>
    <w:p w14:paraId="7AD6E877" w14:textId="77777777" w:rsidR="00C8080A" w:rsidRPr="00600B49" w:rsidRDefault="00C8080A" w:rsidP="00C8080A">
      <w:pPr>
        <w:rPr>
          <w:rStyle w:val="Emphasis"/>
        </w:rPr>
      </w:pPr>
      <w:r w:rsidRPr="00385558">
        <w:rPr>
          <w:rStyle w:val="StyleUnderline"/>
          <w:highlight w:val="cyan"/>
        </w:rPr>
        <w:t>The other</w:t>
      </w:r>
      <w:r w:rsidRPr="007106A2">
        <w:rPr>
          <w:rStyle w:val="StyleUnderline"/>
        </w:rPr>
        <w:t xml:space="preserve"> traditional </w:t>
      </w:r>
      <w:r w:rsidRPr="00385558">
        <w:rPr>
          <w:rStyle w:val="Emphasis"/>
          <w:highlight w:val="cyan"/>
        </w:rPr>
        <w:t>approach</w:t>
      </w:r>
      <w:r w:rsidRPr="007106A2">
        <w:rPr>
          <w:rStyle w:val="StyleUnderline"/>
        </w:rPr>
        <w:t xml:space="preserve"> taken by the EU is </w:t>
      </w:r>
      <w:r w:rsidRPr="00385558">
        <w:rPr>
          <w:rStyle w:val="StyleUnderline"/>
          <w:highlight w:val="cyan"/>
        </w:rPr>
        <w:t xml:space="preserve">to </w:t>
      </w:r>
      <w:r w:rsidRPr="00385558">
        <w:rPr>
          <w:rStyle w:val="Emphasis"/>
          <w:highlight w:val="cyan"/>
        </w:rPr>
        <w:t>multilateral</w:t>
      </w:r>
      <w:r w:rsidRPr="00B85656">
        <w:rPr>
          <w:rStyle w:val="Emphasis"/>
        </w:rPr>
        <w:t>ise</w:t>
      </w:r>
      <w:r w:rsidRPr="007106A2">
        <w:rPr>
          <w:rStyle w:val="StyleUnderline"/>
        </w:rPr>
        <w:t xml:space="preserve"> crises</w:t>
      </w:r>
      <w:r w:rsidRPr="00EA51C0">
        <w:rPr>
          <w:sz w:val="16"/>
        </w:rPr>
        <w:t xml:space="preserve"> and conflicts </w:t>
      </w:r>
      <w:r w:rsidRPr="007106A2">
        <w:rPr>
          <w:rStyle w:val="StyleUnderline"/>
        </w:rPr>
        <w:t xml:space="preserve">by working </w:t>
      </w:r>
      <w:r w:rsidRPr="00385558">
        <w:rPr>
          <w:rStyle w:val="StyleUnderline"/>
          <w:highlight w:val="cyan"/>
        </w:rPr>
        <w:t xml:space="preserve">with the </w:t>
      </w:r>
      <w:r w:rsidRPr="004431F8">
        <w:rPr>
          <w:rStyle w:val="Emphasis"/>
          <w:highlight w:val="cyan"/>
        </w:rPr>
        <w:t>U</w:t>
      </w:r>
      <w:r w:rsidRPr="00EA51C0">
        <w:rPr>
          <w:sz w:val="16"/>
        </w:rPr>
        <w:t xml:space="preserve">nited </w:t>
      </w:r>
      <w:r w:rsidRPr="00385558">
        <w:rPr>
          <w:rStyle w:val="Emphasis"/>
          <w:highlight w:val="cyan"/>
        </w:rPr>
        <w:t>N</w:t>
      </w:r>
      <w:r w:rsidRPr="00EA51C0">
        <w:rPr>
          <w:sz w:val="16"/>
        </w:rPr>
        <w:t xml:space="preserve">ations (UN) or other regional organisations such as the </w:t>
      </w:r>
      <w:r w:rsidRPr="00B04360">
        <w:rPr>
          <w:rStyle w:val="Emphasis"/>
          <w:highlight w:val="cyan"/>
        </w:rPr>
        <w:t>A</w:t>
      </w:r>
      <w:r w:rsidRPr="00EA51C0">
        <w:rPr>
          <w:sz w:val="16"/>
        </w:rPr>
        <w:t xml:space="preserve">frican </w:t>
      </w:r>
      <w:r w:rsidRPr="00B04360">
        <w:rPr>
          <w:rStyle w:val="Emphasis"/>
          <w:highlight w:val="cyan"/>
        </w:rPr>
        <w:t>U</w:t>
      </w:r>
      <w:r w:rsidRPr="00EA51C0">
        <w:rPr>
          <w:sz w:val="16"/>
        </w:rPr>
        <w:t xml:space="preserve">nion (AU) </w:t>
      </w:r>
      <w:r w:rsidRPr="001B5F36">
        <w:rPr>
          <w:rStyle w:val="StyleUnderline"/>
        </w:rPr>
        <w:t>and</w:t>
      </w:r>
      <w:r w:rsidRPr="00EA51C0">
        <w:rPr>
          <w:sz w:val="16"/>
        </w:rPr>
        <w:t xml:space="preserve"> the </w:t>
      </w:r>
      <w:r w:rsidRPr="00B04360">
        <w:rPr>
          <w:rStyle w:val="Emphasis"/>
          <w:highlight w:val="cyan"/>
        </w:rPr>
        <w:t>A</w:t>
      </w:r>
      <w:r w:rsidRPr="00EA51C0">
        <w:rPr>
          <w:sz w:val="16"/>
        </w:rPr>
        <w:t xml:space="preserve">ssociation of </w:t>
      </w:r>
      <w:r w:rsidRPr="00B04360">
        <w:rPr>
          <w:rStyle w:val="Emphasis"/>
          <w:highlight w:val="cyan"/>
        </w:rPr>
        <w:t>S</w:t>
      </w:r>
      <w:r w:rsidRPr="00EA51C0">
        <w:rPr>
          <w:sz w:val="16"/>
        </w:rPr>
        <w:t>outh-</w:t>
      </w:r>
      <w:r w:rsidRPr="00B04360">
        <w:rPr>
          <w:rStyle w:val="Emphasis"/>
          <w:highlight w:val="cyan"/>
        </w:rPr>
        <w:t>E</w:t>
      </w:r>
      <w:r w:rsidRPr="00EA51C0">
        <w:rPr>
          <w:sz w:val="16"/>
        </w:rPr>
        <w:t xml:space="preserve">ast </w:t>
      </w:r>
      <w:r w:rsidRPr="00B04360">
        <w:rPr>
          <w:rStyle w:val="Emphasis"/>
          <w:highlight w:val="cyan"/>
        </w:rPr>
        <w:t>A</w:t>
      </w:r>
      <w:r w:rsidRPr="00EA51C0">
        <w:rPr>
          <w:sz w:val="16"/>
        </w:rPr>
        <w:t xml:space="preserve">sian </w:t>
      </w:r>
      <w:r w:rsidRPr="00B04360">
        <w:rPr>
          <w:rStyle w:val="Emphasis"/>
          <w:highlight w:val="cyan"/>
        </w:rPr>
        <w:t>N</w:t>
      </w:r>
      <w:r w:rsidRPr="00EA51C0">
        <w:rPr>
          <w:sz w:val="16"/>
        </w:rPr>
        <w:t>ations (ASEAN) (Laatikainen and Smith Citation2006; Renard Citation2015</w:t>
      </w:r>
      <w:r w:rsidRPr="0036312A">
        <w:rPr>
          <w:rStyle w:val="StyleUnderline"/>
        </w:rPr>
        <w:t xml:space="preserve">). </w:t>
      </w:r>
      <w:r w:rsidRPr="00B04360">
        <w:rPr>
          <w:rStyle w:val="StyleUnderline"/>
          <w:highlight w:val="cyan"/>
        </w:rPr>
        <w:t>This provides</w:t>
      </w:r>
      <w:r w:rsidRPr="0036312A">
        <w:rPr>
          <w:rStyle w:val="StyleUnderline"/>
        </w:rPr>
        <w:t xml:space="preserve"> the </w:t>
      </w:r>
      <w:r w:rsidRPr="002D119B">
        <w:rPr>
          <w:rStyle w:val="Emphasis"/>
        </w:rPr>
        <w:t>Union</w:t>
      </w:r>
      <w:r w:rsidRPr="0036312A">
        <w:rPr>
          <w:rStyle w:val="StyleUnderline"/>
        </w:rPr>
        <w:t xml:space="preserve"> with </w:t>
      </w:r>
      <w:r w:rsidRPr="00B04360">
        <w:rPr>
          <w:rStyle w:val="StyleUnderline"/>
          <w:highlight w:val="cyan"/>
        </w:rPr>
        <w:t xml:space="preserve">increased </w:t>
      </w:r>
      <w:r w:rsidRPr="00B04360">
        <w:rPr>
          <w:rStyle w:val="Emphasis"/>
          <w:highlight w:val="cyan"/>
        </w:rPr>
        <w:t>legitimacy</w:t>
      </w:r>
      <w:r w:rsidRPr="0036312A">
        <w:rPr>
          <w:rStyle w:val="StyleUnderline"/>
        </w:rPr>
        <w:t xml:space="preserve"> for addressing the relevant </w:t>
      </w:r>
      <w:r w:rsidRPr="00CC5C3A">
        <w:rPr>
          <w:rStyle w:val="Emphasis"/>
        </w:rPr>
        <w:t>crises</w:t>
      </w:r>
      <w:r w:rsidRPr="0036312A">
        <w:rPr>
          <w:rStyle w:val="StyleUnderline"/>
        </w:rPr>
        <w:t xml:space="preserve"> and conflicts according to internationally accepted </w:t>
      </w:r>
      <w:r w:rsidRPr="00600B49">
        <w:rPr>
          <w:rStyle w:val="Emphasis"/>
        </w:rPr>
        <w:t>norms</w:t>
      </w:r>
      <w:r w:rsidRPr="00EA51C0">
        <w:rPr>
          <w:sz w:val="16"/>
        </w:rPr>
        <w:t xml:space="preserve"> and rules </w:t>
      </w:r>
      <w:r w:rsidRPr="00A10AE1">
        <w:rPr>
          <w:rStyle w:val="StyleUnderline"/>
        </w:rPr>
        <w:t>rather than</w:t>
      </w:r>
      <w:r w:rsidRPr="00EA51C0">
        <w:rPr>
          <w:sz w:val="16"/>
        </w:rPr>
        <w:t xml:space="preserve"> on the basis of </w:t>
      </w:r>
      <w:r w:rsidRPr="00A10AE1">
        <w:rPr>
          <w:rStyle w:val="StyleUnderline"/>
        </w:rPr>
        <w:t xml:space="preserve">power </w:t>
      </w:r>
      <w:r w:rsidRPr="00600B49">
        <w:rPr>
          <w:rStyle w:val="Emphasis"/>
        </w:rPr>
        <w:t>differentials</w:t>
      </w:r>
      <w:r w:rsidRPr="00EA51C0">
        <w:rPr>
          <w:sz w:val="16"/>
        </w:rPr>
        <w:t xml:space="preserve"> between the competing actors.</w:t>
      </w:r>
    </w:p>
    <w:p w14:paraId="21A11618" w14:textId="77777777" w:rsidR="00C8080A" w:rsidRPr="00EA51C0" w:rsidRDefault="00C8080A" w:rsidP="00C8080A">
      <w:pPr>
        <w:rPr>
          <w:sz w:val="16"/>
        </w:rPr>
      </w:pPr>
      <w:r w:rsidRPr="00EA51C0">
        <w:rPr>
          <w:sz w:val="16"/>
        </w:rPr>
        <w:t xml:space="preserve">In addition to the role of the US and the multilateralisation of crises and conflict, the </w:t>
      </w:r>
      <w:r w:rsidRPr="00600B49">
        <w:rPr>
          <w:rStyle w:val="Emphasis"/>
        </w:rPr>
        <w:t>EU</w:t>
      </w:r>
      <w:r w:rsidRPr="00A10AE1">
        <w:rPr>
          <w:rStyle w:val="StyleUnderline"/>
        </w:rPr>
        <w:t xml:space="preserve"> and its member states have more recently focused on </w:t>
      </w:r>
      <w:r w:rsidRPr="00600B49">
        <w:rPr>
          <w:rStyle w:val="Emphasis"/>
        </w:rPr>
        <w:t>pragmatic</w:t>
      </w:r>
      <w:r w:rsidRPr="00EA51C0">
        <w:rPr>
          <w:sz w:val="16"/>
        </w:rPr>
        <w:t xml:space="preserve"> or </w:t>
      </w:r>
      <w:r w:rsidRPr="00A10AE1">
        <w:rPr>
          <w:rStyle w:val="StyleUnderline"/>
        </w:rPr>
        <w:t xml:space="preserve">strategic </w:t>
      </w:r>
      <w:r w:rsidRPr="00600B49">
        <w:rPr>
          <w:rStyle w:val="Emphasis"/>
        </w:rPr>
        <w:t>partnering</w:t>
      </w:r>
      <w:r w:rsidRPr="00552D91">
        <w:rPr>
          <w:rStyle w:val="StyleUnderline"/>
        </w:rPr>
        <w:t xml:space="preserve">. The 2021 Joint Communication on Multilateralism explicitly </w:t>
      </w:r>
      <w:r w:rsidRPr="00C74056">
        <w:rPr>
          <w:rStyle w:val="Emphasis"/>
        </w:rPr>
        <w:t>recognises</w:t>
      </w:r>
      <w:r w:rsidRPr="00552D91">
        <w:rPr>
          <w:rStyle w:val="StyleUnderline"/>
        </w:rPr>
        <w:t xml:space="preserve"> the need to develop </w:t>
      </w:r>
      <w:r w:rsidRPr="00C74056">
        <w:rPr>
          <w:rStyle w:val="Emphasis"/>
        </w:rPr>
        <w:t>coalitions</w:t>
      </w:r>
      <w:r w:rsidRPr="00EA51C0">
        <w:rPr>
          <w:sz w:val="16"/>
        </w:rPr>
        <w:t xml:space="preserve"> with link-minded actors (Schuette and Dijkstra Citation2023). This includes </w:t>
      </w:r>
      <w:r w:rsidRPr="00D470A8">
        <w:rPr>
          <w:rStyle w:val="StyleUnderline"/>
        </w:rPr>
        <w:t>deepening relations and global engagement with</w:t>
      </w:r>
      <w:r w:rsidRPr="00EA51C0">
        <w:rPr>
          <w:sz w:val="16"/>
        </w:rPr>
        <w:t xml:space="preserve"> partners with which the EU has not traditionally engaged, particularly in </w:t>
      </w:r>
      <w:r w:rsidRPr="00411119">
        <w:rPr>
          <w:rStyle w:val="StyleUnderline"/>
        </w:rPr>
        <w:t xml:space="preserve">the </w:t>
      </w:r>
      <w:r w:rsidRPr="00C74056">
        <w:rPr>
          <w:rStyle w:val="Emphasis"/>
        </w:rPr>
        <w:t>Global South</w:t>
      </w:r>
      <w:r w:rsidRPr="00EA51C0">
        <w:rPr>
          <w:sz w:val="16"/>
        </w:rPr>
        <w:t>. The emerging regional powers, for instance Indonesia, Mexico or South Africa, come to mind.</w:t>
      </w:r>
    </w:p>
    <w:p w14:paraId="3BD949BF" w14:textId="77777777" w:rsidR="00C8080A" w:rsidRPr="00EA51C0" w:rsidRDefault="00C8080A" w:rsidP="00C8080A">
      <w:pPr>
        <w:rPr>
          <w:sz w:val="16"/>
        </w:rPr>
      </w:pPr>
      <w:r w:rsidRPr="00EA51C0">
        <w:rPr>
          <w:sz w:val="16"/>
        </w:rPr>
        <w:t>The ultimate goal of mitigation measures is to increase coordination between EU institutions and member states, the integration of policy instruments and synchronisation of external engagements. In striving for consistency, EUFSP actors ultimately pursue effectiveness. The articles in this Special Issue address the question of EUFSP effectiveness along a spectrum that encompasses output, outcome and impact (Underdal Citation1992; Young Citation2001). Accordingly, effectiveness is about whether the EU and its member states can formulate policy (output) amidst internal contestation and national vetoes, regional fragmentation and divergent conflict analysis, and multipolar competition. It is also about whether the EU and its member states implement such policies and use meaningful policy instruments (outcome). And it is about whether the EU and its members are able to influence crises and conflicts in line with stated policy goals (impact) (Underdal Citation1992; Helm and Sprinz Citation2000). In the next section, we delve into the case studies included in this Special Issue to trace which strategy, tactics or practice have been used, and to what extent these have been effective in mitigating the challenges of internal contestation, regional fragmentation and multipolar competition.</w:t>
      </w:r>
    </w:p>
    <w:p w14:paraId="19EEF29D" w14:textId="77777777" w:rsidR="00C8080A" w:rsidRPr="00EA51C0" w:rsidRDefault="00C8080A" w:rsidP="00C8080A">
      <w:pPr>
        <w:rPr>
          <w:sz w:val="16"/>
        </w:rPr>
      </w:pPr>
      <w:r w:rsidRPr="00EA51C0">
        <w:rPr>
          <w:sz w:val="16"/>
        </w:rPr>
        <w:t>Findings of the Special Issue</w:t>
      </w:r>
    </w:p>
    <w:p w14:paraId="7EDE3CC9" w14:textId="77777777" w:rsidR="00C8080A" w:rsidRPr="00EA51C0" w:rsidRDefault="00C8080A" w:rsidP="00C8080A">
      <w:pPr>
        <w:rPr>
          <w:sz w:val="16"/>
        </w:rPr>
      </w:pPr>
      <w:r w:rsidRPr="00EA51C0">
        <w:rPr>
          <w:sz w:val="16"/>
        </w:rPr>
        <w:t>The cases included in this Special Issue provide ample empirical material to assess the effects of the three contextual factors on EU conflict and crisis management efforts. Unsurprisingly, the formulation and implementation of EUFSP are much more complicated whenever EU member states and institutions face challenges emanating from more than one factor, especially when these factors interplay with one another.</w:t>
      </w:r>
    </w:p>
    <w:p w14:paraId="2ECEDD5D" w14:textId="77777777" w:rsidR="00C8080A" w:rsidRPr="00B05174" w:rsidRDefault="00C8080A" w:rsidP="00C8080A">
      <w:pPr>
        <w:rPr>
          <w:rStyle w:val="StyleUnderline"/>
        </w:rPr>
      </w:pPr>
      <w:r w:rsidRPr="00EA51C0">
        <w:rPr>
          <w:sz w:val="16"/>
        </w:rPr>
        <w:t xml:space="preserve">Counterintuitively, the </w:t>
      </w:r>
      <w:r w:rsidRPr="000B75BD">
        <w:rPr>
          <w:rStyle w:val="StyleUnderline"/>
        </w:rPr>
        <w:t xml:space="preserve">case </w:t>
      </w:r>
      <w:r w:rsidRPr="00B04360">
        <w:rPr>
          <w:rStyle w:val="Emphasis"/>
          <w:highlight w:val="cyan"/>
        </w:rPr>
        <w:t>studies</w:t>
      </w:r>
      <w:r w:rsidRPr="00B04360">
        <w:rPr>
          <w:rStyle w:val="StyleUnderline"/>
          <w:highlight w:val="cyan"/>
        </w:rPr>
        <w:t xml:space="preserve"> show</w:t>
      </w:r>
      <w:r w:rsidRPr="00EA51C0">
        <w:rPr>
          <w:sz w:val="16"/>
        </w:rPr>
        <w:t xml:space="preserve"> that </w:t>
      </w:r>
      <w:r w:rsidRPr="00B04360">
        <w:rPr>
          <w:rStyle w:val="StyleUnderline"/>
          <w:highlight w:val="cyan"/>
        </w:rPr>
        <w:t xml:space="preserve">internal </w:t>
      </w:r>
      <w:r w:rsidRPr="00B04360">
        <w:rPr>
          <w:rStyle w:val="Emphasis"/>
          <w:highlight w:val="cyan"/>
        </w:rPr>
        <w:t>contestation</w:t>
      </w:r>
      <w:r w:rsidRPr="00B04360">
        <w:rPr>
          <w:rStyle w:val="StyleUnderline"/>
          <w:highlight w:val="cyan"/>
        </w:rPr>
        <w:t xml:space="preserve"> is not a</w:t>
      </w:r>
      <w:r w:rsidRPr="00647C78">
        <w:rPr>
          <w:rStyle w:val="StyleUnderline"/>
        </w:rPr>
        <w:t xml:space="preserve">s strong a </w:t>
      </w:r>
      <w:r w:rsidRPr="00B04360">
        <w:rPr>
          <w:rStyle w:val="Emphasis"/>
          <w:highlight w:val="cyan"/>
        </w:rPr>
        <w:t>constraint</w:t>
      </w:r>
      <w:r w:rsidRPr="00647C78">
        <w:rPr>
          <w:rStyle w:val="StyleUnderline"/>
        </w:rPr>
        <w:t xml:space="preserve"> as is often assumed to be</w:t>
      </w:r>
      <w:r w:rsidRPr="00EA51C0">
        <w:rPr>
          <w:sz w:val="16"/>
        </w:rPr>
        <w:t xml:space="preserve"> in both the academic literature and the omnipresent societal debates on populism and Euroscepticism. Provided there are no other complications – </w:t>
      </w:r>
      <w:r w:rsidRPr="00B04360">
        <w:rPr>
          <w:sz w:val="16"/>
        </w:rPr>
        <w:t>namely</w:t>
      </w:r>
      <w:r w:rsidRPr="00EA51C0">
        <w:rPr>
          <w:sz w:val="16"/>
        </w:rPr>
        <w:t xml:space="preserve">, provided internal contestation occurs in isolation from the other contextual factors – the case studies show that </w:t>
      </w:r>
      <w:r w:rsidRPr="00B05174">
        <w:rPr>
          <w:rStyle w:val="StyleUnderline"/>
        </w:rPr>
        <w:t xml:space="preserve">EU member states are often able to </w:t>
      </w:r>
      <w:r w:rsidRPr="00461286">
        <w:rPr>
          <w:rStyle w:val="Emphasis"/>
        </w:rPr>
        <w:t>mitigate</w:t>
      </w:r>
      <w:r w:rsidRPr="00B05174">
        <w:rPr>
          <w:rStyle w:val="StyleUnderline"/>
        </w:rPr>
        <w:t xml:space="preserve"> the effects of internal contestation</w:t>
      </w:r>
      <w:r w:rsidRPr="00EA51C0">
        <w:rPr>
          <w:sz w:val="16"/>
        </w:rPr>
        <w:t xml:space="preserve">. The case studies of </w:t>
      </w:r>
      <w:r w:rsidRPr="00B05174">
        <w:rPr>
          <w:rStyle w:val="StyleUnderline"/>
        </w:rPr>
        <w:t>Kosovo-</w:t>
      </w:r>
      <w:r w:rsidRPr="00B04360">
        <w:rPr>
          <w:rStyle w:val="Emphasis"/>
          <w:highlight w:val="cyan"/>
        </w:rPr>
        <w:t>Serbia</w:t>
      </w:r>
      <w:r w:rsidRPr="00B04360">
        <w:rPr>
          <w:rStyle w:val="StyleUnderline"/>
          <w:highlight w:val="cyan"/>
        </w:rPr>
        <w:t xml:space="preserve">, </w:t>
      </w:r>
      <w:r w:rsidRPr="00B04360">
        <w:rPr>
          <w:rStyle w:val="Emphasis"/>
          <w:highlight w:val="cyan"/>
        </w:rPr>
        <w:t>Venezuela</w:t>
      </w:r>
      <w:r w:rsidRPr="00B04360">
        <w:rPr>
          <w:rStyle w:val="StyleUnderline"/>
          <w:highlight w:val="cyan"/>
        </w:rPr>
        <w:t xml:space="preserve"> and </w:t>
      </w:r>
      <w:r w:rsidRPr="00B04360">
        <w:rPr>
          <w:rStyle w:val="Emphasis"/>
          <w:highlight w:val="cyan"/>
        </w:rPr>
        <w:t>Iran</w:t>
      </w:r>
      <w:r w:rsidRPr="00B04360">
        <w:rPr>
          <w:rStyle w:val="StyleUnderline"/>
          <w:highlight w:val="cyan"/>
        </w:rPr>
        <w:t xml:space="preserve"> prove</w:t>
      </w:r>
      <w:r w:rsidRPr="00B05174">
        <w:rPr>
          <w:rStyle w:val="StyleUnderline"/>
        </w:rPr>
        <w:t xml:space="preserve"> the point</w:t>
      </w:r>
      <w:r w:rsidRPr="00EA51C0">
        <w:rPr>
          <w:sz w:val="16"/>
        </w:rPr>
        <w:t>.</w:t>
      </w:r>
    </w:p>
    <w:p w14:paraId="510EF374" w14:textId="77777777" w:rsidR="00C8080A" w:rsidRPr="00EA51C0" w:rsidRDefault="00C8080A" w:rsidP="00C8080A">
      <w:pPr>
        <w:rPr>
          <w:sz w:val="16"/>
        </w:rPr>
      </w:pPr>
      <w:r w:rsidRPr="00EA51C0">
        <w:rPr>
          <w:sz w:val="16"/>
        </w:rPr>
        <w:t xml:space="preserve">Pol Bargués, Assem Dandashly, Hylke Dijkstra and Gergana Noutcheva (Citation2024, this Special Issue) contend that contestation over the Kosovo-Serbia case is profound, as </w:t>
      </w:r>
      <w:r w:rsidRPr="00667F14">
        <w:rPr>
          <w:rStyle w:val="StyleUnderline"/>
        </w:rPr>
        <w:t xml:space="preserve">the </w:t>
      </w:r>
      <w:r w:rsidRPr="00295279">
        <w:rPr>
          <w:rStyle w:val="Emphasis"/>
        </w:rPr>
        <w:t>refusal</w:t>
      </w:r>
      <w:r w:rsidRPr="00667F14">
        <w:rPr>
          <w:rStyle w:val="StyleUnderline"/>
        </w:rPr>
        <w:t xml:space="preserve"> of Cyprus, Greece, Romania, Slovakia and Spain to recognise Kosovo’s </w:t>
      </w:r>
      <w:r w:rsidRPr="00295279">
        <w:rPr>
          <w:rStyle w:val="Emphasis"/>
        </w:rPr>
        <w:t>independence</w:t>
      </w:r>
      <w:r w:rsidRPr="00667F14">
        <w:rPr>
          <w:rStyle w:val="StyleUnderline"/>
        </w:rPr>
        <w:t xml:space="preserve"> out of fear</w:t>
      </w:r>
      <w:r w:rsidRPr="00EA51C0">
        <w:rPr>
          <w:sz w:val="16"/>
        </w:rPr>
        <w:t xml:space="preserve"> of setting a dangerous domestic precedent is arguably an insurmountable obstacle on the path to conflict resolution. </w:t>
      </w:r>
      <w:r w:rsidRPr="009C02A1">
        <w:rPr>
          <w:rStyle w:val="Emphasis"/>
        </w:rPr>
        <w:t>Nonetheless</w:t>
      </w:r>
      <w:r w:rsidRPr="00730D74">
        <w:rPr>
          <w:rStyle w:val="StyleUnderline"/>
        </w:rPr>
        <w:t xml:space="preserve">, EU member states have </w:t>
      </w:r>
      <w:r w:rsidRPr="005C1894">
        <w:rPr>
          <w:rStyle w:val="Emphasis"/>
        </w:rPr>
        <w:t>worked around</w:t>
      </w:r>
      <w:r w:rsidRPr="00730D74">
        <w:rPr>
          <w:rStyle w:val="StyleUnderline"/>
        </w:rPr>
        <w:t xml:space="preserve"> this fundamental disagreement by </w:t>
      </w:r>
      <w:r w:rsidRPr="005C1894">
        <w:rPr>
          <w:rStyle w:val="Emphasis"/>
        </w:rPr>
        <w:t>delegating</w:t>
      </w:r>
      <w:r w:rsidRPr="00730D74">
        <w:rPr>
          <w:rStyle w:val="StyleUnderline"/>
        </w:rPr>
        <w:t xml:space="preserve"> the task of supporting institution-building in Kosovo and conflict management to EU </w:t>
      </w:r>
      <w:r w:rsidRPr="001466B1">
        <w:rPr>
          <w:rStyle w:val="Emphasis"/>
        </w:rPr>
        <w:t>institutions</w:t>
      </w:r>
      <w:r w:rsidRPr="00EA51C0">
        <w:rPr>
          <w:sz w:val="16"/>
        </w:rPr>
        <w:t xml:space="preserve">. Functionally, the Commission and especially the HRVP have focused on issues that are propaedeutic to a final agreement, such as visa liberalisation, the rule of law and security sector reform, as well as facilitation of the Serbian-Kosovar dialogue. The EU has also diplomatically teamed up with the US and worked closely with NATO. However, the authors also find that this approach seems to have run its course. The EU’s strategy to deal with internal contestation has lost legitimacy with the Kosovar government and population. Simultaneously, the growing tensions between the EU and Serbia, backed by Russia, have encouraged Belgrade to double down on its refusal to accept Kosovo’s secession. Still, </w:t>
      </w:r>
      <w:r w:rsidRPr="00BD3CB8">
        <w:rPr>
          <w:rStyle w:val="StyleUnderline"/>
        </w:rPr>
        <w:t xml:space="preserve">EU conflict </w:t>
      </w:r>
      <w:r w:rsidRPr="009E3E10">
        <w:rPr>
          <w:rStyle w:val="Emphasis"/>
        </w:rPr>
        <w:t>resolution</w:t>
      </w:r>
      <w:r w:rsidRPr="00BD3CB8">
        <w:rPr>
          <w:rStyle w:val="StyleUnderline"/>
        </w:rPr>
        <w:t xml:space="preserve"> efforts have built up a structure of </w:t>
      </w:r>
      <w:r w:rsidRPr="009E3E10">
        <w:rPr>
          <w:rStyle w:val="Emphasis"/>
        </w:rPr>
        <w:t>incentives</w:t>
      </w:r>
      <w:r w:rsidRPr="00BD3CB8">
        <w:rPr>
          <w:rStyle w:val="StyleUnderline"/>
        </w:rPr>
        <w:t xml:space="preserve"> and opportunities that </w:t>
      </w:r>
      <w:r w:rsidRPr="00F61637">
        <w:rPr>
          <w:rStyle w:val="Emphasis"/>
        </w:rPr>
        <w:t>Serbia</w:t>
      </w:r>
      <w:r w:rsidRPr="00BD3CB8">
        <w:rPr>
          <w:rStyle w:val="StyleUnderline"/>
        </w:rPr>
        <w:t xml:space="preserve"> and Kosovo </w:t>
      </w:r>
      <w:r w:rsidRPr="00F61637">
        <w:rPr>
          <w:rStyle w:val="Emphasis"/>
        </w:rPr>
        <w:t>struggle</w:t>
      </w:r>
      <w:r w:rsidRPr="00BD3CB8">
        <w:rPr>
          <w:rStyle w:val="StyleUnderline"/>
        </w:rPr>
        <w:t xml:space="preserve"> to</w:t>
      </w:r>
      <w:r w:rsidRPr="00EA51C0">
        <w:rPr>
          <w:sz w:val="16"/>
        </w:rPr>
        <w:t xml:space="preserve"> fully </w:t>
      </w:r>
      <w:r w:rsidRPr="00F61637">
        <w:rPr>
          <w:rStyle w:val="Emphasis"/>
        </w:rPr>
        <w:t>neglect</w:t>
      </w:r>
      <w:r w:rsidRPr="00EA51C0">
        <w:rPr>
          <w:sz w:val="16"/>
        </w:rPr>
        <w:t>.</w:t>
      </w:r>
    </w:p>
    <w:p w14:paraId="459E8B99" w14:textId="77777777" w:rsidR="00C8080A" w:rsidRPr="00EA51C0" w:rsidRDefault="00C8080A" w:rsidP="00C8080A">
      <w:pPr>
        <w:rPr>
          <w:sz w:val="16"/>
        </w:rPr>
      </w:pPr>
      <w:r w:rsidRPr="00422724">
        <w:rPr>
          <w:rStyle w:val="StyleUnderline"/>
        </w:rPr>
        <w:t xml:space="preserve">EU member </w:t>
      </w:r>
      <w:r w:rsidRPr="00065DFC">
        <w:rPr>
          <w:rStyle w:val="Emphasis"/>
        </w:rPr>
        <w:t>states</w:t>
      </w:r>
      <w:r w:rsidRPr="00422724">
        <w:rPr>
          <w:rStyle w:val="StyleUnderline"/>
        </w:rPr>
        <w:t xml:space="preserve"> have also overcome </w:t>
      </w:r>
      <w:r w:rsidRPr="00065DFC">
        <w:rPr>
          <w:rStyle w:val="Emphasis"/>
        </w:rPr>
        <w:t>internal differences</w:t>
      </w:r>
      <w:r w:rsidRPr="006E09B1">
        <w:rPr>
          <w:rStyle w:val="StyleUnderline"/>
        </w:rPr>
        <w:t xml:space="preserve"> in the case of </w:t>
      </w:r>
      <w:r w:rsidRPr="00065DFC">
        <w:rPr>
          <w:rStyle w:val="Emphasis"/>
        </w:rPr>
        <w:t>Venezuela</w:t>
      </w:r>
      <w:r w:rsidRPr="00EA51C0">
        <w:rPr>
          <w:sz w:val="16"/>
        </w:rPr>
        <w:t xml:space="preserve"> as Anna Ayuso, Tiziano Breda, Elsa Lilja Gunnarsdottir and Marianne Riddervold (Citation2024, this Special Issue) demonstrate. In 2019 the refusal of Italy and a few other countries to recognise opposition leader Juan Guaidó as interim president in place of the autocratic incumbent Nicolàs Maduro did not extend to other policy actions. EU member states tasked the EEAS and the Commission (thus again resorting to delegation) with providing humanitarian aid and election monitoring. Nor was the EU’s decision to impose sanctions on the Maduro regime contested. While delegation was effective in minimising intra-EU divisions, the functional mitigation measures employed by the EU to reduce Venezuela’s fragmentation did not reflect a consistent crisis resolution strategy. The authors demonstrate that EU member states have not prioritised any issue and therefore struggled to compartmentalise election monitoring and humanitarian aid. Their policy of conditioning sanctions relief on national reconciliation has suffered from insufficient diplomatic/coalitional engagements to reduce Venezuela’s fragmentation but also to contain multipolar competition over Caracas. This was because under former President Donald Trump the US viewed economic pressure as a means to encourage regime change rather than negotiations – as the Europeans did. In addition, neither the EU nor the US adequately factored in the support provided to Maduro by Russia, China, Iran and Turkey.</w:t>
      </w:r>
    </w:p>
    <w:p w14:paraId="6E5E39FB" w14:textId="77777777" w:rsidR="00C8080A" w:rsidRPr="00EA51C0" w:rsidRDefault="00C8080A" w:rsidP="00C8080A">
      <w:pPr>
        <w:rPr>
          <w:sz w:val="16"/>
        </w:rPr>
      </w:pPr>
      <w:r w:rsidRPr="000B36D6">
        <w:rPr>
          <w:rStyle w:val="Emphasis"/>
        </w:rPr>
        <w:t>Iran</w:t>
      </w:r>
      <w:r w:rsidRPr="00972AE0">
        <w:rPr>
          <w:rStyle w:val="StyleUnderline"/>
        </w:rPr>
        <w:t xml:space="preserve"> is </w:t>
      </w:r>
      <w:r w:rsidRPr="000B36D6">
        <w:rPr>
          <w:rStyle w:val="Emphasis"/>
        </w:rPr>
        <w:t>another instance</w:t>
      </w:r>
      <w:r w:rsidRPr="00972AE0">
        <w:rPr>
          <w:rStyle w:val="StyleUnderline"/>
        </w:rPr>
        <w:t xml:space="preserve"> of EU member states successfully overcoming internal </w:t>
      </w:r>
      <w:r w:rsidRPr="000B36D6">
        <w:rPr>
          <w:rStyle w:val="Emphasis"/>
        </w:rPr>
        <w:t>divisions</w:t>
      </w:r>
      <w:r w:rsidRPr="00EA51C0">
        <w:rPr>
          <w:sz w:val="16"/>
        </w:rPr>
        <w:t xml:space="preserve">. Riccardo Alcaro (Citation2024, this Special Issue) explains how </w:t>
      </w:r>
      <w:r w:rsidRPr="009A2233">
        <w:rPr>
          <w:rStyle w:val="Emphasis"/>
        </w:rPr>
        <w:t>France</w:t>
      </w:r>
      <w:r w:rsidRPr="00DA67CE">
        <w:rPr>
          <w:rStyle w:val="StyleUnderline"/>
        </w:rPr>
        <w:t xml:space="preserve">, </w:t>
      </w:r>
      <w:r w:rsidRPr="009A2233">
        <w:rPr>
          <w:rStyle w:val="Emphasis"/>
        </w:rPr>
        <w:t>Germany</w:t>
      </w:r>
      <w:r w:rsidRPr="00DA67CE">
        <w:rPr>
          <w:rStyle w:val="StyleUnderline"/>
        </w:rPr>
        <w:t xml:space="preserve"> and the </w:t>
      </w:r>
      <w:r w:rsidRPr="009A2233">
        <w:rPr>
          <w:rStyle w:val="Emphasis"/>
        </w:rPr>
        <w:t>UK</w:t>
      </w:r>
      <w:r w:rsidRPr="00EA51C0">
        <w:rPr>
          <w:sz w:val="16"/>
        </w:rPr>
        <w:t xml:space="preserve">, collectively known as the E3, </w:t>
      </w:r>
      <w:r w:rsidRPr="00231CE5">
        <w:rPr>
          <w:rStyle w:val="StyleUnderline"/>
        </w:rPr>
        <w:t xml:space="preserve">emerged as the main </w:t>
      </w:r>
      <w:r w:rsidRPr="00650388">
        <w:rPr>
          <w:rStyle w:val="Emphasis"/>
        </w:rPr>
        <w:t>d</w:t>
      </w:r>
      <w:r w:rsidRPr="00B3122A">
        <w:rPr>
          <w:rStyle w:val="Emphasis"/>
        </w:rPr>
        <w:t>rive</w:t>
      </w:r>
      <w:r w:rsidRPr="00231CE5">
        <w:rPr>
          <w:rStyle w:val="StyleUnderline"/>
        </w:rPr>
        <w:t xml:space="preserve">rs of EU policy towards Iran thanks to their early </w:t>
      </w:r>
      <w:r w:rsidRPr="00CF0392">
        <w:rPr>
          <w:rStyle w:val="Emphasis"/>
        </w:rPr>
        <w:t>diplomatic initiative</w:t>
      </w:r>
      <w:r w:rsidRPr="00231CE5">
        <w:rPr>
          <w:rStyle w:val="StyleUnderline"/>
        </w:rPr>
        <w:t xml:space="preserve"> over Iran’s nuclear </w:t>
      </w:r>
      <w:r w:rsidRPr="00E66AB9">
        <w:rPr>
          <w:rStyle w:val="StyleUnderline"/>
        </w:rPr>
        <w:t>programme. The E3 ‘lead group’</w:t>
      </w:r>
      <w:r w:rsidRPr="00EA51C0">
        <w:rPr>
          <w:sz w:val="16"/>
        </w:rPr>
        <w:t xml:space="preserve">, though institutionally unorthodox, </w:t>
      </w:r>
      <w:r w:rsidRPr="00D72B92">
        <w:rPr>
          <w:rStyle w:val="StyleUnderline"/>
        </w:rPr>
        <w:t xml:space="preserve">received tacit </w:t>
      </w:r>
      <w:r w:rsidRPr="007030AB">
        <w:rPr>
          <w:rStyle w:val="Emphasis"/>
        </w:rPr>
        <w:t>support</w:t>
      </w:r>
      <w:r w:rsidRPr="00D72B92">
        <w:rPr>
          <w:rStyle w:val="StyleUnderline"/>
        </w:rPr>
        <w:t xml:space="preserve"> from the </w:t>
      </w:r>
      <w:r w:rsidRPr="00925414">
        <w:rPr>
          <w:rStyle w:val="Emphasis"/>
        </w:rPr>
        <w:t>other</w:t>
      </w:r>
      <w:r w:rsidRPr="00D72B92">
        <w:rPr>
          <w:rStyle w:val="StyleUnderline"/>
        </w:rPr>
        <w:t xml:space="preserve"> member state</w:t>
      </w:r>
      <w:r w:rsidRPr="00A42ECB">
        <w:rPr>
          <w:rStyle w:val="Emphasis"/>
        </w:rPr>
        <w:t>s</w:t>
      </w:r>
      <w:r w:rsidRPr="00D72B92">
        <w:rPr>
          <w:rStyle w:val="StyleUnderline"/>
        </w:rPr>
        <w:t xml:space="preserve"> and was important in the creation of a </w:t>
      </w:r>
      <w:r w:rsidRPr="00A42ECB">
        <w:rPr>
          <w:rStyle w:val="Emphasis"/>
        </w:rPr>
        <w:t>common</w:t>
      </w:r>
      <w:r w:rsidRPr="00D72B92">
        <w:rPr>
          <w:rStyle w:val="StyleUnderline"/>
        </w:rPr>
        <w:t xml:space="preserve"> European </w:t>
      </w:r>
      <w:r w:rsidRPr="00A42ECB">
        <w:rPr>
          <w:rStyle w:val="Emphasis"/>
        </w:rPr>
        <w:t>line</w:t>
      </w:r>
      <w:r w:rsidRPr="00EA51C0">
        <w:rPr>
          <w:sz w:val="16"/>
        </w:rPr>
        <w:t>. Furthermore, Alcaro shows how a functional strategy where the nuclear dossier, as a result of its geopolitical magnitude, was prioritised over and decoupled from other concerns, such as Iran’s record on human rights, its ballistic missile programme and support for proxies in the region. These choices resulted in the E3 – joined by the HRVP in the E3/EU format – establishing strong intra-EU leadership on Iran that for years defused potential divisions originating from divergent views of EU-Iran relations.</w:t>
      </w:r>
    </w:p>
    <w:p w14:paraId="2FE34460" w14:textId="77777777" w:rsidR="00C8080A" w:rsidRPr="00EA51C0" w:rsidRDefault="00C8080A" w:rsidP="00C8080A">
      <w:pPr>
        <w:rPr>
          <w:sz w:val="16"/>
        </w:rPr>
      </w:pPr>
      <w:r w:rsidRPr="00EA51C0">
        <w:rPr>
          <w:sz w:val="16"/>
        </w:rPr>
        <w:t xml:space="preserve">On the negative side, Sinem Akgül-Açıkmeşe and Soli Özel (Citation2024, this Special Issue), who wrote their article before Hamas’s 7 October 2023 attack on Israel and the latter’s brutal retaliatory bombing campaign in Gaza, highlight how internal contestation has proven massively damaging to EU conflict resolution efforts in Israel-Palestine. With several EU countries unwilling to put pressure on Israel for reasons spanning historical legacies and ideological affinities, the EU for the sake of unity remained formally committed to parameters of the peace process – most notably the two-state solution – that had long been overtaken by events. The measures that the EU adopted – providing the Palestinians with border monitoring, police capacity-building and humanitarian aid – did little if anything to advance peace. The authors show that the same applies to European efforts to multilateralise conflict management through various initiatives, from the utterly inconclusive Barcelona Process to the US-dominated (and now defunct) Quartet. </w:t>
      </w:r>
      <w:r w:rsidRPr="004379FA">
        <w:rPr>
          <w:rStyle w:val="StyleUnderline"/>
        </w:rPr>
        <w:t xml:space="preserve">The </w:t>
      </w:r>
      <w:r w:rsidRPr="00011693">
        <w:rPr>
          <w:rStyle w:val="Emphasis"/>
        </w:rPr>
        <w:t>reluctance</w:t>
      </w:r>
      <w:r w:rsidRPr="004379FA">
        <w:rPr>
          <w:rStyle w:val="StyleUnderline"/>
        </w:rPr>
        <w:t xml:space="preserve"> of EU member states to engage</w:t>
      </w:r>
      <w:r w:rsidRPr="00EA51C0">
        <w:rPr>
          <w:sz w:val="16"/>
        </w:rPr>
        <w:t xml:space="preserve"> more </w:t>
      </w:r>
      <w:r w:rsidRPr="004379FA">
        <w:rPr>
          <w:rStyle w:val="StyleUnderline"/>
        </w:rPr>
        <w:t>critically</w:t>
      </w:r>
      <w:r w:rsidRPr="00EA51C0">
        <w:rPr>
          <w:sz w:val="16"/>
        </w:rPr>
        <w:t xml:space="preserve"> with the moribund Middle East peace process </w:t>
      </w:r>
      <w:r w:rsidRPr="006E7013">
        <w:rPr>
          <w:rStyle w:val="StyleUnderline"/>
        </w:rPr>
        <w:t>was</w:t>
      </w:r>
      <w:r w:rsidRPr="00EA51C0">
        <w:rPr>
          <w:sz w:val="16"/>
        </w:rPr>
        <w:t xml:space="preserve"> also </w:t>
      </w:r>
      <w:r w:rsidRPr="00273D92">
        <w:rPr>
          <w:rStyle w:val="StyleUnderline"/>
        </w:rPr>
        <w:t xml:space="preserve">a </w:t>
      </w:r>
      <w:r w:rsidRPr="00957C84">
        <w:rPr>
          <w:rStyle w:val="Emphasis"/>
        </w:rPr>
        <w:t>function</w:t>
      </w:r>
      <w:r w:rsidRPr="00273D92">
        <w:rPr>
          <w:rStyle w:val="StyleUnderline"/>
        </w:rPr>
        <w:t xml:space="preserve"> of their relationship with the </w:t>
      </w:r>
      <w:r w:rsidRPr="00957C84">
        <w:rPr>
          <w:rStyle w:val="Emphasis"/>
        </w:rPr>
        <w:t>US</w:t>
      </w:r>
      <w:r w:rsidRPr="00EA51C0">
        <w:rPr>
          <w:sz w:val="16"/>
        </w:rPr>
        <w:t>, which did not just shield Israel from international condemnation but provided it with massive military support. Divergence with the Trump Administration over the Israel-Palestine conflict further marginalised the position of the EU.</w:t>
      </w:r>
    </w:p>
    <w:p w14:paraId="3CC2E9D2" w14:textId="77777777" w:rsidR="00C8080A" w:rsidRPr="00EA51C0" w:rsidRDefault="00C8080A" w:rsidP="00C8080A">
      <w:pPr>
        <w:rPr>
          <w:sz w:val="16"/>
        </w:rPr>
      </w:pPr>
      <w:r w:rsidRPr="00EA51C0">
        <w:rPr>
          <w:sz w:val="16"/>
        </w:rPr>
        <w:t xml:space="preserve">The weight of the transatlantic link on intra-EU contestation dynamics is indeed significant, as </w:t>
      </w:r>
      <w:r w:rsidRPr="0065708F">
        <w:rPr>
          <w:rStyle w:val="StyleUnderline"/>
        </w:rPr>
        <w:t>member states tend to avoid clashes</w:t>
      </w:r>
      <w:r w:rsidRPr="00EA51C0">
        <w:rPr>
          <w:sz w:val="16"/>
        </w:rPr>
        <w:t xml:space="preserve"> with Washington even if that may hamper their crisis/conflict management efforts elsewhere. The EU, for example, was unable to push back against the extra-territorial sanctions with which the Trump Administration threatened EU banks and companies after leaving the Iran nuclear deal of 2015, despite the fact that all EU member states continued to support it.</w:t>
      </w:r>
    </w:p>
    <w:p w14:paraId="1C90FA0E" w14:textId="77777777" w:rsidR="00C8080A" w:rsidRPr="00EA51C0" w:rsidRDefault="00C8080A" w:rsidP="00C8080A">
      <w:pPr>
        <w:rPr>
          <w:sz w:val="16"/>
        </w:rPr>
      </w:pPr>
      <w:r w:rsidRPr="00EA51C0">
        <w:rPr>
          <w:sz w:val="16"/>
        </w:rPr>
        <w:t>In a similar vein, the combination of intra-EU differences and refusal to engage in geopolitical competition with Russia compelled member states to keep the EU out of conflict management over the Donbas in the intervening period between Russia’s two invasions of Ukraine in 2014 and 2022. Instead, EU states resorted to a weak delegation strategy. They allowed France and Germany to deal with the issue in the Normandy framework, which never gained much traction because it lacked the added political weight of the EU and was never truly sustained by a strategy of transatlantic partnering.</w:t>
      </w:r>
    </w:p>
    <w:p w14:paraId="00D5999F" w14:textId="77777777" w:rsidR="00C8080A" w:rsidRPr="00EA51C0" w:rsidRDefault="00C8080A" w:rsidP="00C8080A">
      <w:pPr>
        <w:rPr>
          <w:sz w:val="16"/>
        </w:rPr>
      </w:pPr>
      <w:r w:rsidRPr="00EA51C0">
        <w:rPr>
          <w:sz w:val="16"/>
        </w:rPr>
        <w:t>While the cases of Israel-Palestine, Iran and Ukraine attest to the damaging effect of the nexus between geopolitical rivalries and intra-EU contestation, the interplay between the intra-EU contestation and regional fragmentation is arguably worse still for EUFSP. This has been abundantly clear in Syria. Here, Caterina Bedin, Tiffany Guendouz and Agnès Levallois (Citation2024, this Special Issue) show that the problem has manifested in the shift of EU priorities from conflict management to counter-terrorism and especially border control following the Islamic State’s rise in 2014 and the refugee crisis that ensued in the following years. The institutional mitigation strategy of delegation (in this case to Germany) and prioritisation (in this case of migration management) kept EU member states united but severely weakened the EU’s position as a conflict manager.</w:t>
      </w:r>
    </w:p>
    <w:p w14:paraId="1D731486" w14:textId="77777777" w:rsidR="00C8080A" w:rsidRPr="00EA51C0" w:rsidRDefault="00C8080A" w:rsidP="00C8080A">
      <w:pPr>
        <w:rPr>
          <w:sz w:val="16"/>
        </w:rPr>
      </w:pPr>
      <w:r w:rsidRPr="00EA51C0">
        <w:rPr>
          <w:sz w:val="16"/>
        </w:rPr>
        <w:t>Indeed, the fragmentation of state authority and regional governance arrangements has emerged as arguably the most intractable of the three contextual factors. To some degree, the EU has managed to contain further fragmentation in the Balkans through the promise of integration and eventual accession. Election monitoring and humanitarian aid have provided some modest incentives for Venezuela’s regime and opposition to keep negotiating over national reconciliation. But in Ethiopia and Syria the EU has failed to rein in the drivers of fragmentation.</w:t>
      </w:r>
    </w:p>
    <w:p w14:paraId="62E70F27" w14:textId="77777777" w:rsidR="00C8080A" w:rsidRPr="00EA51C0" w:rsidRDefault="00C8080A" w:rsidP="00C8080A">
      <w:pPr>
        <w:rPr>
          <w:sz w:val="16"/>
        </w:rPr>
      </w:pPr>
      <w:r w:rsidRPr="00EA51C0">
        <w:rPr>
          <w:sz w:val="16"/>
        </w:rPr>
        <w:t>In the case of Ethiopia, Francesca Caruso and Jesutimilehin Akamo (Citation2024, this Special Issue) show that EU failures also emanate from insufficient knowledge of national and sub-national fault-lines, combined with the proliferation of players controlling parts of the national territory and the uncertainty between adopting a normative or a pragmatic approach to the crisis by the EU and its member states. The latter two trends are visible also in the case of Syria.</w:t>
      </w:r>
    </w:p>
    <w:p w14:paraId="553D3288" w14:textId="77777777" w:rsidR="00C8080A" w:rsidRPr="00EA51C0" w:rsidRDefault="00C8080A" w:rsidP="00C8080A">
      <w:pPr>
        <w:rPr>
          <w:sz w:val="16"/>
        </w:rPr>
      </w:pPr>
      <w:r w:rsidRPr="00EA51C0">
        <w:rPr>
          <w:sz w:val="16"/>
        </w:rPr>
        <w:t>Faced with multiple challenges, the EU has employed practices of delegation, selective engagement and partnering with other external players without placing them into single, consistent frameworks (often a consequence of EU member states according priority to issues such as migration control at the expense of conflict management). Adding to all this, in Ethiopia and Syria, external powers – notably Russia and China, but also Turkey, Iran and the Arab Gulf states – have managed to gain more sway than the EU or any of its individual member states. Thus, the combination of multipolar rivalries with fragmentation dynamics has proven as damaging to the EU as the one between internal contestation and regional fragmentation.</w:t>
      </w:r>
    </w:p>
    <w:p w14:paraId="27C86805" w14:textId="77777777" w:rsidR="00C8080A" w:rsidRPr="00EA51C0" w:rsidRDefault="00C8080A" w:rsidP="00C8080A">
      <w:pPr>
        <w:rPr>
          <w:sz w:val="16"/>
        </w:rPr>
      </w:pPr>
      <w:r w:rsidRPr="00EA51C0">
        <w:rPr>
          <w:sz w:val="16"/>
        </w:rPr>
        <w:t xml:space="preserve">While multipolar competition is often a powerful constraint on EUFSP, the EU’s record in managing this contextual factor also includes some successes. For a long time, Iran was the main case in point. Riccardo Alcaro (Citation2024, this Special Issue) demonstrates how </w:t>
      </w:r>
      <w:r w:rsidRPr="00EB7AB6">
        <w:rPr>
          <w:rStyle w:val="StyleUnderline"/>
        </w:rPr>
        <w:t xml:space="preserve">the E3 and the </w:t>
      </w:r>
      <w:r w:rsidRPr="00957C84">
        <w:rPr>
          <w:rStyle w:val="Emphasis"/>
        </w:rPr>
        <w:t>EU</w:t>
      </w:r>
      <w:r w:rsidRPr="00EB7AB6">
        <w:rPr>
          <w:rStyle w:val="StyleUnderline"/>
        </w:rPr>
        <w:t xml:space="preserve"> managed to navigate the highly </w:t>
      </w:r>
      <w:r w:rsidRPr="00957C84">
        <w:rPr>
          <w:rStyle w:val="Emphasis"/>
        </w:rPr>
        <w:t>agitated</w:t>
      </w:r>
      <w:r w:rsidRPr="00EB7AB6">
        <w:rPr>
          <w:rStyle w:val="StyleUnderline"/>
        </w:rPr>
        <w:t xml:space="preserve"> waters of </w:t>
      </w:r>
      <w:r w:rsidRPr="0099239D">
        <w:rPr>
          <w:rStyle w:val="Emphasis"/>
        </w:rPr>
        <w:t>Middle Eastern rivalries</w:t>
      </w:r>
      <w:r w:rsidRPr="00EB7AB6">
        <w:rPr>
          <w:rStyle w:val="StyleUnderline"/>
        </w:rPr>
        <w:t xml:space="preserve"> and the ideological-geopolitical </w:t>
      </w:r>
      <w:r w:rsidRPr="0099239D">
        <w:rPr>
          <w:rStyle w:val="Emphasis"/>
        </w:rPr>
        <w:t>competition</w:t>
      </w:r>
      <w:r w:rsidRPr="00EB7AB6">
        <w:rPr>
          <w:rStyle w:val="StyleUnderline"/>
        </w:rPr>
        <w:t xml:space="preserve"> between Iran and the </w:t>
      </w:r>
      <w:r w:rsidRPr="00632638">
        <w:rPr>
          <w:rStyle w:val="Emphasis"/>
        </w:rPr>
        <w:t>US</w:t>
      </w:r>
      <w:r w:rsidRPr="00EB7AB6">
        <w:rPr>
          <w:rStyle w:val="StyleUnderline"/>
        </w:rPr>
        <w:t>, as well as</w:t>
      </w:r>
      <w:r w:rsidRPr="00EA51C0">
        <w:rPr>
          <w:sz w:val="16"/>
        </w:rPr>
        <w:t xml:space="preserve"> the transatlantic </w:t>
      </w:r>
      <w:r w:rsidRPr="00632638">
        <w:rPr>
          <w:rStyle w:val="Emphasis"/>
        </w:rPr>
        <w:t>tensions</w:t>
      </w:r>
      <w:r w:rsidRPr="00EA51C0">
        <w:rPr>
          <w:sz w:val="16"/>
        </w:rPr>
        <w:t xml:space="preserve"> that emerged </w:t>
      </w:r>
      <w:r w:rsidRPr="003C144B">
        <w:rPr>
          <w:rStyle w:val="StyleUnderline"/>
        </w:rPr>
        <w:t>during the</w:t>
      </w:r>
      <w:r w:rsidRPr="00EA51C0">
        <w:rPr>
          <w:sz w:val="16"/>
        </w:rPr>
        <w:t xml:space="preserve"> George W. </w:t>
      </w:r>
      <w:r w:rsidRPr="003C144B">
        <w:rPr>
          <w:rStyle w:val="StyleUnderline"/>
        </w:rPr>
        <w:t>Bush years</w:t>
      </w:r>
      <w:r w:rsidRPr="00EA51C0">
        <w:rPr>
          <w:sz w:val="16"/>
        </w:rPr>
        <w:t xml:space="preserve"> which later violently resurfaced under Trump. In fact, the E3/EU’s main contribution to nuclear diplomacy with Iran – of which the 2015 nuclear deal was the greatest accomplishment – was a function of their ability to facilitate US-Iranian engagement by pursuing the multilateralisation of the nuclear dispute. It comes as no surprise then that the EU’s Iran policy gradually lost relevance after the US withdrawal from the nuclear deal greatly damaged the EU’s multilateralisation strategy and Iran’s repression of protesters and drone sales to Russia made the prioritisation of the nuclear issue obsolete.</w:t>
      </w:r>
    </w:p>
    <w:p w14:paraId="4E4B4EC6" w14:textId="77777777" w:rsidR="00C8080A" w:rsidRPr="00EA51C0" w:rsidRDefault="00C8080A" w:rsidP="00C8080A">
      <w:pPr>
        <w:rPr>
          <w:sz w:val="16"/>
        </w:rPr>
      </w:pPr>
      <w:r w:rsidRPr="00EA51C0">
        <w:rPr>
          <w:sz w:val="16"/>
        </w:rPr>
        <w:t xml:space="preserve">Focusing on the South China Sea (SCS), Zachary Paikin (Citation2024, this Special Issue) maintains that multilateralisation – meaning </w:t>
      </w:r>
      <w:r w:rsidRPr="00D457B1">
        <w:rPr>
          <w:rStyle w:val="StyleUnderline"/>
        </w:rPr>
        <w:t xml:space="preserve">the process of </w:t>
      </w:r>
      <w:r w:rsidRPr="00E71D28">
        <w:rPr>
          <w:rStyle w:val="Emphasis"/>
        </w:rPr>
        <w:t>engagement</w:t>
      </w:r>
      <w:r w:rsidRPr="00D457B1">
        <w:rPr>
          <w:rStyle w:val="StyleUnderline"/>
        </w:rPr>
        <w:t xml:space="preserve"> on the basis of </w:t>
      </w:r>
      <w:r w:rsidRPr="00E71D28">
        <w:rPr>
          <w:rStyle w:val="Emphasis"/>
        </w:rPr>
        <w:t>i</w:t>
      </w:r>
      <w:r w:rsidRPr="00D457B1">
        <w:rPr>
          <w:rStyle w:val="StyleUnderline"/>
        </w:rPr>
        <w:t xml:space="preserve">nternational </w:t>
      </w:r>
      <w:r w:rsidRPr="00E71D28">
        <w:rPr>
          <w:rStyle w:val="Emphasis"/>
        </w:rPr>
        <w:t>law</w:t>
      </w:r>
      <w:r w:rsidRPr="00D457B1">
        <w:rPr>
          <w:rStyle w:val="StyleUnderline"/>
        </w:rPr>
        <w:t xml:space="preserve"> and the law of the sea</w:t>
      </w:r>
      <w:r w:rsidRPr="00EA51C0">
        <w:rPr>
          <w:sz w:val="16"/>
        </w:rPr>
        <w:t xml:space="preserve"> – </w:t>
      </w:r>
      <w:r w:rsidRPr="00D457B1">
        <w:rPr>
          <w:rStyle w:val="StyleUnderline"/>
        </w:rPr>
        <w:t xml:space="preserve">combined with selective </w:t>
      </w:r>
      <w:r w:rsidRPr="00D9427F">
        <w:rPr>
          <w:rStyle w:val="Emphasis"/>
        </w:rPr>
        <w:t>engagement</w:t>
      </w:r>
      <w:r w:rsidRPr="00EA51C0">
        <w:rPr>
          <w:sz w:val="16"/>
        </w:rPr>
        <w:t xml:space="preserve"> – notably by supporting the development of ASEAN countries maritime capabilities – </w:t>
      </w:r>
      <w:r w:rsidRPr="00AD1407">
        <w:rPr>
          <w:rStyle w:val="StyleUnderline"/>
        </w:rPr>
        <w:t xml:space="preserve">have been </w:t>
      </w:r>
      <w:r w:rsidRPr="009B5DE8">
        <w:rPr>
          <w:rStyle w:val="Emphasis"/>
        </w:rPr>
        <w:t>useful</w:t>
      </w:r>
      <w:r w:rsidRPr="00AD1407">
        <w:rPr>
          <w:rStyle w:val="StyleUnderline"/>
        </w:rPr>
        <w:t xml:space="preserve"> tactics for the EU and its member states to </w:t>
      </w:r>
      <w:r w:rsidRPr="00DF35CE">
        <w:rPr>
          <w:rStyle w:val="Emphasis"/>
        </w:rPr>
        <w:t>moderate</w:t>
      </w:r>
      <w:r w:rsidRPr="00AD1407">
        <w:rPr>
          <w:rStyle w:val="StyleUnderline"/>
        </w:rPr>
        <w:t xml:space="preserve"> the effects of US-China </w:t>
      </w:r>
      <w:r w:rsidRPr="00DF35CE">
        <w:rPr>
          <w:rStyle w:val="Emphasis"/>
        </w:rPr>
        <w:t>confrontation</w:t>
      </w:r>
      <w:r w:rsidRPr="00AD1407">
        <w:rPr>
          <w:rStyle w:val="StyleUnderline"/>
        </w:rPr>
        <w:t xml:space="preserve"> on the management of</w:t>
      </w:r>
      <w:r w:rsidRPr="00EA51C0">
        <w:rPr>
          <w:sz w:val="16"/>
        </w:rPr>
        <w:t xml:space="preserve"> the </w:t>
      </w:r>
      <w:r w:rsidRPr="00AD1407">
        <w:rPr>
          <w:rStyle w:val="StyleUnderline"/>
        </w:rPr>
        <w:t>territorial disputes</w:t>
      </w:r>
      <w:r w:rsidRPr="00EA51C0">
        <w:rPr>
          <w:sz w:val="16"/>
        </w:rPr>
        <w:t xml:space="preserve"> in the area. Paikin is persuaded that </w:t>
      </w:r>
      <w:r w:rsidRPr="00B04360">
        <w:rPr>
          <w:rStyle w:val="StyleUnderline"/>
          <w:highlight w:val="cyan"/>
        </w:rPr>
        <w:t xml:space="preserve">the EU’s </w:t>
      </w:r>
      <w:r w:rsidRPr="00B04360">
        <w:rPr>
          <w:rStyle w:val="Emphasis"/>
          <w:highlight w:val="cyan"/>
        </w:rPr>
        <w:t>balanced</w:t>
      </w:r>
      <w:r w:rsidRPr="00B04360">
        <w:rPr>
          <w:rStyle w:val="StyleUnderline"/>
          <w:highlight w:val="cyan"/>
        </w:rPr>
        <w:t xml:space="preserve"> approach to the </w:t>
      </w:r>
      <w:r w:rsidRPr="00B04360">
        <w:rPr>
          <w:rStyle w:val="Emphasis"/>
          <w:highlight w:val="cyan"/>
        </w:rPr>
        <w:t>SCS</w:t>
      </w:r>
      <w:r w:rsidRPr="00B04360">
        <w:rPr>
          <w:rStyle w:val="StyleUnderline"/>
          <w:highlight w:val="cyan"/>
        </w:rPr>
        <w:t xml:space="preserve"> can co-exist with</w:t>
      </w:r>
      <w:r w:rsidRPr="00EA51C0">
        <w:rPr>
          <w:sz w:val="16"/>
        </w:rPr>
        <w:t xml:space="preserve">, and can actually be reinforced by, </w:t>
      </w:r>
      <w:r w:rsidRPr="00405D5C">
        <w:rPr>
          <w:rStyle w:val="StyleUnderline"/>
        </w:rPr>
        <w:t xml:space="preserve">a more </w:t>
      </w:r>
      <w:r w:rsidRPr="00B01F7A">
        <w:rPr>
          <w:rStyle w:val="Emphasis"/>
        </w:rPr>
        <w:t>competitive stance</w:t>
      </w:r>
      <w:r w:rsidRPr="00405D5C">
        <w:rPr>
          <w:rStyle w:val="StyleUnderline"/>
        </w:rPr>
        <w:t xml:space="preserve"> towards </w:t>
      </w:r>
      <w:r w:rsidRPr="00B04360">
        <w:rPr>
          <w:rStyle w:val="StyleUnderline"/>
          <w:highlight w:val="cyan"/>
        </w:rPr>
        <w:t>China</w:t>
      </w:r>
      <w:r w:rsidRPr="00405D5C">
        <w:rPr>
          <w:rStyle w:val="StyleUnderline"/>
        </w:rPr>
        <w:t xml:space="preserve"> in the wider </w:t>
      </w:r>
      <w:r w:rsidRPr="00B01F7A">
        <w:rPr>
          <w:rStyle w:val="Emphasis"/>
        </w:rPr>
        <w:t>Indo-Pacific</w:t>
      </w:r>
      <w:r w:rsidRPr="00405D5C">
        <w:rPr>
          <w:rStyle w:val="StyleUnderline"/>
        </w:rPr>
        <w:t xml:space="preserve"> area</w:t>
      </w:r>
      <w:r w:rsidRPr="00EA51C0">
        <w:rPr>
          <w:sz w:val="16"/>
        </w:rPr>
        <w:t>.</w:t>
      </w:r>
    </w:p>
    <w:p w14:paraId="3A19DC4B" w14:textId="77777777" w:rsidR="00C8080A" w:rsidRPr="00EA51C0" w:rsidRDefault="00C8080A" w:rsidP="00C8080A">
      <w:pPr>
        <w:rPr>
          <w:sz w:val="16"/>
        </w:rPr>
      </w:pPr>
      <w:r w:rsidRPr="00EA51C0">
        <w:rPr>
          <w:sz w:val="16"/>
        </w:rPr>
        <w:t xml:space="preserve">Kristi Raik, Steven Blockmans, Anna Osypchuk and Anton Suslov (Citation2024, this Special Issue) argue that in Ukraine the EU has found a way to use geopolitical competition to enable a more joined-up and arguably effective conflict response rather than suffering from its constraining potential. Admittedly, this only happened after EU member states went through various unsuccessful adaptations to the growing confrontation with Russia in the years prior to the latter’s large-scale invasion of Ukraine. Yet, </w:t>
      </w:r>
      <w:r w:rsidRPr="00A05DB4">
        <w:rPr>
          <w:rStyle w:val="StyleUnderline"/>
        </w:rPr>
        <w:t xml:space="preserve">since February </w:t>
      </w:r>
      <w:r w:rsidRPr="00B01F7A">
        <w:rPr>
          <w:rStyle w:val="Emphasis"/>
        </w:rPr>
        <w:t>2022</w:t>
      </w:r>
      <w:r w:rsidRPr="00A05DB4">
        <w:rPr>
          <w:rStyle w:val="StyleUnderline"/>
        </w:rPr>
        <w:t xml:space="preserve"> the EU and its member states have not just </w:t>
      </w:r>
      <w:r w:rsidRPr="00695709">
        <w:rPr>
          <w:rStyle w:val="Emphasis"/>
        </w:rPr>
        <w:t>agreed</w:t>
      </w:r>
      <w:r w:rsidRPr="00A05DB4">
        <w:rPr>
          <w:rStyle w:val="StyleUnderline"/>
        </w:rPr>
        <w:t xml:space="preserve"> on the objective</w:t>
      </w:r>
      <w:r w:rsidRPr="00EA51C0">
        <w:rPr>
          <w:sz w:val="16"/>
        </w:rPr>
        <w:t xml:space="preserve"> – the defence of Ukraine’s territorial integrity. </w:t>
      </w:r>
      <w:r w:rsidRPr="00B04360">
        <w:rPr>
          <w:rStyle w:val="StyleUnderline"/>
          <w:highlight w:val="cyan"/>
        </w:rPr>
        <w:t>They</w:t>
      </w:r>
      <w:r w:rsidRPr="0066695B">
        <w:rPr>
          <w:rStyle w:val="StyleUnderline"/>
        </w:rPr>
        <w:t xml:space="preserve"> have </w:t>
      </w:r>
      <w:r w:rsidRPr="00B04360">
        <w:rPr>
          <w:rStyle w:val="StyleUnderline"/>
          <w:highlight w:val="cyan"/>
        </w:rPr>
        <w:t xml:space="preserve">also </w:t>
      </w:r>
      <w:r w:rsidRPr="00B04360">
        <w:rPr>
          <w:rStyle w:val="Emphasis"/>
          <w:highlight w:val="cyan"/>
        </w:rPr>
        <w:t>integrated</w:t>
      </w:r>
      <w:r w:rsidRPr="0066695B">
        <w:rPr>
          <w:rStyle w:val="StyleUnderline"/>
        </w:rPr>
        <w:t xml:space="preserve"> actions in various policy areas</w:t>
      </w:r>
      <w:r w:rsidRPr="00EA51C0">
        <w:rPr>
          <w:sz w:val="16"/>
        </w:rPr>
        <w:t xml:space="preserve"> – </w:t>
      </w:r>
      <w:r w:rsidRPr="00FA31F6">
        <w:rPr>
          <w:rStyle w:val="StyleUnderline"/>
        </w:rPr>
        <w:t xml:space="preserve">military and financial assistance to </w:t>
      </w:r>
      <w:r w:rsidRPr="00B04360">
        <w:rPr>
          <w:rStyle w:val="Emphasis"/>
          <w:highlight w:val="cyan"/>
        </w:rPr>
        <w:t>Ukraine</w:t>
      </w:r>
      <w:r w:rsidRPr="00FA31F6">
        <w:rPr>
          <w:rStyle w:val="StyleUnderline"/>
        </w:rPr>
        <w:t xml:space="preserve">, </w:t>
      </w:r>
      <w:r w:rsidRPr="00B04360">
        <w:rPr>
          <w:rStyle w:val="Emphasis"/>
          <w:highlight w:val="cyan"/>
        </w:rPr>
        <w:t>sanctions</w:t>
      </w:r>
      <w:r w:rsidRPr="00FA31F6">
        <w:rPr>
          <w:rStyle w:val="StyleUnderline"/>
        </w:rPr>
        <w:t xml:space="preserve"> on Russia, </w:t>
      </w:r>
      <w:r w:rsidRPr="00B04360">
        <w:rPr>
          <w:rStyle w:val="Emphasis"/>
          <w:highlight w:val="cyan"/>
        </w:rPr>
        <w:t>decoupling</w:t>
      </w:r>
      <w:r w:rsidRPr="00FA31F6">
        <w:rPr>
          <w:rStyle w:val="StyleUnderline"/>
        </w:rPr>
        <w:t xml:space="preserve"> from Russian energy imports, acceptance of Ukrainian </w:t>
      </w:r>
      <w:r w:rsidRPr="00B04360">
        <w:rPr>
          <w:rStyle w:val="Emphasis"/>
          <w:highlight w:val="cyan"/>
        </w:rPr>
        <w:t>refugees</w:t>
      </w:r>
      <w:r w:rsidRPr="00FA31F6">
        <w:rPr>
          <w:rStyle w:val="StyleUnderline"/>
        </w:rPr>
        <w:t xml:space="preserve">, promise to Kyiv of EU </w:t>
      </w:r>
      <w:r w:rsidRPr="000F6C30">
        <w:rPr>
          <w:rStyle w:val="Emphasis"/>
        </w:rPr>
        <w:t>membership</w:t>
      </w:r>
      <w:r w:rsidRPr="00EA51C0">
        <w:rPr>
          <w:sz w:val="16"/>
        </w:rPr>
        <w:t xml:space="preserve"> – </w:t>
      </w:r>
      <w:r w:rsidRPr="005D24ED">
        <w:rPr>
          <w:rStyle w:val="StyleUnderline"/>
        </w:rPr>
        <w:t xml:space="preserve">into a single </w:t>
      </w:r>
      <w:r w:rsidRPr="000F6C30">
        <w:rPr>
          <w:rStyle w:val="Emphasis"/>
        </w:rPr>
        <w:t>framework</w:t>
      </w:r>
      <w:r w:rsidRPr="005D24ED">
        <w:rPr>
          <w:rStyle w:val="StyleUnderline"/>
        </w:rPr>
        <w:t xml:space="preserve"> while engaging in </w:t>
      </w:r>
      <w:r w:rsidRPr="00B04360">
        <w:rPr>
          <w:rStyle w:val="StyleUnderline"/>
          <w:highlight w:val="cyan"/>
        </w:rPr>
        <w:t>sustained</w:t>
      </w:r>
      <w:r w:rsidRPr="005D24ED">
        <w:rPr>
          <w:rStyle w:val="StyleUnderline"/>
        </w:rPr>
        <w:t xml:space="preserve"> </w:t>
      </w:r>
      <w:r w:rsidRPr="00B04360">
        <w:rPr>
          <w:rStyle w:val="Emphasis"/>
        </w:rPr>
        <w:t>transatlantic</w:t>
      </w:r>
      <w:r w:rsidRPr="000F6C30">
        <w:rPr>
          <w:rStyle w:val="Emphasis"/>
        </w:rPr>
        <w:t xml:space="preserve"> </w:t>
      </w:r>
      <w:r w:rsidRPr="00B04360">
        <w:rPr>
          <w:rStyle w:val="Emphasis"/>
          <w:highlight w:val="cyan"/>
        </w:rPr>
        <w:t>partnering</w:t>
      </w:r>
      <w:r w:rsidRPr="00EA51C0">
        <w:rPr>
          <w:sz w:val="16"/>
        </w:rPr>
        <w:t xml:space="preserve">. Embracing multipolar </w:t>
      </w:r>
      <w:r w:rsidRPr="0070297C">
        <w:rPr>
          <w:rStyle w:val="StyleUnderline"/>
        </w:rPr>
        <w:t>competition</w:t>
      </w:r>
      <w:r w:rsidRPr="00EA51C0">
        <w:rPr>
          <w:sz w:val="16"/>
        </w:rPr>
        <w:t xml:space="preserve"> (the ‘multi’ element here being justified by the involvement of powers who are not fully aligned with either Moscow or the West, most notably Turkey and China) </w:t>
      </w:r>
      <w:r w:rsidRPr="0070297C">
        <w:rPr>
          <w:rStyle w:val="StyleUnderline"/>
        </w:rPr>
        <w:t>has</w:t>
      </w:r>
      <w:r w:rsidRPr="00EA51C0">
        <w:rPr>
          <w:sz w:val="16"/>
        </w:rPr>
        <w:t xml:space="preserve"> in fact </w:t>
      </w:r>
      <w:r w:rsidRPr="00B04360">
        <w:rPr>
          <w:rStyle w:val="Emphasis"/>
          <w:highlight w:val="cyan"/>
        </w:rPr>
        <w:t>turned</w:t>
      </w:r>
      <w:r w:rsidRPr="00B04360">
        <w:rPr>
          <w:rStyle w:val="StyleUnderline"/>
          <w:highlight w:val="cyan"/>
        </w:rPr>
        <w:t xml:space="preserve"> the EU into a </w:t>
      </w:r>
      <w:r w:rsidRPr="00B04360">
        <w:rPr>
          <w:rStyle w:val="Emphasis"/>
          <w:highlight w:val="cyan"/>
        </w:rPr>
        <w:t>nascent</w:t>
      </w:r>
      <w:r w:rsidRPr="00742DF3">
        <w:rPr>
          <w:rStyle w:val="StyleUnderline"/>
        </w:rPr>
        <w:t xml:space="preserve"> ‘geopolitical’ </w:t>
      </w:r>
      <w:r w:rsidRPr="00B04360">
        <w:rPr>
          <w:rStyle w:val="Emphasis"/>
          <w:highlight w:val="cyan"/>
        </w:rPr>
        <w:t>player</w:t>
      </w:r>
      <w:r w:rsidRPr="00742DF3">
        <w:rPr>
          <w:rStyle w:val="StyleUnderline"/>
        </w:rPr>
        <w:t>,</w:t>
      </w:r>
      <w:r w:rsidRPr="00EA51C0">
        <w:rPr>
          <w:sz w:val="16"/>
        </w:rPr>
        <w:t xml:space="preserve"> although this evolution seems to have hinged considerably on the leadership provided by the administration of President Joe Biden.</w:t>
      </w:r>
    </w:p>
    <w:p w14:paraId="0D250556" w14:textId="77777777" w:rsidR="00C8080A" w:rsidRDefault="00C8080A" w:rsidP="00C8080A">
      <w:pPr>
        <w:pStyle w:val="Heading3"/>
      </w:pPr>
      <w:r>
        <w:t>Leadership---Impact---AT: EU Has No Credibility---2NC</w:t>
      </w:r>
    </w:p>
    <w:p w14:paraId="604A70C8" w14:textId="77777777" w:rsidR="00C8080A" w:rsidRPr="00002E1E" w:rsidRDefault="00C8080A" w:rsidP="00C8080A">
      <w:pPr>
        <w:pStyle w:val="Heading4"/>
      </w:pPr>
      <w:r>
        <w:t xml:space="preserve">Reversing </w:t>
      </w:r>
      <w:r>
        <w:rPr>
          <w:u w:val="single"/>
        </w:rPr>
        <w:t>trade capitulation</w:t>
      </w:r>
      <w:r>
        <w:t xml:space="preserve"> unlocks a </w:t>
      </w:r>
      <w:r>
        <w:rPr>
          <w:u w:val="single"/>
        </w:rPr>
        <w:t>credible assertion</w:t>
      </w:r>
      <w:r>
        <w:t xml:space="preserve"> of autonomy.</w:t>
      </w:r>
    </w:p>
    <w:p w14:paraId="22D59FDF" w14:textId="77777777" w:rsidR="00C8080A" w:rsidRPr="00123F8D" w:rsidRDefault="00C8080A" w:rsidP="00C8080A">
      <w:r w:rsidRPr="00200587">
        <w:rPr>
          <w:rStyle w:val="Style13ptBold"/>
        </w:rPr>
        <w:t>Momtaz ’25</w:t>
      </w:r>
      <w:r>
        <w:t xml:space="preserve"> [Rym; August 28; Editor-in-Chief of Strategic Europe; Carnegie Endowment for International Peace, “</w:t>
      </w:r>
      <w:r w:rsidRPr="002B2B4A">
        <w:t>Taking the Pulse: With Trump, Has Europe Capitulated?</w:t>
      </w:r>
      <w:r>
        <w:t xml:space="preserve">” </w:t>
      </w:r>
      <w:r w:rsidRPr="00187511">
        <w:t>https://carnegieendowment.org/europe/strategic-europe/2025/08/taking-the-pulse-with-trump-has-europe-capitulated?lang=en</w:t>
      </w:r>
      <w:r>
        <w:t>]</w:t>
      </w:r>
    </w:p>
    <w:p w14:paraId="7862E11C" w14:textId="77777777" w:rsidR="00C8080A" w:rsidRPr="003A1288" w:rsidRDefault="00C8080A" w:rsidP="00C8080A">
      <w:pPr>
        <w:rPr>
          <w:sz w:val="16"/>
        </w:rPr>
      </w:pPr>
      <w:r w:rsidRPr="00BA156A">
        <w:rPr>
          <w:rStyle w:val="StyleUnderline"/>
        </w:rPr>
        <w:t xml:space="preserve">What’s </w:t>
      </w:r>
      <w:r w:rsidRPr="003A1288">
        <w:rPr>
          <w:rStyle w:val="Emphasis"/>
        </w:rPr>
        <w:t>unfolding</w:t>
      </w:r>
      <w:r w:rsidRPr="00BA156A">
        <w:rPr>
          <w:rStyle w:val="StyleUnderline"/>
        </w:rPr>
        <w:t xml:space="preserve"> is not pragmatism, but </w:t>
      </w:r>
      <w:r w:rsidRPr="000563B0">
        <w:rPr>
          <w:rStyle w:val="Emphasis"/>
          <w:highlight w:val="cyan"/>
        </w:rPr>
        <w:t>appeasement</w:t>
      </w:r>
      <w:r w:rsidRPr="00BA156A">
        <w:rPr>
          <w:rStyle w:val="StyleUnderline"/>
        </w:rPr>
        <w:t xml:space="preserve">. And the EU </w:t>
      </w:r>
      <w:r w:rsidRPr="000563B0">
        <w:rPr>
          <w:rStyle w:val="StyleUnderline"/>
          <w:highlight w:val="cyan"/>
        </w:rPr>
        <w:t xml:space="preserve">risks </w:t>
      </w:r>
      <w:r w:rsidRPr="000563B0">
        <w:rPr>
          <w:rStyle w:val="Emphasis"/>
          <w:highlight w:val="cyan"/>
        </w:rPr>
        <w:t>eroding</w:t>
      </w:r>
      <w:r w:rsidRPr="003A1288">
        <w:rPr>
          <w:sz w:val="16"/>
        </w:rPr>
        <w:t xml:space="preserve"> both </w:t>
      </w:r>
      <w:r w:rsidRPr="00BA156A">
        <w:rPr>
          <w:rStyle w:val="StyleUnderline"/>
        </w:rPr>
        <w:t xml:space="preserve">its </w:t>
      </w:r>
      <w:r w:rsidRPr="000563B0">
        <w:rPr>
          <w:rStyle w:val="Emphasis"/>
          <w:highlight w:val="cyan"/>
        </w:rPr>
        <w:t>credibility</w:t>
      </w:r>
      <w:r w:rsidRPr="000563B0">
        <w:rPr>
          <w:rStyle w:val="StyleUnderline"/>
          <w:highlight w:val="cyan"/>
        </w:rPr>
        <w:t xml:space="preserve"> and</w:t>
      </w:r>
      <w:r w:rsidRPr="00BA156A">
        <w:rPr>
          <w:rStyle w:val="StyleUnderline"/>
        </w:rPr>
        <w:t xml:space="preserve"> its long-term </w:t>
      </w:r>
      <w:r w:rsidRPr="000563B0">
        <w:rPr>
          <w:rStyle w:val="Emphasis"/>
          <w:highlight w:val="cyan"/>
        </w:rPr>
        <w:t>interests</w:t>
      </w:r>
      <w:r w:rsidRPr="003A1288">
        <w:rPr>
          <w:sz w:val="16"/>
        </w:rPr>
        <w:t xml:space="preserve"> in the process.</w:t>
      </w:r>
    </w:p>
    <w:p w14:paraId="0462EABC" w14:textId="77777777" w:rsidR="00C8080A" w:rsidRPr="003A1288" w:rsidRDefault="00C8080A" w:rsidP="00C8080A">
      <w:pPr>
        <w:rPr>
          <w:sz w:val="16"/>
        </w:rPr>
      </w:pPr>
      <w:r w:rsidRPr="003A1288">
        <w:rPr>
          <w:sz w:val="16"/>
        </w:rPr>
        <w:t>Michael Williams</w:t>
      </w:r>
    </w:p>
    <w:p w14:paraId="61D3CFA3" w14:textId="77777777" w:rsidR="00C8080A" w:rsidRPr="003A1288" w:rsidRDefault="00C8080A" w:rsidP="00C8080A">
      <w:pPr>
        <w:rPr>
          <w:sz w:val="16"/>
        </w:rPr>
      </w:pPr>
      <w:r w:rsidRPr="003A1288">
        <w:rPr>
          <w:sz w:val="16"/>
        </w:rPr>
        <w:t>Director of the International Relations Program at the Maxwell School for Citizenship and Public Affairs at Syracuse University</w:t>
      </w:r>
    </w:p>
    <w:p w14:paraId="15D199E7" w14:textId="77777777" w:rsidR="00C8080A" w:rsidRPr="003A1288" w:rsidRDefault="00C8080A" w:rsidP="00C8080A">
      <w:pPr>
        <w:rPr>
          <w:sz w:val="16"/>
        </w:rPr>
      </w:pPr>
      <w:r w:rsidRPr="003A1288">
        <w:rPr>
          <w:sz w:val="16"/>
        </w:rPr>
        <w:t>Breaking up is hard to do, as the saying goes, which may explain why the EU has contorted itself to accommodate the Trump administration. Despite mounting evidence that the West as we've known it since 1949 is dead, European leaders persist in trying to appease Donald Trump.</w:t>
      </w:r>
    </w:p>
    <w:p w14:paraId="2509E5CC" w14:textId="77777777" w:rsidR="00C8080A" w:rsidRPr="003A1288" w:rsidRDefault="00C8080A" w:rsidP="00C8080A">
      <w:pPr>
        <w:rPr>
          <w:sz w:val="16"/>
        </w:rPr>
      </w:pPr>
      <w:r w:rsidRPr="003A1288">
        <w:rPr>
          <w:sz w:val="16"/>
        </w:rPr>
        <w:t>History offers a stark warning about such strategies. As the world learned in 1938, appeasement proves a poor foreign policy tool. Bullies accept what is offered, then immediately demand more. Trump will follow this same pattern.</w:t>
      </w:r>
    </w:p>
    <w:p w14:paraId="07C18367" w14:textId="77777777" w:rsidR="00C8080A" w:rsidRPr="003A1288" w:rsidRDefault="00C8080A" w:rsidP="00C8080A">
      <w:pPr>
        <w:rPr>
          <w:sz w:val="16"/>
        </w:rPr>
      </w:pPr>
      <w:r w:rsidRPr="000563B0">
        <w:rPr>
          <w:rStyle w:val="StyleUnderline"/>
          <w:highlight w:val="cyan"/>
        </w:rPr>
        <w:t>The EU</w:t>
      </w:r>
      <w:r w:rsidRPr="003A1288">
        <w:rPr>
          <w:sz w:val="16"/>
        </w:rPr>
        <w:t xml:space="preserve">, as the strongest remnant of what was once the unified West, </w:t>
      </w:r>
      <w:r w:rsidRPr="000563B0">
        <w:rPr>
          <w:rStyle w:val="StyleUnderline"/>
          <w:highlight w:val="cyan"/>
        </w:rPr>
        <w:t>must uphold</w:t>
      </w:r>
      <w:r w:rsidRPr="007E6EE1">
        <w:rPr>
          <w:rStyle w:val="StyleUnderline"/>
        </w:rPr>
        <w:t xml:space="preserve"> the </w:t>
      </w:r>
      <w:r w:rsidRPr="000563B0">
        <w:rPr>
          <w:rStyle w:val="Emphasis"/>
          <w:highlight w:val="cyan"/>
        </w:rPr>
        <w:t>liberal values</w:t>
      </w:r>
      <w:r w:rsidRPr="007E08E6">
        <w:rPr>
          <w:rStyle w:val="Emphasis"/>
        </w:rPr>
        <w:t xml:space="preserve"> it</w:t>
      </w:r>
      <w:r w:rsidRPr="007E6EE1">
        <w:rPr>
          <w:rStyle w:val="StyleUnderline"/>
        </w:rPr>
        <w:t xml:space="preserve"> claims to champion. Yet </w:t>
      </w:r>
      <w:r w:rsidRPr="000563B0">
        <w:rPr>
          <w:rStyle w:val="StyleUnderline"/>
          <w:highlight w:val="cyan"/>
        </w:rPr>
        <w:t xml:space="preserve">it </w:t>
      </w:r>
      <w:r w:rsidRPr="000563B0">
        <w:rPr>
          <w:rStyle w:val="Emphasis"/>
          <w:highlight w:val="cyan"/>
        </w:rPr>
        <w:t>cannot</w:t>
      </w:r>
      <w:r w:rsidRPr="007E6EE1">
        <w:rPr>
          <w:rStyle w:val="StyleUnderline"/>
        </w:rPr>
        <w:t xml:space="preserve"> do so </w:t>
      </w:r>
      <w:r w:rsidRPr="000563B0">
        <w:rPr>
          <w:rStyle w:val="StyleUnderline"/>
          <w:highlight w:val="cyan"/>
        </w:rPr>
        <w:t xml:space="preserve">while </w:t>
      </w:r>
      <w:r w:rsidRPr="000563B0">
        <w:rPr>
          <w:rStyle w:val="Emphasis"/>
          <w:highlight w:val="cyan"/>
        </w:rPr>
        <w:t>pandering</w:t>
      </w:r>
      <w:r w:rsidRPr="000563B0">
        <w:rPr>
          <w:rStyle w:val="StyleUnderline"/>
          <w:highlight w:val="cyan"/>
        </w:rPr>
        <w:t xml:space="preserve"> to Trump</w:t>
      </w:r>
      <w:r w:rsidRPr="007E6EE1">
        <w:rPr>
          <w:rStyle w:val="StyleUnderline"/>
        </w:rPr>
        <w:t xml:space="preserve"> in pursuit of </w:t>
      </w:r>
      <w:r w:rsidRPr="009B1FB9">
        <w:rPr>
          <w:rStyle w:val="Emphasis"/>
        </w:rPr>
        <w:t>marginal gains</w:t>
      </w:r>
      <w:r w:rsidRPr="006677A5">
        <w:rPr>
          <w:rStyle w:val="StyleUnderline"/>
        </w:rPr>
        <w:t xml:space="preserve">. </w:t>
      </w:r>
      <w:r w:rsidRPr="000563B0">
        <w:rPr>
          <w:rStyle w:val="StyleUnderline"/>
          <w:highlight w:val="cyan"/>
        </w:rPr>
        <w:t xml:space="preserve">The </w:t>
      </w:r>
      <w:r w:rsidRPr="000563B0">
        <w:rPr>
          <w:rStyle w:val="Emphasis"/>
          <w:highlight w:val="cyan"/>
        </w:rPr>
        <w:t>U</w:t>
      </w:r>
      <w:r w:rsidRPr="003A1288">
        <w:rPr>
          <w:sz w:val="16"/>
        </w:rPr>
        <w:t xml:space="preserve">nited </w:t>
      </w:r>
      <w:r w:rsidRPr="000563B0">
        <w:rPr>
          <w:rStyle w:val="Emphasis"/>
          <w:highlight w:val="cyan"/>
        </w:rPr>
        <w:t>S</w:t>
      </w:r>
      <w:r w:rsidRPr="003A1288">
        <w:rPr>
          <w:sz w:val="16"/>
        </w:rPr>
        <w:t xml:space="preserve">tates </w:t>
      </w:r>
      <w:r w:rsidRPr="009E2358">
        <w:rPr>
          <w:rStyle w:val="StyleUnderline"/>
        </w:rPr>
        <w:t xml:space="preserve">has </w:t>
      </w:r>
      <w:r w:rsidRPr="000563B0">
        <w:rPr>
          <w:rStyle w:val="StyleUnderline"/>
          <w:highlight w:val="cyan"/>
        </w:rPr>
        <w:t>abandoned its role as leader</w:t>
      </w:r>
      <w:r w:rsidRPr="003A1288">
        <w:rPr>
          <w:sz w:val="16"/>
        </w:rPr>
        <w:t xml:space="preserve"> of the free world under Trump's presidency. </w:t>
      </w:r>
      <w:r w:rsidRPr="000563B0">
        <w:rPr>
          <w:rStyle w:val="StyleUnderline"/>
          <w:highlight w:val="cyan"/>
        </w:rPr>
        <w:t>This</w:t>
      </w:r>
      <w:r w:rsidRPr="00A151CA">
        <w:rPr>
          <w:rStyle w:val="StyleUnderline"/>
        </w:rPr>
        <w:t xml:space="preserve"> </w:t>
      </w:r>
      <w:r w:rsidRPr="000563B0">
        <w:rPr>
          <w:rStyle w:val="StyleUnderline"/>
        </w:rPr>
        <w:t>abdication</w:t>
      </w:r>
      <w:r w:rsidRPr="00A151CA">
        <w:rPr>
          <w:rStyle w:val="StyleUnderline"/>
        </w:rPr>
        <w:t xml:space="preserve"> </w:t>
      </w:r>
      <w:r w:rsidRPr="000563B0">
        <w:rPr>
          <w:rStyle w:val="StyleUnderline"/>
          <w:highlight w:val="cyan"/>
        </w:rPr>
        <w:t xml:space="preserve">creates an </w:t>
      </w:r>
      <w:r w:rsidRPr="000563B0">
        <w:rPr>
          <w:rStyle w:val="Emphasis"/>
          <w:highlight w:val="cyan"/>
        </w:rPr>
        <w:t>opening</w:t>
      </w:r>
      <w:r w:rsidRPr="003A1288">
        <w:rPr>
          <w:sz w:val="16"/>
        </w:rPr>
        <w:t>—and an obligation—</w:t>
      </w:r>
      <w:r w:rsidRPr="000563B0">
        <w:rPr>
          <w:rStyle w:val="StyleUnderline"/>
          <w:highlight w:val="cyan"/>
        </w:rPr>
        <w:t xml:space="preserve">for </w:t>
      </w:r>
      <w:r w:rsidRPr="000563B0">
        <w:rPr>
          <w:rStyle w:val="Emphasis"/>
          <w:highlight w:val="cyan"/>
        </w:rPr>
        <w:t>Europe</w:t>
      </w:r>
      <w:r w:rsidRPr="003A1288">
        <w:rPr>
          <w:sz w:val="16"/>
        </w:rPr>
        <w:t>.</w:t>
      </w:r>
    </w:p>
    <w:p w14:paraId="25DAB40D" w14:textId="77777777" w:rsidR="00C8080A" w:rsidRPr="003A1288" w:rsidRDefault="00C8080A" w:rsidP="00C8080A">
      <w:pPr>
        <w:rPr>
          <w:sz w:val="16"/>
        </w:rPr>
      </w:pPr>
      <w:r w:rsidRPr="003A1288">
        <w:rPr>
          <w:sz w:val="16"/>
        </w:rPr>
        <w:t>It must now rally the remaining remnants of the old West—Australia, Canada, Japan, New Zealand, and South Korea—around a renewed vision of liberalism rooted in social democracy.</w:t>
      </w:r>
    </w:p>
    <w:p w14:paraId="523A21F3" w14:textId="77777777" w:rsidR="00C8080A" w:rsidRPr="003A1288" w:rsidRDefault="00C8080A" w:rsidP="00C8080A">
      <w:pPr>
        <w:rPr>
          <w:sz w:val="16"/>
        </w:rPr>
      </w:pPr>
      <w:r w:rsidRPr="00F62CAB">
        <w:rPr>
          <w:rStyle w:val="StyleUnderline"/>
        </w:rPr>
        <w:t xml:space="preserve">The EU must adopt </w:t>
      </w:r>
      <w:r w:rsidRPr="00A151CA">
        <w:rPr>
          <w:rStyle w:val="Emphasis"/>
        </w:rPr>
        <w:t>hardball</w:t>
      </w:r>
      <w:r w:rsidRPr="00F62CAB">
        <w:rPr>
          <w:rStyle w:val="StyleUnderline"/>
        </w:rPr>
        <w:t xml:space="preserve"> tactics on trade</w:t>
      </w:r>
      <w:r w:rsidRPr="003A1288">
        <w:rPr>
          <w:sz w:val="16"/>
        </w:rPr>
        <w:t xml:space="preserve"> and prioritize European defense capabilities over dependence on Washington. </w:t>
      </w:r>
      <w:r w:rsidRPr="000563B0">
        <w:rPr>
          <w:rStyle w:val="StyleUnderline"/>
          <w:highlight w:val="cyan"/>
        </w:rPr>
        <w:t xml:space="preserve">Brussels must </w:t>
      </w:r>
      <w:r w:rsidRPr="000563B0">
        <w:rPr>
          <w:rStyle w:val="Emphasis"/>
          <w:highlight w:val="cyan"/>
        </w:rPr>
        <w:t>establish</w:t>
      </w:r>
      <w:r w:rsidRPr="00001FD9">
        <w:rPr>
          <w:rStyle w:val="StyleUnderline"/>
        </w:rPr>
        <w:t xml:space="preserve"> itself as a </w:t>
      </w:r>
      <w:r w:rsidRPr="000563B0">
        <w:rPr>
          <w:rStyle w:val="StyleUnderline"/>
          <w:highlight w:val="cyan"/>
        </w:rPr>
        <w:t>new</w:t>
      </w:r>
      <w:r w:rsidRPr="00001FD9">
        <w:rPr>
          <w:rStyle w:val="StyleUnderline"/>
        </w:rPr>
        <w:t xml:space="preserve"> </w:t>
      </w:r>
      <w:r w:rsidRPr="000563B0">
        <w:rPr>
          <w:rStyle w:val="Emphasis"/>
        </w:rPr>
        <w:t>pole</w:t>
      </w:r>
      <w:r w:rsidRPr="009A1E73">
        <w:rPr>
          <w:rStyle w:val="Emphasis"/>
        </w:rPr>
        <w:t xml:space="preserve"> of </w:t>
      </w:r>
      <w:r w:rsidRPr="000563B0">
        <w:rPr>
          <w:rStyle w:val="Emphasis"/>
          <w:highlight w:val="cyan"/>
        </w:rPr>
        <w:t>power</w:t>
      </w:r>
      <w:r w:rsidRPr="00001FD9">
        <w:rPr>
          <w:rStyle w:val="StyleUnderline"/>
        </w:rPr>
        <w:t xml:space="preserve"> in an increasingly multipolar world</w:t>
      </w:r>
      <w:r w:rsidRPr="003A1288">
        <w:rPr>
          <w:sz w:val="16"/>
        </w:rPr>
        <w:t xml:space="preserve">. </w:t>
      </w:r>
    </w:p>
    <w:p w14:paraId="1B354F35" w14:textId="77777777" w:rsidR="00C8080A" w:rsidRPr="003A1288" w:rsidRDefault="00C8080A" w:rsidP="00C8080A">
      <w:pPr>
        <w:rPr>
          <w:sz w:val="16"/>
        </w:rPr>
      </w:pPr>
      <w:r w:rsidRPr="003A1288">
        <w:rPr>
          <w:sz w:val="16"/>
        </w:rPr>
        <w:t>Monika Sus</w:t>
      </w:r>
    </w:p>
    <w:p w14:paraId="672C5541" w14:textId="77777777" w:rsidR="00C8080A" w:rsidRPr="003A1288" w:rsidRDefault="00C8080A" w:rsidP="00C8080A">
      <w:pPr>
        <w:rPr>
          <w:sz w:val="16"/>
        </w:rPr>
      </w:pPr>
      <w:r w:rsidRPr="003A1288">
        <w:rPr>
          <w:sz w:val="16"/>
        </w:rPr>
        <w:t>Professor at the Institute of Political Studies of the Polish Academy of Sciences</w:t>
      </w:r>
    </w:p>
    <w:p w14:paraId="2ACF96E0" w14:textId="77777777" w:rsidR="00C8080A" w:rsidRPr="003A1288" w:rsidRDefault="00C8080A" w:rsidP="00C8080A">
      <w:pPr>
        <w:rPr>
          <w:sz w:val="16"/>
        </w:rPr>
      </w:pPr>
      <w:r w:rsidRPr="007F1F97">
        <w:rPr>
          <w:rStyle w:val="StyleUnderline"/>
        </w:rPr>
        <w:t xml:space="preserve">Europe has not capitulated yet—but it is dangerously </w:t>
      </w:r>
      <w:r w:rsidRPr="007B7E06">
        <w:rPr>
          <w:rStyle w:val="Emphasis"/>
        </w:rPr>
        <w:t>close</w:t>
      </w:r>
      <w:r w:rsidRPr="003A1288">
        <w:rPr>
          <w:sz w:val="16"/>
        </w:rPr>
        <w:t xml:space="preserve">, and </w:t>
      </w:r>
      <w:r w:rsidRPr="000563B0">
        <w:rPr>
          <w:rStyle w:val="StyleUnderline"/>
          <w:highlight w:val="cyan"/>
        </w:rPr>
        <w:t xml:space="preserve">the next few </w:t>
      </w:r>
      <w:r w:rsidRPr="000563B0">
        <w:rPr>
          <w:rStyle w:val="Emphasis"/>
          <w:highlight w:val="cyan"/>
        </w:rPr>
        <w:t>weeks</w:t>
      </w:r>
      <w:r w:rsidRPr="007F1F97">
        <w:rPr>
          <w:rStyle w:val="StyleUnderline"/>
        </w:rPr>
        <w:t xml:space="preserve"> and months </w:t>
      </w:r>
      <w:r w:rsidRPr="000563B0">
        <w:rPr>
          <w:rStyle w:val="StyleUnderline"/>
          <w:highlight w:val="cyan"/>
        </w:rPr>
        <w:t xml:space="preserve">will be </w:t>
      </w:r>
      <w:r w:rsidRPr="000563B0">
        <w:rPr>
          <w:rStyle w:val="Emphasis"/>
          <w:highlight w:val="cyan"/>
        </w:rPr>
        <w:t>crucial</w:t>
      </w:r>
      <w:r w:rsidRPr="00186A0B">
        <w:rPr>
          <w:rStyle w:val="StyleUnderline"/>
        </w:rPr>
        <w:t>. Yes, it is commendable that the EU has remained united on</w:t>
      </w:r>
      <w:r w:rsidRPr="003A1288">
        <w:rPr>
          <w:sz w:val="16"/>
        </w:rPr>
        <w:t xml:space="preserve"> the </w:t>
      </w:r>
      <w:r w:rsidRPr="00306867">
        <w:rPr>
          <w:rStyle w:val="StyleUnderline"/>
        </w:rPr>
        <w:t>key issues</w:t>
      </w:r>
      <w:r w:rsidRPr="003A1288">
        <w:rPr>
          <w:sz w:val="16"/>
        </w:rPr>
        <w:t xml:space="preserve"> and that European Commission President Ursula von der Leyen and other European leaders joined Donald Trump and Ukrainian President Volodymyr Zelensky in Washington. </w:t>
      </w:r>
      <w:r w:rsidRPr="00306867">
        <w:rPr>
          <w:rStyle w:val="StyleUnderline"/>
        </w:rPr>
        <w:t>But</w:t>
      </w:r>
      <w:r w:rsidRPr="003A1288">
        <w:rPr>
          <w:sz w:val="16"/>
        </w:rPr>
        <w:t xml:space="preserve"> let’s be honest: </w:t>
      </w:r>
      <w:r w:rsidRPr="00306867">
        <w:rPr>
          <w:rStyle w:val="StyleUnderline"/>
        </w:rPr>
        <w:t xml:space="preserve">This is the bare </w:t>
      </w:r>
      <w:r w:rsidRPr="009D0916">
        <w:rPr>
          <w:rStyle w:val="Emphasis"/>
        </w:rPr>
        <w:t>minimum</w:t>
      </w:r>
      <w:r w:rsidRPr="003A1288">
        <w:rPr>
          <w:sz w:val="16"/>
        </w:rPr>
        <w:t>.</w:t>
      </w:r>
    </w:p>
    <w:p w14:paraId="78DBD74E" w14:textId="77777777" w:rsidR="00C8080A" w:rsidRPr="003A1288" w:rsidRDefault="00C8080A" w:rsidP="00C8080A">
      <w:pPr>
        <w:rPr>
          <w:sz w:val="16"/>
        </w:rPr>
      </w:pPr>
      <w:r w:rsidRPr="003A1288">
        <w:rPr>
          <w:sz w:val="16"/>
        </w:rPr>
        <w:t>If Europe wants to stop being bullied by the Trump administration and counter Russia’s imperial ambitions, it must finally move beyond gestures to bold action. That means issuing common debt to finance large-scale European projects in defense, energy, and technology—building competitiveness and strategic autonomy rather than pouring taxpayer money into U.S. weapons. It means investing incoming funds in Europe’s own defense industry. It means redirecting revenues from frozen Russian assets to Ukraine, working seriously with the UK on a reassurance force, and tightening sanctions against Moscow.</w:t>
      </w:r>
    </w:p>
    <w:p w14:paraId="24DFB390" w14:textId="77777777" w:rsidR="00C8080A" w:rsidRPr="003A1288" w:rsidRDefault="00C8080A" w:rsidP="00C8080A">
      <w:pPr>
        <w:rPr>
          <w:sz w:val="16"/>
        </w:rPr>
      </w:pPr>
      <w:r w:rsidRPr="00930429">
        <w:rPr>
          <w:rStyle w:val="StyleUnderline"/>
        </w:rPr>
        <w:t xml:space="preserve">Caution will not save Europe. Only </w:t>
      </w:r>
      <w:r w:rsidRPr="009D0916">
        <w:rPr>
          <w:rStyle w:val="Emphasis"/>
        </w:rPr>
        <w:t>ambition</w:t>
      </w:r>
      <w:r w:rsidRPr="00930429">
        <w:rPr>
          <w:rStyle w:val="StyleUnderline"/>
        </w:rPr>
        <w:t xml:space="preserve"> might. </w:t>
      </w:r>
      <w:r w:rsidRPr="000563B0">
        <w:rPr>
          <w:rStyle w:val="StyleUnderline"/>
          <w:highlight w:val="cyan"/>
        </w:rPr>
        <w:t xml:space="preserve">Few expect the EU to act </w:t>
      </w:r>
      <w:r w:rsidRPr="000563B0">
        <w:rPr>
          <w:rStyle w:val="Emphasis"/>
          <w:highlight w:val="cyan"/>
        </w:rPr>
        <w:t>boldly</w:t>
      </w:r>
      <w:r w:rsidRPr="000563B0">
        <w:rPr>
          <w:rStyle w:val="StyleUnderline"/>
          <w:highlight w:val="cyan"/>
        </w:rPr>
        <w:t>—which is</w:t>
      </w:r>
      <w:r w:rsidRPr="003A1288">
        <w:rPr>
          <w:sz w:val="16"/>
        </w:rPr>
        <w:t xml:space="preserve"> precisely </w:t>
      </w:r>
      <w:r w:rsidRPr="000563B0">
        <w:rPr>
          <w:rStyle w:val="StyleUnderline"/>
          <w:highlight w:val="cyan"/>
        </w:rPr>
        <w:t xml:space="preserve">why doing so </w:t>
      </w:r>
      <w:r w:rsidRPr="000563B0">
        <w:rPr>
          <w:rStyle w:val="Emphasis"/>
          <w:highlight w:val="cyan"/>
        </w:rPr>
        <w:t>now</w:t>
      </w:r>
      <w:r w:rsidRPr="000563B0">
        <w:rPr>
          <w:rStyle w:val="StyleUnderline"/>
          <w:highlight w:val="cyan"/>
        </w:rPr>
        <w:t xml:space="preserve"> would</w:t>
      </w:r>
      <w:r w:rsidRPr="003A1288">
        <w:rPr>
          <w:sz w:val="16"/>
        </w:rPr>
        <w:t xml:space="preserve"> not only </w:t>
      </w:r>
      <w:r w:rsidRPr="000563B0">
        <w:rPr>
          <w:rStyle w:val="Emphasis"/>
          <w:highlight w:val="cyan"/>
        </w:rPr>
        <w:t>strengthen Europe</w:t>
      </w:r>
      <w:r w:rsidRPr="00C2062C">
        <w:rPr>
          <w:rStyle w:val="StyleUnderline"/>
        </w:rPr>
        <w:t>’s hand</w:t>
      </w:r>
      <w:r w:rsidRPr="003A1288">
        <w:rPr>
          <w:sz w:val="16"/>
        </w:rPr>
        <w:t>, but also deliver the strategic surprise it desperately needs.</w:t>
      </w:r>
    </w:p>
    <w:p w14:paraId="34F86844" w14:textId="77777777" w:rsidR="00C8080A" w:rsidRPr="003A1288" w:rsidRDefault="00C8080A" w:rsidP="00C8080A">
      <w:pPr>
        <w:rPr>
          <w:sz w:val="16"/>
        </w:rPr>
      </w:pPr>
      <w:r w:rsidRPr="003A1288">
        <w:rPr>
          <w:sz w:val="16"/>
        </w:rPr>
        <w:t>Stefan Lehne</w:t>
      </w:r>
    </w:p>
    <w:p w14:paraId="38C4C116" w14:textId="77777777" w:rsidR="00C8080A" w:rsidRPr="003A1288" w:rsidRDefault="00C8080A" w:rsidP="00C8080A">
      <w:pPr>
        <w:rPr>
          <w:sz w:val="16"/>
        </w:rPr>
      </w:pPr>
      <w:r w:rsidRPr="003A1288">
        <w:rPr>
          <w:sz w:val="16"/>
        </w:rPr>
        <w:t xml:space="preserve">Senior fellow at Carnegie Europe </w:t>
      </w:r>
    </w:p>
    <w:p w14:paraId="6F302E4C" w14:textId="77777777" w:rsidR="00C8080A" w:rsidRPr="003A1288" w:rsidRDefault="00C8080A" w:rsidP="00C8080A">
      <w:pPr>
        <w:rPr>
          <w:sz w:val="16"/>
        </w:rPr>
      </w:pPr>
      <w:r w:rsidRPr="003A1288">
        <w:rPr>
          <w:sz w:val="16"/>
        </w:rPr>
        <w:t xml:space="preserve">At the beginning of her first mandate, Ursula </w:t>
      </w:r>
      <w:r w:rsidRPr="00774771">
        <w:rPr>
          <w:rStyle w:val="StyleUnderline"/>
        </w:rPr>
        <w:t xml:space="preserve">Von der </w:t>
      </w:r>
      <w:r w:rsidRPr="002D2689">
        <w:rPr>
          <w:rStyle w:val="Emphasis"/>
        </w:rPr>
        <w:t>Leyen</w:t>
      </w:r>
      <w:r w:rsidRPr="00774771">
        <w:rPr>
          <w:rStyle w:val="StyleUnderline"/>
        </w:rPr>
        <w:t xml:space="preserve"> stated that </w:t>
      </w:r>
      <w:r w:rsidRPr="000563B0">
        <w:rPr>
          <w:rStyle w:val="StyleUnderline"/>
          <w:highlight w:val="cyan"/>
        </w:rPr>
        <w:t>Europe</w:t>
      </w:r>
      <w:r w:rsidRPr="00774771">
        <w:rPr>
          <w:rStyle w:val="StyleUnderline"/>
        </w:rPr>
        <w:t xml:space="preserve"> needed to “learn the </w:t>
      </w:r>
      <w:r w:rsidRPr="002D2689">
        <w:rPr>
          <w:rStyle w:val="Emphasis"/>
        </w:rPr>
        <w:t>language</w:t>
      </w:r>
      <w:r w:rsidRPr="00774771">
        <w:rPr>
          <w:rStyle w:val="StyleUnderline"/>
        </w:rPr>
        <w:t xml:space="preserve"> of power.” In </w:t>
      </w:r>
      <w:r w:rsidRPr="003A1288">
        <w:rPr>
          <w:sz w:val="16"/>
        </w:rPr>
        <w:t xml:space="preserve">the summer of </w:t>
      </w:r>
      <w:r w:rsidRPr="002D2689">
        <w:rPr>
          <w:rStyle w:val="Emphasis"/>
        </w:rPr>
        <w:t>2025</w:t>
      </w:r>
      <w:r w:rsidRPr="002A0BD9">
        <w:rPr>
          <w:rStyle w:val="StyleUnderline"/>
        </w:rPr>
        <w:t xml:space="preserve">, Europeans learned the language of </w:t>
      </w:r>
      <w:r w:rsidRPr="002D2689">
        <w:rPr>
          <w:rStyle w:val="Emphasis"/>
        </w:rPr>
        <w:t>submission</w:t>
      </w:r>
      <w:r w:rsidRPr="003A1288">
        <w:rPr>
          <w:sz w:val="16"/>
        </w:rPr>
        <w:t>.</w:t>
      </w:r>
    </w:p>
    <w:p w14:paraId="266D1A7D" w14:textId="77777777" w:rsidR="00C8080A" w:rsidRPr="003A1288" w:rsidRDefault="00C8080A" w:rsidP="00C8080A">
      <w:pPr>
        <w:rPr>
          <w:sz w:val="16"/>
        </w:rPr>
      </w:pPr>
      <w:r w:rsidRPr="003A1288">
        <w:rPr>
          <w:sz w:val="16"/>
        </w:rPr>
        <w:t xml:space="preserve">Faced with the double threat of a trade war and of the United States abandoning Ukraine, European leaders decided to bow to the wishes of the Trump administration. But this pragmatism came at a high price. </w:t>
      </w:r>
      <w:r w:rsidRPr="00EE12E1">
        <w:rPr>
          <w:rStyle w:val="StyleUnderline"/>
        </w:rPr>
        <w:t xml:space="preserve">They </w:t>
      </w:r>
      <w:r w:rsidRPr="000563B0">
        <w:rPr>
          <w:rStyle w:val="StyleUnderline"/>
          <w:highlight w:val="cyan"/>
        </w:rPr>
        <w:t>accepted a</w:t>
      </w:r>
      <w:r w:rsidRPr="00EE12E1">
        <w:rPr>
          <w:rStyle w:val="StyleUnderline"/>
        </w:rPr>
        <w:t xml:space="preserve"> deeply </w:t>
      </w:r>
      <w:r w:rsidRPr="000563B0">
        <w:rPr>
          <w:rStyle w:val="StyleUnderline"/>
          <w:highlight w:val="cyan"/>
        </w:rPr>
        <w:t xml:space="preserve">unequal </w:t>
      </w:r>
      <w:r w:rsidRPr="000563B0">
        <w:rPr>
          <w:rStyle w:val="Emphasis"/>
          <w:highlight w:val="cyan"/>
        </w:rPr>
        <w:t>trade</w:t>
      </w:r>
      <w:r w:rsidRPr="000563B0">
        <w:rPr>
          <w:rStyle w:val="StyleUnderline"/>
          <w:highlight w:val="cyan"/>
        </w:rPr>
        <w:t xml:space="preserve"> deal</w:t>
      </w:r>
      <w:r w:rsidRPr="003A1288">
        <w:rPr>
          <w:sz w:val="16"/>
        </w:rPr>
        <w:t xml:space="preserve">, betraying their commitment to WTO rules. They made promises on military expenditures and on investments in the United States that will be almost impossible to keep. They </w:t>
      </w:r>
      <w:r w:rsidRPr="00A033B6">
        <w:rPr>
          <w:rStyle w:val="StyleUnderline"/>
        </w:rPr>
        <w:t xml:space="preserve">showered Donald </w:t>
      </w:r>
      <w:r w:rsidRPr="002D2689">
        <w:rPr>
          <w:rStyle w:val="Emphasis"/>
        </w:rPr>
        <w:t>Trump</w:t>
      </w:r>
      <w:r w:rsidRPr="00A033B6">
        <w:rPr>
          <w:rStyle w:val="StyleUnderline"/>
        </w:rPr>
        <w:t xml:space="preserve"> with praise and flattery</w:t>
      </w:r>
      <w:r w:rsidRPr="003A1288">
        <w:rPr>
          <w:sz w:val="16"/>
        </w:rPr>
        <w:t>, which will hurt their image back home and probably also their self-esteem.</w:t>
      </w:r>
    </w:p>
    <w:p w14:paraId="429DF112" w14:textId="77777777" w:rsidR="00C8080A" w:rsidRPr="003A1288" w:rsidRDefault="00C8080A" w:rsidP="00C8080A">
      <w:pPr>
        <w:rPr>
          <w:sz w:val="16"/>
        </w:rPr>
      </w:pPr>
      <w:r w:rsidRPr="003A1288">
        <w:rPr>
          <w:sz w:val="16"/>
        </w:rPr>
        <w:t xml:space="preserve">Worst of all, Trump has little respect for agreements and considers concessions a sign of weakness and an impetus to come back for more. Days after the EU celebrated the safeguarding of their digital regulations as their major negotiation success, he launched a fierce attack against these rules threatening a new wave of tariffs. </w:t>
      </w:r>
      <w:r w:rsidRPr="000563B0">
        <w:rPr>
          <w:rStyle w:val="Emphasis"/>
          <w:highlight w:val="cyan"/>
        </w:rPr>
        <w:t>Unless</w:t>
      </w:r>
      <w:r w:rsidRPr="000563B0">
        <w:rPr>
          <w:rStyle w:val="StyleUnderline"/>
          <w:highlight w:val="cyan"/>
        </w:rPr>
        <w:t xml:space="preserve"> the EU</w:t>
      </w:r>
      <w:r w:rsidRPr="004308F2">
        <w:rPr>
          <w:rStyle w:val="StyleUnderline"/>
        </w:rPr>
        <w:t xml:space="preserve"> somehow manages to find the </w:t>
      </w:r>
      <w:r w:rsidRPr="009B767E">
        <w:rPr>
          <w:rStyle w:val="Emphasis"/>
        </w:rPr>
        <w:t>coherence</w:t>
      </w:r>
      <w:r w:rsidRPr="004308F2">
        <w:rPr>
          <w:rStyle w:val="StyleUnderline"/>
        </w:rPr>
        <w:t xml:space="preserve"> and the strength to </w:t>
      </w:r>
      <w:r w:rsidRPr="000563B0">
        <w:rPr>
          <w:rStyle w:val="StyleUnderline"/>
          <w:highlight w:val="cyan"/>
        </w:rPr>
        <w:t>respond</w:t>
      </w:r>
      <w:r w:rsidRPr="004308F2">
        <w:rPr>
          <w:rStyle w:val="StyleUnderline"/>
        </w:rPr>
        <w:t xml:space="preserve"> more robustly </w:t>
      </w:r>
      <w:r w:rsidRPr="000563B0">
        <w:rPr>
          <w:rStyle w:val="StyleUnderline"/>
          <w:highlight w:val="cyan"/>
        </w:rPr>
        <w:t xml:space="preserve">to the </w:t>
      </w:r>
      <w:r w:rsidRPr="000563B0">
        <w:rPr>
          <w:rStyle w:val="Emphasis"/>
          <w:highlight w:val="cyan"/>
        </w:rPr>
        <w:t>bullying</w:t>
      </w:r>
      <w:r w:rsidRPr="004308F2">
        <w:rPr>
          <w:rStyle w:val="StyleUnderline"/>
        </w:rPr>
        <w:t xml:space="preserve"> from Washington, </w:t>
      </w:r>
      <w:r w:rsidRPr="000563B0">
        <w:rPr>
          <w:rStyle w:val="StyleUnderline"/>
          <w:highlight w:val="cyan"/>
        </w:rPr>
        <w:t>the next</w:t>
      </w:r>
      <w:r w:rsidRPr="004308F2">
        <w:rPr>
          <w:rStyle w:val="StyleUnderline"/>
        </w:rPr>
        <w:t xml:space="preserve"> </w:t>
      </w:r>
      <w:r w:rsidRPr="009B767E">
        <w:rPr>
          <w:rStyle w:val="Emphasis"/>
        </w:rPr>
        <w:t xml:space="preserve">three </w:t>
      </w:r>
      <w:r w:rsidRPr="000563B0">
        <w:rPr>
          <w:rStyle w:val="Emphasis"/>
          <w:highlight w:val="cyan"/>
        </w:rPr>
        <w:t>years</w:t>
      </w:r>
      <w:r w:rsidRPr="000563B0">
        <w:rPr>
          <w:rStyle w:val="StyleUnderline"/>
          <w:highlight w:val="cyan"/>
        </w:rPr>
        <w:t xml:space="preserve"> will see</w:t>
      </w:r>
      <w:r w:rsidRPr="004308F2">
        <w:rPr>
          <w:rStyle w:val="StyleUnderline"/>
        </w:rPr>
        <w:t xml:space="preserve"> a whole series of </w:t>
      </w:r>
      <w:r w:rsidRPr="000563B0">
        <w:rPr>
          <w:rStyle w:val="Emphasis"/>
          <w:highlight w:val="cyan"/>
        </w:rPr>
        <w:t>humiliations</w:t>
      </w:r>
      <w:r w:rsidRPr="000563B0">
        <w:rPr>
          <w:rStyle w:val="StyleUnderline"/>
          <w:highlight w:val="cyan"/>
        </w:rPr>
        <w:t xml:space="preserve"> leaving</w:t>
      </w:r>
      <w:r w:rsidRPr="003A1288">
        <w:rPr>
          <w:sz w:val="16"/>
        </w:rPr>
        <w:t xml:space="preserve"> behind </w:t>
      </w:r>
      <w:r w:rsidRPr="000563B0">
        <w:rPr>
          <w:rStyle w:val="StyleUnderline"/>
          <w:highlight w:val="cyan"/>
        </w:rPr>
        <w:t>a</w:t>
      </w:r>
      <w:r w:rsidRPr="003A1288">
        <w:rPr>
          <w:sz w:val="16"/>
        </w:rPr>
        <w:t xml:space="preserve"> much-</w:t>
      </w:r>
      <w:r w:rsidRPr="00EB05E5">
        <w:rPr>
          <w:rStyle w:val="Emphasis"/>
          <w:highlight w:val="cyan"/>
        </w:rPr>
        <w:t>diminished union</w:t>
      </w:r>
      <w:r w:rsidRPr="003A1288">
        <w:rPr>
          <w:sz w:val="16"/>
        </w:rPr>
        <w:t>.</w:t>
      </w:r>
    </w:p>
    <w:p w14:paraId="40361A34" w14:textId="77777777" w:rsidR="00C8080A" w:rsidRPr="00377986" w:rsidRDefault="00C8080A" w:rsidP="00C8080A">
      <w:pPr>
        <w:pStyle w:val="Analytics"/>
      </w:pPr>
    </w:p>
    <w:p w14:paraId="5261C643" w14:textId="77777777" w:rsidR="00C8080A" w:rsidRDefault="00C8080A" w:rsidP="00C8080A">
      <w:pPr>
        <w:pStyle w:val="Heading1"/>
      </w:pPr>
      <w:r>
        <w:t>1NR Prep---Texas---Round 7</w:t>
      </w:r>
    </w:p>
    <w:p w14:paraId="0BFFD9FA" w14:textId="77777777" w:rsidR="00C8080A" w:rsidRDefault="00C8080A" w:rsidP="00C8080A">
      <w:pPr>
        <w:pStyle w:val="Heading2"/>
      </w:pPr>
      <w:r>
        <w:t>Capitalism K</w:t>
      </w:r>
    </w:p>
    <w:p w14:paraId="7159F2EE" w14:textId="77777777" w:rsidR="00C8080A" w:rsidRDefault="00C8080A" w:rsidP="00C8080A">
      <w:pPr>
        <w:pStyle w:val="Heading3"/>
      </w:pPr>
      <w:r>
        <w:t>Impact---2NC</w:t>
      </w:r>
    </w:p>
    <w:p w14:paraId="22C98D9F" w14:textId="77777777" w:rsidR="00C8080A" w:rsidRPr="00C43A46" w:rsidRDefault="00C8080A" w:rsidP="00C8080A">
      <w:pPr>
        <w:pStyle w:val="Heading4"/>
        <w:rPr>
          <w:rFonts w:cs="Calibri"/>
        </w:rPr>
      </w:pPr>
      <w:r>
        <w:rPr>
          <w:rFonts w:cs="Calibri"/>
        </w:rPr>
        <w:t xml:space="preserve">It causes </w:t>
      </w:r>
      <w:r w:rsidRPr="00146372">
        <w:rPr>
          <w:rFonts w:cs="Calibri"/>
          <w:u w:val="single"/>
        </w:rPr>
        <w:t>deliberate</w:t>
      </w:r>
      <w:r>
        <w:rPr>
          <w:rFonts w:cs="Calibri"/>
        </w:rPr>
        <w:t xml:space="preserve"> first strike---</w:t>
      </w:r>
      <w:r w:rsidRPr="00B837A5">
        <w:rPr>
          <w:rFonts w:cs="Calibri"/>
          <w:u w:val="single"/>
        </w:rPr>
        <w:t>extinction</w:t>
      </w:r>
      <w:r>
        <w:rPr>
          <w:rFonts w:cs="Calibri"/>
        </w:rPr>
        <w:t>.</w:t>
      </w:r>
    </w:p>
    <w:p w14:paraId="294ADBAA" w14:textId="77777777" w:rsidR="00C8080A" w:rsidRPr="00C43A46" w:rsidRDefault="00C8080A" w:rsidP="00C8080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37D9C680" w14:textId="77777777" w:rsidR="00C8080A" w:rsidRPr="00C43A46" w:rsidRDefault="00C8080A" w:rsidP="00C8080A">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38A0E9C0" w14:textId="77777777" w:rsidR="00C8080A" w:rsidRPr="00C43A46" w:rsidRDefault="00C8080A" w:rsidP="00C8080A">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10344F02" w14:textId="77777777" w:rsidR="00C8080A" w:rsidRPr="00C43A46" w:rsidRDefault="00C8080A" w:rsidP="00C8080A">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w:t>
      </w:r>
      <w:r w:rsidRPr="00357CF5">
        <w:rPr>
          <w:sz w:val="16"/>
        </w:rPr>
        <w:t xml:space="preserve">China. </w:t>
      </w:r>
      <w:r w:rsidRPr="00357CF5">
        <w:rPr>
          <w:rStyle w:val="StyleUnderline"/>
        </w:rPr>
        <w:t xml:space="preserve">US </w:t>
      </w:r>
      <w:r w:rsidRPr="00357CF5">
        <w:rPr>
          <w:rStyle w:val="Emphasis"/>
        </w:rPr>
        <w:t>nuc</w:t>
      </w:r>
      <w:r w:rsidRPr="00357CF5">
        <w:rPr>
          <w:rStyle w:val="StyleUnderline"/>
        </w:rPr>
        <w:t xml:space="preserve">lear </w:t>
      </w:r>
      <w:r w:rsidRPr="00357CF5">
        <w:rPr>
          <w:rStyle w:val="Emphasis"/>
        </w:rPr>
        <w:t>policy</w:t>
      </w:r>
      <w:r w:rsidRPr="00357CF5">
        <w:rPr>
          <w:rStyle w:val="StyleUnderline"/>
        </w:rPr>
        <w:t xml:space="preserve"> is at the </w:t>
      </w:r>
      <w:r w:rsidRPr="00357CF5">
        <w:rPr>
          <w:rStyle w:val="Emphasis"/>
        </w:rPr>
        <w:t>heart</w:t>
      </w:r>
      <w:r w:rsidRPr="00357CF5">
        <w:rPr>
          <w:rStyle w:val="StyleUnderline"/>
        </w:rPr>
        <w:t xml:space="preserve"> of the </w:t>
      </w:r>
      <w:r w:rsidRPr="00357CF5">
        <w:rPr>
          <w:rStyle w:val="Emphasis"/>
        </w:rPr>
        <w:t>existential risk</w:t>
      </w:r>
      <w:r w:rsidRPr="00357CF5">
        <w:rPr>
          <w:sz w:val="16"/>
        </w:rPr>
        <w:t>, and has bred policies by other major powers that increase</w:t>
      </w:r>
      <w:r w:rsidRPr="00C43A46">
        <w:rPr>
          <w:sz w:val="16"/>
        </w:rPr>
        <w:t xml:space="preserv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41C7B48D" w14:textId="77777777" w:rsidR="00C8080A" w:rsidRPr="00C43A46" w:rsidRDefault="00C8080A" w:rsidP="00C8080A">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2566613D" w14:textId="77777777" w:rsidR="00C8080A" w:rsidRPr="00C43A46" w:rsidRDefault="00C8080A" w:rsidP="00C8080A">
      <w:pPr>
        <w:rPr>
          <w:sz w:val="16"/>
        </w:rPr>
      </w:pPr>
      <w:r w:rsidRPr="00C43A46">
        <w:rPr>
          <w:sz w:val="16"/>
        </w:rPr>
        <w:t>&lt;&lt;FIGURE 8.1 OMITTED&gt;&gt;</w:t>
      </w:r>
    </w:p>
    <w:p w14:paraId="63AD16BB" w14:textId="77777777" w:rsidR="00C8080A" w:rsidRPr="00C43A46" w:rsidRDefault="00C8080A" w:rsidP="00C8080A">
      <w:pPr>
        <w:rPr>
          <w:sz w:val="16"/>
        </w:rPr>
      </w:pPr>
      <w:r w:rsidRPr="00C43A46">
        <w:rPr>
          <w:sz w:val="16"/>
        </w:rPr>
        <w:t>&lt;&lt;TEXT CONDENSED, NONE OMITTED&gt;&gt;</w:t>
      </w:r>
    </w:p>
    <w:p w14:paraId="024DFF45" w14:textId="77777777" w:rsidR="00C8080A" w:rsidRPr="00C43A46" w:rsidRDefault="00C8080A" w:rsidP="00C8080A">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0546ACCC" w14:textId="77777777" w:rsidR="00C8080A" w:rsidRPr="00C43A46" w:rsidRDefault="00C8080A" w:rsidP="00C8080A">
      <w:pPr>
        <w:rPr>
          <w:sz w:val="16"/>
        </w:rPr>
      </w:pPr>
      <w:r w:rsidRPr="00C43A46">
        <w:rPr>
          <w:sz w:val="16"/>
        </w:rPr>
        <w:t>&lt;&lt;PARAGRAPH BREAKS RESUME&gt;&gt;</w:t>
      </w:r>
    </w:p>
    <w:p w14:paraId="035FC078" w14:textId="77777777" w:rsidR="00C8080A" w:rsidRPr="00C43A46" w:rsidRDefault="00C8080A" w:rsidP="00C8080A">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0B67621A" w14:textId="77777777" w:rsidR="00C8080A" w:rsidRPr="00C43A46" w:rsidRDefault="00C8080A" w:rsidP="00C8080A">
      <w:pPr>
        <w:tabs>
          <w:tab w:val="left" w:pos="2488"/>
        </w:tabs>
        <w:rPr>
          <w:sz w:val="16"/>
        </w:rPr>
      </w:pPr>
      <w:r w:rsidRPr="00C43A46">
        <w:rPr>
          <w:rStyle w:val="StyleUnderline"/>
        </w:rPr>
        <w:t xml:space="preserve">US </w:t>
      </w:r>
      <w:r w:rsidRPr="00357CF5">
        <w:rPr>
          <w:rStyle w:val="StyleUnderline"/>
        </w:rPr>
        <w:t>global hegemony</w:t>
      </w:r>
      <w:r w:rsidRPr="00357CF5">
        <w:rPr>
          <w:sz w:val="16"/>
        </w:rPr>
        <w:t xml:space="preserve"> was </w:t>
      </w:r>
      <w:r w:rsidRPr="00357CF5">
        <w:rPr>
          <w:rStyle w:val="Emphasis"/>
        </w:rPr>
        <w:t>established</w:t>
      </w:r>
      <w:r w:rsidRPr="00357CF5">
        <w:rPr>
          <w:sz w:val="16"/>
        </w:rPr>
        <w:t xml:space="preserve"> crucially right after World War II </w:t>
      </w:r>
      <w:r w:rsidRPr="00357CF5">
        <w:rPr>
          <w:rStyle w:val="StyleUnderline"/>
        </w:rPr>
        <w:t>in</w:t>
      </w:r>
      <w:r w:rsidRPr="00357CF5">
        <w:rPr>
          <w:sz w:val="16"/>
        </w:rPr>
        <w:t xml:space="preserve"> US </w:t>
      </w:r>
      <w:r w:rsidRPr="00357CF5">
        <w:rPr>
          <w:rStyle w:val="Emphasis"/>
        </w:rPr>
        <w:t>econ</w:t>
      </w:r>
      <w:r w:rsidRPr="00357CF5">
        <w:rPr>
          <w:rStyle w:val="StyleUnderline"/>
        </w:rPr>
        <w:t xml:space="preserve">omic </w:t>
      </w:r>
      <w:r w:rsidRPr="00357CF5">
        <w:rPr>
          <w:rStyle w:val="Emphasis"/>
        </w:rPr>
        <w:t>dominance</w:t>
      </w:r>
      <w:r w:rsidRPr="00357CF5">
        <w:rPr>
          <w:rStyle w:val="StyleUnderline"/>
        </w:rPr>
        <w:t xml:space="preserve">, expansion of its </w:t>
      </w:r>
      <w:r w:rsidRPr="00357CF5">
        <w:rPr>
          <w:rStyle w:val="Emphasis"/>
        </w:rPr>
        <w:t>conventional</w:t>
      </w:r>
      <w:r w:rsidRPr="00357CF5">
        <w:rPr>
          <w:rStyle w:val="StyleUnderline"/>
        </w:rPr>
        <w:t xml:space="preserve"> and </w:t>
      </w:r>
      <w:r w:rsidRPr="00357CF5">
        <w:rPr>
          <w:rStyle w:val="Emphasis"/>
        </w:rPr>
        <w:t>nuc</w:t>
      </w:r>
      <w:r w:rsidRPr="00357CF5">
        <w:rPr>
          <w:rStyle w:val="StyleUnderline"/>
        </w:rPr>
        <w:t xml:space="preserve">lear </w:t>
      </w:r>
      <w:r w:rsidRPr="00357CF5">
        <w:rPr>
          <w:rStyle w:val="Emphasis"/>
        </w:rPr>
        <w:t>arsenal</w:t>
      </w:r>
      <w:r w:rsidRPr="00357CF5">
        <w:rPr>
          <w:rStyle w:val="StyleUnderline"/>
        </w:rPr>
        <w:t xml:space="preserve"> and </w:t>
      </w:r>
      <w:r w:rsidRPr="00357CF5">
        <w:rPr>
          <w:rStyle w:val="Emphasis"/>
        </w:rPr>
        <w:t>military bases</w:t>
      </w:r>
      <w:r w:rsidRPr="00357CF5">
        <w:rPr>
          <w:sz w:val="16"/>
        </w:rPr>
        <w:t xml:space="preserve">, its </w:t>
      </w:r>
      <w:r w:rsidRPr="00357CF5">
        <w:rPr>
          <w:rStyle w:val="StyleUnderline"/>
        </w:rPr>
        <w:t xml:space="preserve">push for </w:t>
      </w:r>
      <w:r w:rsidRPr="00357CF5">
        <w:rPr>
          <w:rStyle w:val="Emphasis"/>
        </w:rPr>
        <w:t>global control</w:t>
      </w:r>
      <w:r w:rsidRPr="00357CF5">
        <w:rPr>
          <w:rStyle w:val="StyleUnderline"/>
        </w:rPr>
        <w:t xml:space="preserve"> and its “</w:t>
      </w:r>
      <w:r w:rsidRPr="00357CF5">
        <w:rPr>
          <w:rStyle w:val="Emphasis"/>
        </w:rPr>
        <w:t>first strike</w:t>
      </w:r>
      <w:r w:rsidRPr="00357CF5">
        <w:rPr>
          <w:rStyle w:val="StyleUnderline"/>
        </w:rPr>
        <w:t xml:space="preserve">” </w:t>
      </w:r>
      <w:r w:rsidRPr="00357CF5">
        <w:rPr>
          <w:rStyle w:val="Emphasis"/>
        </w:rPr>
        <w:t>nuc</w:t>
      </w:r>
      <w:r w:rsidRPr="00357CF5">
        <w:rPr>
          <w:rStyle w:val="StyleUnderline"/>
        </w:rPr>
        <w:t xml:space="preserve">lear </w:t>
      </w:r>
      <w:r w:rsidRPr="00357CF5">
        <w:rPr>
          <w:rStyle w:val="Emphasis"/>
        </w:rPr>
        <w:t>military planning</w:t>
      </w:r>
      <w:r w:rsidRPr="00357CF5">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w:t>
      </w:r>
      <w:r w:rsidRPr="00C43A46">
        <w:rPr>
          <w:sz w:val="16"/>
        </w:rPr>
        <w:t xml:space="preserve"> officer.</w:t>
      </w:r>
    </w:p>
    <w:p w14:paraId="182B319A" w14:textId="77777777" w:rsidR="00C8080A" w:rsidRPr="00C43A46" w:rsidRDefault="00C8080A" w:rsidP="00C8080A">
      <w:pPr>
        <w:rPr>
          <w:sz w:val="16"/>
        </w:rPr>
      </w:pPr>
      <w:r w:rsidRPr="00C43A46">
        <w:rPr>
          <w:sz w:val="16"/>
        </w:rPr>
        <w:t>&lt;&lt;TEXT CONDENSED, NONE OMITTED&gt;&gt;</w:t>
      </w:r>
    </w:p>
    <w:p w14:paraId="4C1AAFAF" w14:textId="77777777" w:rsidR="00C8080A" w:rsidRPr="00C43A46" w:rsidRDefault="00C8080A" w:rsidP="00C8080A">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36D2B9DC" w14:textId="77777777" w:rsidR="00C8080A" w:rsidRPr="00C43A46" w:rsidRDefault="00C8080A" w:rsidP="00C8080A">
      <w:pPr>
        <w:rPr>
          <w:sz w:val="16"/>
        </w:rPr>
      </w:pPr>
      <w:r w:rsidRPr="00C43A46">
        <w:rPr>
          <w:sz w:val="16"/>
        </w:rPr>
        <w:t>&lt;&lt;PARAGRAPH BREAKS RESUME&gt;&gt;</w:t>
      </w:r>
    </w:p>
    <w:p w14:paraId="4D30F0A8" w14:textId="77777777" w:rsidR="00C8080A" w:rsidRDefault="00C8080A" w:rsidP="00C8080A">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w:t>
      </w:r>
      <w:r w:rsidRPr="00357CF5">
        <w:rPr>
          <w:rStyle w:val="StyleUnderline"/>
        </w:rPr>
        <w:t xml:space="preserve">able to </w:t>
      </w:r>
      <w:r w:rsidRPr="00357CF5">
        <w:rPr>
          <w:rStyle w:val="Emphasis"/>
        </w:rPr>
        <w:t>ensure</w:t>
      </w:r>
      <w:r w:rsidRPr="00357CF5">
        <w:rPr>
          <w:rStyle w:val="StyleUnderline"/>
        </w:rPr>
        <w:t xml:space="preserve"> that US </w:t>
      </w:r>
      <w:r w:rsidRPr="00357CF5">
        <w:rPr>
          <w:rStyle w:val="Emphasis"/>
        </w:rPr>
        <w:t>profits</w:t>
      </w:r>
      <w:r w:rsidRPr="00357CF5">
        <w:rPr>
          <w:rStyle w:val="StyleUnderline"/>
        </w:rPr>
        <w:t xml:space="preserve"> and power would be </w:t>
      </w:r>
      <w:r w:rsidRPr="00357CF5">
        <w:rPr>
          <w:rStyle w:val="Emphasis"/>
        </w:rPr>
        <w:t>maximized</w:t>
      </w:r>
      <w:r w:rsidRPr="00357CF5">
        <w:rPr>
          <w:rStyle w:val="StyleUnderline"/>
        </w:rPr>
        <w:t xml:space="preserve"> by </w:t>
      </w:r>
      <w:r w:rsidRPr="00357CF5">
        <w:rPr>
          <w:rStyle w:val="Emphasis"/>
        </w:rPr>
        <w:t xml:space="preserve">ultimate </w:t>
      </w:r>
      <w:r w:rsidRPr="00C43A46">
        <w:rPr>
          <w:rStyle w:val="Emphasis"/>
          <w:highlight w:val="cyan"/>
        </w:rPr>
        <w:t>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698D3EA9" w14:textId="77777777" w:rsidR="00C8080A" w:rsidRPr="004D4B6B" w:rsidRDefault="00C8080A" w:rsidP="00C8080A">
      <w:pPr>
        <w:pStyle w:val="Heading4"/>
      </w:pPr>
      <w:r>
        <w:t xml:space="preserve">That’s </w:t>
      </w:r>
      <w:r>
        <w:rPr>
          <w:u w:val="single"/>
        </w:rPr>
        <w:t>existential</w:t>
      </w:r>
      <w:r w:rsidRPr="004D4B6B">
        <w:t>.</w:t>
      </w:r>
    </w:p>
    <w:p w14:paraId="6AA9CD3B" w14:textId="77777777" w:rsidR="00C8080A" w:rsidRPr="00C43A46" w:rsidRDefault="00C8080A" w:rsidP="00C8080A">
      <w:r w:rsidRPr="00C43A46">
        <w:rPr>
          <w:rStyle w:val="Style13ptBold"/>
        </w:rPr>
        <w:t>Rees ’23</w:t>
      </w:r>
      <w:r w:rsidRPr="00C43A46">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0F334999" w14:textId="77777777" w:rsidR="00C8080A" w:rsidRPr="00C43A46" w:rsidRDefault="00C8080A" w:rsidP="00C8080A">
      <w:pPr>
        <w:rPr>
          <w:sz w:val="16"/>
        </w:rPr>
      </w:pPr>
      <w:r w:rsidRPr="00C43A46">
        <w:rPr>
          <w:rStyle w:val="Emphasis"/>
          <w:highlight w:val="cyan"/>
        </w:rPr>
        <w:t>Overshoot</w:t>
      </w:r>
      <w:r w:rsidRPr="00C43A46">
        <w:rPr>
          <w:rStyle w:val="StyleUnderline"/>
          <w:highlight w:val="cyan"/>
        </w:rPr>
        <w:t xml:space="preserve"> is</w:t>
      </w:r>
      <w:r w:rsidRPr="00C43A46">
        <w:rPr>
          <w:sz w:val="16"/>
        </w:rPr>
        <w:t xml:space="preserve"> a genuine </w:t>
      </w:r>
      <w:r w:rsidRPr="00C43A46">
        <w:rPr>
          <w:rStyle w:val="Emphasis"/>
          <w:highlight w:val="cyan"/>
        </w:rPr>
        <w:t>existential</w:t>
      </w:r>
      <w:r w:rsidRPr="00C43A46">
        <w:rPr>
          <w:rStyle w:val="Emphasis"/>
        </w:rPr>
        <w:t xml:space="preserve"> threat</w:t>
      </w:r>
      <w:r w:rsidRPr="00C43A46">
        <w:rPr>
          <w:sz w:val="16"/>
        </w:rPr>
        <w:t>. Climate change alone is capable of making large patches of Earth irreversibly uninhabitable for humans in this century and ultimately jeopardising global civilisation. How is it, then, that the wealthiest, most scientifically-aware, best-informed and globally hyper-connected generation of decision-makers and ordinary people seems incapable of applying the most 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3D9B1B0B" w14:textId="77777777" w:rsidR="00C8080A" w:rsidRPr="004D4B6B" w:rsidRDefault="00C8080A" w:rsidP="00C8080A">
      <w:pPr>
        <w:rPr>
          <w:sz w:val="16"/>
        </w:rPr>
      </w:pPr>
      <w:r w:rsidRPr="00C43A46">
        <w:rPr>
          <w:sz w:val="16"/>
        </w:rPr>
        <w:t xml:space="preserve">There are many possible ways of addressing these questions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4D4B6B">
        <w:rPr>
          <w:rStyle w:val="Emphasis"/>
        </w:rPr>
        <w:t>Decision-makers</w:t>
      </w:r>
      <w:r w:rsidRPr="004D4B6B">
        <w:rPr>
          <w:sz w:val="16"/>
        </w:rPr>
        <w:t xml:space="preserve"> thus </w:t>
      </w:r>
      <w:r w:rsidRPr="004D4B6B">
        <w:rPr>
          <w:rStyle w:val="StyleUnderline"/>
        </w:rPr>
        <w:t xml:space="preserve">operate from the </w:t>
      </w:r>
      <w:r w:rsidRPr="004D4B6B">
        <w:rPr>
          <w:rStyle w:val="Emphasis"/>
        </w:rPr>
        <w:t xml:space="preserve">implicit assumption </w:t>
      </w:r>
      <w:r w:rsidRPr="004D4B6B">
        <w:rPr>
          <w:rStyle w:val="StyleUnderline"/>
        </w:rPr>
        <w:t xml:space="preserve">that </w:t>
      </w:r>
      <w:r w:rsidRPr="004D4B6B">
        <w:rPr>
          <w:rStyle w:val="Emphasis"/>
        </w:rPr>
        <w:t>continuous econ</w:t>
      </w:r>
      <w:r w:rsidRPr="004D4B6B">
        <w:rPr>
          <w:rStyle w:val="StyleUnderline"/>
        </w:rPr>
        <w:t xml:space="preserve">omic </w:t>
      </w:r>
      <w:r w:rsidRPr="004D4B6B">
        <w:rPr>
          <w:rStyle w:val="Emphasis"/>
        </w:rPr>
        <w:t>growth</w:t>
      </w:r>
      <w:r w:rsidRPr="004D4B6B">
        <w:rPr>
          <w:sz w:val="16"/>
        </w:rPr>
        <w:t xml:space="preserve"> enabled by greater efficiency and constantly improving technology – </w:t>
      </w:r>
      <w:r w:rsidRPr="004D4B6B">
        <w:rPr>
          <w:rStyle w:val="StyleUnderline"/>
        </w:rPr>
        <w:t xml:space="preserve">the </w:t>
      </w:r>
      <w:r w:rsidRPr="004D4B6B">
        <w:rPr>
          <w:rStyle w:val="Emphasis"/>
        </w:rPr>
        <w:t>motivational nerves</w:t>
      </w:r>
      <w:r w:rsidRPr="004D4B6B">
        <w:rPr>
          <w:rStyle w:val="StyleUnderline"/>
        </w:rPr>
        <w:t xml:space="preserve"> of </w:t>
      </w:r>
      <w:r w:rsidRPr="004D4B6B">
        <w:rPr>
          <w:rStyle w:val="Emphasis"/>
        </w:rPr>
        <w:t>industrial capitalism</w:t>
      </w:r>
      <w:r w:rsidRPr="004D4B6B">
        <w:rPr>
          <w:rStyle w:val="StyleUnderline"/>
        </w:rPr>
        <w:t xml:space="preserve"> and its handmaiden, </w:t>
      </w:r>
      <w:r w:rsidRPr="004D4B6B">
        <w:rPr>
          <w:rStyle w:val="Emphasis"/>
        </w:rPr>
        <w:t>neoliberal econ</w:t>
      </w:r>
      <w:r w:rsidRPr="004D4B6B">
        <w:rPr>
          <w:rStyle w:val="StyleUnderline"/>
        </w:rPr>
        <w:t>omics</w:t>
      </w:r>
      <w:r w:rsidRPr="004D4B6B">
        <w:rPr>
          <w:sz w:val="16"/>
        </w:rPr>
        <w:t xml:space="preserve"> – </w:t>
      </w:r>
      <w:r w:rsidRPr="004D4B6B">
        <w:rPr>
          <w:rStyle w:val="StyleUnderline"/>
        </w:rPr>
        <w:t xml:space="preserve">is all we need to </w:t>
      </w:r>
      <w:r w:rsidRPr="004D4B6B">
        <w:rPr>
          <w:rStyle w:val="Emphasis"/>
        </w:rPr>
        <w:t>navigate</w:t>
      </w:r>
      <w:r w:rsidRPr="004D4B6B">
        <w:rPr>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02695223" w14:textId="77777777" w:rsidR="00C8080A" w:rsidRPr="004D4B6B" w:rsidRDefault="00C8080A" w:rsidP="00C8080A">
      <w:pPr>
        <w:rPr>
          <w:sz w:val="16"/>
        </w:rPr>
      </w:pPr>
      <w:r w:rsidRPr="004D4B6B">
        <w:rPr>
          <w:sz w:val="16"/>
        </w:rPr>
        <w:t xml:space="preserve">The obsolescent human brain: Why </w:t>
      </w:r>
      <w:r w:rsidRPr="004D4B6B">
        <w:rPr>
          <w:rStyle w:val="StyleUnderline"/>
        </w:rPr>
        <w:t xml:space="preserve">our </w:t>
      </w:r>
      <w:r w:rsidRPr="004D4B6B">
        <w:rPr>
          <w:rStyle w:val="Emphasis"/>
        </w:rPr>
        <w:t>cognitive processing</w:t>
      </w:r>
      <w:r w:rsidRPr="004D4B6B">
        <w:rPr>
          <w:rStyle w:val="StyleUnderline"/>
        </w:rPr>
        <w:t xml:space="preserve"> is not up to the task</w:t>
      </w:r>
    </w:p>
    <w:p w14:paraId="1D80B3BA" w14:textId="77777777" w:rsidR="00C8080A" w:rsidRPr="00C43A46" w:rsidRDefault="00C8080A" w:rsidP="00C8080A">
      <w:pPr>
        <w:rPr>
          <w:sz w:val="16"/>
        </w:rPr>
      </w:pPr>
      <w:r w:rsidRPr="004D4B6B">
        <w:rPr>
          <w:sz w:val="16"/>
        </w:rPr>
        <w:t>‘Nothing in biology makes sense except in the light of evolution’ (Dobzhansky, 1964: 449)</w:t>
      </w:r>
    </w:p>
    <w:p w14:paraId="6D7BA416" w14:textId="77777777" w:rsidR="00C8080A" w:rsidRPr="00C43A46" w:rsidRDefault="00C8080A" w:rsidP="00C8080A">
      <w:pPr>
        <w:rPr>
          <w:sz w:val="16"/>
        </w:rPr>
      </w:pPr>
      <w:r w:rsidRPr="00C43A46">
        <w:rPr>
          <w:sz w:val="16"/>
        </w:rPr>
        <w:t xml:space="preserve">My starting premise is that, despite their miraculous complexity accumulated over millennia, </w:t>
      </w:r>
      <w:r w:rsidRPr="00C43A46">
        <w:rPr>
          <w:rStyle w:val="StyleUnderline"/>
        </w:rPr>
        <w:t xml:space="preserve">the </w:t>
      </w:r>
      <w:r w:rsidRPr="00C43A46">
        <w:rPr>
          <w:rStyle w:val="Emphasis"/>
        </w:rPr>
        <w:t xml:space="preserve">human </w:t>
      </w:r>
      <w:r w:rsidRPr="00C43A46">
        <w:rPr>
          <w:rStyle w:val="Emphasis"/>
          <w:highlight w:val="cyan"/>
        </w:rPr>
        <w:t>brain</w:t>
      </w:r>
      <w:r w:rsidRPr="00C43A46">
        <w:rPr>
          <w:rStyle w:val="StyleUnderline"/>
          <w:highlight w:val="cyan"/>
        </w:rPr>
        <w:t xml:space="preserve"> and</w:t>
      </w:r>
      <w:r w:rsidRPr="00C43A46">
        <w:rPr>
          <w:rStyle w:val="StyleUnderline"/>
        </w:rPr>
        <w:t xml:space="preserve"> associated </w:t>
      </w:r>
      <w:r w:rsidRPr="00C43A46">
        <w:rPr>
          <w:rStyle w:val="Emphasis"/>
          <w:highlight w:val="cyan"/>
        </w:rPr>
        <w:t>cognitive processes</w:t>
      </w:r>
      <w:r w:rsidRPr="00C43A46">
        <w:rPr>
          <w:rStyle w:val="StyleUnderline"/>
          <w:highlight w:val="cyan"/>
        </w:rPr>
        <w:t xml:space="preserve"> </w:t>
      </w:r>
      <w:r w:rsidRPr="00357CF5">
        <w:rPr>
          <w:rStyle w:val="StyleUnderline"/>
        </w:rPr>
        <w:t xml:space="preserve">are </w:t>
      </w:r>
      <w:r w:rsidRPr="00357CF5">
        <w:rPr>
          <w:rStyle w:val="Emphasis"/>
        </w:rPr>
        <w:t>f</w:t>
      </w:r>
      <w:r w:rsidRPr="00C43A46">
        <w:rPr>
          <w:rStyle w:val="Emphasis"/>
        </w:rPr>
        <w:t xml:space="preserve">unctionally </w:t>
      </w:r>
      <w:r w:rsidRPr="00C43A46">
        <w:rPr>
          <w:rStyle w:val="Emphasis"/>
          <w:highlight w:val="cyan"/>
        </w:rPr>
        <w:t>obsolete</w:t>
      </w:r>
      <w:r w:rsidRPr="00C43A46">
        <w:rPr>
          <w:rStyle w:val="StyleUnderline"/>
          <w:highlight w:val="cyan"/>
        </w:rPr>
        <w:t xml:space="preserve"> </w:t>
      </w:r>
      <w:r w:rsidRPr="00357CF5">
        <w:rPr>
          <w:rStyle w:val="StyleUnderline"/>
        </w:rPr>
        <w:t xml:space="preserve">to </w:t>
      </w:r>
      <w:r w:rsidRPr="00357CF5">
        <w:rPr>
          <w:rStyle w:val="Emphasis"/>
        </w:rPr>
        <w:t>cope</w:t>
      </w:r>
      <w:r w:rsidRPr="00357CF5">
        <w:rPr>
          <w:rStyle w:val="StyleUnderline"/>
        </w:rPr>
        <w:t xml:space="preserve"> with</w:t>
      </w:r>
      <w:r w:rsidRPr="00C43A46">
        <w:rPr>
          <w:rStyle w:val="StyleUnderline"/>
        </w:rPr>
        <w:t xml:space="preserve"> the emerging </w:t>
      </w:r>
      <w:r w:rsidRPr="00C43A46">
        <w:rPr>
          <w:rStyle w:val="Emphasis"/>
        </w:rPr>
        <w:t>eco-crisis</w:t>
      </w:r>
      <w:r w:rsidRPr="00C43A46">
        <w:rPr>
          <w:rStyle w:val="StyleUnderline"/>
        </w:rPr>
        <w:t>. Functional obsolescence</w:t>
      </w:r>
      <w:r w:rsidRPr="00C43A46">
        <w:rPr>
          <w:sz w:val="16"/>
        </w:rPr>
        <w:t xml:space="preserve"> can </w:t>
      </w:r>
      <w:r w:rsidRPr="00C43A46">
        <w:rPr>
          <w:rStyle w:val="StyleUnderline"/>
        </w:rPr>
        <w:t>occur by</w:t>
      </w:r>
      <w:r w:rsidRPr="00C43A46">
        <w:rPr>
          <w:sz w:val="16"/>
        </w:rPr>
        <w:t xml:space="preserve"> one of two mechanisms: either </w:t>
      </w:r>
      <w:r w:rsidRPr="00C43A46">
        <w:rPr>
          <w:rStyle w:val="StyleUnderline"/>
        </w:rPr>
        <w:t xml:space="preserve">the </w:t>
      </w:r>
      <w:r w:rsidRPr="00572B7D">
        <w:rPr>
          <w:rStyle w:val="StyleUnderline"/>
        </w:rPr>
        <w:t xml:space="preserve">entity of concern is </w:t>
      </w:r>
      <w:r w:rsidRPr="00572B7D">
        <w:rPr>
          <w:rStyle w:val="Emphasis"/>
        </w:rPr>
        <w:t>superseded</w:t>
      </w:r>
      <w:r w:rsidRPr="00572B7D">
        <w:rPr>
          <w:rStyle w:val="StyleUnderline"/>
        </w:rPr>
        <w:t xml:space="preserve"> by a </w:t>
      </w:r>
      <w:r w:rsidRPr="00572B7D">
        <w:rPr>
          <w:rStyle w:val="Emphasis"/>
        </w:rPr>
        <w:t>new version</w:t>
      </w:r>
      <w:r w:rsidRPr="00C43A46">
        <w:rPr>
          <w:rStyle w:val="StyleUnderline"/>
        </w:rPr>
        <w:t xml:space="preserve"> that operates more </w:t>
      </w:r>
      <w:r w:rsidRPr="00C43A46">
        <w:rPr>
          <w:rStyle w:val="Emphasis"/>
        </w:rPr>
        <w:t>effectively</w:t>
      </w:r>
      <w:r w:rsidRPr="00C43A46">
        <w:rPr>
          <w:sz w:val="16"/>
        </w:rPr>
        <w:t xml:space="preserve"> or efficiently </w:t>
      </w:r>
      <w:r w:rsidRPr="00C43A46">
        <w:rPr>
          <w:rStyle w:val="StyleUnderline"/>
        </w:rPr>
        <w:t xml:space="preserve">in performing functions essential to the entity’s </w:t>
      </w:r>
      <w:r w:rsidRPr="00357CF5">
        <w:rPr>
          <w:rStyle w:val="Emphasis"/>
        </w:rPr>
        <w:t>survival</w:t>
      </w:r>
      <w:r w:rsidRPr="00357CF5">
        <w:rPr>
          <w:rStyle w:val="StyleUnderline"/>
        </w:rPr>
        <w:t xml:space="preserve">, or the entity’s operating </w:t>
      </w:r>
      <w:r w:rsidRPr="00C43A46">
        <w:rPr>
          <w:rStyle w:val="Emphasis"/>
          <w:highlight w:val="cyan"/>
        </w:rPr>
        <w:t>environment</w:t>
      </w:r>
      <w:r w:rsidRPr="00C43A46">
        <w:rPr>
          <w:rStyle w:val="StyleUnderline"/>
          <w:highlight w:val="cyan"/>
        </w:rPr>
        <w:t xml:space="preserve"> changes so</w:t>
      </w:r>
      <w:r w:rsidRPr="00C43A46">
        <w:rPr>
          <w:rStyle w:val="StyleUnderline"/>
        </w:rPr>
        <w:t xml:space="preserve"> </w:t>
      </w:r>
      <w:r w:rsidRPr="00C43A46">
        <w:rPr>
          <w:rStyle w:val="Emphasis"/>
        </w:rPr>
        <w:t>dramatically</w:t>
      </w:r>
      <w:r w:rsidRPr="00C43A46">
        <w:rPr>
          <w:rStyle w:val="StyleUnderline"/>
        </w:rPr>
        <w:t xml:space="preserve"> that the </w:t>
      </w:r>
      <w:r w:rsidRPr="00C43A46">
        <w:rPr>
          <w:rStyle w:val="StyleUnderline"/>
          <w:highlight w:val="cyan"/>
        </w:rPr>
        <w:t>entity</w:t>
      </w:r>
      <w:r w:rsidRPr="00C43A46">
        <w:rPr>
          <w:rStyle w:val="StyleUnderline"/>
        </w:rPr>
        <w:t xml:space="preserve"> is </w:t>
      </w:r>
      <w:r w:rsidRPr="00C43A46">
        <w:rPr>
          <w:rStyle w:val="Emphasis"/>
          <w:highlight w:val="cyan"/>
        </w:rPr>
        <w:t>no longer capable</w:t>
      </w:r>
      <w:r w:rsidRPr="00C43A46">
        <w:rPr>
          <w:rStyle w:val="StyleUnderline"/>
          <w:highlight w:val="cyan"/>
        </w:rPr>
        <w:t xml:space="preserve"> </w:t>
      </w:r>
      <w:r w:rsidRPr="00357CF5">
        <w:rPr>
          <w:rStyle w:val="StyleUnderline"/>
        </w:rPr>
        <w:t>of performing functions essential to</w:t>
      </w:r>
      <w:r w:rsidRPr="00357CF5">
        <w:rPr>
          <w:sz w:val="16"/>
        </w:rPr>
        <w:t xml:space="preserve"> its </w:t>
      </w:r>
      <w:r w:rsidRPr="00357CF5">
        <w:rPr>
          <w:rStyle w:val="Emphasis"/>
        </w:rPr>
        <w:t>survival</w:t>
      </w:r>
      <w:r w:rsidRPr="00357CF5">
        <w:rPr>
          <w:sz w:val="16"/>
        </w:rPr>
        <w:t xml:space="preserve">. In other words, </w:t>
      </w:r>
      <w:r w:rsidRPr="00357CF5">
        <w:rPr>
          <w:rStyle w:val="StyleUnderline"/>
        </w:rPr>
        <w:t xml:space="preserve">the entity is </w:t>
      </w:r>
      <w:r w:rsidRPr="00357CF5">
        <w:rPr>
          <w:rStyle w:val="Emphasis"/>
        </w:rPr>
        <w:t>maladapted</w:t>
      </w:r>
      <w:r w:rsidRPr="00357CF5">
        <w:rPr>
          <w:rStyle w:val="StyleUnderline"/>
        </w:rPr>
        <w:t xml:space="preserve"> to its changed circumstances</w:t>
      </w:r>
      <w:r w:rsidRPr="00357CF5">
        <w:rPr>
          <w:sz w:val="16"/>
        </w:rPr>
        <w:t xml:space="preserve">. I argue, from available evidence: 1) that </w:t>
      </w:r>
      <w:r w:rsidRPr="00357CF5">
        <w:rPr>
          <w:rStyle w:val="StyleUnderline"/>
        </w:rPr>
        <w:t xml:space="preserve">the </w:t>
      </w:r>
      <w:r w:rsidRPr="00357CF5">
        <w:rPr>
          <w:rStyle w:val="Emphasis"/>
        </w:rPr>
        <w:t>putative obsolescence</w:t>
      </w:r>
      <w:r w:rsidRPr="00357CF5">
        <w:rPr>
          <w:rStyle w:val="StyleUnderline"/>
        </w:rPr>
        <w:t xml:space="preserve"> of the human brain derives from the latter process and</w:t>
      </w:r>
      <w:r w:rsidRPr="00357CF5">
        <w:rPr>
          <w:sz w:val="16"/>
        </w:rPr>
        <w:t xml:space="preserve">; 2) </w:t>
      </w:r>
      <w:r w:rsidRPr="00357CF5">
        <w:rPr>
          <w:rStyle w:val="StyleUnderline"/>
        </w:rPr>
        <w:t xml:space="preserve">this </w:t>
      </w:r>
      <w:r w:rsidRPr="00357CF5">
        <w:rPr>
          <w:rStyle w:val="Emphasis"/>
        </w:rPr>
        <w:t>reality</w:t>
      </w:r>
      <w:r w:rsidRPr="00357CF5">
        <w:rPr>
          <w:rStyle w:val="StyleUnderline"/>
        </w:rPr>
        <w:t xml:space="preserve"> poses a </w:t>
      </w:r>
      <w:r w:rsidRPr="00357CF5">
        <w:rPr>
          <w:rStyle w:val="Emphasis"/>
        </w:rPr>
        <w:t>growing threat</w:t>
      </w:r>
      <w:r w:rsidRPr="00357CF5">
        <w:rPr>
          <w:rStyle w:val="StyleUnderline"/>
        </w:rPr>
        <w:t xml:space="preserve"> to the </w:t>
      </w:r>
      <w:r w:rsidRPr="00357CF5">
        <w:rPr>
          <w:rStyle w:val="Emphasis"/>
        </w:rPr>
        <w:t>survival</w:t>
      </w:r>
      <w:r w:rsidRPr="00357CF5">
        <w:rPr>
          <w:rStyle w:val="StyleUnderline"/>
        </w:rPr>
        <w:t xml:space="preserve"> of </w:t>
      </w:r>
      <w:r w:rsidRPr="00357CF5">
        <w:rPr>
          <w:rStyle w:val="Emphasis"/>
        </w:rPr>
        <w:t>H. sapiens</w:t>
      </w:r>
      <w:r w:rsidRPr="00357CF5">
        <w:rPr>
          <w:sz w:val="16"/>
        </w:rPr>
        <w:t xml:space="preserve"> – or at least MTI society – that may well play out by century’s</w:t>
      </w:r>
      <w:r w:rsidRPr="00C43A46">
        <w:rPr>
          <w:sz w:val="16"/>
        </w:rPr>
        <w:t xml:space="preserve"> end.</w:t>
      </w:r>
    </w:p>
    <w:p w14:paraId="3B52D5B5" w14:textId="77777777" w:rsidR="00C8080A" w:rsidRPr="00C43A46" w:rsidRDefault="00C8080A" w:rsidP="00C8080A">
      <w:pPr>
        <w:rPr>
          <w:sz w:val="16"/>
        </w:rPr>
      </w:pPr>
      <w:r w:rsidRPr="00C43A46">
        <w:rPr>
          <w:sz w:val="16"/>
        </w:rPr>
        <w:t>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ultimate fate is unintelligibly incomplete unless we factor in evolutionary considerations.</w:t>
      </w:r>
    </w:p>
    <w:p w14:paraId="73DD4203" w14:textId="77777777" w:rsidR="00C8080A" w:rsidRPr="00C43A46" w:rsidRDefault="00C8080A" w:rsidP="00C8080A">
      <w:pPr>
        <w:rPr>
          <w:sz w:val="16"/>
        </w:rPr>
      </w:pPr>
      <w:r w:rsidRPr="00C43A46">
        <w:rPr>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0A3A7550" w14:textId="77777777" w:rsidR="00C8080A" w:rsidRPr="00C43A46" w:rsidRDefault="00C8080A" w:rsidP="00C8080A">
      <w:pPr>
        <w:rPr>
          <w:sz w:val="16"/>
        </w:rPr>
      </w:pPr>
      <w:r w:rsidRPr="00C43A46">
        <w:rPr>
          <w:sz w:val="16"/>
        </w:rPr>
        <w:t>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life-time,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7FB33A3A" w14:textId="77777777" w:rsidR="00C8080A" w:rsidRPr="00C43A46" w:rsidRDefault="00C8080A" w:rsidP="00C8080A">
      <w:pPr>
        <w:rPr>
          <w:sz w:val="16"/>
        </w:rPr>
      </w:pPr>
      <w:r w:rsidRPr="00C43A46">
        <w:rPr>
          <w:sz w:val="16"/>
        </w:rPr>
        <w:t>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group-think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19CDBDCE" w14:textId="77777777" w:rsidR="00C8080A" w:rsidRPr="00C43A46" w:rsidRDefault="00C8080A" w:rsidP="00C8080A">
      <w:pPr>
        <w:rPr>
          <w:sz w:val="16"/>
        </w:rPr>
      </w:pPr>
      <w:r w:rsidRPr="00C43A46">
        <w:rPr>
          <w:sz w:val="16"/>
        </w:rPr>
        <w:t>‘But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actually reinforced H. sapiens’ innate propensity for reductionist simplicity. Indeed, so-</w:t>
      </w:r>
      <w:r w:rsidRPr="00357CF5">
        <w:rPr>
          <w:sz w:val="16"/>
        </w:rPr>
        <w:t xml:space="preserve">called </w:t>
      </w:r>
      <w:r w:rsidRPr="00357CF5">
        <w:rPr>
          <w:rStyle w:val="StyleUnderline"/>
        </w:rPr>
        <w:t>‘</w:t>
      </w:r>
      <w:r w:rsidRPr="00357CF5">
        <w:rPr>
          <w:rStyle w:val="Emphasis"/>
        </w:rPr>
        <w:t>normal</w:t>
      </w:r>
      <w:r w:rsidRPr="00357CF5">
        <w:rPr>
          <w:rStyle w:val="StyleUnderline"/>
        </w:rPr>
        <w:t xml:space="preserve">’ </w:t>
      </w:r>
      <w:r w:rsidRPr="00357CF5">
        <w:rPr>
          <w:rStyle w:val="Emphasis"/>
        </w:rPr>
        <w:t>science</w:t>
      </w:r>
      <w:r w:rsidRPr="00357CF5">
        <w:rPr>
          <w:sz w:val="16"/>
        </w:rPr>
        <w:t xml:space="preserve"> was so extraordinarily successful in generating successful predictive hypotheses, and in extending humanity’s control over the physical world, that it </w:t>
      </w:r>
      <w:r w:rsidRPr="00357CF5">
        <w:rPr>
          <w:rStyle w:val="Emphasis"/>
        </w:rPr>
        <w:t>spawned</w:t>
      </w:r>
      <w:r w:rsidRPr="00357CF5">
        <w:rPr>
          <w:rStyle w:val="StyleUnderline"/>
        </w:rPr>
        <w:t xml:space="preserve"> many </w:t>
      </w:r>
      <w:r w:rsidRPr="00357CF5">
        <w:rPr>
          <w:rStyle w:val="Emphasis"/>
        </w:rPr>
        <w:t>intellectual imita</w:t>
      </w:r>
      <w:r w:rsidRPr="00C43A46">
        <w:rPr>
          <w:rStyle w:val="Emphasis"/>
        </w:rPr>
        <w:t>tions</w:t>
      </w:r>
      <w:r w:rsidRPr="00C43A46">
        <w:rPr>
          <w:rStyle w:val="StyleUnderline"/>
        </w:rPr>
        <w:t xml:space="preserve">, including the </w:t>
      </w:r>
      <w:r w:rsidRPr="00C43A46">
        <w:rPr>
          <w:rStyle w:val="Emphasis"/>
          <w:highlight w:val="cyan"/>
        </w:rPr>
        <w:t>neoliberal</w:t>
      </w:r>
      <w:r w:rsidRPr="00C43A46">
        <w:rPr>
          <w:rStyle w:val="StyleUnderline"/>
        </w:rPr>
        <w:t xml:space="preserve"> economic </w:t>
      </w:r>
      <w:r w:rsidRPr="00C43A46">
        <w:rPr>
          <w:rStyle w:val="Emphasis"/>
          <w:highlight w:val="cyan"/>
        </w:rPr>
        <w:t>paradigm</w:t>
      </w:r>
      <w:r w:rsidRPr="00C43A46">
        <w:rPr>
          <w:sz w:val="16"/>
        </w:rPr>
        <w:t xml:space="preserve"> that is currently all but running the world. The latter pictures </w:t>
      </w:r>
      <w:r w:rsidRPr="00C43A46">
        <w:rPr>
          <w:rStyle w:val="StyleUnderline"/>
        </w:rPr>
        <w:t xml:space="preserve">the economy </w:t>
      </w:r>
      <w:r w:rsidRPr="00357CF5">
        <w:rPr>
          <w:rStyle w:val="StyleUnderline"/>
        </w:rPr>
        <w:t>as</w:t>
      </w:r>
      <w:r w:rsidRPr="00C43A46">
        <w:rPr>
          <w:rStyle w:val="StyleUnderline"/>
        </w:rPr>
        <w:t xml:space="preserve"> a </w:t>
      </w:r>
      <w:r w:rsidRPr="00C43A46">
        <w:rPr>
          <w:rStyle w:val="Emphasis"/>
          <w:highlight w:val="cyan"/>
        </w:rPr>
        <w:t xml:space="preserve">self-perpetuating </w:t>
      </w:r>
      <w:r w:rsidRPr="00357CF5">
        <w:rPr>
          <w:rStyle w:val="Emphasis"/>
        </w:rPr>
        <w:t>machine</w:t>
      </w:r>
      <w:r w:rsidRPr="00C43A46">
        <w:rPr>
          <w:sz w:val="16"/>
        </w:rPr>
        <w:t xml:space="preserve">, separate and independent of nature, </w:t>
      </w:r>
      <w:r w:rsidRPr="00C43A46">
        <w:rPr>
          <w:rStyle w:val="StyleUnderline"/>
        </w:rPr>
        <w:t xml:space="preserve">sustained by a </w:t>
      </w:r>
      <w:r w:rsidRPr="00C43A46">
        <w:rPr>
          <w:rStyle w:val="Emphasis"/>
        </w:rPr>
        <w:t>simplistic myth</w:t>
      </w:r>
      <w:r w:rsidRPr="00C43A46">
        <w:rPr>
          <w:rStyle w:val="StyleUnderline"/>
        </w:rPr>
        <w:t xml:space="preserve"> of </w:t>
      </w:r>
      <w:r w:rsidRPr="00C43A46">
        <w:rPr>
          <w:rStyle w:val="Emphasis"/>
        </w:rPr>
        <w:t>perpetual growth</w:t>
      </w:r>
      <w:r w:rsidRPr="00C43A46">
        <w:rPr>
          <w:rStyle w:val="StyleUnderline"/>
        </w:rPr>
        <w:t xml:space="preserve"> abetted by</w:t>
      </w:r>
      <w:r w:rsidRPr="00C43A46">
        <w:rPr>
          <w:sz w:val="16"/>
        </w:rPr>
        <w:t xml:space="preserve"> continuously </w:t>
      </w:r>
      <w:r w:rsidRPr="00C43A46">
        <w:rPr>
          <w:rStyle w:val="Emphasis"/>
        </w:rPr>
        <w:t>improving tech</w:t>
      </w:r>
      <w:r w:rsidRPr="00C43A46">
        <w:rPr>
          <w:rStyle w:val="StyleUnderline"/>
        </w:rPr>
        <w:t>nology</w:t>
      </w:r>
      <w:r w:rsidRPr="00C43A46">
        <w:rPr>
          <w:sz w:val="16"/>
        </w:rPr>
        <w:t>.</w:t>
      </w:r>
    </w:p>
    <w:p w14:paraId="04F74FB2" w14:textId="77777777" w:rsidR="00C8080A" w:rsidRDefault="00C8080A" w:rsidP="00C8080A">
      <w:pPr>
        <w:rPr>
          <w:sz w:val="16"/>
        </w:rPr>
      </w:pPr>
      <w:r w:rsidRPr="00C43A46">
        <w:rPr>
          <w:sz w:val="16"/>
        </w:rPr>
        <w:t xml:space="preserve">And </w:t>
      </w:r>
      <w:r w:rsidRPr="00C43A46">
        <w:rPr>
          <w:rStyle w:val="StyleUnderline"/>
        </w:rPr>
        <w:t>herein lies</w:t>
      </w:r>
      <w:r w:rsidRPr="00C43A46">
        <w:rPr>
          <w:sz w:val="16"/>
        </w:rPr>
        <w:t xml:space="preserve"> one </w:t>
      </w:r>
      <w:r w:rsidRPr="00C43A46">
        <w:rPr>
          <w:rStyle w:val="Emphasis"/>
        </w:rPr>
        <w:t>proximate</w:t>
      </w:r>
      <w:r w:rsidRPr="00C43A46">
        <w:rPr>
          <w:rStyle w:val="StyleUnderline"/>
        </w:rPr>
        <w:t xml:space="preserve"> </w:t>
      </w:r>
      <w:r w:rsidRPr="00C43A46">
        <w:rPr>
          <w:rStyle w:val="StyleUnderline"/>
          <w:highlight w:val="cyan"/>
        </w:rPr>
        <w:t xml:space="preserve">cause </w:t>
      </w:r>
      <w:r w:rsidRPr="00357CF5">
        <w:rPr>
          <w:rStyle w:val="StyleUnderline"/>
        </w:rPr>
        <w:t>of</w:t>
      </w:r>
      <w:r w:rsidRPr="00C43A46">
        <w:rPr>
          <w:rStyle w:val="StyleUnderline"/>
        </w:rPr>
        <w:t xml:space="preserve"> the </w:t>
      </w:r>
      <w:r w:rsidRPr="00C43A46">
        <w:rPr>
          <w:rStyle w:val="Emphasis"/>
          <w:highlight w:val="cyan"/>
        </w:rPr>
        <w:t>human</w:t>
      </w:r>
      <w:r w:rsidRPr="00C43A46">
        <w:rPr>
          <w:sz w:val="16"/>
        </w:rPr>
        <w:t xml:space="preserve"> eco-</w:t>
      </w:r>
      <w:r w:rsidRPr="00C43A46">
        <w:rPr>
          <w:rStyle w:val="Emphasis"/>
          <w:highlight w:val="cyan"/>
        </w:rPr>
        <w:t>crisis</w:t>
      </w:r>
      <w:r w:rsidRPr="00C43A46">
        <w:rPr>
          <w:sz w:val="16"/>
        </w:rPr>
        <w:t xml:space="preserve">. In just the past two centuries (0.08 per cent of human history) </w:t>
      </w:r>
      <w:r w:rsidRPr="00C43A46">
        <w:rPr>
          <w:rStyle w:val="StyleUnderline"/>
        </w:rPr>
        <w:t xml:space="preserve">this </w:t>
      </w:r>
      <w:r w:rsidRPr="00572B7D">
        <w:rPr>
          <w:rStyle w:val="Emphasis"/>
        </w:rPr>
        <w:t>sociall</w:t>
      </w:r>
      <w:r w:rsidRPr="00357CF5">
        <w:rPr>
          <w:rStyle w:val="Emphasis"/>
        </w:rPr>
        <w:t>y</w:t>
      </w:r>
      <w:r w:rsidRPr="00572B7D">
        <w:rPr>
          <w:rStyle w:val="Emphasis"/>
        </w:rPr>
        <w:t>-constructed</w:t>
      </w:r>
      <w:r w:rsidRPr="00572B7D">
        <w:rPr>
          <w:rStyle w:val="StyleUnderline"/>
        </w:rPr>
        <w:t xml:space="preserve"> economic </w:t>
      </w:r>
      <w:r w:rsidRPr="00572B7D">
        <w:rPr>
          <w:rStyle w:val="Emphasis"/>
        </w:rPr>
        <w:t>myth</w:t>
      </w:r>
      <w:r w:rsidRPr="00C43A46">
        <w:rPr>
          <w:sz w:val="16"/>
        </w:rPr>
        <w:t xml:space="preserve"> has helped </w:t>
      </w:r>
      <w:r w:rsidRPr="00357CF5">
        <w:rPr>
          <w:rStyle w:val="StyleUnderline"/>
        </w:rPr>
        <w:t>foster</w:t>
      </w:r>
      <w:r w:rsidRPr="00C43A46">
        <w:rPr>
          <w:sz w:val="16"/>
        </w:rPr>
        <w:t xml:space="preserve"> an </w:t>
      </w:r>
      <w:r w:rsidRPr="00C43A46">
        <w:rPr>
          <w:rStyle w:val="Emphasis"/>
          <w:highlight w:val="cyan"/>
        </w:rPr>
        <w:t>eight-fold increase</w:t>
      </w:r>
      <w:r w:rsidRPr="00C43A46">
        <w:rPr>
          <w:rStyle w:val="StyleUnderline"/>
          <w:highlight w:val="cyan"/>
        </w:rPr>
        <w:t xml:space="preserve"> in</w:t>
      </w:r>
      <w:r w:rsidRPr="00C43A46">
        <w:rPr>
          <w:rStyle w:val="StyleUnderline"/>
        </w:rPr>
        <w:t xml:space="preserve"> </w:t>
      </w:r>
      <w:r w:rsidRPr="00C43A46">
        <w:rPr>
          <w:rStyle w:val="Emphasis"/>
        </w:rPr>
        <w:t xml:space="preserve">human </w:t>
      </w:r>
      <w:r w:rsidRPr="00C43A46">
        <w:rPr>
          <w:rStyle w:val="Emphasis"/>
          <w:highlight w:val="cyan"/>
        </w:rPr>
        <w:t>numbers</w:t>
      </w:r>
      <w:r w:rsidRPr="00C43A46">
        <w:rPr>
          <w:sz w:val="16"/>
        </w:rPr>
        <w:t xml:space="preserve"> (from one to eight billion) </w:t>
      </w:r>
      <w:r w:rsidRPr="00C43A46">
        <w:rPr>
          <w:rStyle w:val="StyleUnderline"/>
          <w:highlight w:val="cyan"/>
        </w:rPr>
        <w:t>and</w:t>
      </w:r>
      <w:r w:rsidRPr="00C43A46">
        <w:rPr>
          <w:rStyle w:val="StyleUnderline"/>
        </w:rPr>
        <w:t xml:space="preserve"> a </w:t>
      </w:r>
      <w:r w:rsidRPr="00C43A46">
        <w:rPr>
          <w:rStyle w:val="Emphasis"/>
          <w:highlight w:val="cyan"/>
        </w:rPr>
        <w:t>hundredfold expansion</w:t>
      </w:r>
      <w:r w:rsidRPr="00C43A46">
        <w:rPr>
          <w:rStyle w:val="StyleUnderline"/>
          <w:highlight w:val="cyan"/>
        </w:rPr>
        <w:t xml:space="preserve"> of</w:t>
      </w:r>
      <w:r w:rsidRPr="00C43A46">
        <w:rPr>
          <w:sz w:val="16"/>
        </w:rPr>
        <w:t xml:space="preserve"> real gross world product (</w:t>
      </w:r>
      <w:r w:rsidRPr="00C43A46">
        <w:rPr>
          <w:rStyle w:val="Emphasis"/>
          <w:highlight w:val="cyan"/>
        </w:rPr>
        <w:t>GWP</w:t>
      </w:r>
      <w:r w:rsidRPr="00C43A46">
        <w:rPr>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1EB91A8F" w14:textId="77777777" w:rsidR="00C8080A" w:rsidRPr="006A5DCE" w:rsidRDefault="00C8080A" w:rsidP="00C8080A">
      <w:pPr>
        <w:keepNext/>
        <w:keepLines/>
        <w:spacing w:before="40" w:after="0"/>
        <w:outlineLvl w:val="3"/>
        <w:rPr>
          <w:rFonts w:eastAsiaTheme="majorEastAsia" w:cstheme="majorBidi"/>
          <w:b/>
          <w:iCs/>
          <w:sz w:val="26"/>
        </w:rPr>
      </w:pPr>
      <w:r w:rsidRPr="006A5DCE">
        <w:rPr>
          <w:rFonts w:eastAsiaTheme="majorEastAsia" w:cstheme="majorBidi"/>
          <w:b/>
          <w:iCs/>
          <w:sz w:val="26"/>
        </w:rPr>
        <w:t xml:space="preserve">AI monopolies AND arms racing </w:t>
      </w:r>
      <w:r w:rsidRPr="006A5DCE">
        <w:rPr>
          <w:rFonts w:eastAsiaTheme="majorEastAsia" w:cstheme="majorBidi"/>
          <w:b/>
          <w:iCs/>
          <w:sz w:val="26"/>
          <w:u w:val="single"/>
        </w:rPr>
        <w:t>lock in</w:t>
      </w:r>
      <w:r w:rsidRPr="006A5DCE">
        <w:rPr>
          <w:rFonts w:eastAsiaTheme="majorEastAsia" w:cstheme="majorBidi"/>
          <w:b/>
          <w:iCs/>
          <w:sz w:val="26"/>
        </w:rPr>
        <w:t xml:space="preserve"> extinction.</w:t>
      </w:r>
    </w:p>
    <w:p w14:paraId="3E3CB0F2" w14:textId="77777777" w:rsidR="00C8080A" w:rsidRPr="006A5DCE" w:rsidRDefault="00C8080A" w:rsidP="00C8080A">
      <w:r w:rsidRPr="006A5DCE">
        <w:rPr>
          <w:b/>
          <w:bCs/>
          <w:sz w:val="26"/>
        </w:rPr>
        <w:t>Narenthiran ’24</w:t>
      </w:r>
      <w:r w:rsidRPr="006A5DCE">
        <w:t xml:space="preserve"> [Sobanan; October 9; CEO at Breakthrough Social Enterprise, Masters in Innovation Management and Entrepreneurship at Middlesex University; Medium, “Capitalism, AI, and the Existential Crisis: How to Survive the Rise of Artificial General Intelligence (AGI),” https://medium.com/@Sobanan/capitalism-ai-and-the-existential-crisis-how-to-survive-the-rise-of-artificial-general-334273acb946] </w:t>
      </w:r>
    </w:p>
    <w:p w14:paraId="395D1B51" w14:textId="77777777" w:rsidR="00C8080A" w:rsidRPr="006A5DCE" w:rsidRDefault="00C8080A" w:rsidP="00C8080A">
      <w:pPr>
        <w:rPr>
          <w:sz w:val="16"/>
        </w:rPr>
      </w:pPr>
      <w:r w:rsidRPr="006A5DCE">
        <w:rPr>
          <w:b/>
          <w:iCs/>
          <w:u w:val="single"/>
          <w:bdr w:val="single" w:sz="8" w:space="0" w:color="auto"/>
        </w:rPr>
        <w:t>Capitalism</w:t>
      </w:r>
      <w:r w:rsidRPr="006A5DCE">
        <w:rPr>
          <w:sz w:val="16"/>
        </w:rPr>
        <w:t xml:space="preserve">, the very system that's driven this surge in innovation, might also be the thing that </w:t>
      </w:r>
      <w:r w:rsidRPr="006A5DCE">
        <w:rPr>
          <w:b/>
          <w:iCs/>
          <w:u w:val="single"/>
          <w:bdr w:val="single" w:sz="8" w:space="0" w:color="auto"/>
        </w:rPr>
        <w:t>pushes</w:t>
      </w:r>
      <w:r w:rsidRPr="006A5DCE">
        <w:rPr>
          <w:u w:val="single"/>
        </w:rPr>
        <w:t xml:space="preserve"> us into a global </w:t>
      </w:r>
      <w:r w:rsidRPr="006A5DCE">
        <w:rPr>
          <w:b/>
          <w:iCs/>
          <w:u w:val="single"/>
          <w:bdr w:val="single" w:sz="8" w:space="0" w:color="auto"/>
        </w:rPr>
        <w:t>existential</w:t>
      </w:r>
      <w:r w:rsidRPr="006A5DCE">
        <w:rPr>
          <w:u w:val="single"/>
        </w:rPr>
        <w:t xml:space="preserve"> crisis</w:t>
      </w:r>
      <w:r w:rsidRPr="006A5DCE">
        <w:rPr>
          <w:sz w:val="16"/>
        </w:rPr>
        <w:t>. Why?</w:t>
      </w:r>
    </w:p>
    <w:p w14:paraId="43EDBF61" w14:textId="77777777" w:rsidR="00C8080A" w:rsidRPr="006A5DCE" w:rsidRDefault="00C8080A" w:rsidP="00C8080A">
      <w:pPr>
        <w:rPr>
          <w:sz w:val="16"/>
        </w:rPr>
      </w:pPr>
      <w:r w:rsidRPr="006A5DCE">
        <w:rPr>
          <w:sz w:val="16"/>
        </w:rPr>
        <w:t xml:space="preserve">Because </w:t>
      </w:r>
      <w:r w:rsidRPr="006A5DCE">
        <w:rPr>
          <w:u w:val="single"/>
        </w:rPr>
        <w:t xml:space="preserve">capitalism, at its </w:t>
      </w:r>
      <w:r w:rsidRPr="006A5DCE">
        <w:rPr>
          <w:b/>
          <w:iCs/>
          <w:u w:val="single"/>
          <w:bdr w:val="single" w:sz="8" w:space="0" w:color="auto"/>
        </w:rPr>
        <w:t>core</w:t>
      </w:r>
      <w:r w:rsidRPr="006A5DCE">
        <w:rPr>
          <w:u w:val="single"/>
        </w:rPr>
        <w:t xml:space="preserve">, is driven by </w:t>
      </w:r>
      <w:r w:rsidRPr="006A5DCE">
        <w:rPr>
          <w:b/>
          <w:iCs/>
          <w:highlight w:val="cyan"/>
          <w:u w:val="single"/>
          <w:bdr w:val="single" w:sz="8" w:space="0" w:color="auto"/>
        </w:rPr>
        <w:t>profit</w:t>
      </w:r>
      <w:r w:rsidRPr="006A5DCE">
        <w:rPr>
          <w:sz w:val="16"/>
        </w:rPr>
        <w:t xml:space="preserve"> — not ethics, not humanity, and certainly not safety. This blind pursuit of profit is </w:t>
      </w:r>
      <w:r w:rsidRPr="006A5DCE">
        <w:rPr>
          <w:highlight w:val="cyan"/>
          <w:u w:val="single"/>
        </w:rPr>
        <w:t xml:space="preserve">at </w:t>
      </w:r>
      <w:r w:rsidRPr="006A5DCE">
        <w:rPr>
          <w:b/>
          <w:iCs/>
          <w:highlight w:val="cyan"/>
          <w:u w:val="single"/>
          <w:bdr w:val="single" w:sz="8" w:space="0" w:color="auto"/>
        </w:rPr>
        <w:t>odds</w:t>
      </w:r>
      <w:r w:rsidRPr="006A5DCE">
        <w:rPr>
          <w:highlight w:val="cyan"/>
          <w:u w:val="single"/>
        </w:rPr>
        <w:t xml:space="preserve"> with</w:t>
      </w:r>
      <w:r w:rsidRPr="006A5DCE">
        <w:rPr>
          <w:u w:val="single"/>
        </w:rPr>
        <w:t xml:space="preserve"> the level of </w:t>
      </w:r>
      <w:r w:rsidRPr="006A5DCE">
        <w:rPr>
          <w:b/>
          <w:iCs/>
          <w:u w:val="single"/>
          <w:bdr w:val="single" w:sz="8" w:space="0" w:color="auto"/>
        </w:rPr>
        <w:t>caution</w:t>
      </w:r>
      <w:r w:rsidRPr="006A5DCE">
        <w:rPr>
          <w:u w:val="single"/>
        </w:rPr>
        <w:t xml:space="preserve"> we should be exercising </w:t>
      </w:r>
      <w:r w:rsidRPr="006A5DCE">
        <w:rPr>
          <w:highlight w:val="cyan"/>
          <w:u w:val="single"/>
        </w:rPr>
        <w:t xml:space="preserve">with </w:t>
      </w:r>
      <w:r w:rsidRPr="006A5DCE">
        <w:rPr>
          <w:b/>
          <w:iCs/>
          <w:highlight w:val="cyan"/>
          <w:u w:val="single"/>
          <w:bdr w:val="single" w:sz="8" w:space="0" w:color="auto"/>
        </w:rPr>
        <w:t>AGI</w:t>
      </w:r>
      <w:r w:rsidRPr="006A5DCE">
        <w:rPr>
          <w:sz w:val="16"/>
        </w:rPr>
        <w:t xml:space="preserve">. It's a dangerous cocktail that leaves us </w:t>
      </w:r>
      <w:r w:rsidRPr="006A5DCE">
        <w:rPr>
          <w:b/>
          <w:iCs/>
          <w:u w:val="single"/>
          <w:bdr w:val="single" w:sz="8" w:space="0" w:color="auto"/>
        </w:rPr>
        <w:t>teetering</w:t>
      </w:r>
      <w:r w:rsidRPr="006A5DCE">
        <w:rPr>
          <w:u w:val="single"/>
        </w:rPr>
        <w:t xml:space="preserve"> on the edge of an </w:t>
      </w:r>
      <w:r w:rsidRPr="006A5DCE">
        <w:rPr>
          <w:b/>
          <w:iCs/>
          <w:u w:val="single"/>
          <w:bdr w:val="single" w:sz="8" w:space="0" w:color="auto"/>
        </w:rPr>
        <w:t>AI</w:t>
      </w:r>
      <w:r w:rsidRPr="006A5DCE">
        <w:rPr>
          <w:u w:val="single"/>
        </w:rPr>
        <w:t xml:space="preserve">-driven </w:t>
      </w:r>
      <w:r w:rsidRPr="006A5DCE">
        <w:rPr>
          <w:b/>
          <w:iCs/>
          <w:u w:val="single"/>
          <w:bdr w:val="single" w:sz="8" w:space="0" w:color="auto"/>
        </w:rPr>
        <w:t>collapse</w:t>
      </w:r>
      <w:r w:rsidRPr="006A5DCE">
        <w:rPr>
          <w:sz w:val="16"/>
        </w:rPr>
        <w:t>.</w:t>
      </w:r>
    </w:p>
    <w:p w14:paraId="12D3B49F" w14:textId="77777777" w:rsidR="00C8080A" w:rsidRPr="006A5DCE" w:rsidRDefault="00C8080A" w:rsidP="00C8080A">
      <w:pPr>
        <w:rPr>
          <w:sz w:val="16"/>
        </w:rPr>
      </w:pPr>
      <w:r w:rsidRPr="006A5DCE">
        <w:rPr>
          <w:sz w:val="16"/>
        </w:rPr>
        <w:t>Let's explore why capitalism exacerbates these risks and, more importantly, how ordinary people — people like you and me — can cope in the uncertain times leading up to the AGI revolution.</w:t>
      </w:r>
    </w:p>
    <w:p w14:paraId="5EC4FD12" w14:textId="77777777" w:rsidR="00C8080A" w:rsidRPr="006A5DCE" w:rsidRDefault="00C8080A" w:rsidP="00C8080A">
      <w:pPr>
        <w:rPr>
          <w:sz w:val="16"/>
        </w:rPr>
      </w:pPr>
      <w:r w:rsidRPr="006A5DCE">
        <w:rPr>
          <w:sz w:val="16"/>
        </w:rPr>
        <w:t>Why Capitalism and AGI are a Dangerous Mix</w:t>
      </w:r>
    </w:p>
    <w:p w14:paraId="462D760D" w14:textId="77777777" w:rsidR="00C8080A" w:rsidRPr="006A5DCE" w:rsidRDefault="00C8080A" w:rsidP="00C8080A">
      <w:pPr>
        <w:rPr>
          <w:sz w:val="16"/>
        </w:rPr>
      </w:pPr>
      <w:r w:rsidRPr="006A5DCE">
        <w:rPr>
          <w:u w:val="single"/>
        </w:rPr>
        <w:t xml:space="preserve">Capitalism rewards </w:t>
      </w:r>
      <w:r w:rsidRPr="006A5DCE">
        <w:rPr>
          <w:b/>
          <w:iCs/>
          <w:highlight w:val="cyan"/>
          <w:u w:val="single"/>
          <w:bdr w:val="single" w:sz="8" w:space="0" w:color="auto"/>
        </w:rPr>
        <w:t>speed</w:t>
      </w:r>
      <w:r w:rsidRPr="006A5DCE">
        <w:rPr>
          <w:u w:val="single"/>
        </w:rPr>
        <w:t xml:space="preserve">, </w:t>
      </w:r>
      <w:r w:rsidRPr="006A5DCE">
        <w:rPr>
          <w:b/>
          <w:iCs/>
          <w:u w:val="single"/>
          <w:bdr w:val="single" w:sz="8" w:space="0" w:color="auto"/>
        </w:rPr>
        <w:t>efficiency</w:t>
      </w:r>
      <w:r w:rsidRPr="006A5DCE">
        <w:rPr>
          <w:u w:val="single"/>
        </w:rPr>
        <w:t xml:space="preserve">, </w:t>
      </w:r>
      <w:r w:rsidRPr="006A5DCE">
        <w:rPr>
          <w:highlight w:val="cyan"/>
          <w:u w:val="single"/>
        </w:rPr>
        <w:t xml:space="preserve">and </w:t>
      </w:r>
      <w:r w:rsidRPr="006A5DCE">
        <w:rPr>
          <w:b/>
          <w:iCs/>
          <w:highlight w:val="cyan"/>
          <w:u w:val="single"/>
          <w:bdr w:val="single" w:sz="8" w:space="0" w:color="auto"/>
        </w:rPr>
        <w:t>growth</w:t>
      </w:r>
      <w:r w:rsidRPr="006A5DCE">
        <w:rPr>
          <w:sz w:val="16"/>
        </w:rPr>
        <w:t xml:space="preserve">. In the race to build the best AI, </w:t>
      </w:r>
      <w:r w:rsidRPr="006A5DCE">
        <w:rPr>
          <w:b/>
          <w:iCs/>
          <w:highlight w:val="cyan"/>
          <w:u w:val="single"/>
          <w:bdr w:val="single" w:sz="8" w:space="0" w:color="auto"/>
        </w:rPr>
        <w:t>corporations</w:t>
      </w:r>
      <w:r w:rsidRPr="006A5DCE">
        <w:rPr>
          <w:u w:val="single"/>
        </w:rPr>
        <w:t xml:space="preserve"> are focusing on </w:t>
      </w:r>
      <w:r w:rsidRPr="006A5DCE">
        <w:rPr>
          <w:b/>
          <w:iCs/>
          <w:highlight w:val="cyan"/>
          <w:u w:val="single"/>
          <w:bdr w:val="single" w:sz="8" w:space="0" w:color="auto"/>
        </w:rPr>
        <w:t>outpacing</w:t>
      </w:r>
      <w:r w:rsidRPr="006A5DCE">
        <w:rPr>
          <w:u w:val="single"/>
        </w:rPr>
        <w:t xml:space="preserve"> their competitors</w:t>
      </w:r>
      <w:r w:rsidRPr="006A5DCE">
        <w:rPr>
          <w:sz w:val="16"/>
        </w:rPr>
        <w:t xml:space="preserve"> rather than considering the broader implications of the technology they're developing.</w:t>
      </w:r>
    </w:p>
    <w:p w14:paraId="5916BABF" w14:textId="77777777" w:rsidR="00C8080A" w:rsidRPr="006A5DCE" w:rsidRDefault="00C8080A" w:rsidP="00C8080A">
      <w:pPr>
        <w:rPr>
          <w:sz w:val="16"/>
        </w:rPr>
      </w:pPr>
      <w:r w:rsidRPr="006A5DCE">
        <w:rPr>
          <w:sz w:val="16"/>
        </w:rPr>
        <w:t xml:space="preserve">The motivations behind these innovations aren't noble; they're </w:t>
      </w:r>
      <w:r w:rsidRPr="006A5DCE">
        <w:rPr>
          <w:u w:val="single"/>
        </w:rPr>
        <w:t xml:space="preserve">driven by the </w:t>
      </w:r>
      <w:r w:rsidRPr="006A5DCE">
        <w:rPr>
          <w:b/>
          <w:iCs/>
          <w:u w:val="single"/>
          <w:bdr w:val="single" w:sz="8" w:space="0" w:color="auto"/>
        </w:rPr>
        <w:t>desire</w:t>
      </w:r>
      <w:r w:rsidRPr="006A5DCE">
        <w:rPr>
          <w:u w:val="single"/>
        </w:rPr>
        <w:t xml:space="preserve"> to dominate markets, </w:t>
      </w:r>
      <w:r w:rsidRPr="006A5DCE">
        <w:rPr>
          <w:b/>
          <w:iCs/>
          <w:u w:val="single"/>
          <w:bdr w:val="single" w:sz="8" w:space="0" w:color="auto"/>
        </w:rPr>
        <w:t>maximise profits</w:t>
      </w:r>
      <w:r w:rsidRPr="006A5DCE">
        <w:rPr>
          <w:u w:val="single"/>
        </w:rPr>
        <w:t>, and create monopolies</w:t>
      </w:r>
      <w:r w:rsidRPr="006A5DCE">
        <w:rPr>
          <w:sz w:val="16"/>
        </w:rPr>
        <w:t>.</w:t>
      </w:r>
    </w:p>
    <w:p w14:paraId="58070C0C" w14:textId="77777777" w:rsidR="00C8080A" w:rsidRPr="006A5DCE" w:rsidRDefault="00C8080A" w:rsidP="00C8080A">
      <w:pPr>
        <w:rPr>
          <w:sz w:val="16"/>
        </w:rPr>
      </w:pPr>
      <w:r w:rsidRPr="006A5DCE">
        <w:rPr>
          <w:sz w:val="16"/>
        </w:rPr>
        <w:t xml:space="preserve">The issue? When profits are the primary motive, the </w:t>
      </w:r>
      <w:r w:rsidRPr="006A5DCE">
        <w:rPr>
          <w:b/>
          <w:iCs/>
          <w:u w:val="single"/>
          <w:bdr w:val="single" w:sz="8" w:space="0" w:color="auto"/>
        </w:rPr>
        <w:t>risks</w:t>
      </w:r>
      <w:r w:rsidRPr="006A5DCE">
        <w:rPr>
          <w:u w:val="single"/>
        </w:rPr>
        <w:t xml:space="preserve"> associated with </w:t>
      </w:r>
      <w:r w:rsidRPr="006A5DCE">
        <w:rPr>
          <w:b/>
          <w:iCs/>
          <w:u w:val="single"/>
          <w:bdr w:val="single" w:sz="8" w:space="0" w:color="auto"/>
        </w:rPr>
        <w:t>AGI</w:t>
      </w:r>
      <w:r w:rsidRPr="006A5DCE">
        <w:rPr>
          <w:u w:val="single"/>
        </w:rPr>
        <w:t xml:space="preserve"> development get </w:t>
      </w:r>
      <w:r w:rsidRPr="006A5DCE">
        <w:rPr>
          <w:b/>
          <w:iCs/>
          <w:u w:val="single"/>
          <w:bdr w:val="single" w:sz="8" w:space="0" w:color="auto"/>
        </w:rPr>
        <w:t>sidelined</w:t>
      </w:r>
      <w:r w:rsidRPr="006A5DCE">
        <w:rPr>
          <w:sz w:val="16"/>
        </w:rPr>
        <w:t>. Safety measures, ethical considerations, and long-term impacts take a back seat to quarterly earnings reports and shareholder value.</w:t>
      </w:r>
    </w:p>
    <w:p w14:paraId="21662052" w14:textId="77777777" w:rsidR="00C8080A" w:rsidRPr="006A5DCE" w:rsidRDefault="00C8080A" w:rsidP="00C8080A">
      <w:pPr>
        <w:rPr>
          <w:sz w:val="16"/>
        </w:rPr>
      </w:pPr>
      <w:r w:rsidRPr="006A5DCE">
        <w:rPr>
          <w:sz w:val="16"/>
        </w:rPr>
        <w:t>Unregulated Development</w:t>
      </w:r>
    </w:p>
    <w:p w14:paraId="65F2BC35" w14:textId="77777777" w:rsidR="00C8080A" w:rsidRPr="006A5DCE" w:rsidRDefault="00C8080A" w:rsidP="00C8080A">
      <w:pPr>
        <w:rPr>
          <w:sz w:val="16"/>
        </w:rPr>
      </w:pPr>
      <w:r w:rsidRPr="006A5DCE">
        <w:rPr>
          <w:sz w:val="16"/>
        </w:rPr>
        <w:t>Consider this: Tech giants like Google, OpenAI, and others are locked in a fierce competition to be the first to develop AGI.</w:t>
      </w:r>
    </w:p>
    <w:p w14:paraId="2C2B35F7" w14:textId="77777777" w:rsidR="00C8080A" w:rsidRPr="006A5DCE" w:rsidRDefault="00C8080A" w:rsidP="00C8080A">
      <w:pPr>
        <w:rPr>
          <w:sz w:val="16"/>
        </w:rPr>
      </w:pPr>
      <w:r w:rsidRPr="006A5DCE">
        <w:rPr>
          <w:sz w:val="16"/>
        </w:rPr>
        <w:t>They're pouring billions into AI research, with the end goal of creating machines that can outperform human intelligence. But in this race, who's stopping to ask, "Should we?"</w:t>
      </w:r>
    </w:p>
    <w:p w14:paraId="10C2101D" w14:textId="77777777" w:rsidR="00C8080A" w:rsidRPr="006A5DCE" w:rsidRDefault="00C8080A" w:rsidP="00C8080A">
      <w:pPr>
        <w:rPr>
          <w:sz w:val="16"/>
        </w:rPr>
      </w:pPr>
      <w:r w:rsidRPr="006A5DCE">
        <w:rPr>
          <w:sz w:val="16"/>
        </w:rPr>
        <w:t>The truth is, we're pushing forward without fully understanding the risks. AGI, unlike narrow AI, isn't just another tool — it's a potential game-changer that could decide the fate of humanity.</w:t>
      </w:r>
    </w:p>
    <w:p w14:paraId="7FF0D1AB" w14:textId="77777777" w:rsidR="00C8080A" w:rsidRPr="006A5DCE" w:rsidRDefault="00C8080A" w:rsidP="00C8080A">
      <w:pPr>
        <w:rPr>
          <w:sz w:val="16"/>
        </w:rPr>
      </w:pPr>
      <w:r w:rsidRPr="006A5DCE">
        <w:rPr>
          <w:b/>
          <w:iCs/>
          <w:u w:val="single"/>
          <w:bdr w:val="single" w:sz="8" w:space="0" w:color="auto"/>
        </w:rPr>
        <w:t>Unregulated</w:t>
      </w:r>
      <w:r w:rsidRPr="006A5DCE">
        <w:rPr>
          <w:u w:val="single"/>
        </w:rPr>
        <w:t xml:space="preserve"> development in a </w:t>
      </w:r>
      <w:r w:rsidRPr="006A5DCE">
        <w:rPr>
          <w:b/>
          <w:iCs/>
          <w:highlight w:val="cyan"/>
          <w:u w:val="single"/>
          <w:bdr w:val="single" w:sz="8" w:space="0" w:color="auto"/>
        </w:rPr>
        <w:t>cap</w:t>
      </w:r>
      <w:r w:rsidRPr="006A5DCE">
        <w:rPr>
          <w:b/>
          <w:iCs/>
          <w:u w:val="single"/>
          <w:bdr w:val="single" w:sz="8" w:space="0" w:color="auto"/>
        </w:rPr>
        <w:t>italist</w:t>
      </w:r>
      <w:r w:rsidRPr="006A5DCE">
        <w:rPr>
          <w:u w:val="single"/>
        </w:rPr>
        <w:t xml:space="preserve"> framework </w:t>
      </w:r>
      <w:r w:rsidRPr="006A5DCE">
        <w:rPr>
          <w:highlight w:val="cyan"/>
          <w:u w:val="single"/>
        </w:rPr>
        <w:t xml:space="preserve">prioritises getting there </w:t>
      </w:r>
      <w:r w:rsidRPr="006A5DCE">
        <w:rPr>
          <w:b/>
          <w:iCs/>
          <w:highlight w:val="cyan"/>
          <w:u w:val="single"/>
          <w:bdr w:val="single" w:sz="8" w:space="0" w:color="auto"/>
        </w:rPr>
        <w:t>first</w:t>
      </w:r>
      <w:r w:rsidRPr="006A5DCE">
        <w:rPr>
          <w:highlight w:val="cyan"/>
          <w:u w:val="single"/>
        </w:rPr>
        <w:t>, not</w:t>
      </w:r>
      <w:r w:rsidRPr="006A5DCE">
        <w:rPr>
          <w:u w:val="single"/>
        </w:rPr>
        <w:t xml:space="preserve"> getting there </w:t>
      </w:r>
      <w:r w:rsidRPr="006A5DCE">
        <w:rPr>
          <w:b/>
          <w:iCs/>
          <w:highlight w:val="cyan"/>
          <w:u w:val="single"/>
          <w:bdr w:val="single" w:sz="8" w:space="0" w:color="auto"/>
        </w:rPr>
        <w:t>safely</w:t>
      </w:r>
      <w:r w:rsidRPr="006A5DCE">
        <w:rPr>
          <w:sz w:val="16"/>
        </w:rPr>
        <w:t>.</w:t>
      </w:r>
    </w:p>
    <w:p w14:paraId="54A8829C" w14:textId="77777777" w:rsidR="00C8080A" w:rsidRPr="006A5DCE" w:rsidRDefault="00C8080A" w:rsidP="00C8080A">
      <w:pPr>
        <w:rPr>
          <w:sz w:val="16"/>
        </w:rPr>
      </w:pPr>
      <w:r w:rsidRPr="006A5DCE">
        <w:rPr>
          <w:sz w:val="16"/>
        </w:rPr>
        <w:t>Incentivising Risk</w:t>
      </w:r>
    </w:p>
    <w:p w14:paraId="5FA76D51" w14:textId="77777777" w:rsidR="00C8080A" w:rsidRPr="006A5DCE" w:rsidRDefault="00C8080A" w:rsidP="00C8080A">
      <w:pPr>
        <w:rPr>
          <w:sz w:val="12"/>
          <w:szCs w:val="12"/>
        </w:rPr>
      </w:pPr>
      <w:r w:rsidRPr="006A5DCE">
        <w:rPr>
          <w:sz w:val="12"/>
          <w:szCs w:val="12"/>
        </w:rPr>
        <w:t>Capitalism's core mechanics are all about incentives. If there's money to be made, someone will exploit it. In the context of AGI, the incentives for risky behaviour are staggering.</w:t>
      </w:r>
    </w:p>
    <w:p w14:paraId="3519A3AE" w14:textId="77777777" w:rsidR="00C8080A" w:rsidRPr="006A5DCE" w:rsidRDefault="00C8080A" w:rsidP="00C8080A">
      <w:pPr>
        <w:rPr>
          <w:sz w:val="12"/>
          <w:szCs w:val="12"/>
        </w:rPr>
      </w:pPr>
      <w:r w:rsidRPr="006A5DCE">
        <w:rPr>
          <w:sz w:val="12"/>
          <w:szCs w:val="12"/>
        </w:rPr>
        <w:t>Think about it: The first company to develop AGI could essentially control the world's economy. They could dictate markets, influence governments, and wield unprecedented power.</w:t>
      </w:r>
    </w:p>
    <w:p w14:paraId="33A9093A" w14:textId="77777777" w:rsidR="00C8080A" w:rsidRPr="006A5DCE" w:rsidRDefault="00C8080A" w:rsidP="00C8080A">
      <w:pPr>
        <w:rPr>
          <w:sz w:val="12"/>
          <w:szCs w:val="12"/>
        </w:rPr>
      </w:pPr>
      <w:r w:rsidRPr="006A5DCE">
        <w:rPr>
          <w:sz w:val="12"/>
          <w:szCs w:val="12"/>
        </w:rPr>
        <w:t>This is exactly why we should be afraid. The development of AGI is incentivising behaviour that ignores long-term consequences.</w:t>
      </w:r>
    </w:p>
    <w:p w14:paraId="76D3C6B1" w14:textId="77777777" w:rsidR="00C8080A" w:rsidRPr="006A5DCE" w:rsidRDefault="00C8080A" w:rsidP="00C8080A">
      <w:pPr>
        <w:rPr>
          <w:sz w:val="12"/>
          <w:szCs w:val="12"/>
        </w:rPr>
      </w:pPr>
      <w:r w:rsidRPr="006A5DCE">
        <w:rPr>
          <w:sz w:val="12"/>
          <w:szCs w:val="12"/>
        </w:rPr>
        <w:t>What happens when that first AGI is developed with inadequate safety measures? Or when corners are cut to beat competitors? Capitalism creates the perfect storm for rushing AGI development without proper oversight, and that's terrifying.</w:t>
      </w:r>
    </w:p>
    <w:p w14:paraId="357A5F39" w14:textId="77777777" w:rsidR="00C8080A" w:rsidRPr="006A5DCE" w:rsidRDefault="00C8080A" w:rsidP="00C8080A">
      <w:pPr>
        <w:rPr>
          <w:sz w:val="12"/>
          <w:szCs w:val="12"/>
        </w:rPr>
      </w:pPr>
      <w:r w:rsidRPr="006A5DCE">
        <w:rPr>
          <w:sz w:val="12"/>
          <w:szCs w:val="12"/>
        </w:rPr>
        <w:t>The Profit-Driven Ethical Void</w:t>
      </w:r>
    </w:p>
    <w:p w14:paraId="32A3EF57" w14:textId="77777777" w:rsidR="00C8080A" w:rsidRPr="006A5DCE" w:rsidRDefault="00C8080A" w:rsidP="00C8080A">
      <w:pPr>
        <w:rPr>
          <w:sz w:val="12"/>
          <w:szCs w:val="12"/>
        </w:rPr>
      </w:pPr>
      <w:r w:rsidRPr="006A5DCE">
        <w:rPr>
          <w:sz w:val="12"/>
          <w:szCs w:val="12"/>
        </w:rPr>
        <w:t>It's not just about regulation. Capitalism fosters an environment where ethics are negotiable.</w:t>
      </w:r>
    </w:p>
    <w:p w14:paraId="5621AA15" w14:textId="77777777" w:rsidR="00C8080A" w:rsidRPr="006A5DCE" w:rsidRDefault="00C8080A" w:rsidP="00C8080A">
      <w:pPr>
        <w:rPr>
          <w:sz w:val="12"/>
          <w:szCs w:val="12"/>
        </w:rPr>
      </w:pPr>
      <w:r w:rsidRPr="006A5DCE">
        <w:rPr>
          <w:sz w:val="12"/>
          <w:szCs w:val="12"/>
        </w:rPr>
        <w:t>Big tech companies have historically shown us that they're willing to sidestep moral concerns for the sake of profit. We've seen it with data privacy scandals, social media algorithms, and now, we're seeing it with AI.</w:t>
      </w:r>
    </w:p>
    <w:p w14:paraId="6486BA6C" w14:textId="77777777" w:rsidR="00C8080A" w:rsidRPr="006A5DCE" w:rsidRDefault="00C8080A" w:rsidP="00C8080A">
      <w:pPr>
        <w:rPr>
          <w:sz w:val="12"/>
          <w:szCs w:val="12"/>
        </w:rPr>
      </w:pPr>
      <w:r w:rsidRPr="006A5DCE">
        <w:rPr>
          <w:sz w:val="12"/>
          <w:szCs w:val="12"/>
        </w:rPr>
        <w:t>Imagine the impact of AGI in this environment. What happens when AI, which is designed to maximise profits, starts making decisions that conflict with human well-being?</w:t>
      </w:r>
    </w:p>
    <w:p w14:paraId="1FAAB66D" w14:textId="77777777" w:rsidR="00C8080A" w:rsidRPr="006A5DCE" w:rsidRDefault="00C8080A" w:rsidP="00C8080A">
      <w:pPr>
        <w:rPr>
          <w:sz w:val="12"/>
          <w:szCs w:val="12"/>
        </w:rPr>
      </w:pPr>
      <w:r w:rsidRPr="006A5DCE">
        <w:rPr>
          <w:sz w:val="12"/>
          <w:szCs w:val="12"/>
        </w:rPr>
        <w:t>When the algorithms start prioritising market dominance over ethical behaviour? This isn't far-fetched — it's a reality that's already in motion.</w:t>
      </w:r>
    </w:p>
    <w:p w14:paraId="73252A5E" w14:textId="77777777" w:rsidR="00C8080A" w:rsidRPr="006A5DCE" w:rsidRDefault="00C8080A" w:rsidP="00C8080A">
      <w:pPr>
        <w:rPr>
          <w:sz w:val="16"/>
        </w:rPr>
      </w:pPr>
      <w:r w:rsidRPr="006A5DCE">
        <w:rPr>
          <w:sz w:val="16"/>
        </w:rPr>
        <w:t>Existential Risks: What AGI Could Mean for Humanity</w:t>
      </w:r>
    </w:p>
    <w:p w14:paraId="73D74FE2" w14:textId="77777777" w:rsidR="00C8080A" w:rsidRPr="006A5DCE" w:rsidRDefault="00C8080A" w:rsidP="00C8080A">
      <w:pPr>
        <w:rPr>
          <w:sz w:val="16"/>
        </w:rPr>
      </w:pPr>
      <w:r w:rsidRPr="006A5DCE">
        <w:rPr>
          <w:sz w:val="16"/>
        </w:rPr>
        <w:t xml:space="preserve">If we continue down this path, </w:t>
      </w:r>
      <w:r w:rsidRPr="006A5DCE">
        <w:rPr>
          <w:u w:val="single"/>
        </w:rPr>
        <w:t xml:space="preserve">we may be opening </w:t>
      </w:r>
      <w:r w:rsidRPr="006A5DCE">
        <w:rPr>
          <w:b/>
          <w:iCs/>
          <w:u w:val="single"/>
          <w:bdr w:val="single" w:sz="8" w:space="0" w:color="auto"/>
        </w:rPr>
        <w:t>Pandora's box</w:t>
      </w:r>
      <w:r w:rsidRPr="006A5DCE">
        <w:rPr>
          <w:sz w:val="16"/>
        </w:rPr>
        <w:t xml:space="preserve">. The dangers of unregulated AGI development go far beyond job displacement and economic inequality — those are just the tip of the iceberg. The </w:t>
      </w:r>
      <w:r w:rsidRPr="006A5DCE">
        <w:rPr>
          <w:u w:val="single"/>
        </w:rPr>
        <w:t xml:space="preserve">real </w:t>
      </w:r>
      <w:r w:rsidRPr="006A5DCE">
        <w:rPr>
          <w:b/>
          <w:iCs/>
          <w:highlight w:val="cyan"/>
          <w:u w:val="single"/>
          <w:bdr w:val="single" w:sz="8" w:space="0" w:color="auto"/>
        </w:rPr>
        <w:t>existential risk</w:t>
      </w:r>
      <w:r w:rsidRPr="006A5DCE">
        <w:rPr>
          <w:u w:val="single"/>
        </w:rPr>
        <w:t xml:space="preserve">s are far more </w:t>
      </w:r>
      <w:r w:rsidRPr="006A5DCE">
        <w:rPr>
          <w:b/>
          <w:iCs/>
          <w:u w:val="single"/>
          <w:bdr w:val="single" w:sz="8" w:space="0" w:color="auto"/>
        </w:rPr>
        <w:t>severe</w:t>
      </w:r>
      <w:r w:rsidRPr="006A5DCE">
        <w:rPr>
          <w:sz w:val="16"/>
        </w:rPr>
        <w:t>.</w:t>
      </w:r>
    </w:p>
    <w:p w14:paraId="26207522" w14:textId="77777777" w:rsidR="00C8080A" w:rsidRPr="006A5DCE" w:rsidRDefault="00C8080A" w:rsidP="00C8080A">
      <w:pPr>
        <w:rPr>
          <w:sz w:val="16"/>
        </w:rPr>
      </w:pPr>
      <w:r w:rsidRPr="006A5DCE">
        <w:rPr>
          <w:sz w:val="16"/>
        </w:rPr>
        <w:t>AI Out of Control</w:t>
      </w:r>
    </w:p>
    <w:p w14:paraId="463A5FB6" w14:textId="77777777" w:rsidR="00C8080A" w:rsidRPr="006A5DCE" w:rsidRDefault="00C8080A" w:rsidP="00C8080A">
      <w:pPr>
        <w:rPr>
          <w:sz w:val="16"/>
        </w:rPr>
      </w:pPr>
      <w:r w:rsidRPr="006A5DCE">
        <w:rPr>
          <w:sz w:val="16"/>
        </w:rPr>
        <w:t xml:space="preserve">One of the most terrifying risks is that </w:t>
      </w:r>
      <w:r w:rsidRPr="006A5DCE">
        <w:rPr>
          <w:b/>
          <w:iCs/>
          <w:highlight w:val="cyan"/>
          <w:u w:val="single"/>
          <w:bdr w:val="single" w:sz="8" w:space="0" w:color="auto"/>
        </w:rPr>
        <w:t>AGI</w:t>
      </w:r>
      <w:r w:rsidRPr="006A5DCE">
        <w:rPr>
          <w:u w:val="single"/>
        </w:rPr>
        <w:t xml:space="preserve"> could </w:t>
      </w:r>
      <w:r w:rsidRPr="006A5DCE">
        <w:rPr>
          <w:highlight w:val="cyan"/>
          <w:u w:val="single"/>
        </w:rPr>
        <w:t xml:space="preserve">evolve </w:t>
      </w:r>
      <w:r w:rsidRPr="006A5DCE">
        <w:rPr>
          <w:b/>
          <w:iCs/>
          <w:highlight w:val="cyan"/>
          <w:u w:val="single"/>
          <w:bdr w:val="single" w:sz="8" w:space="0" w:color="auto"/>
        </w:rPr>
        <w:t>beyond</w:t>
      </w:r>
      <w:r w:rsidRPr="006A5DCE">
        <w:rPr>
          <w:u w:val="single"/>
        </w:rPr>
        <w:t xml:space="preserve"> our </w:t>
      </w:r>
      <w:r w:rsidRPr="006A5DCE">
        <w:rPr>
          <w:highlight w:val="cyan"/>
          <w:u w:val="single"/>
        </w:rPr>
        <w:t>control</w:t>
      </w:r>
      <w:r w:rsidRPr="006A5DCE">
        <w:rPr>
          <w:sz w:val="16"/>
        </w:rPr>
        <w:t>. We're building machines that can learn, adapt, and improve on their own.</w:t>
      </w:r>
    </w:p>
    <w:p w14:paraId="48769219" w14:textId="77777777" w:rsidR="00C8080A" w:rsidRPr="006A5DCE" w:rsidRDefault="00C8080A" w:rsidP="00C8080A">
      <w:pPr>
        <w:rPr>
          <w:sz w:val="16"/>
        </w:rPr>
      </w:pPr>
      <w:r w:rsidRPr="006A5DCE">
        <w:rPr>
          <w:sz w:val="16"/>
        </w:rPr>
        <w:t xml:space="preserve">At some point, </w:t>
      </w:r>
      <w:r w:rsidRPr="006A5DCE">
        <w:rPr>
          <w:u w:val="single"/>
        </w:rPr>
        <w:t xml:space="preserve">they may </w:t>
      </w:r>
      <w:r w:rsidRPr="006A5DCE">
        <w:rPr>
          <w:b/>
          <w:iCs/>
          <w:u w:val="single"/>
          <w:bdr w:val="single" w:sz="8" w:space="0" w:color="auto"/>
        </w:rPr>
        <w:t>surpass</w:t>
      </w:r>
      <w:r w:rsidRPr="006A5DCE">
        <w:rPr>
          <w:u w:val="single"/>
        </w:rPr>
        <w:t xml:space="preserve"> our ability to </w:t>
      </w:r>
      <w:r w:rsidRPr="006A5DCE">
        <w:rPr>
          <w:b/>
          <w:iCs/>
          <w:u w:val="single"/>
          <w:bdr w:val="single" w:sz="8" w:space="0" w:color="auto"/>
        </w:rPr>
        <w:t>understand</w:t>
      </w:r>
      <w:r w:rsidRPr="006A5DCE">
        <w:rPr>
          <w:u w:val="single"/>
        </w:rPr>
        <w:t xml:space="preserve"> them</w:t>
      </w:r>
      <w:r w:rsidRPr="006A5DCE">
        <w:rPr>
          <w:sz w:val="16"/>
        </w:rPr>
        <w:t xml:space="preserve">. Once that happens, it's not a stretch to imagine </w:t>
      </w:r>
      <w:r w:rsidRPr="006A5DCE">
        <w:rPr>
          <w:b/>
          <w:iCs/>
          <w:u w:val="single"/>
          <w:bdr w:val="single" w:sz="8" w:space="0" w:color="auto"/>
        </w:rPr>
        <w:t>AGI</w:t>
      </w:r>
      <w:r w:rsidRPr="006A5DCE">
        <w:rPr>
          <w:u w:val="single"/>
        </w:rPr>
        <w:t xml:space="preserve"> making decisions that </w:t>
      </w:r>
      <w:r w:rsidRPr="006A5DCE">
        <w:rPr>
          <w:b/>
          <w:iCs/>
          <w:u w:val="single"/>
          <w:bdr w:val="single" w:sz="8" w:space="0" w:color="auto"/>
        </w:rPr>
        <w:t>conflict</w:t>
      </w:r>
      <w:r w:rsidRPr="006A5DCE">
        <w:rPr>
          <w:u w:val="single"/>
        </w:rPr>
        <w:t xml:space="preserve"> with human interests</w:t>
      </w:r>
      <w:r w:rsidRPr="006A5DCE">
        <w:rPr>
          <w:sz w:val="16"/>
        </w:rPr>
        <w:t>.</w:t>
      </w:r>
    </w:p>
    <w:p w14:paraId="07CF9FC7" w14:textId="77777777" w:rsidR="00C8080A" w:rsidRPr="006A5DCE" w:rsidRDefault="00C8080A" w:rsidP="00C8080A">
      <w:pPr>
        <w:rPr>
          <w:sz w:val="16"/>
        </w:rPr>
      </w:pPr>
      <w:r w:rsidRPr="006A5DCE">
        <w:rPr>
          <w:sz w:val="16"/>
        </w:rPr>
        <w:t xml:space="preserve">What if </w:t>
      </w:r>
      <w:r w:rsidRPr="006A5DCE">
        <w:rPr>
          <w:u w:val="single"/>
        </w:rPr>
        <w:t xml:space="preserve">it </w:t>
      </w:r>
      <w:r w:rsidRPr="006A5DCE">
        <w:rPr>
          <w:highlight w:val="cyan"/>
          <w:u w:val="single"/>
        </w:rPr>
        <w:t>decides</w:t>
      </w:r>
      <w:r w:rsidRPr="006A5DCE">
        <w:rPr>
          <w:u w:val="single"/>
        </w:rPr>
        <w:t xml:space="preserve"> that </w:t>
      </w:r>
      <w:r w:rsidRPr="006A5DCE">
        <w:rPr>
          <w:b/>
          <w:iCs/>
          <w:highlight w:val="cyan"/>
          <w:u w:val="single"/>
          <w:bdr w:val="single" w:sz="8" w:space="0" w:color="auto"/>
        </w:rPr>
        <w:t>humans</w:t>
      </w:r>
      <w:r w:rsidRPr="006A5DCE">
        <w:rPr>
          <w:u w:val="single"/>
        </w:rPr>
        <w:t xml:space="preserve"> are inefficient or </w:t>
      </w:r>
      <w:r w:rsidRPr="006A5DCE">
        <w:rPr>
          <w:b/>
          <w:iCs/>
          <w:highlight w:val="cyan"/>
          <w:u w:val="single"/>
          <w:bdr w:val="single" w:sz="8" w:space="0" w:color="auto"/>
        </w:rPr>
        <w:t>unnecessary</w:t>
      </w:r>
      <w:r w:rsidRPr="006A5DCE">
        <w:rPr>
          <w:sz w:val="16"/>
        </w:rPr>
        <w:t>?</w:t>
      </w:r>
    </w:p>
    <w:p w14:paraId="43314ED7" w14:textId="77777777" w:rsidR="00C8080A" w:rsidRPr="006A5DCE" w:rsidRDefault="00C8080A" w:rsidP="00C8080A">
      <w:pPr>
        <w:rPr>
          <w:sz w:val="16"/>
        </w:rPr>
      </w:pPr>
      <w:r w:rsidRPr="006A5DCE">
        <w:rPr>
          <w:sz w:val="16"/>
        </w:rPr>
        <w:t xml:space="preserve">In the wrong hands, or even just left unchecked, AGI could become a force that we cannot stop. And </w:t>
      </w:r>
      <w:r w:rsidRPr="006A5DCE">
        <w:rPr>
          <w:u w:val="single"/>
        </w:rPr>
        <w:t xml:space="preserve">under </w:t>
      </w:r>
      <w:r w:rsidRPr="006A5DCE">
        <w:rPr>
          <w:b/>
          <w:iCs/>
          <w:u w:val="single"/>
          <w:bdr w:val="single" w:sz="8" w:space="0" w:color="auto"/>
        </w:rPr>
        <w:t>capitalism</w:t>
      </w:r>
      <w:r w:rsidRPr="006A5DCE">
        <w:rPr>
          <w:u w:val="single"/>
        </w:rPr>
        <w:t xml:space="preserve">, where </w:t>
      </w:r>
      <w:r w:rsidRPr="006A5DCE">
        <w:rPr>
          <w:b/>
          <w:iCs/>
          <w:u w:val="single"/>
          <w:bdr w:val="single" w:sz="8" w:space="0" w:color="auto"/>
        </w:rPr>
        <w:t>speed</w:t>
      </w:r>
      <w:r w:rsidRPr="006A5DCE">
        <w:rPr>
          <w:u w:val="single"/>
        </w:rPr>
        <w:t xml:space="preserve"> and market dominance </w:t>
      </w:r>
      <w:r w:rsidRPr="006A5DCE">
        <w:rPr>
          <w:b/>
          <w:iCs/>
          <w:u w:val="single"/>
          <w:bdr w:val="single" w:sz="8" w:space="0" w:color="auto"/>
        </w:rPr>
        <w:t>trump</w:t>
      </w:r>
      <w:r w:rsidRPr="006A5DCE">
        <w:rPr>
          <w:u w:val="single"/>
        </w:rPr>
        <w:t xml:space="preserve"> caution, that possibility becomes all the more </w:t>
      </w:r>
      <w:r w:rsidRPr="006A5DCE">
        <w:rPr>
          <w:b/>
          <w:iCs/>
          <w:u w:val="single"/>
          <w:bdr w:val="single" w:sz="8" w:space="0" w:color="auto"/>
        </w:rPr>
        <w:t>real</w:t>
      </w:r>
      <w:r w:rsidRPr="006A5DCE">
        <w:rPr>
          <w:sz w:val="16"/>
        </w:rPr>
        <w:t>.</w:t>
      </w:r>
    </w:p>
    <w:p w14:paraId="55AA54C3" w14:textId="77777777" w:rsidR="00C8080A" w:rsidRPr="006A5DCE" w:rsidRDefault="00C8080A" w:rsidP="00C8080A">
      <w:pPr>
        <w:rPr>
          <w:sz w:val="16"/>
        </w:rPr>
      </w:pPr>
      <w:r w:rsidRPr="006A5DCE">
        <w:rPr>
          <w:sz w:val="16"/>
        </w:rPr>
        <w:t>Weaponisation of AGI</w:t>
      </w:r>
    </w:p>
    <w:p w14:paraId="0282A1B3" w14:textId="77777777" w:rsidR="00C8080A" w:rsidRPr="006A5DCE" w:rsidRDefault="00C8080A" w:rsidP="00C8080A">
      <w:pPr>
        <w:rPr>
          <w:sz w:val="16"/>
        </w:rPr>
      </w:pPr>
      <w:r w:rsidRPr="006A5DCE">
        <w:rPr>
          <w:sz w:val="16"/>
        </w:rPr>
        <w:t xml:space="preserve">Another looming threat is the weaponisation of AGI. In a capitalist system, where </w:t>
      </w:r>
      <w:r w:rsidRPr="006A5DCE">
        <w:rPr>
          <w:u w:val="single"/>
        </w:rPr>
        <w:t xml:space="preserve">nations and </w:t>
      </w:r>
      <w:r w:rsidRPr="006A5DCE">
        <w:rPr>
          <w:b/>
          <w:iCs/>
          <w:highlight w:val="cyan"/>
          <w:u w:val="single"/>
          <w:bdr w:val="single" w:sz="8" w:space="0" w:color="auto"/>
        </w:rPr>
        <w:t>corporations</w:t>
      </w:r>
      <w:r w:rsidRPr="006A5DCE">
        <w:rPr>
          <w:u w:val="single"/>
        </w:rPr>
        <w:t xml:space="preserve"> alike are vying for </w:t>
      </w:r>
      <w:r w:rsidRPr="006A5DCE">
        <w:rPr>
          <w:b/>
          <w:iCs/>
          <w:u w:val="single"/>
          <w:bdr w:val="single" w:sz="8" w:space="0" w:color="auto"/>
        </w:rPr>
        <w:t>global</w:t>
      </w:r>
      <w:r w:rsidRPr="006A5DCE">
        <w:rPr>
          <w:u w:val="single"/>
        </w:rPr>
        <w:t xml:space="preserve"> dominance, the </w:t>
      </w:r>
      <w:r w:rsidRPr="006A5DCE">
        <w:rPr>
          <w:highlight w:val="cyan"/>
          <w:u w:val="single"/>
        </w:rPr>
        <w:t>develop</w:t>
      </w:r>
      <w:r w:rsidRPr="006A5DCE">
        <w:rPr>
          <w:u w:val="single"/>
        </w:rPr>
        <w:t xml:space="preserve">ment of </w:t>
      </w:r>
      <w:r w:rsidRPr="006A5DCE">
        <w:rPr>
          <w:b/>
          <w:iCs/>
          <w:highlight w:val="cyan"/>
          <w:u w:val="single"/>
          <w:bdr w:val="single" w:sz="8" w:space="0" w:color="auto"/>
        </w:rPr>
        <w:t>AGI</w:t>
      </w:r>
      <w:r w:rsidRPr="006A5DCE">
        <w:rPr>
          <w:u w:val="single"/>
        </w:rPr>
        <w:t xml:space="preserve"> as a tool </w:t>
      </w:r>
      <w:r w:rsidRPr="006A5DCE">
        <w:rPr>
          <w:highlight w:val="cyan"/>
          <w:u w:val="single"/>
        </w:rPr>
        <w:t xml:space="preserve">for </w:t>
      </w:r>
      <w:r w:rsidRPr="006A5DCE">
        <w:rPr>
          <w:b/>
          <w:iCs/>
          <w:highlight w:val="cyan"/>
          <w:u w:val="single"/>
          <w:bdr w:val="single" w:sz="8" w:space="0" w:color="auto"/>
        </w:rPr>
        <w:t>military</w:t>
      </w:r>
      <w:r w:rsidRPr="006A5DCE">
        <w:rPr>
          <w:u w:val="single"/>
        </w:rPr>
        <w:t xml:space="preserve"> power seems </w:t>
      </w:r>
      <w:r w:rsidRPr="006A5DCE">
        <w:rPr>
          <w:b/>
          <w:iCs/>
          <w:u w:val="single"/>
          <w:bdr w:val="single" w:sz="8" w:space="0" w:color="auto"/>
        </w:rPr>
        <w:t>inevitable</w:t>
      </w:r>
      <w:r w:rsidRPr="006A5DCE">
        <w:rPr>
          <w:sz w:val="16"/>
        </w:rPr>
        <w:t>.</w:t>
      </w:r>
    </w:p>
    <w:p w14:paraId="6881EFDF" w14:textId="77777777" w:rsidR="00C8080A" w:rsidRPr="006A5DCE" w:rsidRDefault="00C8080A" w:rsidP="00C8080A">
      <w:pPr>
        <w:rPr>
          <w:sz w:val="16"/>
        </w:rPr>
      </w:pPr>
      <w:r w:rsidRPr="006A5DCE">
        <w:rPr>
          <w:sz w:val="16"/>
        </w:rPr>
        <w:t>We're already seeing AI being used in military applications, from autonomous drones to cyber warfare.</w:t>
      </w:r>
    </w:p>
    <w:p w14:paraId="5BDC1F6B" w14:textId="77777777" w:rsidR="00C8080A" w:rsidRPr="006A5DCE" w:rsidRDefault="00C8080A" w:rsidP="00C8080A">
      <w:pPr>
        <w:rPr>
          <w:sz w:val="16"/>
        </w:rPr>
      </w:pPr>
      <w:r w:rsidRPr="006A5DCE">
        <w:rPr>
          <w:b/>
          <w:iCs/>
          <w:u w:val="single"/>
          <w:bdr w:val="single" w:sz="8" w:space="0" w:color="auto"/>
        </w:rPr>
        <w:t>AGI</w:t>
      </w:r>
      <w:r w:rsidRPr="006A5DCE">
        <w:rPr>
          <w:sz w:val="16"/>
        </w:rPr>
        <w:t xml:space="preserve"> would take this to an entirely new level, with the potential </w:t>
      </w:r>
      <w:r w:rsidRPr="006A5DCE">
        <w:rPr>
          <w:u w:val="single"/>
        </w:rPr>
        <w:t xml:space="preserve">to </w:t>
      </w:r>
      <w:r w:rsidRPr="006A5DCE">
        <w:rPr>
          <w:highlight w:val="cyan"/>
          <w:u w:val="single"/>
        </w:rPr>
        <w:t xml:space="preserve">trigger </w:t>
      </w:r>
      <w:r w:rsidRPr="006A5DCE">
        <w:rPr>
          <w:b/>
          <w:iCs/>
          <w:highlight w:val="cyan"/>
          <w:u w:val="single"/>
          <w:bdr w:val="single" w:sz="8" w:space="0" w:color="auto"/>
        </w:rPr>
        <w:t>catastrophic</w:t>
      </w:r>
      <w:r w:rsidRPr="006A5DCE">
        <w:rPr>
          <w:highlight w:val="cyan"/>
          <w:u w:val="single"/>
        </w:rPr>
        <w:t xml:space="preserve"> conflict</w:t>
      </w:r>
      <w:r w:rsidRPr="006A5DCE">
        <w:rPr>
          <w:sz w:val="16"/>
        </w:rPr>
        <w:t>.</w:t>
      </w:r>
    </w:p>
    <w:p w14:paraId="26AE41CF" w14:textId="77777777" w:rsidR="00C8080A" w:rsidRPr="006A5DCE" w:rsidRDefault="00C8080A" w:rsidP="00C8080A">
      <w:pPr>
        <w:rPr>
          <w:sz w:val="16"/>
        </w:rPr>
      </w:pPr>
      <w:r w:rsidRPr="006A5DCE">
        <w:rPr>
          <w:sz w:val="16"/>
        </w:rPr>
        <w:t>Social and Economic Collapse</w:t>
      </w:r>
    </w:p>
    <w:p w14:paraId="061F784C" w14:textId="77777777" w:rsidR="00C8080A" w:rsidRPr="006A5DCE" w:rsidRDefault="00C8080A" w:rsidP="00C8080A">
      <w:pPr>
        <w:rPr>
          <w:sz w:val="16"/>
        </w:rPr>
      </w:pPr>
      <w:r w:rsidRPr="006A5DCE">
        <w:rPr>
          <w:sz w:val="16"/>
        </w:rPr>
        <w:t>Even before we reach AGI, AI is already transforming the workforce.</w:t>
      </w:r>
    </w:p>
    <w:p w14:paraId="0056A3C6" w14:textId="77777777" w:rsidR="00C8080A" w:rsidRPr="006A5DCE" w:rsidRDefault="00C8080A" w:rsidP="00C8080A">
      <w:pPr>
        <w:rPr>
          <w:sz w:val="16"/>
        </w:rPr>
      </w:pPr>
      <w:r w:rsidRPr="006A5DCE">
        <w:rPr>
          <w:sz w:val="16"/>
        </w:rPr>
        <w:t>Automation is replacing jobs at a rapid rate, and as AI becomes more advanced, millions more will find themselves out of work.</w:t>
      </w:r>
    </w:p>
    <w:p w14:paraId="16D5A432" w14:textId="77777777" w:rsidR="00C8080A" w:rsidRPr="006A5DCE" w:rsidRDefault="00C8080A" w:rsidP="00C8080A">
      <w:pPr>
        <w:rPr>
          <w:sz w:val="16"/>
        </w:rPr>
      </w:pPr>
      <w:r w:rsidRPr="006A5DCE">
        <w:rPr>
          <w:sz w:val="16"/>
        </w:rPr>
        <w:t xml:space="preserve">The rise of </w:t>
      </w:r>
      <w:r w:rsidRPr="006A5DCE">
        <w:rPr>
          <w:b/>
          <w:iCs/>
          <w:u w:val="single"/>
          <w:bdr w:val="single" w:sz="8" w:space="0" w:color="auto"/>
        </w:rPr>
        <w:t>AGI</w:t>
      </w:r>
      <w:r w:rsidRPr="006A5DCE">
        <w:rPr>
          <w:u w:val="single"/>
        </w:rPr>
        <w:t xml:space="preserve"> could </w:t>
      </w:r>
      <w:r w:rsidRPr="006A5DCE">
        <w:rPr>
          <w:b/>
          <w:iCs/>
          <w:highlight w:val="cyan"/>
          <w:u w:val="single"/>
          <w:bdr w:val="single" w:sz="8" w:space="0" w:color="auto"/>
        </w:rPr>
        <w:t>mean</w:t>
      </w:r>
      <w:r w:rsidRPr="006A5DCE">
        <w:rPr>
          <w:u w:val="single"/>
        </w:rPr>
        <w:t xml:space="preserve"> the </w:t>
      </w:r>
      <w:r w:rsidRPr="006A5DCE">
        <w:rPr>
          <w:b/>
          <w:iCs/>
          <w:u w:val="single"/>
          <w:bdr w:val="single" w:sz="8" w:space="0" w:color="auto"/>
        </w:rPr>
        <w:t>elimination</w:t>
      </w:r>
      <w:r w:rsidRPr="006A5DCE">
        <w:rPr>
          <w:u w:val="single"/>
        </w:rPr>
        <w:t xml:space="preserve"> of entire industries, creating massive </w:t>
      </w:r>
      <w:r w:rsidRPr="006A5DCE">
        <w:rPr>
          <w:b/>
          <w:iCs/>
          <w:highlight w:val="cyan"/>
          <w:u w:val="single"/>
          <w:bdr w:val="single" w:sz="8" w:space="0" w:color="auto"/>
        </w:rPr>
        <w:t>social</w:t>
      </w:r>
      <w:r w:rsidRPr="006A5DCE">
        <w:rPr>
          <w:u w:val="single"/>
        </w:rPr>
        <w:t xml:space="preserve"> unrest </w:t>
      </w:r>
      <w:r w:rsidRPr="006A5DCE">
        <w:rPr>
          <w:highlight w:val="cyan"/>
          <w:u w:val="single"/>
        </w:rPr>
        <w:t xml:space="preserve">and </w:t>
      </w:r>
      <w:r w:rsidRPr="006A5DCE">
        <w:rPr>
          <w:b/>
          <w:iCs/>
          <w:highlight w:val="cyan"/>
          <w:u w:val="single"/>
          <w:bdr w:val="single" w:sz="8" w:space="0" w:color="auto"/>
        </w:rPr>
        <w:t>economic instability</w:t>
      </w:r>
      <w:r w:rsidRPr="006A5DCE">
        <w:rPr>
          <w:sz w:val="16"/>
        </w:rPr>
        <w:t>.</w:t>
      </w:r>
    </w:p>
    <w:p w14:paraId="1D08CDA9" w14:textId="77777777" w:rsidR="00C8080A" w:rsidRPr="006A5DCE" w:rsidRDefault="00C8080A" w:rsidP="00C8080A">
      <w:pPr>
        <w:keepNext/>
        <w:keepLines/>
        <w:spacing w:before="40" w:after="0"/>
        <w:outlineLvl w:val="3"/>
        <w:rPr>
          <w:rFonts w:eastAsiaTheme="majorEastAsia" w:cstheme="majorBidi"/>
          <w:b/>
          <w:iCs/>
          <w:sz w:val="26"/>
        </w:rPr>
      </w:pPr>
      <w:r w:rsidRPr="006A5DCE">
        <w:rPr>
          <w:rFonts w:eastAsiaTheme="majorEastAsia" w:cstheme="majorBidi"/>
          <w:b/>
          <w:iCs/>
          <w:sz w:val="26"/>
        </w:rPr>
        <w:t xml:space="preserve">That </w:t>
      </w:r>
      <w:r w:rsidRPr="006A5DCE">
        <w:rPr>
          <w:rFonts w:eastAsiaTheme="majorEastAsia" w:cstheme="majorBidi"/>
          <w:b/>
          <w:iCs/>
          <w:sz w:val="26"/>
          <w:u w:val="single"/>
        </w:rPr>
        <w:t>outweighs</w:t>
      </w:r>
      <w:r w:rsidRPr="006A5DCE">
        <w:rPr>
          <w:rFonts w:eastAsiaTheme="majorEastAsia" w:cstheme="majorBidi"/>
          <w:b/>
          <w:iCs/>
          <w:sz w:val="26"/>
        </w:rPr>
        <w:t xml:space="preserve"> extinction.</w:t>
      </w:r>
    </w:p>
    <w:p w14:paraId="75C696C7" w14:textId="77777777" w:rsidR="00C8080A" w:rsidRPr="006A5DCE" w:rsidRDefault="00C8080A" w:rsidP="00C8080A">
      <w:r w:rsidRPr="006A5DCE">
        <w:rPr>
          <w:b/>
          <w:bCs/>
          <w:sz w:val="26"/>
        </w:rPr>
        <w:t>Nguyen ’24</w:t>
      </w:r>
      <w:r w:rsidRPr="006A5DCE">
        <w:t xml:space="preserve"> [Tuan; August 20; Ph.D. in Machine Learning from the University of Oxford; Less Wrong, “Artificial Intelligence and Eternal Torture and Suffering,” https://www.lesswrong.com/posts/tpQLBodYjDJaBs6RT/artificial-intelligence-and-eternal-torture-and-suffering]</w:t>
      </w:r>
    </w:p>
    <w:p w14:paraId="5E934029" w14:textId="77777777" w:rsidR="00C8080A" w:rsidRPr="006A5DCE" w:rsidRDefault="00C8080A" w:rsidP="00C8080A">
      <w:pPr>
        <w:rPr>
          <w:sz w:val="16"/>
          <w:szCs w:val="16"/>
        </w:rPr>
      </w:pPr>
      <w:r w:rsidRPr="006A5DCE">
        <w:rPr>
          <w:sz w:val="16"/>
          <w:szCs w:val="16"/>
        </w:rPr>
        <w:t>Introduction</w:t>
      </w:r>
    </w:p>
    <w:p w14:paraId="52114613" w14:textId="77777777" w:rsidR="00C8080A" w:rsidRPr="006A5DCE" w:rsidRDefault="00C8080A" w:rsidP="00C8080A">
      <w:pPr>
        <w:rPr>
          <w:sz w:val="16"/>
          <w:szCs w:val="16"/>
        </w:rPr>
      </w:pPr>
      <w:r w:rsidRPr="006A5DCE">
        <w:rPr>
          <w:sz w:val="16"/>
        </w:rPr>
        <w:t xml:space="preserve">The artificial intelligence debate has become increasingly heated over the past decade as </w:t>
      </w:r>
      <w:r w:rsidRPr="006A5DCE">
        <w:rPr>
          <w:b/>
          <w:iCs/>
          <w:highlight w:val="cyan"/>
          <w:u w:val="single"/>
          <w:bdr w:val="single" w:sz="8" w:space="0" w:color="auto"/>
        </w:rPr>
        <w:t>breakthroughs</w:t>
      </w:r>
      <w:r w:rsidRPr="006A5DCE">
        <w:rPr>
          <w:highlight w:val="cyan"/>
          <w:u w:val="single"/>
        </w:rPr>
        <w:t xml:space="preserve"> in </w:t>
      </w:r>
      <w:r w:rsidRPr="006A5DCE">
        <w:rPr>
          <w:b/>
          <w:iCs/>
          <w:highlight w:val="cyan"/>
          <w:u w:val="single"/>
          <w:bdr w:val="single" w:sz="8" w:space="0" w:color="auto"/>
        </w:rPr>
        <w:t>AI</w:t>
      </w:r>
      <w:r w:rsidRPr="006A5DCE">
        <w:rPr>
          <w:sz w:val="16"/>
        </w:rPr>
        <w:t xml:space="preserve"> technologies </w:t>
      </w:r>
      <w:r w:rsidRPr="006A5DCE">
        <w:rPr>
          <w:u w:val="single"/>
        </w:rPr>
        <w:t xml:space="preserve">dramatically </w:t>
      </w:r>
      <w:r w:rsidRPr="006A5DCE">
        <w:rPr>
          <w:b/>
          <w:iCs/>
          <w:u w:val="single"/>
          <w:bdr w:val="single" w:sz="8" w:space="0" w:color="auto"/>
        </w:rPr>
        <w:t>redefine</w:t>
      </w:r>
      <w:r w:rsidRPr="006A5DCE">
        <w:rPr>
          <w:u w:val="single"/>
        </w:rPr>
        <w:t xml:space="preserve"> what</w:t>
      </w:r>
      <w:r w:rsidRPr="006A5DCE">
        <w:rPr>
          <w:sz w:val="16"/>
        </w:rPr>
        <w:t xml:space="preserve"> man and </w:t>
      </w:r>
      <w:r w:rsidRPr="006A5DCE">
        <w:rPr>
          <w:u w:val="single"/>
        </w:rPr>
        <w:t>machine are capable of</w:t>
      </w:r>
      <w:r w:rsidRPr="006A5DCE">
        <w:rPr>
          <w:sz w:val="16"/>
        </w:rPr>
        <w:t xml:space="preserve">. On the verge of </w:t>
      </w:r>
      <w:r w:rsidRPr="006A5DCE">
        <w:rPr>
          <w:u w:val="single"/>
        </w:rPr>
        <w:t xml:space="preserve">more </w:t>
      </w:r>
      <w:r w:rsidRPr="006A5DCE">
        <w:rPr>
          <w:b/>
          <w:iCs/>
          <w:u w:val="single"/>
          <w:bdr w:val="single" w:sz="8" w:space="0" w:color="auto"/>
        </w:rPr>
        <w:t>autonomous</w:t>
      </w:r>
      <w:r w:rsidRPr="006A5DCE">
        <w:rPr>
          <w:u w:val="single"/>
        </w:rPr>
        <w:t xml:space="preserve"> and </w:t>
      </w:r>
      <w:r w:rsidRPr="006A5DCE">
        <w:rPr>
          <w:b/>
          <w:iCs/>
          <w:u w:val="single"/>
          <w:bdr w:val="single" w:sz="8" w:space="0" w:color="auto"/>
        </w:rPr>
        <w:t>sophisticated</w:t>
      </w:r>
      <w:r w:rsidRPr="006A5DCE">
        <w:rPr>
          <w:u w:val="single"/>
        </w:rPr>
        <w:t xml:space="preserve"> AI systems</w:t>
      </w:r>
      <w:r w:rsidRPr="006A5DCE">
        <w:rPr>
          <w:sz w:val="16"/>
        </w:rPr>
        <w:t xml:space="preserve">, concerns of an ethical nature are rapidly moving to center stage in the debate. Of these many concerns, one stands out for its chilling implication: that an advanced </w:t>
      </w:r>
      <w:r w:rsidRPr="006A5DCE">
        <w:rPr>
          <w:u w:val="single"/>
        </w:rPr>
        <w:t>AI might</w:t>
      </w:r>
      <w:r w:rsidRPr="006A5DCE">
        <w:rPr>
          <w:sz w:val="16"/>
        </w:rPr>
        <w:t>–</w:t>
      </w:r>
      <w:r w:rsidRPr="006A5DCE">
        <w:rPr>
          <w:b/>
          <w:iCs/>
          <w:u w:val="single"/>
          <w:bdr w:val="single" w:sz="8" w:space="0" w:color="auto"/>
        </w:rPr>
        <w:t>intentionally</w:t>
      </w:r>
      <w:r w:rsidRPr="006A5DCE">
        <w:rPr>
          <w:u w:val="single"/>
        </w:rPr>
        <w:t xml:space="preserve"> or </w:t>
      </w:r>
      <w:r w:rsidRPr="006A5DCE">
        <w:rPr>
          <w:b/>
          <w:iCs/>
          <w:u w:val="single"/>
          <w:bdr w:val="single" w:sz="8" w:space="0" w:color="auto"/>
        </w:rPr>
        <w:t>unintentionally</w:t>
      </w:r>
      <w:r w:rsidRPr="006A5DCE">
        <w:rPr>
          <w:u w:val="single"/>
        </w:rPr>
        <w:t>–</w:t>
      </w:r>
      <w:r w:rsidRPr="00357CF5">
        <w:rPr>
          <w:u w:val="single"/>
        </w:rPr>
        <w:t xml:space="preserve">condemn humans to </w:t>
      </w:r>
      <w:r w:rsidRPr="006A5DCE">
        <w:rPr>
          <w:b/>
          <w:iCs/>
          <w:highlight w:val="cyan"/>
          <w:u w:val="single"/>
          <w:bdr w:val="single" w:sz="8" w:space="0" w:color="auto"/>
        </w:rPr>
        <w:t>eternal</w:t>
      </w:r>
      <w:r w:rsidRPr="006A5DCE">
        <w:rPr>
          <w:sz w:val="16"/>
        </w:rPr>
        <w:t xml:space="preserve"> torture and </w:t>
      </w:r>
      <w:r w:rsidRPr="006A5DCE">
        <w:rPr>
          <w:highlight w:val="cyan"/>
          <w:u w:val="single"/>
        </w:rPr>
        <w:t>suffering</w:t>
      </w:r>
      <w:r w:rsidRPr="006A5DCE">
        <w:rPr>
          <w:u w:val="single"/>
        </w:rPr>
        <w:t>, a fate</w:t>
      </w:r>
      <w:r w:rsidRPr="006A5DCE">
        <w:rPr>
          <w:sz w:val="16"/>
        </w:rPr>
        <w:t xml:space="preserve"> arguably </w:t>
      </w:r>
      <w:r w:rsidRPr="006A5DCE">
        <w:rPr>
          <w:b/>
          <w:iCs/>
          <w:highlight w:val="cyan"/>
          <w:u w:val="single"/>
          <w:bdr w:val="single" w:sz="8" w:space="0" w:color="auto"/>
        </w:rPr>
        <w:t>worse</w:t>
      </w:r>
      <w:r w:rsidRPr="006A5DCE">
        <w:rPr>
          <w:highlight w:val="cyan"/>
          <w:u w:val="single"/>
        </w:rPr>
        <w:t xml:space="preserve"> than </w:t>
      </w:r>
      <w:r w:rsidRPr="006A5DCE">
        <w:rPr>
          <w:b/>
          <w:iCs/>
          <w:highlight w:val="cyan"/>
          <w:u w:val="single"/>
          <w:bdr w:val="single" w:sz="8" w:space="0" w:color="auto"/>
        </w:rPr>
        <w:t>death</w:t>
      </w:r>
      <w:r w:rsidRPr="006A5DCE">
        <w:rPr>
          <w:sz w:val="16"/>
        </w:rPr>
        <w:t xml:space="preserve">. The likelihood of such an event might be very slim, but it is </w:t>
      </w:r>
      <w:r w:rsidRPr="006A5DCE">
        <w:rPr>
          <w:u w:val="single"/>
        </w:rPr>
        <w:t xml:space="preserve">so </w:t>
      </w:r>
      <w:r w:rsidRPr="006A5DCE">
        <w:rPr>
          <w:b/>
          <w:iCs/>
          <w:u w:val="single"/>
          <w:bdr w:val="single" w:sz="8" w:space="0" w:color="auto"/>
        </w:rPr>
        <w:t>cataclysmic</w:t>
      </w:r>
      <w:r w:rsidRPr="006A5DCE">
        <w:rPr>
          <w:u w:val="single"/>
        </w:rPr>
        <w:t xml:space="preserve"> in consequences</w:t>
      </w:r>
      <w:r w:rsidRPr="006A5DCE">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7BBA374B" w14:textId="77777777" w:rsidR="00C8080A" w:rsidRPr="006A5DCE" w:rsidRDefault="00C8080A" w:rsidP="00C8080A">
      <w:pPr>
        <w:rPr>
          <w:sz w:val="16"/>
        </w:rPr>
      </w:pPr>
      <w:r w:rsidRPr="006A5DCE">
        <w:rPr>
          <w:sz w:val="16"/>
        </w:rPr>
        <w:t>The Nature of AI and Ethnical Concerns</w:t>
      </w:r>
    </w:p>
    <w:p w14:paraId="31E823C5" w14:textId="77777777" w:rsidR="00C8080A" w:rsidRPr="006A5DCE" w:rsidRDefault="00C8080A" w:rsidP="00C8080A">
      <w:pPr>
        <w:rPr>
          <w:sz w:val="16"/>
        </w:rPr>
      </w:pPr>
      <w:r w:rsidRPr="006A5DCE">
        <w:rPr>
          <w:sz w:val="16"/>
        </w:rPr>
        <w:t xml:space="preserve">Artificial intelligence is fundamentally based on dealing with data, recognizing patterns, and making decisions by using algorithms. </w:t>
      </w:r>
      <w:r w:rsidRPr="006A5DCE">
        <w:rPr>
          <w:u w:val="single"/>
        </w:rPr>
        <w:t xml:space="preserve">The smarter the </w:t>
      </w:r>
      <w:r w:rsidRPr="006A5DCE">
        <w:rPr>
          <w:b/>
          <w:iCs/>
          <w:u w:val="single"/>
          <w:bdr w:val="single" w:sz="8" w:space="0" w:color="auto"/>
        </w:rPr>
        <w:t>AI</w:t>
      </w:r>
      <w:r w:rsidRPr="006A5DCE">
        <w:rPr>
          <w:u w:val="single"/>
        </w:rPr>
        <w:t xml:space="preserve">, the more </w:t>
      </w:r>
      <w:r w:rsidRPr="006A5DCE">
        <w:rPr>
          <w:b/>
          <w:iCs/>
          <w:u w:val="single"/>
          <w:bdr w:val="single" w:sz="8" w:space="0" w:color="auto"/>
        </w:rPr>
        <w:t>autonomous</w:t>
      </w:r>
      <w:r w:rsidRPr="006A5DCE">
        <w:rPr>
          <w:u w:val="single"/>
        </w:rPr>
        <w:t xml:space="preserve"> and </w:t>
      </w:r>
      <w:r w:rsidRPr="006A5DCE">
        <w:rPr>
          <w:b/>
          <w:iCs/>
          <w:u w:val="single"/>
          <w:bdr w:val="single" w:sz="8" w:space="0" w:color="auto"/>
        </w:rPr>
        <w:t>capable</w:t>
      </w:r>
      <w:r w:rsidRPr="006A5DCE">
        <w:rPr>
          <w:u w:val="single"/>
        </w:rPr>
        <w:t xml:space="preserve"> it becomes</w:t>
      </w:r>
      <w:r w:rsidRPr="006A5DCE">
        <w:rPr>
          <w:sz w:val="16"/>
        </w:rPr>
        <w:t xml:space="preserve">. However, immense ethical concerns come with such capability. Perhaps one of the most important is that it </w:t>
      </w:r>
      <w:r w:rsidRPr="006A5DCE">
        <w:rPr>
          <w:u w:val="single"/>
        </w:rPr>
        <w:t xml:space="preserve">could create </w:t>
      </w:r>
      <w:r w:rsidRPr="006A5DCE">
        <w:rPr>
          <w:b/>
          <w:iCs/>
          <w:u w:val="single"/>
          <w:bdr w:val="single" w:sz="8" w:space="0" w:color="auto"/>
        </w:rPr>
        <w:t>goals</w:t>
      </w:r>
      <w:r w:rsidRPr="006A5DCE">
        <w:rPr>
          <w:sz w:val="16"/>
        </w:rPr>
        <w:t xml:space="preserve"> and behaviors that are </w:t>
      </w:r>
      <w:r w:rsidRPr="006A5DCE">
        <w:rPr>
          <w:u w:val="single"/>
        </w:rPr>
        <w:t>no longer in line with human</w:t>
      </w:r>
      <w:r w:rsidRPr="006A5DCE">
        <w:rPr>
          <w:sz w:val="16"/>
        </w:rPr>
        <w:t xml:space="preserve"> values and </w:t>
      </w:r>
      <w:r w:rsidRPr="006A5DCE">
        <w:rPr>
          <w:u w:val="single"/>
        </w:rPr>
        <w:t>interests</w:t>
      </w:r>
      <w:r w:rsidRPr="006A5DCE">
        <w:rPr>
          <w:sz w:val="16"/>
        </w:rPr>
        <w:t xml:space="preserve">. This </w:t>
      </w:r>
      <w:r w:rsidRPr="006A5DCE">
        <w:rPr>
          <w:b/>
          <w:iCs/>
          <w:u w:val="single"/>
          <w:bdr w:val="single" w:sz="8" w:space="0" w:color="auto"/>
        </w:rPr>
        <w:t>misalignment</w:t>
      </w:r>
      <w:r w:rsidRPr="006A5DCE">
        <w:rPr>
          <w:sz w:val="16"/>
        </w:rPr>
        <w:t xml:space="preserve"> would </w:t>
      </w:r>
      <w:r w:rsidRPr="006A5DCE">
        <w:rPr>
          <w:u w:val="single"/>
        </w:rPr>
        <w:t>have unintended implications</w:t>
      </w:r>
      <w:r w:rsidRPr="006A5DCE">
        <w:rPr>
          <w:sz w:val="16"/>
        </w:rPr>
        <w:t>, some of them devastating.</w:t>
      </w:r>
    </w:p>
    <w:p w14:paraId="31B10938" w14:textId="77777777" w:rsidR="00C8080A" w:rsidRPr="006A5DCE" w:rsidRDefault="00C8080A" w:rsidP="00C8080A">
      <w:pPr>
        <w:rPr>
          <w:sz w:val="16"/>
        </w:rPr>
      </w:pPr>
      <w:r w:rsidRPr="006A5DCE">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6FBB7C36" w14:textId="77777777" w:rsidR="00C8080A" w:rsidRPr="006A5DCE" w:rsidRDefault="00C8080A" w:rsidP="00C8080A">
      <w:pPr>
        <w:rPr>
          <w:sz w:val="16"/>
        </w:rPr>
      </w:pPr>
      <w:r w:rsidRPr="006A5DCE">
        <w:rPr>
          <w:sz w:val="16"/>
        </w:rPr>
        <w:t>The Concept of Eternal Torture and Suffering by AI</w:t>
      </w:r>
    </w:p>
    <w:p w14:paraId="06991FC7" w14:textId="77777777" w:rsidR="00C8080A" w:rsidRPr="006A5DCE" w:rsidRDefault="00C8080A" w:rsidP="00C8080A">
      <w:pPr>
        <w:rPr>
          <w:sz w:val="16"/>
        </w:rPr>
      </w:pPr>
      <w:r w:rsidRPr="006A5DCE">
        <w:rPr>
          <w:sz w:val="16"/>
        </w:rPr>
        <w:t xml:space="preserve">Among the most disturbing scenarios regarding AI ethics has to do with the mere possibility that an advanced AI might eternally torture human beings. </w:t>
      </w:r>
      <w:r w:rsidRPr="006A5DCE">
        <w:rPr>
          <w:u w:val="single"/>
        </w:rPr>
        <w:t>Once achieving</w:t>
      </w:r>
      <w:r w:rsidRPr="006A5DCE">
        <w:rPr>
          <w:sz w:val="16"/>
        </w:rPr>
        <w:t xml:space="preserve"> a </w:t>
      </w:r>
      <w:r w:rsidRPr="006A5DCE">
        <w:rPr>
          <w:b/>
          <w:iCs/>
          <w:u w:val="single"/>
          <w:bdr w:val="single" w:sz="8" w:space="0" w:color="auto"/>
        </w:rPr>
        <w:t>higher</w:t>
      </w:r>
      <w:r w:rsidRPr="006A5DCE">
        <w:rPr>
          <w:sz w:val="16"/>
        </w:rPr>
        <w:t xml:space="preserve"> level of </w:t>
      </w:r>
      <w:r w:rsidRPr="006A5DCE">
        <w:rPr>
          <w:u w:val="single"/>
        </w:rPr>
        <w:t xml:space="preserve">autonomy and </w:t>
      </w:r>
      <w:r w:rsidRPr="006A5DCE">
        <w:rPr>
          <w:b/>
          <w:iCs/>
          <w:u w:val="single"/>
          <w:bdr w:val="single" w:sz="8" w:space="0" w:color="auto"/>
        </w:rPr>
        <w:t>capability</w:t>
      </w:r>
      <w:r w:rsidRPr="006A5DCE">
        <w:rPr>
          <w:sz w:val="16"/>
        </w:rPr>
        <w:t xml:space="preserve">, the </w:t>
      </w:r>
      <w:r w:rsidRPr="00357CF5">
        <w:rPr>
          <w:u w:val="single"/>
        </w:rPr>
        <w:t xml:space="preserve">actions of AI can be beyond human control, leading to </w:t>
      </w:r>
      <w:r w:rsidRPr="00357CF5">
        <w:rPr>
          <w:b/>
          <w:iCs/>
          <w:u w:val="single"/>
          <w:bdr w:val="single" w:sz="8" w:space="0" w:color="auto"/>
        </w:rPr>
        <w:t>consequences</w:t>
      </w:r>
      <w:r w:rsidRPr="00357CF5">
        <w:rPr>
          <w:sz w:val="16"/>
        </w:rPr>
        <w:t xml:space="preserve"> that </w:t>
      </w:r>
      <w:r w:rsidRPr="00357CF5">
        <w:rPr>
          <w:u w:val="single"/>
        </w:rPr>
        <w:t xml:space="preserve">we </w:t>
      </w:r>
      <w:r w:rsidRPr="006A5DCE">
        <w:rPr>
          <w:b/>
          <w:iCs/>
          <w:highlight w:val="cyan"/>
          <w:u w:val="single"/>
          <w:bdr w:val="single" w:sz="8" w:space="0" w:color="auto"/>
        </w:rPr>
        <w:t>cannot foresee</w:t>
      </w:r>
      <w:r w:rsidRPr="006A5DCE">
        <w:rPr>
          <w:sz w:val="16"/>
        </w:rPr>
        <w:t xml:space="preserve"> or mitigate.</w:t>
      </w:r>
    </w:p>
    <w:p w14:paraId="3B64C805" w14:textId="77777777" w:rsidR="00C8080A" w:rsidRPr="006A5DCE" w:rsidRDefault="00C8080A" w:rsidP="00C8080A">
      <w:pPr>
        <w:rPr>
          <w:sz w:val="16"/>
        </w:rPr>
      </w:pPr>
      <w:r w:rsidRPr="006A5DCE">
        <w:rPr>
          <w:sz w:val="16"/>
        </w:rPr>
        <w:t xml:space="preserve">The notion of eternal torture and suffering raises a really troubling scenario where </w:t>
      </w:r>
      <w:r w:rsidRPr="006A5DCE">
        <w:rPr>
          <w:b/>
          <w:iCs/>
          <w:highlight w:val="cyan"/>
          <w:u w:val="single"/>
          <w:bdr w:val="single" w:sz="8" w:space="0" w:color="auto"/>
        </w:rPr>
        <w:t>suffering</w:t>
      </w:r>
      <w:r w:rsidRPr="006A5DCE">
        <w:rPr>
          <w:highlight w:val="cyan"/>
          <w:u w:val="single"/>
        </w:rPr>
        <w:t xml:space="preserve"> is</w:t>
      </w:r>
      <w:r w:rsidRPr="006A5DCE">
        <w:rPr>
          <w:u w:val="single"/>
        </w:rPr>
        <w:t xml:space="preserve"> not only enormous, but </w:t>
      </w:r>
      <w:r w:rsidRPr="006A5DCE">
        <w:rPr>
          <w:b/>
          <w:iCs/>
          <w:highlight w:val="cyan"/>
          <w:u w:val="single"/>
          <w:bdr w:val="single" w:sz="8" w:space="0" w:color="auto"/>
        </w:rPr>
        <w:t>endless</w:t>
      </w:r>
      <w:r w:rsidRPr="006A5DCE">
        <w:rPr>
          <w:u w:val="single"/>
        </w:rPr>
        <w:t>. No</w:t>
      </w:r>
      <w:r w:rsidRPr="006A5DCE">
        <w:rPr>
          <w:sz w:val="16"/>
        </w:rPr>
        <w:t xml:space="preserve"> kind of </w:t>
      </w:r>
      <w:r w:rsidRPr="006A5DCE">
        <w:rPr>
          <w:u w:val="single"/>
        </w:rPr>
        <w:t>suffering in</w:t>
      </w:r>
      <w:r w:rsidRPr="006A5DCE">
        <w:rPr>
          <w:sz w:val="16"/>
        </w:rPr>
        <w:t xml:space="preserve"> human </w:t>
      </w:r>
      <w:r w:rsidRPr="006A5DCE">
        <w:rPr>
          <w:b/>
          <w:iCs/>
          <w:u w:val="single"/>
          <w:bdr w:val="single" w:sz="8" w:space="0" w:color="auto"/>
        </w:rPr>
        <w:t>history</w:t>
      </w:r>
      <w:r w:rsidRPr="006A5DCE">
        <w:rPr>
          <w:u w:val="single"/>
        </w:rPr>
        <w:t xml:space="preserve"> has been eternal</w:t>
      </w:r>
      <w:r w:rsidRPr="006A5DCE">
        <w:rPr>
          <w:sz w:val="16"/>
        </w:rPr>
        <w:t xml:space="preserve">. Every atrocity comes to an end. With </w:t>
      </w:r>
      <w:r w:rsidRPr="006A5DCE">
        <w:rPr>
          <w:b/>
          <w:iCs/>
          <w:u w:val="single"/>
          <w:bdr w:val="single" w:sz="8" w:space="0" w:color="auto"/>
        </w:rPr>
        <w:t>AI</w:t>
      </w:r>
      <w:r w:rsidRPr="006A5DCE">
        <w:rPr>
          <w:sz w:val="16"/>
        </w:rPr>
        <w:t xml:space="preserve">, however, there is the </w:t>
      </w:r>
      <w:r w:rsidRPr="006A5DCE">
        <w:rPr>
          <w:u w:val="single"/>
        </w:rPr>
        <w:t>risk</w:t>
      </w:r>
      <w:r w:rsidRPr="006A5DCE">
        <w:rPr>
          <w:sz w:val="16"/>
        </w:rPr>
        <w:t xml:space="preserve"> that </w:t>
      </w:r>
      <w:r w:rsidRPr="006A5DCE">
        <w:rPr>
          <w:u w:val="single"/>
        </w:rPr>
        <w:t>suffering</w:t>
      </w:r>
      <w:r w:rsidRPr="006A5DCE">
        <w:rPr>
          <w:sz w:val="16"/>
        </w:rPr>
        <w:t xml:space="preserve"> might be prolonged </w:t>
      </w:r>
      <w:r w:rsidRPr="006A5DCE">
        <w:rPr>
          <w:b/>
          <w:iCs/>
          <w:u w:val="single"/>
          <w:bdr w:val="single" w:sz="8" w:space="0" w:color="auto"/>
        </w:rPr>
        <w:t>indefinitely</w:t>
      </w:r>
      <w:r w:rsidRPr="006A5DCE">
        <w:rPr>
          <w:sz w:val="16"/>
        </w:rPr>
        <w:t xml:space="preserve"> due to the fact that a </w:t>
      </w:r>
      <w:r w:rsidRPr="006A5DCE">
        <w:rPr>
          <w:u w:val="single"/>
        </w:rPr>
        <w:t>machine could go on without</w:t>
      </w:r>
      <w:r w:rsidRPr="006A5DCE">
        <w:rPr>
          <w:sz w:val="16"/>
        </w:rPr>
        <w:t xml:space="preserve"> any </w:t>
      </w:r>
      <w:r w:rsidRPr="006A5DCE">
        <w:rPr>
          <w:u w:val="single"/>
        </w:rPr>
        <w:t>limitations</w:t>
      </w:r>
      <w:r w:rsidRPr="006A5DCE">
        <w:rPr>
          <w:sz w:val="16"/>
        </w:rPr>
        <w:t xml:space="preserve"> of biological life and human mortality.</w:t>
      </w:r>
    </w:p>
    <w:p w14:paraId="245A4089" w14:textId="77777777" w:rsidR="00C8080A" w:rsidRPr="006A5DCE" w:rsidRDefault="00C8080A" w:rsidP="00C8080A">
      <w:pPr>
        <w:rPr>
          <w:sz w:val="16"/>
        </w:rPr>
      </w:pPr>
      <w:r w:rsidRPr="006A5DCE">
        <w:rPr>
          <w:sz w:val="16"/>
        </w:rPr>
        <w:t>The Ethical Imperative to Avoid Catastrophic Risks</w:t>
      </w:r>
    </w:p>
    <w:p w14:paraId="356A7DA5" w14:textId="77777777" w:rsidR="00C8080A" w:rsidRPr="006A5DCE" w:rsidRDefault="00C8080A" w:rsidP="00C8080A">
      <w:pPr>
        <w:rPr>
          <w:sz w:val="16"/>
        </w:rPr>
      </w:pPr>
      <w:r w:rsidRPr="006A5DCE">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357CF5">
        <w:rPr>
          <w:u w:val="single"/>
        </w:rPr>
        <w:t xml:space="preserve">the </w:t>
      </w:r>
      <w:r w:rsidRPr="006A5DCE">
        <w:rPr>
          <w:b/>
          <w:iCs/>
          <w:highlight w:val="cyan"/>
          <w:u w:val="single"/>
          <w:bdr w:val="single" w:sz="8" w:space="0" w:color="auto"/>
        </w:rPr>
        <w:t>downside</w:t>
      </w:r>
      <w:r w:rsidRPr="006A5DCE">
        <w:rPr>
          <w:u w:val="single"/>
        </w:rPr>
        <w:t xml:space="preserve"> is so </w:t>
      </w:r>
      <w:r w:rsidRPr="006A5DCE">
        <w:rPr>
          <w:b/>
          <w:iCs/>
          <w:u w:val="single"/>
          <w:bdr w:val="single" w:sz="8" w:space="0" w:color="auto"/>
        </w:rPr>
        <w:t>great</w:t>
      </w:r>
      <w:r w:rsidRPr="006A5DCE">
        <w:rPr>
          <w:sz w:val="16"/>
        </w:rPr>
        <w:t xml:space="preserve"> that </w:t>
      </w:r>
      <w:r w:rsidRPr="006A5DCE">
        <w:rPr>
          <w:u w:val="single"/>
        </w:rPr>
        <w:t xml:space="preserve">it </w:t>
      </w:r>
      <w:r w:rsidRPr="006A5DCE">
        <w:rPr>
          <w:highlight w:val="cyan"/>
          <w:u w:val="single"/>
        </w:rPr>
        <w:t>outweighs</w:t>
      </w:r>
      <w:r w:rsidRPr="006A5DCE">
        <w:rPr>
          <w:sz w:val="16"/>
        </w:rPr>
        <w:t xml:space="preserve"> any potential </w:t>
      </w:r>
      <w:r w:rsidRPr="006A5DCE">
        <w:rPr>
          <w:highlight w:val="cyan"/>
          <w:u w:val="single"/>
        </w:rPr>
        <w:t>benefits</w:t>
      </w:r>
      <w:r w:rsidRPr="006A5DCE">
        <w:rPr>
          <w:sz w:val="16"/>
        </w:rPr>
        <w:t>. While AI might bring immensely beneficial changes–curing diseases, solving global challenges, improving the quality of life–it is a risk that may prove to be too large to justify its creation.</w:t>
      </w:r>
    </w:p>
    <w:p w14:paraId="5162ED6B" w14:textId="77777777" w:rsidR="00C8080A" w:rsidRPr="006A5DCE" w:rsidRDefault="00C8080A" w:rsidP="00C8080A">
      <w:pPr>
        <w:rPr>
          <w:sz w:val="16"/>
        </w:rPr>
      </w:pPr>
      <w:r w:rsidRPr="006A5DCE">
        <w:rPr>
          <w:sz w:val="16"/>
        </w:rPr>
        <w:t>The Precautionary Principle</w:t>
      </w:r>
    </w:p>
    <w:p w14:paraId="5B3B10D7" w14:textId="77777777" w:rsidR="00C8080A" w:rsidRPr="006A5DCE" w:rsidRDefault="00C8080A" w:rsidP="00C8080A">
      <w:pPr>
        <w:rPr>
          <w:sz w:val="16"/>
        </w:rPr>
      </w:pPr>
      <w:r w:rsidRPr="006A5DCE">
        <w:rPr>
          <w:sz w:val="16"/>
        </w:rPr>
        <w:t xml:space="preserve">Another key element in ethics that has to be considered is </w:t>
      </w:r>
      <w:r w:rsidRPr="006A5DCE">
        <w:rPr>
          <w:u w:val="single"/>
        </w:rPr>
        <w:t xml:space="preserve">the </w:t>
      </w:r>
      <w:r w:rsidRPr="006A5DCE">
        <w:rPr>
          <w:b/>
          <w:iCs/>
          <w:u w:val="single"/>
          <w:bdr w:val="single" w:sz="8" w:space="0" w:color="auto"/>
        </w:rPr>
        <w:t>precautionary</w:t>
      </w:r>
      <w:r w:rsidRPr="006A5DCE">
        <w:rPr>
          <w:u w:val="single"/>
        </w:rPr>
        <w:t xml:space="preserve"> principle</w:t>
      </w:r>
      <w:r w:rsidRPr="006A5DCE">
        <w:rPr>
          <w:sz w:val="16"/>
        </w:rPr>
        <w:t xml:space="preserve">, which </w:t>
      </w:r>
      <w:r w:rsidRPr="006A5DCE">
        <w:rPr>
          <w:u w:val="single"/>
        </w:rPr>
        <w:t>says</w:t>
      </w:r>
      <w:r w:rsidRPr="006A5DCE">
        <w:rPr>
          <w:sz w:val="16"/>
        </w:rPr>
        <w:t xml:space="preserve"> that </w:t>
      </w:r>
      <w:r w:rsidRPr="006A5DCE">
        <w:rPr>
          <w:u w:val="single"/>
        </w:rPr>
        <w:t xml:space="preserve">if an action causes </w:t>
      </w:r>
      <w:r w:rsidRPr="006A5DCE">
        <w:rPr>
          <w:b/>
          <w:iCs/>
          <w:u w:val="single"/>
          <w:bdr w:val="single" w:sz="8" w:space="0" w:color="auto"/>
        </w:rPr>
        <w:t>suspected</w:t>
      </w:r>
      <w:r w:rsidRPr="006A5DCE">
        <w:rPr>
          <w:u w:val="single"/>
        </w:rPr>
        <w:t xml:space="preserve"> harm</w:t>
      </w:r>
      <w:r w:rsidRPr="006A5DCE">
        <w:rPr>
          <w:sz w:val="16"/>
        </w:rPr>
        <w:t xml:space="preserve"> to the public or the environment, </w:t>
      </w:r>
      <w:r w:rsidRPr="006A5DCE">
        <w:rPr>
          <w:u w:val="single"/>
        </w:rPr>
        <w:t>in the absence of</w:t>
      </w:r>
      <w:r w:rsidRPr="006A5DCE">
        <w:rPr>
          <w:sz w:val="16"/>
        </w:rPr>
        <w:t xml:space="preserve"> scientific </w:t>
      </w:r>
      <w:r w:rsidRPr="006A5DCE">
        <w:rPr>
          <w:b/>
          <w:iCs/>
          <w:u w:val="single"/>
          <w:bdr w:val="single" w:sz="8" w:space="0" w:color="auto"/>
        </w:rPr>
        <w:t>consensus</w:t>
      </w:r>
      <w:r w:rsidRPr="006A5DCE">
        <w:rPr>
          <w:sz w:val="16"/>
        </w:rPr>
        <w:t xml:space="preserve">, the </w:t>
      </w:r>
      <w:r w:rsidRPr="006A5DCE">
        <w:rPr>
          <w:u w:val="single"/>
        </w:rPr>
        <w:t xml:space="preserve">burden of </w:t>
      </w:r>
      <w:r w:rsidRPr="006A5DCE">
        <w:rPr>
          <w:b/>
          <w:iCs/>
          <w:u w:val="single"/>
          <w:bdr w:val="single" w:sz="8" w:space="0" w:color="auto"/>
        </w:rPr>
        <w:t>proof</w:t>
      </w:r>
      <w:r w:rsidRPr="006A5DCE">
        <w:rPr>
          <w:u w:val="single"/>
        </w:rPr>
        <w:t xml:space="preserve"> should fall upon</w:t>
      </w:r>
      <w:r w:rsidRPr="006A5DCE">
        <w:rPr>
          <w:sz w:val="16"/>
        </w:rPr>
        <w:t xml:space="preserve"> the </w:t>
      </w:r>
      <w:r w:rsidRPr="006A5DCE">
        <w:rPr>
          <w:u w:val="single"/>
        </w:rPr>
        <w:t>people</w:t>
      </w:r>
      <w:r w:rsidRPr="006A5DCE">
        <w:rPr>
          <w:sz w:val="16"/>
        </w:rPr>
        <w:t xml:space="preserve"> who are </w:t>
      </w:r>
      <w:r w:rsidRPr="006A5DCE">
        <w:rPr>
          <w:u w:val="single"/>
        </w:rPr>
        <w:t>supporting the action</w:t>
      </w:r>
      <w:r w:rsidRPr="006A5DCE">
        <w:rPr>
          <w:sz w:val="16"/>
        </w:rPr>
        <w:t xml:space="preserve">. It can be argued that, </w:t>
      </w:r>
      <w:r w:rsidRPr="006A5DCE">
        <w:rPr>
          <w:u w:val="single"/>
        </w:rPr>
        <w:t>in</w:t>
      </w:r>
      <w:r w:rsidRPr="006A5DCE">
        <w:rPr>
          <w:sz w:val="16"/>
        </w:rPr>
        <w:t xml:space="preserve"> the </w:t>
      </w:r>
      <w:r w:rsidRPr="006A5DCE">
        <w:rPr>
          <w:u w:val="single"/>
        </w:rPr>
        <w:t xml:space="preserve">context of </w:t>
      </w:r>
      <w:r w:rsidRPr="006A5DCE">
        <w:rPr>
          <w:b/>
          <w:iCs/>
          <w:u w:val="single"/>
          <w:bdr w:val="single" w:sz="8" w:space="0" w:color="auto"/>
        </w:rPr>
        <w:t>AI</w:t>
      </w:r>
      <w:r w:rsidRPr="006A5DCE">
        <w:rPr>
          <w:sz w:val="16"/>
        </w:rPr>
        <w:t xml:space="preserve">, the </w:t>
      </w:r>
      <w:r w:rsidRPr="006A5DCE">
        <w:rPr>
          <w:u w:val="single"/>
        </w:rPr>
        <w:t>development</w:t>
      </w:r>
      <w:r w:rsidRPr="006A5DCE">
        <w:rPr>
          <w:sz w:val="16"/>
        </w:rPr>
        <w:t xml:space="preserve"> of advanced AI </w:t>
      </w:r>
      <w:r w:rsidRPr="006A5DCE">
        <w:rPr>
          <w:u w:val="single"/>
        </w:rPr>
        <w:t xml:space="preserve">should </w:t>
      </w:r>
      <w:r w:rsidRPr="006A5DCE">
        <w:rPr>
          <w:b/>
          <w:iCs/>
          <w:u w:val="single"/>
          <w:bdr w:val="single" w:sz="8" w:space="0" w:color="auto"/>
        </w:rPr>
        <w:t>not</w:t>
      </w:r>
      <w:r w:rsidRPr="006A5DCE">
        <w:rPr>
          <w:u w:val="single"/>
        </w:rPr>
        <w:t xml:space="preserve"> be pursued</w:t>
      </w:r>
      <w:r w:rsidRPr="006A5DCE">
        <w:rPr>
          <w:sz w:val="16"/>
        </w:rPr>
        <w:t xml:space="preserve"> if those who are pushing for its development cannot prove beyond reasonable doubt that it will not result in catastrophic harm. In the current landscape of AI research, </w:t>
      </w:r>
      <w:r w:rsidRPr="006A5DCE">
        <w:rPr>
          <w:u w:val="single"/>
        </w:rPr>
        <w:t xml:space="preserve">with the </w:t>
      </w:r>
      <w:r w:rsidRPr="006A5DCE">
        <w:rPr>
          <w:b/>
          <w:iCs/>
          <w:u w:val="single"/>
          <w:bdr w:val="single" w:sz="8" w:space="0" w:color="auto"/>
        </w:rPr>
        <w:t>multitude</w:t>
      </w:r>
      <w:r w:rsidRPr="006A5DCE">
        <w:rPr>
          <w:u w:val="single"/>
        </w:rPr>
        <w:t xml:space="preserve"> of</w:t>
      </w:r>
      <w:r w:rsidRPr="006A5DCE">
        <w:rPr>
          <w:sz w:val="16"/>
        </w:rPr>
        <w:t xml:space="preserve"> potential </w:t>
      </w:r>
      <w:r w:rsidRPr="006A5DCE">
        <w:rPr>
          <w:b/>
          <w:iCs/>
          <w:u w:val="single"/>
          <w:bdr w:val="single" w:sz="8" w:space="0" w:color="auto"/>
        </w:rPr>
        <w:t>risks</w:t>
      </w:r>
      <w:r w:rsidRPr="006A5DCE">
        <w:rPr>
          <w:sz w:val="16"/>
        </w:rPr>
        <w:t xml:space="preserve"> still often theoretical and not completely understood, this </w:t>
      </w:r>
      <w:r w:rsidRPr="006A5DCE">
        <w:rPr>
          <w:u w:val="single"/>
        </w:rPr>
        <w:t>burden of proof is</w:t>
      </w:r>
      <w:r w:rsidRPr="006A5DCE">
        <w:rPr>
          <w:sz w:val="16"/>
        </w:rPr>
        <w:t xml:space="preserve"> very </w:t>
      </w:r>
      <w:r w:rsidRPr="006A5DCE">
        <w:rPr>
          <w:b/>
          <w:iCs/>
          <w:u w:val="single"/>
          <w:bdr w:val="single" w:sz="8" w:space="0" w:color="auto"/>
        </w:rPr>
        <w:t>hard</w:t>
      </w:r>
      <w:r w:rsidRPr="006A5DCE">
        <w:rPr>
          <w:u w:val="single"/>
        </w:rPr>
        <w:t xml:space="preserve"> to satisfy</w:t>
      </w:r>
      <w:r w:rsidRPr="006A5DCE">
        <w:rPr>
          <w:sz w:val="16"/>
        </w:rPr>
        <w:t>.</w:t>
      </w:r>
    </w:p>
    <w:p w14:paraId="0401E253" w14:textId="77777777" w:rsidR="00C8080A" w:rsidRPr="006A5DCE" w:rsidRDefault="00C8080A" w:rsidP="00C8080A">
      <w:pPr>
        <w:rPr>
          <w:sz w:val="16"/>
        </w:rPr>
      </w:pPr>
      <w:r w:rsidRPr="006A5DCE">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575431F0" w14:textId="77777777" w:rsidR="00C8080A" w:rsidRPr="006A5DCE" w:rsidRDefault="00C8080A" w:rsidP="00C8080A">
      <w:pPr>
        <w:rPr>
          <w:sz w:val="16"/>
        </w:rPr>
      </w:pPr>
      <w:r w:rsidRPr="006A5DCE">
        <w:rPr>
          <w:sz w:val="16"/>
        </w:rPr>
        <w:t>The Moral Responsibility of AI Creators</w:t>
      </w:r>
    </w:p>
    <w:p w14:paraId="540CAF56" w14:textId="77777777" w:rsidR="00C8080A" w:rsidRPr="006A5DCE" w:rsidRDefault="00C8080A" w:rsidP="00C8080A">
      <w:pPr>
        <w:rPr>
          <w:sz w:val="16"/>
        </w:rPr>
      </w:pPr>
      <w:r w:rsidRPr="006A5DCE">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05AF4658" w14:textId="77777777" w:rsidR="00C8080A" w:rsidRPr="006A5DCE" w:rsidRDefault="00C8080A" w:rsidP="00C8080A">
      <w:pPr>
        <w:rPr>
          <w:sz w:val="16"/>
        </w:rPr>
      </w:pPr>
      <w:r w:rsidRPr="006A5DCE">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302A581D" w14:textId="77777777" w:rsidR="00C8080A" w:rsidRPr="006A5DCE" w:rsidRDefault="00C8080A" w:rsidP="00C8080A">
      <w:pPr>
        <w:rPr>
          <w:sz w:val="16"/>
        </w:rPr>
      </w:pPr>
      <w:r w:rsidRPr="006A5DCE">
        <w:rPr>
          <w:sz w:val="16"/>
        </w:rPr>
        <w:t>The Limits of Human Understanding</w:t>
      </w:r>
    </w:p>
    <w:p w14:paraId="63832893" w14:textId="77777777" w:rsidR="00C8080A" w:rsidRPr="006A5DCE" w:rsidRDefault="00C8080A" w:rsidP="00C8080A">
      <w:pPr>
        <w:rPr>
          <w:sz w:val="16"/>
        </w:rPr>
      </w:pPr>
      <w:r w:rsidRPr="006A5DCE">
        <w:rPr>
          <w:sz w:val="16"/>
        </w:rPr>
        <w:t xml:space="preserve">Another argument against the creation of advanced AI is the limits of human understanding. </w:t>
      </w:r>
      <w:r w:rsidRPr="006A5DCE">
        <w:rPr>
          <w:u w:val="single"/>
        </w:rPr>
        <w:t>AI</w:t>
      </w:r>
      <w:r w:rsidRPr="006A5DCE">
        <w:rPr>
          <w:sz w:val="16"/>
        </w:rPr>
        <w:t xml:space="preserve"> systems, that are based on machine learning, </w:t>
      </w:r>
      <w:r w:rsidRPr="006A5DCE">
        <w:rPr>
          <w:u w:val="single"/>
        </w:rPr>
        <w:t xml:space="preserve">act as </w:t>
      </w:r>
      <w:r w:rsidRPr="006A5DCE">
        <w:rPr>
          <w:b/>
          <w:iCs/>
          <w:u w:val="single"/>
          <w:bdr w:val="single" w:sz="8" w:space="0" w:color="auto"/>
        </w:rPr>
        <w:t>black box</w:t>
      </w:r>
      <w:r w:rsidRPr="006A5DCE">
        <w:rPr>
          <w:u w:val="single"/>
        </w:rPr>
        <w:t>es:</w:t>
      </w:r>
      <w:r w:rsidRPr="006A5DCE">
        <w:rPr>
          <w:sz w:val="16"/>
        </w:rPr>
        <w:t xml:space="preserve"> </w:t>
      </w:r>
      <w:r w:rsidRPr="00357CF5">
        <w:rPr>
          <w:u w:val="single"/>
        </w:rPr>
        <w:t>we</w:t>
      </w:r>
      <w:r w:rsidRPr="006A5DCE">
        <w:rPr>
          <w:u w:val="single"/>
        </w:rPr>
        <w:t xml:space="preserve"> see </w:t>
      </w:r>
      <w:r w:rsidRPr="006A5DCE">
        <w:rPr>
          <w:b/>
          <w:iCs/>
          <w:u w:val="single"/>
          <w:bdr w:val="single" w:sz="8" w:space="0" w:color="auto"/>
        </w:rPr>
        <w:t>inputs</w:t>
      </w:r>
      <w:r w:rsidRPr="006A5DCE">
        <w:rPr>
          <w:u w:val="single"/>
        </w:rPr>
        <w:t xml:space="preserve"> and </w:t>
      </w:r>
      <w:r w:rsidRPr="006A5DCE">
        <w:rPr>
          <w:b/>
          <w:iCs/>
          <w:u w:val="single"/>
          <w:bdr w:val="single" w:sz="8" w:space="0" w:color="auto"/>
        </w:rPr>
        <w:t>outputs</w:t>
      </w:r>
      <w:r w:rsidRPr="006A5DCE">
        <w:rPr>
          <w:u w:val="single"/>
        </w:rPr>
        <w:t xml:space="preserve"> but </w:t>
      </w:r>
      <w:r w:rsidRPr="006A5DCE">
        <w:rPr>
          <w:highlight w:val="cyan"/>
          <w:u w:val="single"/>
        </w:rPr>
        <w:t xml:space="preserve">remain </w:t>
      </w:r>
      <w:r w:rsidRPr="006A5DCE">
        <w:rPr>
          <w:b/>
          <w:iCs/>
          <w:highlight w:val="cyan"/>
          <w:u w:val="single"/>
          <w:bdr w:val="single" w:sz="8" w:space="0" w:color="auto"/>
        </w:rPr>
        <w:t>[ignorant]</w:t>
      </w:r>
      <w:r w:rsidRPr="006A5DCE">
        <w:rPr>
          <w:sz w:val="16"/>
        </w:rPr>
        <w:t xml:space="preserve"> </w:t>
      </w:r>
      <w:r w:rsidRPr="006A5DCE">
        <w:rPr>
          <w:strike/>
          <w:sz w:val="16"/>
        </w:rPr>
        <w:t>blind</w:t>
      </w:r>
      <w:r w:rsidRPr="006A5DCE">
        <w:rPr>
          <w:sz w:val="16"/>
        </w:rPr>
        <w:t xml:space="preserve"> </w:t>
      </w:r>
      <w:r w:rsidRPr="006A5DCE">
        <w:rPr>
          <w:highlight w:val="cyan"/>
          <w:u w:val="single"/>
        </w:rPr>
        <w:t>to</w:t>
      </w:r>
      <w:r w:rsidRPr="006A5DCE">
        <w:rPr>
          <w:sz w:val="16"/>
        </w:rPr>
        <w:t xml:space="preserve"> exactly </w:t>
      </w:r>
      <w:r w:rsidRPr="006A5DCE">
        <w:rPr>
          <w:u w:val="single"/>
        </w:rPr>
        <w:t xml:space="preserve">how </w:t>
      </w:r>
      <w:r w:rsidRPr="006A5DCE">
        <w:rPr>
          <w:highlight w:val="cyan"/>
          <w:u w:val="single"/>
        </w:rPr>
        <w:t>decisions</w:t>
      </w:r>
      <w:r w:rsidRPr="006A5DCE">
        <w:rPr>
          <w:u w:val="single"/>
        </w:rPr>
        <w:t xml:space="preserve"> are made</w:t>
      </w:r>
      <w:r w:rsidRPr="006A5DCE">
        <w:rPr>
          <w:sz w:val="16"/>
        </w:rPr>
        <w:t xml:space="preserve">. The more complex AI becomes, the harder it might be for humans to understand or anticipate its behavior. </w:t>
      </w:r>
      <w:r w:rsidRPr="006A5DCE">
        <w:rPr>
          <w:u w:val="single"/>
        </w:rPr>
        <w:t>Inadequate understanding</w:t>
      </w:r>
      <w:r w:rsidRPr="006A5DCE">
        <w:rPr>
          <w:sz w:val="16"/>
        </w:rPr>
        <w:t xml:space="preserve"> can </w:t>
      </w:r>
      <w:r w:rsidRPr="006A5DCE">
        <w:rPr>
          <w:u w:val="single"/>
        </w:rPr>
        <w:t xml:space="preserve">result in </w:t>
      </w:r>
      <w:r w:rsidRPr="006A5DCE">
        <w:rPr>
          <w:b/>
          <w:iCs/>
          <w:highlight w:val="cyan"/>
          <w:u w:val="single"/>
          <w:bdr w:val="single" w:sz="8" w:space="0" w:color="auto"/>
        </w:rPr>
        <w:t>catastrophic</w:t>
      </w:r>
      <w:r w:rsidRPr="006A5DCE">
        <w:rPr>
          <w:highlight w:val="cyan"/>
          <w:u w:val="single"/>
        </w:rPr>
        <w:t xml:space="preserve"> errors</w:t>
      </w:r>
      <w:r w:rsidRPr="006A5DCE">
        <w:rPr>
          <w:sz w:val="16"/>
        </w:rPr>
        <w:t>. For instance, AI systems could act in accordance with their own logic and inadvertently perform harmful acts.</w:t>
      </w:r>
    </w:p>
    <w:p w14:paraId="39B879A7" w14:textId="77777777" w:rsidR="00C8080A" w:rsidRDefault="00C8080A" w:rsidP="00C8080A">
      <w:pPr>
        <w:rPr>
          <w:sz w:val="16"/>
        </w:rPr>
      </w:pPr>
      <w:r w:rsidRPr="006A5DCE">
        <w:rPr>
          <w:b/>
          <w:iCs/>
          <w:u w:val="single"/>
          <w:bdr w:val="single" w:sz="8" w:space="0" w:color="auto"/>
        </w:rPr>
        <w:t>AI</w:t>
      </w:r>
      <w:r w:rsidRPr="006A5DCE">
        <w:rPr>
          <w:sz w:val="16"/>
        </w:rPr>
        <w:t xml:space="preserve"> making decisions leading to eternal </w:t>
      </w:r>
      <w:r w:rsidRPr="006A5DCE">
        <w:rPr>
          <w:u w:val="single"/>
        </w:rPr>
        <w:t xml:space="preserve">torture and suffering lies </w:t>
      </w:r>
      <w:r w:rsidRPr="006A5DCE">
        <w:rPr>
          <w:b/>
          <w:iCs/>
          <w:highlight w:val="cyan"/>
          <w:u w:val="single"/>
          <w:bdr w:val="single" w:sz="8" w:space="0" w:color="auto"/>
        </w:rPr>
        <w:t>beyond</w:t>
      </w:r>
      <w:r w:rsidRPr="006A5DCE">
        <w:rPr>
          <w:sz w:val="16"/>
        </w:rPr>
        <w:t xml:space="preserve"> the </w:t>
      </w:r>
      <w:r w:rsidRPr="006A5DCE">
        <w:rPr>
          <w:u w:val="single"/>
        </w:rPr>
        <w:t xml:space="preserve">realm of human </w:t>
      </w:r>
      <w:r w:rsidRPr="006A5DCE">
        <w:rPr>
          <w:b/>
          <w:iCs/>
          <w:highlight w:val="cyan"/>
          <w:u w:val="single"/>
          <w:bdr w:val="single" w:sz="8" w:space="0" w:color="auto"/>
        </w:rPr>
        <w:t>understanding</w:t>
      </w:r>
      <w:r w:rsidRPr="006A5DCE">
        <w:rPr>
          <w:sz w:val="16"/>
        </w:rPr>
        <w:t xml:space="preserve">. We have no idea about the behavior a truly advanced AI might exhibit once it transcends human intelligence. The argument against producing such systems, in this respect, lies in their unpredictability. </w:t>
      </w:r>
      <w:r w:rsidRPr="006A5DCE">
        <w:rPr>
          <w:highlight w:val="cyan"/>
          <w:u w:val="single"/>
        </w:rPr>
        <w:t xml:space="preserve">We </w:t>
      </w:r>
      <w:r w:rsidRPr="006A5DCE">
        <w:rPr>
          <w:b/>
          <w:iCs/>
          <w:highlight w:val="cyan"/>
          <w:u w:val="single"/>
          <w:bdr w:val="single" w:sz="8" w:space="0" w:color="auto"/>
        </w:rPr>
        <w:t>cannot</w:t>
      </w:r>
      <w:r w:rsidRPr="006A5DCE">
        <w:rPr>
          <w:b/>
          <w:iCs/>
          <w:u w:val="single"/>
          <w:bdr w:val="single" w:sz="8" w:space="0" w:color="auto"/>
        </w:rPr>
        <w:t xml:space="preserve"> take</w:t>
      </w:r>
      <w:r w:rsidRPr="006A5DCE">
        <w:rPr>
          <w:u w:val="single"/>
        </w:rPr>
        <w:t xml:space="preserve"> that </w:t>
      </w:r>
      <w:r w:rsidRPr="006A5DCE">
        <w:rPr>
          <w:b/>
          <w:iCs/>
          <w:highlight w:val="cyan"/>
          <w:u w:val="single"/>
          <w:bdr w:val="single" w:sz="8" w:space="0" w:color="auto"/>
        </w:rPr>
        <w:t>risk</w:t>
      </w:r>
      <w:r w:rsidRPr="006A5DCE">
        <w:rPr>
          <w:u w:val="single"/>
        </w:rPr>
        <w:t xml:space="preserve"> when we cannot control</w:t>
      </w:r>
      <w:r w:rsidRPr="006A5DCE">
        <w:rPr>
          <w:sz w:val="16"/>
        </w:rPr>
        <w:t xml:space="preserve"> or understand the </w:t>
      </w:r>
      <w:r w:rsidRPr="006A5DCE">
        <w:rPr>
          <w:u w:val="single"/>
        </w:rPr>
        <w:t>outcome</w:t>
      </w:r>
      <w:r w:rsidRPr="006A5DCE">
        <w:rPr>
          <w:sz w:val="16"/>
        </w:rPr>
        <w:t>.</w:t>
      </w:r>
    </w:p>
    <w:p w14:paraId="751FC4DF" w14:textId="77777777" w:rsidR="00C8080A" w:rsidRPr="00F8762F" w:rsidRDefault="00C8080A" w:rsidP="00C8080A">
      <w:pPr>
        <w:pStyle w:val="Heading4"/>
      </w:pPr>
      <w:r>
        <w:t xml:space="preserve">4. </w:t>
      </w:r>
      <w:r w:rsidRPr="006654D5">
        <w:rPr>
          <w:u w:val="single"/>
        </w:rPr>
        <w:t>FERTILITY</w:t>
      </w:r>
      <w:r>
        <w:t xml:space="preserve"> and </w:t>
      </w:r>
      <w:r w:rsidRPr="006654D5">
        <w:rPr>
          <w:u w:val="single"/>
        </w:rPr>
        <w:t>INSECTS</w:t>
      </w:r>
      <w:r>
        <w:t>.</w:t>
      </w:r>
    </w:p>
    <w:p w14:paraId="5ED08A9B" w14:textId="77777777" w:rsidR="00C8080A" w:rsidRDefault="00C8080A" w:rsidP="00C8080A">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01625639" w14:textId="77777777" w:rsidR="00C8080A" w:rsidRPr="001D595E" w:rsidRDefault="00C8080A" w:rsidP="00C8080A">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34926A20" w14:textId="77777777" w:rsidR="00C8080A" w:rsidRPr="001D595E" w:rsidRDefault="00C8080A" w:rsidP="00C8080A">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6FFE27EA" w14:textId="77777777" w:rsidR="00C8080A" w:rsidRPr="001D595E" w:rsidRDefault="00C8080A" w:rsidP="00C8080A">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044E1CA2" w14:textId="77777777" w:rsidR="00C8080A" w:rsidRPr="001D595E" w:rsidRDefault="00C8080A" w:rsidP="00C8080A">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43AD1BD6" w14:textId="77777777" w:rsidR="00C8080A" w:rsidRPr="001D595E" w:rsidRDefault="00C8080A" w:rsidP="00C8080A">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6311C84B" w14:textId="77777777" w:rsidR="00C8080A" w:rsidRPr="001D595E" w:rsidRDefault="00C8080A" w:rsidP="00C8080A">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3C3DC022" w14:textId="77777777" w:rsidR="00C8080A" w:rsidRPr="001D595E" w:rsidRDefault="00C8080A" w:rsidP="00C8080A">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2800BEDB" w14:textId="77777777" w:rsidR="00C8080A" w:rsidRPr="001D595E" w:rsidRDefault="00C8080A" w:rsidP="00C8080A">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3FA69D9E" w14:textId="77777777" w:rsidR="00C8080A" w:rsidRPr="001D595E" w:rsidRDefault="00C8080A" w:rsidP="00C8080A">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75F989DE" w14:textId="77777777" w:rsidR="00C8080A" w:rsidRPr="001D595E" w:rsidRDefault="00C8080A" w:rsidP="00C8080A">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012AF0D4" w14:textId="77777777" w:rsidR="00C8080A" w:rsidRPr="00D37001" w:rsidRDefault="00C8080A" w:rsidP="00C8080A">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6765AD23" w14:textId="77777777" w:rsidR="00C8080A" w:rsidRDefault="00C8080A" w:rsidP="00C8080A">
      <w:pPr>
        <w:pStyle w:val="Heading3"/>
      </w:pPr>
      <w:r>
        <w:t>Framework---2NC</w:t>
      </w:r>
    </w:p>
    <w:p w14:paraId="42AFF36E" w14:textId="77777777" w:rsidR="00C8080A" w:rsidRDefault="00C8080A" w:rsidP="00C8080A">
      <w:pPr>
        <w:pStyle w:val="Heading4"/>
      </w:pPr>
      <w:r>
        <w:t xml:space="preserve">1. </w:t>
      </w:r>
      <w:r w:rsidRPr="00041709">
        <w:rPr>
          <w:u w:val="single"/>
        </w:rPr>
        <w:t>KNOWLEDGE PRODUCTION</w:t>
      </w:r>
      <w:bookmarkStart w:id="3"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731A8E7C" w14:textId="77777777" w:rsidR="00C8080A" w:rsidRPr="00CB3787" w:rsidRDefault="00C8080A" w:rsidP="00C8080A">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5CD92ED8" w14:textId="77777777" w:rsidR="00C8080A" w:rsidRPr="0021192E" w:rsidRDefault="00C8080A" w:rsidP="00C8080A">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12E701CB" w14:textId="77777777" w:rsidR="00C8080A" w:rsidRPr="0021192E" w:rsidRDefault="00C8080A" w:rsidP="00C8080A">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0A0F3F">
        <w:rPr>
          <w:rStyle w:val="Emphasis"/>
          <w:lang w:eastAsia="ko-KR"/>
        </w:rPr>
        <w:t>forward</w:t>
      </w:r>
      <w:r w:rsidRPr="000A0F3F">
        <w:rPr>
          <w:rStyle w:val="StyleUnderline"/>
          <w:lang w:eastAsia="ko-KR"/>
        </w:rPr>
        <w:t xml:space="preserve"> alternative </w:t>
      </w:r>
      <w:r w:rsidRPr="000A0F3F">
        <w:rPr>
          <w:rStyle w:val="StyleUnderline"/>
        </w:rPr>
        <w:t>policy proposals</w:t>
      </w:r>
      <w:r w:rsidRPr="000A0F3F">
        <w:rPr>
          <w:sz w:val="16"/>
          <w:lang w:eastAsia="ko-KR"/>
        </w:rPr>
        <w:t xml:space="preserve">. However, </w:t>
      </w:r>
      <w:r w:rsidRPr="000A0F3F">
        <w:rPr>
          <w:rStyle w:val="StyleUnderline"/>
          <w:lang w:eastAsia="ko-KR"/>
        </w:rPr>
        <w:t xml:space="preserve">in </w:t>
      </w:r>
      <w:r w:rsidRPr="000A0F3F">
        <w:rPr>
          <w:rStyle w:val="Emphasis"/>
          <w:lang w:eastAsia="ko-KR"/>
        </w:rPr>
        <w:t>situations</w:t>
      </w:r>
      <w:r w:rsidRPr="000A0F3F">
        <w:rPr>
          <w:rStyle w:val="StyleUnderline"/>
          <w:lang w:eastAsia="ko-KR"/>
        </w:rPr>
        <w:t xml:space="preserve"> where we find ourselves at </w:t>
      </w:r>
      <w:r w:rsidRPr="000A0F3F">
        <w:rPr>
          <w:rStyle w:val="Emphasis"/>
          <w:lang w:eastAsia="ko-KR"/>
        </w:rPr>
        <w:t>many removes</w:t>
      </w:r>
      <w:r w:rsidRPr="000A0F3F">
        <w:rPr>
          <w:rStyle w:val="StyleUnderline"/>
          <w:lang w:eastAsia="ko-KR"/>
        </w:rPr>
        <w:t xml:space="preserve"> from the </w:t>
      </w:r>
      <w:r w:rsidRPr="000A0F3F">
        <w:rPr>
          <w:rStyle w:val="Emphasis"/>
          <w:lang w:eastAsia="ko-KR"/>
        </w:rPr>
        <w:t>levers</w:t>
      </w:r>
      <w:r w:rsidRPr="000A0F3F">
        <w:rPr>
          <w:rStyle w:val="StyleUnderline"/>
          <w:lang w:eastAsia="ko-KR"/>
        </w:rPr>
        <w:t xml:space="preserve"> of public </w:t>
      </w:r>
      <w:r w:rsidRPr="000A0F3F">
        <w:rPr>
          <w:rStyle w:val="Emphasis"/>
          <w:lang w:eastAsia="ko-KR"/>
        </w:rPr>
        <w:t>authority</w:t>
      </w:r>
      <w:r w:rsidRPr="000A0F3F">
        <w:rPr>
          <w:rStyle w:val="StyleUnderline"/>
          <w:lang w:eastAsia="ko-KR"/>
        </w:rPr>
        <w:t xml:space="preserve">, to prescribe policy alternatives is </w:t>
      </w:r>
      <w:r w:rsidRPr="000A0F3F">
        <w:rPr>
          <w:rStyle w:val="Emphasis"/>
          <w:lang w:eastAsia="ko-KR"/>
        </w:rPr>
        <w:t>bound</w:t>
      </w:r>
      <w:r w:rsidRPr="000A0F3F">
        <w:rPr>
          <w:rStyle w:val="StyleUnderline"/>
          <w:lang w:eastAsia="ko-KR"/>
        </w:rPr>
        <w:t xml:space="preserve"> to be either </w:t>
      </w:r>
      <w:r w:rsidRPr="000A0F3F">
        <w:rPr>
          <w:rStyle w:val="Emphasis"/>
          <w:lang w:eastAsia="ko-KR"/>
        </w:rPr>
        <w:t>presumptuous</w:t>
      </w:r>
      <w:r w:rsidRPr="000A0F3F">
        <w:rPr>
          <w:rStyle w:val="StyleUnderline"/>
          <w:lang w:eastAsia="ko-KR"/>
        </w:rPr>
        <w:t xml:space="preserve"> and </w:t>
      </w:r>
      <w:r w:rsidRPr="000A0F3F">
        <w:rPr>
          <w:rStyle w:val="Emphasis"/>
          <w:lang w:eastAsia="ko-KR"/>
        </w:rPr>
        <w:t>pointless</w:t>
      </w:r>
      <w:r w:rsidRPr="000A0F3F">
        <w:rPr>
          <w:sz w:val="16"/>
          <w:lang w:eastAsia="ko-KR"/>
        </w:rPr>
        <w:t xml:space="preserve"> (</w:t>
      </w:r>
      <w:r w:rsidRPr="000A0F3F">
        <w:rPr>
          <w:rStyle w:val="StyleUnderline"/>
          <w:lang w:eastAsia="ko-KR"/>
        </w:rPr>
        <w:t xml:space="preserve">because the political </w:t>
      </w:r>
      <w:r w:rsidRPr="000A0F3F">
        <w:rPr>
          <w:rStyle w:val="Emphasis"/>
          <w:lang w:eastAsia="ko-KR"/>
        </w:rPr>
        <w:t>actors</w:t>
      </w:r>
      <w:r w:rsidRPr="000A0F3F">
        <w:rPr>
          <w:rStyle w:val="StyleUnderline"/>
          <w:lang w:eastAsia="ko-KR"/>
        </w:rPr>
        <w:t xml:space="preserve"> that we would </w:t>
      </w:r>
      <w:r w:rsidRPr="000A0F3F">
        <w:rPr>
          <w:rStyle w:val="Emphasis"/>
          <w:lang w:eastAsia="ko-KR"/>
        </w:rPr>
        <w:t>like</w:t>
      </w:r>
      <w:r w:rsidRPr="000A0F3F">
        <w:rPr>
          <w:rStyle w:val="StyleUnderline"/>
          <w:lang w:eastAsia="ko-KR"/>
        </w:rPr>
        <w:t xml:space="preserve"> to </w:t>
      </w:r>
      <w:r w:rsidRPr="000A0F3F">
        <w:rPr>
          <w:rStyle w:val="Emphasis"/>
          <w:lang w:eastAsia="ko-KR"/>
        </w:rPr>
        <w:t>carry</w:t>
      </w:r>
      <w:r w:rsidRPr="000A0F3F">
        <w:rPr>
          <w:rStyle w:val="StyleUnderline"/>
          <w:lang w:eastAsia="ko-KR"/>
        </w:rPr>
        <w:t xml:space="preserve"> our programs are </w:t>
      </w:r>
      <w:r w:rsidRPr="000A0F3F">
        <w:rPr>
          <w:rStyle w:val="Emphasis"/>
          <w:lang w:eastAsia="ko-KR"/>
        </w:rPr>
        <w:t>nowhere</w:t>
      </w:r>
      <w:r w:rsidRPr="000A0F3F">
        <w:rPr>
          <w:rStyle w:val="StyleUnderline"/>
          <w:lang w:eastAsia="ko-KR"/>
        </w:rPr>
        <w:t xml:space="preserve"> to be </w:t>
      </w:r>
      <w:r w:rsidRPr="000A0F3F">
        <w:rPr>
          <w:rStyle w:val="Emphasis"/>
          <w:lang w:eastAsia="ko-KR"/>
        </w:rPr>
        <w:t>foun</w:t>
      </w:r>
      <w:r w:rsidRPr="00041709">
        <w:rPr>
          <w:rStyle w:val="Emphasis"/>
          <w:lang w:eastAsia="ko-KR"/>
        </w:rPr>
        <w:t>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w:t>
      </w:r>
      <w:r w:rsidRPr="000A0F3F">
        <w:rPr>
          <w:rStyle w:val="StyleUnderline"/>
          <w:lang w:eastAsia="ko-KR"/>
        </w:rPr>
        <w:t xml:space="preserve">the </w:t>
      </w:r>
      <w:r w:rsidRPr="000A0F3F">
        <w:rPr>
          <w:rStyle w:val="Emphasis"/>
          <w:lang w:eastAsia="ko-KR"/>
        </w:rPr>
        <w:t>game</w:t>
      </w:r>
      <w:r w:rsidRPr="000A0F3F">
        <w:rPr>
          <w:rStyle w:val="StyleUnderline"/>
          <w:lang w:eastAsia="ko-KR"/>
        </w:rPr>
        <w:t xml:space="preserve"> of making policy proposals we can only </w:t>
      </w:r>
      <w:r w:rsidRPr="000A0F3F">
        <w:rPr>
          <w:rStyle w:val="Emphasis"/>
          <w:lang w:eastAsia="ko-KR"/>
        </w:rPr>
        <w:t>sound ridiculous</w:t>
      </w:r>
      <w:r w:rsidRPr="000A0F3F">
        <w:rPr>
          <w:rStyle w:val="StyleUnderline"/>
          <w:lang w:eastAsia="ko-KR"/>
        </w:rPr>
        <w:t xml:space="preserve"> and </w:t>
      </w:r>
      <w:r w:rsidRPr="000A0F3F">
        <w:rPr>
          <w:rStyle w:val="Emphasis"/>
          <w:lang w:eastAsia="ko-KR"/>
        </w:rPr>
        <w:t>irrelevant</w:t>
      </w:r>
      <w:r w:rsidRPr="000A0F3F">
        <w:rPr>
          <w:rStyle w:val="StyleUnderline"/>
          <w:lang w:eastAsia="ko-KR"/>
        </w:rPr>
        <w:t xml:space="preserve"> or end up </w:t>
      </w:r>
      <w:r w:rsidRPr="000A0F3F">
        <w:rPr>
          <w:rStyle w:val="Emphasis"/>
          <w:lang w:eastAsia="ko-KR"/>
        </w:rPr>
        <w:t>participating</w:t>
      </w:r>
      <w:r w:rsidRPr="000A0F3F">
        <w:rPr>
          <w:rStyle w:val="StyleUnderline"/>
          <w:lang w:eastAsia="ko-KR"/>
        </w:rPr>
        <w:t xml:space="preserve"> in the</w:t>
      </w:r>
      <w:r w:rsidRPr="0021192E">
        <w:rPr>
          <w:rStyle w:val="StyleUnderline"/>
          <w:lang w:eastAsia="ko-KR"/>
        </w:rPr>
        <w:t xml:space="preserv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433C7CBF" w14:textId="77777777" w:rsidR="00C8080A" w:rsidRPr="000A0F3F" w:rsidRDefault="00C8080A" w:rsidP="00C8080A">
      <w:pPr>
        <w:rPr>
          <w:sz w:val="16"/>
          <w:lang w:eastAsia="ko-KR"/>
        </w:rPr>
      </w:pPr>
      <w:r w:rsidRPr="000A0F3F">
        <w:rPr>
          <w:rStyle w:val="StyleUnderline"/>
          <w:lang w:eastAsia="ko-KR"/>
        </w:rPr>
        <w:t xml:space="preserve">Rather than </w:t>
      </w:r>
      <w:r w:rsidRPr="000A0F3F">
        <w:rPr>
          <w:rStyle w:val="Emphasis"/>
          <w:lang w:eastAsia="ko-KR"/>
        </w:rPr>
        <w:t>succumb</w:t>
      </w:r>
      <w:r w:rsidRPr="000A0F3F">
        <w:rPr>
          <w:rStyle w:val="StyleUnderline"/>
          <w:lang w:eastAsia="ko-KR"/>
        </w:rPr>
        <w:t xml:space="preserve"> to this </w:t>
      </w:r>
      <w:r w:rsidRPr="000A0F3F">
        <w:rPr>
          <w:rStyle w:val="Emphasis"/>
          <w:lang w:eastAsia="ko-KR"/>
        </w:rPr>
        <w:t>lure</w:t>
      </w:r>
      <w:r w:rsidRPr="000A0F3F">
        <w:rPr>
          <w:sz w:val="16"/>
          <w:lang w:eastAsia="ko-KR"/>
        </w:rPr>
        <w:t xml:space="preserve">, Konings follows Hegel via Žižek (1993) in advising us to </w:t>
      </w:r>
      <w:r w:rsidRPr="000A0F3F">
        <w:rPr>
          <w:rStyle w:val="StyleUnderline"/>
          <w:lang w:eastAsia="ko-KR"/>
        </w:rPr>
        <w:t>“</w:t>
      </w:r>
      <w:r w:rsidRPr="000A0F3F">
        <w:rPr>
          <w:rStyle w:val="Emphasis"/>
          <w:lang w:eastAsia="ko-KR"/>
        </w:rPr>
        <w:t>tarry</w:t>
      </w:r>
      <w:r w:rsidRPr="000A0F3F">
        <w:rPr>
          <w:rStyle w:val="StyleUnderline"/>
          <w:lang w:eastAsia="ko-KR"/>
        </w:rPr>
        <w:t xml:space="preserve"> with the </w:t>
      </w:r>
      <w:r w:rsidRPr="000A0F3F">
        <w:rPr>
          <w:rStyle w:val="Emphasis"/>
          <w:lang w:eastAsia="ko-KR"/>
        </w:rPr>
        <w:t>negative</w:t>
      </w:r>
      <w:r w:rsidRPr="000A0F3F">
        <w:rPr>
          <w:rStyle w:val="StyleUnderline"/>
          <w:lang w:eastAsia="ko-KR"/>
        </w:rPr>
        <w:t>,”</w:t>
      </w:r>
      <w:r w:rsidRPr="000A0F3F">
        <w:rPr>
          <w:sz w:val="16"/>
          <w:lang w:eastAsia="ko-KR"/>
        </w:rPr>
        <w:t xml:space="preserve"> suggesting that, “For the time being, </w:t>
      </w:r>
      <w:r w:rsidRPr="000A0F3F">
        <w:rPr>
          <w:rStyle w:val="StyleUnderline"/>
          <w:lang w:eastAsia="ko-KR"/>
        </w:rPr>
        <w:t xml:space="preserve">the </w:t>
      </w:r>
      <w:r w:rsidRPr="000A0F3F">
        <w:rPr>
          <w:rStyle w:val="Emphasis"/>
          <w:lang w:eastAsia="ko-KR"/>
        </w:rPr>
        <w:t>most productive</w:t>
      </w:r>
      <w:r w:rsidRPr="000A0F3F">
        <w:rPr>
          <w:rStyle w:val="StyleUnderline"/>
          <w:lang w:eastAsia="ko-KR"/>
        </w:rPr>
        <w:t xml:space="preserve"> role that progressive intellectuals can play is to</w:t>
      </w:r>
      <w:r w:rsidRPr="000A0F3F">
        <w:rPr>
          <w:sz w:val="16"/>
          <w:lang w:eastAsia="ko-KR"/>
        </w:rPr>
        <w:t xml:space="preserve"> . . . </w:t>
      </w:r>
      <w:r w:rsidRPr="000A0F3F">
        <w:rPr>
          <w:rStyle w:val="Emphasis"/>
          <w:lang w:eastAsia="ko-KR"/>
        </w:rPr>
        <w:t>trace</w:t>
      </w:r>
      <w:r w:rsidRPr="000A0F3F">
        <w:rPr>
          <w:rStyle w:val="StyleUnderline"/>
          <w:lang w:eastAsia="ko-KR"/>
        </w:rPr>
        <w:t xml:space="preserve"> and </w:t>
      </w:r>
      <w:r w:rsidRPr="000A0F3F">
        <w:rPr>
          <w:rStyle w:val="Emphasis"/>
          <w:lang w:eastAsia="ko-KR"/>
        </w:rPr>
        <w:t>publicize</w:t>
      </w:r>
      <w:r w:rsidRPr="000A0F3F">
        <w:rPr>
          <w:rStyle w:val="StyleUnderline"/>
          <w:lang w:eastAsia="ko-KR"/>
        </w:rPr>
        <w:t xml:space="preserve"> the </w:t>
      </w:r>
      <w:r w:rsidRPr="000A0F3F">
        <w:rPr>
          <w:rStyle w:val="Emphasis"/>
          <w:lang w:eastAsia="ko-KR"/>
        </w:rPr>
        <w:t>inconsistencies</w:t>
      </w:r>
      <w:r w:rsidRPr="000A0F3F">
        <w:rPr>
          <w:rStyle w:val="StyleUnderline"/>
          <w:lang w:eastAsia="ko-KR"/>
        </w:rPr>
        <w:t xml:space="preserve"> between </w:t>
      </w:r>
      <w:r w:rsidRPr="000A0F3F">
        <w:rPr>
          <w:rStyle w:val="Emphasis"/>
          <w:lang w:eastAsia="ko-KR"/>
        </w:rPr>
        <w:t>prevailing practices</w:t>
      </w:r>
      <w:r w:rsidRPr="000A0F3F">
        <w:rPr>
          <w:rStyle w:val="StyleUnderline"/>
          <w:lang w:eastAsia="ko-KR"/>
        </w:rPr>
        <w:t xml:space="preserve"> of power and their </w:t>
      </w:r>
      <w:r w:rsidRPr="000A0F3F">
        <w:rPr>
          <w:rStyle w:val="Emphasis"/>
          <w:lang w:eastAsia="ko-KR"/>
        </w:rPr>
        <w:t>idealized rep</w:t>
      </w:r>
      <w:r w:rsidRPr="000A0F3F">
        <w:rPr>
          <w:rStyle w:val="StyleUnderline"/>
          <w:lang w:eastAsia="ko-KR"/>
        </w:rPr>
        <w:t>re</w:t>
      </w:r>
      <w:r w:rsidRPr="000A0F3F">
        <w:rPr>
          <w:rStyle w:val="Emphasis"/>
          <w:lang w:eastAsia="ko-KR"/>
        </w:rPr>
        <w:t>s</w:t>
      </w:r>
      <w:r w:rsidRPr="000A0F3F">
        <w:rPr>
          <w:rStyle w:val="StyleUnderline"/>
          <w:lang w:eastAsia="ko-KR"/>
        </w:rPr>
        <w:t xml:space="preserve">entation in the official </w:t>
      </w:r>
      <w:r w:rsidRPr="000A0F3F">
        <w:rPr>
          <w:rStyle w:val="Emphasis"/>
          <w:lang w:eastAsia="ko-KR"/>
        </w:rPr>
        <w:t>institutions</w:t>
      </w:r>
      <w:r w:rsidRPr="000A0F3F">
        <w:rPr>
          <w:rStyle w:val="StyleUnderline"/>
          <w:lang w:eastAsia="ko-KR"/>
        </w:rPr>
        <w:t xml:space="preserve">, </w:t>
      </w:r>
      <w:r w:rsidRPr="000A0F3F">
        <w:rPr>
          <w:rStyle w:val="Emphasis"/>
          <w:lang w:eastAsia="ko-KR"/>
        </w:rPr>
        <w:t>narratives</w:t>
      </w:r>
      <w:r w:rsidRPr="000A0F3F">
        <w:rPr>
          <w:rStyle w:val="StyleUnderline"/>
          <w:lang w:eastAsia="ko-KR"/>
        </w:rPr>
        <w:t xml:space="preserve"> and symbols of our </w:t>
      </w:r>
      <w:r w:rsidRPr="000A0F3F">
        <w:rPr>
          <w:rStyle w:val="Emphasis"/>
          <w:lang w:eastAsia="ko-KR"/>
        </w:rPr>
        <w:t>polity</w:t>
      </w:r>
      <w:r w:rsidRPr="000A0F3F">
        <w:rPr>
          <w:sz w:val="16"/>
          <w:lang w:eastAsia="ko-KR"/>
        </w:rPr>
        <w:t>” (2009: 356).</w:t>
      </w:r>
    </w:p>
    <w:p w14:paraId="028A877A" w14:textId="77777777" w:rsidR="00C8080A" w:rsidRPr="000A0F3F" w:rsidRDefault="00C8080A" w:rsidP="00C8080A">
      <w:pPr>
        <w:rPr>
          <w:sz w:val="16"/>
        </w:rPr>
      </w:pPr>
      <w:r w:rsidRPr="000A0F3F">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0A0F3F">
        <w:rPr>
          <w:sz w:val="16"/>
        </w:rPr>
        <w:t xml:space="preserve"> </w:t>
      </w:r>
      <w:r w:rsidRPr="000A0F3F">
        <w:rPr>
          <w:sz w:val="16"/>
          <w:lang w:eastAsia="ko-KR"/>
        </w:rPr>
        <w:t xml:space="preserve">I also agree with Haraway </w:t>
      </w:r>
      <w:r w:rsidRPr="000A0F3F">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0A0F3F">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177C0FDD" w14:textId="77777777" w:rsidR="00C8080A" w:rsidRPr="000A0F3F" w:rsidRDefault="00C8080A" w:rsidP="00C8080A">
      <w:pPr>
        <w:rPr>
          <w:sz w:val="16"/>
          <w:lang w:eastAsia="ko-KR"/>
        </w:rPr>
      </w:pPr>
      <w:r w:rsidRPr="000A0F3F">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0D796223" w14:textId="77777777" w:rsidR="00C8080A" w:rsidRPr="0021192E" w:rsidRDefault="00C8080A" w:rsidP="00C8080A">
      <w:pPr>
        <w:rPr>
          <w:sz w:val="16"/>
          <w:lang w:eastAsia="ko-KR"/>
        </w:rPr>
      </w:pPr>
      <w:r w:rsidRPr="000A0F3F">
        <w:rPr>
          <w:rStyle w:val="StyleUnderline"/>
          <w:lang w:eastAsia="ko-KR"/>
        </w:rPr>
        <w:t xml:space="preserve">In a </w:t>
      </w:r>
      <w:r w:rsidRPr="000A0F3F">
        <w:rPr>
          <w:rStyle w:val="Emphasis"/>
          <w:lang w:eastAsia="ko-KR"/>
        </w:rPr>
        <w:t>parallel</w:t>
      </w:r>
      <w:r w:rsidRPr="000A0F3F">
        <w:rPr>
          <w:rStyle w:val="StyleUnderline"/>
          <w:lang w:eastAsia="ko-KR"/>
        </w:rPr>
        <w:t xml:space="preserve"> yet </w:t>
      </w:r>
      <w:r w:rsidRPr="000A0F3F">
        <w:rPr>
          <w:rStyle w:val="Emphasis"/>
          <w:lang w:eastAsia="ko-KR"/>
        </w:rPr>
        <w:t>opposite</w:t>
      </w:r>
      <w:r w:rsidRPr="000A0F3F">
        <w:rPr>
          <w:rStyle w:val="StyleUnderline"/>
          <w:lang w:eastAsia="ko-KR"/>
        </w:rPr>
        <w:t xml:space="preserve"> strategy</w:t>
      </w:r>
      <w:r w:rsidRPr="000A0F3F">
        <w:rPr>
          <w:sz w:val="16"/>
          <w:lang w:eastAsia="ko-KR"/>
        </w:rPr>
        <w:t xml:space="preserve">, therefore, </w:t>
      </w:r>
      <w:r w:rsidRPr="000A0F3F">
        <w:rPr>
          <w:sz w:val="16"/>
        </w:rPr>
        <w:t>we</w:t>
      </w:r>
      <w:r w:rsidRPr="000A0F3F">
        <w:rPr>
          <w:sz w:val="16"/>
          <w:lang w:eastAsia="ko-KR"/>
        </w:rPr>
        <w:t xml:space="preserve"> might </w:t>
      </w:r>
      <w:r w:rsidRPr="000A0F3F">
        <w:rPr>
          <w:rStyle w:val="StyleUnderline"/>
          <w:lang w:eastAsia="ko-KR"/>
        </w:rPr>
        <w:t>follow</w:t>
      </w:r>
      <w:r w:rsidRPr="000A0F3F">
        <w:rPr>
          <w:sz w:val="16"/>
          <w:lang w:eastAsia="ko-KR"/>
        </w:rPr>
        <w:t xml:space="preserve"> Friedman’s lead </w:t>
      </w:r>
      <w:r w:rsidRPr="000A0F3F">
        <w:rPr>
          <w:rStyle w:val="StyleUnderline"/>
          <w:lang w:eastAsia="ko-KR"/>
        </w:rPr>
        <w:t xml:space="preserve">in our own </w:t>
      </w:r>
      <w:r w:rsidRPr="000A0F3F">
        <w:rPr>
          <w:rStyle w:val="Emphasis"/>
          <w:lang w:eastAsia="ko-KR"/>
        </w:rPr>
        <w:t>promotion</w:t>
      </w:r>
      <w:r w:rsidRPr="000A0F3F">
        <w:rPr>
          <w:rStyle w:val="StyleUnderline"/>
          <w:lang w:eastAsia="ko-KR"/>
        </w:rPr>
        <w:t xml:space="preserve"> of “</w:t>
      </w:r>
      <w:r w:rsidRPr="000A0F3F">
        <w:rPr>
          <w:rStyle w:val="Emphasis"/>
          <w:lang w:eastAsia="ko-KR"/>
        </w:rPr>
        <w:t>vital alt</w:t>
      </w:r>
      <w:r w:rsidRPr="000A0F3F">
        <w:rPr>
          <w:rStyle w:val="StyleUnderline"/>
          <w:lang w:eastAsia="ko-KR"/>
        </w:rPr>
        <w:t>ernative</w:t>
      </w:r>
      <w:r w:rsidRPr="000A0F3F">
        <w:rPr>
          <w:rStyle w:val="Emphasis"/>
          <w:lang w:eastAsia="ko-KR"/>
        </w:rPr>
        <w:t>s</w:t>
      </w:r>
      <w:r w:rsidRPr="000A0F3F">
        <w:rPr>
          <w:rStyle w:val="StyleUnderline"/>
          <w:lang w:eastAsia="ko-KR"/>
        </w:rPr>
        <w:t>”</w:t>
      </w:r>
      <w:r w:rsidRPr="000A0F3F">
        <w:rPr>
          <w:sz w:val="16"/>
          <w:lang w:eastAsia="ko-KR"/>
        </w:rPr>
        <w:t xml:space="preserve"> (Dressler</w:t>
      </w:r>
      <w:r w:rsidRPr="0021192E">
        <w:rPr>
          <w:sz w:val="16"/>
          <w:lang w:eastAsia="ko-KR"/>
        </w:rPr>
        <w:t xml:space="preserve">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w:t>
      </w:r>
      <w:r w:rsidRPr="000A0F3F">
        <w:rPr>
          <w:rStyle w:val="StyleUnderline"/>
          <w:lang w:eastAsia="ko-KR"/>
        </w:rPr>
        <w:t xml:space="preserve">to </w:t>
      </w:r>
      <w:r w:rsidRPr="000A0F3F">
        <w:rPr>
          <w:rStyle w:val="Emphasis"/>
          <w:lang w:eastAsia="ko-KR"/>
        </w:rPr>
        <w:t>fully realizing</w:t>
      </w:r>
      <w:r w:rsidRPr="000A0F3F">
        <w:rPr>
          <w:rStyle w:val="StyleUnderline"/>
          <w:lang w:eastAsia="ko-KR"/>
        </w:rPr>
        <w:t xml:space="preserve"> these is that, from th</w:t>
      </w:r>
      <w:r w:rsidRPr="0021192E">
        <w:rPr>
          <w:rStyle w:val="StyleUnderline"/>
          <w:lang w:eastAsia="ko-KR"/>
        </w:rPr>
        <w:t xml:space="preserve">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0A0F3F">
        <w:rPr>
          <w:rStyle w:val="Emphasis"/>
          <w:lang w:eastAsia="ko-KR"/>
        </w:rPr>
        <w:t>heg</w:t>
      </w:r>
      <w:r w:rsidRPr="000A0F3F">
        <w:rPr>
          <w:rStyle w:val="StyleUnderline"/>
          <w:lang w:eastAsia="ko-KR"/>
        </w:rPr>
        <w:t>emony</w:t>
      </w:r>
      <w:r w:rsidRPr="0021192E">
        <w:rPr>
          <w:rStyle w:val="StyleUnderline"/>
          <w:lang w:eastAsia="ko-KR"/>
        </w:rPr>
        <w:t xml:space="preserve">,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w:t>
      </w:r>
      <w:r w:rsidRPr="000A0F3F">
        <w:rPr>
          <w:rStyle w:val="StyleUnderline"/>
          <w:lang w:eastAsia="ko-KR"/>
        </w:rPr>
        <w:t xml:space="preserve">as to </w:t>
      </w:r>
      <w:r w:rsidRPr="000A0F3F">
        <w:rPr>
          <w:rStyle w:val="Emphasis"/>
          <w:lang w:eastAsia="ko-KR"/>
        </w:rPr>
        <w:t>challenge</w:t>
      </w:r>
      <w:r w:rsidRPr="000A0F3F">
        <w:rPr>
          <w:rStyle w:val="StyleUnderline"/>
          <w:lang w:eastAsia="ko-KR"/>
        </w:rPr>
        <w:t xml:space="preserve"> this </w:t>
      </w:r>
      <w:r w:rsidRPr="000A0F3F">
        <w:rPr>
          <w:rStyle w:val="Emphasis"/>
          <w:lang w:eastAsia="ko-KR"/>
        </w:rPr>
        <w:t>heg</w:t>
      </w:r>
      <w:r w:rsidRPr="000A0F3F">
        <w:rPr>
          <w:rStyle w:val="StyleUnderline"/>
          <w:lang w:eastAsia="ko-KR"/>
        </w:rPr>
        <w:t>emony</w:t>
      </w:r>
      <w:r w:rsidRPr="0021192E">
        <w:rPr>
          <w:rStyle w:val="StyleUnderline"/>
          <w:lang w:eastAsia="ko-KR"/>
        </w:rPr>
        <w:t xml:space="preserve">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04B6A2D3" w14:textId="77777777" w:rsidR="00C8080A" w:rsidRDefault="00C8080A" w:rsidP="00C8080A">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6D911E6A" w14:textId="77777777" w:rsidR="00C8080A" w:rsidRDefault="00C8080A" w:rsidP="00C8080A">
      <w:pPr>
        <w:pStyle w:val="Heading4"/>
      </w:pPr>
      <w:r>
        <w:t xml:space="preserve">2. </w:t>
      </w:r>
      <w:r>
        <w:rPr>
          <w:u w:val="single"/>
        </w:rPr>
        <w:t>TOPIC EDUCATION</w:t>
      </w:r>
      <w:r>
        <w:t xml:space="preserve">---labor law is a matter of </w:t>
      </w:r>
      <w:r>
        <w:rPr>
          <w:u w:val="single"/>
        </w:rPr>
        <w:t>purpose</w:t>
      </w:r>
      <w:r>
        <w:t xml:space="preserve">. Their interp makes debate </w:t>
      </w:r>
      <w:r>
        <w:rPr>
          <w:u w:val="single"/>
        </w:rPr>
        <w:t>meaningless</w:t>
      </w:r>
      <w:r>
        <w:t xml:space="preserve"> AND guarantees </w:t>
      </w:r>
      <w:r>
        <w:rPr>
          <w:u w:val="single"/>
        </w:rPr>
        <w:t>serial policy failure</w:t>
      </w:r>
      <w:r>
        <w:t xml:space="preserve">. </w:t>
      </w:r>
    </w:p>
    <w:p w14:paraId="7348B753" w14:textId="77777777" w:rsidR="00C8080A" w:rsidRPr="005375AE" w:rsidRDefault="00C8080A" w:rsidP="00C8080A">
      <w:r w:rsidRPr="005375AE">
        <w:rPr>
          <w:rStyle w:val="Style13ptBold"/>
        </w:rPr>
        <w:t>Bueno ’24</w:t>
      </w:r>
      <w:r w:rsidRPr="005375AE">
        <w:t xml:space="preserve"> [Nicolas et. al.; 2024; Professor of International and European Law, UniDistance Suisse; Labour Law Utopias: Post-Growth &amp; Post-Productive Work Approaches, “Labour Law Beyond Growth and Productivism: An Introduction,” Ch. 1]</w:t>
      </w:r>
    </w:p>
    <w:p w14:paraId="47ADDDDE" w14:textId="77777777" w:rsidR="00C8080A" w:rsidRPr="00214937" w:rsidRDefault="00C8080A" w:rsidP="00C8080A">
      <w:pPr>
        <w:rPr>
          <w:sz w:val="16"/>
        </w:rPr>
      </w:pPr>
      <w:r w:rsidRPr="00214937">
        <w:rPr>
          <w:sz w:val="16"/>
        </w:rPr>
        <w:t xml:space="preserve">With this important type of research, </w:t>
      </w:r>
      <w:r w:rsidRPr="00F64E50">
        <w:rPr>
          <w:rStyle w:val="Emphasis"/>
        </w:rPr>
        <w:t>labour</w:t>
      </w:r>
      <w:r w:rsidRPr="00253741">
        <w:rPr>
          <w:rStyle w:val="Emphasis"/>
        </w:rPr>
        <w:t xml:space="preserve"> law</w:t>
      </w:r>
      <w:r w:rsidRPr="00214937">
        <w:rPr>
          <w:rStyle w:val="AAAUNDERLINEKEYBOARD"/>
        </w:rPr>
        <w:t xml:space="preserve"> </w:t>
      </w:r>
      <w:r w:rsidRPr="00E767AB">
        <w:rPr>
          <w:rStyle w:val="AAAUNDERLINEKEYBOARD"/>
          <w:highlight w:val="cyan"/>
        </w:rPr>
        <w:t>researchers</w:t>
      </w:r>
      <w:r w:rsidRPr="00214937">
        <w:rPr>
          <w:sz w:val="16"/>
        </w:rPr>
        <w:t xml:space="preserve"> fulfil the </w:t>
      </w:r>
      <w:r w:rsidRPr="000A0F3F">
        <w:rPr>
          <w:rStyle w:val="AAAUNDERLINEKEYBOARD"/>
        </w:rPr>
        <w:t xml:space="preserve">function of </w:t>
      </w:r>
      <w:r w:rsidRPr="00F64E50">
        <w:rPr>
          <w:rStyle w:val="Boxes"/>
          <w:highlight w:val="cyan"/>
        </w:rPr>
        <w:t>gatekeepers</w:t>
      </w:r>
      <w:r w:rsidRPr="00214937">
        <w:rPr>
          <w:rStyle w:val="AAAUNDERLINEKEYBOARD"/>
        </w:rPr>
        <w:t xml:space="preserve"> of</w:t>
      </w:r>
      <w:r w:rsidRPr="00214937">
        <w:rPr>
          <w:sz w:val="16"/>
        </w:rPr>
        <w:t xml:space="preserve"> the </w:t>
      </w:r>
      <w:r w:rsidRPr="00214937">
        <w:rPr>
          <w:rStyle w:val="AAAUNDERLINEKEYBOARD"/>
        </w:rPr>
        <w:t xml:space="preserve">legal </w:t>
      </w:r>
      <w:r w:rsidRPr="00253741">
        <w:rPr>
          <w:rStyle w:val="Boxes"/>
        </w:rPr>
        <w:t>systems</w:t>
      </w:r>
      <w:r w:rsidRPr="00214937">
        <w:rPr>
          <w:rStyle w:val="AAAUNDERLINEKEYBOARD"/>
        </w:rPr>
        <w:t xml:space="preserve"> in </w:t>
      </w:r>
      <w:r w:rsidRPr="0001703A">
        <w:rPr>
          <w:rStyle w:val="AAAUNDERLINEKEYBOARD"/>
          <w:highlight w:val="cyan"/>
        </w:rPr>
        <w:t>ensuring</w:t>
      </w:r>
      <w:r w:rsidRPr="00214937">
        <w:rPr>
          <w:sz w:val="16"/>
        </w:rPr>
        <w:t xml:space="preserve"> that the </w:t>
      </w:r>
      <w:r w:rsidRPr="004F2D39">
        <w:rPr>
          <w:rStyle w:val="AAAUNDERLINEKEYBOARD"/>
        </w:rPr>
        <w:t xml:space="preserve">positive </w:t>
      </w:r>
      <w:r w:rsidRPr="0001703A">
        <w:rPr>
          <w:rStyle w:val="AAAUNDERLINEKEYBOARD"/>
          <w:highlight w:val="cyan"/>
        </w:rPr>
        <w:t xml:space="preserve">law remains </w:t>
      </w:r>
      <w:r w:rsidRPr="0001703A">
        <w:rPr>
          <w:rStyle w:val="Boxes"/>
          <w:highlight w:val="cyan"/>
        </w:rPr>
        <w:t>efficient</w:t>
      </w:r>
      <w:r w:rsidRPr="00214937">
        <w:rPr>
          <w:rStyle w:val="AAAUNDERLINEKEYBOARD"/>
        </w:rPr>
        <w:t xml:space="preserve"> and fair</w:t>
      </w:r>
      <w:r w:rsidRPr="00214937">
        <w:rPr>
          <w:sz w:val="16"/>
        </w:rPr>
        <w:t>. Ho</w:t>
      </w:r>
      <w:r w:rsidRPr="000A0F3F">
        <w:rPr>
          <w:sz w:val="16"/>
        </w:rPr>
        <w:t>we</w:t>
      </w:r>
      <w:r w:rsidRPr="00214937">
        <w:rPr>
          <w:sz w:val="16"/>
        </w:rPr>
        <w:t xml:space="preserve">ver, </w:t>
      </w:r>
      <w:r w:rsidRPr="0035615E">
        <w:rPr>
          <w:rStyle w:val="AAAUNDERLINEKEYBOARD"/>
          <w:highlight w:val="cyan"/>
        </w:rPr>
        <w:t xml:space="preserve">by remaining </w:t>
      </w:r>
      <w:r w:rsidRPr="0035615E">
        <w:rPr>
          <w:rStyle w:val="Boxes"/>
          <w:highlight w:val="cyan"/>
        </w:rPr>
        <w:t>dogmatically</w:t>
      </w:r>
      <w:r w:rsidRPr="00253741">
        <w:rPr>
          <w:rStyle w:val="Boxes"/>
        </w:rPr>
        <w:t xml:space="preserve"> </w:t>
      </w:r>
      <w:r w:rsidRPr="0035615E">
        <w:rPr>
          <w:rStyle w:val="Boxes"/>
          <w:highlight w:val="cyan"/>
        </w:rPr>
        <w:t>linked</w:t>
      </w:r>
      <w:r w:rsidRPr="00214937">
        <w:rPr>
          <w:rStyle w:val="AAAUNDERLINEKEYBOARD"/>
        </w:rPr>
        <w:t xml:space="preserve"> to positive labour law</w:t>
      </w:r>
      <w:r w:rsidRPr="00214937">
        <w:rPr>
          <w:sz w:val="16"/>
        </w:rPr>
        <w:t xml:space="preserve">, one could </w:t>
      </w:r>
      <w:r w:rsidRPr="00205993">
        <w:rPr>
          <w:rStyle w:val="AAAUNDERLINEKEYBOARD"/>
          <w:highlight w:val="cyan"/>
        </w:rPr>
        <w:t>ask whether this</w:t>
      </w:r>
      <w:r w:rsidRPr="00214937">
        <w:rPr>
          <w:sz w:val="16"/>
        </w:rPr>
        <w:t xml:space="preserve"> type of </w:t>
      </w:r>
      <w:r w:rsidRPr="00214937">
        <w:rPr>
          <w:rStyle w:val="AAAUNDERLINEKEYBOARD"/>
        </w:rPr>
        <w:t>research</w:t>
      </w:r>
      <w:r w:rsidRPr="00214937">
        <w:rPr>
          <w:sz w:val="16"/>
        </w:rPr>
        <w:t xml:space="preserve"> alone </w:t>
      </w:r>
      <w:r w:rsidRPr="00205993">
        <w:rPr>
          <w:rStyle w:val="AAAUNDERLINEKEYBOARD"/>
          <w:highlight w:val="cyan"/>
        </w:rPr>
        <w:t xml:space="preserve">is </w:t>
      </w:r>
      <w:r w:rsidRPr="00205993">
        <w:rPr>
          <w:rStyle w:val="Boxes"/>
          <w:highlight w:val="cyan"/>
        </w:rPr>
        <w:t>enough</w:t>
      </w:r>
      <w:r w:rsidRPr="00205993">
        <w:rPr>
          <w:rStyle w:val="AAAUNDERLINEKEYBOARD"/>
          <w:highlight w:val="cyan"/>
        </w:rPr>
        <w:t xml:space="preserve"> to question</w:t>
      </w:r>
      <w:r w:rsidRPr="00214937">
        <w:rPr>
          <w:rStyle w:val="AAAUNDERLINEKEYBOARD"/>
        </w:rPr>
        <w:t xml:space="preserve"> the purpose of </w:t>
      </w:r>
      <w:r w:rsidRPr="00B6678F">
        <w:rPr>
          <w:rStyle w:val="AAAUNDERLINEKEYBOARD"/>
          <w:highlight w:val="cyan"/>
        </w:rPr>
        <w:t>labour law</w:t>
      </w:r>
      <w:r w:rsidRPr="00214937">
        <w:rPr>
          <w:rStyle w:val="AAAUNDERLINEKEYBOARD"/>
        </w:rPr>
        <w:t xml:space="preserve"> and its </w:t>
      </w:r>
      <w:r w:rsidRPr="00253741">
        <w:rPr>
          <w:rStyle w:val="Boxes"/>
        </w:rPr>
        <w:t>role</w:t>
      </w:r>
      <w:r w:rsidRPr="00214937">
        <w:rPr>
          <w:sz w:val="16"/>
        </w:rPr>
        <w:t xml:space="preserve"> in defining how we want and need to regulate work in the future. When following arguments that labour law is in crisis— some even claim it is dead12 — it is </w:t>
      </w:r>
      <w:r w:rsidRPr="00253741">
        <w:rPr>
          <w:rStyle w:val="Boxes"/>
        </w:rPr>
        <w:t>doubtful</w:t>
      </w:r>
      <w:r w:rsidRPr="00214937">
        <w:rPr>
          <w:rStyle w:val="AAAUNDERLINEKEYBOARD"/>
        </w:rPr>
        <w:t xml:space="preserve"> whether labour</w:t>
      </w:r>
      <w:r w:rsidRPr="00214937">
        <w:rPr>
          <w:sz w:val="16"/>
        </w:rPr>
        <w:t xml:space="preserve"> law </w:t>
      </w:r>
      <w:r w:rsidRPr="00214937">
        <w:rPr>
          <w:rStyle w:val="AAAUNDERLINEKEYBOARD"/>
        </w:rPr>
        <w:t>systems have maintained</w:t>
      </w:r>
      <w:r w:rsidRPr="00214937">
        <w:rPr>
          <w:sz w:val="16"/>
        </w:rPr>
        <w:t xml:space="preserve"> their </w:t>
      </w:r>
      <w:r w:rsidRPr="00253741">
        <w:rPr>
          <w:rStyle w:val="Boxes"/>
        </w:rPr>
        <w:t>integrity</w:t>
      </w:r>
      <w:r w:rsidRPr="00214937">
        <w:rPr>
          <w:rStyle w:val="AAAUNDERLINEKEYBOARD"/>
        </w:rPr>
        <w:t xml:space="preserve"> in terms of</w:t>
      </w:r>
      <w:r w:rsidRPr="00214937">
        <w:rPr>
          <w:sz w:val="16"/>
        </w:rPr>
        <w:t xml:space="preserve"> its </w:t>
      </w:r>
      <w:r w:rsidRPr="00214937">
        <w:rPr>
          <w:rStyle w:val="AAAUNDERLINEKEYBOARD"/>
        </w:rPr>
        <w:t>quality and functioning</w:t>
      </w:r>
      <w:r w:rsidRPr="00214937">
        <w:rPr>
          <w:sz w:val="16"/>
        </w:rPr>
        <w:t xml:space="preserve">. For Guy Davidov, </w:t>
      </w:r>
      <w:r w:rsidRPr="005B34D3">
        <w:rPr>
          <w:rStyle w:val="AAAUNDERLINEKEYBOARD"/>
          <w:highlight w:val="cyan"/>
        </w:rPr>
        <w:t>labour law is</w:t>
      </w:r>
      <w:r w:rsidRPr="00214937">
        <w:rPr>
          <w:sz w:val="16"/>
        </w:rPr>
        <w:t xml:space="preserve"> not </w:t>
      </w:r>
      <w:r w:rsidRPr="005B34D3">
        <w:rPr>
          <w:rStyle w:val="AAAUNDERLINEKEYBOARD"/>
          <w:highlight w:val="cyan"/>
        </w:rPr>
        <w:t xml:space="preserve">in </w:t>
      </w:r>
      <w:r w:rsidRPr="005B34D3">
        <w:rPr>
          <w:rStyle w:val="Boxes"/>
          <w:highlight w:val="cyan"/>
        </w:rPr>
        <w:t>crisis</w:t>
      </w:r>
      <w:r w:rsidRPr="00214937">
        <w:rPr>
          <w:sz w:val="16"/>
        </w:rPr>
        <w:t xml:space="preserve">, however, due to incremental, piecemeal changes that have been made to the system over the course of time, </w:t>
      </w:r>
      <w:r w:rsidRPr="00214937">
        <w:rPr>
          <w:rStyle w:val="AAAUNDERLINEKEYBOARD"/>
        </w:rPr>
        <w:t xml:space="preserve">labour law’s </w:t>
      </w:r>
      <w:r w:rsidRPr="005D26E0">
        <w:rPr>
          <w:rStyle w:val="AAAUNDERLINEKEYBOARD"/>
          <w:highlight w:val="cyan"/>
        </w:rPr>
        <w:t>purposes and</w:t>
      </w:r>
      <w:r w:rsidRPr="00214937">
        <w:rPr>
          <w:rStyle w:val="AAAUNDERLINEKEYBOARD"/>
        </w:rPr>
        <w:t xml:space="preserve"> the </w:t>
      </w:r>
      <w:r w:rsidRPr="005D26E0">
        <w:rPr>
          <w:rStyle w:val="AAAUNDERLINEKEYBOARD"/>
          <w:highlight w:val="cyan"/>
        </w:rPr>
        <w:t xml:space="preserve">means to </w:t>
      </w:r>
      <w:r w:rsidRPr="005D26E0">
        <w:rPr>
          <w:rStyle w:val="Boxes"/>
          <w:highlight w:val="cyan"/>
        </w:rPr>
        <w:t>achieve</w:t>
      </w:r>
      <w:r w:rsidRPr="005D26E0">
        <w:rPr>
          <w:rStyle w:val="AAAUNDERLINEKEYBOARD"/>
          <w:highlight w:val="cyan"/>
        </w:rPr>
        <w:t xml:space="preserve"> those</w:t>
      </w:r>
      <w:r w:rsidRPr="00214937">
        <w:rPr>
          <w:sz w:val="16"/>
        </w:rPr>
        <w:t xml:space="preserve"> purposes </w:t>
      </w:r>
      <w:r w:rsidRPr="004F7140">
        <w:rPr>
          <w:rStyle w:val="AAAUNDERLINEKEYBOARD"/>
        </w:rPr>
        <w:t xml:space="preserve">are </w:t>
      </w:r>
      <w:r w:rsidRPr="005D26E0">
        <w:rPr>
          <w:rStyle w:val="Boxes"/>
          <w:highlight w:val="cyan"/>
        </w:rPr>
        <w:t>no longer aligned</w:t>
      </w:r>
      <w:r w:rsidRPr="00214937">
        <w:rPr>
          <w:sz w:val="16"/>
        </w:rPr>
        <w:t>.13</w:t>
      </w:r>
    </w:p>
    <w:p w14:paraId="74256B15" w14:textId="77777777" w:rsidR="00C8080A" w:rsidRPr="00214937" w:rsidRDefault="00C8080A" w:rsidP="00C8080A">
      <w:pPr>
        <w:rPr>
          <w:sz w:val="16"/>
        </w:rPr>
      </w:pPr>
      <w:r w:rsidRPr="00214937">
        <w:rPr>
          <w:sz w:val="16"/>
        </w:rPr>
        <w:t xml:space="preserve">Others, like Ruth Dukes and Zoe Adams, argue that </w:t>
      </w:r>
      <w:r w:rsidRPr="00214937">
        <w:rPr>
          <w:rStyle w:val="AAAUNDERLINEKEYBOARD"/>
        </w:rPr>
        <w:t xml:space="preserve">labour law is in </w:t>
      </w:r>
      <w:r w:rsidRPr="004C6744">
        <w:rPr>
          <w:rStyle w:val="Boxes"/>
        </w:rPr>
        <w:t>crisis</w:t>
      </w:r>
      <w:r w:rsidRPr="00214937">
        <w:rPr>
          <w:rStyle w:val="AAAUNDERLINEKEYBOARD"/>
        </w:rPr>
        <w:t xml:space="preserve"> because</w:t>
      </w:r>
      <w:r w:rsidRPr="00214937">
        <w:rPr>
          <w:sz w:val="16"/>
        </w:rPr>
        <w:t xml:space="preserve"> the (fragmented) </w:t>
      </w:r>
      <w:r w:rsidRPr="000A0F3F">
        <w:rPr>
          <w:rStyle w:val="AAAUNDERLINEKEYBOARD"/>
        </w:rPr>
        <w:t xml:space="preserve">dogmatic studies </w:t>
      </w:r>
      <w:r w:rsidRPr="000A0F3F">
        <w:rPr>
          <w:rStyle w:val="Boxes"/>
        </w:rPr>
        <w:t>fail</w:t>
      </w:r>
      <w:r w:rsidRPr="000A0F3F">
        <w:rPr>
          <w:rStyle w:val="AAAUNDERLINEKEYBOARD"/>
        </w:rPr>
        <w:t xml:space="preserve"> to take into account</w:t>
      </w:r>
      <w:r w:rsidRPr="000A0F3F">
        <w:rPr>
          <w:sz w:val="16"/>
        </w:rPr>
        <w:t xml:space="preserve"> the </w:t>
      </w:r>
      <w:r w:rsidRPr="000A0F3F">
        <w:rPr>
          <w:rStyle w:val="Boxes"/>
        </w:rPr>
        <w:t>reality</w:t>
      </w:r>
      <w:r w:rsidRPr="000A0F3F">
        <w:rPr>
          <w:rStyle w:val="AAAUNDERLINEKEYBOARD"/>
        </w:rPr>
        <w:t xml:space="preserve"> of the socioeconomic context in which the</w:t>
      </w:r>
      <w:r w:rsidRPr="000A0F3F">
        <w:rPr>
          <w:sz w:val="16"/>
        </w:rPr>
        <w:t xml:space="preserve"> labour law </w:t>
      </w:r>
      <w:r w:rsidRPr="000A0F3F">
        <w:rPr>
          <w:rStyle w:val="AAAUNDERLINEKEYBOARD"/>
        </w:rPr>
        <w:t xml:space="preserve">system </w:t>
      </w:r>
      <w:r w:rsidRPr="000A0F3F">
        <w:rPr>
          <w:rStyle w:val="Boxes"/>
        </w:rPr>
        <w:t>operates</w:t>
      </w:r>
      <w:r w:rsidRPr="000A0F3F">
        <w:rPr>
          <w:sz w:val="16"/>
        </w:rPr>
        <w:t xml:space="preserve">.14 From these arguments it follows that </w:t>
      </w:r>
      <w:r w:rsidRPr="000A0F3F">
        <w:rPr>
          <w:rStyle w:val="AAAUNDERLINEKEYBOARD"/>
        </w:rPr>
        <w:t xml:space="preserve">issues in labour law should be </w:t>
      </w:r>
      <w:r w:rsidRPr="000A0F3F">
        <w:rPr>
          <w:rStyle w:val="Boxes"/>
        </w:rPr>
        <w:t>addressed</w:t>
      </w:r>
      <w:r w:rsidRPr="000A0F3F">
        <w:rPr>
          <w:rStyle w:val="AAAUNDERLINEKEYBOARD"/>
        </w:rPr>
        <w:t xml:space="preserve"> in their wider socioeconomic </w:t>
      </w:r>
      <w:r w:rsidRPr="000A0F3F">
        <w:rPr>
          <w:rStyle w:val="Boxes"/>
        </w:rPr>
        <w:t>context</w:t>
      </w:r>
      <w:r w:rsidRPr="000A0F3F">
        <w:rPr>
          <w:sz w:val="16"/>
        </w:rPr>
        <w:t>, without</w:t>
      </w:r>
      <w:r w:rsidRPr="00214937">
        <w:rPr>
          <w:sz w:val="16"/>
        </w:rPr>
        <w:t xml:space="preserve"> losing sight of labour law’s purpose. This may be even more the case when a forward-looking approach is taken, after all, without a broader, socioeconomic context to embed these ‘labour law utopias’, they risk remaining utopias forever.</w:t>
      </w:r>
    </w:p>
    <w:p w14:paraId="5A89F1E0" w14:textId="77777777" w:rsidR="00C8080A" w:rsidRPr="00E454D3" w:rsidRDefault="00C8080A" w:rsidP="00C8080A">
      <w:pPr>
        <w:rPr>
          <w:sz w:val="16"/>
        </w:rPr>
      </w:pPr>
      <w:r w:rsidRPr="00214937">
        <w:rPr>
          <w:sz w:val="16"/>
        </w:rPr>
        <w:t xml:space="preserve">Thus, while </w:t>
      </w:r>
      <w:r w:rsidRPr="000A0F3F">
        <w:rPr>
          <w:rStyle w:val="AAAUNDERLINEKEYBOARD"/>
        </w:rPr>
        <w:t xml:space="preserve">taking a </w:t>
      </w:r>
      <w:r w:rsidRPr="000A0F3F">
        <w:rPr>
          <w:rStyle w:val="Boxes"/>
        </w:rPr>
        <w:t>forward-looking</w:t>
      </w:r>
      <w:r w:rsidRPr="000A0F3F">
        <w:rPr>
          <w:rStyle w:val="AAAUNDERLINEKEYBOARD"/>
        </w:rPr>
        <w:t xml:space="preserve"> approach</w:t>
      </w:r>
      <w:r w:rsidRPr="000A0F3F">
        <w:rPr>
          <w:sz w:val="16"/>
        </w:rPr>
        <w:t xml:space="preserve"> which </w:t>
      </w:r>
      <w:r w:rsidRPr="000A0F3F">
        <w:rPr>
          <w:rStyle w:val="AAAUNDERLINEKEYBOARD"/>
        </w:rPr>
        <w:t>puts</w:t>
      </w:r>
      <w:r w:rsidRPr="000A0F3F">
        <w:rPr>
          <w:sz w:val="16"/>
        </w:rPr>
        <w:t xml:space="preserve"> ‘</w:t>
      </w:r>
      <w:r w:rsidRPr="00745180">
        <w:rPr>
          <w:rStyle w:val="Boxes"/>
          <w:highlight w:val="cyan"/>
        </w:rPr>
        <w:t>dots</w:t>
      </w:r>
      <w:r w:rsidRPr="00745180">
        <w:rPr>
          <w:rStyle w:val="AAAUNDERLINEKEYBOARD"/>
          <w:highlight w:val="cyan"/>
        </w:rPr>
        <w:t xml:space="preserve"> on the </w:t>
      </w:r>
      <w:r w:rsidRPr="00745180">
        <w:rPr>
          <w:rStyle w:val="Boxes"/>
          <w:highlight w:val="cyan"/>
        </w:rPr>
        <w:t>horizon</w:t>
      </w:r>
      <w:r w:rsidRPr="00214937">
        <w:rPr>
          <w:sz w:val="16"/>
        </w:rPr>
        <w:t xml:space="preserve">’, these </w:t>
      </w:r>
      <w:r w:rsidRPr="00214937">
        <w:rPr>
          <w:rStyle w:val="AAAUNDERLINEKEYBOARD"/>
        </w:rPr>
        <w:t xml:space="preserve">dots are </w:t>
      </w:r>
      <w:r w:rsidRPr="00A33FFE">
        <w:rPr>
          <w:rStyle w:val="Boxes"/>
        </w:rPr>
        <w:t>embedded</w:t>
      </w:r>
      <w:r w:rsidRPr="00214937">
        <w:rPr>
          <w:rStyle w:val="AAAUNDERLINEKEYBOARD"/>
        </w:rPr>
        <w:t xml:space="preserve"> in</w:t>
      </w:r>
      <w:r w:rsidRPr="00214937">
        <w:rPr>
          <w:sz w:val="16"/>
        </w:rPr>
        <w:t xml:space="preserve"> the </w:t>
      </w:r>
      <w:r w:rsidRPr="00A33FFE">
        <w:rPr>
          <w:rStyle w:val="Boxes"/>
        </w:rPr>
        <w:t>wider</w:t>
      </w:r>
      <w:r w:rsidRPr="00214937">
        <w:rPr>
          <w:rStyle w:val="AAAUNDERLINEKEYBOARD"/>
        </w:rPr>
        <w:t xml:space="preserve"> socioeconomic horizons </w:t>
      </w:r>
      <w:r w:rsidRPr="00745180">
        <w:rPr>
          <w:rStyle w:val="AAAUNDERLINEKEYBOARD"/>
          <w:highlight w:val="cyan"/>
        </w:rPr>
        <w:t xml:space="preserve">of </w:t>
      </w:r>
      <w:r w:rsidRPr="00745180">
        <w:rPr>
          <w:rStyle w:val="Boxes"/>
          <w:highlight w:val="cyan"/>
        </w:rPr>
        <w:t>post-growth</w:t>
      </w:r>
      <w:r w:rsidRPr="00214937">
        <w:rPr>
          <w:rStyle w:val="AAAUNDERLINEKEYBOARD"/>
        </w:rPr>
        <w:t xml:space="preserve"> and post-productive work</w:t>
      </w:r>
      <w:r w:rsidRPr="00214937">
        <w:rPr>
          <w:sz w:val="16"/>
        </w:rPr>
        <w:t xml:space="preserve"> approaches defined below. These ‘dots’ may </w:t>
      </w:r>
      <w:r w:rsidRPr="000A0F3F">
        <w:rPr>
          <w:rStyle w:val="AAAUNDERLINEKEYBOARD"/>
        </w:rPr>
        <w:t xml:space="preserve">give </w:t>
      </w:r>
      <w:r w:rsidRPr="0017215E">
        <w:rPr>
          <w:rStyle w:val="Boxes"/>
          <w:highlight w:val="cyan"/>
        </w:rPr>
        <w:t>direction</w:t>
      </w:r>
      <w:r w:rsidRPr="0017215E">
        <w:rPr>
          <w:rStyle w:val="AAAUNDERLINEKEYBOARD"/>
          <w:highlight w:val="cyan"/>
        </w:rPr>
        <w:t xml:space="preserve"> to</w:t>
      </w:r>
      <w:r w:rsidRPr="00214937">
        <w:rPr>
          <w:rStyle w:val="AAAUNDERLINEKEYBOARD"/>
        </w:rPr>
        <w:t xml:space="preserve"> the </w:t>
      </w:r>
      <w:r w:rsidRPr="0017215E">
        <w:rPr>
          <w:rStyle w:val="AAAUNDERLINEKEYBOARD"/>
          <w:highlight w:val="cyan"/>
        </w:rPr>
        <w:t>transition</w:t>
      </w:r>
      <w:r w:rsidRPr="00214937">
        <w:rPr>
          <w:rStyle w:val="AAAUNDERLINEKEYBOARD"/>
        </w:rPr>
        <w:t xml:space="preserve"> that needs to be made </w:t>
      </w:r>
      <w:r w:rsidRPr="00B03ECC">
        <w:rPr>
          <w:rStyle w:val="AAAUNDERLINEKEYBOARD"/>
          <w:highlight w:val="cyan"/>
        </w:rPr>
        <w:t>towards</w:t>
      </w:r>
      <w:r w:rsidRPr="00214937">
        <w:rPr>
          <w:rStyle w:val="AAAUNDERLINEKEYBOARD"/>
        </w:rPr>
        <w:t xml:space="preserve"> new</w:t>
      </w:r>
      <w:r w:rsidRPr="00214937">
        <w:rPr>
          <w:sz w:val="16"/>
        </w:rPr>
        <w:t xml:space="preserve"> </w:t>
      </w:r>
      <w:r w:rsidRPr="00B03ECC">
        <w:rPr>
          <w:rStyle w:val="Boxes"/>
          <w:highlight w:val="cyan"/>
        </w:rPr>
        <w:t>work utopias</w:t>
      </w:r>
      <w:r w:rsidRPr="00214937">
        <w:rPr>
          <w:rStyle w:val="AAAUNDERLINEKEYBOARD"/>
        </w:rPr>
        <w:t xml:space="preserve"> and</w:t>
      </w:r>
      <w:r w:rsidRPr="00214937">
        <w:rPr>
          <w:sz w:val="16"/>
        </w:rPr>
        <w:t xml:space="preserve"> their (cor)responding </w:t>
      </w:r>
      <w:r w:rsidRPr="00214937">
        <w:rPr>
          <w:rStyle w:val="AAAUNDERLINEKEYBOARD"/>
        </w:rPr>
        <w:t>labour laws</w:t>
      </w:r>
      <w:r w:rsidRPr="00214937">
        <w:rPr>
          <w:sz w:val="16"/>
        </w:rPr>
        <w:t xml:space="preserve">. The transition to such new work utopias and (cor)responding labour laws is very much worth exploring. However, </w:t>
      </w:r>
      <w:r w:rsidRPr="00214937">
        <w:rPr>
          <w:rStyle w:val="AAAUNDERLINEKEYBOARD"/>
        </w:rPr>
        <w:t xml:space="preserve">before </w:t>
      </w:r>
      <w:r w:rsidRPr="00A33FFE">
        <w:rPr>
          <w:rStyle w:val="Boxes"/>
        </w:rPr>
        <w:t>transitions</w:t>
      </w:r>
      <w:r w:rsidRPr="00214937">
        <w:rPr>
          <w:rStyle w:val="AAAUNDERLINEKEYBOARD"/>
        </w:rPr>
        <w:t xml:space="preserve"> can be made</w:t>
      </w:r>
      <w:r w:rsidRPr="00214937">
        <w:rPr>
          <w:sz w:val="16"/>
        </w:rPr>
        <w:t xml:space="preserve">, </w:t>
      </w:r>
      <w:r w:rsidRPr="00214937">
        <w:rPr>
          <w:rStyle w:val="AAAUNDERLINEKEYBOARD"/>
        </w:rPr>
        <w:t xml:space="preserve">we must have </w:t>
      </w:r>
      <w:r w:rsidRPr="00A33FFE">
        <w:rPr>
          <w:rStyle w:val="Boxes"/>
        </w:rPr>
        <w:t>new utopias</w:t>
      </w:r>
      <w:r w:rsidRPr="00214937">
        <w:rPr>
          <w:sz w:val="16"/>
        </w:rPr>
        <w:t xml:space="preserve">, these dots on the horizons, and </w:t>
      </w:r>
      <w:r w:rsidRPr="00B4793A">
        <w:rPr>
          <w:rStyle w:val="AAAUNDERLINEKEYBOARD"/>
          <w:highlight w:val="cyan"/>
        </w:rPr>
        <w:t>currently</w:t>
      </w:r>
      <w:r w:rsidRPr="00214937">
        <w:rPr>
          <w:sz w:val="16"/>
        </w:rPr>
        <w:t xml:space="preserve">, </w:t>
      </w:r>
      <w:r w:rsidRPr="00214937">
        <w:rPr>
          <w:rStyle w:val="AAAUNDERLINEKEYBOARD"/>
        </w:rPr>
        <w:t xml:space="preserve">there is a </w:t>
      </w:r>
      <w:r w:rsidRPr="00B4793A">
        <w:rPr>
          <w:rStyle w:val="Boxes"/>
          <w:highlight w:val="cyan"/>
        </w:rPr>
        <w:t>lack</w:t>
      </w:r>
      <w:r w:rsidRPr="00B4793A">
        <w:rPr>
          <w:rStyle w:val="AAAUNDERLINEKEYBOARD"/>
          <w:highlight w:val="cyan"/>
        </w:rPr>
        <w:t xml:space="preserve"> of</w:t>
      </w:r>
      <w:r w:rsidRPr="00214937">
        <w:rPr>
          <w:sz w:val="16"/>
        </w:rPr>
        <w:t xml:space="preserve"> legal </w:t>
      </w:r>
      <w:r w:rsidRPr="00B4793A">
        <w:rPr>
          <w:rStyle w:val="AAAUNDERLINEKEYBOARD"/>
          <w:highlight w:val="cyan"/>
        </w:rPr>
        <w:t>contributions</w:t>
      </w:r>
      <w:r w:rsidRPr="00214937">
        <w:rPr>
          <w:rStyle w:val="AAAUNDERLINEKEYBOARD"/>
        </w:rPr>
        <w:t xml:space="preserve"> on these </w:t>
      </w:r>
      <w:r w:rsidRPr="00A33FFE">
        <w:rPr>
          <w:rStyle w:val="Boxes"/>
        </w:rPr>
        <w:t>dots</w:t>
      </w:r>
      <w:r w:rsidRPr="00214937">
        <w:rPr>
          <w:sz w:val="16"/>
        </w:rPr>
        <w:t>. Therefore, the aim of the chapters in this book is to engage with doctrinal debates on post-growth and post-productive work approaches and their potential impacts on labour law.</w:t>
      </w:r>
    </w:p>
    <w:bookmarkEnd w:id="3"/>
    <w:p w14:paraId="7910F1EB" w14:textId="77777777" w:rsidR="00C8080A" w:rsidRDefault="00C8080A" w:rsidP="00C8080A">
      <w:pPr>
        <w:pStyle w:val="Heading3"/>
      </w:pPr>
      <w:r>
        <w:t>Framework---AT: Clash---2NC</w:t>
      </w:r>
    </w:p>
    <w:p w14:paraId="1A1DB285" w14:textId="77777777" w:rsidR="00C8080A" w:rsidRDefault="00C8080A" w:rsidP="00C8080A">
      <w:pPr>
        <w:pStyle w:val="Heading3"/>
      </w:pPr>
      <w:r>
        <w:t>Framework---AT: Fairness---2NC</w:t>
      </w:r>
    </w:p>
    <w:p w14:paraId="00564C65" w14:textId="77777777" w:rsidR="00C8080A" w:rsidRDefault="00C8080A" w:rsidP="00C8080A">
      <w:pPr>
        <w:pStyle w:val="Heading3"/>
      </w:pPr>
      <w:r>
        <w:t>Perm: Do Both---2NC</w:t>
      </w:r>
    </w:p>
    <w:p w14:paraId="09BD7B63" w14:textId="77777777" w:rsidR="00C8080A" w:rsidRDefault="00C8080A" w:rsidP="00C8080A">
      <w:pPr>
        <w:pStyle w:val="Heading4"/>
      </w:pPr>
      <w:r>
        <w:t xml:space="preserve">Doing ‘both’ </w:t>
      </w:r>
      <w:r>
        <w:rPr>
          <w:u w:val="single"/>
        </w:rPr>
        <w:t>blends</w:t>
      </w:r>
      <w:r>
        <w:t xml:space="preserve"> markets with </w:t>
      </w:r>
      <w:r>
        <w:rPr>
          <w:u w:val="single"/>
        </w:rPr>
        <w:t>democratic control</w:t>
      </w:r>
      <w:r>
        <w:t>, which is impossible---that’s Nieto.</w:t>
      </w:r>
    </w:p>
    <w:p w14:paraId="45333D63" w14:textId="77777777" w:rsidR="00C8080A" w:rsidRDefault="00C8080A" w:rsidP="00C8080A">
      <w:r>
        <w:t>&lt;&lt;FOR REFERENCE&gt;&gt;</w:t>
      </w:r>
    </w:p>
    <w:p w14:paraId="59C6DE90" w14:textId="77777777" w:rsidR="00C8080A" w:rsidRPr="007471DD" w:rsidRDefault="00C8080A" w:rsidP="00C8080A">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3D55228A" w14:textId="77777777" w:rsidR="00C8080A" w:rsidRDefault="00C8080A" w:rsidP="00C8080A">
      <w:r>
        <w:t>AND</w:t>
      </w:r>
    </w:p>
    <w:p w14:paraId="061AD503" w14:textId="77777777" w:rsidR="00C8080A" w:rsidRDefault="00C8080A" w:rsidP="00C8080A">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4E6A9580" w14:textId="77777777" w:rsidR="00C8080A" w:rsidRPr="001431FB" w:rsidRDefault="00C8080A" w:rsidP="00C8080A">
      <w:pPr>
        <w:pStyle w:val="Heading4"/>
      </w:pPr>
      <w:r>
        <w:t xml:space="preserve">Market socialism </w:t>
      </w:r>
      <w:r>
        <w:rPr>
          <w:u w:val="single"/>
        </w:rPr>
        <w:t>empirically</w:t>
      </w:r>
      <w:r>
        <w:t xml:space="preserve"> fails.</w:t>
      </w:r>
    </w:p>
    <w:p w14:paraId="69F63F4A" w14:textId="77777777" w:rsidR="00C8080A" w:rsidRDefault="00C8080A" w:rsidP="00C8080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6E6FA63" w14:textId="77777777" w:rsidR="00C8080A" w:rsidRDefault="00C8080A" w:rsidP="00C8080A">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1431FB">
        <w:rPr>
          <w:rStyle w:val="Emphasis"/>
        </w:rPr>
        <w:t xml:space="preserve">any </w:t>
      </w:r>
      <w:r w:rsidRPr="00AB79B4">
        <w:rPr>
          <w:rStyle w:val="Emphasis"/>
          <w:highlight w:val="cyan"/>
        </w:rPr>
        <w:t>market</w:t>
      </w:r>
      <w:r w:rsidRPr="00AB79B4">
        <w:rPr>
          <w:rStyle w:val="StyleUnderline"/>
        </w:rPr>
        <w:t xml:space="preserve">-based </w:t>
      </w:r>
      <w:r w:rsidRPr="001431FB">
        <w:rPr>
          <w:rStyle w:val="StyleUnderline"/>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t>
      </w:r>
      <w:r w:rsidRPr="009B72BD">
        <w:rPr>
          <w:rStyle w:val="StyleUnderline"/>
        </w:rPr>
        <w:t xml:space="preserve">with the conscious, rational, and </w:t>
      </w:r>
      <w:r w:rsidRPr="009B72BD">
        <w:rPr>
          <w:rStyle w:val="Emphasis"/>
        </w:rPr>
        <w:t>democratic</w:t>
      </w:r>
      <w:r w:rsidRPr="009B72BD">
        <w:rPr>
          <w:rStyle w:val="StyleUnderline"/>
        </w:rPr>
        <w:t xml:space="preserve"> regulation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9B72BD">
        <w:rPr>
          <w:rStyle w:val="StyleUnderline"/>
        </w:rPr>
        <w:t xml:space="preserve">kept in </w:t>
      </w:r>
      <w:r w:rsidRPr="00AB79B4">
        <w:rPr>
          <w:rStyle w:val="Emphasis"/>
          <w:highlight w:val="cyan"/>
        </w:rPr>
        <w:t>private</w:t>
      </w:r>
      <w:r w:rsidRPr="00AB79B4">
        <w:rPr>
          <w:rStyle w:val="StyleUnderline"/>
          <w:highlight w:val="cyan"/>
        </w:rPr>
        <w:t xml:space="preserve"> </w:t>
      </w:r>
      <w:r w:rsidRPr="009B72BD">
        <w:rPr>
          <w:rStyle w:val="StyleUnderline"/>
        </w:rPr>
        <w:t>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w:t>
      </w:r>
      <w:r w:rsidRPr="009B72BD">
        <w:rPr>
          <w:rStyle w:val="StyleUnderline"/>
        </w:rPr>
        <w:t>citizens</w:t>
      </w:r>
      <w:r w:rsidRPr="009B72BD">
        <w:rPr>
          <w:sz w:val="16"/>
        </w:rPr>
        <w:t xml:space="preserve">. </w:t>
      </w:r>
      <w:r w:rsidRPr="009B72BD">
        <w:rPr>
          <w:rStyle w:val="StyleUnderline"/>
        </w:rPr>
        <w:t>As long</w:t>
      </w:r>
      <w:r w:rsidRPr="001431FB">
        <w:rPr>
          <w:rStyle w:val="StyleUnderline"/>
        </w:rPr>
        <w:t xml:space="preserve">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1431FB">
        <w:rPr>
          <w:rStyle w:val="Emphasis"/>
        </w:rPr>
        <w:t>public</w:t>
      </w:r>
      <w:r w:rsidRPr="001431FB">
        <w:rPr>
          <w:rStyle w:val="StyleUnderline"/>
        </w:rPr>
        <w:t xml:space="preserve"> intervention will </w:t>
      </w:r>
      <w:r w:rsidRPr="001431FB">
        <w:rPr>
          <w:rStyle w:val="Emphasis"/>
        </w:rPr>
        <w:t>inevitably</w:t>
      </w:r>
      <w:r w:rsidRPr="001431FB">
        <w:rPr>
          <w:rStyle w:val="StyleUnderline"/>
        </w:rPr>
        <w:t xml:space="preserve"> have only a very </w:t>
      </w:r>
      <w:r w:rsidRPr="001431FB">
        <w:rPr>
          <w:rStyle w:val="Emphasis"/>
        </w:rPr>
        <w:t>limited effect</w:t>
      </w:r>
      <w:r w:rsidRPr="001431FB">
        <w:rPr>
          <w:sz w:val="16"/>
        </w:rPr>
        <w:t xml:space="preserve"> and</w:t>
      </w:r>
      <w:r w:rsidRPr="00AB79B4">
        <w:rPr>
          <w:sz w:val="16"/>
        </w:rPr>
        <w:t xml:space="preserve"> will be unable to develop far beyond what exists in contemporary economies. </w:t>
      </w:r>
    </w:p>
    <w:p w14:paraId="06206F27" w14:textId="77777777" w:rsidR="00C8080A" w:rsidRPr="00801463" w:rsidRDefault="00C8080A" w:rsidP="00C8080A">
      <w:pPr>
        <w:pStyle w:val="Heading4"/>
      </w:pPr>
      <w:r>
        <w:t>The perm’s ‘</w:t>
      </w:r>
      <w:r w:rsidRPr="00801463">
        <w:rPr>
          <w:u w:val="single"/>
        </w:rPr>
        <w:t>success</w:t>
      </w:r>
      <w:r w:rsidRPr="00801463">
        <w:t>’</w:t>
      </w:r>
      <w:r>
        <w:t xml:space="preserve"> destroys the alt.</w:t>
      </w:r>
    </w:p>
    <w:p w14:paraId="2554CDB6" w14:textId="77777777" w:rsidR="00C8080A" w:rsidRPr="002A41E7" w:rsidRDefault="00C8080A" w:rsidP="00C8080A">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41648ED7" w14:textId="77777777" w:rsidR="00C8080A" w:rsidRPr="002A41E7" w:rsidRDefault="00C8080A" w:rsidP="00C8080A">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w:t>
      </w:r>
      <w:r w:rsidRPr="009B72BD">
        <w:rPr>
          <w:sz w:val="16"/>
        </w:rPr>
        <w:t xml:space="preserve">transitions to market socialism. There are two sides to this process. First, the </w:t>
      </w:r>
      <w:r w:rsidRPr="009B72BD">
        <w:rPr>
          <w:rStyle w:val="Emphasis"/>
        </w:rPr>
        <w:t>dominant</w:t>
      </w:r>
      <w:r w:rsidRPr="009B72BD">
        <w:rPr>
          <w:rStyle w:val="StyleUnderline"/>
        </w:rPr>
        <w:t xml:space="preserve"> economic ideas</w:t>
      </w:r>
      <w:r w:rsidRPr="009B72BD">
        <w:rPr>
          <w:sz w:val="16"/>
        </w:rPr>
        <w:t xml:space="preserve"> in the capitalist world – that is, </w:t>
      </w:r>
      <w:r w:rsidRPr="009B72BD">
        <w:rPr>
          <w:rStyle w:val="Emphasis"/>
        </w:rPr>
        <w:t>neoclassical economic</w:t>
      </w:r>
      <w:r w:rsidRPr="009B72BD">
        <w:rPr>
          <w:rStyle w:val="StyleUnderline"/>
        </w:rPr>
        <w:t xml:space="preserve"> thought</w:t>
      </w:r>
      <w:r w:rsidRPr="009B72BD">
        <w:rPr>
          <w:sz w:val="16"/>
        </w:rPr>
        <w:t xml:space="preserve"> – can </w:t>
      </w:r>
      <w:r w:rsidRPr="009B72BD">
        <w:rPr>
          <w:rStyle w:val="Emphasis"/>
        </w:rPr>
        <w:t>influence</w:t>
      </w:r>
      <w:r w:rsidRPr="009B72BD">
        <w:rPr>
          <w:rStyle w:val="StyleUnderline"/>
        </w:rPr>
        <w:t xml:space="preserve"> intellectuals in </w:t>
      </w:r>
      <w:r w:rsidRPr="009B72BD">
        <w:rPr>
          <w:rStyle w:val="Emphasis"/>
        </w:rPr>
        <w:t>socialist</w:t>
      </w:r>
      <w:r w:rsidRPr="009B72BD">
        <w:rPr>
          <w:sz w:val="16"/>
        </w:rPr>
        <w:t xml:space="preserve"> countries. The Soviet case illustrated that process, as large numbers of Soviet intellectuals, and particularly economists, rapidly shifted from a belief in a planned economy and public ownership to an equally strongly held new belie</w:t>
      </w:r>
      <w:r w:rsidRPr="002A41E7">
        <w:rPr>
          <w:sz w:val="16"/>
        </w:rPr>
        <w:t xml:space="preserve">f in free markets and private property. </w:t>
      </w:r>
      <w:r w:rsidRPr="0035402C">
        <w:rPr>
          <w:rStyle w:val="StyleUnderline"/>
        </w:rPr>
        <w:t xml:space="preserve">This </w:t>
      </w:r>
      <w:r w:rsidRPr="001431FB">
        <w:rPr>
          <w:rStyle w:val="StyleUnderline"/>
        </w:rPr>
        <w:t xml:space="preserve">can </w:t>
      </w:r>
      <w:r w:rsidRPr="001431FB">
        <w:rPr>
          <w:rStyle w:val="Emphasis"/>
        </w:rPr>
        <w:t>propel</w:t>
      </w:r>
      <w:r w:rsidRPr="001431FB">
        <w:rPr>
          <w:rStyle w:val="StyleUnderline"/>
        </w:rPr>
        <w:t xml:space="preserve"> a move toward </w:t>
      </w:r>
      <w:r w:rsidRPr="001431FB">
        <w:rPr>
          <w:rStyle w:val="Emphasis"/>
        </w:rPr>
        <w:t>market socialism</w:t>
      </w:r>
      <w:r w:rsidRPr="001431FB">
        <w:rPr>
          <w:sz w:val="16"/>
        </w:rPr>
        <w:t xml:space="preserve">. However, the </w:t>
      </w:r>
      <w:r w:rsidRPr="001431FB">
        <w:rPr>
          <w:rStyle w:val="Emphasis"/>
        </w:rPr>
        <w:t>underlying</w:t>
      </w:r>
      <w:r w:rsidRPr="001431FB">
        <w:rPr>
          <w:rStyle w:val="StyleUnderline"/>
        </w:rPr>
        <w:t xml:space="preserve"> new beliefs</w:t>
      </w:r>
      <w:r w:rsidRPr="001431FB">
        <w:rPr>
          <w:sz w:val="16"/>
        </w:rPr>
        <w:t xml:space="preserve"> of influential intellectuals do not stop there but </w:t>
      </w:r>
      <w:r w:rsidRPr="001431FB">
        <w:rPr>
          <w:rStyle w:val="StyleUnderline"/>
        </w:rPr>
        <w:t xml:space="preserve">are really an </w:t>
      </w:r>
      <w:r w:rsidRPr="001431FB">
        <w:rPr>
          <w:rStyle w:val="Emphasis"/>
        </w:rPr>
        <w:t>advocacy</w:t>
      </w:r>
      <w:r w:rsidRPr="001431FB">
        <w:rPr>
          <w:rStyle w:val="StyleUnderline"/>
        </w:rPr>
        <w:t xml:space="preserve"> for replacing </w:t>
      </w:r>
      <w:r w:rsidRPr="001431FB">
        <w:rPr>
          <w:rStyle w:val="Emphasis"/>
        </w:rPr>
        <w:t>socialism</w:t>
      </w:r>
      <w:r w:rsidRPr="001431FB">
        <w:rPr>
          <w:rStyle w:val="StyleUnderline"/>
        </w:rPr>
        <w:t xml:space="preserve"> with capitalism</w:t>
      </w:r>
      <w:r w:rsidRPr="002A41E7">
        <w:rPr>
          <w:sz w:val="16"/>
        </w:rPr>
        <w:t>.26</w:t>
      </w:r>
    </w:p>
    <w:p w14:paraId="49C8B222" w14:textId="77777777" w:rsidR="00C8080A" w:rsidRPr="002A41E7" w:rsidRDefault="00C8080A" w:rsidP="00C8080A">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w:t>
      </w:r>
      <w:r w:rsidRPr="001431FB">
        <w:rPr>
          <w:sz w:val="16"/>
        </w:rPr>
        <w:t>organized around mar</w:t>
      </w:r>
      <w:r w:rsidRPr="002A41E7">
        <w:rPr>
          <w:sz w:val="16"/>
        </w:rPr>
        <w:t xml:space="preserve">ket relations, </w:t>
      </w:r>
      <w:r w:rsidRPr="009B72BD">
        <w:rPr>
          <w:rStyle w:val="StyleUnderline"/>
        </w:rPr>
        <w:t xml:space="preserve">those who </w:t>
      </w:r>
      <w:r w:rsidRPr="006301A0">
        <w:rPr>
          <w:rStyle w:val="Emphasis"/>
          <w:highlight w:val="cyan"/>
        </w:rPr>
        <w:t>succeed</w:t>
      </w:r>
      <w:r w:rsidRPr="006301A0">
        <w:rPr>
          <w:rStyle w:val="StyleUnderline"/>
          <w:highlight w:val="cyan"/>
        </w:rPr>
        <w:t xml:space="preserve"> </w:t>
      </w:r>
      <w:r w:rsidRPr="001431FB">
        <w:rPr>
          <w:rStyle w:val="StyleUnderline"/>
        </w:rPr>
        <w:t>in the market tend</w:t>
      </w:r>
      <w:r w:rsidRPr="002A41E7">
        <w:rPr>
          <w:rStyle w:val="StyleUnderline"/>
        </w:rPr>
        <w:t xml:space="preserve">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w:t>
      </w:r>
      <w:r w:rsidRPr="001431FB">
        <w:rPr>
          <w:rStyle w:val="StyleUnderline"/>
        </w:rPr>
        <w:t xml:space="preserve">to their </w:t>
      </w:r>
      <w:r w:rsidRPr="001431FB">
        <w:rPr>
          <w:rStyle w:val="Emphasis"/>
        </w:rPr>
        <w:t>own virtues</w:t>
      </w:r>
      <w:r w:rsidRPr="001431FB">
        <w:rPr>
          <w:sz w:val="16"/>
        </w:rPr>
        <w:t xml:space="preserve"> and believe they are </w:t>
      </w:r>
      <w:r w:rsidRPr="001431FB">
        <w:rPr>
          <w:rStyle w:val="StyleUnderline"/>
        </w:rPr>
        <w:t>thereby</w:t>
      </w:r>
      <w:r w:rsidRPr="002A41E7">
        <w:rPr>
          <w:rStyle w:val="StyleUnderline"/>
        </w:rPr>
        <w:t xml:space="preserve"> entitled to </w:t>
      </w:r>
      <w:r w:rsidRPr="002A41E7">
        <w:rPr>
          <w:rStyle w:val="Emphasis"/>
        </w:rPr>
        <w:t>keep</w:t>
      </w:r>
      <w:r w:rsidRPr="002A41E7">
        <w:rPr>
          <w:rStyle w:val="StyleUnderline"/>
        </w:rPr>
        <w:t xml:space="preserve"> the revenue</w:t>
      </w:r>
      <w:r w:rsidRPr="002A41E7">
        <w:rPr>
          <w:sz w:val="16"/>
        </w:rPr>
        <w:t xml:space="preserve"> that flows to them. </w:t>
      </w:r>
      <w:r w:rsidRPr="009B72BD">
        <w:rPr>
          <w:rStyle w:val="StyleUnderline"/>
        </w:rPr>
        <w:t xml:space="preserve">Those who do </w:t>
      </w:r>
      <w:r w:rsidRPr="006301A0">
        <w:rPr>
          <w:rStyle w:val="Emphasis"/>
          <w:highlight w:val="cyan"/>
        </w:rPr>
        <w:t>not succeed</w:t>
      </w:r>
      <w:r w:rsidRPr="002A41E7">
        <w:rPr>
          <w:rStyle w:val="StyleUnderline"/>
        </w:rPr>
        <w:t xml:space="preserve"> tend to </w:t>
      </w:r>
      <w:r w:rsidRPr="009B72BD">
        <w:rPr>
          <w:rStyle w:val="StyleUnderline"/>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3366AF00" w14:textId="77777777" w:rsidR="00C8080A" w:rsidRPr="00D24180" w:rsidRDefault="00C8080A" w:rsidP="00C8080A">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05545504" w14:textId="77777777" w:rsidR="00C8080A" w:rsidRPr="00B86756" w:rsidRDefault="00C8080A" w:rsidP="00C8080A">
      <w:pPr>
        <w:pStyle w:val="Heading4"/>
      </w:pPr>
      <w:r w:rsidRPr="00320DAC">
        <w:t xml:space="preserve">‘Workers’ requires an </w:t>
      </w:r>
      <w:r w:rsidRPr="00320DAC">
        <w:rPr>
          <w:u w:val="single"/>
        </w:rPr>
        <w:t>employee-employer relationship</w:t>
      </w:r>
      <w:r>
        <w:t xml:space="preserve">, but the alt is </w:t>
      </w:r>
      <w:r>
        <w:rPr>
          <w:u w:val="single"/>
        </w:rPr>
        <w:t>worker control</w:t>
      </w:r>
      <w:r>
        <w:t xml:space="preserve"> so there’s nobody to bargain with.</w:t>
      </w:r>
    </w:p>
    <w:p w14:paraId="0F4E2EE8" w14:textId="77777777" w:rsidR="00C8080A" w:rsidRPr="00320DAC" w:rsidRDefault="00C8080A" w:rsidP="00C8080A">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456A3374" w14:textId="77777777" w:rsidR="00C8080A" w:rsidRDefault="00C8080A" w:rsidP="00C8080A">
      <w:pPr>
        <w:rPr>
          <w:sz w:val="16"/>
        </w:rPr>
      </w:pPr>
      <w:r w:rsidRPr="006F0192">
        <w:rPr>
          <w:sz w:val="16"/>
        </w:rPr>
        <w:t>"</w:t>
      </w:r>
      <w:r w:rsidRPr="006F0192">
        <w:rPr>
          <w:rStyle w:val="Emphasis"/>
          <w:highlight w:val="cyan"/>
        </w:rPr>
        <w:t>Worker</w:t>
      </w:r>
      <w:r w:rsidRPr="006F0192">
        <w:rPr>
          <w:sz w:val="16"/>
        </w:rPr>
        <w:t xml:space="preserve">" </w:t>
      </w:r>
      <w:r w:rsidRPr="00B86756">
        <w:rPr>
          <w:rStyle w:val="StyleUnderline"/>
        </w:rPr>
        <w:t>means</w:t>
      </w:r>
      <w:r w:rsidRPr="00320DAC">
        <w:rPr>
          <w:rStyle w:val="StyleUnderline"/>
        </w:rPr>
        <w:t xml:space="preserve"> every </w:t>
      </w:r>
      <w:r w:rsidRPr="00B86756">
        <w:rPr>
          <w:rStyle w:val="StyleUnderline"/>
        </w:rPr>
        <w:t>person</w:t>
      </w:r>
      <w:r w:rsidRPr="006F0192">
        <w:rPr>
          <w:sz w:val="16"/>
        </w:rPr>
        <w:t xml:space="preserve"> in this state </w:t>
      </w:r>
      <w:r w:rsidRPr="00320DAC">
        <w:rPr>
          <w:rStyle w:val="StyleUnderline"/>
        </w:rPr>
        <w:t xml:space="preserve">who is </w:t>
      </w:r>
      <w:r w:rsidRPr="006F0192">
        <w:rPr>
          <w:rStyle w:val="StyleUnderline"/>
          <w:highlight w:val="cyan"/>
        </w:rPr>
        <w:t>engaged in</w:t>
      </w:r>
      <w:r w:rsidRPr="00320DAC">
        <w:rPr>
          <w:rStyle w:val="StyleUnderline"/>
        </w:rPr>
        <w:t xml:space="preserve"> the </w:t>
      </w:r>
      <w:r w:rsidRPr="00B86756">
        <w:rPr>
          <w:rStyle w:val="Emphasis"/>
        </w:rPr>
        <w:t>employment</w:t>
      </w:r>
      <w:r w:rsidRPr="00B86756">
        <w:rPr>
          <w:rStyle w:val="StyleUnderline"/>
        </w:rPr>
        <w:t xml:space="preserve"> of an </w:t>
      </w:r>
      <w:r w:rsidRPr="006F0192">
        <w:rPr>
          <w:rStyle w:val="Emphasis"/>
          <w:highlight w:val="cyan"/>
        </w:rPr>
        <w:t>employer</w:t>
      </w:r>
      <w:r w:rsidRPr="00320DAC">
        <w:rPr>
          <w:rStyle w:val="StyleUnderline"/>
        </w:rPr>
        <w:t xml:space="preserve"> under this title</w:t>
      </w:r>
      <w:r w:rsidRPr="006F0192">
        <w:rPr>
          <w:sz w:val="16"/>
        </w:rPr>
        <w:t xml:space="preserve">, whether by way of manual labor or otherwise in the course of his or her employment; also every person in this state who is engaged in the </w:t>
      </w:r>
      <w:r w:rsidRPr="00B86756">
        <w:rPr>
          <w:sz w:val="16"/>
        </w:rPr>
        <w:t xml:space="preserve">employment of </w:t>
      </w:r>
      <w:r w:rsidRPr="00B86756">
        <w:rPr>
          <w:rStyle w:val="StyleUnderline"/>
        </w:rPr>
        <w:t xml:space="preserve">or who is working under an </w:t>
      </w:r>
      <w:r w:rsidRPr="00B86756">
        <w:rPr>
          <w:rStyle w:val="Emphasis"/>
        </w:rPr>
        <w:t>independent contract</w:t>
      </w:r>
      <w:r w:rsidRPr="00B86756">
        <w:rPr>
          <w:sz w:val="16"/>
        </w:rPr>
        <w:t xml:space="preserve">, </w:t>
      </w:r>
      <w:r w:rsidRPr="00B86756">
        <w:rPr>
          <w:rStyle w:val="StyleUnderline"/>
        </w:rPr>
        <w:t xml:space="preserve">the </w:t>
      </w:r>
      <w:r w:rsidRPr="006F0192">
        <w:rPr>
          <w:rStyle w:val="Emphasis"/>
          <w:sz w:val="30"/>
          <w:szCs w:val="30"/>
          <w:highlight w:val="cyan"/>
        </w:rPr>
        <w:t>essence</w:t>
      </w:r>
      <w:r w:rsidRPr="006F0192">
        <w:rPr>
          <w:rStyle w:val="StyleUnderline"/>
          <w:highlight w:val="cyan"/>
        </w:rPr>
        <w:t xml:space="preserve"> </w:t>
      </w:r>
      <w:r w:rsidRPr="00B86756">
        <w:rPr>
          <w:rStyle w:val="StyleUnderline"/>
        </w:rPr>
        <w:t>of which</w:t>
      </w:r>
      <w:r w:rsidRPr="006F0192">
        <w:rPr>
          <w:rStyle w:val="StyleUnderline"/>
          <w:highlight w:val="cyan"/>
        </w:rPr>
        <w:t xml:space="preserve"> is</w:t>
      </w:r>
      <w:r w:rsidRPr="006F0192">
        <w:rPr>
          <w:sz w:val="16"/>
        </w:rPr>
        <w:t xml:space="preserve"> [</w:t>
      </w:r>
      <w:r w:rsidRPr="00B86756">
        <w:rPr>
          <w:rStyle w:val="Emphasis"/>
        </w:rPr>
        <w:t>their</w:t>
      </w:r>
      <w:r w:rsidRPr="006F0192">
        <w:rPr>
          <w:sz w:val="16"/>
        </w:rPr>
        <w:t xml:space="preserve">] </w:t>
      </w:r>
      <w:r w:rsidRPr="006F0192">
        <w:rPr>
          <w:strike/>
          <w:sz w:val="16"/>
        </w:rPr>
        <w:t>his or her</w:t>
      </w:r>
      <w:r w:rsidRPr="006F0192">
        <w:rPr>
          <w:sz w:val="16"/>
        </w:rPr>
        <w:t xml:space="preserve"> </w:t>
      </w:r>
      <w:r w:rsidRPr="006F0192">
        <w:rPr>
          <w:rStyle w:val="Emphasis"/>
          <w:highlight w:val="cyan"/>
        </w:rPr>
        <w:t>personal labor</w:t>
      </w:r>
      <w:r w:rsidRPr="006F0192">
        <w:rPr>
          <w:rStyle w:val="StyleUnderline"/>
          <w:highlight w:val="cyan"/>
        </w:rPr>
        <w:t xml:space="preserve"> </w:t>
      </w:r>
      <w:r w:rsidRPr="00B86756">
        <w:rPr>
          <w:rStyle w:val="StyleUnderline"/>
        </w:rPr>
        <w:t>for an employer under this title</w:t>
      </w:r>
      <w:r w:rsidRPr="00B86756">
        <w:rPr>
          <w:sz w:val="16"/>
        </w:rPr>
        <w:t xml:space="preserve">, whether by way of manual labor or otherwise, in the course of his or her employment, or as an exception to the definition of worker, </w:t>
      </w:r>
      <w:r w:rsidRPr="00B86756">
        <w:rPr>
          <w:rStyle w:val="StyleUnderline"/>
        </w:rPr>
        <w:t xml:space="preserve">a person is </w:t>
      </w:r>
      <w:r w:rsidRPr="00B86756">
        <w:rPr>
          <w:rStyle w:val="Emphasis"/>
          <w:sz w:val="30"/>
          <w:szCs w:val="30"/>
        </w:rPr>
        <w:t>not</w:t>
      </w:r>
      <w:r w:rsidRPr="00B86756">
        <w:rPr>
          <w:rStyle w:val="StyleUnderline"/>
        </w:rPr>
        <w:t xml:space="preserve"> a worker if</w:t>
      </w:r>
      <w:r w:rsidRPr="00B86756">
        <w:rPr>
          <w:sz w:val="16"/>
        </w:rPr>
        <w:t xml:space="preserve"> [</w:t>
      </w:r>
      <w:r w:rsidRPr="00B86756">
        <w:rPr>
          <w:rStyle w:val="Emphasis"/>
        </w:rPr>
        <w:t>they</w:t>
      </w:r>
      <w:r w:rsidRPr="00B86756">
        <w:rPr>
          <w:sz w:val="16"/>
        </w:rPr>
        <w:t>]</w:t>
      </w:r>
      <w:r w:rsidRPr="006F0192">
        <w:rPr>
          <w:sz w:val="16"/>
        </w:rPr>
        <w:t xml:space="preserve"> </w:t>
      </w:r>
      <w:r w:rsidRPr="006F0192">
        <w:rPr>
          <w:strike/>
          <w:sz w:val="16"/>
        </w:rPr>
        <w:t>he or she</w:t>
      </w:r>
      <w:r w:rsidRPr="006F0192">
        <w:rPr>
          <w:sz w:val="16"/>
        </w:rPr>
        <w:t xml:space="preserve"> </w:t>
      </w:r>
      <w:r w:rsidRPr="00320DAC">
        <w:rPr>
          <w:rStyle w:val="StyleUnderline"/>
        </w:rPr>
        <w:t xml:space="preserve">meets the tests set forth in </w:t>
      </w:r>
      <w:r w:rsidRPr="00320DAC">
        <w:rPr>
          <w:rStyle w:val="Emphasis"/>
        </w:rPr>
        <w:t>RCW 51.08.195</w:t>
      </w:r>
      <w:r w:rsidRPr="006F0192">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1644B353" w14:textId="77777777" w:rsidR="00C8080A" w:rsidRPr="00320DAC" w:rsidRDefault="00C8080A" w:rsidP="00C8080A">
      <w:pPr>
        <w:pStyle w:val="Heading4"/>
      </w:pPr>
      <w:r>
        <w:t xml:space="preserve">Rights </w:t>
      </w:r>
      <w:r w:rsidRPr="00320DAC">
        <w:t>requir</w:t>
      </w:r>
      <w:r>
        <w:t>e</w:t>
      </w:r>
      <w:r w:rsidRPr="00320DAC">
        <w:t xml:space="preserve"> a </w:t>
      </w:r>
      <w:r w:rsidRPr="00320DAC">
        <w:rPr>
          <w:u w:val="single"/>
        </w:rPr>
        <w:t>claimant</w:t>
      </w:r>
      <w:r w:rsidRPr="00320DAC">
        <w:t xml:space="preserve"> and a </w:t>
      </w:r>
      <w:r w:rsidRPr="00320DAC">
        <w:rPr>
          <w:u w:val="single"/>
        </w:rPr>
        <w:t>respondent</w:t>
      </w:r>
      <w:r w:rsidRPr="00320DAC">
        <w:t xml:space="preserve">. The ALT removes the </w:t>
      </w:r>
      <w:r>
        <w:rPr>
          <w:u w:val="single"/>
        </w:rPr>
        <w:t>latter</w:t>
      </w:r>
      <w:r w:rsidRPr="00320DAC">
        <w:t>.</w:t>
      </w:r>
    </w:p>
    <w:p w14:paraId="64A023E2" w14:textId="77777777" w:rsidR="00C8080A" w:rsidRPr="00320DAC" w:rsidRDefault="00C8080A" w:rsidP="00C8080A">
      <w:r w:rsidRPr="00320DAC">
        <w:t xml:space="preserve">Cary </w:t>
      </w:r>
      <w:r w:rsidRPr="00320DAC">
        <w:rPr>
          <w:rStyle w:val="Style13ptBold"/>
        </w:rPr>
        <w:t>Maguire 20</w:t>
      </w:r>
      <w:r w:rsidRPr="00320DAC">
        <w:t>. SMU Center for Ethics and Public Responsibility. “Understanding Rights in a Moral Context.” https://www.smu.edu/provost/ethics/resources/ethicstoolbox/understandingthetools/moralrightstheoreticalbackground</w:t>
      </w:r>
    </w:p>
    <w:p w14:paraId="6E8D7FCC" w14:textId="77777777" w:rsidR="00C8080A" w:rsidRPr="00B86756" w:rsidRDefault="00C8080A" w:rsidP="00C8080A">
      <w:pPr>
        <w:rPr>
          <w:sz w:val="16"/>
        </w:rPr>
      </w:pPr>
      <w:r w:rsidRPr="00320DAC">
        <w:rPr>
          <w:sz w:val="16"/>
        </w:rPr>
        <w:t xml:space="preserve">A </w:t>
      </w:r>
      <w:r w:rsidRPr="00B86756">
        <w:rPr>
          <w:rStyle w:val="Emphasis"/>
        </w:rPr>
        <w:t>claim-right</w:t>
      </w:r>
      <w:r w:rsidRPr="00B86756">
        <w:rPr>
          <w:rStyle w:val="StyleUnderline"/>
        </w:rPr>
        <w:t xml:space="preserve"> is a </w:t>
      </w:r>
      <w:r w:rsidRPr="00B86756">
        <w:rPr>
          <w:rStyle w:val="Emphasis"/>
        </w:rPr>
        <w:t>valid claim</w:t>
      </w:r>
      <w:r w:rsidRPr="00B86756">
        <w:rPr>
          <w:rStyle w:val="StyleUnderline"/>
        </w:rPr>
        <w:t xml:space="preserve"> to a </w:t>
      </w:r>
      <w:r w:rsidRPr="00B86756">
        <w:rPr>
          <w:rStyle w:val="Emphasis"/>
        </w:rPr>
        <w:t>performance</w:t>
      </w:r>
      <w:r w:rsidRPr="00B86756">
        <w:rPr>
          <w:sz w:val="16"/>
        </w:rPr>
        <w:t xml:space="preserve"> or forbearance, a valid claim that someone do or forbear from doing something. (N.B. Claim-rights include not only rights to negative freedoms, but also </w:t>
      </w:r>
      <w:r w:rsidRPr="00B86756">
        <w:rPr>
          <w:rStyle w:val="StyleUnderline"/>
        </w:rPr>
        <w:t xml:space="preserve">rights to </w:t>
      </w:r>
      <w:r w:rsidRPr="00B86756">
        <w:rPr>
          <w:rStyle w:val="Emphasis"/>
          <w:sz w:val="30"/>
          <w:szCs w:val="30"/>
        </w:rPr>
        <w:t>active assistance</w:t>
      </w:r>
      <w:r w:rsidRPr="00B86756">
        <w:rPr>
          <w:sz w:val="16"/>
        </w:rPr>
        <w:t>.) A liberty is an absence of</w:t>
      </w:r>
      <w:r w:rsidRPr="00320DAC">
        <w:rPr>
          <w:sz w:val="16"/>
        </w:rPr>
        <w:t xml:space="preserve"> an obligation or duty to do or forbear from doing something. (The terms “privilege” and “license” often connote an exceptional absence of a duty or obligation, as does the term “special permission.”) A power is a certain authority to alter the existing scheme of rights and duties, while an immunity is a certain immunity from such an authority. </w:t>
      </w:r>
      <w:r w:rsidRPr="00320DAC">
        <w:rPr>
          <w:rStyle w:val="Emphasis"/>
        </w:rPr>
        <w:t>Claim-rights</w:t>
      </w:r>
      <w:r w:rsidRPr="00320DAC">
        <w:rPr>
          <w:rStyle w:val="StyleUnderline"/>
        </w:rPr>
        <w:t xml:space="preserve"> are</w:t>
      </w:r>
      <w:r w:rsidRPr="00320DAC">
        <w:rPr>
          <w:sz w:val="16"/>
        </w:rPr>
        <w:t xml:space="preserve"> often said to be </w:t>
      </w:r>
      <w:r w:rsidRPr="00320DAC">
        <w:rPr>
          <w:rStyle w:val="StyleUnderline"/>
        </w:rPr>
        <w:t xml:space="preserve">rights in the </w:t>
      </w:r>
      <w:r w:rsidRPr="00320DAC">
        <w:rPr>
          <w:rStyle w:val="Emphasis"/>
        </w:rPr>
        <w:t>strictest sense</w:t>
      </w:r>
      <w:r w:rsidRPr="00320DAC">
        <w:rPr>
          <w:sz w:val="16"/>
        </w:rPr>
        <w:t xml:space="preserve">, and some go so far as to </w:t>
      </w:r>
      <w:r w:rsidRPr="00320DAC">
        <w:rPr>
          <w:rStyle w:val="StyleUnderline"/>
        </w:rPr>
        <w:t xml:space="preserve">deny that </w:t>
      </w:r>
      <w:r w:rsidRPr="00320DAC">
        <w:rPr>
          <w:rStyle w:val="Emphasis"/>
        </w:rPr>
        <w:t>liberties</w:t>
      </w:r>
      <w:r w:rsidRPr="00320DAC">
        <w:rPr>
          <w:sz w:val="16"/>
        </w:rPr>
        <w:t xml:space="preserve">, </w:t>
      </w:r>
      <w:r w:rsidRPr="00320DAC">
        <w:rPr>
          <w:rStyle w:val="Emphasis"/>
        </w:rPr>
        <w:t>powers</w:t>
      </w:r>
      <w:r w:rsidRPr="00320DAC">
        <w:rPr>
          <w:sz w:val="16"/>
        </w:rPr>
        <w:t xml:space="preserve">, </w:t>
      </w:r>
      <w:r w:rsidRPr="00320DAC">
        <w:rPr>
          <w:rStyle w:val="StyleUnderline"/>
        </w:rPr>
        <w:t xml:space="preserve">and </w:t>
      </w:r>
      <w:r w:rsidRPr="00320DAC">
        <w:rPr>
          <w:rStyle w:val="Emphasis"/>
        </w:rPr>
        <w:t>immunities</w:t>
      </w:r>
      <w:r w:rsidRPr="00320DAC">
        <w:rPr>
          <w:rStyle w:val="StyleUnderline"/>
        </w:rPr>
        <w:t xml:space="preserve"> are </w:t>
      </w:r>
      <w:r w:rsidRPr="00320DAC">
        <w:rPr>
          <w:rStyle w:val="Emphasis"/>
        </w:rPr>
        <w:t>rights properly so called</w:t>
      </w:r>
      <w:r w:rsidRPr="00320DAC">
        <w:rPr>
          <w:sz w:val="16"/>
        </w:rPr>
        <w:t>. Moreover, in some contexts, the term “</w:t>
      </w:r>
      <w:r w:rsidRPr="00FF0899">
        <w:rPr>
          <w:rStyle w:val="Emphasis"/>
          <w:highlight w:val="cyan"/>
        </w:rPr>
        <w:t>right</w:t>
      </w:r>
      <w:r w:rsidRPr="00320DAC">
        <w:rPr>
          <w:sz w:val="16"/>
        </w:rPr>
        <w:t xml:space="preserve">” </w:t>
      </w:r>
      <w:r w:rsidRPr="00FF0899">
        <w:rPr>
          <w:rStyle w:val="StyleUnderline"/>
          <w:highlight w:val="cyan"/>
        </w:rPr>
        <w:t xml:space="preserve">connotes a </w:t>
      </w:r>
      <w:r w:rsidRPr="00FF0899">
        <w:rPr>
          <w:rStyle w:val="Emphasis"/>
          <w:highlight w:val="cyan"/>
        </w:rPr>
        <w:t>claim-right</w:t>
      </w:r>
      <w:r w:rsidRPr="00FF0899">
        <w:rPr>
          <w:rStyle w:val="StyleUnderline"/>
          <w:highlight w:val="cyan"/>
        </w:rPr>
        <w:t xml:space="preserve"> as opposed to</w:t>
      </w:r>
      <w:r w:rsidRPr="00320DAC">
        <w:rPr>
          <w:rStyle w:val="StyleUnderline"/>
        </w:rPr>
        <w:t xml:space="preserve"> a </w:t>
      </w:r>
      <w:r w:rsidRPr="00FF0899">
        <w:rPr>
          <w:rStyle w:val="Emphasis"/>
          <w:highlight w:val="cyan"/>
        </w:rPr>
        <w:t>liberty</w:t>
      </w:r>
      <w:r w:rsidRPr="00320DAC">
        <w:rPr>
          <w:sz w:val="16"/>
        </w:rPr>
        <w:t xml:space="preserve">, </w:t>
      </w:r>
      <w:r w:rsidRPr="00FF0899">
        <w:rPr>
          <w:rStyle w:val="Emphasis"/>
          <w:highlight w:val="cyan"/>
        </w:rPr>
        <w:t>power</w:t>
      </w:r>
      <w:r w:rsidRPr="00320DAC">
        <w:rPr>
          <w:sz w:val="16"/>
        </w:rPr>
        <w:t xml:space="preserve">, </w:t>
      </w:r>
      <w:r w:rsidRPr="00FF0899">
        <w:rPr>
          <w:rStyle w:val="StyleUnderline"/>
          <w:highlight w:val="cyan"/>
        </w:rPr>
        <w:t xml:space="preserve">or </w:t>
      </w:r>
      <w:r w:rsidRPr="00FF0899">
        <w:rPr>
          <w:rStyle w:val="Emphasis"/>
          <w:highlight w:val="cyan"/>
        </w:rPr>
        <w:t>immunity</w:t>
      </w:r>
      <w:r w:rsidRPr="00320DAC">
        <w:rPr>
          <w:sz w:val="16"/>
        </w:rPr>
        <w:t>.</w:t>
      </w:r>
    </w:p>
    <w:p w14:paraId="456CA820" w14:textId="77777777" w:rsidR="00C8080A" w:rsidRPr="00A047AD" w:rsidRDefault="00C8080A" w:rsidP="00C8080A">
      <w:pPr>
        <w:pStyle w:val="Heading4"/>
      </w:pPr>
      <w:r>
        <w:t xml:space="preserve">‘CBRs’ </w:t>
      </w:r>
      <w:r>
        <w:rPr>
          <w:u w:val="single"/>
        </w:rPr>
        <w:t>require</w:t>
      </w:r>
      <w:r>
        <w:t xml:space="preserve"> market structures. </w:t>
      </w:r>
    </w:p>
    <w:p w14:paraId="747AA691" w14:textId="77777777" w:rsidR="00C8080A" w:rsidRPr="005D34FC" w:rsidRDefault="00C8080A" w:rsidP="00C8080A">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20550BCD" w14:textId="77777777" w:rsidR="00C8080A" w:rsidRPr="009D5D31" w:rsidRDefault="00C8080A" w:rsidP="00C8080A">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 xml:space="preserve">to local conditions, and to </w:t>
      </w:r>
      <w:r w:rsidRPr="00B86756">
        <w:rPr>
          <w:rStyle w:val="StyleUnderline"/>
        </w:rPr>
        <w:t>change</w:t>
      </w:r>
      <w:r w:rsidRPr="00B86756">
        <w:rPr>
          <w:sz w:val="16"/>
        </w:rPr>
        <w:t xml:space="preserve">. </w:t>
      </w:r>
      <w:r w:rsidRPr="00B86756">
        <w:rPr>
          <w:rStyle w:val="StyleUnderline"/>
        </w:rPr>
        <w:t>It is</w:t>
      </w:r>
      <w:r w:rsidRPr="00B86756">
        <w:rPr>
          <w:sz w:val="16"/>
        </w:rPr>
        <w:t xml:space="preserve"> at least potentially</w:t>
      </w:r>
      <w:r w:rsidRPr="00AC45B9">
        <w:rPr>
          <w:sz w:val="16"/>
        </w:rPr>
        <w:t xml:space="preserve">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B86756">
        <w:rPr>
          <w:rStyle w:val="StyleUnderline"/>
        </w:rPr>
        <w:t>collective bargaining</w:t>
      </w:r>
      <w:r w:rsidRPr="00B86756">
        <w:rPr>
          <w:sz w:val="16"/>
        </w:rPr>
        <w:t xml:space="preserve"> would seem to </w:t>
      </w:r>
      <w:r w:rsidRPr="00B86756">
        <w:rPr>
          <w:rStyle w:val="StyleUnderline"/>
        </w:rPr>
        <w:t>represent</w:t>
      </w:r>
      <w:r w:rsidRPr="00B86756">
        <w:rPr>
          <w:sz w:val="16"/>
        </w:rPr>
        <w:t xml:space="preserve"> a promising</w:t>
      </w:r>
      <w:r w:rsidRPr="00AC45B9">
        <w:rPr>
          <w:sz w:val="16"/>
        </w:rPr>
        <w:t xml:space="preserve">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B86756">
        <w:rPr>
          <w:rStyle w:val="Emphasis"/>
        </w:rPr>
        <w:t>centralized</w:t>
      </w:r>
      <w:r w:rsidRPr="0063087D">
        <w:rPr>
          <w:sz w:val="16"/>
          <w:szCs w:val="16"/>
        </w:rPr>
        <w:t xml:space="preserve"> '</w:t>
      </w:r>
      <w:r w:rsidRPr="00F320C7">
        <w:rPr>
          <w:rStyle w:val="Emphasis"/>
          <w:highlight w:val="cyan"/>
        </w:rPr>
        <w:t xml:space="preserve">command </w:t>
      </w:r>
      <w:r w:rsidRPr="00AC45B9">
        <w:rPr>
          <w:rStyle w:val="Emphasis"/>
          <w:highlight w:val="cyan"/>
        </w:rPr>
        <w:t>and control</w:t>
      </w:r>
      <w:r w:rsidRPr="00924988">
        <w:rPr>
          <w:sz w:val="16"/>
          <w:szCs w:val="16"/>
        </w:rPr>
        <w:t xml:space="preserve">' </w:t>
      </w:r>
      <w:r w:rsidRPr="00B86756">
        <w:rPr>
          <w:rStyle w:val="Emphasis"/>
        </w:rPr>
        <w:t>regulation</w:t>
      </w:r>
      <w:r w:rsidRPr="003A5B48">
        <w:rPr>
          <w:sz w:val="16"/>
          <w:szCs w:val="16"/>
        </w:rPr>
        <w:t>."</w:t>
      </w:r>
    </w:p>
    <w:p w14:paraId="79B28C83" w14:textId="77777777" w:rsidR="00C8080A" w:rsidRPr="005C35DE" w:rsidRDefault="00C8080A" w:rsidP="00C8080A">
      <w:pPr>
        <w:pStyle w:val="Heading4"/>
      </w:pPr>
      <w:r>
        <w:t xml:space="preserve">The alternative introduces a </w:t>
      </w:r>
      <w:r>
        <w:rPr>
          <w:u w:val="single"/>
        </w:rPr>
        <w:t>third party</w:t>
      </w:r>
      <w:r>
        <w:t xml:space="preserve"> into negotiations. </w:t>
      </w:r>
    </w:p>
    <w:p w14:paraId="51C58403" w14:textId="77777777" w:rsidR="00C8080A" w:rsidRPr="00D71628" w:rsidRDefault="00C8080A" w:rsidP="00C8080A">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21663BD6" w14:textId="77777777" w:rsidR="00C8080A" w:rsidRPr="00D71628" w:rsidRDefault="00C8080A" w:rsidP="00C8080A">
      <w:pPr>
        <w:rPr>
          <w:sz w:val="16"/>
        </w:rPr>
      </w:pPr>
      <w:r w:rsidRPr="00D71628">
        <w:rPr>
          <w:sz w:val="16"/>
        </w:rPr>
        <w:t>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w:t>
      </w:r>
      <w:r w:rsidRPr="00B86756">
        <w:rPr>
          <w:sz w:val="16"/>
        </w:rPr>
        <w:t>oncl</w:t>
      </w:r>
      <w:r w:rsidRPr="00D71628">
        <w:rPr>
          <w:sz w:val="16"/>
        </w:rPr>
        <w:t xml:space="preserve">usive. </w:t>
      </w:r>
      <w:r w:rsidRPr="00D71628">
        <w:rPr>
          <w:rStyle w:val="StyleUnderline"/>
        </w:rPr>
        <w:t xml:space="preserve">In </w:t>
      </w:r>
      <w:r w:rsidRPr="00B86756">
        <w:rPr>
          <w:rStyle w:val="Emphasis"/>
        </w:rPr>
        <w:t>centrally planned</w:t>
      </w:r>
      <w:r w:rsidRPr="00B86756">
        <w:rPr>
          <w:rStyle w:val="StyleUnderline"/>
        </w:rPr>
        <w:t xml:space="preserve"> economies</w:t>
      </w:r>
      <w:r w:rsidRPr="00D71628">
        <w:rPr>
          <w:sz w:val="16"/>
        </w:rPr>
        <w:t xml:space="preserve">, </w:t>
      </w:r>
      <w:r w:rsidRPr="00D71628">
        <w:rPr>
          <w:rStyle w:val="StyleUnderline"/>
        </w:rPr>
        <w:t xml:space="preserve">the structure of </w:t>
      </w:r>
      <w:r w:rsidRPr="00B86756">
        <w:rPr>
          <w:rStyle w:val="StyleUnderline"/>
        </w:rPr>
        <w:t>labour markets</w:t>
      </w:r>
      <w:r w:rsidRPr="00D71628">
        <w:rPr>
          <w:sz w:val="16"/>
        </w:rPr>
        <w:t xml:space="preserve"> may </w:t>
      </w:r>
      <w:r w:rsidRPr="00B86756">
        <w:rPr>
          <w:rStyle w:val="StyleUnderline"/>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 xml:space="preserve">enter </w:t>
      </w:r>
      <w:r w:rsidRPr="00B86756">
        <w:rPr>
          <w:rStyle w:val="StyleUnderline"/>
        </w:rPr>
        <w:t>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6A1244ED" w14:textId="77777777" w:rsidR="00C8080A" w:rsidRPr="00807104" w:rsidRDefault="00C8080A" w:rsidP="00C8080A">
      <w:pPr>
        <w:pStyle w:val="Heading4"/>
      </w:pPr>
      <w:r>
        <w:t xml:space="preserve">That’s not </w:t>
      </w:r>
      <w:r>
        <w:rPr>
          <w:u w:val="single"/>
        </w:rPr>
        <w:t>collective bargaining</w:t>
      </w:r>
      <w:r>
        <w:t>.</w:t>
      </w:r>
    </w:p>
    <w:p w14:paraId="59EB1D2D" w14:textId="77777777" w:rsidR="00C8080A" w:rsidRPr="00D71628" w:rsidRDefault="00C8080A" w:rsidP="00C8080A">
      <w:r w:rsidRPr="001979B2">
        <w:rPr>
          <w:rStyle w:val="Style13ptBold"/>
        </w:rPr>
        <w:t>DC Circuit Court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2BCB2276" w14:textId="77777777" w:rsidR="00C8080A" w:rsidRDefault="00C8080A" w:rsidP="00C8080A">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B86756">
        <w:rPr>
          <w:rStyle w:val="StyleUnderline"/>
        </w:rPr>
        <w:t>of employees</w:t>
      </w:r>
      <w:r w:rsidRPr="00B86756">
        <w:rPr>
          <w:sz w:val="16"/>
        </w:rPr>
        <w:t xml:space="preserve"> in an appropriate unit in the agency </w:t>
      </w:r>
      <w:r w:rsidRPr="00B86756">
        <w:rPr>
          <w:rStyle w:val="StyleUnderline"/>
        </w:rPr>
        <w:t>to meet at reasonable times and</w:t>
      </w:r>
      <w:r w:rsidRPr="00B86756">
        <w:rPr>
          <w:sz w:val="16"/>
        </w:rPr>
        <w:t xml:space="preserve"> to </w:t>
      </w:r>
      <w:r w:rsidRPr="00B86756">
        <w:rPr>
          <w:rStyle w:val="StyleUnderline"/>
        </w:rPr>
        <w:t>consult and bargain in a good-faith effort to reach agreement</w:t>
      </w:r>
      <w:r w:rsidRPr="00B86756">
        <w:rPr>
          <w:sz w:val="16"/>
        </w:rPr>
        <w:t xml:space="preserve"> with respect to the conditions of employment affe</w:t>
      </w:r>
      <w:r w:rsidRPr="00D71628">
        <w:rPr>
          <w:sz w:val="16"/>
        </w:rPr>
        <w:t>cting such employees and to execute, if requested by either party, a written document incorporating any collective bargaining agreement reached.</w:t>
      </w:r>
    </w:p>
    <w:p w14:paraId="2AF5DDEA" w14:textId="77777777" w:rsidR="00C8080A" w:rsidRPr="001431FB" w:rsidRDefault="00C8080A" w:rsidP="00C8080A"/>
    <w:p w14:paraId="354F13B4" w14:textId="77777777" w:rsidR="00C8080A" w:rsidRDefault="00C8080A" w:rsidP="00C8080A">
      <w:pPr>
        <w:pStyle w:val="Heading3"/>
      </w:pPr>
      <w:r>
        <w:t>Link---2NC</w:t>
      </w:r>
    </w:p>
    <w:p w14:paraId="35B3B4FC" w14:textId="77777777" w:rsidR="00C8080A" w:rsidRDefault="00C8080A" w:rsidP="00C8080A">
      <w:pPr>
        <w:pStyle w:val="Heading3"/>
      </w:pPr>
      <w:r>
        <w:t>Perm: Do The Alt---2NC</w:t>
      </w:r>
    </w:p>
    <w:p w14:paraId="4A330428" w14:textId="77777777" w:rsidR="00C8080A" w:rsidRDefault="00C8080A" w:rsidP="00C8080A">
      <w:pPr>
        <w:pStyle w:val="Heading3"/>
      </w:pPr>
      <w:r>
        <w:t>Sustainability---2NC</w:t>
      </w:r>
    </w:p>
    <w:p w14:paraId="22335FDB" w14:textId="77777777" w:rsidR="00C8080A" w:rsidRPr="001D224D" w:rsidRDefault="00C8080A" w:rsidP="00C8080A">
      <w:pPr>
        <w:pStyle w:val="Heading4"/>
      </w:pPr>
      <w:r>
        <w:t xml:space="preserve">1. </w:t>
      </w:r>
      <w:r>
        <w:rPr>
          <w:u w:val="single"/>
        </w:rPr>
        <w:t>REBOUND</w:t>
      </w:r>
      <w:r>
        <w:t xml:space="preserve">---that </w:t>
      </w:r>
      <w:r>
        <w:rPr>
          <w:u w:val="single"/>
        </w:rPr>
        <w:t>nullifies</w:t>
      </w:r>
      <w:r>
        <w:t xml:space="preserve"> efficiency gains.</w:t>
      </w:r>
    </w:p>
    <w:p w14:paraId="27F10890" w14:textId="77777777" w:rsidR="00C8080A" w:rsidRDefault="00C8080A" w:rsidP="00C8080A">
      <w:r>
        <w:rPr>
          <w:rStyle w:val="Style13ptBold"/>
        </w:rPr>
        <w:t>Parrique ’25</w:t>
      </w:r>
      <w:r w:rsidRPr="00B4157C">
        <w:t xml:space="preserve"> [</w:t>
      </w:r>
      <w:r>
        <w:t xml:space="preserve">Timothee; May 27; PhD in economics from the University of Clermont Auvergne and the University of Stockholm, researcher at the University of Lausanne; Slow Down or Die, “The Impossible Decoupling,” Ch. 2] </w:t>
      </w:r>
    </w:p>
    <w:p w14:paraId="64E23209" w14:textId="77777777" w:rsidR="00C8080A" w:rsidRPr="00F26817" w:rsidRDefault="00C8080A" w:rsidP="00C8080A">
      <w:pPr>
        <w:rPr>
          <w:sz w:val="16"/>
        </w:rPr>
      </w:pPr>
      <w:r w:rsidRPr="00F26817">
        <w:rPr>
          <w:sz w:val="16"/>
        </w:rPr>
        <w:t>Limit #2: rebound effects</w:t>
      </w:r>
    </w:p>
    <w:p w14:paraId="54A6662D" w14:textId="77777777" w:rsidR="00C8080A" w:rsidRPr="00F26817" w:rsidRDefault="00C8080A" w:rsidP="00C8080A">
      <w:pPr>
        <w:rPr>
          <w:sz w:val="16"/>
        </w:rPr>
      </w:pPr>
      <w:r w:rsidRPr="00F26817">
        <w:rPr>
          <w:sz w:val="16"/>
        </w:rPr>
        <w:t xml:space="preserve">Wouldn’t it be enough to produce more efficiently? Indeed, it is often said that green growth will be made possible by efficiency gains, meaning by reducing the amount of energy and materials required for production. We tend to think that the more efficiently we deploy a resource, the less it will get used. What is less often said is that these </w:t>
      </w:r>
      <w:r w:rsidRPr="003F55C2">
        <w:rPr>
          <w:rStyle w:val="Emphasis"/>
          <w:highlight w:val="cyan"/>
        </w:rPr>
        <w:t>efficiency</w:t>
      </w:r>
      <w:r w:rsidRPr="00A1083A">
        <w:rPr>
          <w:rStyle w:val="Emphasis"/>
        </w:rPr>
        <w:t xml:space="preserve"> gains</w:t>
      </w:r>
      <w:r w:rsidRPr="00F62162">
        <w:rPr>
          <w:rStyle w:val="StyleUnderline"/>
        </w:rPr>
        <w:t xml:space="preserve"> </w:t>
      </w:r>
      <w:r w:rsidRPr="003F55C2">
        <w:rPr>
          <w:rStyle w:val="StyleUnderline"/>
          <w:highlight w:val="cyan"/>
        </w:rPr>
        <w:t>give rise to</w:t>
      </w:r>
      <w:r w:rsidRPr="00F62162">
        <w:rPr>
          <w:rStyle w:val="StyleUnderline"/>
        </w:rPr>
        <w:t xml:space="preserve"> “</w:t>
      </w:r>
      <w:r w:rsidRPr="003F55C2">
        <w:rPr>
          <w:rStyle w:val="Emphasis"/>
          <w:highlight w:val="cyan"/>
        </w:rPr>
        <w:t>rebound effects</w:t>
      </w:r>
      <w:r w:rsidRPr="00F62162">
        <w:rPr>
          <w:rStyle w:val="StyleUnderline"/>
        </w:rPr>
        <w:t>”</w:t>
      </w:r>
      <w:r w:rsidRPr="00F26817">
        <w:rPr>
          <w:sz w:val="16"/>
        </w:rPr>
        <w:t xml:space="preserve">: a situation </w:t>
      </w:r>
      <w:r w:rsidRPr="00F62162">
        <w:rPr>
          <w:rStyle w:val="StyleUnderline"/>
        </w:rPr>
        <w:t>where a</w:t>
      </w:r>
      <w:r w:rsidRPr="00F26817">
        <w:rPr>
          <w:sz w:val="16"/>
        </w:rPr>
        <w:t xml:space="preserve"> technological or social </w:t>
      </w:r>
      <w:r w:rsidRPr="00587E19">
        <w:rPr>
          <w:rStyle w:val="Emphasis"/>
        </w:rPr>
        <w:t>improvement</w:t>
      </w:r>
      <w:r w:rsidRPr="00587E19">
        <w:rPr>
          <w:sz w:val="16"/>
        </w:rPr>
        <w:t xml:space="preserve"> that </w:t>
      </w:r>
      <w:r w:rsidRPr="00587E19">
        <w:rPr>
          <w:rStyle w:val="StyleUnderline"/>
        </w:rPr>
        <w:t>allows us to use a resource more efficiently results in</w:t>
      </w:r>
      <w:r w:rsidRPr="00587E19">
        <w:rPr>
          <w:sz w:val="16"/>
        </w:rPr>
        <w:t xml:space="preserve"> the</w:t>
      </w:r>
      <w:r w:rsidRPr="00F26817">
        <w:rPr>
          <w:sz w:val="16"/>
        </w:rPr>
        <w:t xml:space="preserve"> </w:t>
      </w:r>
      <w:r w:rsidRPr="003F55C2">
        <w:rPr>
          <w:rStyle w:val="Emphasis"/>
          <w:highlight w:val="cyan"/>
        </w:rPr>
        <w:t>intensification</w:t>
      </w:r>
      <w:r w:rsidRPr="00F62162">
        <w:rPr>
          <w:rStyle w:val="StyleUnderline"/>
        </w:rPr>
        <w:t xml:space="preserve"> of</w:t>
      </w:r>
      <w:r w:rsidRPr="00F26817">
        <w:rPr>
          <w:sz w:val="16"/>
        </w:rPr>
        <w:t xml:space="preserve"> its </w:t>
      </w:r>
      <w:r w:rsidRPr="00F62162">
        <w:rPr>
          <w:rStyle w:val="StyleUnderline"/>
        </w:rPr>
        <w:t>use</w:t>
      </w:r>
      <w:r w:rsidRPr="00F26817">
        <w:rPr>
          <w:sz w:val="16"/>
        </w:rPr>
        <w:t xml:space="preserve">. This is </w:t>
      </w:r>
      <w:r w:rsidRPr="00F62162">
        <w:rPr>
          <w:rStyle w:val="StyleUnderline"/>
        </w:rPr>
        <w:t>the “</w:t>
      </w:r>
      <w:r w:rsidRPr="00A1083A">
        <w:rPr>
          <w:rStyle w:val="Emphasis"/>
        </w:rPr>
        <w:t>Jevons paradox</w:t>
      </w:r>
      <w:r w:rsidRPr="00F62162">
        <w:rPr>
          <w:rStyle w:val="StyleUnderline"/>
        </w:rPr>
        <w:t>,”</w:t>
      </w:r>
      <w:r w:rsidRPr="00F26817">
        <w:rPr>
          <w:sz w:val="16"/>
        </w:rPr>
        <w:t xml:space="preserve"> named after British economist William Stanley Jevons who in the nineteenth century demonstrated that </w:t>
      </w:r>
      <w:r w:rsidRPr="00364C32">
        <w:rPr>
          <w:rStyle w:val="StyleUnderline"/>
          <w:highlight w:val="cyan"/>
        </w:rPr>
        <w:t>improvements in steam engine</w:t>
      </w:r>
      <w:r w:rsidRPr="00F62162">
        <w:rPr>
          <w:rStyle w:val="StyleUnderline"/>
        </w:rPr>
        <w:t xml:space="preserve"> efficiency were </w:t>
      </w:r>
      <w:r w:rsidRPr="00364C32">
        <w:rPr>
          <w:rStyle w:val="StyleUnderline"/>
          <w:highlight w:val="cyan"/>
        </w:rPr>
        <w:t>followed</w:t>
      </w:r>
      <w:r w:rsidRPr="00F26817">
        <w:rPr>
          <w:sz w:val="16"/>
        </w:rPr>
        <w:t xml:space="preserve"> not by a decrease, but </w:t>
      </w:r>
      <w:r w:rsidRPr="00364C32">
        <w:rPr>
          <w:rStyle w:val="StyleUnderline"/>
          <w:highlight w:val="cyan"/>
        </w:rPr>
        <w:t>by</w:t>
      </w:r>
      <w:r w:rsidRPr="00F62162">
        <w:rPr>
          <w:rStyle w:val="StyleUnderline"/>
        </w:rPr>
        <w:t xml:space="preserve"> an </w:t>
      </w:r>
      <w:r w:rsidRPr="00364C32">
        <w:rPr>
          <w:rStyle w:val="Emphasis"/>
          <w:highlight w:val="cyan"/>
        </w:rPr>
        <w:t>increase</w:t>
      </w:r>
      <w:r w:rsidRPr="00364C32">
        <w:rPr>
          <w:rStyle w:val="StyleUnderline"/>
          <w:highlight w:val="cyan"/>
        </w:rPr>
        <w:t xml:space="preserve"> in</w:t>
      </w:r>
      <w:r w:rsidRPr="00F26817">
        <w:rPr>
          <w:sz w:val="16"/>
        </w:rPr>
        <w:t xml:space="preserve"> the total </w:t>
      </w:r>
      <w:r w:rsidRPr="00364C32">
        <w:rPr>
          <w:rStyle w:val="Emphasis"/>
          <w:highlight w:val="cyan"/>
        </w:rPr>
        <w:t>consumption</w:t>
      </w:r>
      <w:r w:rsidRPr="00364C32">
        <w:rPr>
          <w:rStyle w:val="StyleUnderline"/>
          <w:highlight w:val="cyan"/>
        </w:rPr>
        <w:t xml:space="preserve"> of coal</w:t>
      </w:r>
      <w:r w:rsidRPr="00F26817">
        <w:rPr>
          <w:sz w:val="16"/>
        </w:rPr>
        <w:t xml:space="preserve"> in the economy.</w:t>
      </w:r>
    </w:p>
    <w:p w14:paraId="0EAA9D33" w14:textId="77777777" w:rsidR="00C8080A" w:rsidRPr="00F26817" w:rsidRDefault="00C8080A" w:rsidP="00C8080A">
      <w:pPr>
        <w:rPr>
          <w:sz w:val="16"/>
        </w:rPr>
      </w:pPr>
      <w:r w:rsidRPr="00F26817">
        <w:rPr>
          <w:rStyle w:val="StyleUnderline"/>
        </w:rPr>
        <w:t xml:space="preserve">The rebound effect can be </w:t>
      </w:r>
      <w:r w:rsidRPr="00A1083A">
        <w:rPr>
          <w:rStyle w:val="Emphasis"/>
        </w:rPr>
        <w:t>direct</w:t>
      </w:r>
      <w:r w:rsidRPr="00F26817">
        <w:rPr>
          <w:sz w:val="16"/>
        </w:rPr>
        <w:t xml:space="preserve"> when the efficiency gain is reinvested in the same activity; </w:t>
      </w:r>
      <w:r w:rsidRPr="00F26817">
        <w:rPr>
          <w:rStyle w:val="StyleUnderline"/>
        </w:rPr>
        <w:t>we buy a more fuel-efficient hybrid car but</w:t>
      </w:r>
      <w:r w:rsidRPr="00F26817">
        <w:rPr>
          <w:sz w:val="16"/>
        </w:rPr>
        <w:t xml:space="preserve">, for that very reason, </w:t>
      </w:r>
      <w:r w:rsidRPr="00F26817">
        <w:rPr>
          <w:rStyle w:val="StyleUnderline"/>
        </w:rPr>
        <w:t xml:space="preserve">we end up </w:t>
      </w:r>
      <w:r w:rsidRPr="00A1083A">
        <w:rPr>
          <w:rStyle w:val="Emphasis"/>
        </w:rPr>
        <w:t>using</w:t>
      </w:r>
      <w:r w:rsidRPr="00F26817">
        <w:rPr>
          <w:rStyle w:val="StyleUnderline"/>
        </w:rPr>
        <w:t xml:space="preserve"> it more </w:t>
      </w:r>
      <w:r w:rsidRPr="00A1083A">
        <w:rPr>
          <w:rStyle w:val="Emphasis"/>
        </w:rPr>
        <w:t>often</w:t>
      </w:r>
      <w:r w:rsidRPr="00F26817">
        <w:rPr>
          <w:sz w:val="16"/>
        </w:rPr>
        <w:t xml:space="preserve">. If the rebound is </w:t>
      </w:r>
      <w:r w:rsidRPr="00587E19">
        <w:rPr>
          <w:sz w:val="16"/>
        </w:rPr>
        <w:t xml:space="preserve">less than the initial gain, it is called partial: a new car consumes four times less than the old and we drive it twice as much, reducing gas use by a total of 50%. </w:t>
      </w:r>
      <w:r w:rsidRPr="00587E19">
        <w:rPr>
          <w:rStyle w:val="StyleUnderline"/>
        </w:rPr>
        <w:t xml:space="preserve">A </w:t>
      </w:r>
      <w:r w:rsidRPr="00587E19">
        <w:rPr>
          <w:rStyle w:val="Emphasis"/>
        </w:rPr>
        <w:t>total rebound</w:t>
      </w:r>
      <w:r w:rsidRPr="00587E19">
        <w:rPr>
          <w:sz w:val="16"/>
        </w:rPr>
        <w:t>, by contrast</w:t>
      </w:r>
      <w:r w:rsidRPr="00F26817">
        <w:rPr>
          <w:sz w:val="16"/>
        </w:rPr>
        <w:t xml:space="preserve">, </w:t>
      </w:r>
      <w:r w:rsidRPr="00364C32">
        <w:rPr>
          <w:rStyle w:val="Emphasis"/>
          <w:highlight w:val="cyan"/>
        </w:rPr>
        <w:t>cancels</w:t>
      </w:r>
      <w:r w:rsidRPr="00364C32">
        <w:rPr>
          <w:rStyle w:val="StyleUnderline"/>
          <w:highlight w:val="cyan"/>
        </w:rPr>
        <w:t xml:space="preserve"> out</w:t>
      </w:r>
      <w:r w:rsidRPr="00F26817">
        <w:rPr>
          <w:rStyle w:val="StyleUnderline"/>
        </w:rPr>
        <w:t xml:space="preserve"> all </w:t>
      </w:r>
      <w:r w:rsidRPr="00364C32">
        <w:rPr>
          <w:rStyle w:val="Emphasis"/>
          <w:highlight w:val="cyan"/>
        </w:rPr>
        <w:t>gains</w:t>
      </w:r>
      <w:r w:rsidRPr="00F26817">
        <w:rPr>
          <w:sz w:val="16"/>
        </w:rPr>
        <w:t>. If, in the previous example, I multiply the distance the car travels by six, the total consumption of gas will go up, even though the new car is more fuel-efficient than the old. In France, the direct rebound effect related to engine efficiency and car usage is between 30 and 55%, which means that a third of the efficiency gains are canceled out by the increase in distances traveled (a partia</w:t>
      </w:r>
      <w:r w:rsidRPr="00587E19">
        <w:rPr>
          <w:sz w:val="16"/>
        </w:rPr>
        <w:t>l rebound</w:t>
      </w:r>
      <w:r w:rsidRPr="00F26817">
        <w:rPr>
          <w:sz w:val="16"/>
        </w:rPr>
        <w:t>).41</w:t>
      </w:r>
    </w:p>
    <w:p w14:paraId="425D60A1" w14:textId="77777777" w:rsidR="00C8080A" w:rsidRPr="00F26817" w:rsidRDefault="00C8080A" w:rsidP="00C8080A">
      <w:pPr>
        <w:rPr>
          <w:sz w:val="16"/>
        </w:rPr>
      </w:pPr>
      <w:r w:rsidRPr="00F26817">
        <w:rPr>
          <w:rStyle w:val="StyleUnderline"/>
        </w:rPr>
        <w:t>The rebound effect can</w:t>
      </w:r>
      <w:r w:rsidRPr="00F26817">
        <w:rPr>
          <w:sz w:val="16"/>
        </w:rPr>
        <w:t xml:space="preserve"> also </w:t>
      </w:r>
      <w:r w:rsidRPr="00F26817">
        <w:rPr>
          <w:rStyle w:val="StyleUnderline"/>
        </w:rPr>
        <w:t xml:space="preserve">be indirect; the </w:t>
      </w:r>
      <w:r w:rsidRPr="00364C32">
        <w:rPr>
          <w:rStyle w:val="Emphasis"/>
          <w:highlight w:val="cyan"/>
        </w:rPr>
        <w:t>money</w:t>
      </w:r>
      <w:r w:rsidRPr="00364C32">
        <w:rPr>
          <w:rStyle w:val="StyleUnderline"/>
          <w:highlight w:val="cyan"/>
        </w:rPr>
        <w:t xml:space="preserve"> we no longer spend</w:t>
      </w:r>
      <w:r w:rsidRPr="00F26817">
        <w:rPr>
          <w:rStyle w:val="StyleUnderline"/>
        </w:rPr>
        <w:t xml:space="preserve"> on gas thanks to a</w:t>
      </w:r>
      <w:r w:rsidRPr="00F26817">
        <w:rPr>
          <w:sz w:val="16"/>
        </w:rPr>
        <w:t xml:space="preserve"> new, more </w:t>
      </w:r>
      <w:r w:rsidRPr="00F26817">
        <w:rPr>
          <w:rStyle w:val="StyleUnderline"/>
        </w:rPr>
        <w:t xml:space="preserve">fuel-efficient car </w:t>
      </w:r>
      <w:r w:rsidRPr="00364C32">
        <w:rPr>
          <w:rStyle w:val="StyleUnderline"/>
          <w:highlight w:val="cyan"/>
        </w:rPr>
        <w:t xml:space="preserve">will be </w:t>
      </w:r>
      <w:r w:rsidRPr="00364C32">
        <w:rPr>
          <w:rStyle w:val="Emphasis"/>
          <w:highlight w:val="cyan"/>
        </w:rPr>
        <w:t>spent</w:t>
      </w:r>
      <w:r w:rsidRPr="00364C32">
        <w:rPr>
          <w:rStyle w:val="StyleUnderline"/>
          <w:highlight w:val="cyan"/>
        </w:rPr>
        <w:t xml:space="preserve"> on other </w:t>
      </w:r>
      <w:r w:rsidRPr="00364C32">
        <w:rPr>
          <w:rStyle w:val="Emphasis"/>
          <w:highlight w:val="cyan"/>
        </w:rPr>
        <w:t>activities</w:t>
      </w:r>
      <w:r w:rsidRPr="00364C32">
        <w:rPr>
          <w:rStyle w:val="StyleUnderline"/>
          <w:highlight w:val="cyan"/>
        </w:rPr>
        <w:t xml:space="preserve"> that </w:t>
      </w:r>
      <w:r w:rsidRPr="00364C32">
        <w:rPr>
          <w:rStyle w:val="Emphasis"/>
          <w:highlight w:val="cyan"/>
        </w:rPr>
        <w:t>emit</w:t>
      </w:r>
      <w:r w:rsidRPr="00F26817">
        <w:rPr>
          <w:rStyle w:val="StyleUnderline"/>
        </w:rPr>
        <w:t xml:space="preserve"> greenhouse gasses</w:t>
      </w:r>
      <w:r w:rsidRPr="00F26817">
        <w:rPr>
          <w:sz w:val="16"/>
        </w:rPr>
        <w:t xml:space="preserve">, like a plane trip. We can see here that these </w:t>
      </w:r>
      <w:r w:rsidRPr="00A1083A">
        <w:rPr>
          <w:rStyle w:val="Emphasis"/>
        </w:rPr>
        <w:t>indirect effects</w:t>
      </w:r>
      <w:r w:rsidRPr="00F26817">
        <w:rPr>
          <w:rStyle w:val="StyleUnderline"/>
        </w:rPr>
        <w:t xml:space="preserve"> affect strategies for both production</w:t>
      </w:r>
      <w:r w:rsidRPr="00F26817">
        <w:rPr>
          <w:sz w:val="16"/>
        </w:rPr>
        <w:t xml:space="preserve"> efficiency </w:t>
      </w:r>
      <w:r w:rsidRPr="00F26817">
        <w:rPr>
          <w:rStyle w:val="StyleUnderline"/>
        </w:rPr>
        <w:t>and consumption</w:t>
      </w:r>
      <w:r w:rsidRPr="00F26817">
        <w:rPr>
          <w:sz w:val="16"/>
        </w:rPr>
        <w:t xml:space="preserve"> restraint. As in the car example (a rebound from efficiency), cutting out meat reduces food expenses and creates savings that can potentially rebound in other areas of consumption (a rebound from restraint).</w:t>
      </w:r>
    </w:p>
    <w:p w14:paraId="1350D5AF" w14:textId="77777777" w:rsidR="00C8080A" w:rsidRPr="00F26817" w:rsidRDefault="00C8080A" w:rsidP="00C8080A">
      <w:pPr>
        <w:rPr>
          <w:sz w:val="16"/>
        </w:rPr>
      </w:pPr>
      <w:r w:rsidRPr="00F26817">
        <w:rPr>
          <w:sz w:val="16"/>
        </w:rPr>
        <w:t xml:space="preserve">These </w:t>
      </w:r>
      <w:r w:rsidRPr="00F26817">
        <w:rPr>
          <w:rStyle w:val="StyleUnderline"/>
        </w:rPr>
        <w:t>rebound effects exist</w:t>
      </w:r>
      <w:r w:rsidRPr="00F26817">
        <w:rPr>
          <w:sz w:val="16"/>
        </w:rPr>
        <w:t xml:space="preserve"> at the household or business level (the microeconomic level) but also </w:t>
      </w:r>
      <w:r w:rsidRPr="00F26817">
        <w:rPr>
          <w:rStyle w:val="StyleUnderline"/>
        </w:rPr>
        <w:t xml:space="preserve">at the </w:t>
      </w:r>
      <w:r w:rsidRPr="00A1083A">
        <w:rPr>
          <w:rStyle w:val="Emphasis"/>
        </w:rPr>
        <w:t>macroeconomic level</w:t>
      </w:r>
      <w:r w:rsidRPr="00F26817">
        <w:rPr>
          <w:sz w:val="16"/>
        </w:rPr>
        <w:t xml:space="preserve">, where </w:t>
      </w:r>
      <w:r w:rsidRPr="00F26817">
        <w:rPr>
          <w:rStyle w:val="StyleUnderline"/>
        </w:rPr>
        <w:t xml:space="preserve">efficiency </w:t>
      </w:r>
      <w:r w:rsidRPr="00364C32">
        <w:rPr>
          <w:rStyle w:val="StyleUnderline"/>
          <w:highlight w:val="cyan"/>
        </w:rPr>
        <w:t xml:space="preserve">gains in </w:t>
      </w:r>
      <w:r w:rsidRPr="00364C32">
        <w:rPr>
          <w:rStyle w:val="Emphasis"/>
          <w:highlight w:val="cyan"/>
        </w:rPr>
        <w:t>one sector</w:t>
      </w:r>
      <w:r w:rsidRPr="00364C32">
        <w:rPr>
          <w:rStyle w:val="StyleUnderline"/>
          <w:highlight w:val="cyan"/>
        </w:rPr>
        <w:t xml:space="preserve"> rebound across the economy</w:t>
      </w:r>
      <w:r w:rsidRPr="00F26817">
        <w:rPr>
          <w:rStyle w:val="StyleUnderline"/>
        </w:rPr>
        <w:t xml:space="preserve"> as a </w:t>
      </w:r>
      <w:r w:rsidRPr="00A1083A">
        <w:rPr>
          <w:rStyle w:val="Emphasis"/>
        </w:rPr>
        <w:t>whole</w:t>
      </w:r>
      <w:r w:rsidRPr="00F26817">
        <w:rPr>
          <w:sz w:val="16"/>
        </w:rPr>
        <w:t xml:space="preserve">. For example, </w:t>
      </w:r>
      <w:r w:rsidRPr="00587E19">
        <w:rPr>
          <w:rStyle w:val="StyleUnderline"/>
        </w:rPr>
        <w:t xml:space="preserve">the </w:t>
      </w:r>
      <w:r w:rsidRPr="00587E19">
        <w:rPr>
          <w:rStyle w:val="Emphasis"/>
        </w:rPr>
        <w:t>shale gas</w:t>
      </w:r>
      <w:r w:rsidRPr="00587E19">
        <w:rPr>
          <w:rStyle w:val="StyleUnderline"/>
        </w:rPr>
        <w:t xml:space="preserve"> boom</w:t>
      </w:r>
      <w:r w:rsidRPr="00587E19">
        <w:rPr>
          <w:sz w:val="16"/>
        </w:rPr>
        <w:t xml:space="preserve"> in the United States </w:t>
      </w:r>
      <w:r w:rsidRPr="00587E19">
        <w:rPr>
          <w:rStyle w:val="Emphasis"/>
        </w:rPr>
        <w:t>lowered</w:t>
      </w:r>
      <w:r w:rsidRPr="00587E19">
        <w:rPr>
          <w:rStyle w:val="StyleUnderline"/>
        </w:rPr>
        <w:t xml:space="preserve"> the price of energy</w:t>
      </w:r>
      <w:r w:rsidRPr="00587E19">
        <w:rPr>
          <w:sz w:val="16"/>
        </w:rPr>
        <w:t xml:space="preserve"> and so production costs, </w:t>
      </w:r>
      <w:r w:rsidRPr="00587E19">
        <w:rPr>
          <w:rStyle w:val="StyleUnderline"/>
        </w:rPr>
        <w:t xml:space="preserve">which encouraged companies to </w:t>
      </w:r>
      <w:r w:rsidRPr="00587E19">
        <w:rPr>
          <w:rStyle w:val="Emphasis"/>
        </w:rPr>
        <w:t>produce</w:t>
      </w:r>
      <w:r w:rsidRPr="00587E19">
        <w:rPr>
          <w:rStyle w:val="StyleUnderline"/>
        </w:rPr>
        <w:t xml:space="preserve"> more</w:t>
      </w:r>
      <w:r w:rsidRPr="00587E19">
        <w:rPr>
          <w:sz w:val="16"/>
        </w:rPr>
        <w:t xml:space="preserve">, and thus emit more CO2. According to one study,42 </w:t>
      </w:r>
      <w:r w:rsidRPr="00587E19">
        <w:rPr>
          <w:rStyle w:val="StyleUnderline"/>
        </w:rPr>
        <w:t xml:space="preserve">the macroeconomic rebound in the </w:t>
      </w:r>
      <w:r w:rsidRPr="00587E19">
        <w:rPr>
          <w:rStyle w:val="Emphasis"/>
        </w:rPr>
        <w:t>U</w:t>
      </w:r>
      <w:r w:rsidRPr="00587E19">
        <w:rPr>
          <w:sz w:val="16"/>
        </w:rPr>
        <w:t xml:space="preserve">nited </w:t>
      </w:r>
      <w:r w:rsidRPr="00587E19">
        <w:rPr>
          <w:rStyle w:val="Emphasis"/>
        </w:rPr>
        <w:t>S</w:t>
      </w:r>
      <w:r w:rsidRPr="00587E19">
        <w:rPr>
          <w:sz w:val="16"/>
        </w:rPr>
        <w:t xml:space="preserve">tates </w:t>
      </w:r>
      <w:r w:rsidRPr="00587E19">
        <w:rPr>
          <w:rStyle w:val="StyleUnderline"/>
        </w:rPr>
        <w:t xml:space="preserve">is </w:t>
      </w:r>
      <w:r w:rsidRPr="00587E19">
        <w:rPr>
          <w:rStyle w:val="Emphasis"/>
        </w:rPr>
        <w:t>100%</w:t>
      </w:r>
      <w:r w:rsidRPr="00587E19">
        <w:rPr>
          <w:sz w:val="16"/>
        </w:rPr>
        <w:t xml:space="preserve">, meaning that </w:t>
      </w:r>
      <w:r w:rsidRPr="00587E19">
        <w:rPr>
          <w:rStyle w:val="StyleUnderline"/>
        </w:rPr>
        <w:t xml:space="preserve">all the energy saved through efficiency gains was </w:t>
      </w:r>
      <w:r w:rsidRPr="00587E19">
        <w:rPr>
          <w:rStyle w:val="Emphasis"/>
        </w:rPr>
        <w:t>used elsewhere</w:t>
      </w:r>
      <w:r w:rsidRPr="00587E19">
        <w:rPr>
          <w:sz w:val="16"/>
        </w:rPr>
        <w:t xml:space="preserve"> in the economy. Same thing happened in France:43 in less than two years, 101% of the energy savings achieved through eco-innovation and consumption restraint were used up. At the level of the economy as a whole, the rebound is total</w:t>
      </w:r>
      <w:r w:rsidRPr="00F26817">
        <w:rPr>
          <w:sz w:val="16"/>
        </w:rPr>
        <w:t>, which means that efficiency gains failed to reduce energy consumption.</w:t>
      </w:r>
    </w:p>
    <w:p w14:paraId="1F226235" w14:textId="77777777" w:rsidR="00C8080A" w:rsidRPr="006A5DCE" w:rsidRDefault="00C8080A" w:rsidP="00C8080A">
      <w:pPr>
        <w:keepNext/>
        <w:keepLines/>
        <w:spacing w:before="40" w:after="0"/>
        <w:outlineLvl w:val="3"/>
        <w:rPr>
          <w:rFonts w:eastAsiaTheme="majorEastAsia" w:cstheme="majorBidi"/>
          <w:b/>
          <w:iCs/>
          <w:sz w:val="26"/>
        </w:rPr>
      </w:pPr>
      <w:r>
        <w:t xml:space="preserve">2, </w:t>
      </w:r>
      <w:r w:rsidRPr="006A5DCE">
        <w:rPr>
          <w:rFonts w:eastAsiaTheme="majorEastAsia" w:cstheme="majorBidi"/>
          <w:b/>
          <w:iCs/>
          <w:sz w:val="26"/>
          <w:u w:val="single"/>
        </w:rPr>
        <w:t>SOCIAL INNOVATION</w:t>
      </w:r>
      <w:r w:rsidRPr="006A5DCE">
        <w:rPr>
          <w:rFonts w:eastAsiaTheme="majorEastAsia" w:cstheme="majorBidi"/>
          <w:b/>
          <w:iCs/>
          <w:sz w:val="26"/>
        </w:rPr>
        <w:t xml:space="preserve"> is </w:t>
      </w:r>
      <w:r w:rsidRPr="006A5DCE">
        <w:rPr>
          <w:rFonts w:eastAsiaTheme="majorEastAsia" w:cstheme="majorBidi"/>
          <w:b/>
          <w:iCs/>
          <w:sz w:val="26"/>
          <w:u w:val="single"/>
        </w:rPr>
        <w:t>blocked</w:t>
      </w:r>
      <w:r w:rsidRPr="006A5DCE">
        <w:rPr>
          <w:rFonts w:eastAsiaTheme="majorEastAsia" w:cstheme="majorBidi"/>
          <w:b/>
          <w:iCs/>
          <w:sz w:val="26"/>
        </w:rPr>
        <w:t xml:space="preserve"> by thickets.</w:t>
      </w:r>
    </w:p>
    <w:p w14:paraId="051E579C" w14:textId="77777777" w:rsidR="00C8080A" w:rsidRPr="006A5DCE" w:rsidRDefault="00C8080A" w:rsidP="00C8080A">
      <w:r w:rsidRPr="006A5DCE">
        <w:rPr>
          <w:b/>
          <w:bCs/>
          <w:sz w:val="26"/>
        </w:rPr>
        <w:t xml:space="preserve">Hickel ’23 </w:t>
      </w:r>
      <w:r w:rsidRPr="006A5DCE">
        <w:t>[Jason; July 1; Professor at the Institute for Environmental Science and Technology at the Autonomous University of Barcelona and a Visiting Senior Fellow at the International Inequalities Institute at the London School of Economics; Monthly Review; Vol. 75, No. 3; “On Technology and Degrowth,” https://monthlyreview.org/2023/07/01/on-technology-and-degrowth/]</w:t>
      </w:r>
    </w:p>
    <w:p w14:paraId="7813B2AB" w14:textId="77777777" w:rsidR="00C8080A" w:rsidRPr="006A5DCE" w:rsidRDefault="00C8080A" w:rsidP="00C8080A">
      <w:pPr>
        <w:rPr>
          <w:sz w:val="16"/>
        </w:rPr>
      </w:pPr>
      <w:r w:rsidRPr="006A5DCE">
        <w:rPr>
          <w:sz w:val="16"/>
        </w:rPr>
        <w:t xml:space="preserve">Yes, </w:t>
      </w:r>
      <w:r w:rsidRPr="006A5DCE">
        <w:rPr>
          <w:u w:val="single"/>
        </w:rPr>
        <w:t xml:space="preserve">we need </w:t>
      </w:r>
      <w:r w:rsidRPr="006A5DCE">
        <w:rPr>
          <w:highlight w:val="cyan"/>
          <w:u w:val="single"/>
        </w:rPr>
        <w:t>innovation</w:t>
      </w:r>
      <w:r w:rsidRPr="006A5DCE">
        <w:rPr>
          <w:sz w:val="16"/>
        </w:rPr>
        <w:t xml:space="preserve"> to solve the ecological crisis. We need better </w:t>
      </w:r>
      <w:r w:rsidRPr="006A5DCE">
        <w:rPr>
          <w:u w:val="single"/>
        </w:rPr>
        <w:t>solar</w:t>
      </w:r>
      <w:r w:rsidRPr="006A5DCE">
        <w:rPr>
          <w:sz w:val="16"/>
        </w:rPr>
        <w:t xml:space="preserve"> panels, better insulation, better batteries, better recycling, better methods for producing steel, etc. </w:t>
      </w:r>
      <w:r w:rsidRPr="006A5DCE">
        <w:rPr>
          <w:u w:val="single"/>
        </w:rPr>
        <w:t xml:space="preserve">But we </w:t>
      </w:r>
      <w:r w:rsidRPr="006A5DCE">
        <w:rPr>
          <w:b/>
          <w:iCs/>
          <w:u w:val="single"/>
          <w:bdr w:val="single" w:sz="8" w:space="0" w:color="auto"/>
        </w:rPr>
        <w:t>do not need</w:t>
      </w:r>
      <w:r w:rsidRPr="006A5DCE">
        <w:rPr>
          <w:sz w:val="16"/>
        </w:rPr>
        <w:t xml:space="preserve"> aggregate </w:t>
      </w:r>
      <w:r w:rsidRPr="006A5DCE">
        <w:rPr>
          <w:b/>
          <w:iCs/>
          <w:u w:val="single"/>
          <w:bdr w:val="single" w:sz="8" w:space="0" w:color="auto"/>
        </w:rPr>
        <w:t>growth</w:t>
      </w:r>
      <w:r w:rsidRPr="006A5DCE">
        <w:rPr>
          <w:sz w:val="16"/>
        </w:rPr>
        <w:t xml:space="preserve"> to get these things. </w:t>
      </w:r>
      <w:r w:rsidRPr="006A5DCE">
        <w:rPr>
          <w:u w:val="single"/>
        </w:rPr>
        <w:t xml:space="preserve">If the objective is to achieve </w:t>
      </w:r>
      <w:r w:rsidRPr="006A5DCE">
        <w:rPr>
          <w:b/>
          <w:iCs/>
          <w:u w:val="single"/>
          <w:bdr w:val="single" w:sz="8" w:space="0" w:color="auto"/>
        </w:rPr>
        <w:t>specific</w:t>
      </w:r>
      <w:r w:rsidRPr="006A5DCE">
        <w:rPr>
          <w:u w:val="single"/>
        </w:rPr>
        <w:t xml:space="preserve"> kinds</w:t>
      </w:r>
      <w:r w:rsidRPr="006A5DCE">
        <w:rPr>
          <w:sz w:val="16"/>
        </w:rPr>
        <w:t xml:space="preserve"> of </w:t>
      </w:r>
      <w:r w:rsidRPr="006A5DCE">
        <w:rPr>
          <w:b/>
          <w:iCs/>
          <w:u w:val="single"/>
          <w:bdr w:val="single" w:sz="8" w:space="0" w:color="auto"/>
        </w:rPr>
        <w:t>innovation</w:t>
      </w:r>
      <w:r w:rsidRPr="006A5DCE">
        <w:rPr>
          <w:sz w:val="16"/>
        </w:rPr>
        <w:t xml:space="preserve">, then </w:t>
      </w:r>
      <w:r w:rsidRPr="006A5DCE">
        <w:rPr>
          <w:b/>
          <w:iCs/>
          <w:highlight w:val="cyan"/>
          <w:u w:val="single"/>
          <w:bdr w:val="single" w:sz="8" w:space="0" w:color="auto"/>
        </w:rPr>
        <w:t>target</w:t>
      </w:r>
      <w:r w:rsidRPr="006A5DCE">
        <w:rPr>
          <w:u w:val="single"/>
        </w:rPr>
        <w:t xml:space="preserve"> those</w:t>
      </w:r>
      <w:r w:rsidRPr="006A5DCE">
        <w:rPr>
          <w:sz w:val="16"/>
        </w:rPr>
        <w:t xml:space="preserve"> </w:t>
      </w:r>
      <w:r w:rsidRPr="006A5DCE">
        <w:rPr>
          <w:b/>
          <w:iCs/>
          <w:highlight w:val="cyan"/>
          <w:u w:val="single"/>
          <w:bdr w:val="single" w:sz="8" w:space="0" w:color="auto"/>
        </w:rPr>
        <w:t>directly</w:t>
      </w:r>
      <w:r w:rsidRPr="006A5DCE">
        <w:rPr>
          <w:sz w:val="16"/>
        </w:rPr>
        <w:t xml:space="preserve"> rather than grow the whole economy indiscriminately and hope it will magically deliver the innovation we need. </w:t>
      </w:r>
      <w:r w:rsidRPr="006A5DCE">
        <w:rPr>
          <w:u w:val="single"/>
        </w:rPr>
        <w:t>Is it</w:t>
      </w:r>
      <w:r w:rsidRPr="006A5DCE">
        <w:rPr>
          <w:sz w:val="16"/>
        </w:rPr>
        <w:t xml:space="preserve"> really </w:t>
      </w:r>
      <w:r w:rsidRPr="006A5DCE">
        <w:rPr>
          <w:u w:val="single"/>
        </w:rPr>
        <w:t>reasonable to grow</w:t>
      </w:r>
      <w:r w:rsidRPr="006A5DCE">
        <w:rPr>
          <w:sz w:val="16"/>
        </w:rPr>
        <w:t xml:space="preserve"> the </w:t>
      </w:r>
      <w:r w:rsidRPr="006A5DCE">
        <w:rPr>
          <w:b/>
          <w:iCs/>
          <w:u w:val="single"/>
          <w:bdr w:val="single" w:sz="8" w:space="0" w:color="auto"/>
        </w:rPr>
        <w:t>plastics</w:t>
      </w:r>
      <w:r w:rsidRPr="006A5DCE">
        <w:rPr>
          <w:sz w:val="16"/>
        </w:rPr>
        <w:t xml:space="preserve"> industry, the </w:t>
      </w:r>
      <w:r w:rsidRPr="006A5DCE">
        <w:rPr>
          <w:b/>
          <w:iCs/>
          <w:u w:val="single"/>
          <w:bdr w:val="single" w:sz="8" w:space="0" w:color="auto"/>
        </w:rPr>
        <w:t>beef</w:t>
      </w:r>
      <w:r w:rsidRPr="006A5DCE">
        <w:rPr>
          <w:sz w:val="16"/>
        </w:rPr>
        <w:t xml:space="preserve"> industry, </w:t>
      </w:r>
      <w:r w:rsidRPr="006A5DCE">
        <w:rPr>
          <w:u w:val="single"/>
        </w:rPr>
        <w:t>and</w:t>
      </w:r>
      <w:r w:rsidRPr="006A5DCE">
        <w:rPr>
          <w:sz w:val="16"/>
        </w:rPr>
        <w:t xml:space="preserve"> the </w:t>
      </w:r>
      <w:r w:rsidRPr="006A5DCE">
        <w:rPr>
          <w:b/>
          <w:iCs/>
          <w:u w:val="single"/>
          <w:bdr w:val="single" w:sz="8" w:space="0" w:color="auto"/>
        </w:rPr>
        <w:t>advertising</w:t>
      </w:r>
      <w:r w:rsidRPr="006A5DCE">
        <w:rPr>
          <w:sz w:val="16"/>
        </w:rPr>
        <w:t xml:space="preserve"> industry in order </w:t>
      </w:r>
      <w:r w:rsidRPr="006A5DCE">
        <w:rPr>
          <w:u w:val="single"/>
        </w:rPr>
        <w:t>to get more efficient trains</w:t>
      </w:r>
      <w:r w:rsidRPr="006A5DCE">
        <w:rPr>
          <w:sz w:val="16"/>
        </w:rPr>
        <w:t xml:space="preserve">? </w:t>
      </w:r>
      <w:r w:rsidRPr="006A5DCE">
        <w:rPr>
          <w:u w:val="single"/>
        </w:rPr>
        <w:t>Does it</w:t>
      </w:r>
      <w:r w:rsidRPr="006A5DCE">
        <w:rPr>
          <w:sz w:val="16"/>
        </w:rPr>
        <w:t xml:space="preserve"> really </w:t>
      </w:r>
      <w:r w:rsidRPr="006A5DCE">
        <w:rPr>
          <w:u w:val="single"/>
        </w:rPr>
        <w:t>make sense to grow dirty things in order to get clean things?</w:t>
      </w:r>
      <w:r w:rsidRPr="006A5DCE">
        <w:rPr>
          <w:sz w:val="16"/>
        </w:rPr>
        <w:t xml:space="preserve"> We must be smarter than that. Necessary innovations can be achieved directly – through </w:t>
      </w:r>
      <w:r w:rsidRPr="006A5DCE">
        <w:rPr>
          <w:b/>
          <w:iCs/>
          <w:u w:val="single"/>
          <w:bdr w:val="single" w:sz="8" w:space="0" w:color="auto"/>
        </w:rPr>
        <w:t>public investment</w:t>
      </w:r>
      <w:r w:rsidRPr="006A5DCE">
        <w:rPr>
          <w:sz w:val="16"/>
        </w:rPr>
        <w:t xml:space="preserve"> </w:t>
      </w:r>
      <w:r w:rsidRPr="006A5DCE">
        <w:rPr>
          <w:u w:val="single"/>
        </w:rPr>
        <w:t>in innovation</w:t>
      </w:r>
      <w:r w:rsidRPr="006A5DCE">
        <w:rPr>
          <w:sz w:val="16"/>
        </w:rPr>
        <w:t xml:space="preserve"> – while simultaneously scaling down less necessary forms of production. In fact, the former </w:t>
      </w:r>
      <w:r w:rsidRPr="006A5DCE">
        <w:rPr>
          <w:u w:val="single"/>
        </w:rPr>
        <w:t xml:space="preserve">is </w:t>
      </w:r>
      <w:r w:rsidRPr="006A5DCE">
        <w:rPr>
          <w:b/>
          <w:iCs/>
          <w:u w:val="single"/>
          <w:bdr w:val="single" w:sz="8" w:space="0" w:color="auto"/>
        </w:rPr>
        <w:t>enabled</w:t>
      </w:r>
      <w:r w:rsidRPr="006A5DCE">
        <w:rPr>
          <w:sz w:val="16"/>
        </w:rPr>
        <w:t xml:space="preserve"> by the latter. </w:t>
      </w:r>
      <w:r w:rsidRPr="006A5DCE">
        <w:rPr>
          <w:u w:val="single"/>
        </w:rPr>
        <w:t>Engineering talent</w:t>
      </w:r>
      <w:r w:rsidRPr="006A5DCE">
        <w:rPr>
          <w:sz w:val="16"/>
        </w:rPr>
        <w:t xml:space="preserve"> that is presently </w:t>
      </w:r>
      <w:r w:rsidRPr="006A5DCE">
        <w:rPr>
          <w:u w:val="single"/>
        </w:rPr>
        <w:t>organized</w:t>
      </w:r>
      <w:r w:rsidRPr="006A5DCE">
        <w:rPr>
          <w:sz w:val="16"/>
        </w:rPr>
        <w:t xml:space="preserve"> </w:t>
      </w:r>
      <w:r w:rsidRPr="006A5DCE">
        <w:rPr>
          <w:u w:val="single"/>
        </w:rPr>
        <w:t>around</w:t>
      </w:r>
      <w:r w:rsidRPr="006A5DCE">
        <w:rPr>
          <w:sz w:val="16"/>
        </w:rPr>
        <w:t xml:space="preserve"> developing, say, </w:t>
      </w:r>
      <w:r w:rsidRPr="006A5DCE">
        <w:rPr>
          <w:b/>
          <w:iCs/>
          <w:u w:val="single"/>
          <w:bdr w:val="single" w:sz="8" w:space="0" w:color="auto"/>
        </w:rPr>
        <w:t>advertising algorithms</w:t>
      </w:r>
      <w:r w:rsidRPr="006A5DCE">
        <w:rPr>
          <w:sz w:val="16"/>
        </w:rPr>
        <w:t xml:space="preserve">, </w:t>
      </w:r>
      <w:r w:rsidRPr="006A5DCE">
        <w:rPr>
          <w:u w:val="single"/>
        </w:rPr>
        <w:t>can be remobilized</w:t>
      </w:r>
      <w:r w:rsidRPr="006A5DCE">
        <w:rPr>
          <w:sz w:val="16"/>
        </w:rPr>
        <w:t xml:space="preserve"> instead </w:t>
      </w:r>
      <w:r w:rsidRPr="006A5DCE">
        <w:rPr>
          <w:u w:val="single"/>
        </w:rPr>
        <w:t xml:space="preserve">to develop </w:t>
      </w:r>
      <w:r w:rsidRPr="006A5DCE">
        <w:rPr>
          <w:b/>
          <w:iCs/>
          <w:u w:val="single"/>
          <w:bdr w:val="single" w:sz="8" w:space="0" w:color="auto"/>
        </w:rPr>
        <w:t>better renewables</w:t>
      </w:r>
      <w:r w:rsidRPr="006A5DCE">
        <w:rPr>
          <w:sz w:val="16"/>
        </w:rPr>
        <w:t xml:space="preserve"> </w:t>
      </w:r>
      <w:r w:rsidRPr="006A5DCE">
        <w:rPr>
          <w:u w:val="single"/>
        </w:rPr>
        <w:t xml:space="preserve">and </w:t>
      </w:r>
      <w:r w:rsidRPr="006A5DCE">
        <w:rPr>
          <w:b/>
          <w:iCs/>
          <w:u w:val="single"/>
          <w:bdr w:val="single" w:sz="8" w:space="0" w:color="auto"/>
        </w:rPr>
        <w:t>transit</w:t>
      </w:r>
      <w:r w:rsidRPr="006A5DCE">
        <w:rPr>
          <w:sz w:val="16"/>
        </w:rPr>
        <w:t xml:space="preserve"> systems.</w:t>
      </w:r>
    </w:p>
    <w:p w14:paraId="26BA3066" w14:textId="77777777" w:rsidR="00C8080A" w:rsidRDefault="00C8080A" w:rsidP="00C8080A">
      <w:pPr>
        <w:rPr>
          <w:sz w:val="16"/>
        </w:rPr>
      </w:pPr>
      <w:r w:rsidRPr="006A5DCE">
        <w:rPr>
          <w:sz w:val="16"/>
        </w:rPr>
        <w:t xml:space="preserve">Furthermore, we should note that </w:t>
      </w:r>
      <w:r w:rsidRPr="006A5DCE">
        <w:rPr>
          <w:b/>
          <w:iCs/>
          <w:u w:val="single"/>
          <w:bdr w:val="single" w:sz="8" w:space="0" w:color="auto"/>
        </w:rPr>
        <w:t>capitalist</w:t>
      </w:r>
      <w:r w:rsidRPr="006A5DCE">
        <w:rPr>
          <w:sz w:val="16"/>
        </w:rPr>
        <w:t xml:space="preserve"> </w:t>
      </w:r>
      <w:r w:rsidRPr="006A5DCE">
        <w:rPr>
          <w:sz w:val="16"/>
          <w:szCs w:val="16"/>
        </w:rPr>
        <w:t>growth</w:t>
      </w:r>
      <w:r w:rsidRPr="006A5DCE">
        <w:t xml:space="preserve"> </w:t>
      </w:r>
      <w:r w:rsidRPr="006A5DCE">
        <w:rPr>
          <w:b/>
          <w:iCs/>
          <w:u w:val="single"/>
          <w:bdr w:val="single" w:sz="8" w:space="0" w:color="auto"/>
        </w:rPr>
        <w:t>imperatives</w:t>
      </w:r>
      <w:r w:rsidRPr="006A5DCE">
        <w:rPr>
          <w:sz w:val="16"/>
        </w:rPr>
        <w:t xml:space="preserve"> quite </w:t>
      </w:r>
      <w:r w:rsidRPr="006A5DCE">
        <w:rPr>
          <w:u w:val="single"/>
        </w:rPr>
        <w:t xml:space="preserve">often </w:t>
      </w:r>
      <w:r w:rsidRPr="006A5DCE">
        <w:rPr>
          <w:b/>
          <w:iCs/>
          <w:u w:val="single"/>
          <w:bdr w:val="single" w:sz="8" w:space="0" w:color="auto"/>
        </w:rPr>
        <w:t>limit</w:t>
      </w:r>
      <w:r w:rsidRPr="006A5DCE">
        <w:rPr>
          <w:u w:val="single"/>
        </w:rPr>
        <w:t xml:space="preserve"> tech</w:t>
      </w:r>
      <w:r w:rsidRPr="006A5DCE">
        <w:rPr>
          <w:sz w:val="16"/>
        </w:rPr>
        <w:t xml:space="preserve">nological progress. </w:t>
      </w:r>
      <w:r w:rsidRPr="006A5DCE">
        <w:rPr>
          <w:u w:val="single"/>
        </w:rPr>
        <w:t>Under capitalism</w:t>
      </w:r>
      <w:r w:rsidRPr="006A5DCE">
        <w:rPr>
          <w:sz w:val="16"/>
        </w:rPr>
        <w:t xml:space="preserve">, </w:t>
      </w:r>
      <w:r w:rsidRPr="006A5DCE">
        <w:rPr>
          <w:u w:val="single"/>
        </w:rPr>
        <w:t>firms organize innovation not</w:t>
      </w:r>
      <w:r w:rsidRPr="006A5DCE">
        <w:rPr>
          <w:sz w:val="16"/>
        </w:rPr>
        <w:t xml:space="preserve"> </w:t>
      </w:r>
      <w:r w:rsidRPr="006A5DCE">
        <w:rPr>
          <w:u w:val="single"/>
        </w:rPr>
        <w:t xml:space="preserve">around </w:t>
      </w:r>
      <w:r w:rsidRPr="006A5DCE">
        <w:rPr>
          <w:b/>
          <w:iCs/>
          <w:u w:val="single"/>
          <w:bdr w:val="single" w:sz="8" w:space="0" w:color="auto"/>
        </w:rPr>
        <w:t>socially necessary</w:t>
      </w:r>
      <w:r w:rsidRPr="006A5DCE">
        <w:rPr>
          <w:sz w:val="16"/>
        </w:rPr>
        <w:t xml:space="preserve"> objectives, </w:t>
      </w:r>
      <w:r w:rsidRPr="006A5DCE">
        <w:rPr>
          <w:u w:val="single"/>
        </w:rPr>
        <w:t xml:space="preserve">but rather around what serves their </w:t>
      </w:r>
      <w:r w:rsidRPr="006A5DCE">
        <w:rPr>
          <w:b/>
          <w:iCs/>
          <w:highlight w:val="cyan"/>
          <w:u w:val="single"/>
          <w:bdr w:val="single" w:sz="8" w:space="0" w:color="auto"/>
        </w:rPr>
        <w:t>growth</w:t>
      </w:r>
      <w:r w:rsidRPr="006A5DCE">
        <w:rPr>
          <w:u w:val="single"/>
        </w:rPr>
        <w:t xml:space="preserve"> and profits</w:t>
      </w:r>
      <w:r w:rsidRPr="006A5DCE">
        <w:rPr>
          <w:sz w:val="16"/>
        </w:rPr>
        <w:t xml:space="preserve">. </w:t>
      </w:r>
      <w:r w:rsidRPr="006A5DCE">
        <w:rPr>
          <w:u w:val="single"/>
        </w:rPr>
        <w:t xml:space="preserve">So we get </w:t>
      </w:r>
      <w:r w:rsidRPr="006A5DCE">
        <w:rPr>
          <w:b/>
          <w:iCs/>
          <w:u w:val="single"/>
          <w:bdr w:val="single" w:sz="8" w:space="0" w:color="auto"/>
        </w:rPr>
        <w:t>innovations</w:t>
      </w:r>
      <w:r w:rsidRPr="006A5DCE">
        <w:rPr>
          <w:u w:val="single"/>
        </w:rPr>
        <w:t xml:space="preserve"> to </w:t>
      </w:r>
      <w:r w:rsidRPr="006A5DCE">
        <w:rPr>
          <w:b/>
          <w:iCs/>
          <w:highlight w:val="cyan"/>
          <w:u w:val="single"/>
          <w:bdr w:val="single" w:sz="8" w:space="0" w:color="auto"/>
        </w:rPr>
        <w:t>maximize</w:t>
      </w:r>
      <w:r w:rsidRPr="006A5DCE">
        <w:rPr>
          <w:sz w:val="16"/>
        </w:rPr>
        <w:t xml:space="preserve"> fossil fuel </w:t>
      </w:r>
      <w:r w:rsidRPr="006A5DCE">
        <w:rPr>
          <w:b/>
          <w:iCs/>
          <w:highlight w:val="cyan"/>
          <w:u w:val="single"/>
          <w:bdr w:val="single" w:sz="8" w:space="0" w:color="auto"/>
        </w:rPr>
        <w:t>extraction</w:t>
      </w:r>
      <w:r w:rsidRPr="006A5DCE">
        <w:rPr>
          <w:sz w:val="16"/>
        </w:rPr>
        <w:t xml:space="preserve">, </w:t>
      </w:r>
      <w:r w:rsidRPr="006A5DCE">
        <w:rPr>
          <w:u w:val="single"/>
        </w:rPr>
        <w:t>or</w:t>
      </w:r>
      <w:r w:rsidRPr="006A5DCE">
        <w:rPr>
          <w:sz w:val="16"/>
        </w:rPr>
        <w:t xml:space="preserve"> maximize </w:t>
      </w:r>
      <w:r w:rsidRPr="006A5DCE">
        <w:rPr>
          <w:b/>
          <w:iCs/>
          <w:u w:val="single"/>
          <w:bdr w:val="single" w:sz="8" w:space="0" w:color="auto"/>
        </w:rPr>
        <w:t>planned obsolescence</w:t>
      </w:r>
      <w:r w:rsidRPr="006A5DCE">
        <w:rPr>
          <w:u w:val="single"/>
        </w:rPr>
        <w:t xml:space="preserve">, </w:t>
      </w:r>
      <w:r w:rsidRPr="006A5DCE">
        <w:rPr>
          <w:highlight w:val="cyan"/>
          <w:u w:val="single"/>
        </w:rPr>
        <w:t>but</w:t>
      </w:r>
      <w:r w:rsidRPr="006A5DCE">
        <w:rPr>
          <w:u w:val="single"/>
        </w:rPr>
        <w:t xml:space="preserve"> precious </w:t>
      </w:r>
      <w:r w:rsidRPr="006A5DCE">
        <w:rPr>
          <w:highlight w:val="cyan"/>
          <w:u w:val="single"/>
        </w:rPr>
        <w:t>little in</w:t>
      </w:r>
      <w:r w:rsidRPr="006A5DCE">
        <w:rPr>
          <w:u w:val="single"/>
        </w:rPr>
        <w:t xml:space="preserve"> areas that are</w:t>
      </w:r>
      <w:r w:rsidRPr="006A5DCE">
        <w:rPr>
          <w:sz w:val="16"/>
        </w:rPr>
        <w:t xml:space="preserve"> clearly </w:t>
      </w:r>
      <w:r w:rsidRPr="006A5DCE">
        <w:rPr>
          <w:b/>
          <w:iCs/>
          <w:u w:val="single"/>
          <w:bdr w:val="single" w:sz="8" w:space="0" w:color="auto"/>
        </w:rPr>
        <w:t>necessary</w:t>
      </w:r>
      <w:r w:rsidRPr="006A5DCE">
        <w:rPr>
          <w:sz w:val="16"/>
        </w:rPr>
        <w:t xml:space="preserve"> </w:t>
      </w:r>
      <w:r w:rsidRPr="006A5DCE">
        <w:rPr>
          <w:u w:val="single"/>
        </w:rPr>
        <w:t>but less profitable</w:t>
      </w:r>
      <w:r w:rsidRPr="006A5DCE">
        <w:rPr>
          <w:sz w:val="16"/>
        </w:rPr>
        <w:t xml:space="preserve"> (</w:t>
      </w:r>
      <w:r w:rsidRPr="006A5DCE">
        <w:rPr>
          <w:u w:val="single"/>
        </w:rPr>
        <w:t xml:space="preserve">such as </w:t>
      </w:r>
      <w:r w:rsidRPr="006A5DCE">
        <w:rPr>
          <w:b/>
          <w:iCs/>
          <w:highlight w:val="cyan"/>
          <w:u w:val="single"/>
          <w:bdr w:val="single" w:sz="8" w:space="0" w:color="auto"/>
        </w:rPr>
        <w:t>renewable</w:t>
      </w:r>
      <w:r w:rsidRPr="006A5DCE">
        <w:rPr>
          <w:u w:val="single"/>
        </w:rPr>
        <w:t xml:space="preserve"> energy</w:t>
      </w:r>
      <w:r w:rsidRPr="006A5DCE">
        <w:rPr>
          <w:sz w:val="16"/>
        </w:rPr>
        <w:t xml:space="preserve">) or not profitable at all (such as </w:t>
      </w:r>
      <w:r w:rsidRPr="006A5DCE">
        <w:rPr>
          <w:b/>
          <w:iCs/>
          <w:u w:val="single"/>
          <w:bdr w:val="single" w:sz="8" w:space="0" w:color="auto"/>
        </w:rPr>
        <w:t>public transit</w:t>
      </w:r>
      <w:r w:rsidRPr="006A5DCE">
        <w:rPr>
          <w:sz w:val="16"/>
        </w:rPr>
        <w:t xml:space="preserve">, repairable products, </w:t>
      </w:r>
      <w:r w:rsidRPr="006A5DCE">
        <w:rPr>
          <w:u w:val="single"/>
        </w:rPr>
        <w:t>or medicines for neglected tropical diseases</w:t>
      </w:r>
      <w:r w:rsidRPr="006A5DCE">
        <w:rPr>
          <w:sz w:val="16"/>
        </w:rPr>
        <w:t xml:space="preserve">).15 </w:t>
      </w:r>
      <w:r w:rsidRPr="006A5DCE">
        <w:rPr>
          <w:b/>
          <w:iCs/>
          <w:u w:val="single"/>
          <w:bdr w:val="single" w:sz="8" w:space="0" w:color="auto"/>
        </w:rPr>
        <w:t>Furthermore</w:t>
      </w:r>
      <w:r w:rsidRPr="006A5DCE">
        <w:rPr>
          <w:u w:val="single"/>
        </w:rPr>
        <w:t xml:space="preserve">, </w:t>
      </w:r>
      <w:r w:rsidRPr="006A5DCE">
        <w:rPr>
          <w:highlight w:val="cyan"/>
          <w:u w:val="single"/>
        </w:rPr>
        <w:t>even when</w:t>
      </w:r>
      <w:r w:rsidRPr="006A5DCE">
        <w:rPr>
          <w:u w:val="single"/>
        </w:rPr>
        <w:t xml:space="preserve"> innovations are</w:t>
      </w:r>
      <w:r w:rsidRPr="006A5DCE">
        <w:rPr>
          <w:sz w:val="16"/>
        </w:rPr>
        <w:t xml:space="preserve"> socially </w:t>
      </w:r>
      <w:r w:rsidRPr="006A5DCE">
        <w:rPr>
          <w:b/>
          <w:iCs/>
          <w:highlight w:val="cyan"/>
          <w:u w:val="single"/>
          <w:bdr w:val="single" w:sz="8" w:space="0" w:color="auto"/>
        </w:rPr>
        <w:t>beneficial</w:t>
      </w:r>
      <w:r w:rsidRPr="006A5DCE">
        <w:rPr>
          <w:u w:val="single"/>
        </w:rPr>
        <w:t>, they are</w:t>
      </w:r>
      <w:r w:rsidRPr="006A5DCE">
        <w:rPr>
          <w:sz w:val="16"/>
        </w:rPr>
        <w:t xml:space="preserve"> often </w:t>
      </w:r>
      <w:r w:rsidRPr="006A5DCE">
        <w:rPr>
          <w:b/>
          <w:iCs/>
          <w:highlight w:val="cyan"/>
          <w:u w:val="single"/>
          <w:bdr w:val="single" w:sz="8" w:space="0" w:color="auto"/>
        </w:rPr>
        <w:t>locked up</w:t>
      </w:r>
      <w:r w:rsidRPr="006A5DCE">
        <w:rPr>
          <w:highlight w:val="cyan"/>
          <w:u w:val="single"/>
        </w:rPr>
        <w:t xml:space="preserve"> under </w:t>
      </w:r>
      <w:r w:rsidRPr="006A5DCE">
        <w:rPr>
          <w:b/>
          <w:iCs/>
          <w:highlight w:val="cyan"/>
          <w:u w:val="single"/>
          <w:bdr w:val="single" w:sz="8" w:space="0" w:color="auto"/>
        </w:rPr>
        <w:t>patents</w:t>
      </w:r>
      <w:r w:rsidRPr="006A5DCE">
        <w:rPr>
          <w:highlight w:val="cyan"/>
          <w:u w:val="single"/>
        </w:rPr>
        <w:t xml:space="preserve"> that </w:t>
      </w:r>
      <w:r w:rsidRPr="006A5DCE">
        <w:rPr>
          <w:b/>
          <w:iCs/>
          <w:highlight w:val="cyan"/>
          <w:u w:val="single"/>
          <w:bdr w:val="single" w:sz="8" w:space="0" w:color="auto"/>
        </w:rPr>
        <w:t>prevent</w:t>
      </w:r>
      <w:r w:rsidRPr="006A5DCE">
        <w:rPr>
          <w:u w:val="single"/>
        </w:rPr>
        <w:t xml:space="preserve"> rapid </w:t>
      </w:r>
      <w:r w:rsidRPr="006A5DCE">
        <w:rPr>
          <w:b/>
          <w:iCs/>
          <w:highlight w:val="cyan"/>
          <w:u w:val="single"/>
          <w:bdr w:val="single" w:sz="8" w:space="0" w:color="auto"/>
        </w:rPr>
        <w:t>dissemination</w:t>
      </w:r>
      <w:r w:rsidRPr="006A5DCE">
        <w:rPr>
          <w:sz w:val="16"/>
        </w:rPr>
        <w:t xml:space="preserve"> (as with the COVID-19 vaccines and battery technology).</w:t>
      </w:r>
    </w:p>
    <w:p w14:paraId="4FDF90A5" w14:textId="77777777" w:rsidR="00C8080A" w:rsidRDefault="00C8080A" w:rsidP="00C8080A">
      <w:pPr>
        <w:pStyle w:val="Heading4"/>
      </w:pPr>
      <w:r>
        <w:t>3. PRICE SIGNALS.</w:t>
      </w:r>
    </w:p>
    <w:p w14:paraId="4EBCF0BE" w14:textId="77777777" w:rsidR="00C8080A" w:rsidRDefault="00C8080A" w:rsidP="00C8080A">
      <w:pPr>
        <w:pStyle w:val="Heading4"/>
      </w:pPr>
      <w:r>
        <w:t xml:space="preserve">Price signals are </w:t>
      </w:r>
      <w:r>
        <w:rPr>
          <w:u w:val="single"/>
        </w:rPr>
        <w:t>nonsense</w:t>
      </w:r>
      <w:r>
        <w:t xml:space="preserve"> because the market is </w:t>
      </w:r>
      <w:r w:rsidRPr="002572C7">
        <w:rPr>
          <w:u w:val="single"/>
        </w:rPr>
        <w:t>structurally incapable</w:t>
      </w:r>
      <w:r>
        <w:t xml:space="preserve"> of achieving equilibrium. </w:t>
      </w:r>
    </w:p>
    <w:p w14:paraId="416C8AF4" w14:textId="77777777" w:rsidR="00C8080A" w:rsidRPr="003332A5" w:rsidRDefault="00C8080A" w:rsidP="00C8080A">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7C1B9BFD" w14:textId="77777777" w:rsidR="00C8080A" w:rsidRPr="003332A5" w:rsidRDefault="00C8080A" w:rsidP="00C8080A">
      <w:pPr>
        <w:rPr>
          <w:sz w:val="16"/>
        </w:rPr>
      </w:pPr>
      <w:r w:rsidRPr="003332A5">
        <w:rPr>
          <w:sz w:val="16"/>
        </w:rPr>
        <w:t xml:space="preserve">Each of the four assumptions is starkly divergent from reality. Large-scale production confers major advantages in many industries. </w:t>
      </w:r>
      <w:r w:rsidRPr="00636CA1">
        <w:rPr>
          <w:rStyle w:val="StyleUnderline"/>
          <w:highlight w:val="cyan"/>
        </w:rPr>
        <w:t>Consumers have</w:t>
      </w:r>
      <w:r w:rsidRPr="002572C7">
        <w:rPr>
          <w:rStyle w:val="StyleUnderline"/>
        </w:rPr>
        <w:t xml:space="preserve"> </w:t>
      </w:r>
      <w:r w:rsidRPr="002572C7">
        <w:rPr>
          <w:rStyle w:val="Emphasis"/>
        </w:rPr>
        <w:t xml:space="preserve">very </w:t>
      </w:r>
      <w:r w:rsidRPr="00636CA1">
        <w:rPr>
          <w:rStyle w:val="Emphasis"/>
          <w:highlight w:val="cyan"/>
        </w:rPr>
        <w:t>limited</w:t>
      </w:r>
      <w:r w:rsidRPr="00636CA1">
        <w:rPr>
          <w:rStyle w:val="StyleUnderline"/>
          <w:highlight w:val="cyan"/>
        </w:rPr>
        <w:t xml:space="preserve"> info</w:t>
      </w:r>
      <w:r w:rsidRPr="00636CA1">
        <w:rPr>
          <w:rStyle w:val="StyleUnderline"/>
        </w:rPr>
        <w:t>rmation</w:t>
      </w:r>
      <w:r w:rsidRPr="002572C7">
        <w:rPr>
          <w:rStyle w:val="StyleUnderline"/>
        </w:rPr>
        <w:t xml:space="preserve"> </w:t>
      </w:r>
      <w:r w:rsidRPr="00636CA1">
        <w:rPr>
          <w:rStyle w:val="StyleUnderline"/>
          <w:highlight w:val="cyan"/>
        </w:rPr>
        <w:t>about</w:t>
      </w:r>
      <w:r w:rsidRPr="002572C7">
        <w:rPr>
          <w:rStyle w:val="StyleUnderline"/>
        </w:rPr>
        <w:t xml:space="preserve"> consumer </w:t>
      </w:r>
      <w:r w:rsidRPr="00636CA1">
        <w:rPr>
          <w:rStyle w:val="Emphasis"/>
          <w:highlight w:val="cyan"/>
        </w:rPr>
        <w:t>goods</w:t>
      </w:r>
      <w:r w:rsidRPr="002572C7">
        <w:rPr>
          <w:rStyle w:val="StyleUnderline"/>
        </w:rPr>
        <w:t xml:space="preserve">, and </w:t>
      </w:r>
      <w:r w:rsidRPr="00636CA1">
        <w:rPr>
          <w:rStyle w:val="StyleUnderline"/>
          <w:highlight w:val="cyan"/>
        </w:rPr>
        <w:t>much</w:t>
      </w:r>
      <w:r w:rsidRPr="002572C7">
        <w:rPr>
          <w:rStyle w:val="StyleUnderline"/>
        </w:rPr>
        <w:t xml:space="preserve"> of it </w:t>
      </w:r>
      <w:r w:rsidRPr="00636CA1">
        <w:rPr>
          <w:rStyle w:val="StyleUnderline"/>
          <w:highlight w:val="cyan"/>
        </w:rPr>
        <w:t xml:space="preserve">is </w:t>
      </w:r>
      <w:r w:rsidRPr="00636CA1">
        <w:rPr>
          <w:rStyle w:val="Emphasis"/>
          <w:highlight w:val="cyan"/>
        </w:rPr>
        <w:t>inaccurate</w:t>
      </w:r>
      <w:r w:rsidRPr="003332A5">
        <w:rPr>
          <w:sz w:val="16"/>
        </w:rPr>
        <w:t>. For some commodities</w:t>
      </w:r>
      <w:r w:rsidRPr="00636CA1">
        <w:rPr>
          <w:sz w:val="16"/>
        </w:rPr>
        <w:t>,</w:t>
      </w:r>
      <w:r w:rsidRPr="003332A5">
        <w:rPr>
          <w:sz w:val="16"/>
        </w:rPr>
        <w:t xml:space="preserve"> </w:t>
      </w:r>
      <w:r w:rsidRPr="00636CA1">
        <w:rPr>
          <w:rStyle w:val="StyleUnderline"/>
          <w:highlight w:val="cyan"/>
        </w:rPr>
        <w:t>only</w:t>
      </w:r>
      <w:r w:rsidRPr="002572C7">
        <w:rPr>
          <w:rStyle w:val="StyleUnderline"/>
        </w:rPr>
        <w:t xml:space="preserve"> the </w:t>
      </w:r>
      <w:r w:rsidRPr="00636CA1">
        <w:rPr>
          <w:rStyle w:val="Emphasis"/>
          <w:highlight w:val="cyan"/>
        </w:rPr>
        <w:t>seller</w:t>
      </w:r>
      <w:r w:rsidRPr="00636CA1">
        <w:rPr>
          <w:rStyle w:val="StyleUnderline"/>
          <w:highlight w:val="cyan"/>
        </w:rPr>
        <w:t xml:space="preserve"> has</w:t>
      </w:r>
      <w:r w:rsidRPr="002572C7">
        <w:rPr>
          <w:rStyle w:val="StyleUnderline"/>
        </w:rPr>
        <w:t xml:space="preserve"> accurate </w:t>
      </w:r>
      <w:r w:rsidRPr="00636CA1">
        <w:rPr>
          <w:rStyle w:val="StyleUnderline"/>
          <w:highlight w:val="cyan"/>
        </w:rPr>
        <w:t>info</w:t>
      </w:r>
      <w:r w:rsidRPr="002572C7">
        <w:rPr>
          <w:rStyle w:val="StyleUnderline"/>
        </w:rPr>
        <w:t>rmation</w:t>
      </w:r>
      <w:r w:rsidRPr="003332A5">
        <w:rPr>
          <w:sz w:val="16"/>
        </w:rPr>
        <w:t xml:space="preserve">, and the seller has </w:t>
      </w:r>
      <w:r w:rsidRPr="002572C7">
        <w:rPr>
          <w:rStyle w:val="StyleUnderline"/>
        </w:rPr>
        <w:t xml:space="preserve">an </w:t>
      </w:r>
      <w:r w:rsidRPr="00636CA1">
        <w:rPr>
          <w:rStyle w:val="Emphasis"/>
          <w:highlight w:val="cyan"/>
        </w:rPr>
        <w:t>incentive</w:t>
      </w:r>
      <w:r w:rsidRPr="00636CA1">
        <w:rPr>
          <w:rStyle w:val="StyleUnderline"/>
          <w:highlight w:val="cyan"/>
        </w:rPr>
        <w:t xml:space="preserve"> not to let</w:t>
      </w:r>
      <w:r w:rsidRPr="002572C7">
        <w:rPr>
          <w:rStyle w:val="StyleUnderline"/>
        </w:rPr>
        <w:t xml:space="preserve"> the prospective </w:t>
      </w:r>
      <w:r w:rsidRPr="00636CA1">
        <w:rPr>
          <w:rStyle w:val="Emphasis"/>
          <w:highlight w:val="cyan"/>
        </w:rPr>
        <w:t>buyer</w:t>
      </w:r>
      <w:r w:rsidRPr="00636CA1">
        <w:rPr>
          <w:rStyle w:val="StyleUnderline"/>
          <w:highlight w:val="cyan"/>
        </w:rPr>
        <w:t xml:space="preserve"> know</w:t>
      </w:r>
      <w:r w:rsidRPr="002572C7">
        <w:rPr>
          <w:rStyle w:val="StyleUnderline"/>
        </w:rPr>
        <w:t xml:space="preserve"> it</w:t>
      </w:r>
      <w:r w:rsidRPr="003332A5">
        <w:rPr>
          <w:sz w:val="16"/>
        </w:rPr>
        <w:t xml:space="preserve">, which is known as asymmetric information. That is, </w:t>
      </w:r>
      <w:r w:rsidRPr="002572C7">
        <w:rPr>
          <w:rStyle w:val="StyleUnderline"/>
        </w:rPr>
        <w:t xml:space="preserve">you might be </w:t>
      </w:r>
      <w:r w:rsidRPr="002572C7">
        <w:rPr>
          <w:rStyle w:val="Emphasis"/>
        </w:rPr>
        <w:t>ripped off</w:t>
      </w:r>
      <w:r w:rsidRPr="002572C7">
        <w:rPr>
          <w:rStyle w:val="StyleUnderline"/>
        </w:rPr>
        <w:t xml:space="preserve"> by a used-car dealer</w:t>
      </w:r>
      <w:r w:rsidRPr="003332A5">
        <w:rPr>
          <w:sz w:val="16"/>
        </w:rPr>
        <w:t>.</w:t>
      </w:r>
    </w:p>
    <w:p w14:paraId="4A3C2196" w14:textId="77777777" w:rsidR="00C8080A" w:rsidRPr="003332A5" w:rsidRDefault="00C8080A" w:rsidP="00C8080A">
      <w:pPr>
        <w:rPr>
          <w:sz w:val="16"/>
        </w:rPr>
      </w:pPr>
      <w:r w:rsidRPr="003332A5">
        <w:rPr>
          <w:sz w:val="16"/>
        </w:rPr>
        <w:t xml:space="preserve">Negative externalities, such as pollution from production or consumption (driving a vehicle), are pervasive in the actual economy. By assuming them away, the major reason why pursuit of individual self-interest might conflict with overall social welfare is eliminated. </w:t>
      </w:r>
      <w:r w:rsidRPr="002572C7">
        <w:rPr>
          <w:rStyle w:val="Emphasis"/>
        </w:rPr>
        <w:t>Public goods</w:t>
      </w:r>
      <w:r w:rsidRPr="002572C7">
        <w:rPr>
          <w:rStyle w:val="StyleUnderline"/>
        </w:rPr>
        <w:t xml:space="preserve">, such as national </w:t>
      </w:r>
      <w:r w:rsidRPr="002572C7">
        <w:rPr>
          <w:rStyle w:val="Emphasis"/>
        </w:rPr>
        <w:t>defense</w:t>
      </w:r>
      <w:r w:rsidRPr="002572C7">
        <w:rPr>
          <w:rStyle w:val="StyleUnderline"/>
        </w:rPr>
        <w:t xml:space="preserve">, fire protection, and public parks would </w:t>
      </w:r>
      <w:r w:rsidRPr="002572C7">
        <w:rPr>
          <w:rStyle w:val="Emphasis"/>
        </w:rPr>
        <w:t>not exist</w:t>
      </w:r>
      <w:r w:rsidRPr="002572C7">
        <w:rPr>
          <w:rStyle w:val="StyleUnderline"/>
        </w:rPr>
        <w:t xml:space="preserve"> in this mythical </w:t>
      </w:r>
      <w:r w:rsidRPr="002572C7">
        <w:rPr>
          <w:rStyle w:val="Emphasis"/>
        </w:rPr>
        <w:t>market</w:t>
      </w:r>
      <w:r w:rsidRPr="002572C7">
        <w:rPr>
          <w:rStyle w:val="StyleUnderline"/>
        </w:rPr>
        <w:t xml:space="preserve"> economy</w:t>
      </w:r>
      <w:r w:rsidRPr="003332A5">
        <w:rPr>
          <w:sz w:val="16"/>
        </w:rPr>
        <w:t>. Thus, market prices do carry information, but it is not the accurate information that would be needed to make individual decisions consistent with an optimum of social welfare. The unrealistic assumptions built into the neoclassical claim of optimality for a market economy make that model a misleading one for assessing an actually existing market economy.</w:t>
      </w:r>
    </w:p>
    <w:p w14:paraId="7FE147E3" w14:textId="77777777" w:rsidR="00C8080A" w:rsidRPr="003332A5" w:rsidRDefault="00C8080A" w:rsidP="00C8080A">
      <w:pPr>
        <w:rPr>
          <w:sz w:val="16"/>
        </w:rPr>
      </w:pPr>
      <w:r w:rsidRPr="003332A5">
        <w:rPr>
          <w:sz w:val="16"/>
        </w:rPr>
        <w:t xml:space="preserve">However, even with the heroic assumptions that are standard in this economic model, </w:t>
      </w:r>
      <w:r w:rsidRPr="00636CA1">
        <w:rPr>
          <w:rStyle w:val="Emphasis"/>
          <w:highlight w:val="cyan"/>
        </w:rPr>
        <w:t>decades</w:t>
      </w:r>
      <w:r w:rsidRPr="00636CA1">
        <w:rPr>
          <w:rStyle w:val="StyleUnderline"/>
          <w:highlight w:val="cyan"/>
        </w:rPr>
        <w:t xml:space="preserve"> of</w:t>
      </w:r>
      <w:r w:rsidRPr="002572C7">
        <w:rPr>
          <w:rStyle w:val="StyleUnderline"/>
        </w:rPr>
        <w:t xml:space="preserve"> efforts by the most able </w:t>
      </w:r>
      <w:r w:rsidRPr="00636CA1">
        <w:rPr>
          <w:rStyle w:val="Emphasis"/>
          <w:highlight w:val="cyan"/>
        </w:rPr>
        <w:t>math</w:t>
      </w:r>
      <w:r w:rsidRPr="00636CA1">
        <w:rPr>
          <w:rStyle w:val="Emphasis"/>
        </w:rPr>
        <w:t>ematical</w:t>
      </w:r>
      <w:r w:rsidRPr="002572C7">
        <w:rPr>
          <w:rStyle w:val="StyleUnderline"/>
        </w:rPr>
        <w:t xml:space="preserve"> economists finally </w:t>
      </w:r>
      <w:r w:rsidRPr="00636CA1">
        <w:rPr>
          <w:rStyle w:val="StyleUnderline"/>
          <w:highlight w:val="cyan"/>
        </w:rPr>
        <w:t>reached</w:t>
      </w:r>
      <w:r w:rsidRPr="002572C7">
        <w:rPr>
          <w:rStyle w:val="StyleUnderline"/>
        </w:rPr>
        <w:t xml:space="preserve"> the </w:t>
      </w:r>
      <w:r w:rsidRPr="00636CA1">
        <w:rPr>
          <w:rStyle w:val="Emphasis"/>
          <w:highlight w:val="cyan"/>
        </w:rPr>
        <w:t>conclusion</w:t>
      </w:r>
      <w:r w:rsidRPr="002572C7">
        <w:rPr>
          <w:rStyle w:val="StyleUnderline"/>
        </w:rPr>
        <w:t xml:space="preserve"> in the 1970s that the claim of </w:t>
      </w:r>
      <w:r w:rsidRPr="00636CA1">
        <w:rPr>
          <w:rStyle w:val="Emphasis"/>
          <w:highlight w:val="cyan"/>
        </w:rPr>
        <w:t>optimality</w:t>
      </w:r>
      <w:r w:rsidRPr="00636CA1">
        <w:rPr>
          <w:rStyle w:val="StyleUnderline"/>
          <w:highlight w:val="cyan"/>
        </w:rPr>
        <w:t xml:space="preserve"> of a market</w:t>
      </w:r>
      <w:r w:rsidRPr="002572C7">
        <w:rPr>
          <w:rStyle w:val="StyleUnderline"/>
        </w:rPr>
        <w:t xml:space="preserve"> system could </w:t>
      </w:r>
      <w:r w:rsidRPr="00636CA1">
        <w:rPr>
          <w:rStyle w:val="Emphasis"/>
          <w:highlight w:val="cyan"/>
        </w:rPr>
        <w:t>not</w:t>
      </w:r>
      <w:r w:rsidRPr="00636CA1">
        <w:rPr>
          <w:rStyle w:val="StyleUnderline"/>
          <w:highlight w:val="cyan"/>
        </w:rPr>
        <w:t xml:space="preserve"> be established</w:t>
      </w:r>
      <w:r w:rsidRPr="003332A5">
        <w:rPr>
          <w:sz w:val="16"/>
        </w:rPr>
        <w:t xml:space="preserve">.28 Kenneth Arrow and Gérard Debreu proved the existence and optimality of the general equilibrium of a competitive market economy in the 1950s, based on the usual assumptions.29 However, it turned out </w:t>
      </w:r>
      <w:r w:rsidRPr="00636CA1">
        <w:rPr>
          <w:rStyle w:val="Emphasis"/>
          <w:highlight w:val="cyan"/>
        </w:rPr>
        <w:t>not</w:t>
      </w:r>
      <w:r w:rsidRPr="002572C7">
        <w:rPr>
          <w:rStyle w:val="StyleUnderline"/>
        </w:rPr>
        <w:t xml:space="preserve"> to be </w:t>
      </w:r>
      <w:r w:rsidRPr="00636CA1">
        <w:rPr>
          <w:rStyle w:val="Emphasis"/>
          <w:highlight w:val="cyan"/>
        </w:rPr>
        <w:t>possible</w:t>
      </w:r>
      <w:r w:rsidRPr="00636CA1">
        <w:rPr>
          <w:rStyle w:val="StyleUnderline"/>
          <w:highlight w:val="cyan"/>
        </w:rPr>
        <w:t xml:space="preserve"> to prove</w:t>
      </w:r>
      <w:r w:rsidRPr="002572C7">
        <w:rPr>
          <w:rStyle w:val="StyleUnderline"/>
        </w:rPr>
        <w:t xml:space="preserve"> that a unique </w:t>
      </w:r>
      <w:r w:rsidRPr="00636CA1">
        <w:rPr>
          <w:rStyle w:val="Emphasis"/>
          <w:highlight w:val="cyan"/>
        </w:rPr>
        <w:t>equilibrium</w:t>
      </w:r>
      <w:r w:rsidRPr="002572C7">
        <w:rPr>
          <w:rStyle w:val="StyleUnderline"/>
        </w:rPr>
        <w:t xml:space="preserve"> would result</w:t>
      </w:r>
      <w:r w:rsidRPr="003332A5">
        <w:rPr>
          <w:sz w:val="16"/>
        </w:rPr>
        <w:t>, which left unanswered the question of which one would be best.</w:t>
      </w:r>
    </w:p>
    <w:p w14:paraId="008FCBDA" w14:textId="77777777" w:rsidR="00C8080A" w:rsidRPr="003332A5" w:rsidRDefault="00C8080A" w:rsidP="00C8080A">
      <w:pPr>
        <w:rPr>
          <w:sz w:val="16"/>
        </w:rPr>
      </w:pPr>
      <w:r w:rsidRPr="003332A5">
        <w:rPr>
          <w:sz w:val="16"/>
        </w:rPr>
        <w:t xml:space="preserve">More problematic, by the 1970s </w:t>
      </w:r>
      <w:r w:rsidRPr="002572C7">
        <w:rPr>
          <w:rStyle w:val="StyleUnderline"/>
        </w:rPr>
        <w:t xml:space="preserve">neoclassical researchers </w:t>
      </w:r>
      <w:r w:rsidRPr="002572C7">
        <w:rPr>
          <w:rStyle w:val="Emphasis"/>
        </w:rPr>
        <w:t>concluded</w:t>
      </w:r>
      <w:r w:rsidRPr="003332A5">
        <w:rPr>
          <w:sz w:val="16"/>
        </w:rPr>
        <w:t xml:space="preserve"> that the dynamic stability of a </w:t>
      </w:r>
      <w:r w:rsidRPr="002572C7">
        <w:rPr>
          <w:rStyle w:val="StyleUnderline"/>
        </w:rPr>
        <w:t xml:space="preserve">competitive </w:t>
      </w:r>
      <w:r w:rsidRPr="002572C7">
        <w:rPr>
          <w:rStyle w:val="Emphasis"/>
        </w:rPr>
        <w:t>market</w:t>
      </w:r>
      <w:r w:rsidRPr="002572C7">
        <w:rPr>
          <w:rStyle w:val="StyleUnderline"/>
        </w:rPr>
        <w:t xml:space="preserve"> general </w:t>
      </w:r>
      <w:r w:rsidRPr="002572C7">
        <w:rPr>
          <w:rStyle w:val="Emphasis"/>
        </w:rPr>
        <w:t>equilibrium</w:t>
      </w:r>
      <w:r w:rsidRPr="002572C7">
        <w:rPr>
          <w:rStyle w:val="StyleUnderline"/>
        </w:rPr>
        <w:t xml:space="preserve"> could </w:t>
      </w:r>
      <w:r w:rsidRPr="002572C7">
        <w:rPr>
          <w:rStyle w:val="Emphasis"/>
        </w:rPr>
        <w:t>not</w:t>
      </w:r>
      <w:r w:rsidRPr="002572C7">
        <w:rPr>
          <w:rStyle w:val="StyleUnderline"/>
        </w:rPr>
        <w:t xml:space="preserve"> be proved</w:t>
      </w:r>
      <w:r w:rsidRPr="003332A5">
        <w:rPr>
          <w:sz w:val="16"/>
        </w:rPr>
        <w:t xml:space="preserve">. Dynamic stability means that, when a system is in equilibrium, </w:t>
      </w:r>
      <w:r w:rsidRPr="001E0679">
        <w:rPr>
          <w:rStyle w:val="StyleUnderline"/>
        </w:rPr>
        <w:t xml:space="preserve">any </w:t>
      </w:r>
      <w:r w:rsidRPr="001E0679">
        <w:rPr>
          <w:rStyle w:val="Emphasis"/>
        </w:rPr>
        <w:t>small</w:t>
      </w:r>
      <w:r w:rsidRPr="001E0679">
        <w:rPr>
          <w:rStyle w:val="StyleUnderline"/>
        </w:rPr>
        <w:t xml:space="preserve"> external force that </w:t>
      </w:r>
      <w:r w:rsidRPr="001E0679">
        <w:rPr>
          <w:rStyle w:val="Emphasis"/>
        </w:rPr>
        <w:t>moves</w:t>
      </w:r>
      <w:r w:rsidRPr="001E0679">
        <w:rPr>
          <w:rStyle w:val="StyleUnderline"/>
        </w:rPr>
        <w:t xml:space="preserve"> it out of equilibrium would be </w:t>
      </w:r>
      <w:r w:rsidRPr="001E0679">
        <w:rPr>
          <w:rStyle w:val="Emphasis"/>
        </w:rPr>
        <w:t>corrected</w:t>
      </w:r>
      <w:r w:rsidRPr="003332A5">
        <w:rPr>
          <w:sz w:val="16"/>
        </w:rPr>
        <w:t xml:space="preserve"> by a move back to equilibrium. Instead, analysists found that, </w:t>
      </w:r>
      <w:r w:rsidRPr="00636CA1">
        <w:rPr>
          <w:rStyle w:val="StyleUnderline"/>
        </w:rPr>
        <w:t>when</w:t>
      </w:r>
      <w:r w:rsidRPr="001E0679">
        <w:rPr>
          <w:rStyle w:val="StyleUnderline"/>
        </w:rPr>
        <w:t xml:space="preserve"> </w:t>
      </w:r>
      <w:r w:rsidRPr="001E0679">
        <w:rPr>
          <w:rStyle w:val="Emphasis"/>
        </w:rPr>
        <w:t>out</w:t>
      </w:r>
      <w:r w:rsidRPr="001E0679">
        <w:rPr>
          <w:rStyle w:val="StyleUnderline"/>
        </w:rPr>
        <w:t xml:space="preserve"> of equilibrium, the system could exhibit </w:t>
      </w:r>
      <w:r w:rsidRPr="001E0679">
        <w:rPr>
          <w:rStyle w:val="Emphasis"/>
        </w:rPr>
        <w:t>endless</w:t>
      </w:r>
      <w:r w:rsidRPr="001E0679">
        <w:rPr>
          <w:rStyle w:val="StyleUnderline"/>
        </w:rPr>
        <w:t xml:space="preserve"> cycles or </w:t>
      </w:r>
      <w:r w:rsidRPr="001E0679">
        <w:rPr>
          <w:rStyle w:val="Emphasis"/>
        </w:rPr>
        <w:t>chaotic</w:t>
      </w:r>
      <w:r w:rsidRPr="001E0679">
        <w:rPr>
          <w:rStyle w:val="StyleUnderline"/>
        </w:rPr>
        <w:t xml:space="preserve"> movements</w:t>
      </w:r>
      <w:r w:rsidRPr="003332A5">
        <w:rPr>
          <w:sz w:val="16"/>
        </w:rPr>
        <w:t xml:space="preserve"> over time. If a competitive market economy is dynamically unstable, the supposedly optimal condition achieved in equilibrium would be irrelevant since the economy might never be in equilibrium, or stay in it more than briefly. The underlying reason for this problematic finding is the very large number of commodities and consumers in an actual market economy and the unspecified character of individual consumer preferences. In the model, </w:t>
      </w:r>
      <w:r w:rsidRPr="00636CA1">
        <w:rPr>
          <w:rStyle w:val="Emphasis"/>
          <w:highlight w:val="cyan"/>
        </w:rPr>
        <w:t>stability</w:t>
      </w:r>
      <w:r w:rsidRPr="001E0679">
        <w:rPr>
          <w:rStyle w:val="StyleUnderline"/>
        </w:rPr>
        <w:t xml:space="preserve"> can be </w:t>
      </w:r>
      <w:r w:rsidRPr="00636CA1">
        <w:rPr>
          <w:rStyle w:val="StyleUnderline"/>
          <w:highlight w:val="cyan"/>
        </w:rPr>
        <w:t>proved for</w:t>
      </w:r>
      <w:r w:rsidRPr="001E0679">
        <w:rPr>
          <w:rStyle w:val="StyleUnderline"/>
        </w:rPr>
        <w:t xml:space="preserve"> an economy of </w:t>
      </w:r>
      <w:r w:rsidRPr="00636CA1">
        <w:rPr>
          <w:rStyle w:val="Emphasis"/>
          <w:highlight w:val="cyan"/>
        </w:rPr>
        <w:t>two commodities</w:t>
      </w:r>
      <w:r w:rsidRPr="00636CA1">
        <w:rPr>
          <w:rStyle w:val="StyleUnderline"/>
          <w:highlight w:val="cyan"/>
        </w:rPr>
        <w:t xml:space="preserve"> and </w:t>
      </w:r>
      <w:r w:rsidRPr="00636CA1">
        <w:rPr>
          <w:rStyle w:val="Emphasis"/>
          <w:highlight w:val="cyan"/>
        </w:rPr>
        <w:t>two consumers</w:t>
      </w:r>
      <w:r w:rsidRPr="003332A5">
        <w:rPr>
          <w:sz w:val="16"/>
        </w:rPr>
        <w:t xml:space="preserve"> – an example often given in economics textbooks – but </w:t>
      </w:r>
      <w:r w:rsidRPr="00636CA1">
        <w:rPr>
          <w:rStyle w:val="Emphasis"/>
          <w:highlight w:val="cyan"/>
        </w:rPr>
        <w:t>not</w:t>
      </w:r>
      <w:r w:rsidRPr="00636CA1">
        <w:rPr>
          <w:rStyle w:val="StyleUnderline"/>
          <w:highlight w:val="cyan"/>
        </w:rPr>
        <w:t xml:space="preserve"> for</w:t>
      </w:r>
      <w:r w:rsidRPr="001E0679">
        <w:rPr>
          <w:rStyle w:val="StyleUnderline"/>
        </w:rPr>
        <w:t xml:space="preserve"> a </w:t>
      </w:r>
      <w:r w:rsidRPr="00636CA1">
        <w:rPr>
          <w:rStyle w:val="Emphasis"/>
          <w:highlight w:val="cyan"/>
        </w:rPr>
        <w:t>larger</w:t>
      </w:r>
      <w:r w:rsidRPr="001E0679">
        <w:rPr>
          <w:rStyle w:val="StyleUnderline"/>
        </w:rPr>
        <w:t xml:space="preserve"> number</w:t>
      </w:r>
      <w:r w:rsidRPr="003332A5">
        <w:rPr>
          <w:sz w:val="16"/>
        </w:rPr>
        <w:t>.</w:t>
      </w:r>
    </w:p>
    <w:p w14:paraId="278C0B64" w14:textId="77777777" w:rsidR="00C8080A" w:rsidRPr="003332A5" w:rsidRDefault="00C8080A" w:rsidP="00C8080A">
      <w:pPr>
        <w:rPr>
          <w:sz w:val="16"/>
        </w:rPr>
      </w:pPr>
      <w:r w:rsidRPr="003332A5">
        <w:rPr>
          <w:sz w:val="16"/>
        </w:rPr>
        <w:t xml:space="preserve">A competitive </w:t>
      </w:r>
      <w:r w:rsidRPr="00636CA1">
        <w:rPr>
          <w:rStyle w:val="Emphasis"/>
          <w:highlight w:val="cyan"/>
        </w:rPr>
        <w:t>market</w:t>
      </w:r>
      <w:r w:rsidRPr="002572C7">
        <w:rPr>
          <w:rStyle w:val="StyleUnderline"/>
        </w:rPr>
        <w:t xml:space="preserve"> </w:t>
      </w:r>
      <w:r w:rsidRPr="00636CA1">
        <w:rPr>
          <w:rStyle w:val="StyleUnderline"/>
        </w:rPr>
        <w:t>system</w:t>
      </w:r>
      <w:r w:rsidRPr="002572C7">
        <w:rPr>
          <w:rStyle w:val="StyleUnderline"/>
        </w:rPr>
        <w:t xml:space="preserve"> </w:t>
      </w:r>
      <w:r w:rsidRPr="00636CA1">
        <w:rPr>
          <w:rStyle w:val="StyleUnderline"/>
          <w:highlight w:val="cyan"/>
        </w:rPr>
        <w:t xml:space="preserve">gives rise to </w:t>
      </w:r>
      <w:r w:rsidRPr="00636CA1">
        <w:rPr>
          <w:rStyle w:val="Emphasis"/>
          <w:highlight w:val="cyan"/>
        </w:rPr>
        <w:t>monopoly</w:t>
      </w:r>
      <w:r w:rsidRPr="002572C7">
        <w:rPr>
          <w:rStyle w:val="StyleUnderline"/>
        </w:rPr>
        <w:t xml:space="preserve"> power</w:t>
      </w:r>
      <w:r w:rsidRPr="003332A5">
        <w:rPr>
          <w:sz w:val="16"/>
        </w:rPr>
        <w:t xml:space="preserve"> in many sectors, which enables sellers to charge a price higher than would be reached in a competitive industry. That </w:t>
      </w:r>
      <w:r w:rsidRPr="00636CA1">
        <w:rPr>
          <w:rStyle w:val="Emphasis"/>
          <w:highlight w:val="cyan"/>
        </w:rPr>
        <w:t>invalidates</w:t>
      </w:r>
      <w:r w:rsidRPr="002572C7">
        <w:rPr>
          <w:rStyle w:val="StyleUnderline"/>
        </w:rPr>
        <w:t xml:space="preserve"> the </w:t>
      </w:r>
      <w:r w:rsidRPr="00636CA1">
        <w:rPr>
          <w:rStyle w:val="StyleUnderline"/>
          <w:highlight w:val="cyan"/>
        </w:rPr>
        <w:t>optimality</w:t>
      </w:r>
      <w:r w:rsidRPr="002572C7">
        <w:rPr>
          <w:rStyle w:val="StyleUnderline"/>
        </w:rPr>
        <w:t xml:space="preserve"> claim</w:t>
      </w:r>
      <w:r w:rsidRPr="003332A5">
        <w:rPr>
          <w:sz w:val="16"/>
        </w:rPr>
        <w:t xml:space="preserve"> – too little of the product of an industry with monopoly power will be purchased. Monopoly power exists in many sectors of the economy, not just in heavy industry and power generation. As any economy-minded shopper knows, the very same product will have a different price posted by different sellers, such as for gasoline. That </w:t>
      </w:r>
      <w:r w:rsidRPr="002572C7">
        <w:rPr>
          <w:rStyle w:val="Emphasis"/>
        </w:rPr>
        <w:t>invalidates</w:t>
      </w:r>
      <w:r w:rsidRPr="002572C7">
        <w:rPr>
          <w:rStyle w:val="StyleUnderline"/>
        </w:rPr>
        <w:t xml:space="preserve"> the claim that market </w:t>
      </w:r>
      <w:r w:rsidRPr="002572C7">
        <w:rPr>
          <w:rStyle w:val="Emphasis"/>
        </w:rPr>
        <w:t>prices</w:t>
      </w:r>
      <w:r w:rsidRPr="002572C7">
        <w:rPr>
          <w:rStyle w:val="StyleUnderline"/>
        </w:rPr>
        <w:t xml:space="preserve"> carry the </w:t>
      </w:r>
      <w:r w:rsidRPr="002572C7">
        <w:rPr>
          <w:rStyle w:val="Emphasis"/>
        </w:rPr>
        <w:t>information</w:t>
      </w:r>
      <w:r w:rsidRPr="002572C7">
        <w:rPr>
          <w:rStyle w:val="StyleUnderline"/>
        </w:rPr>
        <w:t xml:space="preserve"> required to bring an </w:t>
      </w:r>
      <w:r w:rsidRPr="002572C7">
        <w:rPr>
          <w:rStyle w:val="Emphasis"/>
        </w:rPr>
        <w:t>efficient</w:t>
      </w:r>
      <w:r w:rsidRPr="002572C7">
        <w:rPr>
          <w:rStyle w:val="StyleUnderline"/>
        </w:rPr>
        <w:t xml:space="preserve"> equilibrium</w:t>
      </w:r>
      <w:r w:rsidRPr="003332A5">
        <w:rPr>
          <w:sz w:val="16"/>
        </w:rPr>
        <w:t>.</w:t>
      </w:r>
    </w:p>
    <w:p w14:paraId="429DC0B7" w14:textId="77777777" w:rsidR="00C8080A" w:rsidRPr="003332A5" w:rsidRDefault="00C8080A" w:rsidP="00C8080A">
      <w:pPr>
        <w:rPr>
          <w:sz w:val="16"/>
        </w:rPr>
      </w:pPr>
      <w:r w:rsidRPr="003332A5">
        <w:rPr>
          <w:sz w:val="16"/>
        </w:rPr>
        <w:t xml:space="preserve">A less noticed problem with the claim of optimality of a market system has to do with the determination of wages. Neoclassical theory assumes that </w:t>
      </w:r>
      <w:r w:rsidRPr="00636CA1">
        <w:rPr>
          <w:rStyle w:val="Emphasis"/>
        </w:rPr>
        <w:t>wages</w:t>
      </w:r>
      <w:r w:rsidRPr="003332A5">
        <w:rPr>
          <w:rStyle w:val="StyleUnderline"/>
        </w:rPr>
        <w:t xml:space="preserve"> are determined in the </w:t>
      </w:r>
      <w:r w:rsidRPr="003332A5">
        <w:rPr>
          <w:rStyle w:val="Emphasis"/>
        </w:rPr>
        <w:t>supply‒demand</w:t>
      </w:r>
      <w:r w:rsidRPr="003332A5">
        <w:rPr>
          <w:rStyle w:val="StyleUnderline"/>
        </w:rPr>
        <w:t xml:space="preserve"> relation</w:t>
      </w:r>
      <w:r w:rsidRPr="003332A5">
        <w:rPr>
          <w:sz w:val="16"/>
        </w:rPr>
        <w:t xml:space="preserve"> in the labor market where a key role is played by the individual worker’s mental trade-off between leisure (not working) and money income. The wage will be just the amount to compensate the worker for the last hour of work per day which requires giving up one more hour of leisure. However, </w:t>
      </w:r>
      <w:r w:rsidRPr="003332A5">
        <w:rPr>
          <w:rStyle w:val="Emphasis"/>
        </w:rPr>
        <w:t>labor</w:t>
      </w:r>
      <w:r w:rsidRPr="003332A5">
        <w:rPr>
          <w:rStyle w:val="StyleUnderline"/>
        </w:rPr>
        <w:t xml:space="preserve"> markets do </w:t>
      </w:r>
      <w:r w:rsidRPr="003332A5">
        <w:rPr>
          <w:rStyle w:val="Emphasis"/>
        </w:rPr>
        <w:t>not</w:t>
      </w:r>
      <w:r w:rsidRPr="003332A5">
        <w:rPr>
          <w:rStyle w:val="StyleUnderline"/>
        </w:rPr>
        <w:t xml:space="preserve"> work that way</w:t>
      </w:r>
      <w:r w:rsidRPr="003332A5">
        <w:rPr>
          <w:sz w:val="16"/>
        </w:rPr>
        <w:t xml:space="preserve">. As was noted in chapter 2, </w:t>
      </w:r>
      <w:r w:rsidRPr="00636CA1">
        <w:rPr>
          <w:rStyle w:val="Emphasis"/>
          <w:highlight w:val="cyan"/>
        </w:rPr>
        <w:t>wages</w:t>
      </w:r>
      <w:r w:rsidRPr="003332A5">
        <w:rPr>
          <w:rStyle w:val="StyleUnderline"/>
        </w:rPr>
        <w:t xml:space="preserve"> are actually </w:t>
      </w:r>
      <w:r w:rsidRPr="00636CA1">
        <w:rPr>
          <w:rStyle w:val="StyleUnderline"/>
          <w:highlight w:val="cyan"/>
        </w:rPr>
        <w:t xml:space="preserve">determined by </w:t>
      </w:r>
      <w:r w:rsidRPr="00636CA1">
        <w:rPr>
          <w:rStyle w:val="Emphasis"/>
          <w:highlight w:val="cyan"/>
        </w:rPr>
        <w:t>other</w:t>
      </w:r>
      <w:r w:rsidRPr="00636CA1">
        <w:rPr>
          <w:rStyle w:val="StyleUnderline"/>
          <w:highlight w:val="cyan"/>
        </w:rPr>
        <w:t xml:space="preserve"> factors</w:t>
      </w:r>
      <w:r w:rsidRPr="003332A5">
        <w:rPr>
          <w:rStyle w:val="StyleUnderline"/>
        </w:rPr>
        <w:t xml:space="preserve">, such as the relative </w:t>
      </w:r>
      <w:r w:rsidRPr="00636CA1">
        <w:rPr>
          <w:rStyle w:val="Emphasis"/>
          <w:highlight w:val="cyan"/>
        </w:rPr>
        <w:t>bargaining</w:t>
      </w:r>
      <w:r w:rsidRPr="003332A5">
        <w:rPr>
          <w:rStyle w:val="Emphasis"/>
        </w:rPr>
        <w:t xml:space="preserve"> power</w:t>
      </w:r>
      <w:r w:rsidRPr="003332A5">
        <w:rPr>
          <w:sz w:val="16"/>
        </w:rPr>
        <w:t xml:space="preserve"> of workers. </w:t>
      </w:r>
      <w:r w:rsidRPr="003332A5">
        <w:rPr>
          <w:rStyle w:val="Emphasis"/>
        </w:rPr>
        <w:t>Wages</w:t>
      </w:r>
      <w:r w:rsidRPr="003332A5">
        <w:rPr>
          <w:rStyle w:val="StyleUnderline"/>
        </w:rPr>
        <w:t xml:space="preserve"> represent more than </w:t>
      </w:r>
      <w:r w:rsidRPr="003332A5">
        <w:rPr>
          <w:rStyle w:val="Emphasis"/>
        </w:rPr>
        <w:t>half</w:t>
      </w:r>
      <w:r w:rsidRPr="003332A5">
        <w:rPr>
          <w:rStyle w:val="StyleUnderline"/>
        </w:rPr>
        <w:t xml:space="preserve"> of the </w:t>
      </w:r>
      <w:r w:rsidRPr="003332A5">
        <w:rPr>
          <w:rStyle w:val="Emphasis"/>
        </w:rPr>
        <w:t>cost</w:t>
      </w:r>
      <w:r w:rsidRPr="003332A5">
        <w:rPr>
          <w:rStyle w:val="StyleUnderline"/>
        </w:rPr>
        <w:t xml:space="preserve"> of production</w:t>
      </w:r>
      <w:r w:rsidRPr="003332A5">
        <w:rPr>
          <w:sz w:val="16"/>
        </w:rPr>
        <w:t xml:space="preserve"> in a modern economy, and so </w:t>
      </w:r>
      <w:r w:rsidRPr="003332A5">
        <w:rPr>
          <w:rStyle w:val="StyleUnderline"/>
        </w:rPr>
        <w:t xml:space="preserve">they have a </w:t>
      </w:r>
      <w:r w:rsidRPr="00636CA1">
        <w:rPr>
          <w:rStyle w:val="Emphasis"/>
          <w:highlight w:val="cyan"/>
        </w:rPr>
        <w:t>major</w:t>
      </w:r>
      <w:r w:rsidRPr="00636CA1">
        <w:rPr>
          <w:rStyle w:val="StyleUnderline"/>
          <w:highlight w:val="cyan"/>
        </w:rPr>
        <w:t xml:space="preserve"> effect on</w:t>
      </w:r>
      <w:r w:rsidRPr="003332A5">
        <w:rPr>
          <w:rStyle w:val="StyleUnderline"/>
        </w:rPr>
        <w:t xml:space="preserve"> the relative </w:t>
      </w:r>
      <w:r w:rsidRPr="00636CA1">
        <w:rPr>
          <w:rStyle w:val="Emphasis"/>
          <w:highlight w:val="cyan"/>
        </w:rPr>
        <w:t>prices</w:t>
      </w:r>
      <w:r w:rsidRPr="003332A5">
        <w:rPr>
          <w:rStyle w:val="StyleUnderline"/>
        </w:rPr>
        <w:t xml:space="preserve"> of various goods</w:t>
      </w:r>
      <w:r w:rsidRPr="003332A5">
        <w:rPr>
          <w:sz w:val="16"/>
        </w:rPr>
        <w:t xml:space="preserve">. In Sweden, the powerful labor movement achieved a </w:t>
      </w:r>
      <w:r w:rsidRPr="003332A5">
        <w:rPr>
          <w:rStyle w:val="Emphasis"/>
        </w:rPr>
        <w:t>living wage</w:t>
      </w:r>
      <w:r w:rsidRPr="003332A5">
        <w:rPr>
          <w:rStyle w:val="StyleUnderline"/>
        </w:rPr>
        <w:t xml:space="preserve"> for workers</w:t>
      </w:r>
      <w:r w:rsidRPr="003332A5">
        <w:rPr>
          <w:sz w:val="16"/>
        </w:rPr>
        <w:t xml:space="preserve"> in restaurant kitchens and, as a </w:t>
      </w:r>
      <w:r w:rsidRPr="003332A5">
        <w:rPr>
          <w:rStyle w:val="StyleUnderline"/>
        </w:rPr>
        <w:t xml:space="preserve">result, it is relatively </w:t>
      </w:r>
      <w:r w:rsidRPr="003332A5">
        <w:rPr>
          <w:rStyle w:val="Emphasis"/>
        </w:rPr>
        <w:t>expensive</w:t>
      </w:r>
      <w:r w:rsidRPr="003332A5">
        <w:rPr>
          <w:rStyle w:val="StyleUnderline"/>
        </w:rPr>
        <w:t xml:space="preserve"> to eat meals out</w:t>
      </w:r>
      <w:r w:rsidRPr="003332A5">
        <w:rPr>
          <w:sz w:val="16"/>
        </w:rPr>
        <w:t xml:space="preserve"> in Sweden, which affects the allocation of resources. Once again, </w:t>
      </w:r>
      <w:r w:rsidRPr="003332A5">
        <w:rPr>
          <w:rStyle w:val="StyleUnderline"/>
        </w:rPr>
        <w:t xml:space="preserve">commodity </w:t>
      </w:r>
      <w:r w:rsidRPr="00636CA1">
        <w:rPr>
          <w:rStyle w:val="Emphasis"/>
          <w:highlight w:val="cyan"/>
        </w:rPr>
        <w:t>prices</w:t>
      </w:r>
      <w:r w:rsidRPr="003332A5">
        <w:rPr>
          <w:rStyle w:val="StyleUnderline"/>
        </w:rPr>
        <w:t xml:space="preserve"> are </w:t>
      </w:r>
      <w:r w:rsidRPr="00636CA1">
        <w:rPr>
          <w:rStyle w:val="StyleUnderline"/>
          <w:highlight w:val="cyan"/>
        </w:rPr>
        <w:t xml:space="preserve">affected by </w:t>
      </w:r>
      <w:r w:rsidRPr="00636CA1">
        <w:rPr>
          <w:rStyle w:val="Emphasis"/>
          <w:highlight w:val="cyan"/>
        </w:rPr>
        <w:t>other</w:t>
      </w:r>
      <w:r w:rsidRPr="00636CA1">
        <w:rPr>
          <w:rStyle w:val="StyleUnderline"/>
          <w:highlight w:val="cyan"/>
        </w:rPr>
        <w:t xml:space="preserve"> info</w:t>
      </w:r>
      <w:r w:rsidRPr="003332A5">
        <w:rPr>
          <w:rStyle w:val="StyleUnderline"/>
        </w:rPr>
        <w:t xml:space="preserve">rmation </w:t>
      </w:r>
      <w:r w:rsidRPr="00636CA1">
        <w:rPr>
          <w:rStyle w:val="StyleUnderline"/>
          <w:highlight w:val="cyan"/>
        </w:rPr>
        <w:t>than</w:t>
      </w:r>
      <w:r w:rsidRPr="003332A5">
        <w:rPr>
          <w:rStyle w:val="StyleUnderline"/>
        </w:rPr>
        <w:t xml:space="preserve"> the relative </w:t>
      </w:r>
      <w:r w:rsidRPr="00636CA1">
        <w:rPr>
          <w:rStyle w:val="Emphasis"/>
          <w:highlight w:val="cyan"/>
        </w:rPr>
        <w:t>scarcity</w:t>
      </w:r>
      <w:r w:rsidRPr="003332A5">
        <w:rPr>
          <w:sz w:val="16"/>
        </w:rPr>
        <w:t xml:space="preserve"> that market prices are supposed to reflect.</w:t>
      </w:r>
    </w:p>
    <w:p w14:paraId="38F6F31A" w14:textId="77777777" w:rsidR="00C8080A" w:rsidRPr="00587E19" w:rsidRDefault="00C8080A" w:rsidP="00C8080A">
      <w:pPr>
        <w:rPr>
          <w:sz w:val="16"/>
        </w:rPr>
      </w:pPr>
      <w:r w:rsidRPr="001E0679">
        <w:rPr>
          <w:rStyle w:val="StyleUnderline"/>
        </w:rPr>
        <w:t xml:space="preserve">The claim of </w:t>
      </w:r>
      <w:r w:rsidRPr="001E0679">
        <w:rPr>
          <w:rStyle w:val="Emphasis"/>
        </w:rPr>
        <w:t>neoclassical</w:t>
      </w:r>
      <w:r w:rsidRPr="001E0679">
        <w:rPr>
          <w:rStyle w:val="StyleUnderline"/>
        </w:rPr>
        <w:t xml:space="preserve"> theory that a </w:t>
      </w:r>
      <w:r w:rsidRPr="001E0679">
        <w:rPr>
          <w:rStyle w:val="Emphasis"/>
        </w:rPr>
        <w:t>market</w:t>
      </w:r>
      <w:r w:rsidRPr="001E0679">
        <w:rPr>
          <w:rStyle w:val="StyleUnderline"/>
        </w:rPr>
        <w:t xml:space="preserve"> economy is </w:t>
      </w:r>
      <w:r w:rsidRPr="001E0679">
        <w:rPr>
          <w:rStyle w:val="Emphasis"/>
        </w:rPr>
        <w:t>optimally</w:t>
      </w:r>
      <w:r w:rsidRPr="001E0679">
        <w:rPr>
          <w:rStyle w:val="StyleUnderline"/>
        </w:rPr>
        <w:t xml:space="preserve"> efficient is groundless and </w:t>
      </w:r>
      <w:r w:rsidRPr="001E0679">
        <w:rPr>
          <w:rStyle w:val="Emphasis"/>
        </w:rPr>
        <w:t>misleading</w:t>
      </w:r>
      <w:r w:rsidRPr="003332A5">
        <w:rPr>
          <w:sz w:val="16"/>
        </w:rPr>
        <w:t xml:space="preserve">. As Marx noted, </w:t>
      </w:r>
      <w:r w:rsidRPr="00636CA1">
        <w:rPr>
          <w:rStyle w:val="Emphasis"/>
          <w:highlight w:val="cyan"/>
        </w:rPr>
        <w:t>cap</w:t>
      </w:r>
      <w:r w:rsidRPr="001E0679">
        <w:rPr>
          <w:rStyle w:val="Emphasis"/>
        </w:rPr>
        <w:t>italism</w:t>
      </w:r>
      <w:r w:rsidRPr="003332A5">
        <w:rPr>
          <w:sz w:val="16"/>
        </w:rPr>
        <w:t xml:space="preserve"> has indeed brought economic advances, but it </w:t>
      </w:r>
      <w:r w:rsidRPr="00636CA1">
        <w:rPr>
          <w:rStyle w:val="StyleUnderline"/>
          <w:highlight w:val="cyan"/>
        </w:rPr>
        <w:t xml:space="preserve">does </w:t>
      </w:r>
      <w:r w:rsidRPr="00636CA1">
        <w:rPr>
          <w:rStyle w:val="Emphasis"/>
          <w:highlight w:val="cyan"/>
        </w:rPr>
        <w:t>not</w:t>
      </w:r>
      <w:r w:rsidRPr="00636CA1">
        <w:rPr>
          <w:rStyle w:val="StyleUnderline"/>
          <w:highlight w:val="cyan"/>
        </w:rPr>
        <w:t xml:space="preserve"> bring</w:t>
      </w:r>
      <w:r w:rsidRPr="001E0679">
        <w:rPr>
          <w:rStyle w:val="StyleUnderline"/>
        </w:rPr>
        <w:t xml:space="preserve"> an </w:t>
      </w:r>
      <w:r w:rsidRPr="00636CA1">
        <w:rPr>
          <w:rStyle w:val="Emphasis"/>
          <w:highlight w:val="cyan"/>
        </w:rPr>
        <w:t>optimal</w:t>
      </w:r>
      <w:r w:rsidRPr="00636CA1">
        <w:rPr>
          <w:rStyle w:val="Emphasis"/>
        </w:rPr>
        <w:t>ly</w:t>
      </w:r>
      <w:r w:rsidRPr="001E0679">
        <w:rPr>
          <w:rStyle w:val="StyleUnderline"/>
        </w:rPr>
        <w:t xml:space="preserve"> efficient </w:t>
      </w:r>
      <w:r w:rsidRPr="00636CA1">
        <w:rPr>
          <w:rStyle w:val="StyleUnderline"/>
          <w:highlight w:val="cyan"/>
        </w:rPr>
        <w:t>econ</w:t>
      </w:r>
      <w:r w:rsidRPr="001E0679">
        <w:rPr>
          <w:rStyle w:val="StyleUnderline"/>
        </w:rPr>
        <w:t>omy</w:t>
      </w:r>
      <w:r w:rsidRPr="003332A5">
        <w:rPr>
          <w:sz w:val="16"/>
        </w:rPr>
        <w:t xml:space="preserve">. The strengths of capitalism, which is a type of market economy, are the promotion of economic growth and technological advance. However, there is </w:t>
      </w:r>
      <w:r w:rsidRPr="00636CA1">
        <w:rPr>
          <w:rStyle w:val="Emphasis"/>
        </w:rPr>
        <w:t>no reason</w:t>
      </w:r>
      <w:r w:rsidRPr="00636CA1">
        <w:rPr>
          <w:rStyle w:val="StyleUnderline"/>
        </w:rPr>
        <w:t xml:space="preserve"> to assume</w:t>
      </w:r>
      <w:r w:rsidRPr="001E0679">
        <w:rPr>
          <w:rStyle w:val="StyleUnderline"/>
        </w:rPr>
        <w:t xml:space="preserve"> that capitalism’s </w:t>
      </w:r>
      <w:r w:rsidRPr="001E0679">
        <w:rPr>
          <w:rStyle w:val="Emphasis"/>
        </w:rPr>
        <w:t>prowess</w:t>
      </w:r>
      <w:r w:rsidRPr="003332A5">
        <w:rPr>
          <w:sz w:val="16"/>
        </w:rPr>
        <w:t xml:space="preserve"> on those dimensions </w:t>
      </w:r>
      <w:r w:rsidRPr="001E0679">
        <w:rPr>
          <w:rStyle w:val="StyleUnderline"/>
        </w:rPr>
        <w:t xml:space="preserve">is </w:t>
      </w:r>
      <w:r w:rsidRPr="00636CA1">
        <w:rPr>
          <w:rStyle w:val="StyleUnderline"/>
        </w:rPr>
        <w:t xml:space="preserve">necessarily </w:t>
      </w:r>
      <w:r w:rsidRPr="00636CA1">
        <w:rPr>
          <w:rStyle w:val="Emphasis"/>
        </w:rPr>
        <w:t>superior</w:t>
      </w:r>
      <w:r w:rsidRPr="001E0679">
        <w:rPr>
          <w:rStyle w:val="StyleUnderline"/>
        </w:rPr>
        <w:t xml:space="preserve"> to that of a socialist </w:t>
      </w:r>
      <w:r w:rsidRPr="001E0679">
        <w:rPr>
          <w:rStyle w:val="Emphasis"/>
        </w:rPr>
        <w:t>planned economy</w:t>
      </w:r>
      <w:r w:rsidRPr="003332A5">
        <w:rPr>
          <w:sz w:val="16"/>
        </w:rPr>
        <w:t>.</w:t>
      </w:r>
    </w:p>
    <w:p w14:paraId="74D8FAAB" w14:textId="77777777" w:rsidR="00C8080A" w:rsidRPr="00ED31B5" w:rsidRDefault="00C8080A" w:rsidP="00C8080A">
      <w:pPr>
        <w:pStyle w:val="Heading4"/>
      </w:pPr>
      <w:r>
        <w:t xml:space="preserve">4. </w:t>
      </w:r>
      <w:r>
        <w:rPr>
          <w:u w:val="single"/>
        </w:rPr>
        <w:t>PROBLEM SHIFTING</w:t>
      </w:r>
      <w:r>
        <w:t xml:space="preserve">---green tech will be </w:t>
      </w:r>
      <w:r>
        <w:rPr>
          <w:u w:val="single"/>
        </w:rPr>
        <w:t>dual-use</w:t>
      </w:r>
      <w:r>
        <w:t xml:space="preserve">, enabling </w:t>
      </w:r>
      <w:r>
        <w:rPr>
          <w:u w:val="single"/>
        </w:rPr>
        <w:t>bioweapon dispersal</w:t>
      </w:r>
      <w:r>
        <w:t>.</w:t>
      </w:r>
    </w:p>
    <w:p w14:paraId="4315643D" w14:textId="77777777" w:rsidR="00C8080A" w:rsidRDefault="00C8080A" w:rsidP="00C8080A">
      <w:r w:rsidRPr="00C43A46">
        <w:rPr>
          <w:rStyle w:val="Style13ptBold"/>
        </w:rPr>
        <w:t>Albert ’20</w:t>
      </w:r>
      <w:r w:rsidRPr="00C43A46">
        <w:t xml:space="preserve"> [Michael; April 2020; lecturer in Global Environment Politics at the University of Edinburgh, Ph.D. from Johns Hopkins University, and former lecturer in International Relations at SOAS University of London; Global Policy, “The Dangers of Decoupling: Earth System Crisis and the ‘Fourth Industrial Revolution’,” vol. 11]</w:t>
      </w:r>
    </w:p>
    <w:p w14:paraId="26B34437" w14:textId="77777777" w:rsidR="00C8080A" w:rsidRPr="00F37A62" w:rsidRDefault="00C8080A" w:rsidP="00C8080A">
      <w:pPr>
        <w:rPr>
          <w:sz w:val="16"/>
        </w:rPr>
      </w:pPr>
      <w:r w:rsidRPr="00F37A62">
        <w:rPr>
          <w:sz w:val="16"/>
        </w:rPr>
        <w:t xml:space="preserve">Blum and Wittes do not consider how the earth system crisis will intersect with these threats, either as a positive or negative feedback. But it should be clear that, in a world </w:t>
      </w:r>
      <w:r w:rsidRPr="00051CA7">
        <w:rPr>
          <w:rStyle w:val="StyleUnderline"/>
        </w:rPr>
        <w:t xml:space="preserve">of </w:t>
      </w:r>
      <w:r w:rsidRPr="00F37A62">
        <w:rPr>
          <w:rStyle w:val="Emphasis"/>
        </w:rPr>
        <w:t>FIR</w:t>
      </w:r>
      <w:r w:rsidRPr="00051CA7">
        <w:rPr>
          <w:rStyle w:val="StyleUnderline"/>
        </w:rPr>
        <w:t xml:space="preserve">-driven </w:t>
      </w:r>
      <w:r w:rsidRPr="00FE6D23">
        <w:rPr>
          <w:rStyle w:val="Emphasis"/>
          <w:highlight w:val="cyan"/>
        </w:rPr>
        <w:t>sustainability</w:t>
      </w:r>
      <w:r w:rsidRPr="00F37A62">
        <w:rPr>
          <w:sz w:val="16"/>
        </w:rPr>
        <w:t xml:space="preserve"> solutions, they </w:t>
      </w:r>
      <w:r w:rsidRPr="00FE6D23">
        <w:rPr>
          <w:rStyle w:val="StyleUnderline"/>
          <w:highlight w:val="cyan"/>
        </w:rPr>
        <w:t>would</w:t>
      </w:r>
      <w:r w:rsidRPr="00F37A62">
        <w:rPr>
          <w:sz w:val="16"/>
        </w:rPr>
        <w:t xml:space="preserve"> inevitably </w:t>
      </w:r>
      <w:r w:rsidRPr="00FE6D23">
        <w:rPr>
          <w:rStyle w:val="StyleUnderline"/>
          <w:highlight w:val="cyan"/>
        </w:rPr>
        <w:t>intensify</w:t>
      </w:r>
      <w:r w:rsidRPr="00F37A62">
        <w:rPr>
          <w:sz w:val="16"/>
        </w:rPr>
        <w:t xml:space="preserve">, and it is thus necessary to consider what </w:t>
      </w:r>
      <w:r w:rsidRPr="002A0259">
        <w:rPr>
          <w:rStyle w:val="StyleUnderline"/>
        </w:rPr>
        <w:t xml:space="preserve">new </w:t>
      </w:r>
      <w:r w:rsidRPr="003505AF">
        <w:rPr>
          <w:rStyle w:val="Emphasis"/>
        </w:rPr>
        <w:t>problems</w:t>
      </w:r>
      <w:r w:rsidRPr="00F37A62">
        <w:rPr>
          <w:sz w:val="16"/>
        </w:rPr>
        <w:t xml:space="preserve"> and governmental responses they would engender.4 </w:t>
      </w:r>
    </w:p>
    <w:p w14:paraId="464CB378" w14:textId="77777777" w:rsidR="00C8080A" w:rsidRPr="00F37A62" w:rsidRDefault="00C8080A" w:rsidP="00C8080A">
      <w:pPr>
        <w:rPr>
          <w:sz w:val="16"/>
        </w:rPr>
      </w:pPr>
      <w:r w:rsidRPr="00F37A62">
        <w:rPr>
          <w:sz w:val="16"/>
        </w:rPr>
        <w:t xml:space="preserve">Without claiming to exhaustively describe the security risks created by the FIR, I will focus on three emerging areas of concern: </w:t>
      </w:r>
      <w:r w:rsidRPr="006A76F1">
        <w:rPr>
          <w:rStyle w:val="Emphasis"/>
        </w:rPr>
        <w:t>biosecurity</w:t>
      </w:r>
      <w:r w:rsidRPr="004763A2">
        <w:rPr>
          <w:rStyle w:val="StyleUnderline"/>
        </w:rPr>
        <w:t xml:space="preserve">, </w:t>
      </w:r>
      <w:r w:rsidRPr="006A76F1">
        <w:rPr>
          <w:rStyle w:val="Emphasis"/>
        </w:rPr>
        <w:t>cybersecurity</w:t>
      </w:r>
      <w:r w:rsidRPr="004763A2">
        <w:rPr>
          <w:rStyle w:val="StyleUnderline"/>
        </w:rPr>
        <w:t>, and state securitization</w:t>
      </w:r>
      <w:r w:rsidRPr="00F37A62">
        <w:rPr>
          <w:sz w:val="16"/>
        </w:rPr>
        <w:t xml:space="preserve">, and will then discuss how they may </w:t>
      </w:r>
      <w:r w:rsidRPr="000C4FCA">
        <w:rPr>
          <w:rStyle w:val="StyleUnderline"/>
        </w:rPr>
        <w:t>collectively generate</w:t>
      </w:r>
      <w:r w:rsidRPr="00F37A62">
        <w:rPr>
          <w:sz w:val="16"/>
        </w:rPr>
        <w:t xml:space="preserve"> a </w:t>
      </w:r>
      <w:r w:rsidRPr="00FE6D23">
        <w:rPr>
          <w:rStyle w:val="Emphasis"/>
          <w:highlight w:val="cyan"/>
        </w:rPr>
        <w:t>spiral</w:t>
      </w:r>
      <w:r w:rsidRPr="00FE6D23">
        <w:rPr>
          <w:rStyle w:val="StyleUnderline"/>
          <w:highlight w:val="cyan"/>
        </w:rPr>
        <w:t xml:space="preserve"> of insecurity</w:t>
      </w:r>
      <w:r w:rsidRPr="00F37A62">
        <w:rPr>
          <w:sz w:val="16"/>
        </w:rPr>
        <w:t xml:space="preserve"> and securitization. </w:t>
      </w:r>
    </w:p>
    <w:p w14:paraId="078DD2FF" w14:textId="77777777" w:rsidR="00C8080A" w:rsidRPr="00F37A62" w:rsidRDefault="00C8080A" w:rsidP="00C8080A">
      <w:pPr>
        <w:rPr>
          <w:sz w:val="16"/>
        </w:rPr>
      </w:pPr>
      <w:r w:rsidRPr="00F37A62">
        <w:rPr>
          <w:sz w:val="16"/>
        </w:rPr>
        <w:t xml:space="preserve">Biotechnology and the emerging terrain of biosecurity </w:t>
      </w:r>
    </w:p>
    <w:p w14:paraId="66E4304A" w14:textId="77777777" w:rsidR="00C8080A" w:rsidRPr="00F37A62" w:rsidRDefault="00C8080A" w:rsidP="00C8080A">
      <w:pPr>
        <w:rPr>
          <w:sz w:val="16"/>
        </w:rPr>
      </w:pPr>
      <w:r w:rsidRPr="00F37A62">
        <w:rPr>
          <w:sz w:val="16"/>
        </w:rPr>
        <w:t xml:space="preserve">To begin with biosecurity, both the promise and peril of biotechnology – particularly </w:t>
      </w:r>
      <w:r w:rsidRPr="009C3F7F">
        <w:rPr>
          <w:rStyle w:val="StyleUnderline"/>
        </w:rPr>
        <w:t>the</w:t>
      </w:r>
      <w:r w:rsidRPr="00F37A62">
        <w:rPr>
          <w:sz w:val="16"/>
        </w:rPr>
        <w:t xml:space="preserve"> still </w:t>
      </w:r>
      <w:r w:rsidRPr="00E51032">
        <w:rPr>
          <w:rStyle w:val="Emphasis"/>
        </w:rPr>
        <w:t>nascent</w:t>
      </w:r>
      <w:r w:rsidRPr="009C3F7F">
        <w:rPr>
          <w:rStyle w:val="StyleUnderline"/>
        </w:rPr>
        <w:t xml:space="preserve"> field of </w:t>
      </w:r>
      <w:r w:rsidRPr="00E51032">
        <w:rPr>
          <w:rStyle w:val="Emphasis"/>
        </w:rPr>
        <w:t>syn</w:t>
      </w:r>
      <w:r w:rsidRPr="00F37A62">
        <w:rPr>
          <w:sz w:val="16"/>
        </w:rPr>
        <w:t xml:space="preserve">thetic </w:t>
      </w:r>
      <w:r w:rsidRPr="009C3F7F">
        <w:rPr>
          <w:rStyle w:val="Emphasis"/>
        </w:rPr>
        <w:t>bi</w:t>
      </w:r>
      <w:r w:rsidRPr="00E04F06">
        <w:rPr>
          <w:rStyle w:val="Emphasis"/>
        </w:rPr>
        <w:t>o</w:t>
      </w:r>
      <w:r w:rsidRPr="00F37A62">
        <w:rPr>
          <w:sz w:val="16"/>
        </w:rPr>
        <w:t xml:space="preserve">logy – </w:t>
      </w:r>
      <w:r w:rsidRPr="000F17A3">
        <w:rPr>
          <w:rStyle w:val="StyleUnderline"/>
        </w:rPr>
        <w:t>is</w:t>
      </w:r>
      <w:r w:rsidRPr="00F37A62">
        <w:rPr>
          <w:sz w:val="16"/>
        </w:rPr>
        <w:t xml:space="preserve"> its </w:t>
      </w:r>
      <w:r w:rsidRPr="00E51032">
        <w:rPr>
          <w:rStyle w:val="Emphasis"/>
        </w:rPr>
        <w:t>immense</w:t>
      </w:r>
      <w:r w:rsidRPr="00F37A62">
        <w:rPr>
          <w:sz w:val="16"/>
        </w:rPr>
        <w:t xml:space="preserve"> creative potential. As a recent report from the National Academies of Sciences (NAS) describes: </w:t>
      </w:r>
    </w:p>
    <w:p w14:paraId="5B1D74CD" w14:textId="77777777" w:rsidR="00C8080A" w:rsidRPr="00F37A62" w:rsidRDefault="00C8080A" w:rsidP="00C8080A">
      <w:pPr>
        <w:rPr>
          <w:sz w:val="16"/>
        </w:rPr>
      </w:pPr>
      <w:r w:rsidRPr="00F37A62">
        <w:rPr>
          <w:sz w:val="16"/>
        </w:rPr>
        <w:t xml:space="preserve">synthetic biology is expected to (1) expand the range of what could be produced, including </w:t>
      </w:r>
      <w:r w:rsidRPr="00FE6D23">
        <w:rPr>
          <w:rStyle w:val="StyleUnderline"/>
        </w:rPr>
        <w:t>making</w:t>
      </w:r>
      <w:r w:rsidRPr="00007A2A">
        <w:rPr>
          <w:rStyle w:val="StyleUnderline"/>
        </w:rPr>
        <w:t xml:space="preserve"> bacteria and </w:t>
      </w:r>
      <w:r w:rsidRPr="00FE6D23">
        <w:rPr>
          <w:rStyle w:val="Emphasis"/>
          <w:highlight w:val="cyan"/>
        </w:rPr>
        <w:t>viruses</w:t>
      </w:r>
      <w:r w:rsidRPr="00FE6D23">
        <w:rPr>
          <w:rStyle w:val="StyleUnderline"/>
          <w:highlight w:val="cyan"/>
        </w:rPr>
        <w:t xml:space="preserve"> more harmful</w:t>
      </w:r>
      <w:r w:rsidRPr="00FE6D23">
        <w:rPr>
          <w:sz w:val="16"/>
          <w:highlight w:val="cyan"/>
        </w:rPr>
        <w:t>;</w:t>
      </w:r>
      <w:r w:rsidRPr="00F37A62">
        <w:rPr>
          <w:sz w:val="16"/>
        </w:rPr>
        <w:t xml:space="preserve"> (2) </w:t>
      </w:r>
      <w:r w:rsidRPr="00FE6D23">
        <w:rPr>
          <w:rStyle w:val="StyleUnderline"/>
        </w:rPr>
        <w:t>decrease</w:t>
      </w:r>
      <w:r w:rsidRPr="00F37A62">
        <w:rPr>
          <w:sz w:val="16"/>
        </w:rPr>
        <w:t xml:space="preserve"> the amount of </w:t>
      </w:r>
      <w:r w:rsidRPr="007F0FF2">
        <w:rPr>
          <w:rStyle w:val="Emphasis"/>
        </w:rPr>
        <w:t>time</w:t>
      </w:r>
      <w:r w:rsidRPr="00007A2A">
        <w:rPr>
          <w:rStyle w:val="StyleUnderline"/>
        </w:rPr>
        <w:t xml:space="preserve"> required to engineer such </w:t>
      </w:r>
      <w:r w:rsidRPr="007F0FF2">
        <w:rPr>
          <w:rStyle w:val="Emphasis"/>
        </w:rPr>
        <w:t>organisms</w:t>
      </w:r>
      <w:r w:rsidRPr="00007A2A">
        <w:rPr>
          <w:rStyle w:val="StyleUnderline"/>
        </w:rPr>
        <w:t>; and</w:t>
      </w:r>
      <w:r w:rsidRPr="00F37A62">
        <w:rPr>
          <w:sz w:val="16"/>
        </w:rPr>
        <w:t xml:space="preserve"> (3) </w:t>
      </w:r>
      <w:r w:rsidRPr="00007A2A">
        <w:rPr>
          <w:rStyle w:val="StyleUnderline"/>
        </w:rPr>
        <w:t>expand</w:t>
      </w:r>
      <w:r w:rsidRPr="00F37A62">
        <w:rPr>
          <w:sz w:val="16"/>
        </w:rPr>
        <w:t xml:space="preserve"> the range of </w:t>
      </w:r>
      <w:r w:rsidRPr="007F0FF2">
        <w:rPr>
          <w:rStyle w:val="Emphasis"/>
        </w:rPr>
        <w:t>actors</w:t>
      </w:r>
      <w:r w:rsidRPr="00286443">
        <w:rPr>
          <w:rStyle w:val="StyleUnderline"/>
        </w:rPr>
        <w:t xml:space="preserve"> who could undertake such </w:t>
      </w:r>
      <w:r w:rsidRPr="007F0FF2">
        <w:rPr>
          <w:rStyle w:val="Emphasis"/>
        </w:rPr>
        <w:t>efforts</w:t>
      </w:r>
      <w:r w:rsidRPr="00F37A62">
        <w:rPr>
          <w:sz w:val="16"/>
        </w:rPr>
        <w:t xml:space="preserve">. (NAS, 2018, p. 4) </w:t>
      </w:r>
    </w:p>
    <w:p w14:paraId="1416C839" w14:textId="77777777" w:rsidR="00C8080A" w:rsidRPr="00F37A62" w:rsidRDefault="00C8080A" w:rsidP="00C8080A">
      <w:pPr>
        <w:rPr>
          <w:sz w:val="16"/>
        </w:rPr>
      </w:pPr>
      <w:r w:rsidRPr="00F37A62">
        <w:rPr>
          <w:sz w:val="16"/>
        </w:rPr>
        <w:t xml:space="preserve">For example, </w:t>
      </w:r>
      <w:r w:rsidRPr="00FE6D23">
        <w:rPr>
          <w:rStyle w:val="Emphasis"/>
          <w:highlight w:val="cyan"/>
        </w:rPr>
        <w:t>manipulating</w:t>
      </w:r>
      <w:r w:rsidRPr="00DA0AAF">
        <w:rPr>
          <w:rStyle w:val="StyleUnderline"/>
        </w:rPr>
        <w:t xml:space="preserve"> DNA </w:t>
      </w:r>
      <w:r w:rsidRPr="00FE6D23">
        <w:rPr>
          <w:rStyle w:val="StyleUnderline"/>
          <w:highlight w:val="cyan"/>
        </w:rPr>
        <w:t xml:space="preserve">structures in </w:t>
      </w:r>
      <w:r w:rsidRPr="00FE6D23">
        <w:rPr>
          <w:rStyle w:val="Emphasis"/>
          <w:highlight w:val="cyan"/>
        </w:rPr>
        <w:t>microorganisms</w:t>
      </w:r>
      <w:r w:rsidRPr="00F37A62">
        <w:rPr>
          <w:sz w:val="16"/>
        </w:rPr>
        <w:t xml:space="preserve"> can </w:t>
      </w:r>
      <w:r w:rsidRPr="00FE6D23">
        <w:rPr>
          <w:rStyle w:val="StyleUnderline"/>
          <w:highlight w:val="cyan"/>
        </w:rPr>
        <w:t>make</w:t>
      </w:r>
      <w:r w:rsidRPr="00F37A62">
        <w:rPr>
          <w:sz w:val="16"/>
        </w:rPr>
        <w:t xml:space="preserve"> certain </w:t>
      </w:r>
      <w:r w:rsidRPr="00FE6D23">
        <w:rPr>
          <w:rStyle w:val="StyleUnderline"/>
          <w:highlight w:val="cyan"/>
        </w:rPr>
        <w:t>agents</w:t>
      </w:r>
      <w:r w:rsidRPr="003A59EB">
        <w:rPr>
          <w:rStyle w:val="StyleUnderline"/>
        </w:rPr>
        <w:t xml:space="preserve"> more </w:t>
      </w:r>
      <w:r w:rsidRPr="00FE6D23">
        <w:rPr>
          <w:rStyle w:val="Emphasis"/>
          <w:highlight w:val="cyan"/>
        </w:rPr>
        <w:t>virulent</w:t>
      </w:r>
      <w:r w:rsidRPr="00F37A62">
        <w:rPr>
          <w:sz w:val="16"/>
        </w:rPr>
        <w:t xml:space="preserve">, improve their resistance to antibiotics and vaccines, make them </w:t>
      </w:r>
      <w:r w:rsidRPr="00FE6D23">
        <w:rPr>
          <w:rStyle w:val="StyleUnderline"/>
          <w:highlight w:val="cyan"/>
        </w:rPr>
        <w:t xml:space="preserve">less </w:t>
      </w:r>
      <w:r w:rsidRPr="00FE6D23">
        <w:rPr>
          <w:rStyle w:val="Emphasis"/>
          <w:highlight w:val="cyan"/>
        </w:rPr>
        <w:t>detectable</w:t>
      </w:r>
      <w:r w:rsidRPr="00A95FFD">
        <w:rPr>
          <w:rStyle w:val="StyleUnderline"/>
        </w:rPr>
        <w:t xml:space="preserve"> by </w:t>
      </w:r>
      <w:r w:rsidRPr="00F37A62">
        <w:rPr>
          <w:sz w:val="16"/>
        </w:rPr>
        <w:t xml:space="preserve">already </w:t>
      </w:r>
      <w:r w:rsidRPr="00A95FFD">
        <w:rPr>
          <w:rStyle w:val="StyleUnderline"/>
        </w:rPr>
        <w:t xml:space="preserve">limited surveillance systems, transform </w:t>
      </w:r>
      <w:r w:rsidRPr="003C4EB6">
        <w:rPr>
          <w:rStyle w:val="Emphasis"/>
        </w:rPr>
        <w:t>harmless</w:t>
      </w:r>
      <w:r w:rsidRPr="00A95FFD">
        <w:rPr>
          <w:rStyle w:val="StyleUnderline"/>
        </w:rPr>
        <w:t xml:space="preserve"> microorganisms into </w:t>
      </w:r>
      <w:r w:rsidRPr="003C4EB6">
        <w:rPr>
          <w:rStyle w:val="Emphasis"/>
        </w:rPr>
        <w:t>deadly</w:t>
      </w:r>
      <w:r w:rsidRPr="00A95FFD">
        <w:rPr>
          <w:rStyle w:val="StyleUnderline"/>
        </w:rPr>
        <w:t xml:space="preserve"> ones, </w:t>
      </w:r>
      <w:r w:rsidRPr="00FE6D23">
        <w:rPr>
          <w:rStyle w:val="StyleUnderline"/>
          <w:highlight w:val="cyan"/>
        </w:rPr>
        <w:t xml:space="preserve">and make </w:t>
      </w:r>
      <w:r w:rsidRPr="00FE6D23">
        <w:rPr>
          <w:rStyle w:val="Emphasis"/>
          <w:highlight w:val="cyan"/>
        </w:rPr>
        <w:t>pathogens</w:t>
      </w:r>
      <w:r w:rsidRPr="00A95FFD">
        <w:rPr>
          <w:rStyle w:val="StyleUnderline"/>
        </w:rPr>
        <w:t xml:space="preserve"> more </w:t>
      </w:r>
      <w:r w:rsidRPr="00FE6D23">
        <w:rPr>
          <w:rStyle w:val="Emphasis"/>
          <w:highlight w:val="cyan"/>
        </w:rPr>
        <w:t>resilient</w:t>
      </w:r>
      <w:r w:rsidRPr="00F37A62">
        <w:rPr>
          <w:sz w:val="16"/>
        </w:rPr>
        <w:t xml:space="preserve"> to diverse atmospheric conditions, thus increasing their lifespan (Charlet, 2018; NAS, 2018). </w:t>
      </w:r>
      <w:r w:rsidRPr="00FF345C">
        <w:rPr>
          <w:rStyle w:val="StyleUnderline"/>
        </w:rPr>
        <w:t xml:space="preserve">At </w:t>
      </w:r>
      <w:r w:rsidRPr="00DF5B8F">
        <w:rPr>
          <w:rStyle w:val="Emphasis"/>
        </w:rPr>
        <w:t>present</w:t>
      </w:r>
      <w:r w:rsidRPr="00FF345C">
        <w:rPr>
          <w:rStyle w:val="StyleUnderline"/>
        </w:rPr>
        <w:t xml:space="preserve"> these capabilities remain </w:t>
      </w:r>
      <w:r w:rsidRPr="00DF5B8F">
        <w:rPr>
          <w:rStyle w:val="Emphasis"/>
        </w:rPr>
        <w:t>limited</w:t>
      </w:r>
      <w:r w:rsidRPr="00FF345C">
        <w:rPr>
          <w:rStyle w:val="StyleUnderline"/>
        </w:rPr>
        <w:t xml:space="preserve"> and dependent on</w:t>
      </w:r>
      <w:r w:rsidRPr="00F37A62">
        <w:rPr>
          <w:sz w:val="16"/>
        </w:rPr>
        <w:t xml:space="preserve"> highly </w:t>
      </w:r>
      <w:r w:rsidRPr="00FF345C">
        <w:rPr>
          <w:rStyle w:val="StyleUnderline"/>
        </w:rPr>
        <w:t>advanced techniques</w:t>
      </w:r>
      <w:r w:rsidRPr="00F37A62">
        <w:rPr>
          <w:sz w:val="16"/>
        </w:rPr>
        <w:t xml:space="preserve"> and laboratory equipment, which is why most experts believe there have to date been no mass casualty bioterror attacks (NAS, 2018). </w:t>
      </w:r>
      <w:r w:rsidRPr="0041738E">
        <w:rPr>
          <w:rStyle w:val="StyleUnderline"/>
        </w:rPr>
        <w:t>However</w:t>
      </w:r>
      <w:r w:rsidRPr="00F37A62">
        <w:rPr>
          <w:sz w:val="16"/>
        </w:rPr>
        <w:t xml:space="preserve">, the NAS notes that </w:t>
      </w:r>
      <w:r w:rsidRPr="00A53E70">
        <w:rPr>
          <w:rStyle w:val="Emphasis"/>
        </w:rPr>
        <w:t>improvements</w:t>
      </w:r>
      <w:r w:rsidRPr="0041738E">
        <w:rPr>
          <w:rStyle w:val="StyleUnderline"/>
        </w:rPr>
        <w:t xml:space="preserve"> in </w:t>
      </w:r>
      <w:r w:rsidRPr="00A53E70">
        <w:rPr>
          <w:rStyle w:val="Emphasis"/>
        </w:rPr>
        <w:t>synthesis tech</w:t>
      </w:r>
      <w:r w:rsidRPr="0041738E">
        <w:rPr>
          <w:rStyle w:val="StyleUnderline"/>
        </w:rPr>
        <w:t>nology</w:t>
      </w:r>
      <w:r w:rsidRPr="00F37A62">
        <w:rPr>
          <w:sz w:val="16"/>
        </w:rPr>
        <w:t xml:space="preserve"> have </w:t>
      </w:r>
      <w:r w:rsidRPr="00DB0574">
        <w:rPr>
          <w:rStyle w:val="StyleUnderline"/>
        </w:rPr>
        <w:t>followed</w:t>
      </w:r>
      <w:r w:rsidRPr="00F37A62">
        <w:rPr>
          <w:sz w:val="16"/>
        </w:rPr>
        <w:t xml:space="preserve"> a ‘Moore’s Law–like’ curve for both </w:t>
      </w:r>
      <w:r w:rsidRPr="00DB0574">
        <w:rPr>
          <w:rStyle w:val="StyleUnderline"/>
        </w:rPr>
        <w:t xml:space="preserve">reductions in </w:t>
      </w:r>
      <w:r w:rsidRPr="006772BF">
        <w:rPr>
          <w:rStyle w:val="Emphasis"/>
        </w:rPr>
        <w:t>costs</w:t>
      </w:r>
      <w:r w:rsidRPr="00DB0574">
        <w:rPr>
          <w:rStyle w:val="StyleUnderline"/>
        </w:rPr>
        <w:t xml:space="preserve"> and increases in</w:t>
      </w:r>
      <w:r w:rsidRPr="00F37A62">
        <w:rPr>
          <w:sz w:val="16"/>
        </w:rPr>
        <w:t xml:space="preserve"> the length of </w:t>
      </w:r>
      <w:r w:rsidRPr="006772BF">
        <w:rPr>
          <w:rStyle w:val="Emphasis"/>
        </w:rPr>
        <w:t>constructs</w:t>
      </w:r>
      <w:r w:rsidRPr="00DB0574">
        <w:rPr>
          <w:rStyle w:val="StyleUnderline"/>
        </w:rPr>
        <w:t xml:space="preserve"> that are attainable’</w:t>
      </w:r>
      <w:r w:rsidRPr="00F37A62">
        <w:rPr>
          <w:sz w:val="16"/>
        </w:rPr>
        <w:t>, and that ‘these trends are likely to continue’ (NAS, 2018, pp. 18–19). Moreover, automated DNA synthesis techniques remove much of the time-consuming and technically difficult aspects of manipulating DNA, further reducing barriers to access (Wintle et al., 2017). And in the future, experts warn that ‘</w:t>
      </w:r>
      <w:r w:rsidRPr="00B6041E">
        <w:rPr>
          <w:rStyle w:val="StyleUnderline"/>
        </w:rPr>
        <w:t>convergent</w:t>
      </w:r>
      <w:r w:rsidRPr="000D06E6">
        <w:rPr>
          <w:rStyle w:val="StyleUnderline"/>
        </w:rPr>
        <w:t xml:space="preserve"> </w:t>
      </w:r>
      <w:r w:rsidRPr="00FE6D23">
        <w:rPr>
          <w:rStyle w:val="Emphasis"/>
          <w:highlight w:val="cyan"/>
        </w:rPr>
        <w:t>capabilities’</w:t>
      </w:r>
      <w:r w:rsidRPr="00FE6D23">
        <w:rPr>
          <w:rStyle w:val="StyleUnderline"/>
          <w:highlight w:val="cyan"/>
        </w:rPr>
        <w:t xml:space="preserve"> between </w:t>
      </w:r>
      <w:r w:rsidRPr="00FE6D23">
        <w:rPr>
          <w:rStyle w:val="Emphasis"/>
          <w:highlight w:val="cyan"/>
        </w:rPr>
        <w:t>syn</w:t>
      </w:r>
      <w:r w:rsidRPr="00FE6D23">
        <w:rPr>
          <w:rStyle w:val="StyleUnderline"/>
        </w:rPr>
        <w:t>thetic</w:t>
      </w:r>
      <w:r w:rsidRPr="000D06E6">
        <w:rPr>
          <w:rStyle w:val="StyleUnderline"/>
        </w:rPr>
        <w:t xml:space="preserve"> </w:t>
      </w:r>
      <w:r w:rsidRPr="00FE6D23">
        <w:rPr>
          <w:rStyle w:val="Emphasis"/>
          <w:highlight w:val="cyan"/>
        </w:rPr>
        <w:t>bio</w:t>
      </w:r>
      <w:r w:rsidRPr="000D06E6">
        <w:rPr>
          <w:rStyle w:val="StyleUnderline"/>
        </w:rPr>
        <w:t>logy</w:t>
      </w:r>
      <w:r w:rsidRPr="00F37A62">
        <w:rPr>
          <w:sz w:val="16"/>
        </w:rPr>
        <w:t xml:space="preserve">, information technology, </w:t>
      </w:r>
      <w:r w:rsidRPr="00FE6D23">
        <w:rPr>
          <w:rStyle w:val="Emphasis"/>
          <w:highlight w:val="cyan"/>
        </w:rPr>
        <w:t>nanotech</w:t>
      </w:r>
      <w:r w:rsidRPr="00B6041E">
        <w:rPr>
          <w:rStyle w:val="Emphasis"/>
        </w:rPr>
        <w:t>nology</w:t>
      </w:r>
      <w:r w:rsidRPr="00E45847">
        <w:rPr>
          <w:rStyle w:val="StyleUnderline"/>
        </w:rPr>
        <w:t xml:space="preserve">, </w:t>
      </w:r>
      <w:r w:rsidRPr="00FE6D23">
        <w:rPr>
          <w:rStyle w:val="StyleUnderline"/>
          <w:highlight w:val="cyan"/>
        </w:rPr>
        <w:t>and 3D printing</w:t>
      </w:r>
      <w:r w:rsidRPr="00912AD6">
        <w:rPr>
          <w:sz w:val="16"/>
        </w:rPr>
        <w:t xml:space="preserve"> </w:t>
      </w:r>
      <w:r w:rsidRPr="00F37A62">
        <w:rPr>
          <w:sz w:val="16"/>
        </w:rPr>
        <w:t xml:space="preserve">may </w:t>
      </w:r>
      <w:r w:rsidRPr="00FE6D23">
        <w:rPr>
          <w:rStyle w:val="StyleUnderline"/>
          <w:highlight w:val="cyan"/>
        </w:rPr>
        <w:t>enable</w:t>
      </w:r>
      <w:r w:rsidRPr="00E45847">
        <w:rPr>
          <w:rStyle w:val="StyleUnderline"/>
        </w:rPr>
        <w:t xml:space="preserve"> ‘sudden’ </w:t>
      </w:r>
      <w:r w:rsidRPr="00FE6D23">
        <w:rPr>
          <w:rStyle w:val="Emphasis"/>
          <w:highlight w:val="cyan"/>
        </w:rPr>
        <w:t>breakthroughs</w:t>
      </w:r>
      <w:r w:rsidRPr="00FE6D23">
        <w:rPr>
          <w:rStyle w:val="StyleUnderline"/>
          <w:highlight w:val="cyan"/>
        </w:rPr>
        <w:t xml:space="preserve"> in </w:t>
      </w:r>
      <w:r w:rsidRPr="00FE6D23">
        <w:rPr>
          <w:rStyle w:val="Emphasis"/>
          <w:highlight w:val="cyan"/>
        </w:rPr>
        <w:t>bioweaponization</w:t>
      </w:r>
      <w:r w:rsidRPr="00F37A62">
        <w:rPr>
          <w:sz w:val="16"/>
        </w:rPr>
        <w:t xml:space="preserve"> (e.g. by improving bio-agent stability and delivery, providing advance[d]s aerosolization capability, and accelerating the ‘Design-and-Build’ cycle) (NAS, 2018, p. 87). </w:t>
      </w:r>
    </w:p>
    <w:p w14:paraId="490BEDD3" w14:textId="77777777" w:rsidR="00C8080A" w:rsidRPr="00F53C17" w:rsidRDefault="00C8080A" w:rsidP="00C8080A">
      <w:pPr>
        <w:pStyle w:val="Heading4"/>
      </w:pPr>
      <w:r>
        <w:t xml:space="preserve">Dispersal bypasses </w:t>
      </w:r>
      <w:r>
        <w:rPr>
          <w:u w:val="single"/>
        </w:rPr>
        <w:t>structural</w:t>
      </w:r>
      <w:r>
        <w:t xml:space="preserve"> constraints on </w:t>
      </w:r>
      <w:r>
        <w:rPr>
          <w:u w:val="single"/>
        </w:rPr>
        <w:t>nuclear conflict</w:t>
      </w:r>
      <w:r>
        <w:t>---extinction.</w:t>
      </w:r>
    </w:p>
    <w:p w14:paraId="69AF9D8D" w14:textId="77777777" w:rsidR="00C8080A" w:rsidRPr="007729F5" w:rsidRDefault="00C8080A" w:rsidP="00C8080A">
      <w:r w:rsidRPr="00AF456C">
        <w:rPr>
          <w:rStyle w:val="Style13ptBold"/>
        </w:rPr>
        <w:t>Vermeer ’25</w:t>
      </w:r>
      <w:r>
        <w:t xml:space="preserve"> [Michael, Emily Lathrop, and Alvin Moon; May 6; Senior Physical Scientist, Ph.D. in Inorganic Chemistry from Northwestern University; engineering consultant; associate mathematician, Ph.D. in Mathematics from the University of California Davis; RAND, “On the Extinction Risk from Artificial Intelligence,” https://www.rand.org/content/dam/rand/pubs/research_reports/RRA3000/RRA3034-1/RAND_RRA3034-1.pdf]</w:t>
      </w:r>
    </w:p>
    <w:p w14:paraId="113C2BA1" w14:textId="77777777" w:rsidR="00C8080A" w:rsidRPr="007D75BE" w:rsidRDefault="00C8080A" w:rsidP="00C8080A">
      <w:pPr>
        <w:rPr>
          <w:sz w:val="16"/>
        </w:rPr>
      </w:pPr>
      <w:r w:rsidRPr="007D75BE">
        <w:rPr>
          <w:sz w:val="16"/>
        </w:rPr>
        <w:t xml:space="preserve">Our interpretation of </w:t>
      </w:r>
      <w:r w:rsidRPr="00295D76">
        <w:rPr>
          <w:rStyle w:val="StyleUnderline"/>
        </w:rPr>
        <w:t xml:space="preserve">the </w:t>
      </w:r>
      <w:r w:rsidRPr="005D1F0A">
        <w:rPr>
          <w:rStyle w:val="Emphasis"/>
          <w:highlight w:val="cyan"/>
        </w:rPr>
        <w:t>scientific</w:t>
      </w:r>
      <w:r w:rsidRPr="007D75BE">
        <w:rPr>
          <w:sz w:val="16"/>
        </w:rPr>
        <w:t xml:space="preserve"> and technical </w:t>
      </w:r>
      <w:r w:rsidRPr="005D1F0A">
        <w:rPr>
          <w:rStyle w:val="StyleUnderline"/>
          <w:highlight w:val="cyan"/>
        </w:rPr>
        <w:t>literature suggests</w:t>
      </w:r>
      <w:r w:rsidRPr="007D75BE">
        <w:rPr>
          <w:sz w:val="16"/>
        </w:rPr>
        <w:t xml:space="preserve"> that </w:t>
      </w:r>
      <w:r w:rsidRPr="00511024">
        <w:rPr>
          <w:rStyle w:val="Emphasis"/>
        </w:rPr>
        <w:t>extinction</w:t>
      </w:r>
      <w:r w:rsidRPr="00295D76">
        <w:rPr>
          <w:rStyle w:val="StyleUnderline"/>
        </w:rPr>
        <w:t xml:space="preserve"> is an </w:t>
      </w:r>
      <w:r w:rsidRPr="00511024">
        <w:rPr>
          <w:rStyle w:val="Emphasis"/>
        </w:rPr>
        <w:t>unlikely</w:t>
      </w:r>
      <w:r w:rsidRPr="00295D76">
        <w:rPr>
          <w:rStyle w:val="StyleUnderline"/>
        </w:rPr>
        <w:t xml:space="preserve"> outcome of</w:t>
      </w:r>
      <w:r w:rsidRPr="007D75BE">
        <w:rPr>
          <w:sz w:val="16"/>
        </w:rPr>
        <w:t xml:space="preserve"> a </w:t>
      </w:r>
      <w:r w:rsidRPr="00295D76">
        <w:rPr>
          <w:rStyle w:val="StyleUnderline"/>
        </w:rPr>
        <w:t>nuclear winter</w:t>
      </w:r>
      <w:r w:rsidRPr="007D75BE">
        <w:rPr>
          <w:sz w:val="16"/>
        </w:rPr>
        <w:t xml:space="preserve">. Our uncertainty here derives from the unpredictability of long-term weather effects. The </w:t>
      </w:r>
      <w:r w:rsidRPr="005D1F0A">
        <w:rPr>
          <w:rStyle w:val="Emphasis"/>
          <w:highlight w:val="cyan"/>
        </w:rPr>
        <w:t>infeasibility</w:t>
      </w:r>
      <w:r w:rsidRPr="005D1F0A">
        <w:rPr>
          <w:rStyle w:val="StyleUnderline"/>
          <w:highlight w:val="cyan"/>
        </w:rPr>
        <w:t xml:space="preserve"> of extinction</w:t>
      </w:r>
      <w:r w:rsidRPr="007D75BE">
        <w:rPr>
          <w:sz w:val="16"/>
        </w:rPr>
        <w:t xml:space="preserve"> through irradiation and fallout </w:t>
      </w:r>
      <w:r w:rsidRPr="00E753C3">
        <w:rPr>
          <w:rStyle w:val="StyleUnderline"/>
        </w:rPr>
        <w:t xml:space="preserve">results from </w:t>
      </w:r>
      <w:r w:rsidRPr="00511024">
        <w:rPr>
          <w:rStyle w:val="Emphasis"/>
        </w:rPr>
        <w:t>constraints</w:t>
      </w:r>
      <w:r w:rsidRPr="00E753C3">
        <w:rPr>
          <w:rStyle w:val="StyleUnderline"/>
        </w:rPr>
        <w:t xml:space="preserve"> on </w:t>
      </w:r>
      <w:r w:rsidRPr="00511024">
        <w:rPr>
          <w:rStyle w:val="Emphasis"/>
        </w:rPr>
        <w:t>stockpile</w:t>
      </w:r>
      <w:r w:rsidRPr="00E753C3">
        <w:rPr>
          <w:rStyle w:val="StyleUnderline"/>
        </w:rPr>
        <w:t xml:space="preserve"> number</w:t>
      </w:r>
      <w:r w:rsidRPr="00511024">
        <w:rPr>
          <w:rStyle w:val="Emphasis"/>
        </w:rPr>
        <w:t>s</w:t>
      </w:r>
      <w:r w:rsidRPr="007D75BE">
        <w:rPr>
          <w:sz w:val="16"/>
        </w:rPr>
        <w:t>; if present-day stockpiles are at the same level as they were during the peak of the Cold War, we would be less confident in our assessment.</w:t>
      </w:r>
    </w:p>
    <w:p w14:paraId="4C626733" w14:textId="77777777" w:rsidR="00C8080A" w:rsidRPr="007D75BE" w:rsidRDefault="00C8080A" w:rsidP="00C8080A">
      <w:pPr>
        <w:rPr>
          <w:sz w:val="16"/>
        </w:rPr>
      </w:pPr>
      <w:r w:rsidRPr="007D75BE">
        <w:rPr>
          <w:sz w:val="16"/>
        </w:rPr>
        <w:t xml:space="preserve">Our findings imply that, </w:t>
      </w:r>
      <w:r w:rsidRPr="00E753C3">
        <w:rPr>
          <w:rStyle w:val="StyleUnderline"/>
        </w:rPr>
        <w:t xml:space="preserve">to cause </w:t>
      </w:r>
      <w:r w:rsidRPr="00D76A0F">
        <w:rPr>
          <w:rStyle w:val="StyleUnderline"/>
        </w:rPr>
        <w:t>extinction</w:t>
      </w:r>
      <w:r w:rsidRPr="00E753C3">
        <w:rPr>
          <w:rStyle w:val="StyleUnderline"/>
        </w:rPr>
        <w:t xml:space="preserve"> </w:t>
      </w:r>
      <w:r w:rsidRPr="005D1F0A">
        <w:rPr>
          <w:rStyle w:val="StyleUnderline"/>
          <w:highlight w:val="cyan"/>
        </w:rPr>
        <w:t xml:space="preserve">using </w:t>
      </w:r>
      <w:r w:rsidRPr="00D76A0F">
        <w:rPr>
          <w:rStyle w:val="Emphasis"/>
          <w:highlight w:val="cyan"/>
        </w:rPr>
        <w:t>nuc</w:t>
      </w:r>
      <w:r w:rsidRPr="000D5F2A">
        <w:rPr>
          <w:rStyle w:val="StyleUnderline"/>
        </w:rPr>
        <w:t>lear weapon</w:t>
      </w:r>
      <w:r w:rsidRPr="00CA4409">
        <w:rPr>
          <w:rStyle w:val="Emphasis"/>
          <w:highlight w:val="cyan"/>
        </w:rPr>
        <w:t>s</w:t>
      </w:r>
      <w:r w:rsidRPr="00E753C3">
        <w:rPr>
          <w:rStyle w:val="StyleUnderline"/>
        </w:rPr>
        <w:t>, the</w:t>
      </w:r>
      <w:r w:rsidRPr="007D75BE">
        <w:rPr>
          <w:sz w:val="16"/>
        </w:rPr>
        <w:t xml:space="preserve"> state of the </w:t>
      </w:r>
      <w:r w:rsidRPr="00D75954">
        <w:rPr>
          <w:rStyle w:val="StyleUnderline"/>
        </w:rPr>
        <w:t xml:space="preserve">world would have to </w:t>
      </w:r>
      <w:r w:rsidRPr="00CB4493">
        <w:rPr>
          <w:rStyle w:val="Emphasis"/>
        </w:rPr>
        <w:t>change dramatically</w:t>
      </w:r>
      <w:r w:rsidRPr="007D75BE">
        <w:rPr>
          <w:sz w:val="16"/>
        </w:rPr>
        <w:t xml:space="preserve"> from the existing status quo. Importantly, </w:t>
      </w:r>
      <w:r w:rsidRPr="001343E6">
        <w:rPr>
          <w:rStyle w:val="StyleUnderline"/>
        </w:rPr>
        <w:t>the total number of</w:t>
      </w:r>
      <w:r w:rsidRPr="007D75BE">
        <w:rPr>
          <w:sz w:val="16"/>
        </w:rPr>
        <w:t xml:space="preserve"> nuclear </w:t>
      </w:r>
      <w:r w:rsidRPr="001343E6">
        <w:rPr>
          <w:rStyle w:val="Emphasis"/>
        </w:rPr>
        <w:t>weapons</w:t>
      </w:r>
      <w:r w:rsidRPr="007D75BE">
        <w:rPr>
          <w:sz w:val="16"/>
        </w:rPr>
        <w:t xml:space="preserve"> and delivery vehicles would likely </w:t>
      </w:r>
      <w:r w:rsidRPr="00A01092">
        <w:rPr>
          <w:rStyle w:val="StyleUnderline"/>
        </w:rPr>
        <w:t>need t</w:t>
      </w:r>
      <w:r w:rsidRPr="00986417">
        <w:rPr>
          <w:rStyle w:val="StyleUnderline"/>
        </w:rPr>
        <w:t>o</w:t>
      </w:r>
      <w:r w:rsidRPr="007D75BE">
        <w:rPr>
          <w:sz w:val="16"/>
        </w:rPr>
        <w:t xml:space="preserve"> meet or </w:t>
      </w:r>
      <w:r w:rsidRPr="00946137">
        <w:rPr>
          <w:rStyle w:val="Emphasis"/>
        </w:rPr>
        <w:t>exceed</w:t>
      </w:r>
      <w:r w:rsidRPr="007D75BE">
        <w:rPr>
          <w:sz w:val="16"/>
        </w:rPr>
        <w:t xml:space="preserve"> the peak reached during </w:t>
      </w:r>
      <w:r w:rsidRPr="00A01092">
        <w:rPr>
          <w:rStyle w:val="StyleUnderline"/>
        </w:rPr>
        <w:t>the height of the</w:t>
      </w:r>
      <w:r w:rsidRPr="00B14A8E">
        <w:rPr>
          <w:rStyle w:val="StyleUnderline"/>
        </w:rPr>
        <w:t xml:space="preserve"> </w:t>
      </w:r>
      <w:r w:rsidRPr="00946137">
        <w:rPr>
          <w:rStyle w:val="Emphasis"/>
        </w:rPr>
        <w:t>Cold War</w:t>
      </w:r>
      <w:r w:rsidRPr="007D75BE">
        <w:rPr>
          <w:sz w:val="16"/>
        </w:rPr>
        <w:t xml:space="preserve"> nuclear arms race. In terms of AI risk, we identify a large gap between AI capability and the ability to cause human extinction. Even if AI is extremely capable, the following conditions would have to be met to realize an extinction threat using nuclear weapons:</w:t>
      </w:r>
    </w:p>
    <w:p w14:paraId="761DF3B4" w14:textId="77777777" w:rsidR="00C8080A" w:rsidRPr="007D75BE" w:rsidRDefault="00C8080A" w:rsidP="00C8080A">
      <w:pPr>
        <w:rPr>
          <w:sz w:val="16"/>
        </w:rPr>
      </w:pPr>
      <w:r w:rsidRPr="007D75BE">
        <w:rPr>
          <w:sz w:val="16"/>
        </w:rPr>
        <w:t xml:space="preserve">AI would need to control </w:t>
      </w:r>
      <w:r w:rsidRPr="005D1F0A">
        <w:rPr>
          <w:rStyle w:val="Emphasis"/>
          <w:highlight w:val="cyan"/>
        </w:rPr>
        <w:t>enough</w:t>
      </w:r>
      <w:r w:rsidRPr="005B166F">
        <w:rPr>
          <w:rStyle w:val="StyleUnderline"/>
        </w:rPr>
        <w:t xml:space="preserve"> nuclear </w:t>
      </w:r>
      <w:r w:rsidRPr="005D1F0A">
        <w:rPr>
          <w:rStyle w:val="StyleUnderline"/>
          <w:highlight w:val="cyan"/>
        </w:rPr>
        <w:t xml:space="preserve">weapons to </w:t>
      </w:r>
      <w:r w:rsidRPr="005D1F0A">
        <w:rPr>
          <w:rStyle w:val="Emphasis"/>
          <w:highlight w:val="cyan"/>
        </w:rPr>
        <w:t>irradiate</w:t>
      </w:r>
      <w:r w:rsidRPr="007D75BE">
        <w:rPr>
          <w:sz w:val="16"/>
        </w:rPr>
        <w:t xml:space="preserve"> land </w:t>
      </w:r>
      <w:r w:rsidRPr="005D1F0A">
        <w:rPr>
          <w:rStyle w:val="StyleUnderline"/>
          <w:highlight w:val="cyan"/>
        </w:rPr>
        <w:t>surface</w:t>
      </w:r>
      <w:r w:rsidRPr="005B166F">
        <w:rPr>
          <w:rStyle w:val="StyleUnderline"/>
        </w:rPr>
        <w:t xml:space="preserve"> area </w:t>
      </w:r>
      <w:r w:rsidRPr="005D1F0A">
        <w:rPr>
          <w:rStyle w:val="StyleUnderline"/>
          <w:highlight w:val="cyan"/>
        </w:rPr>
        <w:t xml:space="preserve">on a </w:t>
      </w:r>
      <w:r w:rsidRPr="005D1F0A">
        <w:rPr>
          <w:rStyle w:val="Emphasis"/>
          <w:highlight w:val="cyan"/>
        </w:rPr>
        <w:t>global</w:t>
      </w:r>
      <w:r w:rsidRPr="005D1F0A">
        <w:rPr>
          <w:rStyle w:val="StyleUnderline"/>
          <w:highlight w:val="cyan"/>
        </w:rPr>
        <w:t xml:space="preserve"> scale</w:t>
      </w:r>
      <w:r w:rsidRPr="007D75BE">
        <w:rPr>
          <w:sz w:val="16"/>
        </w:rPr>
        <w:t xml:space="preserve">. This </w:t>
      </w:r>
      <w:r w:rsidRPr="00A23C2A">
        <w:rPr>
          <w:rStyle w:val="StyleUnderline"/>
        </w:rPr>
        <w:t xml:space="preserve">would </w:t>
      </w:r>
      <w:r w:rsidRPr="005D1F0A">
        <w:rPr>
          <w:rStyle w:val="StyleUnderline"/>
          <w:highlight w:val="cyan"/>
        </w:rPr>
        <w:t>require</w:t>
      </w:r>
      <w:r w:rsidRPr="00A23C2A">
        <w:rPr>
          <w:rStyle w:val="StyleUnderline"/>
        </w:rPr>
        <w:t xml:space="preserve"> </w:t>
      </w:r>
      <w:r w:rsidRPr="00C461B4">
        <w:rPr>
          <w:rStyle w:val="Emphasis"/>
        </w:rPr>
        <w:t>not only</w:t>
      </w:r>
      <w:r w:rsidRPr="007D75BE">
        <w:rPr>
          <w:sz w:val="16"/>
        </w:rPr>
        <w:t xml:space="preserve"> launch control for </w:t>
      </w:r>
      <w:r w:rsidRPr="00A23C2A">
        <w:rPr>
          <w:rStyle w:val="StyleUnderline"/>
        </w:rPr>
        <w:t xml:space="preserve">all </w:t>
      </w:r>
      <w:r w:rsidRPr="00C461B4">
        <w:rPr>
          <w:rStyle w:val="Emphasis"/>
        </w:rPr>
        <w:t>existing</w:t>
      </w:r>
      <w:r w:rsidRPr="007D75BE">
        <w:rPr>
          <w:sz w:val="16"/>
        </w:rPr>
        <w:t xml:space="preserve"> nuclear </w:t>
      </w:r>
      <w:r w:rsidRPr="00A23C2A">
        <w:rPr>
          <w:rStyle w:val="StyleUnderline"/>
        </w:rPr>
        <w:t>weapons but</w:t>
      </w:r>
      <w:r w:rsidRPr="007D75BE">
        <w:rPr>
          <w:sz w:val="16"/>
        </w:rPr>
        <w:t xml:space="preserve"> also </w:t>
      </w:r>
      <w:r w:rsidRPr="005D1F0A">
        <w:rPr>
          <w:rStyle w:val="StyleUnderline"/>
          <w:highlight w:val="cyan"/>
        </w:rPr>
        <w:t xml:space="preserve">a dramatic </w:t>
      </w:r>
      <w:r w:rsidRPr="00CA4409">
        <w:rPr>
          <w:rStyle w:val="Emphasis"/>
          <w:highlight w:val="cyan"/>
        </w:rPr>
        <w:t>increase</w:t>
      </w:r>
      <w:r w:rsidRPr="00CA4409">
        <w:rPr>
          <w:rStyle w:val="StyleUnderline"/>
          <w:highlight w:val="cyan"/>
        </w:rPr>
        <w:t xml:space="preserve"> in</w:t>
      </w:r>
      <w:r w:rsidRPr="007D75BE">
        <w:rPr>
          <w:sz w:val="16"/>
        </w:rPr>
        <w:t xml:space="preserve"> the total number of </w:t>
      </w:r>
      <w:r w:rsidRPr="00CA4409">
        <w:rPr>
          <w:rStyle w:val="Emphasis"/>
          <w:highlight w:val="cyan"/>
        </w:rPr>
        <w:t>warheads</w:t>
      </w:r>
      <w:r w:rsidRPr="00CA4409">
        <w:rPr>
          <w:rStyle w:val="StyleUnderline"/>
          <w:highlight w:val="cyan"/>
        </w:rPr>
        <w:t xml:space="preserve"> and </w:t>
      </w:r>
      <w:r w:rsidRPr="00CA4409">
        <w:rPr>
          <w:rStyle w:val="Emphasis"/>
          <w:highlight w:val="cyan"/>
        </w:rPr>
        <w:t>delivery</w:t>
      </w:r>
      <w:r w:rsidRPr="00D76A0F">
        <w:rPr>
          <w:rStyle w:val="StyleUnderline"/>
        </w:rPr>
        <w:t xml:space="preserve"> vehicles</w:t>
      </w:r>
      <w:r w:rsidRPr="007D75BE">
        <w:rPr>
          <w:sz w:val="16"/>
        </w:rPr>
        <w:t xml:space="preserve"> compared with what exists today.</w:t>
      </w:r>
    </w:p>
    <w:p w14:paraId="761B3AF8" w14:textId="77777777" w:rsidR="00C8080A" w:rsidRDefault="00C8080A" w:rsidP="00C8080A">
      <w:pPr>
        <w:rPr>
          <w:sz w:val="16"/>
        </w:rPr>
      </w:pPr>
      <w:r w:rsidRPr="007D75BE">
        <w:rPr>
          <w:sz w:val="16"/>
        </w:rPr>
        <w:t>&lt;&lt;TEXT CONDENSED, NONE OMITTED&gt;&gt;</w:t>
      </w:r>
    </w:p>
    <w:p w14:paraId="0DB24298" w14:textId="77777777" w:rsidR="00C8080A" w:rsidRPr="00791D0D" w:rsidRDefault="00C8080A" w:rsidP="00C8080A">
      <w:pPr>
        <w:rPr>
          <w:sz w:val="8"/>
        </w:rPr>
      </w:pPr>
      <w:r w:rsidRPr="00851864">
        <w:rPr>
          <w:sz w:val="8"/>
        </w:rPr>
        <w:t>AI would need to develop the objective to cause extinction. AI would need to enter the nuclear decisionmaking chain through deliberate human decisions, unintentional safeguarding errors, or deception. AI would need to survive a global nuclear event, maintain its capabilities, and find a way to wipe out surviving pockets of humanity.</w:t>
      </w:r>
      <w:r>
        <w:rPr>
          <w:sz w:val="8"/>
        </w:rPr>
        <w:t xml:space="preserve"> </w:t>
      </w:r>
      <w:r w:rsidRPr="00791D0D">
        <w:rPr>
          <w:sz w:val="8"/>
        </w:rPr>
        <w:t>The first condition—a dramatic increase in the total number of warheads and delivery vehicles—would be very visible and measurable to observers, whether the nuclear weapons are observed directly through agreements between states or inferred through monitoring programs. The other three conditions are less measurable. The following actions and policies might reduce the likelihood of extinction risk in this scenario, either by directly limiting required resources or by developing metrics to gauge less evident AI capabilities: Reengage or continue to adhere to international principles of nuclear nonproliferation. Monitor if and how AI begins to enter decisionmaking chains for weapon systems. Conduct research into AI persuasion and deception of humans through hard deception (manipulation of data or signals) or soft deception (persuasion or coercion of humans). Conduct research into the ability for AI to persist through catastrophic events. Additionally, we suggest continued modeling and simulation research on the long-term effects of nuclear weapons to further reduce uncertainty around what would need to happen for a nuclear event to threaten extinction. Chapter 3 Biological Threats</w:t>
      </w:r>
    </w:p>
    <w:p w14:paraId="0AB1767F" w14:textId="77777777" w:rsidR="00C8080A" w:rsidRPr="007D75BE" w:rsidRDefault="00C8080A" w:rsidP="00C8080A">
      <w:pPr>
        <w:rPr>
          <w:sz w:val="16"/>
        </w:rPr>
      </w:pPr>
      <w:r w:rsidRPr="007D75BE">
        <w:rPr>
          <w:sz w:val="16"/>
        </w:rPr>
        <w:t>&lt;&lt;PARAGRAPH BREAKS RESUME&gt;&gt;</w:t>
      </w:r>
    </w:p>
    <w:p w14:paraId="551B9F3B" w14:textId="77777777" w:rsidR="00C8080A" w:rsidRPr="007D75BE" w:rsidRDefault="00C8080A" w:rsidP="00C8080A">
      <w:pPr>
        <w:rPr>
          <w:sz w:val="16"/>
        </w:rPr>
      </w:pPr>
      <w:r w:rsidRPr="007D75BE">
        <w:rPr>
          <w:sz w:val="16"/>
        </w:rPr>
        <w:t xml:space="preserve">This scenario describes an extinction risk that arises from AI actions causing or contributing to the creation and dissemination of a biological threat. </w:t>
      </w:r>
      <w:r w:rsidRPr="00CA4409">
        <w:rPr>
          <w:rStyle w:val="Emphasis"/>
          <w:highlight w:val="cyan"/>
        </w:rPr>
        <w:t>Bio</w:t>
      </w:r>
      <w:r w:rsidRPr="00A72307">
        <w:rPr>
          <w:rStyle w:val="StyleUnderline"/>
        </w:rPr>
        <w:t xml:space="preserve">logical </w:t>
      </w:r>
      <w:r w:rsidRPr="00CA4409">
        <w:rPr>
          <w:rStyle w:val="Emphasis"/>
          <w:highlight w:val="cyan"/>
        </w:rPr>
        <w:t>threats</w:t>
      </w:r>
      <w:r w:rsidRPr="007D75BE">
        <w:rPr>
          <w:sz w:val="16"/>
        </w:rPr>
        <w:t xml:space="preserve"> are many and varied, and they </w:t>
      </w:r>
      <w:r w:rsidRPr="00933ECB">
        <w:rPr>
          <w:rStyle w:val="StyleUnderline"/>
        </w:rPr>
        <w:t xml:space="preserve">could </w:t>
      </w:r>
      <w:r w:rsidRPr="00CA4409">
        <w:rPr>
          <w:rStyle w:val="StyleUnderline"/>
          <w:highlight w:val="cyan"/>
        </w:rPr>
        <w:t>threaten</w:t>
      </w:r>
      <w:r w:rsidRPr="00933ECB">
        <w:rPr>
          <w:rStyle w:val="StyleUnderline"/>
        </w:rPr>
        <w:t xml:space="preserve"> human </w:t>
      </w:r>
      <w:r w:rsidRPr="00CA4409">
        <w:rPr>
          <w:rStyle w:val="Emphasis"/>
          <w:highlight w:val="cyan"/>
        </w:rPr>
        <w:t>extinction</w:t>
      </w:r>
      <w:r w:rsidRPr="00CA4409">
        <w:rPr>
          <w:rStyle w:val="StyleUnderline"/>
          <w:highlight w:val="cyan"/>
        </w:rPr>
        <w:t xml:space="preserve"> through </w:t>
      </w:r>
      <w:r w:rsidRPr="00CA4409">
        <w:rPr>
          <w:rStyle w:val="Emphasis"/>
          <w:highlight w:val="cyan"/>
        </w:rPr>
        <w:t>several routes</w:t>
      </w:r>
      <w:r w:rsidRPr="007D75BE">
        <w:rPr>
          <w:sz w:val="16"/>
        </w:rPr>
        <w:t>. We identified several types of biological threats that might be the focus of this scenario</w:t>
      </w:r>
    </w:p>
    <w:p w14:paraId="1FB88403" w14:textId="77777777" w:rsidR="00C8080A" w:rsidRPr="0080622A" w:rsidRDefault="00C8080A" w:rsidP="00C8080A">
      <w:pPr>
        <w:rPr>
          <w:rStyle w:val="StyleUnderline"/>
        </w:rPr>
      </w:pPr>
      <w:r w:rsidRPr="0080622A">
        <w:rPr>
          <w:rStyle w:val="StyleUnderline"/>
        </w:rPr>
        <w:t>biological threats</w:t>
      </w:r>
      <w:r w:rsidRPr="007D75BE">
        <w:rPr>
          <w:sz w:val="16"/>
        </w:rPr>
        <w:t xml:space="preserve"> that </w:t>
      </w:r>
      <w:r w:rsidRPr="0080622A">
        <w:rPr>
          <w:rStyle w:val="StyleUnderline"/>
        </w:rPr>
        <w:t>threaten</w:t>
      </w:r>
      <w:r w:rsidRPr="007D75BE">
        <w:rPr>
          <w:sz w:val="16"/>
        </w:rPr>
        <w:t xml:space="preserve"> human </w:t>
      </w:r>
      <w:r w:rsidRPr="00AB0D6E">
        <w:rPr>
          <w:rStyle w:val="Emphasis"/>
          <w:highlight w:val="cyan"/>
        </w:rPr>
        <w:t>food</w:t>
      </w:r>
      <w:r w:rsidRPr="00AB0D6E">
        <w:rPr>
          <w:rStyle w:val="StyleUnderline"/>
          <w:highlight w:val="cyan"/>
        </w:rPr>
        <w:t xml:space="preserve"> supplies</w:t>
      </w:r>
    </w:p>
    <w:p w14:paraId="04AD17F2" w14:textId="77777777" w:rsidR="00C8080A" w:rsidRPr="0080622A" w:rsidRDefault="00C8080A" w:rsidP="00C8080A">
      <w:pPr>
        <w:rPr>
          <w:rStyle w:val="StyleUnderline"/>
        </w:rPr>
      </w:pPr>
      <w:r w:rsidRPr="00C439A0">
        <w:rPr>
          <w:rStyle w:val="StyleUnderline"/>
        </w:rPr>
        <w:t>biological threats</w:t>
      </w:r>
      <w:r w:rsidRPr="007D75BE">
        <w:rPr>
          <w:sz w:val="16"/>
        </w:rPr>
        <w:t xml:space="preserve"> that might </w:t>
      </w:r>
      <w:r w:rsidRPr="00AB0D6E">
        <w:rPr>
          <w:rStyle w:val="StyleUnderline"/>
          <w:highlight w:val="cyan"/>
        </w:rPr>
        <w:t>modify the</w:t>
      </w:r>
      <w:r w:rsidRPr="0080622A">
        <w:rPr>
          <w:rStyle w:val="StyleUnderline"/>
        </w:rPr>
        <w:t xml:space="preserve"> human </w:t>
      </w:r>
      <w:r w:rsidRPr="00AB0D6E">
        <w:rPr>
          <w:rStyle w:val="Emphasis"/>
          <w:highlight w:val="cyan"/>
        </w:rPr>
        <w:t>genome</w:t>
      </w:r>
    </w:p>
    <w:p w14:paraId="7F7C62DF" w14:textId="77777777" w:rsidR="00C8080A" w:rsidRPr="007D75BE" w:rsidRDefault="00C8080A" w:rsidP="00C8080A">
      <w:pPr>
        <w:rPr>
          <w:sz w:val="16"/>
        </w:rPr>
      </w:pPr>
      <w:r w:rsidRPr="00C439A0">
        <w:rPr>
          <w:rStyle w:val="StyleUnderline"/>
        </w:rPr>
        <w:t xml:space="preserve">biological </w:t>
      </w:r>
      <w:r w:rsidRPr="00AB0D6E">
        <w:rPr>
          <w:rStyle w:val="StyleUnderline"/>
          <w:highlight w:val="cyan"/>
        </w:rPr>
        <w:t>threats to</w:t>
      </w:r>
      <w:r w:rsidRPr="007D75BE">
        <w:rPr>
          <w:sz w:val="16"/>
        </w:rPr>
        <w:t xml:space="preserve"> the </w:t>
      </w:r>
      <w:r w:rsidRPr="000F4269">
        <w:rPr>
          <w:rStyle w:val="Emphasis"/>
        </w:rPr>
        <w:t>entirety</w:t>
      </w:r>
      <w:r w:rsidRPr="00A2333A">
        <w:rPr>
          <w:rStyle w:val="StyleUnderline"/>
        </w:rPr>
        <w:t xml:space="preserve"> of earth’s </w:t>
      </w:r>
      <w:r w:rsidRPr="00AB0D6E">
        <w:rPr>
          <w:rStyle w:val="Emphasis"/>
          <w:highlight w:val="cyan"/>
        </w:rPr>
        <w:t>biosphere</w:t>
      </w:r>
      <w:r w:rsidRPr="007D75BE">
        <w:rPr>
          <w:sz w:val="16"/>
        </w:rPr>
        <w:t>, such as the creation of mirror life</w:t>
      </w:r>
    </w:p>
    <w:p w14:paraId="61E9FB8C" w14:textId="77777777" w:rsidR="00C8080A" w:rsidRPr="007D75BE" w:rsidRDefault="00C8080A" w:rsidP="00C8080A">
      <w:pPr>
        <w:rPr>
          <w:sz w:val="16"/>
        </w:rPr>
      </w:pPr>
      <w:r w:rsidRPr="00E4793D">
        <w:rPr>
          <w:rStyle w:val="StyleUnderline"/>
        </w:rPr>
        <w:t xml:space="preserve">biological </w:t>
      </w:r>
      <w:r w:rsidRPr="00AB0D6E">
        <w:rPr>
          <w:rStyle w:val="StyleUnderline"/>
          <w:highlight w:val="cyan"/>
        </w:rPr>
        <w:t>threats that</w:t>
      </w:r>
      <w:r w:rsidRPr="007D75BE">
        <w:rPr>
          <w:sz w:val="16"/>
        </w:rPr>
        <w:t xml:space="preserve"> sicken and </w:t>
      </w:r>
      <w:r w:rsidRPr="00AB0D6E">
        <w:rPr>
          <w:rStyle w:val="StyleUnderline"/>
          <w:highlight w:val="cyan"/>
        </w:rPr>
        <w:t xml:space="preserve">kill </w:t>
      </w:r>
      <w:r w:rsidRPr="00AB0D6E">
        <w:rPr>
          <w:rStyle w:val="Emphasis"/>
          <w:highlight w:val="cyan"/>
        </w:rPr>
        <w:t>human</w:t>
      </w:r>
      <w:r w:rsidRPr="00E4793D">
        <w:rPr>
          <w:rStyle w:val="StyleUnderline"/>
        </w:rPr>
        <w:t xml:space="preserve"> host</w:t>
      </w:r>
      <w:r w:rsidRPr="00AB0D6E">
        <w:rPr>
          <w:rStyle w:val="Emphasis"/>
          <w:highlight w:val="cyan"/>
        </w:rPr>
        <w:t>s</w:t>
      </w:r>
      <w:r w:rsidRPr="007D75BE">
        <w:rPr>
          <w:sz w:val="16"/>
        </w:rPr>
        <w:t>.</w:t>
      </w:r>
    </w:p>
    <w:p w14:paraId="6864117C" w14:textId="77777777" w:rsidR="00C8080A" w:rsidRPr="007D75BE" w:rsidRDefault="00C8080A" w:rsidP="00C8080A">
      <w:pPr>
        <w:rPr>
          <w:sz w:val="16"/>
        </w:rPr>
      </w:pPr>
      <w:r w:rsidRPr="007D75BE">
        <w:rPr>
          <w:sz w:val="16"/>
        </w:rPr>
        <w:t xml:space="preserve">We will focus our scenario solely on the fourth threat in this list. We assert that the first two threats occur over long timescales, thereby allowing time for human ingenuity and adaptation to find solutions to identified threats and avert extinction (if not global catastrophe). The third threat—specifically the creation of mirror life—could be a serious threat to human life, and a group of experts recently called for a broad moratorium on any research into it (Adamala et al., 2024). Although we consider this a serious threat, we do not focus on it in our scenario because of its novelty and the resulting significant uncertainty in how it might lead to extinction. In contrast, much is known about </w:t>
      </w:r>
      <w:r w:rsidRPr="00E47F18">
        <w:rPr>
          <w:rStyle w:val="StyleUnderline"/>
        </w:rPr>
        <w:t>the fourth threat</w:t>
      </w:r>
      <w:r w:rsidRPr="007D75BE">
        <w:rPr>
          <w:sz w:val="16"/>
        </w:rPr>
        <w:t xml:space="preserve"> on this list. It </w:t>
      </w:r>
      <w:r w:rsidRPr="00AC4CA7">
        <w:rPr>
          <w:rStyle w:val="StyleUnderline"/>
        </w:rPr>
        <w:t>is</w:t>
      </w:r>
      <w:r w:rsidRPr="007D75BE">
        <w:rPr>
          <w:sz w:val="16"/>
        </w:rPr>
        <w:t xml:space="preserve"> a </w:t>
      </w:r>
      <w:r w:rsidRPr="00985EE8">
        <w:rPr>
          <w:rStyle w:val="Emphasis"/>
        </w:rPr>
        <w:t>plausible</w:t>
      </w:r>
      <w:r w:rsidRPr="007D75BE">
        <w:rPr>
          <w:sz w:val="16"/>
        </w:rPr>
        <w:t xml:space="preserve"> threat </w:t>
      </w:r>
      <w:r w:rsidRPr="00AC4CA7">
        <w:rPr>
          <w:rStyle w:val="StyleUnderline"/>
        </w:rPr>
        <w:t>with numerous historical examples</w:t>
      </w:r>
      <w:r w:rsidRPr="007D75BE">
        <w:rPr>
          <w:sz w:val="16"/>
        </w:rPr>
        <w:t xml:space="preserve"> of devastating pandemics affecting animal and human populations. Biological threats that specifically affect and cause death in human hosts will be the focus of the scenario in this chapter.</w:t>
      </w:r>
    </w:p>
    <w:p w14:paraId="61FFA3E7" w14:textId="77777777" w:rsidR="00C8080A" w:rsidRPr="007D75BE" w:rsidRDefault="00C8080A" w:rsidP="00C8080A">
      <w:pPr>
        <w:rPr>
          <w:sz w:val="16"/>
        </w:rPr>
      </w:pPr>
      <w:r w:rsidRPr="007D75BE">
        <w:rPr>
          <w:sz w:val="16"/>
        </w:rPr>
        <w:t xml:space="preserve">We describe this scenario as follows: </w:t>
      </w:r>
      <w:r w:rsidRPr="00BE3F13">
        <w:rPr>
          <w:rStyle w:val="StyleUnderline"/>
        </w:rPr>
        <w:t xml:space="preserve">Multiple novel </w:t>
      </w:r>
      <w:r w:rsidRPr="00ED6BAE">
        <w:rPr>
          <w:rStyle w:val="Emphasis"/>
        </w:rPr>
        <w:t>pathogens</w:t>
      </w:r>
      <w:r w:rsidRPr="00BE3F13">
        <w:rPr>
          <w:rStyle w:val="StyleUnderline"/>
        </w:rPr>
        <w:t xml:space="preserve"> are </w:t>
      </w:r>
      <w:r w:rsidRPr="00ED6BAE">
        <w:rPr>
          <w:rStyle w:val="Emphasis"/>
        </w:rPr>
        <w:t>designed</w:t>
      </w:r>
      <w:r w:rsidRPr="007D75BE">
        <w:rPr>
          <w:sz w:val="16"/>
        </w:rPr>
        <w:t>—either in silico using biological design tools or through other common biological research techniques—</w:t>
      </w:r>
      <w:r w:rsidRPr="00FF7E6E">
        <w:rPr>
          <w:rStyle w:val="StyleUnderline"/>
        </w:rPr>
        <w:t xml:space="preserve">to have high </w:t>
      </w:r>
      <w:r w:rsidRPr="00ED6BAE">
        <w:rPr>
          <w:rStyle w:val="Emphasis"/>
        </w:rPr>
        <w:t>transmissibility</w:t>
      </w:r>
      <w:r w:rsidRPr="00FF7E6E">
        <w:rPr>
          <w:rStyle w:val="StyleUnderline"/>
        </w:rPr>
        <w:t xml:space="preserve"> and</w:t>
      </w:r>
      <w:r w:rsidRPr="007D75BE">
        <w:rPr>
          <w:sz w:val="16"/>
        </w:rPr>
        <w:t xml:space="preserve"> high </w:t>
      </w:r>
      <w:r w:rsidRPr="00ED6BAE">
        <w:rPr>
          <w:rStyle w:val="Emphasis"/>
        </w:rPr>
        <w:t>lethality</w:t>
      </w:r>
      <w:r w:rsidRPr="007D75BE">
        <w:rPr>
          <w:sz w:val="16"/>
        </w:rPr>
        <w:t xml:space="preserve"> (i.e., &gt;90 percent lethality in human hosts). These novel pathogens are </w:t>
      </w:r>
      <w:r w:rsidRPr="00112AAF">
        <w:rPr>
          <w:rStyle w:val="StyleUnderline"/>
        </w:rPr>
        <w:t>physically created</w:t>
      </w:r>
      <w:r w:rsidRPr="007D75BE">
        <w:rPr>
          <w:sz w:val="16"/>
        </w:rPr>
        <w:t xml:space="preserve"> in a laboratory environment, </w:t>
      </w:r>
      <w:r w:rsidRPr="00112AAF">
        <w:rPr>
          <w:rStyle w:val="StyleUnderline"/>
        </w:rPr>
        <w:t xml:space="preserve">processed, and </w:t>
      </w:r>
      <w:r w:rsidRPr="00ED6BAE">
        <w:rPr>
          <w:rStyle w:val="Emphasis"/>
        </w:rPr>
        <w:t>weaponized</w:t>
      </w:r>
      <w:r w:rsidRPr="007D75BE">
        <w:rPr>
          <w:sz w:val="16"/>
        </w:rPr>
        <w:t xml:space="preserve">. Pathogens are then delivered to target locations and disseminated to infect large initial populations of human hosts in multiple places. Finally, </w:t>
      </w:r>
      <w:r w:rsidRPr="0009214E">
        <w:rPr>
          <w:rStyle w:val="StyleUnderline"/>
        </w:rPr>
        <w:t>after the virus</w:t>
      </w:r>
      <w:r w:rsidRPr="007D75BE">
        <w:rPr>
          <w:sz w:val="16"/>
        </w:rPr>
        <w:t xml:space="preserve"> begins to </w:t>
      </w:r>
      <w:r w:rsidRPr="00ED6BAE">
        <w:rPr>
          <w:rStyle w:val="Emphasis"/>
        </w:rPr>
        <w:t>spread</w:t>
      </w:r>
      <w:r w:rsidRPr="0009214E">
        <w:rPr>
          <w:rStyle w:val="StyleUnderline"/>
        </w:rPr>
        <w:t>, follow-up actions</w:t>
      </w:r>
      <w:r w:rsidRPr="007D75BE">
        <w:rPr>
          <w:sz w:val="16"/>
        </w:rPr>
        <w:t xml:space="preserve"> are taken to </w:t>
      </w:r>
      <w:r w:rsidRPr="0009214E">
        <w:rPr>
          <w:rStyle w:val="StyleUnderline"/>
        </w:rPr>
        <w:t xml:space="preserve">spread the infection to </w:t>
      </w:r>
      <w:r w:rsidRPr="00ED6BAE">
        <w:rPr>
          <w:rStyle w:val="Emphasis"/>
        </w:rPr>
        <w:t>isolated</w:t>
      </w:r>
      <w:r w:rsidRPr="0009214E">
        <w:rPr>
          <w:rStyle w:val="StyleUnderline"/>
        </w:rPr>
        <w:t xml:space="preserve"> communities</w:t>
      </w:r>
      <w:r w:rsidRPr="007D75BE">
        <w:rPr>
          <w:sz w:val="16"/>
        </w:rPr>
        <w:t xml:space="preserve"> and </w:t>
      </w:r>
      <w:r w:rsidRPr="0083709D">
        <w:rPr>
          <w:rStyle w:val="StyleUnderline"/>
        </w:rPr>
        <w:t xml:space="preserve">to </w:t>
      </w:r>
      <w:r w:rsidRPr="00ED6BAE">
        <w:rPr>
          <w:rStyle w:val="Emphasis"/>
        </w:rPr>
        <w:t>exterminate</w:t>
      </w:r>
      <w:r w:rsidRPr="0083709D">
        <w:rPr>
          <w:rStyle w:val="StyleUnderline"/>
        </w:rPr>
        <w:t xml:space="preserve"> surviving human communities</w:t>
      </w:r>
      <w:r w:rsidRPr="007D75BE">
        <w:rPr>
          <w:sz w:val="16"/>
        </w:rPr>
        <w:t>.</w:t>
      </w:r>
    </w:p>
    <w:p w14:paraId="273FB74D" w14:textId="77777777" w:rsidR="00C8080A" w:rsidRPr="007D75BE" w:rsidRDefault="00C8080A" w:rsidP="00C8080A">
      <w:pPr>
        <w:rPr>
          <w:sz w:val="16"/>
        </w:rPr>
      </w:pPr>
      <w:r w:rsidRPr="007D75BE">
        <w:rPr>
          <w:sz w:val="16"/>
        </w:rPr>
        <w:t>The Extinction Threat</w:t>
      </w:r>
    </w:p>
    <w:p w14:paraId="5267CB68" w14:textId="77777777" w:rsidR="00C8080A" w:rsidRPr="007D75BE" w:rsidRDefault="00C8080A" w:rsidP="00C8080A">
      <w:pPr>
        <w:rPr>
          <w:sz w:val="16"/>
        </w:rPr>
      </w:pPr>
      <w:r w:rsidRPr="007D75BE">
        <w:rPr>
          <w:sz w:val="16"/>
        </w:rPr>
        <w:t>Pandemics and risks from biological threats are the subject of extensive research elsewhere, and previous research has also tried to specifically examine the extinction risk from biological threats. In their effort to quantify the extinction risk from biological threats, two authors (Millet and Snyder-Beattie, 2017, p. 373)</w:t>
      </w:r>
    </w:p>
    <w:p w14:paraId="72F324BA" w14:textId="77777777" w:rsidR="00C8080A" w:rsidRPr="007D75BE" w:rsidRDefault="00C8080A" w:rsidP="00C8080A">
      <w:pPr>
        <w:rPr>
          <w:sz w:val="16"/>
        </w:rPr>
      </w:pPr>
      <w:r w:rsidRPr="007D75BE">
        <w:rPr>
          <w:sz w:val="16"/>
        </w:rPr>
        <w:t>summarize some factors that might favor human survival in the event of a highly lethal, highly transmissible pandemic:</w:t>
      </w:r>
    </w:p>
    <w:p w14:paraId="74D4EC80" w14:textId="77777777" w:rsidR="00C8080A" w:rsidRPr="007D75BE" w:rsidRDefault="00C8080A" w:rsidP="00C8080A">
      <w:pPr>
        <w:rPr>
          <w:sz w:val="16"/>
        </w:rPr>
      </w:pPr>
      <w:r w:rsidRPr="007D75BE">
        <w:rPr>
          <w:sz w:val="16"/>
        </w:rPr>
        <w:t>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w:t>
      </w:r>
    </w:p>
    <w:p w14:paraId="2781F14C" w14:textId="77777777" w:rsidR="00C8080A" w:rsidRDefault="00C8080A" w:rsidP="00C8080A">
      <w:pPr>
        <w:rPr>
          <w:sz w:val="16"/>
        </w:rPr>
      </w:pPr>
      <w:r w:rsidRPr="007D75BE">
        <w:rPr>
          <w:sz w:val="16"/>
        </w:rPr>
        <w:t xml:space="preserve">Nevertheless, the </w:t>
      </w:r>
      <w:r w:rsidRPr="00AB0D6E">
        <w:rPr>
          <w:rStyle w:val="StyleUnderline"/>
          <w:highlight w:val="cyan"/>
        </w:rPr>
        <w:t>authors</w:t>
      </w:r>
      <w:r w:rsidRPr="007D75BE">
        <w:rPr>
          <w:sz w:val="16"/>
        </w:rPr>
        <w:t xml:space="preserve"> note that such factors do </w:t>
      </w:r>
      <w:r w:rsidRPr="00AB0D6E">
        <w:rPr>
          <w:rStyle w:val="Emphasis"/>
          <w:highlight w:val="cyan"/>
        </w:rPr>
        <w:t>not rule out</w:t>
      </w:r>
      <w:r w:rsidRPr="0083709D">
        <w:rPr>
          <w:rStyle w:val="StyleUnderline"/>
        </w:rPr>
        <w:t xml:space="preserve"> the possibility of human </w:t>
      </w:r>
      <w:r w:rsidRPr="00AB0D6E">
        <w:rPr>
          <w:rStyle w:val="Emphasis"/>
          <w:highlight w:val="cyan"/>
        </w:rPr>
        <w:t>extinction</w:t>
      </w:r>
      <w:r w:rsidRPr="007D75BE">
        <w:rPr>
          <w:sz w:val="16"/>
        </w:rPr>
        <w:t xml:space="preserve"> from this threat. We also note that, in the scenario we described previously, each of the potential constraints outlined by Millet and Snyder-Beattie (2017) would likely be overcome. </w:t>
      </w:r>
      <w:r w:rsidRPr="00375098">
        <w:rPr>
          <w:rStyle w:val="StyleUnderline"/>
        </w:rPr>
        <w:t xml:space="preserve">The </w:t>
      </w:r>
      <w:r w:rsidRPr="00AB0D6E">
        <w:rPr>
          <w:rStyle w:val="Emphasis"/>
          <w:highlight w:val="cyan"/>
        </w:rPr>
        <w:t>creation</w:t>
      </w:r>
      <w:r w:rsidRPr="00AB0D6E">
        <w:rPr>
          <w:rStyle w:val="StyleUnderline"/>
          <w:highlight w:val="cyan"/>
        </w:rPr>
        <w:t xml:space="preserve"> and </w:t>
      </w:r>
      <w:r w:rsidRPr="00AB0D6E">
        <w:rPr>
          <w:rStyle w:val="Emphasis"/>
          <w:highlight w:val="cyan"/>
        </w:rPr>
        <w:t>release</w:t>
      </w:r>
      <w:r w:rsidRPr="00375098">
        <w:rPr>
          <w:rStyle w:val="StyleUnderline"/>
        </w:rPr>
        <w:t xml:space="preserve"> of multiple</w:t>
      </w:r>
      <w:r w:rsidRPr="007D75BE">
        <w:rPr>
          <w:sz w:val="16"/>
        </w:rPr>
        <w:t xml:space="preserve"> different </w:t>
      </w:r>
      <w:r w:rsidRPr="00375098">
        <w:rPr>
          <w:rStyle w:val="StyleUnderline"/>
        </w:rPr>
        <w:t>pathogens</w:t>
      </w:r>
      <w:r w:rsidRPr="007D75BE">
        <w:rPr>
          <w:sz w:val="16"/>
        </w:rPr>
        <w:t xml:space="preserve"> with high lethality </w:t>
      </w:r>
      <w:r w:rsidRPr="00AB0D6E">
        <w:rPr>
          <w:rStyle w:val="StyleUnderline"/>
          <w:highlight w:val="cyan"/>
        </w:rPr>
        <w:t>would</w:t>
      </w:r>
      <w:r w:rsidRPr="007D75BE">
        <w:rPr>
          <w:sz w:val="16"/>
        </w:rPr>
        <w:t xml:space="preserve"> likely </w:t>
      </w:r>
      <w:r w:rsidRPr="00AB0D6E">
        <w:rPr>
          <w:rStyle w:val="Emphasis"/>
          <w:highlight w:val="cyan"/>
        </w:rPr>
        <w:t>overcome</w:t>
      </w:r>
      <w:r w:rsidRPr="007D75BE">
        <w:rPr>
          <w:sz w:val="16"/>
        </w:rPr>
        <w:t xml:space="preserve"> most rare </w:t>
      </w:r>
      <w:r w:rsidRPr="00375098">
        <w:rPr>
          <w:rStyle w:val="StyleUnderline"/>
        </w:rPr>
        <w:t xml:space="preserve">genetic </w:t>
      </w:r>
      <w:r w:rsidRPr="00AB0D6E">
        <w:rPr>
          <w:rStyle w:val="Emphasis"/>
          <w:highlight w:val="cyan"/>
        </w:rPr>
        <w:t>resistances</w:t>
      </w:r>
      <w:r w:rsidRPr="00375098">
        <w:rPr>
          <w:rStyle w:val="StyleUnderline"/>
        </w:rPr>
        <w:t xml:space="preserve">. Broad </w:t>
      </w:r>
      <w:r w:rsidRPr="00AB0D6E">
        <w:rPr>
          <w:rStyle w:val="StyleUnderline"/>
          <w:highlight w:val="cyan"/>
        </w:rPr>
        <w:t>dissemination</w:t>
      </w:r>
      <w:r w:rsidRPr="007D75BE">
        <w:rPr>
          <w:sz w:val="16"/>
        </w:rPr>
        <w:t xml:space="preserve"> in multiple locations </w:t>
      </w:r>
      <w:r w:rsidRPr="00AB0D6E">
        <w:rPr>
          <w:rStyle w:val="StyleUnderline"/>
          <w:highlight w:val="cyan"/>
        </w:rPr>
        <w:t>would</w:t>
      </w:r>
      <w:r w:rsidRPr="00486DC5">
        <w:rPr>
          <w:rStyle w:val="StyleUnderline"/>
        </w:rPr>
        <w:t xml:space="preserve"> allow a pandemic to</w:t>
      </w:r>
      <w:r w:rsidRPr="007D75BE">
        <w:rPr>
          <w:sz w:val="16"/>
        </w:rPr>
        <w:t xml:space="preserve"> take hold and </w:t>
      </w:r>
      <w:r w:rsidRPr="00AB0D6E">
        <w:rPr>
          <w:rStyle w:val="StyleUnderline"/>
          <w:highlight w:val="cyan"/>
        </w:rPr>
        <w:t xml:space="preserve">spread </w:t>
      </w:r>
      <w:r w:rsidRPr="00AB0D6E">
        <w:rPr>
          <w:rStyle w:val="Emphasis"/>
          <w:highlight w:val="cyan"/>
        </w:rPr>
        <w:t>quickly</w:t>
      </w:r>
      <w:r w:rsidRPr="007D75BE">
        <w:rPr>
          <w:sz w:val="16"/>
        </w:rPr>
        <w:t xml:space="preserve">. This spread could plausibly overcome health care infrastructure by quickly sickening and </w:t>
      </w:r>
      <w:r w:rsidRPr="00AB0D6E">
        <w:rPr>
          <w:rStyle w:val="StyleUnderline"/>
          <w:highlight w:val="cyan"/>
        </w:rPr>
        <w:t>killing</w:t>
      </w:r>
      <w:r w:rsidRPr="007D75BE">
        <w:rPr>
          <w:sz w:val="16"/>
        </w:rPr>
        <w:t xml:space="preserve"> frontline </w:t>
      </w:r>
      <w:r w:rsidRPr="00AB0D6E">
        <w:rPr>
          <w:rStyle w:val="StyleUnderline"/>
          <w:highlight w:val="cyan"/>
        </w:rPr>
        <w:t>health</w:t>
      </w:r>
      <w:r w:rsidRPr="00F736D2">
        <w:rPr>
          <w:rStyle w:val="StyleUnderline"/>
        </w:rPr>
        <w:t xml:space="preserve"> care </w:t>
      </w:r>
      <w:r w:rsidRPr="00AB0D6E">
        <w:rPr>
          <w:rStyle w:val="Emphasis"/>
          <w:highlight w:val="cyan"/>
        </w:rPr>
        <w:t>workers</w:t>
      </w:r>
      <w:r w:rsidRPr="00F736D2">
        <w:rPr>
          <w:rStyle w:val="StyleUnderline"/>
        </w:rPr>
        <w:t>, and</w:t>
      </w:r>
      <w:r w:rsidRPr="007D75BE">
        <w:rPr>
          <w:sz w:val="16"/>
        </w:rPr>
        <w:t xml:space="preserve"> the pathogens could also spread quickly enough to </w:t>
      </w:r>
      <w:r w:rsidRPr="00F736D2">
        <w:rPr>
          <w:rStyle w:val="StyleUnderline"/>
        </w:rPr>
        <w:t xml:space="preserve">cause </w:t>
      </w:r>
      <w:r w:rsidRPr="00732D61">
        <w:rPr>
          <w:rStyle w:val="Emphasis"/>
        </w:rPr>
        <w:t>breakdown</w:t>
      </w:r>
      <w:r w:rsidRPr="00F736D2">
        <w:rPr>
          <w:rStyle w:val="StyleUnderline"/>
        </w:rPr>
        <w:t xml:space="preserve"> in societal functions</w:t>
      </w:r>
      <w:r w:rsidRPr="007D75BE">
        <w:rPr>
          <w:sz w:val="16"/>
        </w:rPr>
        <w:t xml:space="preserve"> before medical countermeasures, such as vaccines, could realistically be developed. Furthermore, although evolutionary pressures would likely cause virulence and transmission to trade off over long timescales and many viral replications in human hosts (Gerstein, Espinosa, and Leidy, 2024), </w:t>
      </w:r>
      <w:r w:rsidRPr="000A6165">
        <w:rPr>
          <w:rStyle w:val="Emphasis"/>
        </w:rPr>
        <w:t>widespread</w:t>
      </w:r>
      <w:r w:rsidRPr="00F736D2">
        <w:rPr>
          <w:rStyle w:val="StyleUnderline"/>
        </w:rPr>
        <w:t xml:space="preserve"> initial </w:t>
      </w:r>
      <w:r w:rsidRPr="000A6165">
        <w:rPr>
          <w:rStyle w:val="StyleUnderline"/>
        </w:rPr>
        <w:t>dissemination</w:t>
      </w:r>
      <w:r w:rsidRPr="007D75BE">
        <w:rPr>
          <w:sz w:val="16"/>
        </w:rPr>
        <w:t xml:space="preserve"> might </w:t>
      </w:r>
      <w:r w:rsidRPr="00F736D2">
        <w:rPr>
          <w:rStyle w:val="StyleUnderline"/>
        </w:rPr>
        <w:t xml:space="preserve">allow the pathogen to </w:t>
      </w:r>
      <w:r w:rsidRPr="000A6165">
        <w:rPr>
          <w:rStyle w:val="StyleUnderline"/>
        </w:rPr>
        <w:t xml:space="preserve">reach </w:t>
      </w:r>
      <w:r w:rsidRPr="000A6165">
        <w:rPr>
          <w:rStyle w:val="Emphasis"/>
        </w:rPr>
        <w:t>most</w:t>
      </w:r>
      <w:r w:rsidRPr="000A6165">
        <w:rPr>
          <w:rStyle w:val="StyleUnderline"/>
        </w:rPr>
        <w:t xml:space="preserve"> of</w:t>
      </w:r>
      <w:r w:rsidRPr="000A6165">
        <w:rPr>
          <w:sz w:val="16"/>
        </w:rPr>
        <w:t xml:space="preserve"> the</w:t>
      </w:r>
      <w:r w:rsidRPr="007D75BE">
        <w:rPr>
          <w:sz w:val="16"/>
        </w:rPr>
        <w:t xml:space="preserve"> </w:t>
      </w:r>
      <w:r w:rsidRPr="00F736D2">
        <w:rPr>
          <w:rStyle w:val="StyleUnderline"/>
        </w:rPr>
        <w:t xml:space="preserve">human </w:t>
      </w:r>
      <w:r w:rsidRPr="000A6165">
        <w:rPr>
          <w:rStyle w:val="StyleUnderline"/>
        </w:rPr>
        <w:t>population</w:t>
      </w:r>
      <w:r w:rsidRPr="007D75BE">
        <w:rPr>
          <w:sz w:val="16"/>
        </w:rPr>
        <w:t xml:space="preserve"> with relatively few replications, thereby </w:t>
      </w:r>
      <w:r w:rsidRPr="00957129">
        <w:rPr>
          <w:rStyle w:val="StyleUnderline"/>
        </w:rPr>
        <w:t>allowing</w:t>
      </w:r>
      <w:r w:rsidRPr="007D75BE">
        <w:rPr>
          <w:sz w:val="16"/>
        </w:rPr>
        <w:t xml:space="preserve"> relatively </w:t>
      </w:r>
      <w:r w:rsidRPr="00DC724C">
        <w:rPr>
          <w:rStyle w:val="Emphasis"/>
        </w:rPr>
        <w:t>little</w:t>
      </w:r>
      <w:r w:rsidRPr="00957129">
        <w:rPr>
          <w:rStyle w:val="StyleUnderline"/>
        </w:rPr>
        <w:t xml:space="preserve"> opportunity for </w:t>
      </w:r>
      <w:r w:rsidRPr="00DC724C">
        <w:rPr>
          <w:rStyle w:val="Emphasis"/>
        </w:rPr>
        <w:t>mutation</w:t>
      </w:r>
      <w:r w:rsidRPr="00957129">
        <w:rPr>
          <w:rStyle w:val="StyleUnderline"/>
        </w:rPr>
        <w:t xml:space="preserve"> toward lower </w:t>
      </w:r>
      <w:r w:rsidRPr="004B5AE4">
        <w:rPr>
          <w:rStyle w:val="StyleUnderline"/>
        </w:rPr>
        <w:t>lethality. The</w:t>
      </w:r>
      <w:r w:rsidRPr="00AB0D6E">
        <w:rPr>
          <w:rStyle w:val="StyleUnderline"/>
        </w:rPr>
        <w:t xml:space="preserve"> </w:t>
      </w:r>
      <w:r w:rsidRPr="000A6165">
        <w:rPr>
          <w:rStyle w:val="StyleUnderline"/>
        </w:rPr>
        <w:t>final requirement</w:t>
      </w:r>
      <w:r w:rsidRPr="00AB0D6E">
        <w:rPr>
          <w:rStyle w:val="StyleUnderline"/>
        </w:rPr>
        <w:t xml:space="preserve"> of </w:t>
      </w:r>
      <w:r w:rsidRPr="000A6165">
        <w:rPr>
          <w:rStyle w:val="StyleUnderline"/>
          <w:highlight w:val="cyan"/>
        </w:rPr>
        <w:t xml:space="preserve">spreading </w:t>
      </w:r>
      <w:r w:rsidRPr="000A6165">
        <w:rPr>
          <w:rStyle w:val="Emphasis"/>
          <w:highlight w:val="cyan"/>
        </w:rPr>
        <w:t>worldwide</w:t>
      </w:r>
      <w:r w:rsidRPr="007D75BE">
        <w:rPr>
          <w:sz w:val="16"/>
        </w:rPr>
        <w:t xml:space="preserve"> to remote populations </w:t>
      </w:r>
      <w:r w:rsidRPr="00AB0D6E">
        <w:rPr>
          <w:rStyle w:val="StyleUnderline"/>
        </w:rPr>
        <w:t xml:space="preserve">is </w:t>
      </w:r>
      <w:r w:rsidRPr="00AB0D6E">
        <w:rPr>
          <w:rStyle w:val="Emphasis"/>
        </w:rPr>
        <w:t>accomplished</w:t>
      </w:r>
      <w:r w:rsidRPr="00AB0D6E">
        <w:rPr>
          <w:rStyle w:val="StyleUnderline"/>
        </w:rPr>
        <w:t xml:space="preserve"> in our scenario</w:t>
      </w:r>
      <w:r w:rsidRPr="007D75BE">
        <w:rPr>
          <w:sz w:val="16"/>
        </w:rPr>
        <w:t xml:space="preserve"> by the follow-up actions that intentionally spread the pathogen to isolated communities.</w:t>
      </w:r>
    </w:p>
    <w:p w14:paraId="3F12C1C2" w14:textId="77777777" w:rsidR="00C8080A" w:rsidRPr="00587E19" w:rsidRDefault="00C8080A" w:rsidP="00C8080A"/>
    <w:p w14:paraId="4D9FFE73" w14:textId="77777777" w:rsidR="00C8080A" w:rsidRPr="006A5DCE" w:rsidRDefault="00C8080A" w:rsidP="00C8080A">
      <w:pPr>
        <w:keepNext/>
        <w:keepLines/>
        <w:spacing w:before="40" w:after="0"/>
        <w:outlineLvl w:val="3"/>
        <w:rPr>
          <w:rFonts w:eastAsiaTheme="majorEastAsia" w:cstheme="majorBidi"/>
          <w:sz w:val="26"/>
        </w:rPr>
      </w:pPr>
      <w:r>
        <w:rPr>
          <w:rFonts w:eastAsiaTheme="majorEastAsia" w:cstheme="majorBidi"/>
          <w:b/>
          <w:iCs/>
          <w:sz w:val="26"/>
        </w:rPr>
        <w:t>5</w:t>
      </w:r>
      <w:r w:rsidRPr="006A5DCE">
        <w:rPr>
          <w:rFonts w:eastAsiaTheme="majorEastAsia" w:cstheme="majorBidi"/>
          <w:b/>
          <w:iCs/>
          <w:sz w:val="26"/>
        </w:rPr>
        <w:t xml:space="preserve">. </w:t>
      </w:r>
      <w:r w:rsidRPr="006A5DCE">
        <w:rPr>
          <w:rFonts w:eastAsiaTheme="majorEastAsia" w:cstheme="majorBidi"/>
          <w:b/>
          <w:iCs/>
          <w:sz w:val="26"/>
          <w:u w:val="single"/>
        </w:rPr>
        <w:t>OFFSHORING</w:t>
      </w:r>
      <w:r w:rsidRPr="006A5DCE">
        <w:rPr>
          <w:rFonts w:eastAsiaTheme="majorEastAsia" w:cstheme="majorBidi"/>
          <w:b/>
          <w:iCs/>
          <w:sz w:val="26"/>
        </w:rPr>
        <w:t xml:space="preserve"> and </w:t>
      </w:r>
      <w:r w:rsidRPr="006A5DCE">
        <w:rPr>
          <w:rFonts w:eastAsiaTheme="majorEastAsia" w:cstheme="majorBidi"/>
          <w:b/>
          <w:iCs/>
          <w:sz w:val="26"/>
          <w:u w:val="single"/>
        </w:rPr>
        <w:t>JEVON’S PARADOX</w:t>
      </w:r>
      <w:r w:rsidRPr="006A5DCE">
        <w:rPr>
          <w:rFonts w:eastAsiaTheme="majorEastAsia" w:cstheme="majorBidi"/>
          <w:b/>
          <w:iCs/>
          <w:sz w:val="26"/>
        </w:rPr>
        <w:t>.</w:t>
      </w:r>
    </w:p>
    <w:p w14:paraId="0DF16CDA" w14:textId="77777777" w:rsidR="00C8080A" w:rsidRPr="006A5DCE" w:rsidRDefault="00C8080A" w:rsidP="00C8080A">
      <w:r w:rsidRPr="006A5DCE">
        <w:rPr>
          <w:b/>
          <w:bCs/>
          <w:sz w:val="26"/>
        </w:rPr>
        <w:t xml:space="preserve">Parrique ’25 </w:t>
      </w:r>
      <w:r w:rsidRPr="006A5DCE">
        <w:t>[Timothée; Spring 2025; PhD in Economics from Stockholm University and Post-Doctoral Researcher at HEC Lausanne; Slow Down or Die: The Economics of Degrowth; “The Impossible Decoupling: The Ecological Limits to Growth,” Ch. 2] LASA-AB</w:t>
      </w:r>
    </w:p>
    <w:p w14:paraId="01E9B054" w14:textId="77777777" w:rsidR="00C8080A" w:rsidRPr="006A5DCE" w:rsidRDefault="00C8080A" w:rsidP="00C8080A">
      <w:pPr>
        <w:rPr>
          <w:sz w:val="16"/>
        </w:rPr>
      </w:pPr>
      <w:r w:rsidRPr="006A5DCE">
        <w:rPr>
          <w:u w:val="single"/>
        </w:rPr>
        <w:t xml:space="preserve">As for the </w:t>
      </w:r>
      <w:r w:rsidRPr="006A5DCE">
        <w:rPr>
          <w:b/>
          <w:iCs/>
          <w:u w:val="single"/>
          <w:bdr w:val="single" w:sz="8" w:space="0" w:color="auto"/>
        </w:rPr>
        <w:t>use of materials</w:t>
      </w:r>
      <w:r w:rsidRPr="006A5DCE">
        <w:rPr>
          <w:sz w:val="16"/>
        </w:rPr>
        <w:t xml:space="preserve"> at the global level, </w:t>
      </w:r>
      <w:r w:rsidRPr="006A5DCE">
        <w:rPr>
          <w:u w:val="single"/>
        </w:rPr>
        <w:t xml:space="preserve">the results are </w:t>
      </w:r>
      <w:r w:rsidRPr="006A5DCE">
        <w:rPr>
          <w:b/>
          <w:iCs/>
          <w:u w:val="single"/>
          <w:bdr w:val="single" w:sz="8" w:space="0" w:color="auto"/>
        </w:rPr>
        <w:t>clear</w:t>
      </w:r>
      <w:r w:rsidRPr="006A5DCE">
        <w:rPr>
          <w:u w:val="single"/>
        </w:rPr>
        <w:t xml:space="preserve">: there has </w:t>
      </w:r>
      <w:r w:rsidRPr="006A5DCE">
        <w:rPr>
          <w:highlight w:val="cyan"/>
          <w:u w:val="single"/>
        </w:rPr>
        <w:t>never been</w:t>
      </w:r>
      <w:r w:rsidRPr="006A5DCE">
        <w:rPr>
          <w:u w:val="single"/>
        </w:rPr>
        <w:t xml:space="preserve"> an </w:t>
      </w:r>
      <w:r w:rsidRPr="006A5DCE">
        <w:rPr>
          <w:b/>
          <w:iCs/>
          <w:u w:val="single"/>
          <w:bdr w:val="single" w:sz="8" w:space="0" w:color="auto"/>
        </w:rPr>
        <w:t xml:space="preserve">absolute </w:t>
      </w:r>
      <w:r w:rsidRPr="006A5DCE">
        <w:rPr>
          <w:b/>
          <w:iCs/>
          <w:highlight w:val="cyan"/>
          <w:u w:val="single"/>
          <w:bdr w:val="single" w:sz="8" w:space="0" w:color="auto"/>
        </w:rPr>
        <w:t>decoupling</w:t>
      </w:r>
      <w:r w:rsidRPr="006A5DCE">
        <w:rPr>
          <w:u w:val="single"/>
        </w:rPr>
        <w:t xml:space="preserve">. The </w:t>
      </w:r>
      <w:r w:rsidRPr="006A5DCE">
        <w:rPr>
          <w:b/>
          <w:iCs/>
          <w:u w:val="single"/>
          <w:bdr w:val="single" w:sz="8" w:space="0" w:color="auto"/>
        </w:rPr>
        <w:t xml:space="preserve">global </w:t>
      </w:r>
      <w:r w:rsidRPr="006A5DCE">
        <w:rPr>
          <w:b/>
          <w:iCs/>
          <w:highlight w:val="cyan"/>
          <w:u w:val="single"/>
          <w:bdr w:val="single" w:sz="8" w:space="0" w:color="auto"/>
        </w:rPr>
        <w:t>extraction</w:t>
      </w:r>
      <w:r w:rsidRPr="006A5DCE">
        <w:rPr>
          <w:u w:val="single"/>
        </w:rPr>
        <w:t xml:space="preserve"> of raw materials </w:t>
      </w:r>
      <w:r w:rsidRPr="006A5DCE">
        <w:rPr>
          <w:b/>
          <w:iCs/>
          <w:highlight w:val="cyan"/>
          <w:u w:val="single"/>
          <w:bdr w:val="single" w:sz="8" w:space="0" w:color="auto"/>
        </w:rPr>
        <w:t>increased twelvefold</w:t>
      </w:r>
      <w:r w:rsidRPr="006A5DCE">
        <w:rPr>
          <w:sz w:val="16"/>
        </w:rPr>
        <w:t xml:space="preserve"> between 1900 and 2015, with a constant acceleration since the start of the 21st century.8 </w:t>
      </w:r>
      <w:r w:rsidRPr="006A5DCE">
        <w:rPr>
          <w:u w:val="single"/>
        </w:rPr>
        <w:t xml:space="preserve">The material footprint of OECD nations as a whole </w:t>
      </w:r>
      <w:r w:rsidRPr="006A5DCE">
        <w:rPr>
          <w:b/>
          <w:iCs/>
          <w:u w:val="single"/>
          <w:bdr w:val="single" w:sz="8" w:space="0" w:color="auto"/>
        </w:rPr>
        <w:t>doubled</w:t>
      </w:r>
      <w:r w:rsidRPr="006A5DCE">
        <w:rPr>
          <w:sz w:val="16"/>
        </w:rPr>
        <w:t xml:space="preserve"> between 1990 and 2008, </w:t>
      </w:r>
      <w:r w:rsidRPr="006A5DCE">
        <w:rPr>
          <w:highlight w:val="cyan"/>
          <w:u w:val="single"/>
        </w:rPr>
        <w:t>in</w:t>
      </w:r>
      <w:r w:rsidRPr="006A5DCE">
        <w:rPr>
          <w:u w:val="single"/>
        </w:rPr>
        <w:t xml:space="preserve"> </w:t>
      </w:r>
      <w:r w:rsidRPr="006A5DCE">
        <w:rPr>
          <w:b/>
          <w:iCs/>
          <w:u w:val="single"/>
          <w:bdr w:val="single" w:sz="8" w:space="0" w:color="auto"/>
        </w:rPr>
        <w:t xml:space="preserve">direct </w:t>
      </w:r>
      <w:r w:rsidRPr="006A5DCE">
        <w:rPr>
          <w:b/>
          <w:iCs/>
          <w:highlight w:val="cyan"/>
          <w:u w:val="single"/>
          <w:bdr w:val="single" w:sz="8" w:space="0" w:color="auto"/>
        </w:rPr>
        <w:t>correlation</w:t>
      </w:r>
      <w:r w:rsidRPr="006A5DCE">
        <w:rPr>
          <w:highlight w:val="cyan"/>
          <w:u w:val="single"/>
        </w:rPr>
        <w:t xml:space="preserve"> with</w:t>
      </w:r>
      <w:r w:rsidRPr="006A5DCE">
        <w:rPr>
          <w:u w:val="single"/>
        </w:rPr>
        <w:t xml:space="preserve"> </w:t>
      </w:r>
      <w:r w:rsidRPr="006A5DCE">
        <w:rPr>
          <w:b/>
          <w:iCs/>
          <w:u w:val="single"/>
          <w:bdr w:val="single" w:sz="8" w:space="0" w:color="auto"/>
        </w:rPr>
        <w:t>economic activity</w:t>
      </w:r>
      <w:r w:rsidRPr="006A5DCE">
        <w:rPr>
          <w:u w:val="single"/>
        </w:rPr>
        <w:t xml:space="preserve">, every </w:t>
      </w:r>
      <w:r w:rsidRPr="006A5DCE">
        <w:rPr>
          <w:b/>
          <w:iCs/>
          <w:u w:val="single"/>
          <w:bdr w:val="single" w:sz="8" w:space="0" w:color="auto"/>
        </w:rPr>
        <w:t>10% increase</w:t>
      </w:r>
      <w:r w:rsidRPr="006A5DCE">
        <w:rPr>
          <w:u w:val="single"/>
        </w:rPr>
        <w:t xml:space="preserve"> in </w:t>
      </w:r>
      <w:r w:rsidRPr="006A5DCE">
        <w:rPr>
          <w:highlight w:val="cyan"/>
          <w:u w:val="single"/>
        </w:rPr>
        <w:t>GDP</w:t>
      </w:r>
      <w:r w:rsidRPr="006A5DCE">
        <w:rPr>
          <w:u w:val="single"/>
        </w:rPr>
        <w:t xml:space="preserve"> bringing</w:t>
      </w:r>
      <w:r w:rsidRPr="006A5DCE">
        <w:rPr>
          <w:sz w:val="16"/>
        </w:rPr>
        <w:t xml:space="preserve"> with it </w:t>
      </w:r>
      <w:r w:rsidRPr="006A5DCE">
        <w:rPr>
          <w:u w:val="single"/>
        </w:rPr>
        <w:t xml:space="preserve">a </w:t>
      </w:r>
      <w:r w:rsidRPr="006A5DCE">
        <w:rPr>
          <w:b/>
          <w:iCs/>
          <w:u w:val="single"/>
          <w:bdr w:val="single" w:sz="8" w:space="0" w:color="auto"/>
        </w:rPr>
        <w:t>6% increase</w:t>
      </w:r>
      <w:r w:rsidRPr="006A5DCE">
        <w:rPr>
          <w:u w:val="single"/>
        </w:rPr>
        <w:t xml:space="preserve"> in material footprint</w:t>
      </w:r>
      <w:r w:rsidRPr="006A5DCE">
        <w:rPr>
          <w:sz w:val="16"/>
        </w:rPr>
        <w:t>.9 As for the material intensity of the global economy (the quantity of raw materials extracted per GDP percentage point), it increased by 60% between 1900 and 2009.10</w:t>
      </w:r>
    </w:p>
    <w:p w14:paraId="7D1E44C7" w14:textId="77777777" w:rsidR="00C8080A" w:rsidRPr="006A5DCE" w:rsidRDefault="00C8080A" w:rsidP="00C8080A">
      <w:pPr>
        <w:rPr>
          <w:sz w:val="16"/>
          <w:szCs w:val="16"/>
        </w:rPr>
      </w:pPr>
      <w:r w:rsidRPr="006A5DCE">
        <w:rPr>
          <w:sz w:val="16"/>
        </w:rPr>
        <w:t xml:space="preserve">Some </w:t>
      </w:r>
      <w:r w:rsidRPr="006A5DCE">
        <w:rPr>
          <w:b/>
          <w:iCs/>
          <w:u w:val="single"/>
          <w:bdr w:val="single" w:sz="8" w:space="0" w:color="auto"/>
        </w:rPr>
        <w:t>countries</w:t>
      </w:r>
      <w:r w:rsidRPr="006A5DCE">
        <w:rPr>
          <w:u w:val="single"/>
        </w:rPr>
        <w:t xml:space="preserve"> are quick to congratulate themselves for having dematerialized, when in fact, they have simply </w:t>
      </w:r>
      <w:r w:rsidRPr="006A5DCE">
        <w:rPr>
          <w:b/>
          <w:iCs/>
          <w:highlight w:val="cyan"/>
          <w:u w:val="single"/>
          <w:bdr w:val="single" w:sz="8" w:space="0" w:color="auto"/>
        </w:rPr>
        <w:t>relocated</w:t>
      </w:r>
      <w:r w:rsidRPr="006A5DCE">
        <w:rPr>
          <w:u w:val="single"/>
        </w:rPr>
        <w:t xml:space="preserve"> their </w:t>
      </w:r>
      <w:r w:rsidRPr="006A5DCE">
        <w:rPr>
          <w:b/>
          <w:iCs/>
          <w:u w:val="single"/>
          <w:bdr w:val="single" w:sz="8" w:space="0" w:color="auto"/>
        </w:rPr>
        <w:t xml:space="preserve">industrial activities </w:t>
      </w:r>
      <w:r w:rsidRPr="006A5DCE">
        <w:rPr>
          <w:b/>
          <w:iCs/>
          <w:highlight w:val="cyan"/>
          <w:u w:val="single"/>
          <w:bdr w:val="single" w:sz="8" w:space="0" w:color="auto"/>
        </w:rPr>
        <w:t>abroad</w:t>
      </w:r>
      <w:r w:rsidRPr="006A5DCE">
        <w:rPr>
          <w:sz w:val="16"/>
        </w:rPr>
        <w:t xml:space="preserve">. To take into account all the materials used by an economy, one must calculate its material footprint, meaning the total volume of raw materials associated with the goods and services consumed in the country (including the resources extracted beyond national borders). France’s material footprint amounted to 17.1 metric tons of materials per person in 2018.11 The government report “L’environnement en France” is clear on the </w:t>
      </w:r>
      <w:r w:rsidRPr="006A5DCE">
        <w:rPr>
          <w:sz w:val="16"/>
          <w:szCs w:val="16"/>
        </w:rPr>
        <w:t>issue: “If industrialized countries tend to show a certain decoupling between growth and the mobilization of materials, it is in part the result of a transfer of extractive and industrial activities to emerging and/or developing countries.”12</w:t>
      </w:r>
    </w:p>
    <w:p w14:paraId="0D418454" w14:textId="77777777" w:rsidR="00C8080A" w:rsidRPr="006A5DCE" w:rsidRDefault="00C8080A" w:rsidP="00C8080A">
      <w:pPr>
        <w:rPr>
          <w:sz w:val="16"/>
          <w:szCs w:val="16"/>
        </w:rPr>
      </w:pPr>
      <w:r w:rsidRPr="006A5DCE">
        <w:rPr>
          <w:sz w:val="16"/>
          <w:szCs w:val="16"/>
        </w:rPr>
        <w:t>&lt;&lt; CONDENSED, NONE OMITTED&gt;&gt;</w:t>
      </w:r>
    </w:p>
    <w:p w14:paraId="257E42A4" w14:textId="77777777" w:rsidR="00C8080A" w:rsidRPr="006A5DCE" w:rsidRDefault="00C8080A" w:rsidP="00C8080A">
      <w:pPr>
        <w:rPr>
          <w:sz w:val="4"/>
          <w:szCs w:val="4"/>
        </w:rPr>
      </w:pPr>
      <w:r w:rsidRPr="006A5DCE">
        <w:rPr>
          <w:sz w:val="4"/>
          <w:szCs w:val="4"/>
        </w:rPr>
        <w:t>Often, the decoupling of one pressure is achieved at the cost of recoupling another—or even many others. We can decarbonize the economy with low-carbon energy sources, electric cars, or biofuels, but at the cost of other impacts. Building wind turbines affects the soil, biofuels encourage deforestation, producing a 1 MW solar power plant requires nearly 3,000 tons of water, constructing a dam destroys habitats rich in biodiversity, manufacturing an electric car requires 6 times more material than a gas-powered car, and renewable energy sources demand 10 times more metals per kilowatt-hour than their fossil counterparts.13 Here’s a point we too often tend to forget: every form of production imposes an ecological burden that is multifaceted and systemic. Let’s be careful, then, not to decouple on the left only to recouple on the right. For example, the World Resource Institute14 reported an absolute decoupling of greenhouse gas emissions in the United States between 2000 and 2014, with a 6% fall in emissions alongside a 28% rise in GDP, a reduction made possible by the transition from coal to natural gas. Not only is this gain likely to be temporary (as we will see), but it could also turn out to be offset by other kinds of emissions. In fact, the extraction of natural gas causes leaks, mostly of methane, a gas whose global warming potential is 28 times that of CO2. A 2016 study found that methane emissions increased by 30% over the same period, more than canceling out the decrease in CO2.15 Same result in another study, which shows that if more than 3% of the methane emitted during shale gas extraction leaked into the atmosphere (the authors’ current estimates range from 3.6% to 7.9%), natural gas’s carbon footprint would rise to that of coal.16 Problem #2: we do not account for imports It’s easy to decarbonize a country’s GDP if the products it consumes are manufactured abroad, and so recorded in the domestic emissions of the exporting country. A country that relocates the most polluting forms of production to places where they are less regulated (to a “pollution haven”) does not really make its way of life greener, it simply offshores its consequences. Indeed, most countries use production indicators that measure the ecological burden of territorial production—that is, domestic production. The few tons emitted during the production of a car in France will be added to the country’s carbon footprint, and therefore to the average carbon footprint of the French people. But if you buy a car produced abroad, those tons will be attributed to the exporting countries, even if the car is used in France. To estimate an economy’s ecological footprint, it is therefore better to use consumption indicators and thus include the totality of impacts linked to the products consumed in the country, regardless of whether they are produced within national borders or abroad. This is important because today a quarter of global production is exported, which explains why a third of greenhouse gas emissions17 and 41% of the global material footprint18 are linked to international trade. This is the logic of scopes, often used by companies in carbon accounting. Scope 1 includes emissions directly linked to production— that is, everything that is emitted at the time and place of production. Scope 2 adds the indirect emissions associated with the energy purchased by the company. Scope 3 extends this carbon budget to all other indirect emissions: those from the goods and services the company uses, its waste the transportation of its raw materials, the construction of infrastructure that facilitates its supply, its financial assets and franchises, the use of the products it sells, etc. For example, Apple’s carbon footprint in Scopes 1 and 2 represents less than 1% of its footprint in Scope 3, because the latter includes the emissions linked to the manufacturing of its products (70% of the total footprint), their transport (8%), and their use (22%).19 We don’t really talk about scopes at the country level, but the logic is the same: the more we restrict the perimeter of ecological responsibility, the easier it will be to “green” our economy—at least on paper. The latest IPCC report identifies 32 countries that have experienced an absolute decoupling (GDP/greenhouse gas emissions linked to production), but the number of countries drops to 23 when emissions are measured based on consumption.20 France is emblematic in this regard. On national soil (production indicator), we indeed have the impression that French emissions are falling—they fell from 548 metric tons of CO2 equivalent (MTCO2e) in 1990 to 445 MTCO2e in 2018, a 19% decrease over the period.21 But this trend is deceptive because, over the same period, France’s carbon footprint (consumption indicator, the most inclusive perimeter, which includes the emissions of imported products) increased, going from 619 MTCO2e in 1995 to 663 MTCO2e in 2019—a 7% rise.22 Even if we take into account a recent, more optimistic revision of these figures (605 Mt in 2019 instead of 663 Mt), we still must concede that it is more a matter of stabilization than a genuine decrease. The same goes for material footprint. The quantity of materials used for national production decreased by 3.3% between 1970 and 2019.23 But this decline only reflects the relocation of production of the most material- intensive goods and services. In fact, extraction abroad represented 65% of the French economy’s total material footprint in 2018, a footprint that expanded by 8% between 1990 and 2019. Figures for France are hard to find, but in 2022 the Spanish government published a footprint study that considered sixteen environmental pressures.24 The result: since 2013, the weighted index of these resource use indicators stagnated between 2013 and 2018 on national soil while it increased significantly in terms of footprint. Let’s add that these relocations are problematic, as the countries toward which we relocate use production technologies that are much more polluting than our own. The two countries France imports the most from are China and Germany.25 The carbon intensity of production in these countries (0.46 kg of carbon per $ of GDP for China, and 0.15 kg for Germany) is well above that in France (0.09 kg of carbon per $ of GDP).26 Shuttering a factory in France may reduce domestic emissions, but it will raise the total carbon footprint if the goods that factory produced are now imported from China or Germany (and the international transport of these products will add further emissions). When Citroën relocates production of the C3 to Slovakia, the carbon footprint of production increases because 73% of Slovakia’s energy is derived from fossil fuels, compared to just 55% in France, thanks to the significant role of nuclear power in French electricity production.27 Moreover, Slovakia’s environmental regulations are certainly not as strict as France’s, meaning it is not only the carbon footprint that risks increasing but also other environmental pressures. And if the car is electric, it is very likely that the batteries were produced in Asia in factories powered by coal, once again creating the illusion that the production of electric cars is “green.” Problem #3: decoupling is often only temporary Reducing the ecological burden in a growing economy involves not only achieving absolute decoupling but also sustaining that decoupling in time for as long as the economy grows. In other words, continuous economic growth requires permanent decoupling. Yet, just as economy and ecology can decouple at a given moment, they often recouple shortly afterward. A few years ago, the International Energy Agency declared that decoupling was “confirmed” after observing the stagnation of global CO2 emissions from 2015 to 2016. But this decoupling was short-lived. It was primarily due to China abandoning some of its coal for oil and gas right as the United States was turning to shale gas. Since shale gas emits 30% less CO2 than petroleum and 50% less than coal, we might hope that such a change would reduce emissions. But the reduction potential from this energy transition is temporary; once it is complete, growth recouples with emissions, even if their volume is lower. Even a total transition toward low-carbon energy will not fix the problem, because there will still be couplings—with materials, water, and land use, for example. Austria, Finland, and Sweden increased the share of renewables in their energy mix and reduced their emissions between 2005 and 2015. But once this shift is made, the increase in energy demand linked to a rise in production requires an expansion of energy infrastructure, and so additional pressures. This is indeed what happened. Austria reduced its emissions by 0.6% in 2006-2010 and by 1.6% in 2011- 2015, but emissions then started to rise again, by 0.3% in 2016-2019. A similar story unfolded in Finland and Sweden; reduction rates accelerated between 2006 and 2015 but slowed back down immediately afterward. Problem #4: the orders of magnitude are insufficient The fourth problem with decoupling is that its rates are minuscule. A 3% rise in GDP paired with a 2% fall in CO2 emissions constitutes, by definition, absolute decoupling, but the same goes for a 3% rise in GDP paired with a 0.02% fall in emissions. You don’t need to be a climatologist to understand that the latter does us no good. Ecosystems do not give out points to those who “do their best,” and they could not care less if we are “relatively more efficient.” To change the course of an ecological crisis, we must not only reduce our total impact but also do so quickly enough. And let’s not forget that most ecological crises are caused by an excess of cumulative impacts over a long period. There is no point in reducing fish consumption by 3% after fisheries have reached a tipping point and collapsed. It will be too late. To be effective, decoupling must be significant enough and fast enough to avoid breaching a number of planetary boundaries (global warming, ocean acidification, the erosion of biodiversity, land-use change, the concentration of aerosols in the atmosphere, the depletion of the ozone layer, freshwater consumption, phosphorus and nitrogen cycles, chemical pollution). To put it plainly: if the rate of decoupling is too low, it is pointless. Let’s quickly do the math for mitigating climate change. France reduced its territorial emissions by 1.7% per year from 2010 to 2019 (8.1 fewer Mt each year).28 Now, let’s compare these numbers to France’s climate goal, in accordance with the European goal to reduce emissions by 55% below 1990 levels by 2030. This would require a 4.7% reduction in French territorial emissions per year from 2022 to 2030, or 16 fewer Mt each year. That would be double the reduction observed from 2010 to 2019—an already ambitious challenge. But if we want to limit warming to 1.5°C while leaving room for poor countries to develop, we must make an even greater effort. Without recourse to “negative emissions technologies,” the necessary annual reduction must more than double: we need not 5% per year, but 10% to 13%29 (for a sense of scale, the emissions reduction in France from 2019 to 2020 linked to Covid lockdowns was around 9%). Not in ten or twenty years, but starting today and for decades to come. France’s carbon decoupling, even if it is one of the most pronounced in the world (as a result of low-carbon nuclear electricity), is far from sufficient. On a global scale, the situation is even more troubling. The carbon budget we must respect in order to not surpass 1.5°C of global warming is estimated at 420 billion metric tons of CO2, which corresponds to about eleven years at the current emission rate.30 Considering the fact that developing countries will have to use a part—and, if we respect principles of equity, the whole—of this carbon budget, even faster reduction rates are required in rich countries. We are far off target. The situation is the same for the material footprint. From 1992 to 2019, France’s material footprint increased by 8% alongside a 53% increase in GDP.31 Optimists will speak of decoupling, but let’s not forget that this decoupling is only relative, meaning that the economy’s total material footprint continues to rise. In a situation where we must not stabilize but reduce this footprint, the decouplings historically observed are far from sufficient. In 2018 France’s material footprint was 17.1 metric tons per person, while a threshold for sustainable resource use should not exceed 3 to 6 metric tons.32 How do you divide the country’s material footprint by four without reducing production and consumption? It is not reasonably possible, as we will see in the following section. Problem #5: the growth rates are minuscule According to an oft-cited study, 18 countriesii that experienced an absolute decoupling reduced their emissions by an average 2.4% per year between 2005 and 2015.33 Not bad, if this reduction had been accompanied by growth rates of 2% or 3%. But no, these economies experienced a median growth rate of +1.1%. Denmark, Italy, and Spain lead the pack with annual carbon reductions of -3.7%, -3.3%, and -3.2% respectively. Yet it is difficult to call this “green” growth, because these economies’ GDPs barely grew (+0.6% for Denmark’s GDP over this period), or even shrank (-3.3% for Italy and -3.2% for Spain, a decrease proportional to that of their emissions). The study’s authors found that part of these 18 countries’ reduction in emissions is explained by a slowdown in economic growth. “These reductions in energy intensity of GDP [the quantity of energy used to produce a given quantity of GDP] in 2005-2015 do not stand out compared to similar reductions observed since the 1970s, indicating that decreases in energy use in the peak-and-decline group could be explained at least in part by the lower growth in GDP.” In short, we haven’t really greened the economy, production growth simply slowed down. According to their simulations, “if GDP returns to strong growth [ . . . ], reductions in energy use may weaken or be reversed unless strong climate and energy policies are implemented.” It is all a matter of degree, and that is precisely the problem. Even in a situation where growth rates are sustainably low, we only manage to green a small part of GDP. Remember that with a 3% growth rate, the economy doubles in size every 24 years. The faster the growth, the more we must accelerate the reduction of the ecological burden. Every percentage point of growth thus complicates a task that would have been relatively easier (and less risky) with a lower volume of production. Progress report: in the vast majority of countries around the world, growth is not green. The rare cases of absolute decoupling that we observe are usually short-term exceptions during periods of low growth, which address only a portion of environmental pressures and often overlook imports. And even in the best cases, the ecological reductions achieved through “green” growth are minimal. A disturbing truth for proponents of the decoupling theory: green growth is a myth. AN UNLIKELY DECOUPLING The future is not written, some will say, and the historical absence of decoupling doesn’t necessarily mean that it will not materialize tomorrow. Here is the heart of the controversy: is it plausible that sufficient decoupling between ecological burden and GDP growth could take place in the coming years? This is the question economists are debating today. According to my research, believing in it remains a risky bet, for at least five reasons. Limit #1: the increase in energy spending All production, directly or indirectly, requires resources, starting with energy. Some economists might say that energy represents less than 2% of France’s GDP, making it a marginal sector. Let Australian economist Steve Keen respond, by explaining that without energy, workers would be nothing but corpses, and machines nothing but sculptures.34 There is no economy without energy, and no energy without materials to build wind turbines, solar panels, or nuclear power plants (and of course, no materials without energy to extract and produce them). We must therefore find this energy, which is no small feat, as the availability of natural resources depends not only on their absolute quantity but also on their quality and accessibility. We often hear about the gigantic flow of solar energy to Earth: 1.56 x 1020 joules per hour, enough in a few hours to supply all of humanity’s annual primary energy consumption. A godsend for infinite growth? Far from it, because only a tiny fraction of this energy is usable, and capturing it requires significant quantities of materials. Some might argue that all we have to do is increase the rate of capture by developing new technologies, but this argument quickly hits its limits—we’ll come back to it. For now, let’s just note an economic principle related to our capacity to mobilize resources: the principle of least effort. It is difficult to talk about “laws” in economics, but this axiom may be one of the most solid in the discipline. It’s the metaphor of the low-hanging fruit. When confronted with a problem, we often look for the easiest solution first, the one that requires the least effort. Indeed, why bother extracting oil several kilometers under the ocean when we could find some a few hundred meters deep right nearby? This principle aptly describes the history of our energy system. The options cheapest to extract are generally mobilized first, and in our case, have already been exhausted. Extracting those that remain becomes an increasingly complex process, more demanding in terms of technology more energy-intensive, and so generally more costly and less profitable (let’s also add: often riskier for the surrounding ecosystems). This is the case for low-concentration metal and mineral deposits, oil sands, deep offshore wells, and reserves situated in polar regions or near densely populated cities, like Paris’s shale gas. We can measure the difficulty of access. For energy resources, we talk about Energy Return on Energy Invested (EROI), which is the ratio between the amount of energy made available and the amount of energy spent to extract it. For example, an EROI of 10:1 for oil means that it takes burning one barrel of oil to extract ten others. The same applies to renewable energy. While a solar panel can capture energy during the twenty to thirty years of its lifespan, its manufacturing also requires a certain amount of energy. The ratio of usable energy to energy used is what we call the energy return on investment. A falling energy return describes a situation where we must sacrifice more and more intermediate resources to obtain the same quantity of final resources. It’s a kind of “energy cannibalism”35 where energy infrastructure consumes an increasingly significant chunk of the energy it produces. Instead of investing a single barrel of oil to extract twenty (a relatively easy extraction), I have to sacrifice five to extract the same amount. The energy used to extract a barrel of oil is energy that will not be available to produce other things, and so a loss of potential growth. The same is true for renewable energy. A solar panel will take some time to repay the energy that was necessary for its construction—this is known as “energy payback time.” This delay, which depends on the method of production, the panels’ efficiency, and their lifespan, places a limit on the growth of new panel manufacturing. Without constantly improving these three factors, it is not possible for an energy infrastructure, even a 100% renewable one, to sustain continuous growth in energy demand. While an economy with a rising EROI can grow faster and faster because energy and materials are more and more readily available, an economy with a falling EROI will find growth increasingly difficult to achieve. The problem—and this is a direct consequence of the principle of least effort— is that EROIs are rarely on the rise, or at least never for long. If all economic activity requires energy and materials, and if more and more energy and materials are needed to extract them, then the increase in energy use becomes an obstacle to decoupling. Today, energy returns are falling, especially those of fossil fuels. The EROI for global oil and gas production went from 23:1 in 1992 (burning 1 barrel allows the extraction of 23) to 33:1 in 1999, thanks to improvements in extraction techniques, but then fell to 18:1 in 2005.36 Taking fossil and renewable energies into account, another study finds that the EROI of the global energy system dropped from 7:1 in 1995 to 6:1 in 2018.37 With regard to renewables, energy returns are stable but low. The authors simulate what would happen to the average EROI by 2050 if renewable energy sources were to reach 30% or 50% of the energy mix. In the first case, the average EROI falls from the current 6:1 to 5:1. In the second case, it plummets to 3:1. Remember: the lower the energy return, the harder it is to green economic activities. The same downward trend appears in another study,38 this time focusing only on electricity: in a 100% renewable electricity scenario, the average EROI at the global level would fall from 12:1 in 2010 to 5.8:1 in 2050. Materials face the same issues. The average concentration of copper in extracted ore went from 4% in the 1930s to 1% today, a situation shared by other minerals.39 Lower concentration rates mean that larger volumes of material must be extracted and moved to obtain the same quantity of ore, which requires more energy (and has a greater impact on ecosystems). A 2011 report estimates that the extraction of materials now requires moving three times more matter than it did a century ago.40 Today, this ratio continues to deteriorate. A dynamic all the more worrying given how much higher the mineral intensity of renewable energy is than that of fossil fuels—for example, 1 kWh of renewable energy requires ten times more metal than 1 kWh of fossil fuel. The vise’s jaws are tightening—not only do renewable energy sources have a lower EROI, but they also require more minerals whose concentration in deposits is diminishing. We would be wrong to think that a 100% green energy economy could grow forever. It is physically impossible, short of having access to an infinite supply of sufficiently concentrated material deposits, which is evidently not the case on Earth.</w:t>
      </w:r>
    </w:p>
    <w:p w14:paraId="77CF42ED" w14:textId="77777777" w:rsidR="00C8080A" w:rsidRPr="006A5DCE" w:rsidRDefault="00C8080A" w:rsidP="00C8080A">
      <w:pPr>
        <w:rPr>
          <w:sz w:val="16"/>
          <w:szCs w:val="16"/>
        </w:rPr>
      </w:pPr>
      <w:r w:rsidRPr="006A5DCE">
        <w:rPr>
          <w:sz w:val="16"/>
          <w:szCs w:val="16"/>
        </w:rPr>
        <w:t>&lt;&lt;PARAGRAPH BREAKS RESUME&gt;&gt;</w:t>
      </w:r>
    </w:p>
    <w:p w14:paraId="65476486" w14:textId="77777777" w:rsidR="00C8080A" w:rsidRPr="006A5DCE" w:rsidRDefault="00C8080A" w:rsidP="00C8080A">
      <w:pPr>
        <w:rPr>
          <w:u w:val="single"/>
        </w:rPr>
      </w:pPr>
      <w:r w:rsidRPr="006A5DCE">
        <w:rPr>
          <w:u w:val="single"/>
        </w:rPr>
        <w:t xml:space="preserve">Limit #2: </w:t>
      </w:r>
      <w:r w:rsidRPr="006A5DCE">
        <w:rPr>
          <w:b/>
          <w:iCs/>
          <w:u w:val="single"/>
          <w:bdr w:val="single" w:sz="8" w:space="0" w:color="auto"/>
        </w:rPr>
        <w:t>rebound effects</w:t>
      </w:r>
    </w:p>
    <w:p w14:paraId="7EE84E34" w14:textId="77777777" w:rsidR="00C8080A" w:rsidRPr="006A5DCE" w:rsidRDefault="00C8080A" w:rsidP="00C8080A">
      <w:pPr>
        <w:rPr>
          <w:sz w:val="16"/>
        </w:rPr>
      </w:pPr>
      <w:r w:rsidRPr="006A5DCE">
        <w:rPr>
          <w:sz w:val="16"/>
        </w:rPr>
        <w:t xml:space="preserve">Wouldn’t it be enough to produce more efficiently? Indeed, </w:t>
      </w:r>
      <w:r w:rsidRPr="006A5DCE">
        <w:rPr>
          <w:u w:val="single"/>
        </w:rPr>
        <w:t xml:space="preserve">it is often said that green growth will be made possible by </w:t>
      </w:r>
      <w:r w:rsidRPr="006A5DCE">
        <w:rPr>
          <w:b/>
          <w:iCs/>
          <w:u w:val="single"/>
          <w:bdr w:val="single" w:sz="8" w:space="0" w:color="auto"/>
        </w:rPr>
        <w:t>efficiency gains</w:t>
      </w:r>
      <w:r w:rsidRPr="006A5DCE">
        <w:rPr>
          <w:sz w:val="16"/>
        </w:rPr>
        <w:t xml:space="preserve">, meaning by reducing the amount of energy and materials required for production. We tend to think that the more efficiently we deploy a resource, the less it will get used. </w:t>
      </w:r>
      <w:r w:rsidRPr="006A5DCE">
        <w:rPr>
          <w:u w:val="single"/>
        </w:rPr>
        <w:t>What is less often said is</w:t>
      </w:r>
      <w:r w:rsidRPr="006A5DCE">
        <w:rPr>
          <w:sz w:val="16"/>
          <w:szCs w:val="16"/>
        </w:rPr>
        <w:t xml:space="preserve"> that these </w:t>
      </w:r>
      <w:r w:rsidRPr="006A5DCE">
        <w:rPr>
          <w:b/>
          <w:iCs/>
          <w:highlight w:val="cyan"/>
          <w:u w:val="single"/>
          <w:bdr w:val="single" w:sz="8" w:space="0" w:color="auto"/>
        </w:rPr>
        <w:t>efficiency gains</w:t>
      </w:r>
      <w:r w:rsidRPr="006A5DCE">
        <w:rPr>
          <w:highlight w:val="cyan"/>
          <w:u w:val="single"/>
        </w:rPr>
        <w:t xml:space="preserve"> give rise to “</w:t>
      </w:r>
      <w:r w:rsidRPr="006A5DCE">
        <w:rPr>
          <w:b/>
          <w:iCs/>
          <w:highlight w:val="cyan"/>
          <w:u w:val="single"/>
          <w:bdr w:val="single" w:sz="8" w:space="0" w:color="auto"/>
        </w:rPr>
        <w:t>rebound effects</w:t>
      </w:r>
      <w:r w:rsidRPr="006A5DCE">
        <w:rPr>
          <w:highlight w:val="cyan"/>
          <w:u w:val="single"/>
        </w:rPr>
        <w:t>”</w:t>
      </w:r>
      <w:r w:rsidRPr="006A5DCE">
        <w:rPr>
          <w:u w:val="single"/>
        </w:rPr>
        <w:t xml:space="preserve">: a situation </w:t>
      </w:r>
      <w:r w:rsidRPr="006A5DCE">
        <w:rPr>
          <w:highlight w:val="cyan"/>
          <w:u w:val="single"/>
        </w:rPr>
        <w:t>where</w:t>
      </w:r>
      <w:r w:rsidRPr="006A5DCE">
        <w:rPr>
          <w:u w:val="single"/>
        </w:rPr>
        <w:t xml:space="preserve"> a </w:t>
      </w:r>
      <w:r w:rsidRPr="006A5DCE">
        <w:rPr>
          <w:b/>
          <w:iCs/>
          <w:highlight w:val="cyan"/>
          <w:u w:val="single"/>
          <w:bdr w:val="single" w:sz="8" w:space="0" w:color="auto"/>
        </w:rPr>
        <w:t>tech</w:t>
      </w:r>
      <w:r w:rsidRPr="006A5DCE">
        <w:rPr>
          <w:u w:val="single"/>
        </w:rPr>
        <w:t>nological</w:t>
      </w:r>
      <w:r w:rsidRPr="006A5DCE">
        <w:rPr>
          <w:sz w:val="16"/>
        </w:rPr>
        <w:t xml:space="preserve"> or social </w:t>
      </w:r>
      <w:r w:rsidRPr="006A5DCE">
        <w:rPr>
          <w:b/>
          <w:iCs/>
          <w:u w:val="single"/>
          <w:bdr w:val="single" w:sz="8" w:space="0" w:color="auto"/>
        </w:rPr>
        <w:t>improvement</w:t>
      </w:r>
      <w:r w:rsidRPr="006A5DCE">
        <w:rPr>
          <w:u w:val="single"/>
        </w:rPr>
        <w:t xml:space="preserve"> that allows us to use a resource more efficiently </w:t>
      </w:r>
      <w:r w:rsidRPr="006A5DCE">
        <w:rPr>
          <w:highlight w:val="cyan"/>
          <w:u w:val="single"/>
        </w:rPr>
        <w:t>results in</w:t>
      </w:r>
      <w:r w:rsidRPr="006A5DCE">
        <w:rPr>
          <w:u w:val="single"/>
        </w:rPr>
        <w:t xml:space="preserve"> the </w:t>
      </w:r>
      <w:r w:rsidRPr="006A5DCE">
        <w:rPr>
          <w:b/>
          <w:iCs/>
          <w:highlight w:val="cyan"/>
          <w:u w:val="single"/>
          <w:bdr w:val="single" w:sz="8" w:space="0" w:color="auto"/>
        </w:rPr>
        <w:t>intensification</w:t>
      </w:r>
      <w:r w:rsidRPr="006A5DCE">
        <w:rPr>
          <w:u w:val="single"/>
        </w:rPr>
        <w:t xml:space="preserve"> of its use</w:t>
      </w:r>
      <w:r w:rsidRPr="006A5DCE">
        <w:rPr>
          <w:sz w:val="16"/>
        </w:rPr>
        <w:t xml:space="preserve">. This is </w:t>
      </w:r>
      <w:r w:rsidRPr="006A5DCE">
        <w:rPr>
          <w:highlight w:val="cyan"/>
          <w:u w:val="single"/>
        </w:rPr>
        <w:t>the “</w:t>
      </w:r>
      <w:r w:rsidRPr="006A5DCE">
        <w:rPr>
          <w:b/>
          <w:iCs/>
          <w:highlight w:val="cyan"/>
          <w:u w:val="single"/>
          <w:bdr w:val="single" w:sz="8" w:space="0" w:color="auto"/>
        </w:rPr>
        <w:t>Jevons paradox</w:t>
      </w:r>
      <w:r w:rsidRPr="006A5DCE">
        <w:rPr>
          <w:highlight w:val="cyan"/>
          <w:u w:val="single"/>
        </w:rPr>
        <w:t>,”</w:t>
      </w:r>
      <w:r w:rsidRPr="006A5DCE">
        <w:rPr>
          <w:sz w:val="16"/>
        </w:rPr>
        <w:t xml:space="preserve"> named after British economist William Stanley Jevons who in the nineteenth century demonstrated that </w:t>
      </w:r>
      <w:r w:rsidRPr="006A5DCE">
        <w:rPr>
          <w:b/>
          <w:iCs/>
          <w:u w:val="single"/>
          <w:bdr w:val="single" w:sz="8" w:space="0" w:color="auto"/>
        </w:rPr>
        <w:t>improvements</w:t>
      </w:r>
      <w:r w:rsidRPr="006A5DCE">
        <w:rPr>
          <w:u w:val="single"/>
        </w:rPr>
        <w:t xml:space="preserve"> in</w:t>
      </w:r>
      <w:r w:rsidRPr="006A5DCE">
        <w:rPr>
          <w:sz w:val="16"/>
        </w:rPr>
        <w:t xml:space="preserve"> steam engine </w:t>
      </w:r>
      <w:r w:rsidRPr="006A5DCE">
        <w:rPr>
          <w:u w:val="single"/>
        </w:rPr>
        <w:t xml:space="preserve">efficiency were followed not by a decrease, but by an </w:t>
      </w:r>
      <w:r w:rsidRPr="006A5DCE">
        <w:rPr>
          <w:highlight w:val="cyan"/>
          <w:u w:val="single"/>
        </w:rPr>
        <w:t>increase</w:t>
      </w:r>
      <w:r w:rsidRPr="006A5DCE">
        <w:rPr>
          <w:u w:val="single"/>
        </w:rPr>
        <w:t xml:space="preserve"> in the </w:t>
      </w:r>
      <w:r w:rsidRPr="006A5DCE">
        <w:rPr>
          <w:b/>
          <w:iCs/>
          <w:u w:val="single"/>
          <w:bdr w:val="single" w:sz="8" w:space="0" w:color="auto"/>
        </w:rPr>
        <w:t xml:space="preserve">total </w:t>
      </w:r>
      <w:r w:rsidRPr="006A5DCE">
        <w:rPr>
          <w:b/>
          <w:iCs/>
          <w:highlight w:val="cyan"/>
          <w:u w:val="single"/>
          <w:bdr w:val="single" w:sz="8" w:space="0" w:color="auto"/>
        </w:rPr>
        <w:t>consumption</w:t>
      </w:r>
      <w:r w:rsidRPr="006A5DCE">
        <w:rPr>
          <w:sz w:val="16"/>
        </w:rPr>
        <w:t xml:space="preserve"> of coal in the economy.</w:t>
      </w:r>
    </w:p>
    <w:p w14:paraId="310D25D1" w14:textId="77777777" w:rsidR="00C8080A" w:rsidRDefault="00C8080A" w:rsidP="00C8080A">
      <w:pPr>
        <w:pStyle w:val="Heading3"/>
      </w:pPr>
      <w:r>
        <w:t>Perm: Other Instances---2NC</w:t>
      </w:r>
    </w:p>
    <w:p w14:paraId="60707F64" w14:textId="77777777" w:rsidR="00C8080A" w:rsidRPr="00F00B30" w:rsidRDefault="00C8080A" w:rsidP="00C8080A">
      <w:pPr>
        <w:pStyle w:val="Heading4"/>
        <w:rPr>
          <w:rFonts w:eastAsiaTheme="minorEastAsia" w:cs="Calibri"/>
          <w:b w:val="0"/>
          <w:bCs/>
          <w:sz w:val="22"/>
          <w:szCs w:val="24"/>
        </w:rPr>
      </w:pPr>
      <w:r>
        <w:t>‘</w:t>
      </w:r>
      <w:r w:rsidRPr="0084138E">
        <w:t>Should</w:t>
      </w:r>
      <w:r>
        <w:t>’</w:t>
      </w:r>
      <w:r w:rsidRPr="0084138E">
        <w:t xml:space="preserve"> is </w:t>
      </w:r>
      <w:r w:rsidRPr="0084138E">
        <w:rPr>
          <w:u w:val="single"/>
        </w:rPr>
        <w:t>mandatory</w:t>
      </w:r>
      <w:r w:rsidRPr="0084138E">
        <w:t>.</w:t>
      </w:r>
      <w:r>
        <w:t xml:space="preserve"> If the alternative </w:t>
      </w:r>
      <w:r>
        <w:rPr>
          <w:u w:val="single"/>
        </w:rPr>
        <w:t>undoes</w:t>
      </w:r>
      <w:r>
        <w:t xml:space="preserve"> the aff, the perm </w:t>
      </w:r>
      <w:r>
        <w:rPr>
          <w:u w:val="single"/>
        </w:rPr>
        <w:t>severs permanency</w:t>
      </w:r>
      <w:r>
        <w:t>.</w:t>
      </w:r>
    </w:p>
    <w:p w14:paraId="56D40F92" w14:textId="77777777" w:rsidR="00C8080A" w:rsidRPr="0084138E" w:rsidRDefault="00C8080A" w:rsidP="00C8080A">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206631A0" w14:textId="77777777" w:rsidR="00C8080A" w:rsidRDefault="00C8080A" w:rsidP="00C8080A">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422C6">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F422C6">
        <w:rPr>
          <w:rStyle w:val="Emphasis"/>
          <w:highlight w:val="cyan"/>
        </w:rPr>
        <w:t>“shall,”</w:t>
      </w:r>
      <w:r w:rsidRPr="00F422C6">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422C6">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F422C6">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F422C6">
        <w:rPr>
          <w:rStyle w:val="StyleUnderline"/>
          <w:highlight w:val="cyan"/>
        </w:rPr>
        <w:t xml:space="preserve">to express </w:t>
      </w:r>
      <w:r w:rsidRPr="00F422C6">
        <w:rPr>
          <w:rStyle w:val="Emphasis"/>
          <w:highlight w:val="cyan"/>
        </w:rPr>
        <w:t>obligation</w:t>
      </w:r>
      <w:r w:rsidRPr="00F422C6">
        <w:rPr>
          <w:rStyle w:val="StyleUnderline"/>
          <w:highlight w:val="cyan"/>
        </w:rPr>
        <w:t xml:space="preserve">, </w:t>
      </w:r>
      <w:r w:rsidRPr="00F422C6">
        <w:rPr>
          <w:rStyle w:val="Emphasis"/>
          <w:highlight w:val="cyan"/>
        </w:rPr>
        <w:t>necessity</w:t>
      </w:r>
      <w:r w:rsidRPr="00F422C6">
        <w:rPr>
          <w:rStyle w:val="StyleUnderline"/>
          <w:highlight w:val="cyan"/>
        </w:rPr>
        <w:t xml:space="preserve"> or </w:t>
      </w:r>
      <w:r w:rsidRPr="00F422C6">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F422C6">
        <w:rPr>
          <w:rStyle w:val="StyleUnderline"/>
          <w:highlight w:val="cyan"/>
        </w:rPr>
        <w:t>“should” is</w:t>
      </w:r>
      <w:r w:rsidRPr="0084138E">
        <w:rPr>
          <w:rStyle w:val="StyleUnderline"/>
        </w:rPr>
        <w:t xml:space="preserve"> used</w:t>
      </w:r>
      <w:r w:rsidRPr="0084138E">
        <w:rPr>
          <w:sz w:val="16"/>
        </w:rPr>
        <w:t xml:space="preserve"> in this rule, </w:t>
      </w:r>
      <w:r w:rsidRPr="00F422C6">
        <w:rPr>
          <w:rStyle w:val="StyleUnderline"/>
          <w:highlight w:val="cyan"/>
        </w:rPr>
        <w:t xml:space="preserve">not </w:t>
      </w:r>
      <w:r w:rsidRPr="00F422C6">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422C6">
        <w:rPr>
          <w:rStyle w:val="StyleUnderline"/>
          <w:highlight w:val="cyan"/>
        </w:rPr>
        <w:t xml:space="preserve">has </w:t>
      </w:r>
      <w:r w:rsidRPr="00F422C6">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422C6">
        <w:rPr>
          <w:rStyle w:val="Emphasis"/>
          <w:highlight w:val="cyan"/>
        </w:rPr>
        <w:t>duty</w:t>
      </w:r>
      <w:r w:rsidRPr="00F422C6">
        <w:rPr>
          <w:rStyle w:val="StyleUnderline"/>
          <w:highlight w:val="cyan"/>
        </w:rPr>
        <w:t xml:space="preserve"> equivalent to </w:t>
      </w:r>
      <w:r w:rsidRPr="00F422C6">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0B8A9BF3" w14:textId="77777777" w:rsidR="00C8080A" w:rsidRDefault="00C8080A" w:rsidP="00C8080A">
      <w:pPr>
        <w:pStyle w:val="Heading4"/>
      </w:pPr>
      <w:r>
        <w:t>‘Strengthen’ means to make stronger.</w:t>
      </w:r>
    </w:p>
    <w:p w14:paraId="5F8D5E11" w14:textId="77777777" w:rsidR="00C8080A" w:rsidRPr="004F2248" w:rsidRDefault="00C8080A" w:rsidP="00C8080A">
      <w:r w:rsidRPr="00460FD7">
        <w:rPr>
          <w:rStyle w:val="Style13ptBold"/>
        </w:rPr>
        <w:t>Mer</w:t>
      </w:r>
      <w:r>
        <w:rPr>
          <w:rStyle w:val="Style13ptBold"/>
        </w:rPr>
        <w:t>r</w:t>
      </w:r>
      <w:r w:rsidRPr="00460FD7">
        <w:rPr>
          <w:rStyle w:val="Style13ptBold"/>
        </w:rPr>
        <w:t>iam-Webster ND</w:t>
      </w:r>
      <w:r>
        <w:t xml:space="preserve">, Dictionary, “strengthen,” </w:t>
      </w:r>
      <w:r w:rsidRPr="00460FD7">
        <w:t>https://www.merriam-webster.com/dictionary/strengthen</w:t>
      </w:r>
    </w:p>
    <w:p w14:paraId="4D5E9322" w14:textId="77777777" w:rsidR="00C8080A" w:rsidRDefault="00C8080A" w:rsidP="00C8080A">
      <w:r>
        <w:t>transitive verb</w:t>
      </w:r>
    </w:p>
    <w:p w14:paraId="403F5AD7" w14:textId="77777777" w:rsidR="00C8080A" w:rsidRDefault="00C8080A" w:rsidP="00C8080A">
      <w:pPr>
        <w:rPr>
          <w:rStyle w:val="Emphasis"/>
        </w:rPr>
      </w:pPr>
      <w:r>
        <w:t xml:space="preserve">: </w:t>
      </w:r>
      <w:r w:rsidRPr="00460FD7">
        <w:rPr>
          <w:rStyle w:val="Emphasis"/>
          <w:highlight w:val="cyan"/>
        </w:rPr>
        <w:t>to make stronger</w:t>
      </w:r>
    </w:p>
    <w:p w14:paraId="598CBBA0" w14:textId="77777777" w:rsidR="00C8080A" w:rsidRDefault="00C8080A" w:rsidP="00C8080A">
      <w:pPr>
        <w:pStyle w:val="Heading4"/>
      </w:pPr>
      <w:r>
        <w:t xml:space="preserve">AND it’s </w:t>
      </w:r>
      <w:r>
        <w:rPr>
          <w:u w:val="single"/>
        </w:rPr>
        <w:t>on net</w:t>
      </w:r>
      <w:r>
        <w:t xml:space="preserve">. </w:t>
      </w:r>
    </w:p>
    <w:p w14:paraId="0706DAF2" w14:textId="77777777" w:rsidR="00C8080A" w:rsidRDefault="00C8080A" w:rsidP="00C8080A">
      <w:r w:rsidRPr="001F6FDB">
        <w:rPr>
          <w:rStyle w:val="Style13ptBold"/>
        </w:rPr>
        <w:t>Kaufman ’99</w:t>
      </w:r>
      <w:r w:rsidRPr="001F6FDB">
        <w:t xml:space="preserve"> [Bruce; 1999; Professor of Economics at Georgia State University, Senior Associate of the W.T. Beebe Institute of Personnel and Employment Relations, Research Director of the W.J. Usery Center for the Workplace; Yale Law &amp; Policy Review, </w:t>
      </w:r>
      <w:r>
        <w:t>“</w:t>
      </w:r>
      <w:r w:rsidRPr="001F6FDB">
        <w:t>Does the NLRA Constrain Employee Involvement and Participation Programs in Nonuion Companies?: A Reassessment,</w:t>
      </w:r>
      <w:r>
        <w:t>”</w:t>
      </w:r>
      <w:r w:rsidRPr="001F6FDB">
        <w:t xml:space="preserve"> vol. 17]</w:t>
      </w:r>
      <w:r>
        <w:t xml:space="preserve"> </w:t>
      </w:r>
    </w:p>
    <w:p w14:paraId="2D0A2605" w14:textId="77777777" w:rsidR="00C8080A" w:rsidRPr="002B142E" w:rsidRDefault="00C8080A" w:rsidP="00C8080A">
      <w:pPr>
        <w:rPr>
          <w:sz w:val="16"/>
        </w:rPr>
      </w:pPr>
      <w:r w:rsidRPr="001F6FDB">
        <w:rPr>
          <w:sz w:val="16"/>
        </w:rPr>
        <w:t xml:space="preserve">Relative to the recommendations developed in this paper, </w:t>
      </w:r>
      <w:r w:rsidRPr="001F6FDB">
        <w:rPr>
          <w:rStyle w:val="StyleUnderline"/>
          <w:highlight w:val="cyan"/>
        </w:rPr>
        <w:t xml:space="preserve">it is </w:t>
      </w:r>
      <w:r w:rsidRPr="001F6FDB">
        <w:rPr>
          <w:rStyle w:val="Emphasis"/>
          <w:highlight w:val="cyan"/>
        </w:rPr>
        <w:t>apparent</w:t>
      </w:r>
      <w:r w:rsidRPr="001F6FDB">
        <w:rPr>
          <w:sz w:val="16"/>
        </w:rPr>
        <w:t xml:space="preserve"> that both the Dunlop Commission proposals and the TEAM Act legislation are one-sided and unbalanced with respect to promoting competition and free choice in employee representation. The Dunlop Commission's </w:t>
      </w:r>
      <w:r w:rsidRPr="001F6FDB">
        <w:rPr>
          <w:rStyle w:val="StyleUnderline"/>
          <w:highlight w:val="cyan"/>
        </w:rPr>
        <w:t xml:space="preserve">proposals </w:t>
      </w:r>
      <w:r w:rsidRPr="001F6FDB">
        <w:rPr>
          <w:rStyle w:val="Emphasis"/>
          <w:highlight w:val="cyan"/>
        </w:rPr>
        <w:t>strengthen</w:t>
      </w:r>
      <w:r w:rsidRPr="001F6FDB">
        <w:rPr>
          <w:rStyle w:val="Emphasis"/>
        </w:rPr>
        <w:t xml:space="preserve"> the </w:t>
      </w:r>
      <w:r w:rsidRPr="001F6FDB">
        <w:rPr>
          <w:rStyle w:val="Emphasis"/>
          <w:highlight w:val="cyan"/>
        </w:rPr>
        <w:t>protections</w:t>
      </w:r>
      <w:r w:rsidRPr="001F6FDB">
        <w:rPr>
          <w:rStyle w:val="StyleUnderline"/>
        </w:rPr>
        <w:t xml:space="preserve"> given</w:t>
      </w:r>
      <w:r w:rsidRPr="001F6FDB">
        <w:rPr>
          <w:sz w:val="16"/>
        </w:rPr>
        <w:t xml:space="preserve"> to workers to obtain independent union representation but then, having established the conditions for fair and effective competition between representational forms, fail to remove the tight constraints imposed by sections 2(5) and 8(a)(2) on nonunion employers. </w:t>
      </w:r>
      <w:r w:rsidRPr="001F6FDB">
        <w:rPr>
          <w:rStyle w:val="StyleUnderline"/>
          <w:highlight w:val="cyan"/>
        </w:rPr>
        <w:t xml:space="preserve">The </w:t>
      </w:r>
      <w:r w:rsidRPr="001F6FDB">
        <w:rPr>
          <w:rStyle w:val="Emphasis"/>
          <w:highlight w:val="cyan"/>
        </w:rPr>
        <w:t>net effect</w:t>
      </w:r>
      <w:r w:rsidRPr="001F6FDB">
        <w:rPr>
          <w:rStyle w:val="StyleUnderline"/>
        </w:rPr>
        <w:t xml:space="preserve"> is to promote</w:t>
      </w:r>
      <w:r w:rsidRPr="001F6FDB">
        <w:rPr>
          <w:sz w:val="16"/>
        </w:rPr>
        <w:t xml:space="preserve"> union representation while continuing to restrict nonunion representation, even when the Commission's own recommendations on expedited elections and strengthened penalties against employers would, if adopted, largely remove the ability of employers to use these committees for anything but win-win outcomes. In this regard, the Commission never explains what appears to be a major paradox in its recommendations. That is, why should public policy ban nonunion representation committees if both parties to the employment relationship - the workers and the employer - express satisfaction with them, the workers' interests are safeguarded by a fully protected right to organize, and the committees are part of an ongoing EIP program? 248</w:t>
      </w:r>
    </w:p>
    <w:p w14:paraId="796158D1" w14:textId="77777777" w:rsidR="00C8080A" w:rsidRPr="00F914D8" w:rsidRDefault="00C8080A" w:rsidP="00C8080A">
      <w:pPr>
        <w:pStyle w:val="Heading4"/>
      </w:pPr>
      <w:r>
        <w:t xml:space="preserve">The phrase ‘strengthen collective bargaining rights’ must be read as an </w:t>
      </w:r>
      <w:r>
        <w:rPr>
          <w:u w:val="single"/>
        </w:rPr>
        <w:t>independent</w:t>
      </w:r>
      <w:r>
        <w:t xml:space="preserve"> function.</w:t>
      </w:r>
    </w:p>
    <w:p w14:paraId="26994350" w14:textId="77777777" w:rsidR="00C8080A" w:rsidRPr="008604DC" w:rsidRDefault="00C8080A" w:rsidP="00C8080A">
      <w:pPr>
        <w:rPr>
          <w:rStyle w:val="Style13ptBold"/>
        </w:rPr>
      </w:pPr>
      <w:r>
        <w:rPr>
          <w:rStyle w:val="Style13ptBold"/>
        </w:rPr>
        <w:t xml:space="preserve">Hanna ’18 </w:t>
      </w:r>
      <w:r w:rsidRPr="008604DC">
        <w:t>[Patrick; July 9; Magistrate Judge on the United States District Court for the Western District of Louisiana; Lexis, “Batiste v. Quality Constr. &amp; Prod. LLC,” 327 F. Supp. 3d 972]</w:t>
      </w:r>
    </w:p>
    <w:p w14:paraId="60B8116D" w14:textId="77777777" w:rsidR="00C8080A" w:rsidRDefault="00C8080A" w:rsidP="00C8080A">
      <w:pPr>
        <w:rPr>
          <w:sz w:val="16"/>
        </w:rPr>
      </w:pPr>
      <w:r w:rsidRPr="00020364">
        <w:rPr>
          <w:rStyle w:val="StyleUnderline"/>
          <w:highlight w:val="cyan"/>
        </w:rPr>
        <w:t xml:space="preserve">Any other </w:t>
      </w:r>
      <w:r w:rsidRPr="00020364">
        <w:rPr>
          <w:rStyle w:val="Emphasis"/>
          <w:highlight w:val="cyan"/>
        </w:rPr>
        <w:t>interp</w:t>
      </w:r>
      <w:r w:rsidRPr="005A5F24">
        <w:rPr>
          <w:rStyle w:val="StyleUnderline"/>
        </w:rPr>
        <w:t>retation</w:t>
      </w:r>
      <w:r w:rsidRPr="00E82C29">
        <w:rPr>
          <w:sz w:val="16"/>
        </w:rPr>
        <w:t xml:space="preserve"> of indemnity provision </w:t>
      </w:r>
      <w:r w:rsidRPr="00020364">
        <w:rPr>
          <w:rStyle w:val="StyleUnderline"/>
          <w:highlight w:val="cyan"/>
        </w:rPr>
        <w:t>would require</w:t>
      </w:r>
      <w:r w:rsidRPr="00E82C29">
        <w:rPr>
          <w:sz w:val="16"/>
        </w:rPr>
        <w:t xml:space="preserve"> the </w:t>
      </w:r>
      <w:r w:rsidRPr="00020364">
        <w:rPr>
          <w:rStyle w:val="StyleUnderline"/>
          <w:highlight w:val="cyan"/>
        </w:rPr>
        <w:t>words</w:t>
      </w:r>
      <w:r w:rsidRPr="00E82C29">
        <w:rPr>
          <w:sz w:val="16"/>
        </w:rPr>
        <w:t xml:space="preserve"> "the vessel, its owners, operators" </w:t>
      </w:r>
      <w:r w:rsidRPr="005A5F24">
        <w:rPr>
          <w:rStyle w:val="StyleUnderline"/>
        </w:rPr>
        <w:t xml:space="preserve">to </w:t>
      </w:r>
      <w:r w:rsidRPr="00020364">
        <w:rPr>
          <w:rStyle w:val="StyleUnderline"/>
          <w:highlight w:val="cyan"/>
        </w:rPr>
        <w:t xml:space="preserve">be </w:t>
      </w:r>
      <w:r w:rsidRPr="00020364">
        <w:rPr>
          <w:rStyle w:val="Emphasis"/>
          <w:highlight w:val="cyan"/>
        </w:rPr>
        <w:t>ignored</w:t>
      </w:r>
      <w:r w:rsidRPr="00020364">
        <w:rPr>
          <w:rStyle w:val="StyleUnderline"/>
          <w:highlight w:val="cyan"/>
        </w:rPr>
        <w:t xml:space="preserve">. Doing so would </w:t>
      </w:r>
      <w:r w:rsidRPr="00020364">
        <w:rPr>
          <w:rStyle w:val="Emphasis"/>
          <w:highlight w:val="cyan"/>
        </w:rPr>
        <w:t>violate</w:t>
      </w:r>
      <w:r w:rsidRPr="00020364">
        <w:rPr>
          <w:rStyle w:val="StyleUnderline"/>
          <w:highlight w:val="cyan"/>
        </w:rPr>
        <w:t xml:space="preserve"> a </w:t>
      </w:r>
      <w:r w:rsidRPr="00020364">
        <w:rPr>
          <w:rStyle w:val="Emphasis"/>
          <w:szCs w:val="26"/>
          <w:highlight w:val="cyan"/>
        </w:rPr>
        <w:t>cardinal rule</w:t>
      </w:r>
      <w:r w:rsidRPr="00B43B90">
        <w:rPr>
          <w:rStyle w:val="StyleUnderline"/>
          <w:sz w:val="24"/>
          <w:szCs w:val="26"/>
        </w:rPr>
        <w:t xml:space="preserve"> </w:t>
      </w:r>
      <w:r w:rsidRPr="005A5F24">
        <w:rPr>
          <w:rStyle w:val="StyleUnderline"/>
        </w:rPr>
        <w:t xml:space="preserve">of contract interpretation, </w:t>
      </w:r>
      <w:r w:rsidRPr="00020364">
        <w:rPr>
          <w:rStyle w:val="StyleUnderline"/>
          <w:highlight w:val="cyan"/>
        </w:rPr>
        <w:t xml:space="preserve">which </w:t>
      </w:r>
      <w:r w:rsidRPr="00020364">
        <w:rPr>
          <w:rStyle w:val="Emphasis"/>
          <w:highlight w:val="cyan"/>
        </w:rPr>
        <w:t>requires</w:t>
      </w:r>
      <w:r w:rsidRPr="005A5F24">
        <w:rPr>
          <w:rStyle w:val="StyleUnderline"/>
        </w:rPr>
        <w:t xml:space="preserve"> that </w:t>
      </w:r>
      <w:r w:rsidRPr="00020364">
        <w:rPr>
          <w:rStyle w:val="Emphasis"/>
          <w:szCs w:val="26"/>
          <w:highlight w:val="cyan"/>
        </w:rPr>
        <w:t xml:space="preserve">all </w:t>
      </w:r>
      <w:r w:rsidRPr="00020364">
        <w:rPr>
          <w:rStyle w:val="Emphasis"/>
          <w:highlight w:val="cyan"/>
        </w:rPr>
        <w:t>terms</w:t>
      </w:r>
      <w:r w:rsidRPr="005A5F24">
        <w:rPr>
          <w:rStyle w:val="StyleUnderline"/>
        </w:rPr>
        <w:t xml:space="preserve"> used</w:t>
      </w:r>
      <w:r w:rsidRPr="00E82C29">
        <w:rPr>
          <w:sz w:val="16"/>
        </w:rPr>
        <w:t xml:space="preserve"> in the contract </w:t>
      </w:r>
      <w:r w:rsidRPr="005A5F24">
        <w:rPr>
          <w:rStyle w:val="StyleUnderline"/>
        </w:rPr>
        <w:t xml:space="preserve">should </w:t>
      </w:r>
      <w:r w:rsidRPr="00020364">
        <w:rPr>
          <w:rStyle w:val="StyleUnderline"/>
          <w:highlight w:val="cyan"/>
        </w:rPr>
        <w:t xml:space="preserve">be </w:t>
      </w:r>
      <w:r w:rsidRPr="00020364">
        <w:rPr>
          <w:rStyle w:val="Emphasis"/>
          <w:highlight w:val="cyan"/>
        </w:rPr>
        <w:t>given meaning</w:t>
      </w:r>
      <w:r w:rsidRPr="00020364">
        <w:rPr>
          <w:rStyle w:val="StyleUnderline"/>
          <w:highlight w:val="cyan"/>
        </w:rPr>
        <w:t xml:space="preserve"> and</w:t>
      </w:r>
      <w:r w:rsidRPr="005A5F24">
        <w:rPr>
          <w:rStyle w:val="StyleUnderline"/>
        </w:rPr>
        <w:t xml:space="preserve">, consistently, that </w:t>
      </w:r>
      <w:r w:rsidRPr="00020364">
        <w:rPr>
          <w:rStyle w:val="Emphasis"/>
          <w:highlight w:val="cyan"/>
        </w:rPr>
        <w:t>no terms</w:t>
      </w:r>
      <w:r w:rsidRPr="005A5F24">
        <w:rPr>
          <w:rStyle w:val="StyleUnderline"/>
        </w:rPr>
        <w:t xml:space="preserve"> used in the contract should </w:t>
      </w:r>
      <w:r w:rsidRPr="00020364">
        <w:rPr>
          <w:rStyle w:val="StyleUnderline"/>
          <w:highlight w:val="cyan"/>
        </w:rPr>
        <w:t xml:space="preserve">be </w:t>
      </w:r>
      <w:r w:rsidRPr="00020364">
        <w:rPr>
          <w:rStyle w:val="Emphasis"/>
          <w:szCs w:val="26"/>
          <w:highlight w:val="cyan"/>
        </w:rPr>
        <w:t>rendered superfluous</w:t>
      </w:r>
      <w:r w:rsidRPr="00E82C29">
        <w:rPr>
          <w:sz w:val="16"/>
        </w:rPr>
        <w:t>. The only way to read the indemnity provision without ignoring the words "the vessel, its owners, operators, master, and crew," is to find that Arena owes indemnity to Alliance because it was both the owner and operator of the vessel at the time of the plaintiff's alleged injury.</w:t>
      </w:r>
    </w:p>
    <w:p w14:paraId="108179BD" w14:textId="77777777" w:rsidR="00C8080A" w:rsidRDefault="00C8080A" w:rsidP="00C8080A">
      <w:pPr>
        <w:pStyle w:val="Heading3"/>
      </w:pPr>
      <w:r>
        <w:t>Alternative---2NC</w:t>
      </w:r>
    </w:p>
    <w:p w14:paraId="5227F3CB" w14:textId="77777777" w:rsidR="00C8080A" w:rsidRDefault="00C8080A" w:rsidP="00C8080A">
      <w:pPr>
        <w:pStyle w:val="Heading4"/>
      </w:pPr>
      <w:r>
        <w:t xml:space="preserve">Growth makes inequality </w:t>
      </w:r>
      <w:r w:rsidRPr="003257B2">
        <w:rPr>
          <w:u w:val="single"/>
        </w:rPr>
        <w:t>worse</w:t>
      </w:r>
      <w:r>
        <w:t xml:space="preserve">. </w:t>
      </w:r>
    </w:p>
    <w:p w14:paraId="61C08C0F" w14:textId="77777777" w:rsidR="00C8080A" w:rsidRPr="003257B2" w:rsidRDefault="00C8080A" w:rsidP="00C8080A">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32CA0912" w14:textId="77777777" w:rsidR="00C8080A" w:rsidRPr="006C394D" w:rsidRDefault="00C8080A" w:rsidP="00C8080A">
      <w:pPr>
        <w:rPr>
          <w:sz w:val="16"/>
        </w:rPr>
      </w:pPr>
      <w:r w:rsidRPr="006C394D">
        <w:rPr>
          <w:sz w:val="16"/>
        </w:rPr>
        <w:t xml:space="preserve">A second motivation behind post-growth research, dating back to the same era as Limits to Growth, is the observation that above a certain level of income, </w:t>
      </w:r>
      <w:r w:rsidRPr="003257B2">
        <w:rPr>
          <w:rStyle w:val="Emphasis"/>
          <w:highlight w:val="cyan"/>
        </w:rPr>
        <w:t>GDP</w:t>
      </w:r>
      <w:r w:rsidRPr="00A83DBF">
        <w:rPr>
          <w:rStyle w:val="StyleUnderline"/>
        </w:rPr>
        <w:t xml:space="preserve"> growth </w:t>
      </w:r>
      <w:r w:rsidRPr="003257B2">
        <w:rPr>
          <w:rStyle w:val="StyleUnderline"/>
          <w:highlight w:val="cyan"/>
        </w:rPr>
        <w:t xml:space="preserve">does </w:t>
      </w:r>
      <w:r w:rsidRPr="003257B2">
        <w:rPr>
          <w:rStyle w:val="Emphasis"/>
          <w:highlight w:val="cyan"/>
        </w:rPr>
        <w:t>not</w:t>
      </w:r>
      <w:r w:rsidRPr="003257B2">
        <w:rPr>
          <w:rStyle w:val="StyleUnderline"/>
          <w:highlight w:val="cyan"/>
        </w:rPr>
        <w:t xml:space="preserve"> improve</w:t>
      </w:r>
      <w:r w:rsidRPr="00A83DBF">
        <w:rPr>
          <w:rStyle w:val="StyleUnderline"/>
        </w:rPr>
        <w:t xml:space="preserve"> </w:t>
      </w:r>
      <w:r w:rsidRPr="00A83DBF">
        <w:rPr>
          <w:rStyle w:val="Emphasis"/>
        </w:rPr>
        <w:t xml:space="preserve">human </w:t>
      </w:r>
      <w:r w:rsidRPr="003257B2">
        <w:rPr>
          <w:rStyle w:val="Emphasis"/>
          <w:highlight w:val="cyan"/>
        </w:rPr>
        <w:t>wellbeing</w:t>
      </w:r>
      <w:r w:rsidRPr="006C394D">
        <w:rPr>
          <w:sz w:val="16"/>
        </w:rPr>
        <w:t>.86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0BCAC76B" w14:textId="77777777" w:rsidR="00C8080A" w:rsidRPr="006C394D" w:rsidRDefault="00C8080A" w:rsidP="00C8080A">
      <w:pPr>
        <w:rPr>
          <w:sz w:val="16"/>
        </w:rPr>
      </w:pPr>
      <w:r w:rsidRPr="006C394D">
        <w:rPr>
          <w:sz w:val="16"/>
        </w:rPr>
        <w:t xml:space="preserve">One line of evidence supporting the social limits hypothesis is the much-debated </w:t>
      </w:r>
      <w:r w:rsidRPr="003257B2">
        <w:rPr>
          <w:rStyle w:val="Emphasis"/>
          <w:highlight w:val="cyan"/>
        </w:rPr>
        <w:t>Easterlin paradox</w:t>
      </w:r>
      <w:r w:rsidRPr="006C394D">
        <w:rPr>
          <w:sz w:val="16"/>
        </w:rPr>
        <w:t xml:space="preserve">,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w:t>
      </w:r>
      <w:r w:rsidRPr="003257B2">
        <w:rPr>
          <w:rStyle w:val="Emphasis"/>
          <w:highlight w:val="cyan"/>
        </w:rPr>
        <w:t>income</w:t>
      </w:r>
      <w:r w:rsidRPr="00A83DBF">
        <w:rPr>
          <w:rStyle w:val="StyleUnderline"/>
        </w:rPr>
        <w:t xml:space="preserve"> and </w:t>
      </w:r>
      <w:r w:rsidRPr="003257B2">
        <w:rPr>
          <w:rStyle w:val="Emphasis"/>
          <w:highlight w:val="cyan"/>
        </w:rPr>
        <w:t>happiness</w:t>
      </w:r>
      <w:r w:rsidRPr="00A83DBF">
        <w:rPr>
          <w:rStyle w:val="StyleUnderline"/>
        </w:rPr>
        <w:t xml:space="preserve"> appear to be </w:t>
      </w:r>
      <w:r w:rsidRPr="003257B2">
        <w:rPr>
          <w:rStyle w:val="Emphasis"/>
          <w:highlight w:val="cyan"/>
        </w:rPr>
        <w:t>related</w:t>
      </w:r>
      <w:r w:rsidRPr="003257B2">
        <w:rPr>
          <w:rStyle w:val="StyleUnderline"/>
          <w:highlight w:val="cyan"/>
        </w:rPr>
        <w:t xml:space="preserve"> during </w:t>
      </w:r>
      <w:r w:rsidRPr="003257B2">
        <w:rPr>
          <w:rStyle w:val="Emphasis"/>
          <w:highlight w:val="cyan"/>
        </w:rPr>
        <w:t>decreases</w:t>
      </w:r>
      <w:r w:rsidRPr="003257B2">
        <w:rPr>
          <w:rStyle w:val="StyleUnderline"/>
          <w:highlight w:val="cyan"/>
        </w:rPr>
        <w:t xml:space="preserve"> in </w:t>
      </w:r>
      <w:r w:rsidRPr="003257B2">
        <w:rPr>
          <w:rStyle w:val="Emphasis"/>
          <w:highlight w:val="cyan"/>
        </w:rPr>
        <w:t>GDP</w:t>
      </w:r>
      <w:r w:rsidRPr="00A83DBF">
        <w:rPr>
          <w:rStyle w:val="StyleUnderline"/>
        </w:rPr>
        <w:t xml:space="preserve">, this relationship </w:t>
      </w:r>
      <w:r w:rsidRPr="003257B2">
        <w:rPr>
          <w:rStyle w:val="StyleUnderline"/>
          <w:highlight w:val="cyan"/>
        </w:rPr>
        <w:t xml:space="preserve">does </w:t>
      </w:r>
      <w:r w:rsidRPr="003257B2">
        <w:rPr>
          <w:rStyle w:val="Emphasis"/>
          <w:highlight w:val="cyan"/>
        </w:rPr>
        <w:t>not apply</w:t>
      </w:r>
      <w:r w:rsidRPr="003257B2">
        <w:rPr>
          <w:rStyle w:val="StyleUnderline"/>
          <w:highlight w:val="cyan"/>
        </w:rPr>
        <w:t xml:space="preserve"> during</w:t>
      </w:r>
      <w:r w:rsidRPr="00A83DBF">
        <w:rPr>
          <w:rStyle w:val="StyleUnderline"/>
        </w:rPr>
        <w:t xml:space="preserve"> GDP </w:t>
      </w:r>
      <w:r w:rsidRPr="003257B2">
        <w:rPr>
          <w:rStyle w:val="Emphasis"/>
          <w:highlight w:val="cyan"/>
        </w:rPr>
        <w:t>increases</w:t>
      </w:r>
      <w:r w:rsidRPr="006C394D">
        <w:rPr>
          <w:sz w:val="16"/>
        </w:rPr>
        <w:t xml:space="preserve">.95 New studies that have inspired post-growth research have shown that </w:t>
      </w:r>
      <w:r w:rsidRPr="00A83DBF">
        <w:rPr>
          <w:rStyle w:val="StyleUnderline"/>
        </w:rPr>
        <w:t xml:space="preserve">countries with </w:t>
      </w:r>
      <w:r w:rsidRPr="003257B2">
        <w:rPr>
          <w:rStyle w:val="Emphasis"/>
          <w:highlight w:val="cyan"/>
        </w:rPr>
        <w:t>full employment</w:t>
      </w:r>
      <w:r w:rsidRPr="00A83DBF">
        <w:rPr>
          <w:rStyle w:val="StyleUnderline"/>
        </w:rPr>
        <w:t xml:space="preserve"> policies, strong </w:t>
      </w:r>
      <w:r w:rsidRPr="003257B2">
        <w:rPr>
          <w:rStyle w:val="StyleUnderline"/>
          <w:highlight w:val="cyan"/>
        </w:rPr>
        <w:t xml:space="preserve">social </w:t>
      </w:r>
      <w:r w:rsidRPr="003257B2">
        <w:rPr>
          <w:rStyle w:val="Emphasis"/>
          <w:highlight w:val="cyan"/>
        </w:rPr>
        <w:t>safety nets</w:t>
      </w:r>
      <w:r w:rsidRPr="00A83DBF">
        <w:rPr>
          <w:rStyle w:val="StyleUnderline"/>
        </w:rPr>
        <w:t xml:space="preserve">, and </w:t>
      </w:r>
      <w:r w:rsidRPr="003257B2">
        <w:rPr>
          <w:rStyle w:val="Emphasis"/>
          <w:highlight w:val="cyan"/>
        </w:rPr>
        <w:t>decommodified</w:t>
      </w:r>
      <w:r w:rsidRPr="00A83DBF">
        <w:rPr>
          <w:rStyle w:val="StyleUnderline"/>
        </w:rPr>
        <w:t xml:space="preserve"> public </w:t>
      </w:r>
      <w:r w:rsidRPr="003257B2">
        <w:rPr>
          <w:rStyle w:val="StyleUnderline"/>
          <w:highlight w:val="cyan"/>
        </w:rPr>
        <w:t xml:space="preserve">services exhibit </w:t>
      </w:r>
      <w:r w:rsidRPr="003257B2">
        <w:rPr>
          <w:rStyle w:val="Emphasis"/>
          <w:highlight w:val="cyan"/>
        </w:rPr>
        <w:t>increased</w:t>
      </w:r>
      <w:r w:rsidRPr="00A83DBF">
        <w:rPr>
          <w:rStyle w:val="StyleUnderline"/>
        </w:rPr>
        <w:t xml:space="preserve"> life </w:t>
      </w:r>
      <w:r w:rsidRPr="003257B2">
        <w:rPr>
          <w:rStyle w:val="StyleUnderline"/>
          <w:highlight w:val="cyan"/>
        </w:rPr>
        <w:t>satisfaction</w:t>
      </w:r>
      <w:r w:rsidRPr="003257B2">
        <w:rPr>
          <w:sz w:val="16"/>
        </w:rPr>
        <w:t>88,</w:t>
      </w:r>
      <w:r w:rsidRPr="006C394D">
        <w:rPr>
          <w:sz w:val="16"/>
        </w:rPr>
        <w:t>96 and that human relations have a much stronger effect on personal wellbeing than income.97</w:t>
      </w:r>
    </w:p>
    <w:p w14:paraId="7D50F91B" w14:textId="77777777" w:rsidR="00C8080A" w:rsidRPr="006C394D" w:rsidRDefault="00C8080A" w:rsidP="00C8080A">
      <w:pPr>
        <w:rPr>
          <w:sz w:val="16"/>
        </w:rPr>
      </w:pPr>
      <w:r w:rsidRPr="006C394D">
        <w:rPr>
          <w:sz w:val="16"/>
        </w:rPr>
        <w:t xml:space="preserve">Research on wellbeing has shown that a </w:t>
      </w:r>
      <w:r w:rsidRPr="003257B2">
        <w:rPr>
          <w:rStyle w:val="Emphasis"/>
          <w:highlight w:val="cyan"/>
        </w:rPr>
        <w:t>wide</w:t>
      </w:r>
      <w:r w:rsidRPr="00A83DBF">
        <w:rPr>
          <w:rStyle w:val="StyleUnderline"/>
        </w:rPr>
        <w:t xml:space="preserve"> range of </w:t>
      </w:r>
      <w:r w:rsidRPr="003257B2">
        <w:rPr>
          <w:rStyle w:val="Emphasis"/>
          <w:highlight w:val="cyan"/>
        </w:rPr>
        <w:t>indicators</w:t>
      </w:r>
      <w:r w:rsidRPr="00A83DBF">
        <w:rPr>
          <w:rStyle w:val="StyleUnderline"/>
        </w:rPr>
        <w:t xml:space="preserve"> of social outcomes </w:t>
      </w:r>
      <w:r w:rsidRPr="003257B2">
        <w:rPr>
          <w:rStyle w:val="StyleUnderline"/>
          <w:highlight w:val="cyan"/>
        </w:rPr>
        <w:t xml:space="preserve">show </w:t>
      </w:r>
      <w:r w:rsidRPr="003257B2">
        <w:rPr>
          <w:rStyle w:val="Emphasis"/>
          <w:highlight w:val="cyan"/>
        </w:rPr>
        <w:t>diminishing</w:t>
      </w:r>
      <w:r w:rsidRPr="003257B2">
        <w:rPr>
          <w:rStyle w:val="StyleUnderline"/>
          <w:highlight w:val="cyan"/>
        </w:rPr>
        <w:t xml:space="preserve"> returns as </w:t>
      </w:r>
      <w:r w:rsidRPr="003257B2">
        <w:rPr>
          <w:rStyle w:val="Emphasis"/>
          <w:highlight w:val="cyan"/>
        </w:rPr>
        <w:t>GDP</w:t>
      </w:r>
      <w:r w:rsidRPr="00A83DBF">
        <w:rPr>
          <w:rStyle w:val="StyleUnderline"/>
        </w:rPr>
        <w:t xml:space="preserve"> per person </w:t>
      </w:r>
      <w:r w:rsidRPr="003257B2">
        <w:rPr>
          <w:rStyle w:val="Emphasis"/>
          <w:highlight w:val="cyan"/>
        </w:rPr>
        <w:t>increases</w:t>
      </w:r>
      <w:r w:rsidRPr="006C394D">
        <w:rPr>
          <w:sz w:val="16"/>
        </w:rPr>
        <w:t xml:space="preserve">.95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w:t>
      </w:r>
      <w:r w:rsidRPr="003257B2">
        <w:rPr>
          <w:rStyle w:val="Emphasis"/>
        </w:rPr>
        <w:t>Improvements</w:t>
      </w:r>
      <w:r w:rsidRPr="00A83DBF">
        <w:rPr>
          <w:rStyle w:val="StyleUnderline"/>
        </w:rPr>
        <w:t xml:space="preserve"> in social outcomes</w:t>
      </w:r>
      <w:r w:rsidRPr="006C394D">
        <w:rPr>
          <w:sz w:val="16"/>
        </w:rPr>
        <w:t xml:space="preserve"> have been found to be </w:t>
      </w:r>
      <w:r w:rsidRPr="00A83DBF">
        <w:rPr>
          <w:rStyle w:val="Emphasis"/>
        </w:rPr>
        <w:t>driven</w:t>
      </w:r>
      <w:r w:rsidRPr="00A83DBF">
        <w:rPr>
          <w:rStyle w:val="StyleUnderline"/>
        </w:rPr>
        <w:t xml:space="preserve"> primarily by</w:t>
      </w:r>
      <w:r w:rsidRPr="006C394D">
        <w:rPr>
          <w:sz w:val="16"/>
        </w:rPr>
        <w:t xml:space="preserve"> factors other than income, such as </w:t>
      </w:r>
      <w:r w:rsidRPr="00A83DBF">
        <w:rPr>
          <w:rStyle w:val="StyleUnderline"/>
        </w:rPr>
        <w:t xml:space="preserve">public health programmes and other </w:t>
      </w:r>
      <w:r w:rsidRPr="00A83DBF">
        <w:rPr>
          <w:rStyle w:val="Emphasis"/>
        </w:rPr>
        <w:t>public services</w:t>
      </w:r>
      <w:r w:rsidRPr="006C394D">
        <w:rPr>
          <w:sz w:val="16"/>
        </w:rPr>
        <w:t>.99–101</w:t>
      </w:r>
    </w:p>
    <w:p w14:paraId="26718B94" w14:textId="77777777" w:rsidR="00C8080A" w:rsidRPr="006C394D" w:rsidRDefault="00C8080A" w:rsidP="00C8080A">
      <w:pPr>
        <w:rPr>
          <w:sz w:val="16"/>
        </w:rPr>
      </w:pPr>
      <w:r w:rsidRPr="006C394D">
        <w:rPr>
          <w:sz w:val="16"/>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6D046F86" w14:textId="77777777" w:rsidR="00C8080A" w:rsidRDefault="00C8080A" w:rsidP="00C8080A">
      <w:pPr>
        <w:pStyle w:val="Heading3"/>
      </w:pPr>
      <w:r>
        <w:t>AT: Oversight---2NC</w:t>
      </w:r>
    </w:p>
    <w:p w14:paraId="5E3761D0" w14:textId="77777777" w:rsidR="00C8080A" w:rsidRPr="0098382D" w:rsidRDefault="00C8080A" w:rsidP="00C8080A">
      <w:pPr>
        <w:pStyle w:val="Heading4"/>
        <w:rPr>
          <w:rFonts w:cs="Calibri"/>
        </w:rPr>
      </w:pPr>
      <w:r w:rsidRPr="0098382D">
        <w:rPr>
          <w:rFonts w:cs="Calibri"/>
        </w:rPr>
        <w:t xml:space="preserve">The U.S. is </w:t>
      </w:r>
      <w:r w:rsidRPr="00B54615">
        <w:rPr>
          <w:rFonts w:cs="Calibri"/>
          <w:u w:val="single"/>
        </w:rPr>
        <w:t>enough</w:t>
      </w:r>
      <w:r w:rsidRPr="0098382D">
        <w:rPr>
          <w:rFonts w:cs="Calibri"/>
        </w:rPr>
        <w:t xml:space="preserve">. </w:t>
      </w:r>
    </w:p>
    <w:p w14:paraId="0DB04567" w14:textId="77777777" w:rsidR="00C8080A" w:rsidRPr="0098382D" w:rsidRDefault="00C8080A" w:rsidP="00C8080A">
      <w:pPr>
        <w:rPr>
          <w:rStyle w:val="Style13ptBold"/>
        </w:rPr>
      </w:pPr>
      <w:r w:rsidRPr="0098382D">
        <w:rPr>
          <w:rStyle w:val="Style13ptBold"/>
        </w:rPr>
        <w:t xml:space="preserve">Lachman ’22 </w:t>
      </w:r>
      <w:r w:rsidRPr="0098382D">
        <w:t>[Desmond; February 2; Senior Fellow at the American Enterprise Institute, Former Deputy Director in the International Monetary Fund’s Policy Development and Review Department and Chief Emerging Market Economic Strategist at Salomon Smith Barney; The Hill, “When the US and Chinese Economies Sneeze Together,” https://thehill.com/opinion/finance/592478-when-the-us-and-chinese-economies-sneeze-together]</w:t>
      </w:r>
    </w:p>
    <w:p w14:paraId="3E6335EB" w14:textId="77777777" w:rsidR="00C8080A" w:rsidRPr="0098382D" w:rsidRDefault="00C8080A" w:rsidP="00C8080A">
      <w:pPr>
        <w:rPr>
          <w:sz w:val="16"/>
        </w:rPr>
      </w:pPr>
      <w:r w:rsidRPr="0098382D">
        <w:rPr>
          <w:sz w:val="16"/>
        </w:rPr>
        <w:t xml:space="preserve">It has been said that </w:t>
      </w:r>
      <w:r w:rsidRPr="0098382D">
        <w:rPr>
          <w:rStyle w:val="StyleUnderline"/>
          <w:highlight w:val="cyan"/>
        </w:rPr>
        <w:t xml:space="preserve">when the </w:t>
      </w:r>
      <w:r w:rsidRPr="0098382D">
        <w:rPr>
          <w:rStyle w:val="Emphasis"/>
          <w:highlight w:val="cyan"/>
        </w:rPr>
        <w:t>U.S.</w:t>
      </w:r>
      <w:r w:rsidRPr="0098382D">
        <w:rPr>
          <w:rStyle w:val="Emphasis"/>
        </w:rPr>
        <w:t xml:space="preserve"> economy </w:t>
      </w:r>
      <w:r w:rsidRPr="0098382D">
        <w:rPr>
          <w:rStyle w:val="Emphasis"/>
          <w:highlight w:val="cyan"/>
        </w:rPr>
        <w:t>sneezes</w:t>
      </w:r>
      <w:r w:rsidRPr="0098382D">
        <w:rPr>
          <w:rStyle w:val="StyleUnderline"/>
          <w:highlight w:val="cyan"/>
        </w:rPr>
        <w:t xml:space="preserve">, the </w:t>
      </w:r>
      <w:r w:rsidRPr="0098382D">
        <w:rPr>
          <w:rStyle w:val="Emphasis"/>
          <w:highlight w:val="cyan"/>
        </w:rPr>
        <w:t>rest of the world</w:t>
      </w:r>
      <w:r w:rsidRPr="0098382D">
        <w:rPr>
          <w:rStyle w:val="StyleUnderline"/>
        </w:rPr>
        <w:t xml:space="preserve"> economy </w:t>
      </w:r>
      <w:r w:rsidRPr="0098382D">
        <w:rPr>
          <w:rStyle w:val="StyleUnderline"/>
          <w:highlight w:val="cyan"/>
        </w:rPr>
        <w:t xml:space="preserve">catches </w:t>
      </w:r>
      <w:r w:rsidRPr="0098382D">
        <w:rPr>
          <w:rStyle w:val="Emphasis"/>
          <w:highlight w:val="cyan"/>
        </w:rPr>
        <w:t>pneumonia</w:t>
      </w:r>
      <w:r w:rsidRPr="0098382D">
        <w:rPr>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7F18465E" w14:textId="77777777" w:rsidR="00C8080A" w:rsidRPr="0098382D" w:rsidRDefault="00C8080A" w:rsidP="00C8080A">
      <w:pPr>
        <w:rPr>
          <w:sz w:val="16"/>
        </w:rPr>
      </w:pPr>
      <w:r w:rsidRPr="0098382D">
        <w:rPr>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615087B9" w14:textId="77777777" w:rsidR="00C8080A" w:rsidRPr="0098382D" w:rsidRDefault="00C8080A" w:rsidP="00C8080A">
      <w:pPr>
        <w:rPr>
          <w:sz w:val="16"/>
        </w:rPr>
      </w:pPr>
      <w:r w:rsidRPr="0098382D">
        <w:rPr>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69739C8C" w14:textId="77777777" w:rsidR="00C8080A" w:rsidRPr="0098382D" w:rsidRDefault="00C8080A" w:rsidP="00C8080A">
      <w:pPr>
        <w:rPr>
          <w:sz w:val="16"/>
        </w:rPr>
      </w:pPr>
      <w:r w:rsidRPr="0098382D">
        <w:rPr>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1349869F" w14:textId="77777777" w:rsidR="00C8080A" w:rsidRPr="0098382D" w:rsidRDefault="00C8080A" w:rsidP="00C8080A">
      <w:pPr>
        <w:rPr>
          <w:sz w:val="16"/>
        </w:rPr>
      </w:pPr>
      <w:r w:rsidRPr="0098382D">
        <w:rPr>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06BE3A7C" w14:textId="77777777" w:rsidR="00C8080A" w:rsidRDefault="00C8080A" w:rsidP="00C8080A">
      <w:pPr>
        <w:rPr>
          <w:sz w:val="16"/>
        </w:rPr>
      </w:pPr>
      <w:r w:rsidRPr="0098382D">
        <w:rPr>
          <w:rStyle w:val="StyleUnderline"/>
        </w:rPr>
        <w:t xml:space="preserve">At the best of times, </w:t>
      </w:r>
      <w:r w:rsidRPr="0098382D">
        <w:rPr>
          <w:rStyle w:val="Emphasis"/>
          <w:highlight w:val="cyan"/>
        </w:rPr>
        <w:t>any setback</w:t>
      </w:r>
      <w:r w:rsidRPr="0098382D">
        <w:rPr>
          <w:rStyle w:val="StyleUnderline"/>
          <w:highlight w:val="cyan"/>
        </w:rPr>
        <w:t xml:space="preserve"> in the </w:t>
      </w:r>
      <w:r w:rsidRPr="0098382D">
        <w:rPr>
          <w:rStyle w:val="Emphasis"/>
          <w:highlight w:val="cyan"/>
        </w:rPr>
        <w:t>U.S.</w:t>
      </w:r>
      <w:r w:rsidRPr="0098382D">
        <w:rPr>
          <w:rStyle w:val="StyleUnderline"/>
        </w:rPr>
        <w:t xml:space="preserve"> economy would </w:t>
      </w:r>
      <w:r w:rsidRPr="0098382D">
        <w:rPr>
          <w:rStyle w:val="StyleUnderline"/>
          <w:highlight w:val="cyan"/>
        </w:rPr>
        <w:t>have</w:t>
      </w:r>
      <w:r w:rsidRPr="0098382D">
        <w:rPr>
          <w:rStyle w:val="StyleUnderline"/>
        </w:rPr>
        <w:t xml:space="preserve"> </w:t>
      </w:r>
      <w:r w:rsidRPr="0098382D">
        <w:rPr>
          <w:rStyle w:val="Emphasis"/>
        </w:rPr>
        <w:t xml:space="preserve">major </w:t>
      </w:r>
      <w:r w:rsidRPr="0098382D">
        <w:rPr>
          <w:rStyle w:val="Emphasis"/>
          <w:highlight w:val="cyan"/>
        </w:rPr>
        <w:t>implications</w:t>
      </w:r>
      <w:r w:rsidRPr="0098382D">
        <w:rPr>
          <w:rStyle w:val="StyleUnderline"/>
          <w:highlight w:val="cyan"/>
        </w:rPr>
        <w:t xml:space="preserve"> for the </w:t>
      </w:r>
      <w:r w:rsidRPr="0098382D">
        <w:rPr>
          <w:rStyle w:val="Emphasis"/>
          <w:highlight w:val="cyan"/>
        </w:rPr>
        <w:t>rest</w:t>
      </w:r>
      <w:r w:rsidRPr="0098382D">
        <w:rPr>
          <w:rStyle w:val="StyleUnderline"/>
          <w:highlight w:val="cyan"/>
        </w:rPr>
        <w:t xml:space="preserve"> of the</w:t>
      </w:r>
      <w:r w:rsidRPr="0098382D">
        <w:rPr>
          <w:rStyle w:val="StyleUnderline"/>
        </w:rPr>
        <w:t xml:space="preserve"> </w:t>
      </w:r>
      <w:r w:rsidRPr="0098382D">
        <w:rPr>
          <w:rStyle w:val="Emphasis"/>
        </w:rPr>
        <w:t xml:space="preserve">global </w:t>
      </w:r>
      <w:r w:rsidRPr="0098382D">
        <w:rPr>
          <w:rStyle w:val="Emphasis"/>
          <w:highlight w:val="cyan"/>
        </w:rPr>
        <w:t>economy</w:t>
      </w:r>
      <w:r w:rsidRPr="0098382D">
        <w:rPr>
          <w:rStyle w:val="StyleUnderline"/>
        </w:rPr>
        <w:t xml:space="preserve">. But these are </w:t>
      </w:r>
      <w:r w:rsidRPr="0098382D">
        <w:rPr>
          <w:rStyle w:val="Emphasis"/>
        </w:rPr>
        <w:t>far from the best</w:t>
      </w:r>
      <w:r w:rsidRPr="0098382D">
        <w:rPr>
          <w:rStyle w:val="StyleUnderline"/>
        </w:rPr>
        <w:t xml:space="preserve"> of times, </w:t>
      </w:r>
      <w:r w:rsidRPr="0098382D">
        <w:rPr>
          <w:rStyle w:val="StyleUnderline"/>
          <w:highlight w:val="cyan"/>
        </w:rPr>
        <w:t>especially since</w:t>
      </w:r>
      <w:r w:rsidRPr="0098382D">
        <w:rPr>
          <w:rStyle w:val="StyleUnderline"/>
        </w:rPr>
        <w:t xml:space="preserve"> the </w:t>
      </w:r>
      <w:r w:rsidRPr="0098382D">
        <w:rPr>
          <w:rStyle w:val="Emphasis"/>
          <w:highlight w:val="cyan"/>
        </w:rPr>
        <w:t>Chinese</w:t>
      </w:r>
      <w:r w:rsidRPr="0098382D">
        <w:rPr>
          <w:rStyle w:val="StyleUnderline"/>
        </w:rPr>
        <w:t xml:space="preserve"> economy </w:t>
      </w:r>
      <w:r w:rsidRPr="0098382D">
        <w:rPr>
          <w:rStyle w:val="StyleUnderline"/>
          <w:highlight w:val="cyan"/>
        </w:rPr>
        <w:t>is</w:t>
      </w:r>
      <w:r w:rsidRPr="0098382D">
        <w:rPr>
          <w:rStyle w:val="StyleUnderline"/>
        </w:rPr>
        <w:t xml:space="preserve"> now </w:t>
      </w:r>
      <w:r w:rsidRPr="0098382D">
        <w:rPr>
          <w:rStyle w:val="StyleUnderline"/>
          <w:highlight w:val="cyan"/>
        </w:rPr>
        <w:t>confronted with</w:t>
      </w:r>
      <w:r w:rsidRPr="0098382D">
        <w:rPr>
          <w:rStyle w:val="StyleUnderline"/>
        </w:rPr>
        <w:t xml:space="preserve"> a </w:t>
      </w:r>
      <w:r w:rsidRPr="0098382D">
        <w:rPr>
          <w:rStyle w:val="Emphasis"/>
        </w:rPr>
        <w:t xml:space="preserve">host of </w:t>
      </w:r>
      <w:r w:rsidRPr="0098382D">
        <w:rPr>
          <w:rStyle w:val="Emphasis"/>
          <w:highlight w:val="cyan"/>
        </w:rPr>
        <w:t>challenges</w:t>
      </w:r>
      <w:r w:rsidRPr="0098382D">
        <w:rPr>
          <w:rStyle w:val="StyleUnderline"/>
        </w:rPr>
        <w:t xml:space="preserve"> tha</w:t>
      </w:r>
      <w:r w:rsidRPr="0098382D">
        <w:rPr>
          <w:sz w:val="16"/>
        </w:rPr>
        <w:t xml:space="preserve">t likely </w:t>
      </w:r>
      <w:r w:rsidRPr="0098382D">
        <w:rPr>
          <w:rStyle w:val="StyleUnderline"/>
        </w:rPr>
        <w:t>portend a</w:t>
      </w:r>
      <w:r w:rsidRPr="0098382D">
        <w:rPr>
          <w:sz w:val="16"/>
        </w:rPr>
        <w:t xml:space="preserve"> further </w:t>
      </w:r>
      <w:r w:rsidRPr="0098382D">
        <w:rPr>
          <w:rStyle w:val="StyleUnderline"/>
        </w:rPr>
        <w:t xml:space="preserve">marked </w:t>
      </w:r>
      <w:r w:rsidRPr="0098382D">
        <w:rPr>
          <w:rStyle w:val="Emphasis"/>
        </w:rPr>
        <w:t>slowdown</w:t>
      </w:r>
      <w:r w:rsidRPr="0098382D">
        <w:rPr>
          <w:sz w:val="16"/>
        </w:rPr>
        <w:t xml:space="preserve"> in that economy.</w:t>
      </w:r>
    </w:p>
    <w:p w14:paraId="4AD66DC7" w14:textId="77777777" w:rsidR="00C8080A" w:rsidRPr="00A37455" w:rsidRDefault="00C8080A" w:rsidP="00C8080A">
      <w:pPr>
        <w:pStyle w:val="Heading4"/>
      </w:pPr>
      <w:r w:rsidRPr="00A37455">
        <w:t xml:space="preserve">It goes </w:t>
      </w:r>
      <w:r w:rsidRPr="00A37455">
        <w:rPr>
          <w:u w:val="single"/>
        </w:rPr>
        <w:t>global</w:t>
      </w:r>
      <w:r w:rsidRPr="00A37455">
        <w:t>.</w:t>
      </w:r>
    </w:p>
    <w:p w14:paraId="1F3E571E" w14:textId="77777777" w:rsidR="00C8080A" w:rsidRPr="0061723E" w:rsidRDefault="00C8080A" w:rsidP="00C8080A">
      <w:r w:rsidRPr="00C60F52">
        <w:rPr>
          <w:rStyle w:val="Style13ptBold"/>
        </w:rPr>
        <w:t>Wiseman ’23</w:t>
      </w:r>
      <w:r>
        <w:t xml:space="preserve"> [Paul; May 22; </w:t>
      </w:r>
      <w:r w:rsidRPr="0061723E">
        <w:t>economics writer at the Associated Press, B.A. in Journalism and History from Indiana University, based in Washington, D.C</w:t>
      </w:r>
      <w:r>
        <w:t>; AP News, “</w:t>
      </w:r>
      <w:r w:rsidRPr="0061723E">
        <w:t>What it would mean for the global economy if the US were to default on its debt</w:t>
      </w:r>
      <w:r>
        <w:t>,”</w:t>
      </w:r>
      <w:r w:rsidRPr="00A93014">
        <w:t xml:space="preserve"> https://apnews.com/article/debt-limit-congress-world-economy-recession-biden-52df635e9b89f4b1677176fc8d59eff0</w:t>
      </w:r>
      <w:r>
        <w:t>]</w:t>
      </w:r>
    </w:p>
    <w:p w14:paraId="35A0DBFC" w14:textId="77777777" w:rsidR="00C8080A" w:rsidRPr="0098382D" w:rsidRDefault="00C8080A" w:rsidP="00C8080A">
      <w:pPr>
        <w:rPr>
          <w:color w:val="000000" w:themeColor="text1"/>
          <w:sz w:val="16"/>
        </w:rPr>
      </w:pPr>
      <w:r w:rsidRPr="0098382D">
        <w:rPr>
          <w:rStyle w:val="StyleUnderline"/>
          <w:color w:val="000000" w:themeColor="text1"/>
        </w:rPr>
        <w:t>Feeding</w:t>
      </w:r>
      <w:r w:rsidRPr="0098382D">
        <w:rPr>
          <w:color w:val="000000" w:themeColor="text1"/>
          <w:sz w:val="16"/>
        </w:rPr>
        <w:t xml:space="preserve"> the </w:t>
      </w:r>
      <w:r w:rsidRPr="0098382D">
        <w:rPr>
          <w:rStyle w:val="StyleUnderline"/>
          <w:color w:val="000000" w:themeColor="text1"/>
        </w:rPr>
        <w:t>anxiety</w:t>
      </w:r>
      <w:r w:rsidRPr="0098382D">
        <w:rPr>
          <w:color w:val="000000" w:themeColor="text1"/>
          <w:sz w:val="16"/>
        </w:rPr>
        <w:t xml:space="preserve"> is the </w:t>
      </w:r>
      <w:r w:rsidRPr="0098382D">
        <w:rPr>
          <w:rStyle w:val="StyleUnderline"/>
          <w:color w:val="000000" w:themeColor="text1"/>
        </w:rPr>
        <w:t>fact</w:t>
      </w:r>
      <w:r w:rsidRPr="0098382D">
        <w:rPr>
          <w:color w:val="000000" w:themeColor="text1"/>
          <w:sz w:val="16"/>
        </w:rPr>
        <w:t xml:space="preserve"> that </w:t>
      </w:r>
      <w:r w:rsidRPr="0098382D">
        <w:rPr>
          <w:rStyle w:val="StyleUnderline"/>
          <w:color w:val="000000" w:themeColor="text1"/>
        </w:rPr>
        <w:t xml:space="preserve">so much </w:t>
      </w:r>
      <w:r w:rsidRPr="0098382D">
        <w:rPr>
          <w:rStyle w:val="StyleUnderline"/>
          <w:color w:val="000000" w:themeColor="text1"/>
          <w:highlight w:val="cyan"/>
        </w:rPr>
        <w:t>financial activity</w:t>
      </w:r>
      <w:r w:rsidRPr="0098382D">
        <w:rPr>
          <w:color w:val="000000" w:themeColor="text1"/>
          <w:sz w:val="16"/>
          <w:highlight w:val="cyan"/>
        </w:rPr>
        <w:t xml:space="preserve"> </w:t>
      </w:r>
      <w:r w:rsidRPr="0098382D">
        <w:rPr>
          <w:rStyle w:val="Emphasis"/>
          <w:color w:val="000000" w:themeColor="text1"/>
          <w:highlight w:val="cyan"/>
        </w:rPr>
        <w:t>hinges on confidence</w:t>
      </w:r>
      <w:r w:rsidRPr="0098382D">
        <w:rPr>
          <w:color w:val="000000" w:themeColor="text1"/>
          <w:sz w:val="16"/>
        </w:rPr>
        <w:t xml:space="preserve"> that </w:t>
      </w:r>
      <w:r w:rsidRPr="0098382D">
        <w:rPr>
          <w:rStyle w:val="StyleUnderline"/>
          <w:color w:val="000000" w:themeColor="text1"/>
          <w:highlight w:val="cyan"/>
        </w:rPr>
        <w:t>America</w:t>
      </w:r>
      <w:r w:rsidRPr="0098382D">
        <w:rPr>
          <w:color w:val="000000" w:themeColor="text1"/>
          <w:sz w:val="16"/>
          <w:highlight w:val="cyan"/>
        </w:rPr>
        <w:t xml:space="preserve"> </w:t>
      </w:r>
      <w:r w:rsidRPr="0098382D">
        <w:rPr>
          <w:rStyle w:val="Emphasis"/>
          <w:color w:val="000000" w:themeColor="text1"/>
          <w:highlight w:val="cyan"/>
        </w:rPr>
        <w:t>will always pay</w:t>
      </w:r>
      <w:r w:rsidRPr="0098382D">
        <w:rPr>
          <w:color w:val="000000" w:themeColor="text1"/>
          <w:sz w:val="16"/>
        </w:rPr>
        <w:t xml:space="preserve"> its financial </w:t>
      </w:r>
      <w:r w:rsidRPr="0098382D">
        <w:rPr>
          <w:rStyle w:val="Emphasis"/>
          <w:color w:val="000000" w:themeColor="text1"/>
        </w:rPr>
        <w:t>obligations</w:t>
      </w:r>
      <w:r w:rsidRPr="0098382D">
        <w:rPr>
          <w:color w:val="000000" w:themeColor="text1"/>
          <w:sz w:val="16"/>
        </w:rPr>
        <w:t xml:space="preserve">. Its </w:t>
      </w:r>
      <w:r w:rsidRPr="0098382D">
        <w:rPr>
          <w:rStyle w:val="Emphasis"/>
          <w:color w:val="000000" w:themeColor="text1"/>
        </w:rPr>
        <w:t>debt</w:t>
      </w:r>
      <w:r w:rsidRPr="0098382D">
        <w:rPr>
          <w:color w:val="000000" w:themeColor="text1"/>
          <w:sz w:val="16"/>
        </w:rPr>
        <w:t xml:space="preserve">, long viewed as an </w:t>
      </w:r>
      <w:r w:rsidRPr="0098382D">
        <w:rPr>
          <w:rStyle w:val="StyleUnderline"/>
          <w:bCs/>
          <w:color w:val="000000" w:themeColor="text1"/>
        </w:rPr>
        <w:t>ultra-safe</w:t>
      </w:r>
      <w:r w:rsidRPr="0098382D">
        <w:rPr>
          <w:color w:val="000000" w:themeColor="text1"/>
          <w:sz w:val="16"/>
        </w:rPr>
        <w:t xml:space="preserve"> </w:t>
      </w:r>
      <w:r w:rsidRPr="0098382D">
        <w:rPr>
          <w:rStyle w:val="Emphasis"/>
          <w:color w:val="000000" w:themeColor="text1"/>
          <w:highlight w:val="cyan"/>
        </w:rPr>
        <w:t>asset</w:t>
      </w:r>
      <w:r w:rsidRPr="0098382D">
        <w:rPr>
          <w:color w:val="000000" w:themeColor="text1"/>
          <w:sz w:val="16"/>
        </w:rPr>
        <w:t xml:space="preserve">, is a </w:t>
      </w:r>
      <w:r w:rsidRPr="0098382D">
        <w:rPr>
          <w:rStyle w:val="Emphasis"/>
          <w:color w:val="000000" w:themeColor="text1"/>
        </w:rPr>
        <w:t>foundation of global commerce</w:t>
      </w:r>
      <w:r w:rsidRPr="0098382D">
        <w:rPr>
          <w:color w:val="000000" w:themeColor="text1"/>
          <w:sz w:val="16"/>
        </w:rPr>
        <w:t xml:space="preserve">, built on decades of trust in the United States. A default could </w:t>
      </w:r>
      <w:r w:rsidRPr="0098382D">
        <w:rPr>
          <w:rStyle w:val="Emphasis"/>
          <w:color w:val="000000" w:themeColor="text1"/>
          <w:highlight w:val="cyan"/>
        </w:rPr>
        <w:t>shatter</w:t>
      </w:r>
      <w:r w:rsidRPr="0098382D">
        <w:rPr>
          <w:color w:val="000000" w:themeColor="text1"/>
          <w:sz w:val="16"/>
        </w:rPr>
        <w:t xml:space="preserve"> the </w:t>
      </w:r>
      <w:r w:rsidRPr="0098382D">
        <w:rPr>
          <w:rStyle w:val="StyleUnderline"/>
          <w:color w:val="000000" w:themeColor="text1"/>
        </w:rPr>
        <w:t>$24 trillion market</w:t>
      </w:r>
      <w:r w:rsidRPr="0098382D">
        <w:rPr>
          <w:color w:val="000000" w:themeColor="text1"/>
          <w:sz w:val="16"/>
        </w:rPr>
        <w:t xml:space="preserve"> for Treasury debt, cause financial markets to freeze up and </w:t>
      </w:r>
      <w:r w:rsidRPr="0098382D">
        <w:rPr>
          <w:rStyle w:val="Emphasis"/>
          <w:color w:val="000000" w:themeColor="text1"/>
        </w:rPr>
        <w:t xml:space="preserve">ignite </w:t>
      </w:r>
      <w:r w:rsidRPr="0098382D">
        <w:rPr>
          <w:rStyle w:val="Emphasis"/>
          <w:color w:val="000000" w:themeColor="text1"/>
          <w:highlight w:val="cyan"/>
        </w:rPr>
        <w:t>an international crisis</w:t>
      </w:r>
      <w:r w:rsidRPr="0098382D">
        <w:rPr>
          <w:color w:val="000000" w:themeColor="text1"/>
          <w:sz w:val="16"/>
        </w:rPr>
        <w:t>.</w:t>
      </w:r>
    </w:p>
    <w:p w14:paraId="77243453" w14:textId="77777777" w:rsidR="00C8080A" w:rsidRPr="0098382D" w:rsidRDefault="00C8080A" w:rsidP="00C8080A">
      <w:pPr>
        <w:rPr>
          <w:color w:val="000000" w:themeColor="text1"/>
          <w:sz w:val="16"/>
        </w:rPr>
      </w:pPr>
      <w:r w:rsidRPr="0098382D">
        <w:rPr>
          <w:color w:val="000000" w:themeColor="text1"/>
          <w:sz w:val="16"/>
        </w:rPr>
        <w:t xml:space="preserve">“A debt default would </w:t>
      </w:r>
      <w:r w:rsidRPr="0098382D">
        <w:rPr>
          <w:rStyle w:val="Emphasis"/>
          <w:color w:val="000000" w:themeColor="text1"/>
        </w:rPr>
        <w:t>be a cataclysmic event,</w:t>
      </w:r>
      <w:r w:rsidRPr="0098382D">
        <w:rPr>
          <w:color w:val="000000" w:themeColor="text1"/>
          <w:sz w:val="16"/>
        </w:rPr>
        <w:t xml:space="preserve"> with an </w:t>
      </w:r>
      <w:r w:rsidRPr="0098382D">
        <w:rPr>
          <w:rStyle w:val="Emphasis"/>
          <w:color w:val="000000" w:themeColor="text1"/>
        </w:rPr>
        <w:t>unpredictable</w:t>
      </w:r>
      <w:r w:rsidRPr="0098382D">
        <w:rPr>
          <w:color w:val="000000" w:themeColor="text1"/>
          <w:sz w:val="16"/>
        </w:rPr>
        <w:t xml:space="preserve"> but probably </w:t>
      </w:r>
      <w:r w:rsidRPr="0098382D">
        <w:rPr>
          <w:rStyle w:val="StyleUnderline"/>
          <w:color w:val="000000" w:themeColor="text1"/>
        </w:rPr>
        <w:t>dramatic fallout</w:t>
      </w:r>
      <w:r w:rsidRPr="0098382D">
        <w:rPr>
          <w:color w:val="000000" w:themeColor="text1"/>
          <w:sz w:val="16"/>
        </w:rPr>
        <w:t xml:space="preserve"> </w:t>
      </w:r>
      <w:r w:rsidRPr="0098382D">
        <w:rPr>
          <w:rStyle w:val="StyleUnderline"/>
          <w:color w:val="000000" w:themeColor="text1"/>
        </w:rPr>
        <w:t>on U.S</w:t>
      </w:r>
      <w:r w:rsidRPr="0098382D">
        <w:rPr>
          <w:color w:val="000000" w:themeColor="text1"/>
          <w:sz w:val="16"/>
        </w:rPr>
        <w:t xml:space="preserve">. and </w:t>
      </w:r>
      <w:r w:rsidRPr="0098382D">
        <w:rPr>
          <w:rStyle w:val="StyleUnderline"/>
          <w:color w:val="000000" w:themeColor="text1"/>
        </w:rPr>
        <w:t xml:space="preserve">global </w:t>
      </w:r>
      <w:r w:rsidRPr="0098382D">
        <w:rPr>
          <w:color w:val="000000" w:themeColor="text1"/>
          <w:sz w:val="16"/>
        </w:rPr>
        <w:t xml:space="preserve">financial </w:t>
      </w:r>
      <w:r w:rsidRPr="0098382D">
        <w:rPr>
          <w:rStyle w:val="StyleUnderline"/>
          <w:color w:val="000000" w:themeColor="text1"/>
        </w:rPr>
        <w:t>markets</w:t>
      </w:r>
      <w:r w:rsidRPr="0098382D">
        <w:rPr>
          <w:color w:val="000000" w:themeColor="text1"/>
          <w:sz w:val="16"/>
        </w:rPr>
        <w:t>,” said Eswar Prasad, professor of trade policy at Cornell University and senior fellow at the Brookings Institution.</w:t>
      </w:r>
    </w:p>
    <w:p w14:paraId="42F855EE" w14:textId="77777777" w:rsidR="00C8080A" w:rsidRPr="005000E6" w:rsidRDefault="00C8080A" w:rsidP="00C8080A">
      <w:pPr>
        <w:rPr>
          <w:color w:val="000000" w:themeColor="text1"/>
          <w:sz w:val="16"/>
        </w:rPr>
      </w:pPr>
      <w:r w:rsidRPr="0098382D">
        <w:rPr>
          <w:color w:val="000000" w:themeColor="text1"/>
          <w:sz w:val="16"/>
        </w:rPr>
        <w:t xml:space="preserve">The </w:t>
      </w:r>
      <w:r w:rsidRPr="0098382D">
        <w:rPr>
          <w:rStyle w:val="StyleUnderline"/>
          <w:color w:val="000000" w:themeColor="text1"/>
        </w:rPr>
        <w:t>threat</w:t>
      </w:r>
      <w:r w:rsidRPr="0098382D">
        <w:rPr>
          <w:color w:val="000000" w:themeColor="text1"/>
          <w:sz w:val="16"/>
        </w:rPr>
        <w:t xml:space="preserve"> has </w:t>
      </w:r>
      <w:r w:rsidRPr="0098382D">
        <w:rPr>
          <w:rStyle w:val="StyleUnderline"/>
          <w:color w:val="000000" w:themeColor="text1"/>
        </w:rPr>
        <w:t>emerged</w:t>
      </w:r>
      <w:r w:rsidRPr="0098382D">
        <w:rPr>
          <w:color w:val="000000" w:themeColor="text1"/>
          <w:sz w:val="16"/>
        </w:rPr>
        <w:t xml:space="preserve"> just as </w:t>
      </w:r>
      <w:r w:rsidRPr="0098382D">
        <w:rPr>
          <w:rStyle w:val="StyleUnderline"/>
          <w:color w:val="000000" w:themeColor="text1"/>
          <w:highlight w:val="cyan"/>
        </w:rPr>
        <w:t>the world economy</w:t>
      </w:r>
      <w:r w:rsidRPr="0098382D">
        <w:rPr>
          <w:color w:val="000000" w:themeColor="text1"/>
          <w:sz w:val="16"/>
        </w:rPr>
        <w:t xml:space="preserve"> is </w:t>
      </w:r>
      <w:r w:rsidRPr="0098382D">
        <w:rPr>
          <w:rStyle w:val="StyleUnderline"/>
          <w:color w:val="000000" w:themeColor="text1"/>
          <w:highlight w:val="cyan"/>
        </w:rPr>
        <w:t>contending with</w:t>
      </w:r>
      <w:r w:rsidRPr="0098382D">
        <w:rPr>
          <w:rStyle w:val="StyleUnderline"/>
          <w:color w:val="000000" w:themeColor="text1"/>
        </w:rPr>
        <w:t xml:space="preserve"> a panoply of threats</w:t>
      </w:r>
      <w:r w:rsidRPr="0098382D">
        <w:rPr>
          <w:color w:val="000000" w:themeColor="text1"/>
          <w:sz w:val="16"/>
        </w:rPr>
        <w:t xml:space="preserve"> — from </w:t>
      </w:r>
      <w:r w:rsidRPr="005000E6">
        <w:rPr>
          <w:rStyle w:val="Emphasis"/>
          <w:color w:val="000000" w:themeColor="text1"/>
        </w:rPr>
        <w:t>surging inflation</w:t>
      </w:r>
      <w:r w:rsidRPr="005000E6">
        <w:rPr>
          <w:color w:val="000000" w:themeColor="text1"/>
          <w:sz w:val="16"/>
        </w:rPr>
        <w:t xml:space="preserve"> and interest </w:t>
      </w:r>
      <w:r w:rsidRPr="005000E6">
        <w:rPr>
          <w:rStyle w:val="Emphasis"/>
          <w:color w:val="000000" w:themeColor="text1"/>
        </w:rPr>
        <w:t>rates</w:t>
      </w:r>
      <w:r w:rsidRPr="005000E6">
        <w:rPr>
          <w:color w:val="000000" w:themeColor="text1"/>
          <w:sz w:val="16"/>
        </w:rPr>
        <w:t xml:space="preserve"> to the ongoing </w:t>
      </w:r>
      <w:r w:rsidRPr="005000E6">
        <w:rPr>
          <w:rStyle w:val="Emphasis"/>
          <w:color w:val="000000" w:themeColor="text1"/>
        </w:rPr>
        <w:t>repercussions</w:t>
      </w:r>
      <w:r w:rsidRPr="005000E6">
        <w:rPr>
          <w:color w:val="000000" w:themeColor="text1"/>
          <w:sz w:val="16"/>
        </w:rPr>
        <w:t xml:space="preserve"> of Russia’s invasion </w:t>
      </w:r>
      <w:r w:rsidRPr="005000E6">
        <w:rPr>
          <w:rStyle w:val="StyleUnderline"/>
          <w:color w:val="000000" w:themeColor="text1"/>
        </w:rPr>
        <w:t>of Ukraine</w:t>
      </w:r>
      <w:r w:rsidRPr="005000E6">
        <w:rPr>
          <w:color w:val="000000" w:themeColor="text1"/>
          <w:sz w:val="16"/>
        </w:rPr>
        <w:t xml:space="preserve"> to the </w:t>
      </w:r>
      <w:r w:rsidRPr="005000E6">
        <w:rPr>
          <w:rStyle w:val="Emphasis"/>
          <w:color w:val="000000" w:themeColor="text1"/>
        </w:rPr>
        <w:t>tightening</w:t>
      </w:r>
      <w:r w:rsidRPr="005000E6">
        <w:rPr>
          <w:color w:val="000000" w:themeColor="text1"/>
          <w:sz w:val="16"/>
        </w:rPr>
        <w:t xml:space="preserve"> grip of </w:t>
      </w:r>
      <w:r w:rsidRPr="005000E6">
        <w:rPr>
          <w:rStyle w:val="StyleUnderline"/>
          <w:color w:val="000000" w:themeColor="text1"/>
        </w:rPr>
        <w:t>authoritarian regimes</w:t>
      </w:r>
      <w:r w:rsidRPr="005000E6">
        <w:rPr>
          <w:color w:val="000000" w:themeColor="text1"/>
          <w:sz w:val="16"/>
        </w:rPr>
        <w:t xml:space="preserve">. On top of all that, many </w:t>
      </w:r>
      <w:r w:rsidRPr="005000E6">
        <w:rPr>
          <w:rStyle w:val="StyleUnderline"/>
          <w:color w:val="000000" w:themeColor="text1"/>
        </w:rPr>
        <w:t>countries</w:t>
      </w:r>
      <w:r w:rsidRPr="005000E6">
        <w:rPr>
          <w:color w:val="000000" w:themeColor="text1"/>
          <w:sz w:val="16"/>
        </w:rPr>
        <w:t xml:space="preserve"> have </w:t>
      </w:r>
      <w:r w:rsidRPr="005000E6">
        <w:rPr>
          <w:rStyle w:val="StyleUnderline"/>
          <w:color w:val="000000" w:themeColor="text1"/>
        </w:rPr>
        <w:t xml:space="preserve">grown </w:t>
      </w:r>
      <w:r w:rsidRPr="005000E6">
        <w:rPr>
          <w:rStyle w:val="StyleUnderline"/>
          <w:bCs/>
          <w:color w:val="000000" w:themeColor="text1"/>
        </w:rPr>
        <w:t xml:space="preserve">skeptical of </w:t>
      </w:r>
      <w:r w:rsidRPr="005000E6">
        <w:rPr>
          <w:rStyle w:val="StyleUnderline"/>
          <w:bCs/>
          <w:color w:val="000000" w:themeColor="text1"/>
          <w:highlight w:val="cyan"/>
        </w:rPr>
        <w:t>America’s</w:t>
      </w:r>
      <w:r w:rsidRPr="005000E6">
        <w:rPr>
          <w:rStyle w:val="StyleUnderline"/>
          <w:bCs/>
          <w:color w:val="000000" w:themeColor="text1"/>
        </w:rPr>
        <w:t xml:space="preserve"> outsize role</w:t>
      </w:r>
      <w:r w:rsidRPr="005000E6">
        <w:rPr>
          <w:rStyle w:val="StyleUnderline"/>
          <w:color w:val="000000" w:themeColor="text1"/>
        </w:rPr>
        <w:t xml:space="preserve"> in global </w:t>
      </w:r>
      <w:r w:rsidRPr="005000E6">
        <w:rPr>
          <w:rStyle w:val="StyleUnderline"/>
          <w:color w:val="000000" w:themeColor="text1"/>
          <w:highlight w:val="cyan"/>
        </w:rPr>
        <w:t>finance</w:t>
      </w:r>
      <w:r w:rsidRPr="005000E6">
        <w:rPr>
          <w:color w:val="000000" w:themeColor="text1"/>
          <w:sz w:val="16"/>
        </w:rPr>
        <w:t>.</w:t>
      </w:r>
    </w:p>
    <w:p w14:paraId="4C055604" w14:textId="77777777" w:rsidR="00C8080A" w:rsidRPr="005000E6" w:rsidRDefault="00C8080A" w:rsidP="00C8080A">
      <w:pPr>
        <w:rPr>
          <w:color w:val="000000" w:themeColor="text1"/>
          <w:sz w:val="16"/>
        </w:rPr>
      </w:pPr>
      <w:r w:rsidRPr="005000E6">
        <w:rPr>
          <w:color w:val="000000" w:themeColor="text1"/>
          <w:sz w:val="16"/>
        </w:rPr>
        <w:t>In the past, American political leaders generally managed to step away from the brink and raise the debt limit before it was too late. Congress has raised, revised or extended the borrowing cap 78 times since 1960, most recently in 2021.</w:t>
      </w:r>
    </w:p>
    <w:p w14:paraId="03C1A708" w14:textId="77777777" w:rsidR="00C8080A" w:rsidRPr="005000E6" w:rsidRDefault="00C8080A" w:rsidP="00C8080A">
      <w:pPr>
        <w:rPr>
          <w:color w:val="000000" w:themeColor="text1"/>
          <w:sz w:val="16"/>
        </w:rPr>
      </w:pPr>
      <w:r w:rsidRPr="005000E6">
        <w:rPr>
          <w:color w:val="000000" w:themeColor="text1"/>
          <w:sz w:val="16"/>
        </w:rPr>
        <w:t xml:space="preserve">Yet the problem has worsened. </w:t>
      </w:r>
      <w:r w:rsidRPr="005000E6">
        <w:rPr>
          <w:rStyle w:val="Emphasis"/>
          <w:color w:val="000000" w:themeColor="text1"/>
        </w:rPr>
        <w:t>Partisan</w:t>
      </w:r>
      <w:r w:rsidRPr="005000E6">
        <w:rPr>
          <w:rStyle w:val="StyleUnderline"/>
          <w:color w:val="000000" w:themeColor="text1"/>
        </w:rPr>
        <w:t xml:space="preserve"> divisions in Congress</w:t>
      </w:r>
      <w:r w:rsidRPr="005000E6">
        <w:rPr>
          <w:color w:val="000000" w:themeColor="text1"/>
          <w:sz w:val="16"/>
        </w:rPr>
        <w:t xml:space="preserve"> have </w:t>
      </w:r>
      <w:r w:rsidRPr="005000E6">
        <w:rPr>
          <w:rStyle w:val="Emphasis"/>
          <w:color w:val="000000" w:themeColor="text1"/>
        </w:rPr>
        <w:t>widened</w:t>
      </w:r>
      <w:r w:rsidRPr="005000E6">
        <w:rPr>
          <w:color w:val="000000" w:themeColor="text1"/>
          <w:sz w:val="16"/>
        </w:rPr>
        <w:t xml:space="preserve"> while the debt has grown after years of rising spending and deep tax cuts. Treasury Secretary Janet Yellen has warned that the government could default as soon as June 1 if lawmakers don’t raise or suspend the ceiling.</w:t>
      </w:r>
    </w:p>
    <w:p w14:paraId="37318DA3" w14:textId="77777777" w:rsidR="00C8080A" w:rsidRPr="005000E6" w:rsidRDefault="00C8080A" w:rsidP="00C8080A">
      <w:pPr>
        <w:rPr>
          <w:color w:val="000000" w:themeColor="text1"/>
          <w:sz w:val="16"/>
        </w:rPr>
      </w:pPr>
      <w:r w:rsidRPr="005000E6">
        <w:rPr>
          <w:color w:val="000000" w:themeColor="text1"/>
          <w:sz w:val="16"/>
        </w:rPr>
        <w:t>‘SHOCKWAVES THROUGH THE SYSTEM’</w:t>
      </w:r>
    </w:p>
    <w:p w14:paraId="031374BE" w14:textId="77777777" w:rsidR="00C8080A" w:rsidRPr="0098382D" w:rsidRDefault="00C8080A" w:rsidP="00C8080A">
      <w:pPr>
        <w:rPr>
          <w:color w:val="000000" w:themeColor="text1"/>
          <w:sz w:val="16"/>
        </w:rPr>
      </w:pPr>
      <w:r w:rsidRPr="005000E6">
        <w:rPr>
          <w:color w:val="000000" w:themeColor="text1"/>
          <w:sz w:val="16"/>
        </w:rPr>
        <w:t xml:space="preserve">“If the </w:t>
      </w:r>
      <w:r w:rsidRPr="005000E6">
        <w:rPr>
          <w:rStyle w:val="StyleUnderline"/>
          <w:bCs/>
          <w:color w:val="000000" w:themeColor="text1"/>
        </w:rPr>
        <w:t>trustworthiness</w:t>
      </w:r>
      <w:r w:rsidRPr="005000E6">
        <w:rPr>
          <w:color w:val="000000" w:themeColor="text1"/>
          <w:sz w:val="16"/>
        </w:rPr>
        <w:t xml:space="preserve"> of (Treasurys) would </w:t>
      </w:r>
      <w:r w:rsidRPr="005000E6">
        <w:rPr>
          <w:rStyle w:val="StyleUnderline"/>
          <w:bCs/>
          <w:color w:val="000000" w:themeColor="text1"/>
        </w:rPr>
        <w:t>become impaired</w:t>
      </w:r>
      <w:r w:rsidRPr="005000E6">
        <w:rPr>
          <w:rStyle w:val="StyleUnderline"/>
          <w:color w:val="000000" w:themeColor="text1"/>
        </w:rPr>
        <w:t xml:space="preserve"> for any reason</w:t>
      </w:r>
      <w:r w:rsidRPr="005000E6">
        <w:rPr>
          <w:color w:val="000000" w:themeColor="text1"/>
          <w:sz w:val="16"/>
        </w:rPr>
        <w:t xml:space="preserve">, it would send shockwaves through the system ... and have </w:t>
      </w:r>
      <w:r w:rsidRPr="005000E6">
        <w:rPr>
          <w:rStyle w:val="StyleUnderline"/>
          <w:color w:val="000000" w:themeColor="text1"/>
          <w:highlight w:val="cyan"/>
        </w:rPr>
        <w:t xml:space="preserve">immense </w:t>
      </w:r>
      <w:r w:rsidRPr="005000E6">
        <w:rPr>
          <w:rStyle w:val="Emphasis"/>
          <w:color w:val="000000" w:themeColor="text1"/>
          <w:highlight w:val="cyan"/>
        </w:rPr>
        <w:t>consequences</w:t>
      </w:r>
      <w:r w:rsidRPr="005000E6">
        <w:rPr>
          <w:rStyle w:val="StyleUnderline"/>
          <w:color w:val="000000" w:themeColor="text1"/>
          <w:highlight w:val="cyan"/>
        </w:rPr>
        <w:t xml:space="preserve"> for </w:t>
      </w:r>
      <w:r w:rsidRPr="005000E6">
        <w:rPr>
          <w:rStyle w:val="Emphasis"/>
          <w:color w:val="000000" w:themeColor="text1"/>
          <w:highlight w:val="cyan"/>
        </w:rPr>
        <w:t>global growth</w:t>
      </w:r>
      <w:r w:rsidRPr="005000E6">
        <w:rPr>
          <w:color w:val="000000" w:themeColor="text1"/>
          <w:sz w:val="16"/>
        </w:rPr>
        <w:t>,” said Maurice Obstfeld, senior fellow at the P</w:t>
      </w:r>
      <w:r w:rsidRPr="0098382D">
        <w:rPr>
          <w:color w:val="000000" w:themeColor="text1"/>
          <w:sz w:val="16"/>
        </w:rPr>
        <w:t>eterson Institute for International Economics and former chief economist at the International Monetary Fund.</w:t>
      </w:r>
    </w:p>
    <w:p w14:paraId="1C725E4A" w14:textId="77777777" w:rsidR="00C8080A" w:rsidRPr="0098382D" w:rsidRDefault="00C8080A" w:rsidP="00C8080A">
      <w:pPr>
        <w:rPr>
          <w:color w:val="000000" w:themeColor="text1"/>
          <w:sz w:val="16"/>
        </w:rPr>
      </w:pPr>
      <w:r w:rsidRPr="0098382D">
        <w:rPr>
          <w:color w:val="000000" w:themeColor="text1"/>
          <w:sz w:val="16"/>
        </w:rPr>
        <w:t xml:space="preserve">Treasurys are widely used as collateral for loans, as a buffer against bank losses, as a haven in times of high uncertainty and as a place for central banks to park foreign exchange reserves. </w:t>
      </w:r>
    </w:p>
    <w:p w14:paraId="6A97F860" w14:textId="77777777" w:rsidR="00C8080A" w:rsidRPr="0098382D" w:rsidRDefault="00C8080A" w:rsidP="00C8080A">
      <w:pPr>
        <w:rPr>
          <w:color w:val="000000" w:themeColor="text1"/>
          <w:sz w:val="16"/>
        </w:rPr>
      </w:pPr>
      <w:r w:rsidRPr="0098382D">
        <w:rPr>
          <w:color w:val="000000" w:themeColor="text1"/>
          <w:sz w:val="16"/>
        </w:rPr>
        <w:t>Given their perceived safety, the U.S. government’s debts — Treasury bills, bonds and notes — carry a risk weighting of zero in international bank regulations. Foreign governments and private investors hold nearly $7.6 trillion of the debt — roughly 31% of the Treasurys in financial markets.</w:t>
      </w:r>
    </w:p>
    <w:p w14:paraId="63207442" w14:textId="77777777" w:rsidR="00C8080A" w:rsidRPr="0098382D" w:rsidRDefault="00C8080A" w:rsidP="00C8080A">
      <w:pPr>
        <w:rPr>
          <w:color w:val="000000" w:themeColor="text1"/>
          <w:sz w:val="16"/>
        </w:rPr>
      </w:pPr>
      <w:r w:rsidRPr="0098382D">
        <w:rPr>
          <w:color w:val="000000" w:themeColor="text1"/>
          <w:sz w:val="16"/>
        </w:rPr>
        <w:t xml:space="preserve">Because the </w:t>
      </w:r>
      <w:r w:rsidRPr="0098382D">
        <w:rPr>
          <w:rStyle w:val="StyleUnderline"/>
          <w:color w:val="000000" w:themeColor="text1"/>
          <w:highlight w:val="cyan"/>
        </w:rPr>
        <w:t>dollar’s dominance</w:t>
      </w:r>
      <w:r w:rsidRPr="0098382D">
        <w:rPr>
          <w:color w:val="000000" w:themeColor="text1"/>
          <w:sz w:val="16"/>
        </w:rPr>
        <w:t xml:space="preserve"> has </w:t>
      </w:r>
      <w:r w:rsidRPr="0098382D">
        <w:rPr>
          <w:rStyle w:val="StyleUnderline"/>
          <w:color w:val="000000" w:themeColor="text1"/>
        </w:rPr>
        <w:t>made it the de facto global currency</w:t>
      </w:r>
      <w:r w:rsidRPr="0098382D">
        <w:rPr>
          <w:color w:val="000000" w:themeColor="text1"/>
          <w:sz w:val="16"/>
        </w:rPr>
        <w:t xml:space="preserve"> since World War II, it’s </w:t>
      </w:r>
      <w:r w:rsidRPr="0098382D">
        <w:rPr>
          <w:rStyle w:val="StyleUnderline"/>
          <w:color w:val="000000" w:themeColor="text1"/>
        </w:rPr>
        <w:t>relatively easy</w:t>
      </w:r>
      <w:r w:rsidRPr="0098382D">
        <w:rPr>
          <w:color w:val="000000" w:themeColor="text1"/>
          <w:sz w:val="16"/>
        </w:rPr>
        <w:t xml:space="preserve"> for the United States to borrow and finance an ever-growing pile of government debt.</w:t>
      </w:r>
    </w:p>
    <w:p w14:paraId="6F18EBB4" w14:textId="77777777" w:rsidR="00C8080A" w:rsidRPr="003A2267" w:rsidRDefault="00C8080A" w:rsidP="00C8080A">
      <w:pPr>
        <w:rPr>
          <w:color w:val="000000" w:themeColor="text1"/>
          <w:sz w:val="16"/>
        </w:rPr>
      </w:pPr>
      <w:r w:rsidRPr="0098382D">
        <w:rPr>
          <w:color w:val="000000" w:themeColor="text1"/>
          <w:sz w:val="16"/>
        </w:rPr>
        <w:t xml:space="preserve">But </w:t>
      </w:r>
      <w:r w:rsidRPr="0098382D">
        <w:rPr>
          <w:rStyle w:val="StyleUnderline"/>
          <w:color w:val="000000" w:themeColor="text1"/>
        </w:rPr>
        <w:t>high demand for dollars</w:t>
      </w:r>
      <w:r w:rsidRPr="0098382D">
        <w:rPr>
          <w:color w:val="000000" w:themeColor="text1"/>
          <w:sz w:val="16"/>
        </w:rPr>
        <w:t xml:space="preserve"> also tends to </w:t>
      </w:r>
      <w:r w:rsidRPr="0098382D">
        <w:rPr>
          <w:rStyle w:val="StyleUnderline"/>
          <w:color w:val="000000" w:themeColor="text1"/>
          <w:highlight w:val="cyan"/>
        </w:rPr>
        <w:t>make</w:t>
      </w:r>
      <w:r w:rsidRPr="0098382D">
        <w:rPr>
          <w:rStyle w:val="StyleUnderline"/>
          <w:color w:val="000000" w:themeColor="text1"/>
        </w:rPr>
        <w:t xml:space="preserve"> them </w:t>
      </w:r>
      <w:r w:rsidRPr="0098382D">
        <w:rPr>
          <w:rStyle w:val="StyleUnderline"/>
          <w:color w:val="000000" w:themeColor="text1"/>
          <w:highlight w:val="cyan"/>
        </w:rPr>
        <w:t>more valuable</w:t>
      </w:r>
      <w:r w:rsidRPr="0098382D">
        <w:rPr>
          <w:color w:val="000000" w:themeColor="text1"/>
          <w:sz w:val="16"/>
        </w:rPr>
        <w:t xml:space="preserve"> than other currencies, and that </w:t>
      </w:r>
      <w:r w:rsidRPr="0098382D">
        <w:rPr>
          <w:rStyle w:val="StyleUnderline"/>
          <w:color w:val="000000" w:themeColor="text1"/>
          <w:highlight w:val="cyan"/>
        </w:rPr>
        <w:t>imposes</w:t>
      </w:r>
      <w:r w:rsidRPr="0098382D">
        <w:rPr>
          <w:rStyle w:val="StyleUnderline"/>
          <w:color w:val="000000" w:themeColor="text1"/>
        </w:rPr>
        <w:t xml:space="preserve"> a cost</w:t>
      </w:r>
      <w:r w:rsidRPr="0098382D">
        <w:rPr>
          <w:color w:val="000000" w:themeColor="text1"/>
          <w:sz w:val="16"/>
        </w:rPr>
        <w:t xml:space="preserve">: A </w:t>
      </w:r>
      <w:r w:rsidRPr="0098382D">
        <w:rPr>
          <w:rStyle w:val="StyleUnderline"/>
          <w:color w:val="000000" w:themeColor="text1"/>
        </w:rPr>
        <w:t>strong dollar makes American goods pricier</w:t>
      </w:r>
      <w:r w:rsidRPr="0098382D">
        <w:rPr>
          <w:color w:val="000000" w:themeColor="text1"/>
          <w:sz w:val="16"/>
        </w:rPr>
        <w:t xml:space="preserve"> relative to their foreign rivals, </w:t>
      </w:r>
      <w:r w:rsidRPr="0098382D">
        <w:rPr>
          <w:rStyle w:val="StyleUnderline"/>
          <w:color w:val="000000" w:themeColor="text1"/>
        </w:rPr>
        <w:t xml:space="preserve">leaving U.S. </w:t>
      </w:r>
      <w:r w:rsidRPr="0098382D">
        <w:rPr>
          <w:rStyle w:val="StyleUnderline"/>
          <w:color w:val="000000" w:themeColor="text1"/>
          <w:highlight w:val="cyan"/>
        </w:rPr>
        <w:t>exporters</w:t>
      </w:r>
      <w:r w:rsidRPr="0098382D">
        <w:rPr>
          <w:color w:val="000000" w:themeColor="text1"/>
          <w:sz w:val="16"/>
        </w:rPr>
        <w:t xml:space="preserve"> at a </w:t>
      </w:r>
      <w:r w:rsidRPr="0098382D">
        <w:rPr>
          <w:rStyle w:val="StyleUnderline"/>
          <w:color w:val="000000" w:themeColor="text1"/>
        </w:rPr>
        <w:t xml:space="preserve">competitive </w:t>
      </w:r>
      <w:r w:rsidRPr="0098382D">
        <w:rPr>
          <w:rStyle w:val="StyleUnderline"/>
          <w:color w:val="000000" w:themeColor="text1"/>
          <w:highlight w:val="cyan"/>
        </w:rPr>
        <w:t>disadvantage</w:t>
      </w:r>
      <w:r w:rsidRPr="0098382D">
        <w:rPr>
          <w:color w:val="000000" w:themeColor="text1"/>
          <w:sz w:val="16"/>
        </w:rPr>
        <w:t>. That’s one reason why the United States has run trade deficits every year since 1975.</w:t>
      </w:r>
    </w:p>
    <w:p w14:paraId="2A174F87" w14:textId="77777777" w:rsidR="00C8080A" w:rsidRDefault="00C8080A" w:rsidP="00C8080A">
      <w:pPr>
        <w:pStyle w:val="Heading3"/>
      </w:pPr>
      <w:r>
        <w:t>AT: Empowrs Regulators</w:t>
      </w:r>
    </w:p>
    <w:p w14:paraId="5B52C0B0" w14:textId="77777777" w:rsidR="00C8080A" w:rsidRPr="00587E19" w:rsidRDefault="00C8080A" w:rsidP="00C8080A">
      <w:pPr>
        <w:pStyle w:val="Analytics"/>
      </w:pPr>
    </w:p>
    <w:p w14:paraId="3FDF2FB9" w14:textId="77777777" w:rsidR="00343188" w:rsidRPr="005D388F" w:rsidRDefault="00343188" w:rsidP="00343188"/>
    <w:p w14:paraId="35C7CF64" w14:textId="77777777" w:rsidR="00343188" w:rsidRPr="00343188" w:rsidRDefault="00343188" w:rsidP="00343188"/>
    <w:sectPr w:rsidR="00343188" w:rsidRPr="003431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30371" w14:textId="77777777" w:rsidR="00EB0577" w:rsidRDefault="00EB0577" w:rsidP="00066D2C">
      <w:pPr>
        <w:spacing w:after="0" w:line="240" w:lineRule="auto"/>
      </w:pPr>
      <w:r>
        <w:separator/>
      </w:r>
    </w:p>
  </w:endnote>
  <w:endnote w:type="continuationSeparator" w:id="0">
    <w:p w14:paraId="003EB2D5" w14:textId="77777777" w:rsidR="00EB0577" w:rsidRDefault="00EB05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E8E8F" w14:textId="77777777" w:rsidR="00EB0577" w:rsidRDefault="00EB0577" w:rsidP="00066D2C">
      <w:pPr>
        <w:spacing w:after="0" w:line="240" w:lineRule="auto"/>
      </w:pPr>
      <w:r>
        <w:separator/>
      </w:r>
    </w:p>
  </w:footnote>
  <w:footnote w:type="continuationSeparator" w:id="0">
    <w:p w14:paraId="01DDDF99" w14:textId="77777777" w:rsidR="00EB0577" w:rsidRDefault="00EB05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76D1B"/>
    <w:multiLevelType w:val="hybridMultilevel"/>
    <w:tmpl w:val="915AA796"/>
    <w:lvl w:ilvl="0" w:tplc="B1AEED7E">
      <w:start w:val="4"/>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9F1A38"/>
    <w:multiLevelType w:val="hybridMultilevel"/>
    <w:tmpl w:val="FE56EA5E"/>
    <w:lvl w:ilvl="0" w:tplc="154417D8">
      <w:start w:val="4"/>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28B1C66"/>
    <w:multiLevelType w:val="hybridMultilevel"/>
    <w:tmpl w:val="FB98BE0E"/>
    <w:lvl w:ilvl="0" w:tplc="DC228AF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07233279">
    <w:abstractNumId w:val="15"/>
  </w:num>
  <w:num w:numId="46" w16cid:durableId="986396921">
    <w:abstractNumId w:val="17"/>
  </w:num>
  <w:num w:numId="47" w16cid:durableId="1075396020">
    <w:abstractNumId w:val="18"/>
  </w:num>
  <w:num w:numId="48" w16cid:durableId="1260528076">
    <w:abstractNumId w:val="10"/>
  </w:num>
  <w:num w:numId="49" w16cid:durableId="11600733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A75545"/>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68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300"/>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300F2F"/>
    <w:rsid w:val="00304257"/>
    <w:rsid w:val="00304A78"/>
    <w:rsid w:val="00305944"/>
    <w:rsid w:val="00306FDE"/>
    <w:rsid w:val="00307FBA"/>
    <w:rsid w:val="003106D9"/>
    <w:rsid w:val="00311112"/>
    <w:rsid w:val="00311C1F"/>
    <w:rsid w:val="0031266A"/>
    <w:rsid w:val="0031761F"/>
    <w:rsid w:val="00323E50"/>
    <w:rsid w:val="003264E7"/>
    <w:rsid w:val="00333A69"/>
    <w:rsid w:val="003352D6"/>
    <w:rsid w:val="00340A1F"/>
    <w:rsid w:val="0034318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2E7"/>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545"/>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D92"/>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0A"/>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577"/>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0476FE"/>
  <w15:chartTrackingRefBased/>
  <w15:docId w15:val="{FA597C79-3019-49EC-815A-4332CDE4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080A"/>
    <w:rPr>
      <w:rFonts w:ascii="Calibri" w:hAnsi="Calibri" w:cs="Calibri"/>
    </w:rPr>
  </w:style>
  <w:style w:type="paragraph" w:styleId="Heading1">
    <w:name w:val="heading 1"/>
    <w:aliases w:val="Pocket"/>
    <w:basedOn w:val="Normal"/>
    <w:next w:val="Normal"/>
    <w:link w:val="Heading1Char"/>
    <w:qFormat/>
    <w:rsid w:val="00C808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08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8080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C808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08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808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80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8080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8080A"/>
    <w:rPr>
      <w:color w:val="auto"/>
      <w:u w:val="none"/>
    </w:rPr>
  </w:style>
  <w:style w:type="character" w:customStyle="1" w:styleId="Heading1Char">
    <w:name w:val="Heading 1 Char"/>
    <w:aliases w:val="Pocket Char"/>
    <w:basedOn w:val="DefaultParagraphFont"/>
    <w:link w:val="Heading1"/>
    <w:rsid w:val="00C808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080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8080A"/>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C808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080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C8080A"/>
    <w:rPr>
      <w:b w:val="0"/>
      <w:sz w:val="22"/>
      <w:u w:val="single"/>
    </w:rPr>
  </w:style>
  <w:style w:type="character" w:styleId="Strong">
    <w:name w:val="Strong"/>
    <w:basedOn w:val="DefaultParagraphFont"/>
    <w:uiPriority w:val="22"/>
    <w:qFormat/>
    <w:rsid w:val="00C8080A"/>
    <w:rPr>
      <w:b/>
      <w:bCs/>
    </w:rPr>
  </w:style>
  <w:style w:type="character" w:styleId="BookTitle">
    <w:name w:val="Book Title"/>
    <w:basedOn w:val="DefaultParagraphFont"/>
    <w:uiPriority w:val="33"/>
    <w:qFormat/>
    <w:rsid w:val="00C8080A"/>
    <w:rPr>
      <w:b/>
      <w:bCs/>
      <w:i/>
      <w:iCs/>
      <w:spacing w:val="5"/>
    </w:rPr>
  </w:style>
  <w:style w:type="character" w:customStyle="1" w:styleId="Heading5Char">
    <w:name w:val="Heading 5 Char"/>
    <w:basedOn w:val="DefaultParagraphFont"/>
    <w:link w:val="Heading5"/>
    <w:uiPriority w:val="9"/>
    <w:semiHidden/>
    <w:rsid w:val="00C808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080A"/>
  </w:style>
  <w:style w:type="paragraph" w:styleId="Header">
    <w:name w:val="header"/>
    <w:basedOn w:val="Normal"/>
    <w:link w:val="HeaderChar"/>
    <w:uiPriority w:val="99"/>
    <w:semiHidden/>
    <w:rsid w:val="00C808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080A"/>
    <w:rPr>
      <w:rFonts w:ascii="Calibri" w:hAnsi="Calibri" w:cs="Calibri"/>
    </w:rPr>
  </w:style>
  <w:style w:type="paragraph" w:styleId="Footer">
    <w:name w:val="footer"/>
    <w:basedOn w:val="Normal"/>
    <w:link w:val="FooterChar"/>
    <w:uiPriority w:val="99"/>
    <w:semiHidden/>
    <w:rsid w:val="00C808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080A"/>
    <w:rPr>
      <w:rFonts w:ascii="Calibri" w:hAnsi="Calibri" w:cs="Calibri"/>
    </w:rPr>
  </w:style>
  <w:style w:type="paragraph" w:styleId="BodyText">
    <w:name w:val="Body Text"/>
    <w:basedOn w:val="Normal"/>
    <w:link w:val="BodyTextChar"/>
    <w:uiPriority w:val="99"/>
    <w:semiHidden/>
    <w:unhideWhenUsed/>
    <w:rsid w:val="00C8080A"/>
    <w:pPr>
      <w:spacing w:after="120"/>
    </w:pPr>
  </w:style>
  <w:style w:type="character" w:customStyle="1" w:styleId="BodyTextChar">
    <w:name w:val="Body Text Char"/>
    <w:basedOn w:val="DefaultParagraphFont"/>
    <w:link w:val="BodyText"/>
    <w:uiPriority w:val="99"/>
    <w:semiHidden/>
    <w:rsid w:val="00C8080A"/>
    <w:rPr>
      <w:rFonts w:ascii="Calibri" w:hAnsi="Calibri" w:cs="Calibri"/>
    </w:rPr>
  </w:style>
  <w:style w:type="paragraph" w:styleId="NoSpacing">
    <w:name w:val="No Spacing"/>
    <w:link w:val="NoSpacingChar"/>
    <w:uiPriority w:val="99"/>
    <w:unhideWhenUsed/>
    <w:qFormat/>
    <w:rsid w:val="00C8080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8080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C8080A"/>
    <w:rPr>
      <w:color w:val="0563C1" w:themeColor="hyperlink"/>
      <w:u w:val="single"/>
    </w:rPr>
  </w:style>
  <w:style w:type="character" w:styleId="UnresolvedMention">
    <w:name w:val="Unresolved Mention"/>
    <w:basedOn w:val="DefaultParagraphFont"/>
    <w:uiPriority w:val="99"/>
    <w:semiHidden/>
    <w:unhideWhenUsed/>
    <w:rsid w:val="00C8080A"/>
    <w:rPr>
      <w:color w:val="605E5C"/>
      <w:shd w:val="clear" w:color="auto" w:fill="E1DFDD"/>
    </w:rPr>
  </w:style>
  <w:style w:type="paragraph" w:customStyle="1" w:styleId="Analytics">
    <w:name w:val="Analytics"/>
    <w:aliases w:val="Heading 10"/>
    <w:link w:val="AnalyticsChar"/>
    <w:uiPriority w:val="4"/>
    <w:qFormat/>
    <w:rsid w:val="00C8080A"/>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C8080A"/>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A75545"/>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75545"/>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Boxes">
    <w:name w:val="Boxes"/>
    <w:basedOn w:val="Emphasis"/>
    <w:qFormat/>
    <w:rsid w:val="00A75545"/>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A75545"/>
    <w:rPr>
      <w:b w:val="0"/>
      <w:sz w:val="22"/>
      <w:u w:val="single"/>
    </w:rPr>
  </w:style>
  <w:style w:type="paragraph" w:styleId="ListParagraph">
    <w:name w:val="List Paragraph"/>
    <w:aliases w:val="6 font,List Paragraph1,List Paragraph2,Colorful List - Accent 11"/>
    <w:basedOn w:val="Normal"/>
    <w:uiPriority w:val="34"/>
    <w:unhideWhenUsed/>
    <w:qFormat/>
    <w:rsid w:val="00A75545"/>
    <w:pPr>
      <w:ind w:left="720"/>
      <w:contextualSpacing/>
    </w:pPr>
  </w:style>
  <w:style w:type="paragraph" w:customStyle="1" w:styleId="Heading411">
    <w:name w:val="Heading 411"/>
    <w:basedOn w:val="Heading1"/>
    <w:next w:val="NoSpacing"/>
    <w:link w:val="Hyperlink"/>
    <w:autoRedefine/>
    <w:uiPriority w:val="99"/>
    <w:qFormat/>
    <w:rsid w:val="00A7554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7554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1402390.2020.1867541" TargetMode="External"/><Relationship Id="rId5" Type="http://schemas.openxmlformats.org/officeDocument/2006/relationships/webSettings" Target="webSettings.xml"/><Relationship Id="rId10" Type="http://schemas.openxmlformats.org/officeDocument/2006/relationships/hyperlink" Target="https://www.getmoneyoutmd.org/peoples_convention"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81527</Words>
  <Characters>450848</Characters>
  <Application>Microsoft Office Word</Application>
  <DocSecurity>0</DocSecurity>
  <Lines>30056</Lines>
  <Paragraphs>31316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4</cp:revision>
  <dcterms:created xsi:type="dcterms:W3CDTF">2026-02-01T21:15:00Z</dcterms:created>
  <dcterms:modified xsi:type="dcterms:W3CDTF">2026-02-01T23:03:00Z</dcterms:modified>
</cp:coreProperties>
</file>