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94E6F" w14:textId="10DA5735" w:rsidR="0081049D" w:rsidRDefault="0081049D" w:rsidP="00D56F9E">
      <w:pPr>
        <w:pStyle w:val="Heading1"/>
      </w:pPr>
      <w:r>
        <w:t>1AC</w:t>
      </w:r>
    </w:p>
    <w:p w14:paraId="16475A17" w14:textId="77777777" w:rsidR="0081049D" w:rsidRDefault="0081049D" w:rsidP="0081049D">
      <w:pPr>
        <w:pStyle w:val="Heading3"/>
      </w:pPr>
      <w:r>
        <w:lastRenderedPageBreak/>
        <w:t>1AC</w:t>
      </w:r>
    </w:p>
    <w:p w14:paraId="4A57CEFD" w14:textId="77777777" w:rsidR="0081049D" w:rsidRPr="00C5281B" w:rsidRDefault="0081049D" w:rsidP="0081049D">
      <w:pPr>
        <w:pStyle w:val="Heading4"/>
      </w:pPr>
      <w:r>
        <w:t>The United States Federal Government should substantially strengthen collective bargaining rights for secondary actions.</w:t>
      </w:r>
    </w:p>
    <w:p w14:paraId="25ACA750" w14:textId="77777777" w:rsidR="0081049D" w:rsidRPr="005D388F" w:rsidRDefault="0081049D" w:rsidP="0081049D"/>
    <w:p w14:paraId="6B9B7503" w14:textId="77777777" w:rsidR="0081049D" w:rsidRDefault="0081049D" w:rsidP="0081049D">
      <w:pPr>
        <w:pStyle w:val="Analytics"/>
      </w:pPr>
      <w:r>
        <w:t>The advantage is labor leverage</w:t>
      </w:r>
    </w:p>
    <w:p w14:paraId="45E4E2D5" w14:textId="77777777" w:rsidR="0081049D" w:rsidRPr="00D021BD" w:rsidRDefault="0081049D" w:rsidP="0081049D">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14:paraId="78DEF10C" w14:textId="77777777" w:rsidR="0081049D" w:rsidRPr="00D021BD" w:rsidRDefault="0081049D" w:rsidP="0081049D">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1BD25A3D" w14:textId="77777777" w:rsidR="0081049D" w:rsidRPr="00E34AB3" w:rsidRDefault="0081049D" w:rsidP="0081049D">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817477">
        <w:t xml:space="preserve">other, </w:t>
      </w:r>
      <w:r w:rsidRPr="00E34AB3">
        <w:rPr>
          <w:rStyle w:val="StyleUnderline"/>
        </w:rPr>
        <w:t xml:space="preserve">a </w:t>
      </w:r>
      <w:r w:rsidRPr="007F04AD">
        <w:rPr>
          <w:rStyle w:val="Emphasis"/>
          <w:highlight w:val="cyan"/>
        </w:rPr>
        <w:t>future</w:t>
      </w:r>
      <w:r w:rsidRPr="007F04AD">
        <w:rPr>
          <w:rStyle w:val="StyleUnderline"/>
          <w:highlight w:val="cyan"/>
        </w:rPr>
        <w:t xml:space="preserve"> of</w:t>
      </w:r>
      <w:r w:rsidRPr="00E34AB3">
        <w:rPr>
          <w:rStyle w:val="StyleUnderline"/>
        </w:rPr>
        <w:t xml:space="preserve"> economic and political </w:t>
      </w:r>
      <w:r w:rsidRPr="007F04AD">
        <w:rPr>
          <w:rStyle w:val="Emphasis"/>
          <w:highlight w:val="cyan"/>
        </w:rPr>
        <w:t>justice</w:t>
      </w:r>
      <w:r w:rsidRPr="007F04AD">
        <w:rPr>
          <w:rStyle w:val="StyleUnderline"/>
          <w:highlight w:val="cyan"/>
        </w:rPr>
        <w:t xml:space="preserve"> is </w:t>
      </w:r>
      <w:r w:rsidRPr="00817477">
        <w:rPr>
          <w:rStyle w:val="Emphasis"/>
          <w:highlight w:val="cyan"/>
        </w:rPr>
        <w:t>foreseeable</w:t>
      </w:r>
      <w:r w:rsidRPr="00E34AB3">
        <w:rPr>
          <w:sz w:val="16"/>
        </w:rPr>
        <w:t xml:space="preserve">, one </w:t>
      </w:r>
      <w:r w:rsidRPr="00817477">
        <w:rPr>
          <w:rStyle w:val="Emphasis"/>
        </w:rPr>
        <w:t>foreshadowed</w:t>
      </w:r>
      <w:r w:rsidRPr="00817477">
        <w:rPr>
          <w:rStyle w:val="StyleUnderline"/>
        </w:rPr>
        <w:t xml:space="preserve"> </w:t>
      </w:r>
      <w:r w:rsidRPr="007F04AD">
        <w:rPr>
          <w:rStyle w:val="StyleUnderline"/>
          <w:highlight w:val="cyan"/>
        </w:rPr>
        <w:t>by</w:t>
      </w:r>
      <w:r w:rsidRPr="00E34AB3">
        <w:rPr>
          <w:sz w:val="16"/>
        </w:rPr>
        <w:t xml:space="preserve"> the antiracist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6FDC99D1" w14:textId="77777777" w:rsidR="0081049D" w:rsidRPr="00E34AB3" w:rsidRDefault="0081049D" w:rsidP="0081049D">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7F04AD">
        <w:rPr>
          <w:rStyle w:val="Emphasis"/>
          <w:highlight w:val="cyan"/>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7F04AD">
        <w:rPr>
          <w:rStyle w:val="StyleUnderline"/>
          <w:highlight w:val="cyan"/>
        </w:rPr>
        <w:t>induced</w:t>
      </w:r>
      <w:r w:rsidRPr="00E34AB3">
        <w:rPr>
          <w:sz w:val="16"/>
        </w:rPr>
        <w:t xml:space="preserve"> </w:t>
      </w:r>
      <w:r w:rsidRPr="00E34AB3">
        <w:rPr>
          <w:rStyle w:val="Emphasis"/>
        </w:rPr>
        <w:t xml:space="preserve">economic </w:t>
      </w:r>
      <w:r w:rsidRPr="007F04AD">
        <w:rPr>
          <w:rStyle w:val="Emphasis"/>
          <w:highlight w:val="cyan"/>
        </w:rPr>
        <w:t>contraction</w:t>
      </w:r>
      <w:r w:rsidRPr="00817477">
        <w:rPr>
          <w:rStyle w:val="StyleUnderline"/>
          <w:highlight w:val="cyan"/>
        </w:rPr>
        <w:t xml:space="preserve"> </w:t>
      </w:r>
      <w:r w:rsidRPr="007F04AD">
        <w:rPr>
          <w:rStyle w:val="StyleUnderline"/>
          <w:highlight w:val="cyan"/>
        </w:rPr>
        <w:t xml:space="preserve">depleted </w:t>
      </w:r>
      <w:r w:rsidRPr="007F04AD">
        <w:rPr>
          <w:rStyle w:val="Emphasis"/>
          <w:highlight w:val="cyan"/>
        </w:rPr>
        <w:t>state</w:t>
      </w:r>
      <w:r w:rsidRPr="00817477">
        <w:rPr>
          <w:rStyle w:val="StyleUnderline"/>
        </w:rPr>
        <w:t>s</w:t>
      </w:r>
      <w:r w:rsidRPr="00E34AB3">
        <w:rPr>
          <w:rStyle w:val="StyleUnderline"/>
        </w:rPr>
        <w:t xml:space="preserve"> and localities of</w:t>
      </w:r>
      <w:r w:rsidRPr="00817477">
        <w:rPr>
          <w:rStyle w:val="StyleUnderline"/>
        </w:rPr>
        <w:t xml:space="preserve"> </w:t>
      </w:r>
      <w:r w:rsidRPr="007F04AD">
        <w:rPr>
          <w:rStyle w:val="Emphasis"/>
          <w:highlight w:val="cyan"/>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7D05E7F3" w14:textId="77777777" w:rsidR="0081049D" w:rsidRPr="00E34AB3" w:rsidRDefault="0081049D" w:rsidP="0081049D">
      <w:pPr>
        <w:rPr>
          <w:sz w:val="16"/>
        </w:rPr>
      </w:pPr>
      <w:r w:rsidRPr="00E34AB3">
        <w:rPr>
          <w:sz w:val="16"/>
        </w:rPr>
        <w:t xml:space="preserve">If social ruptures create opportunities proportional to their dangers, then this confluence of crises foretells that the </w:t>
      </w:r>
      <w:r w:rsidRPr="007A2250">
        <w:rPr>
          <w:rStyle w:val="StyleUnderline"/>
          <w:highlight w:val="cyan"/>
        </w:rPr>
        <w:t xml:space="preserve">2020s </w:t>
      </w:r>
      <w:r w:rsidRPr="00817477">
        <w:rPr>
          <w:rStyle w:val="StyleUnderline"/>
          <w:highlight w:val="cyan"/>
        </w:rPr>
        <w:t>will</w:t>
      </w:r>
      <w:r w:rsidRPr="00E34AB3">
        <w:rPr>
          <w:sz w:val="16"/>
        </w:rPr>
        <w:t xml:space="preserve"> likely </w:t>
      </w:r>
      <w:r w:rsidRPr="00817477">
        <w:rPr>
          <w:rStyle w:val="Emphasis"/>
          <w:highlight w:val="cyan"/>
        </w:rPr>
        <w:t>yield</w:t>
      </w:r>
      <w:r w:rsidRPr="00E34AB3">
        <w:rPr>
          <w:rStyle w:val="StyleUnderline"/>
        </w:rPr>
        <w:t xml:space="preserve"> progressive </w:t>
      </w:r>
      <w:r w:rsidRPr="007A2250">
        <w:rPr>
          <w:rStyle w:val="Emphasis"/>
          <w:highlight w:val="cyan"/>
        </w:rPr>
        <w:t>transformation</w:t>
      </w:r>
      <w:r w:rsidRPr="007A2250">
        <w:rPr>
          <w:rStyle w:val="StyleUnderline"/>
          <w:highlight w:val="cyan"/>
        </w:rPr>
        <w:t xml:space="preserve"> or </w:t>
      </w:r>
      <w:r w:rsidRPr="007A2250">
        <w:rPr>
          <w:rStyle w:val="Emphasis"/>
          <w:highlight w:val="cyan"/>
        </w:rPr>
        <w:t>reactionary descent</w:t>
      </w:r>
      <w:r w:rsidRPr="00E34AB3">
        <w:rPr>
          <w:sz w:val="16"/>
        </w:rPr>
        <w:t xml:space="preserve">. </w:t>
      </w:r>
      <w:r w:rsidRPr="00E34AB3">
        <w:rPr>
          <w:rStyle w:val="StyleUnderline"/>
        </w:rPr>
        <w:t xml:space="preserve">Which </w:t>
      </w:r>
      <w:r w:rsidRPr="00817477">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66A04D3C" w14:textId="77777777" w:rsidR="0081049D" w:rsidRDefault="0081049D" w:rsidP="0081049D">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lastRenderedPageBreak/>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to</w:t>
      </w:r>
      <w:r w:rsidRPr="00D021BD">
        <w:rPr>
          <w:rStyle w:val="StyleUnderline"/>
        </w:rPr>
        <w:t xml:space="preserve"> </w:t>
      </w:r>
      <w:r w:rsidRPr="007A2250">
        <w:rPr>
          <w:rStyle w:val="StyleUnderline"/>
        </w:rPr>
        <w:t>move</w:t>
      </w:r>
      <w:r w:rsidRPr="00E34AB3">
        <w:rPr>
          <w:sz w:val="16"/>
        </w:rPr>
        <w:t xml:space="preserve"> our world </w:t>
      </w:r>
      <w:r w:rsidRPr="007A2250">
        <w:rPr>
          <w:rStyle w:val="StyleUnderline"/>
        </w:rPr>
        <w:t>toward</w:t>
      </w:r>
      <w:r w:rsidRPr="00E34AB3">
        <w:rPr>
          <w:sz w:val="16"/>
        </w:rPr>
        <w:t xml:space="preserve"> deep </w:t>
      </w:r>
      <w:r w:rsidRPr="007A2250">
        <w:rPr>
          <w:rStyle w:val="Emphasis"/>
          <w:highlight w:val="cyan"/>
        </w:rPr>
        <w:t>democratiz</w:t>
      </w:r>
      <w:r w:rsidRPr="007A2250">
        <w:rPr>
          <w:rStyle w:val="StyleUnderline"/>
        </w:rPr>
        <w:t>atio</w:t>
      </w:r>
      <w:r w:rsidRPr="00D021BD">
        <w:rPr>
          <w:rStyle w:val="StyleUnderline"/>
        </w:rPr>
        <w:t xml:space="preserve">n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2EBFEFA8" w14:textId="77777777" w:rsidR="0081049D" w:rsidRPr="00E34AB3" w:rsidRDefault="0081049D" w:rsidP="0081049D">
      <w:pPr>
        <w:rPr>
          <w:sz w:val="16"/>
        </w:rPr>
      </w:pPr>
      <w:r>
        <w:rPr>
          <w:sz w:val="16"/>
        </w:rPr>
        <w:t>&lt;&lt;TEXT CONDENSED, NONE OMITTED&gt;&gt;</w:t>
      </w:r>
    </w:p>
    <w:p w14:paraId="1459D959" w14:textId="77777777" w:rsidR="0081049D" w:rsidRPr="00D021BD" w:rsidRDefault="0081049D" w:rsidP="0081049D">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55F3F296" w14:textId="77777777" w:rsidR="0081049D" w:rsidRDefault="0081049D" w:rsidP="0081049D">
      <w:pPr>
        <w:rPr>
          <w:sz w:val="16"/>
        </w:rPr>
      </w:pPr>
      <w:r>
        <w:rPr>
          <w:sz w:val="16"/>
        </w:rPr>
        <w:t>&lt;&lt;PARAGRAPH BREAKS RESUME&gt;&gt;</w:t>
      </w:r>
    </w:p>
    <w:p w14:paraId="0AAE5ABC" w14:textId="77777777" w:rsidR="0081049D" w:rsidRPr="0007763C" w:rsidRDefault="0081049D" w:rsidP="0081049D">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7A2250">
        <w:rPr>
          <w:rStyle w:val="StyleUnderline"/>
          <w:highlight w:val="cyan"/>
        </w:rPr>
        <w:t>those who</w:t>
      </w:r>
      <w:r w:rsidRPr="00D021BD">
        <w:rPr>
          <w:rStyle w:val="StyleUnderline"/>
        </w:rPr>
        <w:t xml:space="preserve"> </w:t>
      </w:r>
      <w:r w:rsidRPr="00D021BD">
        <w:rPr>
          <w:rStyle w:val="Emphasis"/>
        </w:rPr>
        <w:t>sought</w:t>
      </w:r>
      <w:r w:rsidRPr="00D021BD">
        <w:rPr>
          <w:rStyle w:val="StyleUnderline"/>
        </w:rPr>
        <w:t xml:space="preserve"> to </w:t>
      </w:r>
      <w:r w:rsidRPr="00D021BD">
        <w:rPr>
          <w:rStyle w:val="StyleUnderline"/>
          <w:highlight w:val="cyan"/>
        </w:rPr>
        <w:t>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5DDB8389" w14:textId="77777777" w:rsidR="0081049D" w:rsidRPr="0007763C" w:rsidRDefault="0081049D" w:rsidP="0081049D">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4952032C" w14:textId="77777777" w:rsidR="0081049D" w:rsidRPr="0007763C" w:rsidRDefault="0081049D" w:rsidP="0081049D">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6A50981B" w14:textId="77777777" w:rsidR="0081049D" w:rsidRPr="0007763C" w:rsidRDefault="0081049D" w:rsidP="0081049D">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xml:space="preserve">.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w:t>
      </w:r>
      <w:r w:rsidRPr="0007763C">
        <w:rPr>
          <w:sz w:val="16"/>
        </w:rPr>
        <w:lastRenderedPageBreak/>
        <w:t>Growing government workers’ unions, such as the American Federation of State County and Municipal Employees (AFSCME), meanwhile, became key allies of the civil rights struggle, pushing for passage of the Civil Rights Act of 1964 and the Voting Rights Act of 1965.</w:t>
      </w:r>
    </w:p>
    <w:p w14:paraId="30E83DF1" w14:textId="77777777" w:rsidR="0081049D" w:rsidRPr="0007763C" w:rsidRDefault="0081049D" w:rsidP="0081049D">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589D233C" w14:textId="77777777" w:rsidR="0081049D" w:rsidRPr="0007763C" w:rsidRDefault="0081049D" w:rsidP="0081049D">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1F5DA917" w14:textId="77777777" w:rsidR="0081049D" w:rsidRPr="0007763C" w:rsidRDefault="0081049D" w:rsidP="0081049D">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7A2250">
        <w:rPr>
          <w:rStyle w:val="StyleUnderline"/>
          <w:highlight w:val="cyan"/>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7A2250">
        <w:rPr>
          <w:rStyle w:val="StyleUnderline"/>
          <w:highlight w:val="cyan"/>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07763C">
        <w:rPr>
          <w:rStyle w:val="StyleUnderline"/>
        </w:rPr>
        <w:t>The</w:t>
      </w:r>
      <w:r w:rsidRPr="0007763C">
        <w:rPr>
          <w:sz w:val="16"/>
        </w:rPr>
        <w:t xml:space="preserve"> very </w:t>
      </w:r>
      <w:r w:rsidRPr="00D021BD">
        <w:rPr>
          <w:rStyle w:val="StyleUnderline"/>
          <w:highlight w:val="cyan"/>
        </w:rPr>
        <w:t>same forces</w:t>
      </w:r>
      <w:r w:rsidRPr="0007763C">
        <w:rPr>
          <w:rStyle w:val="StyleUnderline"/>
        </w:rPr>
        <w:t xml:space="preserve"> that </w:t>
      </w:r>
      <w:r w:rsidRPr="007A2250">
        <w:rPr>
          <w:rStyle w:val="Emphasis"/>
          <w:highlight w:val="cyan"/>
        </w:rPr>
        <w:t>rolled back</w:t>
      </w:r>
      <w:r w:rsidRPr="007A2250">
        <w:rPr>
          <w:rStyle w:val="StyleUnderline"/>
          <w:highlight w:val="cyan"/>
        </w:rPr>
        <w:t xml:space="preserve"> union</w:t>
      </w:r>
      <w:r w:rsidRPr="00D021BD">
        <w:rPr>
          <w:rStyle w:val="StyleUnderline"/>
        </w:rPr>
        <w:t xml:space="preserve"> </w:t>
      </w:r>
      <w:r w:rsidRPr="0007763C">
        <w:rPr>
          <w:rStyle w:val="StyleUnderline"/>
        </w:rPr>
        <w:t xml:space="preserve">gains also </w:t>
      </w:r>
      <w:r w:rsidRPr="00D021BD">
        <w:rPr>
          <w:rStyle w:val="StyleUnderline"/>
          <w:highlight w:val="cyan"/>
        </w:rPr>
        <w:t xml:space="preserve">attacked </w:t>
      </w:r>
      <w:r w:rsidRPr="00D021BD">
        <w:rPr>
          <w:rStyle w:val="Emphasis"/>
          <w:highlight w:val="cyan"/>
        </w:rPr>
        <w:t xml:space="preserve">voting </w:t>
      </w:r>
      <w:r w:rsidRPr="007A2250">
        <w:rPr>
          <w:rStyle w:val="Emphasis"/>
          <w:highlight w:val="cyan"/>
        </w:rPr>
        <w:t>rights</w:t>
      </w:r>
      <w:r w:rsidRPr="007A2250">
        <w:rPr>
          <w:rStyle w:val="StyleUnderline"/>
          <w:highlight w:val="cyan"/>
        </w:rPr>
        <w:t xml:space="preserve"> and</w:t>
      </w:r>
      <w:r w:rsidRPr="0007763C">
        <w:rPr>
          <w:rStyle w:val="StyleUnderline"/>
        </w:rPr>
        <w:t xml:space="preserve"> opposed </w:t>
      </w:r>
      <w:r w:rsidRPr="007A2250">
        <w:rPr>
          <w:rStyle w:val="StyleUnderline"/>
          <w:highlight w:val="cyan"/>
        </w:rPr>
        <w:t xml:space="preserve">efforts to </w:t>
      </w:r>
      <w:r w:rsidRPr="007A2250">
        <w:rPr>
          <w:rStyle w:val="Emphasis"/>
          <w:highlight w:val="cyan"/>
        </w:rPr>
        <w:t>curb</w:t>
      </w:r>
      <w:r w:rsidRPr="0007763C">
        <w:rPr>
          <w:rStyle w:val="StyleUnderline"/>
        </w:rPr>
        <w:t xml:space="preserve"> the power of </w:t>
      </w:r>
      <w:r w:rsidRPr="00D021BD">
        <w:rPr>
          <w:rStyle w:val="Emphasis"/>
          <w:highlight w:val="cyan"/>
        </w:rPr>
        <w:t>big m</w:t>
      </w:r>
      <w:r w:rsidRPr="007A2250">
        <w:rPr>
          <w:rStyle w:val="Emphasis"/>
          <w:highlight w:val="cyan"/>
        </w:rPr>
        <w:t>oney</w:t>
      </w:r>
      <w:r w:rsidRPr="0007763C">
        <w:rPr>
          <w:rStyle w:val="StyleUnderline"/>
        </w:rPr>
        <w:t xml:space="preserve"> in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672C873C" w14:textId="77777777" w:rsidR="0081049D" w:rsidRDefault="0081049D" w:rsidP="0081049D">
      <w:pPr>
        <w:rPr>
          <w:sz w:val="16"/>
        </w:rPr>
      </w:pPr>
      <w:r w:rsidRPr="0007763C">
        <w:rPr>
          <w:rStyle w:val="StyleUnderline"/>
        </w:rPr>
        <w:t xml:space="preserve">The </w:t>
      </w:r>
      <w:r w:rsidRPr="007A2250">
        <w:rPr>
          <w:rStyle w:val="StyleUnderline"/>
          <w:highlight w:val="cyan"/>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7A2250">
        <w:rPr>
          <w:rStyle w:val="StyleUnderline"/>
          <w:highlight w:val="cyan"/>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324CE542" w14:textId="77777777" w:rsidR="0081049D" w:rsidRDefault="0081049D" w:rsidP="0081049D">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14:paraId="4B03F45C" w14:textId="77777777" w:rsidR="0081049D" w:rsidRPr="00391EF2" w:rsidRDefault="0081049D" w:rsidP="0081049D">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71C25006" w14:textId="77777777" w:rsidR="0081049D" w:rsidRPr="00836618" w:rsidRDefault="0081049D" w:rsidP="0081049D">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1D3232">
        <w:rPr>
          <w:rStyle w:val="Emphasis"/>
          <w:highlight w:val="cyan"/>
        </w:rPr>
        <w:t>trust</w:t>
      </w:r>
      <w:r w:rsidRPr="00836618">
        <w:rPr>
          <w:sz w:val="16"/>
        </w:rPr>
        <w:t xml:space="preserve"> between people </w:t>
      </w:r>
      <w:r w:rsidRPr="001D3232">
        <w:rPr>
          <w:rStyle w:val="Emphasis"/>
          <w:highlight w:val="cyan"/>
        </w:rPr>
        <w:t>fallen</w:t>
      </w:r>
      <w:r w:rsidRPr="001D3232">
        <w:rPr>
          <w:rStyle w:val="Emphasis"/>
        </w:rPr>
        <w:t xml:space="preserve">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4684F7E1" w14:textId="77777777" w:rsidR="0081049D" w:rsidRPr="00836618" w:rsidRDefault="0081049D" w:rsidP="0081049D">
      <w:pPr>
        <w:rPr>
          <w:sz w:val="16"/>
        </w:rPr>
      </w:pPr>
      <w:r w:rsidRPr="001D3232">
        <w:rPr>
          <w:sz w:val="16"/>
          <w:szCs w:val="16"/>
        </w:rPr>
        <w:t xml:space="preserve">Many </w:t>
      </w:r>
      <w:r w:rsidRPr="001D3232">
        <w:rPr>
          <w:rStyle w:val="Emphasis"/>
          <w:highlight w:val="cyan"/>
        </w:rPr>
        <w:t>problems</w:t>
      </w:r>
      <w:r w:rsidRPr="00836618">
        <w:rPr>
          <w:sz w:val="16"/>
        </w:rPr>
        <w:t xml:space="preserve"> in the United States </w:t>
      </w:r>
      <w:r w:rsidRPr="001D3232">
        <w:rPr>
          <w:rStyle w:val="StyleUnderline"/>
          <w:highlight w:val="cyan"/>
        </w:rPr>
        <w:t>stem from</w:t>
      </w:r>
      <w:r w:rsidRPr="001D3232">
        <w:rPr>
          <w:rStyle w:val="StyleUnderline"/>
        </w:rPr>
        <w:t xml:space="preserve"> the</w:t>
      </w:r>
      <w:r w:rsidRPr="00836618">
        <w:rPr>
          <w:rStyle w:val="StyleUnderline"/>
        </w:rPr>
        <w:t xml:space="preserve"> </w:t>
      </w:r>
      <w:r w:rsidRPr="001D3232">
        <w:rPr>
          <w:rStyle w:val="StyleUnderline"/>
          <w:highlight w:val="cyan"/>
        </w:rPr>
        <w:t xml:space="preserve">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76265CC2" w14:textId="77777777" w:rsidR="0081049D" w:rsidRPr="00836618" w:rsidRDefault="0081049D" w:rsidP="0081049D">
      <w:pPr>
        <w:rPr>
          <w:sz w:val="16"/>
        </w:rPr>
      </w:pPr>
      <w:r w:rsidRPr="00836618">
        <w:rPr>
          <w:sz w:val="16"/>
        </w:rPr>
        <w:lastRenderedPageBreak/>
        <w:t xml:space="preserve">The central argument of this book is that </w:t>
      </w:r>
      <w:r w:rsidRPr="001D3232">
        <w:rPr>
          <w:rStyle w:val="Emphasis"/>
          <w:highlight w:val="cyan"/>
        </w:rPr>
        <w:t>stronger 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38C17F81" w14:textId="77777777" w:rsidR="0081049D" w:rsidRPr="00E203D3" w:rsidRDefault="0081049D" w:rsidP="0081049D">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1D3232">
        <w:rPr>
          <w:rStyle w:val="StyleUnderline"/>
          <w:highlight w:val="cyan"/>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and </w:t>
      </w:r>
      <w:r w:rsidRPr="001D3232">
        <w:rPr>
          <w:rStyle w:val="StyleUnderline"/>
          <w:highlight w:val="cyan"/>
        </w:rPr>
        <w:t>are</w:t>
      </w:r>
      <w:r w:rsidRPr="00E203D3">
        <w:rPr>
          <w:rStyle w:val="StyleUnderline"/>
        </w:rPr>
        <w:t xml:space="preserve"> significantly </w:t>
      </w:r>
      <w:r w:rsidRPr="001D3232">
        <w:rPr>
          <w:rStyle w:val="Emphasis"/>
          <w:highlight w:val="cyan"/>
        </w:rPr>
        <w:t>more 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72454975" w14:textId="77777777" w:rsidR="0081049D" w:rsidRPr="0041439C" w:rsidRDefault="0081049D" w:rsidP="0081049D">
      <w:pPr>
        <w:rPr>
          <w:sz w:val="16"/>
        </w:rPr>
      </w:pPr>
      <w:r w:rsidRPr="0041439C">
        <w:rPr>
          <w:sz w:val="16"/>
        </w:rPr>
        <w:t>Yet simply trying to resurrect the labor system the United States had in the 1950s will not do. The world has changed since then, exposing the labor system’s long-standing flaws.</w:t>
      </w:r>
    </w:p>
    <w:p w14:paraId="67200649" w14:textId="77777777" w:rsidR="0081049D" w:rsidRPr="0041439C" w:rsidRDefault="0081049D" w:rsidP="0081049D">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529E173A" w14:textId="77777777" w:rsidR="0081049D" w:rsidRDefault="0081049D" w:rsidP="0081049D">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1D3232">
        <w:rPr>
          <w:rStyle w:val="StyleUnderline"/>
          <w:highlight w:val="cyan"/>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41439C">
        <w:rPr>
          <w:rStyle w:val="Emphasis"/>
        </w:rPr>
        <w:t>e</w:t>
      </w:r>
      <w:r w:rsidRPr="001D3232">
        <w:rPr>
          <w:rStyle w:val="Emphasis"/>
          <w:highlight w:val="cyan"/>
        </w:rPr>
        <w:t>conomic 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41439C">
        <w:rPr>
          <w:rStyle w:val="Emphasis"/>
        </w:rPr>
        <w:t xml:space="preserve">social </w:t>
      </w:r>
      <w:r w:rsidRPr="001D3232">
        <w:rPr>
          <w:rStyle w:val="Emphasis"/>
          <w:highlight w:val="cyan"/>
        </w:rPr>
        <w:t>capital</w:t>
      </w:r>
      <w:r w:rsidRPr="001D3232">
        <w:rPr>
          <w:rStyle w:val="StyleUnderline"/>
          <w:highlight w:val="cyan"/>
        </w:rPr>
        <w:t xml:space="preserve"> has </w:t>
      </w:r>
      <w:r w:rsidRPr="001D3232">
        <w:rPr>
          <w:rStyle w:val="Emphasis"/>
          <w:highlight w:val="cyan"/>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15EDFDD0" w14:textId="77777777" w:rsidR="0081049D" w:rsidRDefault="0081049D" w:rsidP="0081049D">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662EE40F" w14:textId="77777777" w:rsidR="0081049D" w:rsidRPr="00442F81" w:rsidRDefault="0081049D" w:rsidP="0081049D">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2FF008F0" w14:textId="77777777" w:rsidR="0081049D" w:rsidRPr="00AD6FCB" w:rsidRDefault="0081049D" w:rsidP="0081049D">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2693B1D6" w14:textId="77777777" w:rsidR="0081049D" w:rsidRPr="00AD6FCB" w:rsidRDefault="0081049D" w:rsidP="0081049D">
      <w:pPr>
        <w:rPr>
          <w:sz w:val="16"/>
        </w:rPr>
      </w:pPr>
      <w:r w:rsidRPr="00AD6FCB">
        <w:rPr>
          <w:sz w:val="16"/>
        </w:rPr>
        <w:lastRenderedPageBreak/>
        <w:t>&lt;&lt;TEXT CONDENSED, NONE OMITTED&gt;&gt;</w:t>
      </w:r>
    </w:p>
    <w:p w14:paraId="0B1A1FA2" w14:textId="77777777" w:rsidR="0081049D" w:rsidRPr="00AD6FCB" w:rsidRDefault="0081049D" w:rsidP="0081049D">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043C48DF" w14:textId="77777777" w:rsidR="0081049D" w:rsidRPr="00AD6FCB" w:rsidRDefault="0081049D" w:rsidP="0081049D">
      <w:pPr>
        <w:rPr>
          <w:sz w:val="16"/>
        </w:rPr>
      </w:pPr>
      <w:r w:rsidRPr="00AD6FCB">
        <w:rPr>
          <w:sz w:val="16"/>
        </w:rPr>
        <w:t>&lt;&lt;PARAGRAPH BREAKS RESUME&gt;&gt;</w:t>
      </w:r>
    </w:p>
    <w:p w14:paraId="17C43D46" w14:textId="77777777" w:rsidR="0081049D" w:rsidRPr="00AD6FCB" w:rsidRDefault="0081049D" w:rsidP="0081049D">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5E6F6AFD" w14:textId="77777777" w:rsidR="0081049D" w:rsidRPr="00AD6FCB" w:rsidRDefault="0081049D" w:rsidP="0081049D">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73684D77" w14:textId="77777777" w:rsidR="0081049D" w:rsidRPr="00AD6FCB" w:rsidRDefault="0081049D" w:rsidP="0081049D">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0370BB1B" w14:textId="77777777" w:rsidR="0081049D" w:rsidRPr="00AD6FCB" w:rsidRDefault="0081049D" w:rsidP="0081049D">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16C6AB71" w14:textId="77777777" w:rsidR="0081049D" w:rsidRPr="00AD6FCB" w:rsidRDefault="0081049D" w:rsidP="0081049D">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5EABBD1B" w14:textId="77777777" w:rsidR="0081049D" w:rsidRPr="00AD6FCB" w:rsidRDefault="0081049D" w:rsidP="0081049D">
      <w:pPr>
        <w:rPr>
          <w:sz w:val="16"/>
        </w:rPr>
      </w:pPr>
      <w:r w:rsidRPr="00AD6FCB">
        <w:rPr>
          <w:sz w:val="16"/>
        </w:rPr>
        <w:lastRenderedPageBreak/>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7D829157" w14:textId="77777777" w:rsidR="0081049D" w:rsidRPr="00AD6FCB" w:rsidRDefault="0081049D" w:rsidP="0081049D">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150EC353" w14:textId="77777777" w:rsidR="0081049D" w:rsidRPr="00AD6FCB" w:rsidRDefault="0081049D" w:rsidP="0081049D">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7267FF45" w14:textId="77777777" w:rsidR="0081049D" w:rsidRPr="00AD6FCB" w:rsidRDefault="0081049D" w:rsidP="0081049D">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AB8FC25" w14:textId="77777777" w:rsidR="0081049D" w:rsidRPr="00AD6FCB" w:rsidRDefault="0081049D" w:rsidP="0081049D">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45ADD781" w14:textId="77777777" w:rsidR="0081049D" w:rsidRPr="00AD6FCB" w:rsidRDefault="0081049D" w:rsidP="0081049D">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39315551" w14:textId="77777777" w:rsidR="0081049D" w:rsidRPr="00AD6FCB" w:rsidRDefault="0081049D" w:rsidP="0081049D">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w:t>
      </w:r>
      <w:r w:rsidRPr="00AD6FCB">
        <w:rPr>
          <w:sz w:val="16"/>
        </w:rPr>
        <w:lastRenderedPageBreak/>
        <w:t xml:space="preserve">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34A2DC05" w14:textId="77777777" w:rsidR="0081049D" w:rsidRPr="00AD6FCB" w:rsidRDefault="0081049D" w:rsidP="0081049D">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66DF6C41" w14:textId="77777777" w:rsidR="0081049D" w:rsidRPr="00AD6FCB" w:rsidRDefault="0081049D" w:rsidP="0081049D">
      <w:pPr>
        <w:rPr>
          <w:sz w:val="16"/>
        </w:rPr>
      </w:pPr>
      <w:r w:rsidRPr="00AD6FCB">
        <w:rPr>
          <w:sz w:val="16"/>
        </w:rPr>
        <w:t>Differential progress</w:t>
      </w:r>
    </w:p>
    <w:p w14:paraId="2448DB8C" w14:textId="77777777" w:rsidR="0081049D" w:rsidRPr="00AD6FCB" w:rsidRDefault="0081049D" w:rsidP="0081049D">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1A1B4CD9" w14:textId="77777777" w:rsidR="0081049D" w:rsidRPr="00AD6FCB" w:rsidRDefault="0081049D" w:rsidP="0081049D">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245FE325" w14:textId="77777777" w:rsidR="0081049D" w:rsidRPr="00AD6FCB" w:rsidRDefault="0081049D" w:rsidP="0081049D">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0D99D2C5" w14:textId="77777777" w:rsidR="0081049D" w:rsidRPr="00AD6FCB" w:rsidRDefault="0081049D" w:rsidP="0081049D">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lastRenderedPageBreak/>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61377840" w14:textId="77777777" w:rsidR="0081049D" w:rsidRPr="00AD6FCB" w:rsidRDefault="0081049D" w:rsidP="0081049D">
      <w:pPr>
        <w:rPr>
          <w:sz w:val="16"/>
        </w:rPr>
      </w:pPr>
      <w:r w:rsidRPr="00AD6FCB">
        <w:rPr>
          <w:sz w:val="16"/>
        </w:rPr>
        <w:t>Growth</w:t>
      </w:r>
    </w:p>
    <w:p w14:paraId="280D214B" w14:textId="77777777" w:rsidR="0081049D" w:rsidRPr="00AD6FCB" w:rsidRDefault="0081049D" w:rsidP="0081049D">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1AC2FF42" w14:textId="77777777" w:rsidR="0081049D" w:rsidRPr="00AD6FCB" w:rsidRDefault="0081049D" w:rsidP="0081049D">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45C7459E" w14:textId="77777777" w:rsidR="0081049D" w:rsidRDefault="0081049D" w:rsidP="0081049D">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08C6928C" w14:textId="77777777" w:rsidR="0081049D" w:rsidRPr="00D021BD" w:rsidRDefault="0081049D" w:rsidP="0081049D">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44F0B7A9" w14:textId="77777777" w:rsidR="0081049D" w:rsidRPr="0007763C" w:rsidRDefault="0081049D" w:rsidP="0081049D">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AD6FCB">
        <w:rPr>
          <w:rStyle w:val="Emphasis"/>
          <w:highlight w:val="cyan"/>
        </w:rPr>
        <w:t>worker 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07763C">
        <w:rPr>
          <w:sz w:val="16"/>
        </w:rPr>
        <w:t xml:space="preserve"> </w:t>
      </w:r>
      <w:r w:rsidRPr="008A7A18">
        <w:rPr>
          <w:rStyle w:val="Emphasis"/>
          <w:highlight w:val="cyan"/>
        </w:rPr>
        <w:t>runaway</w:t>
      </w:r>
      <w:r w:rsidRPr="0007763C">
        <w:rPr>
          <w:sz w:val="16"/>
        </w:rPr>
        <w:t xml:space="preserve"> </w:t>
      </w:r>
      <w:r w:rsidRPr="0007763C">
        <w:rPr>
          <w:rStyle w:val="StyleUnderline"/>
        </w:rPr>
        <w:t>economic</w:t>
      </w:r>
      <w:r w:rsidRPr="00AD6FCB">
        <w:rPr>
          <w:rStyle w:val="StyleUnderline"/>
        </w:rPr>
        <w:t xml:space="preserve"> </w:t>
      </w:r>
      <w:r w:rsidRPr="008A7A18">
        <w:rPr>
          <w:rStyle w:val="Emphasis"/>
          <w:highlight w:val="cyan"/>
        </w:rPr>
        <w:t>inequality</w:t>
      </w:r>
      <w:r w:rsidRPr="00AD6FCB">
        <w:rPr>
          <w:rStyle w:val="StyleUnderline"/>
        </w:rPr>
        <w:t xml:space="preserve"> </w:t>
      </w:r>
      <w:r w:rsidRPr="0007763C">
        <w:rPr>
          <w:rStyle w:val="StyleUnderline"/>
        </w:rPr>
        <w:t xml:space="preserve">and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8A7A18">
        <w:rPr>
          <w:rStyle w:val="Emphasis"/>
          <w:highlight w:val="cyan"/>
        </w:rPr>
        <w:t>Voter 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 </w:t>
      </w:r>
      <w:r w:rsidRPr="00AD6FCB">
        <w:rPr>
          <w:rStyle w:val="Emphasis"/>
          <w:highlight w:val="cyan"/>
        </w:rPr>
        <w:t>union me</w:t>
      </w:r>
      <w:r w:rsidRPr="008A7A18">
        <w:rPr>
          <w:rStyle w:val="Emphasis"/>
          <w:highlight w:val="cyan"/>
        </w:rPr>
        <w:t>mbership</w:t>
      </w:r>
      <w:r w:rsidRPr="0007763C">
        <w:rPr>
          <w:rStyle w:val="StyleUnderline"/>
        </w:rPr>
        <w:t xml:space="preserve"> threatens to </w:t>
      </w:r>
      <w:r w:rsidRPr="008A7A18">
        <w:rPr>
          <w:rStyle w:val="StyleUnderline"/>
          <w:highlight w:val="cyan"/>
        </w:rPr>
        <w:t xml:space="preserve">dip below </w:t>
      </w:r>
      <w:r w:rsidRPr="00AD6FCB">
        <w:rPr>
          <w:rStyle w:val="Emphasis"/>
          <w:highlight w:val="cyan"/>
        </w:rPr>
        <w:t>10 p</w:t>
      </w:r>
      <w:r w:rsidRPr="008A7A18">
        <w:rPr>
          <w:rStyle w:val="Emphasis"/>
          <w:highlight w:val="cyan"/>
        </w:rPr>
        <w:t>ercent</w:t>
      </w:r>
      <w:r w:rsidRPr="0007763C">
        <w:rPr>
          <w:sz w:val="16"/>
        </w:rPr>
        <w:t xml:space="preserve"> of workers,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8A7A18">
        <w:rPr>
          <w:rStyle w:val="Emphasis"/>
          <w:highlight w:val="cyan"/>
        </w:rPr>
        <w:t>incubators</w:t>
      </w:r>
      <w:r w:rsidRPr="008A7A18">
        <w:rPr>
          <w:rStyle w:val="StyleUnderline"/>
          <w:highlight w:val="cyan"/>
        </w:rPr>
        <w:t xml:space="preserve"> of</w:t>
      </w:r>
      <w:r w:rsidRPr="0007763C">
        <w:rPr>
          <w:rStyle w:val="StyleUnderline"/>
        </w:rPr>
        <w:t xml:space="preserve"> encroaching </w:t>
      </w:r>
      <w:r w:rsidRPr="008A7A18">
        <w:rPr>
          <w:rStyle w:val="Emphasis"/>
          <w:highlight w:val="cyan"/>
        </w:rPr>
        <w:t>authoritarianism</w:t>
      </w:r>
      <w:r w:rsidRPr="0007763C">
        <w:rPr>
          <w:sz w:val="16"/>
        </w:rPr>
        <w:t>.</w:t>
      </w:r>
    </w:p>
    <w:p w14:paraId="61C2AE14" w14:textId="77777777" w:rsidR="0081049D" w:rsidRPr="00C21F46" w:rsidRDefault="0081049D" w:rsidP="0081049D">
      <w:pPr>
        <w:rPr>
          <w:rStyle w:val="StyleUnderline"/>
          <w:sz w:val="16"/>
        </w:rPr>
      </w:pPr>
      <w:r w:rsidRPr="00794820">
        <w:rPr>
          <w:rStyle w:val="StyleUnderline"/>
          <w:highlight w:val="cyan"/>
        </w:rPr>
        <w:t>Anyone who</w:t>
      </w:r>
      <w:r w:rsidRPr="0007763C">
        <w:rPr>
          <w:rStyle w:val="StyleUnderline"/>
        </w:rPr>
        <w:t xml:space="preserve"> has recently </w:t>
      </w:r>
      <w:r w:rsidRPr="00794820">
        <w:rPr>
          <w:rStyle w:val="StyleUnderline"/>
          <w:highlight w:val="cyan"/>
        </w:rPr>
        <w:t>held a job</w:t>
      </w:r>
      <w:r w:rsidRPr="0007763C">
        <w:rPr>
          <w:rStyle w:val="StyleUnderline"/>
        </w:rPr>
        <w:t xml:space="preserve"> in 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where they were not an executive leader </w:t>
      </w:r>
      <w:r w:rsidRPr="0007763C">
        <w:rPr>
          <w:rStyle w:val="StyleUnderline"/>
        </w:rPr>
        <w:t xml:space="preserve">has </w:t>
      </w:r>
      <w:r w:rsidRPr="00794820">
        <w:rPr>
          <w:rStyle w:val="StyleUnderline"/>
          <w:highlight w:val="cyan"/>
        </w:rPr>
        <w:t>had</w:t>
      </w:r>
      <w:r w:rsidRPr="0007763C">
        <w:rPr>
          <w:rStyle w:val="StyleUnderline"/>
        </w:rPr>
        <w:t xml:space="preserve"> a </w:t>
      </w:r>
      <w:r w:rsidRPr="00794820">
        <w:rPr>
          <w:rStyle w:val="Emphasis"/>
          <w:highlight w:val="cyan"/>
        </w:rPr>
        <w:t>taste</w:t>
      </w:r>
      <w:r w:rsidRPr="00794820">
        <w:rPr>
          <w:rStyle w:val="StyleUnderline"/>
          <w:highlight w:val="cyan"/>
        </w:rPr>
        <w:t xml:space="preserve"> of</w:t>
      </w:r>
      <w:r w:rsidRPr="0007763C">
        <w:rPr>
          <w:rStyle w:val="StyleUnderline"/>
        </w:rPr>
        <w:t xml:space="preserve"> life under a </w:t>
      </w:r>
      <w:r w:rsidRPr="00794820">
        <w:rPr>
          <w:rStyle w:val="Emphasis"/>
          <w:highlight w:val="cyan"/>
        </w:rPr>
        <w:t>dictatorship</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employment, </w:t>
      </w:r>
      <w:r w:rsidRPr="00AD6FCB">
        <w:rPr>
          <w:rStyle w:val="Emphasis"/>
          <w:highlight w:val="cyan"/>
        </w:rPr>
        <w:t>curtail</w:t>
      </w:r>
      <w:r w:rsidRPr="00AD6FCB">
        <w:rPr>
          <w:rStyle w:val="StyleUnderline"/>
        </w:rPr>
        <w:t xml:space="preserve"> the </w:t>
      </w:r>
      <w:r w:rsidRPr="00AD6FCB">
        <w:rPr>
          <w:rStyle w:val="Emphasis"/>
          <w:highlight w:val="cyan"/>
        </w:rPr>
        <w:t>right</w:t>
      </w:r>
      <w:r w:rsidRPr="0007763C">
        <w:rPr>
          <w:sz w:val="16"/>
        </w:rPr>
        <w:t xml:space="preserve"> of workers </w:t>
      </w:r>
      <w:r w:rsidRPr="0007763C">
        <w:rPr>
          <w:rStyle w:val="StyleUnderline"/>
        </w:rPr>
        <w:t xml:space="preserve">to </w:t>
      </w:r>
      <w:r w:rsidRPr="0007763C">
        <w:rPr>
          <w:rStyle w:val="StyleUnderline"/>
        </w:rPr>
        <w:lastRenderedPageBreak/>
        <w:t>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049D0D63" w14:textId="77777777" w:rsidR="0081049D" w:rsidRPr="00C21F46" w:rsidRDefault="0081049D" w:rsidP="0081049D">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14:paraId="18173375" w14:textId="77777777" w:rsidR="0081049D" w:rsidRPr="00C21F46" w:rsidRDefault="0081049D" w:rsidP="0081049D">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794820">
        <w:rPr>
          <w:rStyle w:val="Emphasis"/>
          <w:highlight w:val="cyan"/>
        </w:rPr>
        <w:t>daily 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4D1DD496" w14:textId="77777777" w:rsidR="0081049D" w:rsidRPr="00C21F46" w:rsidRDefault="0081049D" w:rsidP="0081049D">
      <w:pPr>
        <w:rPr>
          <w:sz w:val="16"/>
        </w:rPr>
      </w:pPr>
      <w:r w:rsidRPr="00794820">
        <w:rPr>
          <w:rStyle w:val="StyleUnderline"/>
          <w:highlight w:val="cyan"/>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794820">
        <w:rPr>
          <w:rStyle w:val="StyleUnderline"/>
          <w:highlight w:val="cyan"/>
        </w:rPr>
        <w:t>to adopt their</w:t>
      </w:r>
      <w:r w:rsidRPr="0007763C">
        <w:rPr>
          <w:rStyle w:val="StyleUnderline"/>
        </w:rPr>
        <w:t xml:space="preserve"> employers’ </w:t>
      </w:r>
      <w:r w:rsidRPr="00794820">
        <w:rPr>
          <w:rStyle w:val="Emphasis"/>
        </w:rPr>
        <w:t xml:space="preserve">political </w:t>
      </w:r>
      <w:r w:rsidRPr="00794820">
        <w:rPr>
          <w:rStyle w:val="Emphasis"/>
          <w:highlight w:val="cyan"/>
        </w:rPr>
        <w:t>causes</w:t>
      </w:r>
      <w:r w:rsidRPr="00C21F46">
        <w:rPr>
          <w:sz w:val="16"/>
        </w:rPr>
        <w:t xml:space="preserve"> in ways not much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14:paraId="0C716A78" w14:textId="77777777" w:rsidR="0081049D" w:rsidRPr="00353B1D" w:rsidRDefault="0081049D" w:rsidP="0081049D">
      <w:pPr>
        <w:rPr>
          <w:sz w:val="16"/>
        </w:rPr>
      </w:pPr>
      <w:r w:rsidRPr="00BD0C64">
        <w:rPr>
          <w:rStyle w:val="StyleUnderline"/>
        </w:rPr>
        <w:t xml:space="preserve">Encroaching </w:t>
      </w:r>
      <w:r w:rsidRPr="00794820">
        <w:rPr>
          <w:rStyle w:val="Emphasis"/>
          <w:highlight w:val="cyan"/>
        </w:rPr>
        <w:t>authoritarianism</w:t>
      </w:r>
      <w:r w:rsidRPr="00794820">
        <w:rPr>
          <w:rStyle w:val="StyleUnderline"/>
          <w:highlight w:val="cyan"/>
        </w:rPr>
        <w:t xml:space="preserve"> in work</w:t>
      </w:r>
      <w:r w:rsidRPr="00BD0C64">
        <w:rPr>
          <w:rStyle w:val="StyleUnderline"/>
        </w:rPr>
        <w:t xml:space="preserve"> relations </w:t>
      </w:r>
      <w:r w:rsidRPr="00794820">
        <w:rPr>
          <w:rStyle w:val="StyleUnderline"/>
          <w:highlight w:val="cyan"/>
        </w:rPr>
        <w:t>has begotten</w:t>
      </w:r>
      <w:r w:rsidRPr="00BD0C64">
        <w:rPr>
          <w:rStyle w:val="StyleUnderline"/>
        </w:rPr>
        <w:t xml:space="preserve"> in turn </w:t>
      </w:r>
      <w:r w:rsidRPr="00794820">
        <w:rPr>
          <w:rStyle w:val="Emphasis"/>
          <w:highlight w:val="cyan"/>
        </w:rPr>
        <w:t>illiberalism</w:t>
      </w:r>
      <w:r w:rsidRPr="00BD0C64">
        <w:rPr>
          <w:rStyle w:val="StyleUnderline"/>
        </w:rPr>
        <w:t xml:space="preserve"> in the public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r w:rsidRPr="00BD0C64">
        <w:rPr>
          <w:rStyle w:val="Emphasis"/>
        </w:rPr>
        <w:t>skyboxification</w:t>
      </w:r>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14:paraId="760E2740" w14:textId="77777777" w:rsidR="0081049D" w:rsidRPr="00AD6FCB" w:rsidRDefault="0081049D" w:rsidP="0081049D">
      <w:pPr>
        <w:rPr>
          <w:sz w:val="16"/>
          <w:szCs w:val="16"/>
        </w:rPr>
      </w:pPr>
      <w:r w:rsidRPr="00353B1D">
        <w:rPr>
          <w:sz w:val="16"/>
        </w:rPr>
        <w:t xml:space="preserve">The </w:t>
      </w:r>
      <w:r w:rsidRPr="00794820">
        <w:rPr>
          <w:rStyle w:val="StyleUnderline"/>
          <w:highlight w:val="cyan"/>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political 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1804C228" w14:textId="77777777" w:rsidR="0081049D" w:rsidRPr="006D29A0" w:rsidRDefault="0081049D" w:rsidP="0081049D">
      <w:pPr>
        <w:rPr>
          <w:sz w:val="16"/>
        </w:rPr>
      </w:pPr>
      <w:r w:rsidRPr="006B22C2">
        <w:rPr>
          <w:sz w:val="16"/>
        </w:rPr>
        <w:t xml:space="preserve">This </w:t>
      </w:r>
      <w:r w:rsidRPr="00AD6FCB">
        <w:rPr>
          <w:rStyle w:val="Emphasis"/>
          <w:highlight w:val="cyan"/>
        </w:rPr>
        <w:t>undemocratic</w:t>
      </w:r>
      <w:r w:rsidRPr="0019747D">
        <w:rPr>
          <w:rStyle w:val="StyleUnderline"/>
          <w:highlight w:val="cyan"/>
        </w:rPr>
        <w:t xml:space="preserve"> order gave rise to 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lastRenderedPageBreak/>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09992E69" w14:textId="77777777" w:rsidR="0081049D" w:rsidRPr="006D29A0" w:rsidRDefault="0081049D" w:rsidP="0081049D">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xml:space="preserve">” (Lazonick &amp; O’Sullivan Reference Lazonick and O’Sullivan2000). Thanks to the deregulation of the Reagan years, new </w:t>
      </w:r>
      <w:r w:rsidRPr="0019747D">
        <w:rPr>
          <w:rStyle w:val="Emphasis"/>
          <w:highlight w:val="cyan"/>
        </w:rPr>
        <w:t>pools</w:t>
      </w:r>
      <w:r w:rsidRPr="0019747D">
        <w:rPr>
          <w:rStyle w:val="StyleUnderline"/>
          <w:highlight w:val="cyan"/>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Main Street to Wall Street</w:t>
      </w:r>
      <w:r w:rsidRPr="00901512">
        <w:rPr>
          <w:sz w:val="16"/>
        </w:rPr>
        <w:t xml:space="preserve"> (Appelbaum &amp; Batt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54961642" w14:textId="77777777" w:rsidR="0081049D" w:rsidRPr="000433BC" w:rsidRDefault="0081049D" w:rsidP="0081049D">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14:paraId="1CE0D0F3" w14:textId="77777777" w:rsidR="0081049D" w:rsidRPr="000433BC" w:rsidRDefault="0081049D" w:rsidP="0081049D">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Whether they be in the public or the private sector, when unionized workers sit down at the bargaining table they are often negotiating with “</w:t>
      </w:r>
      <w:r w:rsidRPr="0019747D">
        <w:rPr>
          <w:rStyle w:val="StyleUnderline"/>
          <w:highlight w:val="cyan"/>
        </w:rPr>
        <w:t>employers</w:t>
      </w:r>
      <w:r w:rsidRPr="000433BC">
        <w:rPr>
          <w:sz w:val="16"/>
        </w:rPr>
        <w:t>” who either lack the power to deliver what the workers are seeking, or whose wealth and</w:t>
      </w:r>
      <w:r w:rsidRPr="00901512">
        <w:t xml:space="preserve"> </w:t>
      </w:r>
      <w:r w:rsidRPr="0019747D">
        <w:rPr>
          <w:rStyle w:val="Emphasis"/>
          <w:highlight w:val="cyan"/>
        </w:rPr>
        <w:t>power</w:t>
      </w:r>
      <w:r w:rsidRPr="00901512">
        <w:rPr>
          <w:rStyle w:val="StyleUnderline"/>
          <w:highlight w:val="cyan"/>
        </w:rPr>
        <w:t xml:space="preserve"> </w:t>
      </w:r>
      <w:r w:rsidRPr="0019747D">
        <w:rPr>
          <w:rStyle w:val="StyleUnderline"/>
          <w:highlight w:val="cyan"/>
        </w:rPr>
        <w:t>defies workers’</w:t>
      </w:r>
      <w:r w:rsidRPr="000433BC">
        <w:rPr>
          <w:sz w:val="16"/>
        </w:rPr>
        <w:t xml:space="preserve"> existing </w:t>
      </w:r>
      <w:r w:rsidRPr="000433BC">
        <w:rPr>
          <w:rStyle w:val="StyleUnderline"/>
        </w:rPr>
        <w:t>tools for</w:t>
      </w:r>
      <w:r w:rsidRPr="000433BC">
        <w:rPr>
          <w:sz w:val="16"/>
        </w:rPr>
        <w:t xml:space="preserve"> </w:t>
      </w:r>
      <w:r w:rsidRPr="000433BC">
        <w:rPr>
          <w:rStyle w:val="StyleUnderline"/>
        </w:rPr>
        <w:t xml:space="preserve">exerting </w:t>
      </w:r>
      <w:r w:rsidRPr="0019747D">
        <w:rPr>
          <w:rStyle w:val="StyleUnderline"/>
          <w:highlight w:val="cyan"/>
        </w:rPr>
        <w:t>leverage</w:t>
      </w:r>
      <w:r w:rsidRPr="000433BC">
        <w:rPr>
          <w:sz w:val="16"/>
        </w:rPr>
        <w:t xml:space="preserve">. Under such conditions </w:t>
      </w:r>
      <w:r w:rsidRPr="000433BC">
        <w:rPr>
          <w:rStyle w:val="StyleUnderline"/>
        </w:rPr>
        <w:t xml:space="preserve">even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14:paraId="77BCAE20" w14:textId="77777777" w:rsidR="0081049D" w:rsidRDefault="0081049D" w:rsidP="0081049D">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1C70F624" w14:textId="77777777" w:rsidR="0081049D" w:rsidRPr="000375C0" w:rsidRDefault="0081049D" w:rsidP="0081049D">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349F87F0" w14:textId="77777777" w:rsidR="0081049D" w:rsidRPr="00885264" w:rsidRDefault="0081049D" w:rsidP="0081049D">
      <w:pPr>
        <w:rPr>
          <w:sz w:val="16"/>
        </w:rPr>
      </w:pPr>
      <w:r w:rsidRPr="00850AB9">
        <w:rPr>
          <w:rStyle w:val="StyleUnderline"/>
          <w:highlight w:val="cyan"/>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dem</w:t>
      </w:r>
      <w:r w:rsidRPr="00901512">
        <w:rPr>
          <w:rStyle w:val="StyleUnderline"/>
        </w:rPr>
        <w:t xml:space="preserve">ocracy.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672ED941" w14:textId="77777777" w:rsidR="0081049D" w:rsidRPr="00885264" w:rsidRDefault="0081049D" w:rsidP="0081049D">
      <w:pPr>
        <w:rPr>
          <w:sz w:val="16"/>
        </w:rPr>
      </w:pPr>
      <w:r w:rsidRPr="00885264">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0B516F01" w14:textId="77777777" w:rsidR="0081049D" w:rsidRPr="00885264" w:rsidRDefault="0081049D" w:rsidP="0081049D">
      <w:pPr>
        <w:rPr>
          <w:sz w:val="16"/>
        </w:rPr>
      </w:pPr>
      <w:r w:rsidRPr="00885264">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4E1C2B6A" w14:textId="77777777" w:rsidR="0081049D" w:rsidRPr="00885264" w:rsidRDefault="0081049D" w:rsidP="0081049D">
      <w:pPr>
        <w:rPr>
          <w:sz w:val="16"/>
        </w:rPr>
      </w:pPr>
      <w:r w:rsidRPr="00850AB9">
        <w:rPr>
          <w:rStyle w:val="StyleUnderline"/>
          <w:highlight w:val="cyan"/>
        </w:rPr>
        <w:lastRenderedPageBreak/>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14:paraId="29BA683C" w14:textId="77777777" w:rsidR="0081049D" w:rsidRPr="00885264" w:rsidRDefault="0081049D" w:rsidP="0081049D">
      <w:pPr>
        <w:rPr>
          <w:sz w:val="16"/>
        </w:rPr>
      </w:pPr>
      <w:r w:rsidRPr="00850AB9">
        <w:rPr>
          <w:rStyle w:val="Emphasis"/>
          <w:highlight w:val="cyan"/>
        </w:rPr>
        <w:t>Democracy</w:t>
      </w:r>
      <w:r w:rsidRPr="00885264">
        <w:rPr>
          <w:sz w:val="16"/>
        </w:rPr>
        <w:t xml:space="preserve"> will </w:t>
      </w:r>
      <w:r w:rsidRPr="00850AB9">
        <w:rPr>
          <w:rStyle w:val="StyleUnderline"/>
          <w:highlight w:val="cyan"/>
        </w:rPr>
        <w:t>improve</w:t>
      </w:r>
      <w:r w:rsidRPr="00885264">
        <w:rPr>
          <w:sz w:val="16"/>
        </w:rPr>
        <w:t xml:space="preserve"> our </w:t>
      </w:r>
      <w:r w:rsidRPr="00881EE1">
        <w:rPr>
          <w:rStyle w:val="StyleUnderline"/>
        </w:rPr>
        <w:t>judgments in</w:t>
      </w:r>
      <w:r w:rsidRPr="00885264">
        <w:rPr>
          <w:sz w:val="16"/>
        </w:rPr>
        <w:t xml:space="preserve"> both the </w:t>
      </w:r>
      <w:r w:rsidRPr="00850AB9">
        <w:rPr>
          <w:rStyle w:val="Emphasis"/>
          <w:highlight w:val="cyan"/>
        </w:rPr>
        <w:t>governance</w:t>
      </w:r>
      <w:r w:rsidRPr="00885264">
        <w:rPr>
          <w:sz w:val="16"/>
        </w:rPr>
        <w:t xml:space="preserve"> and the study of existential risks. Asking how our actions today influence the long-term future is one of the most difficult intellectual tasks to unravel, </w:t>
      </w:r>
      <w:r w:rsidRPr="00881EE1">
        <w:rPr>
          <w:rStyle w:val="StyleUnderline"/>
        </w:rPr>
        <w:t xml:space="preserve">and if there is a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850AB9">
        <w:rPr>
          <w:rStyle w:val="StyleUnderline"/>
        </w:rPr>
        <w:t xml:space="preserve">inclusive </w:t>
      </w:r>
      <w:r w:rsidRPr="00850AB9">
        <w:rPr>
          <w:rStyle w:val="Emphasis"/>
          <w:highlight w:val="cyan"/>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850AB9">
        <w:rPr>
          <w:rStyle w:val="Emphasis"/>
          <w:highlight w:val="cyan"/>
        </w:rPr>
        <w:t>epistemically 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should </w:t>
      </w:r>
      <w:r w:rsidRPr="00850AB9">
        <w:rPr>
          <w:rStyle w:val="StyleUnderline"/>
          <w:highlight w:val="cyan"/>
        </w:rPr>
        <w:t xml:space="preserve">commit </w:t>
      </w:r>
      <w:r w:rsidRPr="00850AB9">
        <w:rPr>
          <w:rStyle w:val="Emphasis"/>
          <w:highlight w:val="cyan"/>
        </w:rPr>
        <w:t>fewer mistakes</w:t>
      </w:r>
      <w:r w:rsidRPr="00885264">
        <w:rPr>
          <w:sz w:val="16"/>
        </w:rPr>
        <w:t xml:space="preserve"> than alternative decision-making procedures. If this is true, it should </w:t>
      </w:r>
      <w:r w:rsidRPr="00850AB9">
        <w:rPr>
          <w:rStyle w:val="StyleUnderline"/>
          <w:highlight w:val="cyan"/>
        </w:rPr>
        <w:t>improve</w:t>
      </w:r>
      <w:r w:rsidRPr="00885264">
        <w:rPr>
          <w:sz w:val="16"/>
        </w:rPr>
        <w:t xml:space="preserve"> the </w:t>
      </w:r>
      <w:r w:rsidRPr="00850AB9">
        <w:rPr>
          <w:rStyle w:val="Emphasis"/>
          <w:highlight w:val="cyan"/>
        </w:rPr>
        <w:t>accuracy</w:t>
      </w:r>
      <w:r w:rsidRPr="00850AB9">
        <w:rPr>
          <w:sz w:val="16"/>
          <w:highlight w:val="cyan"/>
        </w:rPr>
        <w:t xml:space="preserve"> </w:t>
      </w:r>
      <w:r w:rsidRPr="00850AB9">
        <w:rPr>
          <w:rStyle w:val="StyleUnderline"/>
          <w:highlight w:val="cyan"/>
        </w:rPr>
        <w:t>of</w:t>
      </w:r>
      <w:r w:rsidRPr="00885264">
        <w:rPr>
          <w:sz w:val="16"/>
        </w:rPr>
        <w:t xml:space="preserve"> research efforts and </w:t>
      </w:r>
      <w:r w:rsidRPr="00850AB9">
        <w:rPr>
          <w:rStyle w:val="Emphasis"/>
          <w:highlight w:val="cyan"/>
        </w:rPr>
        <w:t>decision-making</w:t>
      </w:r>
      <w:r w:rsidRPr="00901512">
        <w:rPr>
          <w:sz w:val="16"/>
        </w:rPr>
        <w:t xml:space="preserve">. </w:t>
      </w:r>
      <w:r w:rsidRPr="00901512">
        <w:rPr>
          <w:rStyle w:val="StyleUnderline"/>
        </w:rPr>
        <w:t xml:space="preserve">We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881EE1">
        <w:rPr>
          <w:rStyle w:val="Emphasis"/>
        </w:rPr>
        <w:t>futures</w:t>
      </w:r>
      <w:r w:rsidRPr="00881EE1">
        <w:rPr>
          <w:rStyle w:val="StyleUnderline"/>
        </w:rPr>
        <w:t xml:space="preserve">, </w:t>
      </w:r>
      <w:r w:rsidRPr="00850AB9">
        <w:rPr>
          <w:rStyle w:val="StyleUnderline"/>
          <w:highlight w:val="cyan"/>
        </w:rPr>
        <w:t xml:space="preserve">and </w:t>
      </w:r>
      <w:r w:rsidRPr="00850AB9">
        <w:rPr>
          <w:rStyle w:val="Emphasis"/>
          <w:highlight w:val="cyan"/>
        </w:rPr>
        <w:t>risk prevention</w:t>
      </w:r>
      <w:r w:rsidRPr="00885264">
        <w:rPr>
          <w:sz w:val="16"/>
        </w:rPr>
        <w:t xml:space="preserve"> if the field invites cognitive diversity, builds flat institutional structures, and avoids conflicts of interest. </w:t>
      </w:r>
    </w:p>
    <w:p w14:paraId="6F3DA0C2" w14:textId="77777777" w:rsidR="0081049D" w:rsidRPr="00885264" w:rsidRDefault="0081049D" w:rsidP="0081049D">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2A4D1FF3" w14:textId="77777777" w:rsidR="0081049D" w:rsidRPr="00885264" w:rsidRDefault="0081049D" w:rsidP="0081049D">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favour of (perceived) security. If we hope to explore ideas but minimise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harmful ideas</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6BCF6F49" w14:textId="77777777" w:rsidR="0081049D" w:rsidRPr="00885264" w:rsidRDefault="0081049D" w:rsidP="0081049D">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0FED44B3" w14:textId="77777777" w:rsidR="0081049D" w:rsidRPr="00885264" w:rsidRDefault="0081049D" w:rsidP="0081049D">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often </w:t>
      </w:r>
      <w:r w:rsidRPr="00850AB9">
        <w:rPr>
          <w:rStyle w:val="StyleUnderline"/>
          <w:highlight w:val="cyan"/>
        </w:rPr>
        <w:t>show</w:t>
      </w:r>
      <w:r w:rsidRPr="00885264">
        <w:rPr>
          <w:rStyle w:val="StyleUnderline"/>
        </w:rPr>
        <w:t xml:space="preserve"> a significant </w:t>
      </w:r>
      <w:r w:rsidRPr="00885264">
        <w:rPr>
          <w:rStyle w:val="Emphasis"/>
        </w:rPr>
        <w:t xml:space="preserve">risk </w:t>
      </w:r>
      <w:r w:rsidRPr="00850AB9">
        <w:rPr>
          <w:rStyle w:val="Emphasis"/>
          <w:highlight w:val="cyan"/>
        </w:rPr>
        <w:t>aversion</w:t>
      </w:r>
      <w:r w:rsidRPr="00885264">
        <w:rPr>
          <w:rStyle w:val="StyleUnderline"/>
        </w:rPr>
        <w:t xml:space="preserve"> in comparison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1C714033" w14:textId="77777777" w:rsidR="0081049D" w:rsidRDefault="0081049D" w:rsidP="0081049D">
      <w:pPr>
        <w:pStyle w:val="Heading4"/>
      </w:pPr>
      <w:r>
        <w:lastRenderedPageBreak/>
        <w:t xml:space="preserve">Authoritarian cultures are more </w:t>
      </w:r>
      <w:r w:rsidRPr="0011126D">
        <w:rPr>
          <w:u w:val="single"/>
        </w:rPr>
        <w:t>escalatory</w:t>
      </w:r>
      <w:r>
        <w:t xml:space="preserve"> and </w:t>
      </w:r>
      <w:r w:rsidRPr="0011126D">
        <w:rPr>
          <w:u w:val="single"/>
        </w:rPr>
        <w:t>conflict prone</w:t>
      </w:r>
      <w:r>
        <w:t xml:space="preserve">. </w:t>
      </w:r>
    </w:p>
    <w:p w14:paraId="3FB8AEB5" w14:textId="77777777" w:rsidR="0081049D" w:rsidRPr="0011126D" w:rsidRDefault="0081049D" w:rsidP="0081049D">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2B1328DA" w14:textId="77777777" w:rsidR="0081049D" w:rsidRPr="0011126D" w:rsidRDefault="0081049D" w:rsidP="0081049D">
      <w:pPr>
        <w:rPr>
          <w:sz w:val="16"/>
        </w:rPr>
      </w:pPr>
      <w:r w:rsidRPr="0011126D">
        <w:rPr>
          <w:sz w:val="16"/>
        </w:rPr>
        <w:t xml:space="preserve">As Geddes et al. (2018: 1) remark, </w:t>
      </w:r>
      <w:r w:rsidRPr="00850AB9">
        <w:rPr>
          <w:rStyle w:val="Emphasis"/>
          <w:highlight w:val="cyan"/>
        </w:rPr>
        <w:t>most</w:t>
      </w:r>
      <w:r w:rsidRPr="0011126D">
        <w:rPr>
          <w:sz w:val="16"/>
        </w:rPr>
        <w:t xml:space="preserve"> political </w:t>
      </w:r>
      <w:r w:rsidRPr="002A5648">
        <w:rPr>
          <w:rStyle w:val="Emphasis"/>
        </w:rPr>
        <w:t>violence</w:t>
      </w:r>
      <w:r w:rsidRPr="0011126D">
        <w:rPr>
          <w:sz w:val="16"/>
        </w:rPr>
        <w:t xml:space="preserve"> </w:t>
      </w:r>
      <w:r w:rsidRPr="002A5648">
        <w:rPr>
          <w:rStyle w:val="StyleUnderline"/>
        </w:rPr>
        <w:t>and</w:t>
      </w:r>
      <w:r w:rsidRPr="0011126D">
        <w:rPr>
          <w:sz w:val="16"/>
        </w:rPr>
        <w:t xml:space="preserve"> civil/interstate </w:t>
      </w:r>
      <w:r w:rsidRPr="00850AB9">
        <w:rPr>
          <w:rStyle w:val="Emphasis"/>
          <w:highlight w:val="cyan"/>
        </w:rPr>
        <w:t>wars</w:t>
      </w:r>
      <w:r w:rsidRPr="0011126D">
        <w:rPr>
          <w:sz w:val="16"/>
        </w:rPr>
        <w:t xml:space="preserve"> since the early 20th century </w:t>
      </w:r>
      <w:r w:rsidRPr="002A5648">
        <w:rPr>
          <w:rStyle w:val="StyleUnderline"/>
        </w:rPr>
        <w:t xml:space="preserve">have </w:t>
      </w:r>
      <w:r w:rsidRPr="00850AB9">
        <w:rPr>
          <w:rStyle w:val="StyleUnderline"/>
          <w:highlight w:val="cyan"/>
        </w:rPr>
        <w:t>involved</w:t>
      </w:r>
      <w:r w:rsidRPr="0011126D">
        <w:rPr>
          <w:rStyle w:val="StyleUnderline"/>
          <w:highlight w:val="cyan"/>
        </w:rPr>
        <w:t xml:space="preserve"> </w:t>
      </w:r>
      <w:r w:rsidRPr="0011126D">
        <w:rPr>
          <w:rStyle w:val="Emphasis"/>
          <w:highlight w:val="cyan"/>
        </w:rPr>
        <w:t>dictatorships</w:t>
      </w:r>
      <w:r w:rsidRPr="0011126D">
        <w:rPr>
          <w:rStyle w:val="StyleUnderline"/>
          <w:highlight w:val="cyan"/>
        </w:rPr>
        <w:t xml:space="preserve">. Authoritarian </w:t>
      </w:r>
      <w:r w:rsidRPr="00850AB9">
        <w:rPr>
          <w:rStyle w:val="Emphasis"/>
          <w:highlight w:val="cyan"/>
        </w:rPr>
        <w:t>legitimation</w:t>
      </w:r>
      <w:r w:rsidRPr="002A5648">
        <w:rPr>
          <w:rStyle w:val="Emphasis"/>
        </w:rPr>
        <w:t xml:space="preserve"> strategies</w:t>
      </w:r>
      <w:r w:rsidRPr="0011126D">
        <w:rPr>
          <w:sz w:val="16"/>
        </w:rPr>
        <w:t xml:space="preserve"> </w:t>
      </w:r>
      <w:r w:rsidRPr="0011126D">
        <w:rPr>
          <w:rStyle w:val="StyleUnderline"/>
        </w:rPr>
        <w:t>are</w:t>
      </w:r>
      <w:r w:rsidRPr="002A5648">
        <w:rPr>
          <w:rStyle w:val="StyleUnderline"/>
        </w:rPr>
        <w:t xml:space="preserve"> majo</w:t>
      </w:r>
      <w:r w:rsidRPr="0011126D">
        <w:rPr>
          <w:rStyle w:val="StyleUnderline"/>
        </w:rPr>
        <w:t xml:space="preserve">r </w:t>
      </w:r>
      <w:r w:rsidRPr="0011126D">
        <w:rPr>
          <w:rStyle w:val="StyleUnderline"/>
          <w:highlight w:val="cyan"/>
        </w:rPr>
        <w:t>cause</w:t>
      </w:r>
      <w:r w:rsidRPr="0011126D">
        <w:rPr>
          <w:sz w:val="16"/>
          <w:szCs w:val="16"/>
        </w:rPr>
        <w:t xml:space="preserve">s of </w:t>
      </w:r>
      <w:r w:rsidRPr="00850AB9">
        <w:rPr>
          <w:rStyle w:val="Emphasis"/>
          <w:highlight w:val="cyan"/>
        </w:rPr>
        <w:t>war</w:t>
      </w:r>
      <w:r w:rsidRPr="0011126D">
        <w:rPr>
          <w:rStyle w:val="StyleUnderline"/>
        </w:rPr>
        <w:t>fare</w:t>
      </w:r>
      <w:r w:rsidRPr="0011126D">
        <w:rPr>
          <w:sz w:val="16"/>
        </w:rPr>
        <w:t xml:space="preserve">. </w:t>
      </w:r>
      <w:r w:rsidRPr="00850AB9">
        <w:rPr>
          <w:rStyle w:val="StyleUnderline"/>
          <w:highlight w:val="cyan"/>
        </w:rPr>
        <w:t>Domestic conflicts</w:t>
      </w:r>
      <w:r w:rsidRPr="002A5648">
        <w:rPr>
          <w:rStyle w:val="StyleUnderline"/>
        </w:rPr>
        <w:t xml:space="preserve"> against minorities</w:t>
      </w:r>
      <w:r w:rsidRPr="0011126D">
        <w:rPr>
          <w:sz w:val="16"/>
        </w:rPr>
        <w:t xml:space="preserve"> (Gagnon, 1995; Tir and Jasinski, 2008) </w:t>
      </w:r>
      <w:r w:rsidRPr="00850AB9">
        <w:rPr>
          <w:rStyle w:val="StyleUnderline"/>
          <w:highlight w:val="cyan"/>
        </w:rPr>
        <w:t xml:space="preserve">and </w:t>
      </w:r>
      <w:r w:rsidRPr="0011126D">
        <w:rPr>
          <w:rStyle w:val="StyleUnderline"/>
          <w:highlight w:val="cyan"/>
        </w:rPr>
        <w:t>interstate wa</w:t>
      </w:r>
      <w:r w:rsidRPr="00850AB9">
        <w:rPr>
          <w:rStyle w:val="StyleUnderline"/>
          <w:highlight w:val="cyan"/>
        </w:rPr>
        <w:t>rs</w:t>
      </w:r>
      <w:r w:rsidRPr="0011126D">
        <w:rPr>
          <w:rStyle w:val="StyleUnderline"/>
          <w:highlight w:val="cyan"/>
        </w:rPr>
        <w:t xml:space="preserve"> </w:t>
      </w:r>
      <w:r w:rsidRPr="00850AB9">
        <w:rPr>
          <w:rStyle w:val="Emphasis"/>
          <w:highlight w:val="cyan"/>
        </w:rPr>
        <w:t>enhance</w:t>
      </w:r>
      <w:r w:rsidRPr="0011126D">
        <w:rPr>
          <w:sz w:val="16"/>
        </w:rPr>
        <w:t xml:space="preserve"> the social and electoral </w:t>
      </w:r>
      <w:r w:rsidRPr="00850AB9">
        <w:rPr>
          <w:rStyle w:val="Emphasis"/>
          <w:highlight w:val="cyan"/>
        </w:rPr>
        <w:t>support</w:t>
      </w:r>
      <w:r w:rsidRPr="0011126D">
        <w:rPr>
          <w:rStyle w:val="StyleUnderline"/>
        </w:rPr>
        <w:t xml:space="preserve"> </w:t>
      </w:r>
      <w:r w:rsidRPr="002A5648">
        <w:rPr>
          <w:rStyle w:val="StyleUnderline"/>
        </w:rPr>
        <w:t>for the incumbent</w:t>
      </w:r>
      <w:r w:rsidRPr="0011126D">
        <w:rPr>
          <w:sz w:val="16"/>
        </w:rPr>
        <w:t xml:space="preserve"> (Mueller, 1973) – </w:t>
      </w:r>
      <w:r w:rsidRPr="0011126D">
        <w:rPr>
          <w:rStyle w:val="StyleUnderline"/>
          <w:highlight w:val="cyan"/>
        </w:rPr>
        <w:t>the ‘</w:t>
      </w:r>
      <w:r w:rsidRPr="00850AB9">
        <w:rPr>
          <w:rStyle w:val="Emphasis"/>
          <w:highlight w:val="cyan"/>
        </w:rPr>
        <w:t>rally ‘round</w:t>
      </w:r>
      <w:r w:rsidRPr="0011126D">
        <w:rPr>
          <w:rStyle w:val="StyleUnderline"/>
          <w:highlight w:val="cyan"/>
        </w:rPr>
        <w:t xml:space="preserve"> </w:t>
      </w:r>
      <w:r w:rsidRPr="00850AB9">
        <w:rPr>
          <w:rStyle w:val="StyleUnderline"/>
          <w:highlight w:val="cyan"/>
        </w:rPr>
        <w:t>the</w:t>
      </w:r>
      <w:r w:rsidRPr="0011126D">
        <w:rPr>
          <w:sz w:val="16"/>
          <w:highlight w:val="cyan"/>
        </w:rPr>
        <w:t xml:space="preserve"> </w:t>
      </w:r>
      <w:r w:rsidRPr="0011126D">
        <w:rPr>
          <w:rStyle w:val="Emphasis"/>
          <w:highlight w:val="cyan"/>
        </w:rPr>
        <w:t>flag</w:t>
      </w:r>
      <w:r w:rsidRPr="0011126D">
        <w:rPr>
          <w:rStyle w:val="StyleUnderline"/>
          <w:highlight w:val="cyan"/>
        </w:rPr>
        <w:t>’ effect. Leaders</w:t>
      </w:r>
      <w:r w:rsidRPr="0011126D">
        <w:rPr>
          <w:sz w:val="16"/>
        </w:rPr>
        <w:t xml:space="preserve"> may </w:t>
      </w:r>
      <w:r w:rsidRPr="00850AB9">
        <w:rPr>
          <w:rStyle w:val="StyleUnderline"/>
          <w:highlight w:val="cyan"/>
        </w:rPr>
        <w:t>perceive</w:t>
      </w:r>
      <w:r w:rsidRPr="0011126D">
        <w:rPr>
          <w:rStyle w:val="StyleUnderline"/>
          <w:highlight w:val="cyan"/>
        </w:rPr>
        <w:t xml:space="preserve"> </w:t>
      </w:r>
      <w:r w:rsidRPr="00850AB9">
        <w:rPr>
          <w:rStyle w:val="Emphasis"/>
          <w:highlight w:val="cyan"/>
        </w:rPr>
        <w:t>diversion</w:t>
      </w:r>
      <w:r w:rsidRPr="0011126D">
        <w:rPr>
          <w:rStyle w:val="StyleUnderline"/>
        </w:rPr>
        <w:t xml:space="preserve">ary </w:t>
      </w:r>
      <w:r w:rsidRPr="000235D5">
        <w:rPr>
          <w:rStyle w:val="Emphasis"/>
        </w:rPr>
        <w:t>wars</w:t>
      </w:r>
      <w:r w:rsidRPr="0011126D">
        <w:rPr>
          <w:rStyle w:val="StyleUnderline"/>
        </w:rPr>
        <w:t xml:space="preserve"> </w:t>
      </w:r>
      <w:r w:rsidRPr="00850AB9">
        <w:rPr>
          <w:rStyle w:val="StyleUnderline"/>
          <w:highlight w:val="cyan"/>
        </w:rPr>
        <w:t>as</w:t>
      </w:r>
      <w:r w:rsidRPr="000235D5">
        <w:rPr>
          <w:rStyle w:val="StyleUnderline"/>
        </w:rPr>
        <w:t xml:space="preserve"> attractive </w:t>
      </w:r>
      <w:r w:rsidRPr="00850AB9">
        <w:rPr>
          <w:rStyle w:val="StyleUnderline"/>
          <w:highlight w:val="cyan"/>
        </w:rPr>
        <w:t>responses to</w:t>
      </w:r>
      <w:r w:rsidRPr="000235D5">
        <w:rPr>
          <w:rStyle w:val="StyleUnderline"/>
        </w:rPr>
        <w:t xml:space="preserve"> </w:t>
      </w:r>
      <w:r w:rsidRPr="0011126D">
        <w:rPr>
          <w:rStyle w:val="Emphasis"/>
        </w:rPr>
        <w:t xml:space="preserve">internal </w:t>
      </w:r>
      <w:r w:rsidRPr="0011126D">
        <w:rPr>
          <w:rStyle w:val="Emphasis"/>
          <w:highlight w:val="cyan"/>
        </w:rPr>
        <w:t>i</w:t>
      </w:r>
      <w:r w:rsidRPr="00850AB9">
        <w:rPr>
          <w:rStyle w:val="Emphasis"/>
          <w:highlight w:val="cyan"/>
        </w:rPr>
        <w:t>nstability</w:t>
      </w:r>
      <w:r w:rsidRPr="0011126D">
        <w:rPr>
          <w:sz w:val="16"/>
        </w:rPr>
        <w:t xml:space="preserve">, economic decline </w:t>
      </w:r>
      <w:r w:rsidRPr="000235D5">
        <w:rPr>
          <w:rStyle w:val="StyleUnderline"/>
        </w:rPr>
        <w:t>and</w:t>
      </w:r>
      <w:r w:rsidRPr="0011126D">
        <w:rPr>
          <w:sz w:val="16"/>
        </w:rPr>
        <w:t xml:space="preserve"> growing </w:t>
      </w:r>
      <w:r w:rsidRPr="000235D5">
        <w:rPr>
          <w:rStyle w:val="StyleUnderline"/>
        </w:rPr>
        <w:t>domestic opposition</w:t>
      </w:r>
      <w:r w:rsidRPr="0011126D">
        <w:rPr>
          <w:sz w:val="16"/>
        </w:rPr>
        <w:t xml:space="preserve"> (Oakes, 2012).</w:t>
      </w:r>
    </w:p>
    <w:p w14:paraId="1912F788" w14:textId="77777777" w:rsidR="0081049D" w:rsidRPr="0011126D" w:rsidRDefault="0081049D" w:rsidP="0081049D">
      <w:pPr>
        <w:rPr>
          <w:sz w:val="16"/>
        </w:rPr>
      </w:pPr>
      <w:r w:rsidRPr="0011126D">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0235D5">
        <w:rPr>
          <w:rStyle w:val="StyleUnderline"/>
        </w:rPr>
        <w:t>Given</w:t>
      </w:r>
      <w:r w:rsidRPr="0011126D">
        <w:rPr>
          <w:sz w:val="16"/>
        </w:rPr>
        <w:t xml:space="preserve"> the </w:t>
      </w:r>
      <w:r w:rsidRPr="00850AB9">
        <w:rPr>
          <w:rStyle w:val="Emphasis"/>
          <w:highlight w:val="cyan"/>
        </w:rPr>
        <w:t>fear</w:t>
      </w:r>
      <w:r w:rsidRPr="0011126D">
        <w:rPr>
          <w:rStyle w:val="StyleUnderline"/>
          <w:highlight w:val="cyan"/>
        </w:rPr>
        <w:t xml:space="preserve"> </w:t>
      </w:r>
      <w:r w:rsidRPr="00850AB9">
        <w:rPr>
          <w:rStyle w:val="StyleUnderline"/>
          <w:highlight w:val="cyan"/>
        </w:rPr>
        <w:t>of</w:t>
      </w:r>
      <w:r w:rsidRPr="0011126D">
        <w:rPr>
          <w:sz w:val="16"/>
        </w:rPr>
        <w:t xml:space="preserve"> domestic challenges and </w:t>
      </w:r>
      <w:r w:rsidRPr="00850AB9">
        <w:rPr>
          <w:rStyle w:val="Emphasis"/>
          <w:highlight w:val="cyan"/>
        </w:rPr>
        <w:t>authoritarian breakdowns</w:t>
      </w:r>
      <w:r w:rsidRPr="0011126D">
        <w:rPr>
          <w:rStyle w:val="StyleUnderline"/>
        </w:rPr>
        <w:t>, they</w:t>
      </w:r>
      <w:r w:rsidRPr="000235D5">
        <w:rPr>
          <w:rStyle w:val="StyleUnderline"/>
        </w:rPr>
        <w:t xml:space="preserve"> are </w:t>
      </w:r>
      <w:r w:rsidRPr="0011126D">
        <w:rPr>
          <w:rStyle w:val="StyleUnderline"/>
        </w:rPr>
        <w:t xml:space="preserve">more likely to </w:t>
      </w:r>
      <w:r w:rsidRPr="00850AB9">
        <w:rPr>
          <w:rStyle w:val="StyleUnderline"/>
          <w:highlight w:val="cyan"/>
        </w:rPr>
        <w:t>engage in</w:t>
      </w:r>
      <w:r w:rsidRPr="0011126D">
        <w:rPr>
          <w:rStyle w:val="StyleUnderline"/>
          <w:highlight w:val="cyan"/>
        </w:rPr>
        <w:t xml:space="preserve"> </w:t>
      </w:r>
      <w:r w:rsidRPr="00850AB9">
        <w:rPr>
          <w:rStyle w:val="Emphasis"/>
          <w:highlight w:val="cyan"/>
        </w:rPr>
        <w:t>military conflicts</w:t>
      </w:r>
      <w:r w:rsidRPr="0011126D">
        <w:rPr>
          <w:rStyle w:val="StyleUnderline"/>
        </w:rPr>
        <w:t xml:space="preserve"> </w:t>
      </w:r>
      <w:r w:rsidRPr="000235D5">
        <w:rPr>
          <w:rStyle w:val="StyleUnderline"/>
        </w:rPr>
        <w:t>aimed at unifying</w:t>
      </w:r>
      <w:r w:rsidRPr="0011126D">
        <w:rPr>
          <w:rStyle w:val="StyleUnderline"/>
        </w:rPr>
        <w:t xml:space="preserve"> </w:t>
      </w:r>
      <w:r w:rsidRPr="000235D5">
        <w:rPr>
          <w:rStyle w:val="StyleUnderline"/>
        </w:rPr>
        <w:t>society</w:t>
      </w:r>
      <w:r w:rsidRPr="0011126D">
        <w:rPr>
          <w:sz w:val="16"/>
        </w:rPr>
        <w:t xml:space="preserve"> and the military.</w:t>
      </w:r>
    </w:p>
    <w:p w14:paraId="07AEE910" w14:textId="77777777" w:rsidR="0081049D" w:rsidRPr="0011126D" w:rsidRDefault="0081049D" w:rsidP="0081049D">
      <w:pPr>
        <w:rPr>
          <w:sz w:val="16"/>
        </w:rPr>
      </w:pPr>
      <w:r w:rsidRPr="0011126D">
        <w:rPr>
          <w:sz w:val="16"/>
        </w:rPr>
        <w:t xml:space="preserve">Weeks (2012) pointed out the role of domestic audiences in their decisions to initiate war. Political leaders are usually constrained by actors who punish them for making such decisions. However, </w:t>
      </w:r>
      <w:r w:rsidRPr="000235D5">
        <w:rPr>
          <w:rStyle w:val="StyleUnderline"/>
        </w:rPr>
        <w:t>when</w:t>
      </w:r>
      <w:r w:rsidRPr="0011126D">
        <w:rPr>
          <w:sz w:val="16"/>
        </w:rPr>
        <w:t xml:space="preserve"> </w:t>
      </w:r>
      <w:r w:rsidRPr="000235D5">
        <w:rPr>
          <w:rStyle w:val="StyleUnderline"/>
        </w:rPr>
        <w:t xml:space="preserve">power is </w:t>
      </w:r>
      <w:r w:rsidRPr="000235D5">
        <w:rPr>
          <w:rStyle w:val="Emphasis"/>
        </w:rPr>
        <w:t>concentrated</w:t>
      </w:r>
      <w:r w:rsidRPr="0011126D">
        <w:rPr>
          <w:sz w:val="16"/>
        </w:rPr>
        <w:t xml:space="preserve"> in their hands by eliminating elite and popular resistance, the </w:t>
      </w:r>
      <w:r w:rsidRPr="00850AB9">
        <w:rPr>
          <w:rStyle w:val="Emphasis"/>
          <w:highlight w:val="cyan"/>
        </w:rPr>
        <w:t>propensity</w:t>
      </w:r>
      <w:r w:rsidRPr="00850AB9">
        <w:rPr>
          <w:rStyle w:val="StyleUnderline"/>
          <w:highlight w:val="cyan"/>
        </w:rPr>
        <w:t xml:space="preserve"> to </w:t>
      </w:r>
      <w:r w:rsidRPr="00850AB9">
        <w:rPr>
          <w:rStyle w:val="Emphasis"/>
          <w:highlight w:val="cyan"/>
        </w:rPr>
        <w:t>initiate war</w:t>
      </w:r>
      <w:r w:rsidRPr="00850AB9">
        <w:rPr>
          <w:rStyle w:val="StyleUnderline"/>
          <w:highlight w:val="cyan"/>
        </w:rPr>
        <w:t xml:space="preserve"> is high</w:t>
      </w:r>
      <w:r w:rsidRPr="0011126D">
        <w:rPr>
          <w:sz w:val="16"/>
        </w:rPr>
        <w:t xml:space="preserve">. Advancing Weeks’ arguments, I further show that Putin’s </w:t>
      </w:r>
      <w:r w:rsidRPr="00850AB9">
        <w:rPr>
          <w:rStyle w:val="Emphasis"/>
          <w:highlight w:val="cyan"/>
        </w:rPr>
        <w:t>personalist regime</w:t>
      </w:r>
      <w:r w:rsidRPr="0011126D">
        <w:rPr>
          <w:rStyle w:val="StyleUnderline"/>
          <w:highlight w:val="cyan"/>
        </w:rPr>
        <w:t xml:space="preserve"> </w:t>
      </w:r>
      <w:r w:rsidRPr="00850AB9">
        <w:rPr>
          <w:rStyle w:val="StyleUnderline"/>
          <w:highlight w:val="cyan"/>
        </w:rPr>
        <w:t xml:space="preserve">engages in </w:t>
      </w:r>
      <w:r w:rsidRPr="00850AB9">
        <w:rPr>
          <w:rStyle w:val="Emphasis"/>
          <w:highlight w:val="cyan"/>
        </w:rPr>
        <w:t>conflicts</w:t>
      </w:r>
      <w:r w:rsidRPr="0011126D">
        <w:rPr>
          <w:sz w:val="16"/>
        </w:rPr>
        <w:t xml:space="preserve"> not only </w:t>
      </w:r>
      <w:r w:rsidRPr="000235D5">
        <w:rPr>
          <w:rStyle w:val="StyleUnderline"/>
        </w:rPr>
        <w:t>because of</w:t>
      </w:r>
      <w:r w:rsidRPr="0011126D">
        <w:rPr>
          <w:sz w:val="16"/>
        </w:rPr>
        <w:t xml:space="preserve"> the </w:t>
      </w:r>
      <w:r w:rsidRPr="000235D5">
        <w:rPr>
          <w:rStyle w:val="StyleUnderline"/>
        </w:rPr>
        <w:t>absence of domestic</w:t>
      </w:r>
      <w:r w:rsidRPr="0011126D">
        <w:rPr>
          <w:sz w:val="16"/>
        </w:rPr>
        <w:t xml:space="preserve"> </w:t>
      </w:r>
      <w:r w:rsidRPr="000235D5">
        <w:rPr>
          <w:rStyle w:val="Emphasis"/>
        </w:rPr>
        <w:t>constraints</w:t>
      </w:r>
      <w:r w:rsidRPr="0011126D">
        <w:rPr>
          <w:sz w:val="16"/>
        </w:rPr>
        <w:t xml:space="preserve">, but </w:t>
      </w:r>
      <w:r w:rsidRPr="000235D5">
        <w:rPr>
          <w:rStyle w:val="StyleUnderline"/>
        </w:rPr>
        <w:t xml:space="preserve">also as a </w:t>
      </w:r>
      <w:r w:rsidRPr="0011126D">
        <w:rPr>
          <w:rStyle w:val="Emphasis"/>
        </w:rPr>
        <w:t>resource</w:t>
      </w:r>
      <w:r w:rsidRPr="000235D5">
        <w:rPr>
          <w:rStyle w:val="StyleUnderline"/>
        </w:rPr>
        <w:t xml:space="preserve"> to</w:t>
      </w:r>
      <w:r w:rsidRPr="0011126D">
        <w:rPr>
          <w:rStyle w:val="StyleUnderline"/>
        </w:rPr>
        <w:t xml:space="preserve"> </w:t>
      </w:r>
      <w:r w:rsidRPr="000235D5">
        <w:rPr>
          <w:rStyle w:val="StyleUnderline"/>
        </w:rPr>
        <w:t>undermine</w:t>
      </w:r>
      <w:r w:rsidRPr="0011126D">
        <w:rPr>
          <w:sz w:val="16"/>
        </w:rPr>
        <w:t xml:space="preserve"> these </w:t>
      </w:r>
      <w:r w:rsidRPr="000235D5">
        <w:rPr>
          <w:rStyle w:val="StyleUnderline"/>
        </w:rPr>
        <w:t>constraints</w:t>
      </w:r>
      <w:r w:rsidRPr="0011126D">
        <w:rPr>
          <w:sz w:val="16"/>
        </w:rPr>
        <w:t>, hindering any vestige of institutional checks and balances.</w:t>
      </w:r>
    </w:p>
    <w:p w14:paraId="5C2FB752" w14:textId="77777777" w:rsidR="0081049D" w:rsidRPr="0011126D" w:rsidRDefault="0081049D" w:rsidP="0081049D">
      <w:pPr>
        <w:rPr>
          <w:sz w:val="16"/>
        </w:rPr>
      </w:pPr>
      <w:r w:rsidRPr="0011126D">
        <w:rPr>
          <w:sz w:val="16"/>
        </w:rPr>
        <w:t>The impact of wars on authoritarianism</w:t>
      </w:r>
    </w:p>
    <w:p w14:paraId="2D989A95" w14:textId="77777777" w:rsidR="0081049D" w:rsidRPr="0011126D" w:rsidRDefault="0081049D" w:rsidP="0081049D">
      <w:pPr>
        <w:rPr>
          <w:sz w:val="16"/>
        </w:rPr>
      </w:pPr>
      <w:r w:rsidRPr="00850AB9">
        <w:rPr>
          <w:rStyle w:val="StyleUnderline"/>
          <w:highlight w:val="cyan"/>
        </w:rPr>
        <w:t>Wars</w:t>
      </w:r>
      <w:r w:rsidRPr="0011126D">
        <w:rPr>
          <w:sz w:val="16"/>
        </w:rPr>
        <w:t xml:space="preserve"> can </w:t>
      </w:r>
      <w:r w:rsidRPr="00850AB9">
        <w:rPr>
          <w:rStyle w:val="Emphasis"/>
          <w:highlight w:val="cyan"/>
        </w:rPr>
        <w:t>boost autocrats</w:t>
      </w:r>
      <w:r w:rsidRPr="0011126D">
        <w:rPr>
          <w:rStyle w:val="StyleUnderline"/>
        </w:rPr>
        <w:t xml:space="preserve"> </w:t>
      </w:r>
      <w:r w:rsidRPr="000235D5">
        <w:rPr>
          <w:rStyle w:val="StyleUnderline"/>
        </w:rPr>
        <w:t xml:space="preserve">by </w:t>
      </w:r>
      <w:r w:rsidRPr="00850AB9">
        <w:rPr>
          <w:rStyle w:val="StyleUnderline"/>
          <w:highlight w:val="cyan"/>
        </w:rPr>
        <w:t>reinforcing</w:t>
      </w:r>
      <w:r w:rsidRPr="0011126D">
        <w:rPr>
          <w:sz w:val="16"/>
        </w:rPr>
        <w:t xml:space="preserve"> their overall </w:t>
      </w:r>
      <w:r w:rsidRPr="00850AB9">
        <w:rPr>
          <w:rStyle w:val="Emphasis"/>
          <w:highlight w:val="cyan"/>
        </w:rPr>
        <w:t>support</w:t>
      </w:r>
      <w:r w:rsidRPr="0011126D">
        <w:rPr>
          <w:rStyle w:val="StyleUnderline"/>
          <w:highlight w:val="cyan"/>
        </w:rPr>
        <w:t xml:space="preserve">, authoritarian attitudes, ideologies, </w:t>
      </w:r>
      <w:r w:rsidRPr="0011126D">
        <w:rPr>
          <w:rStyle w:val="Emphasis"/>
          <w:highlight w:val="cyan"/>
        </w:rPr>
        <w:t>nationalism</w:t>
      </w:r>
      <w:r w:rsidRPr="0011126D">
        <w:rPr>
          <w:rStyle w:val="StyleUnderline"/>
        </w:rPr>
        <w:t xml:space="preserve"> </w:t>
      </w:r>
      <w:r w:rsidRPr="000235D5">
        <w:rPr>
          <w:rStyle w:val="StyleUnderline"/>
        </w:rPr>
        <w:t>and repressive policies</w:t>
      </w:r>
      <w:r w:rsidRPr="0011126D">
        <w:rPr>
          <w:rStyle w:val="StyleUnderline"/>
        </w:rPr>
        <w:t xml:space="preserve">. </w:t>
      </w:r>
      <w:r w:rsidRPr="0011126D">
        <w:rPr>
          <w:rStyle w:val="StyleUnderline"/>
          <w:highlight w:val="cyan"/>
        </w:rPr>
        <w:t>Du</w:t>
      </w:r>
      <w:r w:rsidRPr="00850AB9">
        <w:rPr>
          <w:rStyle w:val="StyleUnderline"/>
          <w:highlight w:val="cyan"/>
        </w:rPr>
        <w:t>ring</w:t>
      </w:r>
      <w:r w:rsidRPr="000235D5">
        <w:rPr>
          <w:rStyle w:val="StyleUnderline"/>
        </w:rPr>
        <w:t xml:space="preserve"> periods of </w:t>
      </w:r>
      <w:r w:rsidRPr="00850AB9">
        <w:rPr>
          <w:rStyle w:val="Emphasis"/>
          <w:highlight w:val="cyan"/>
        </w:rPr>
        <w:t>conflict</w:t>
      </w:r>
      <w:r w:rsidRPr="0011126D">
        <w:rPr>
          <w:sz w:val="16"/>
        </w:rPr>
        <w:t xml:space="preserve"> and major threats, </w:t>
      </w:r>
      <w:r w:rsidRPr="00850AB9">
        <w:rPr>
          <w:rStyle w:val="StyleUnderline"/>
          <w:highlight w:val="cyan"/>
        </w:rPr>
        <w:t>society</w:t>
      </w:r>
      <w:r w:rsidRPr="000235D5">
        <w:rPr>
          <w:rStyle w:val="StyleUnderline"/>
        </w:rPr>
        <w:t xml:space="preserve"> is</w:t>
      </w:r>
      <w:r w:rsidRPr="0011126D">
        <w:rPr>
          <w:sz w:val="16"/>
        </w:rPr>
        <w:t xml:space="preserve"> </w:t>
      </w:r>
      <w:r w:rsidRPr="000235D5">
        <w:rPr>
          <w:rStyle w:val="StyleUnderline"/>
        </w:rPr>
        <w:t>more prone t</w:t>
      </w:r>
      <w:r w:rsidRPr="0011126D">
        <w:rPr>
          <w:rStyle w:val="StyleUnderline"/>
        </w:rPr>
        <w:t xml:space="preserve">o </w:t>
      </w:r>
      <w:r w:rsidRPr="00850AB9">
        <w:rPr>
          <w:rStyle w:val="Emphasis"/>
          <w:highlight w:val="cyan"/>
        </w:rPr>
        <w:t>agree</w:t>
      </w:r>
      <w:r w:rsidRPr="0011126D">
        <w:rPr>
          <w:rStyle w:val="StyleUnderline"/>
          <w:highlight w:val="cyan"/>
        </w:rPr>
        <w:t xml:space="preserve"> </w:t>
      </w:r>
      <w:r w:rsidRPr="00850AB9">
        <w:rPr>
          <w:rStyle w:val="StyleUnderline"/>
          <w:highlight w:val="cyan"/>
        </w:rPr>
        <w:t>with limits on</w:t>
      </w:r>
      <w:r w:rsidRPr="0011126D">
        <w:rPr>
          <w:rStyle w:val="StyleUnderline"/>
        </w:rPr>
        <w:t xml:space="preserve"> </w:t>
      </w:r>
      <w:r w:rsidRPr="000235D5">
        <w:rPr>
          <w:rStyle w:val="Emphasis"/>
        </w:rPr>
        <w:t xml:space="preserve">civil </w:t>
      </w:r>
      <w:r w:rsidRPr="00850AB9">
        <w:rPr>
          <w:rStyle w:val="Emphasis"/>
          <w:highlight w:val="cyan"/>
        </w:rPr>
        <w:t>liberties</w:t>
      </w:r>
      <w:r w:rsidRPr="0011126D">
        <w:rPr>
          <w:sz w:val="16"/>
        </w:rPr>
        <w:t xml:space="preserve"> in exchange for security measures, as noted after 11 September in the US (Davis and Silver, 2004). Political psychology </w:t>
      </w:r>
      <w:r w:rsidRPr="00850AB9">
        <w:rPr>
          <w:rStyle w:val="StyleUnderline"/>
          <w:highlight w:val="cyan"/>
        </w:rPr>
        <w:t>scholars</w:t>
      </w:r>
      <w:r w:rsidRPr="0011126D">
        <w:rPr>
          <w:sz w:val="16"/>
        </w:rPr>
        <w:t xml:space="preserve"> have </w:t>
      </w:r>
      <w:r w:rsidRPr="00850AB9">
        <w:rPr>
          <w:rStyle w:val="StyleUnderline"/>
          <w:highlight w:val="cyan"/>
        </w:rPr>
        <w:t>pointed to</w:t>
      </w:r>
      <w:r w:rsidRPr="0011126D">
        <w:rPr>
          <w:sz w:val="16"/>
        </w:rPr>
        <w:t xml:space="preserve"> a </w:t>
      </w:r>
      <w:r w:rsidRPr="00850AB9">
        <w:rPr>
          <w:rStyle w:val="Emphasis"/>
          <w:highlight w:val="cyan"/>
        </w:rPr>
        <w:t>remarkabl</w:t>
      </w:r>
      <w:r w:rsidRPr="0011126D">
        <w:rPr>
          <w:rStyle w:val="Emphasis"/>
          <w:highlight w:val="cyan"/>
        </w:rPr>
        <w:t>e relationship</w:t>
      </w:r>
      <w:r w:rsidRPr="0011126D">
        <w:rPr>
          <w:rStyle w:val="StyleUnderline"/>
          <w:highlight w:val="cyan"/>
        </w:rPr>
        <w:t xml:space="preserve"> </w:t>
      </w:r>
      <w:r w:rsidRPr="00850AB9">
        <w:rPr>
          <w:rStyle w:val="StyleUnderline"/>
          <w:highlight w:val="cyan"/>
        </w:rPr>
        <w:t>between perceptions of</w:t>
      </w:r>
      <w:r w:rsidRPr="0011126D">
        <w:rPr>
          <w:sz w:val="16"/>
        </w:rPr>
        <w:t xml:space="preserve"> societal </w:t>
      </w:r>
      <w:r w:rsidRPr="0011126D">
        <w:rPr>
          <w:rStyle w:val="Emphasis"/>
          <w:highlight w:val="cyan"/>
        </w:rPr>
        <w:t>threats</w:t>
      </w:r>
      <w:r w:rsidRPr="0011126D">
        <w:rPr>
          <w:rStyle w:val="StyleUnderline"/>
          <w:highlight w:val="cyan"/>
        </w:rPr>
        <w:t xml:space="preserve"> and </w:t>
      </w:r>
      <w:r w:rsidRPr="0011126D">
        <w:rPr>
          <w:rStyle w:val="Emphasis"/>
          <w:highlight w:val="cyan"/>
        </w:rPr>
        <w:t>authoritarian attitudes</w:t>
      </w:r>
      <w:r w:rsidRPr="0011126D">
        <w:rPr>
          <w:sz w:val="16"/>
        </w:rPr>
        <w:t xml:space="preserve"> (Duckitt and Fisher, 2003; Feldman and Stenner, 1997). </w:t>
      </w:r>
      <w:r w:rsidRPr="00850AB9">
        <w:rPr>
          <w:rStyle w:val="StyleUnderline"/>
          <w:highlight w:val="cyan"/>
        </w:rPr>
        <w:t>Conflicts stimulate</w:t>
      </w:r>
      <w:r w:rsidRPr="000235D5">
        <w:rPr>
          <w:rStyle w:val="StyleUnderline"/>
        </w:rPr>
        <w:t xml:space="preserve"> the</w:t>
      </w:r>
      <w:r w:rsidRPr="0011126D">
        <w:rPr>
          <w:sz w:val="16"/>
        </w:rPr>
        <w:t xml:space="preserve"> so-called ‘</w:t>
      </w:r>
      <w:r w:rsidRPr="00850AB9">
        <w:rPr>
          <w:rStyle w:val="Emphasis"/>
          <w:highlight w:val="cyan"/>
        </w:rPr>
        <w:t>siege mentality</w:t>
      </w:r>
      <w:r w:rsidRPr="0011126D">
        <w:rPr>
          <w:sz w:val="16"/>
        </w:rPr>
        <w:t xml:space="preserve">’ when society perceives itself surrounded by enemies and a hostile world. These </w:t>
      </w:r>
      <w:r w:rsidRPr="000235D5">
        <w:rPr>
          <w:rStyle w:val="StyleUnderline"/>
        </w:rPr>
        <w:t>beliefs</w:t>
      </w:r>
      <w:r w:rsidRPr="0011126D">
        <w:rPr>
          <w:sz w:val="16"/>
        </w:rPr>
        <w:t xml:space="preserve"> may </w:t>
      </w:r>
      <w:r w:rsidRPr="000235D5">
        <w:rPr>
          <w:rStyle w:val="StyleUnderline"/>
        </w:rPr>
        <w:t>facilitate</w:t>
      </w:r>
      <w:r w:rsidRPr="0011126D">
        <w:rPr>
          <w:sz w:val="16"/>
        </w:rPr>
        <w:t xml:space="preserve"> group </w:t>
      </w:r>
      <w:r w:rsidRPr="000235D5">
        <w:rPr>
          <w:rStyle w:val="Emphasis"/>
        </w:rPr>
        <w:t>solidarity</w:t>
      </w:r>
      <w:r w:rsidRPr="0011126D">
        <w:rPr>
          <w:sz w:val="16"/>
        </w:rPr>
        <w:t>, identity, unity and mobilization (Bar-Tal, 2011).</w:t>
      </w:r>
    </w:p>
    <w:p w14:paraId="526F1F25" w14:textId="77777777" w:rsidR="0081049D" w:rsidRPr="0011126D" w:rsidRDefault="0081049D" w:rsidP="0081049D">
      <w:pPr>
        <w:rPr>
          <w:sz w:val="16"/>
          <w:szCs w:val="16"/>
        </w:rPr>
      </w:pPr>
      <w:r w:rsidRPr="0011126D">
        <w:rPr>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0C0AA031" w14:textId="77777777" w:rsidR="0081049D" w:rsidRPr="0011126D" w:rsidRDefault="0081049D" w:rsidP="0081049D">
      <w:pPr>
        <w:rPr>
          <w:sz w:val="16"/>
        </w:rPr>
      </w:pPr>
      <w:r w:rsidRPr="0011126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0EB031CC" w14:textId="77777777" w:rsidR="0081049D" w:rsidRPr="0011126D" w:rsidRDefault="0081049D" w:rsidP="0081049D">
      <w:pPr>
        <w:rPr>
          <w:sz w:val="16"/>
        </w:rPr>
      </w:pPr>
      <w:r w:rsidRPr="0011126D">
        <w:rPr>
          <w:sz w:val="16"/>
        </w:rPr>
        <w:lastRenderedPageBreak/>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18732937" w14:textId="77777777" w:rsidR="0081049D" w:rsidRPr="0011126D" w:rsidRDefault="0081049D" w:rsidP="0081049D">
      <w:pPr>
        <w:rPr>
          <w:sz w:val="16"/>
        </w:rPr>
      </w:pPr>
      <w:r w:rsidRPr="0011126D">
        <w:rPr>
          <w:sz w:val="16"/>
        </w:rPr>
        <w:t>Bearing in mind the aforementioned literature, my argument entails that the instrumentalization of warfare to enhance Putin’s legitimation is based on three assumptions:</w:t>
      </w:r>
    </w:p>
    <w:p w14:paraId="1500EF1C" w14:textId="77777777" w:rsidR="0081049D" w:rsidRPr="0011126D" w:rsidRDefault="0081049D" w:rsidP="0081049D">
      <w:pPr>
        <w:rPr>
          <w:sz w:val="16"/>
        </w:rPr>
      </w:pPr>
      <w:r w:rsidRPr="0011126D">
        <w:rPr>
          <w:sz w:val="16"/>
        </w:rPr>
        <w:t>I. </w:t>
      </w:r>
      <w:r w:rsidRPr="00850AB9">
        <w:rPr>
          <w:rStyle w:val="StyleUnderline"/>
          <w:highlight w:val="cyan"/>
        </w:rPr>
        <w:t>Conflicts boost</w:t>
      </w:r>
      <w:r w:rsidRPr="0011126D">
        <w:rPr>
          <w:rStyle w:val="StyleUnderline"/>
          <w:highlight w:val="cyan"/>
        </w:rPr>
        <w:t xml:space="preserve"> </w:t>
      </w:r>
      <w:r w:rsidRPr="00850AB9">
        <w:rPr>
          <w:rStyle w:val="Emphasis"/>
          <w:highlight w:val="cyan"/>
        </w:rPr>
        <w:t>nationalist emotions</w:t>
      </w:r>
      <w:r w:rsidRPr="0011126D">
        <w:rPr>
          <w:rStyle w:val="StyleUnderline"/>
        </w:rPr>
        <w:t xml:space="preserve"> </w:t>
      </w:r>
      <w:r w:rsidRPr="000235D5">
        <w:rPr>
          <w:rStyle w:val="StyleUnderline"/>
        </w:rPr>
        <w:t>and</w:t>
      </w:r>
      <w:r w:rsidRPr="0011126D">
        <w:rPr>
          <w:rStyle w:val="StyleUnderline"/>
        </w:rPr>
        <w:t xml:space="preserve"> </w:t>
      </w:r>
      <w:r w:rsidRPr="000235D5">
        <w:rPr>
          <w:rStyle w:val="Emphasis"/>
        </w:rPr>
        <w:t>popular support</w:t>
      </w:r>
      <w:r w:rsidRPr="0011126D">
        <w:rPr>
          <w:sz w:val="16"/>
        </w:rPr>
        <w:t xml:space="preserve"> </w:t>
      </w:r>
      <w:r w:rsidRPr="000235D5">
        <w:rPr>
          <w:rStyle w:val="StyleUnderline"/>
        </w:rPr>
        <w:t>for</w:t>
      </w:r>
      <w:r w:rsidRPr="0011126D">
        <w:rPr>
          <w:sz w:val="16"/>
        </w:rPr>
        <w:t xml:space="preserve"> political </w:t>
      </w:r>
      <w:r w:rsidRPr="000235D5">
        <w:rPr>
          <w:rStyle w:val="StyleUnderline"/>
        </w:rPr>
        <w:t>leaders</w:t>
      </w:r>
      <w:r w:rsidRPr="0011126D">
        <w:rPr>
          <w:sz w:val="16"/>
        </w:rPr>
        <w:t xml:space="preserve"> (the ‘rally ‘round the flag’ effect), </w:t>
      </w:r>
      <w:r w:rsidRPr="000235D5">
        <w:rPr>
          <w:rStyle w:val="StyleUnderline"/>
        </w:rPr>
        <w:t xml:space="preserve">which </w:t>
      </w:r>
      <w:r w:rsidRPr="00850AB9">
        <w:rPr>
          <w:rStyle w:val="StyleUnderline"/>
          <w:highlight w:val="cyan"/>
        </w:rPr>
        <w:t>facilitates</w:t>
      </w:r>
      <w:r w:rsidRPr="0011126D">
        <w:rPr>
          <w:sz w:val="16"/>
        </w:rPr>
        <w:t xml:space="preserve"> the legitimation of their authoritarian regime and </w:t>
      </w:r>
      <w:r w:rsidRPr="000235D5">
        <w:rPr>
          <w:rStyle w:val="StyleUnderline"/>
        </w:rPr>
        <w:t>repressive policies</w:t>
      </w:r>
      <w:r w:rsidRPr="0011126D">
        <w:rPr>
          <w:sz w:val="16"/>
        </w:rPr>
        <w:t>. As Oakes (2012: 40) argues, ‘</w:t>
      </w:r>
      <w:r w:rsidRPr="000235D5">
        <w:rPr>
          <w:rStyle w:val="StyleUnderline"/>
        </w:rPr>
        <w:t>leaders instigate</w:t>
      </w:r>
      <w:r w:rsidRPr="0011126D">
        <w:rPr>
          <w:sz w:val="16"/>
        </w:rPr>
        <w:t xml:space="preserve"> an </w:t>
      </w:r>
      <w:r w:rsidRPr="00850AB9">
        <w:rPr>
          <w:rStyle w:val="Emphasis"/>
          <w:highlight w:val="cyan"/>
        </w:rPr>
        <w:t>armed</w:t>
      </w:r>
      <w:r w:rsidRPr="0011126D">
        <w:rPr>
          <w:sz w:val="16"/>
        </w:rPr>
        <w:t xml:space="preserve"> international </w:t>
      </w:r>
      <w:r w:rsidRPr="00850AB9">
        <w:rPr>
          <w:rStyle w:val="Emphasis"/>
          <w:highlight w:val="cyan"/>
        </w:rPr>
        <w:t>conflict</w:t>
      </w:r>
      <w:r w:rsidRPr="0011126D">
        <w:rPr>
          <w:rStyle w:val="StyleUnderline"/>
          <w:highlight w:val="cyan"/>
        </w:rPr>
        <w:t xml:space="preserve"> </w:t>
      </w:r>
      <w:r w:rsidRPr="00850AB9">
        <w:rPr>
          <w:rStyle w:val="StyleUnderline"/>
          <w:highlight w:val="cyan"/>
        </w:rPr>
        <w:t>to distract</w:t>
      </w:r>
      <w:r w:rsidRPr="000235D5">
        <w:rPr>
          <w:rStyle w:val="StyleUnderline"/>
        </w:rPr>
        <w:t xml:space="preserve"> the public</w:t>
      </w:r>
      <w:r w:rsidRPr="0011126D">
        <w:rPr>
          <w:sz w:val="16"/>
        </w:rPr>
        <w:t xml:space="preserve"> from its woes, </w:t>
      </w:r>
      <w:r w:rsidRPr="00850AB9">
        <w:rPr>
          <w:rStyle w:val="Emphasis"/>
          <w:highlight w:val="cyan"/>
        </w:rPr>
        <w:t>whip up</w:t>
      </w:r>
      <w:r w:rsidRPr="0011126D">
        <w:rPr>
          <w:sz w:val="16"/>
        </w:rPr>
        <w:t xml:space="preserve"> </w:t>
      </w:r>
      <w:r w:rsidRPr="000235D5">
        <w:rPr>
          <w:rStyle w:val="StyleUnderline"/>
        </w:rPr>
        <w:t xml:space="preserve">nationalist sentiment </w:t>
      </w:r>
      <w:r w:rsidRPr="00850AB9">
        <w:rPr>
          <w:rStyle w:val="StyleUnderline"/>
          <w:highlight w:val="cyan"/>
        </w:rPr>
        <w:t>and</w:t>
      </w:r>
      <w:r w:rsidRPr="0011126D">
        <w:rPr>
          <w:rStyle w:val="StyleUnderline"/>
          <w:highlight w:val="cyan"/>
        </w:rPr>
        <w:t xml:space="preserve"> </w:t>
      </w:r>
      <w:r w:rsidRPr="00850AB9">
        <w:rPr>
          <w:rStyle w:val="Emphasis"/>
          <w:highlight w:val="cyan"/>
        </w:rPr>
        <w:t>rally</w:t>
      </w:r>
      <w:r w:rsidRPr="0011126D">
        <w:rPr>
          <w:rStyle w:val="StyleUnderline"/>
          <w:highlight w:val="cyan"/>
        </w:rPr>
        <w:t xml:space="preserve"> </w:t>
      </w:r>
      <w:r w:rsidRPr="00850AB9">
        <w:rPr>
          <w:rStyle w:val="StyleUnderline"/>
          <w:highlight w:val="cyan"/>
        </w:rPr>
        <w:t>the</w:t>
      </w:r>
      <w:r w:rsidRPr="000235D5">
        <w:rPr>
          <w:rStyle w:val="StyleUnderline"/>
        </w:rPr>
        <w:t xml:space="preserve"> populace</w:t>
      </w:r>
      <w:r w:rsidRPr="0011126D">
        <w:rPr>
          <w:sz w:val="16"/>
        </w:rPr>
        <w:t xml:space="preserve"> behind the government, </w:t>
      </w:r>
      <w:r w:rsidRPr="00850AB9">
        <w:rPr>
          <w:rStyle w:val="Emphasis"/>
          <w:highlight w:val="cyan"/>
        </w:rPr>
        <w:t>shift blame</w:t>
      </w:r>
      <w:r w:rsidRPr="0011126D">
        <w:rPr>
          <w:sz w:val="16"/>
        </w:rPr>
        <w:t xml:space="preserve"> for internal troubles </w:t>
      </w:r>
      <w:r w:rsidRPr="00850AB9">
        <w:rPr>
          <w:rStyle w:val="StyleUnderline"/>
          <w:highlight w:val="cyan"/>
        </w:rPr>
        <w:t>to a</w:t>
      </w:r>
      <w:r w:rsidRPr="0011126D">
        <w:rPr>
          <w:sz w:val="16"/>
        </w:rPr>
        <w:t xml:space="preserve">n external </w:t>
      </w:r>
      <w:r w:rsidRPr="00850AB9">
        <w:rPr>
          <w:rStyle w:val="Emphasis"/>
          <w:highlight w:val="cyan"/>
        </w:rPr>
        <w:t>scapegoat</w:t>
      </w:r>
      <w:r w:rsidRPr="000235D5">
        <w:rPr>
          <w:rStyle w:val="StyleUnderline"/>
        </w:rPr>
        <w:t>, and</w:t>
      </w:r>
      <w:r w:rsidRPr="0011126D">
        <w:rPr>
          <w:sz w:val="16"/>
        </w:rPr>
        <w:t xml:space="preserve">/or demonstrate the government’s competence in foreign policy to </w:t>
      </w:r>
      <w:r w:rsidRPr="000235D5">
        <w:rPr>
          <w:rStyle w:val="StyleUnderline"/>
        </w:rPr>
        <w:t>improve its image’</w:t>
      </w:r>
      <w:r w:rsidRPr="0011126D">
        <w:rPr>
          <w:sz w:val="16"/>
        </w:rPr>
        <w:t>.</w:t>
      </w:r>
    </w:p>
    <w:p w14:paraId="5FE1CDA0" w14:textId="77777777" w:rsidR="0081049D" w:rsidRPr="0011126D" w:rsidRDefault="0081049D" w:rsidP="0081049D">
      <w:pPr>
        <w:rPr>
          <w:sz w:val="16"/>
        </w:rPr>
      </w:pPr>
      <w:r w:rsidRPr="0011126D">
        <w:rPr>
          <w:sz w:val="16"/>
        </w:rPr>
        <w:t>II. </w:t>
      </w:r>
      <w:r w:rsidRPr="000235D5">
        <w:rPr>
          <w:rStyle w:val="StyleUnderline"/>
        </w:rPr>
        <w:t xml:space="preserve">Conflicts stimulate perceptions of </w:t>
      </w:r>
      <w:r w:rsidRPr="000235D5">
        <w:rPr>
          <w:rStyle w:val="Emphasis"/>
        </w:rPr>
        <w:t>threats</w:t>
      </w:r>
      <w:r w:rsidRPr="0011126D">
        <w:rPr>
          <w:sz w:val="16"/>
        </w:rPr>
        <w:t xml:space="preserve"> in society </w:t>
      </w:r>
      <w:r w:rsidRPr="000235D5">
        <w:rPr>
          <w:rStyle w:val="StyleUnderline"/>
        </w:rPr>
        <w:t>which</w:t>
      </w:r>
      <w:r w:rsidRPr="0011126D">
        <w:rPr>
          <w:sz w:val="16"/>
        </w:rPr>
        <w:t xml:space="preserve">, in turn, </w:t>
      </w:r>
      <w:r w:rsidRPr="000235D5">
        <w:rPr>
          <w:rStyle w:val="StyleUnderline"/>
        </w:rPr>
        <w:t>increases</w:t>
      </w:r>
      <w:r w:rsidRPr="0011126D">
        <w:rPr>
          <w:sz w:val="16"/>
        </w:rPr>
        <w:t xml:space="preserve"> overall </w:t>
      </w:r>
      <w:r w:rsidRPr="000235D5">
        <w:rPr>
          <w:rStyle w:val="Emphasis"/>
        </w:rPr>
        <w:t>authoritarian preferences</w:t>
      </w:r>
      <w:r w:rsidRPr="0011126D">
        <w:rPr>
          <w:sz w:val="16"/>
        </w:rPr>
        <w:t xml:space="preserve"> and </w:t>
      </w:r>
      <w:r w:rsidRPr="000235D5">
        <w:rPr>
          <w:rStyle w:val="StyleUnderline"/>
        </w:rPr>
        <w:t>facilitates</w:t>
      </w:r>
      <w:r w:rsidRPr="0011126D">
        <w:rPr>
          <w:sz w:val="16"/>
        </w:rPr>
        <w:t xml:space="preserve"> both regime </w:t>
      </w:r>
      <w:r w:rsidRPr="000235D5">
        <w:rPr>
          <w:rStyle w:val="Emphasis"/>
        </w:rPr>
        <w:t>legitimation</w:t>
      </w:r>
      <w:r w:rsidRPr="0011126D">
        <w:rPr>
          <w:sz w:val="16"/>
        </w:rPr>
        <w:t xml:space="preserve"> </w:t>
      </w:r>
      <w:r w:rsidRPr="000235D5">
        <w:rPr>
          <w:rStyle w:val="StyleUnderline"/>
        </w:rPr>
        <w:t>and consent</w:t>
      </w:r>
      <w:r w:rsidRPr="0011126D">
        <w:rPr>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749A65C3" w14:textId="77777777" w:rsidR="0081049D" w:rsidRDefault="0081049D" w:rsidP="0081049D">
      <w:pPr>
        <w:rPr>
          <w:sz w:val="16"/>
        </w:rPr>
      </w:pPr>
      <w:r w:rsidRPr="0011126D">
        <w:rPr>
          <w:sz w:val="16"/>
        </w:rPr>
        <w:t>III. </w:t>
      </w:r>
      <w:r w:rsidRPr="000235D5">
        <w:rPr>
          <w:rStyle w:val="StyleUnderline"/>
        </w:rPr>
        <w:t xml:space="preserve">Political </w:t>
      </w:r>
      <w:r w:rsidRPr="00850AB9">
        <w:rPr>
          <w:rStyle w:val="StyleUnderline"/>
          <w:highlight w:val="cyan"/>
        </w:rPr>
        <w:t>leaders</w:t>
      </w:r>
      <w:r w:rsidRPr="000235D5">
        <w:rPr>
          <w:rStyle w:val="StyleUnderline"/>
        </w:rPr>
        <w:t xml:space="preserve"> aware of</w:t>
      </w:r>
      <w:r w:rsidRPr="0011126D">
        <w:rPr>
          <w:sz w:val="16"/>
        </w:rPr>
        <w:t xml:space="preserve"> the </w:t>
      </w:r>
      <w:r w:rsidRPr="000235D5">
        <w:rPr>
          <w:rStyle w:val="StyleUnderline"/>
        </w:rPr>
        <w:t>conflict’</w:t>
      </w:r>
      <w:r w:rsidRPr="0011126D">
        <w:rPr>
          <w:rStyle w:val="StyleUnderline"/>
        </w:rPr>
        <w:t xml:space="preserve">s </w:t>
      </w:r>
      <w:r w:rsidRPr="000235D5">
        <w:rPr>
          <w:rStyle w:val="Emphasis"/>
        </w:rPr>
        <w:t>legitimation effects</w:t>
      </w:r>
      <w:r w:rsidRPr="0011126D">
        <w:rPr>
          <w:rStyle w:val="StyleUnderline"/>
        </w:rPr>
        <w:t xml:space="preserve"> </w:t>
      </w:r>
      <w:r w:rsidRPr="000235D5">
        <w:rPr>
          <w:rStyle w:val="StyleUnderline"/>
        </w:rPr>
        <w:t>and counting on</w:t>
      </w:r>
      <w:r w:rsidRPr="0011126D">
        <w:rPr>
          <w:sz w:val="16"/>
        </w:rPr>
        <w:t xml:space="preserve"> significant </w:t>
      </w:r>
      <w:r w:rsidRPr="000235D5">
        <w:rPr>
          <w:rStyle w:val="Emphasis"/>
        </w:rPr>
        <w:t>military power</w:t>
      </w:r>
      <w:r w:rsidRPr="0011126D">
        <w:rPr>
          <w:rStyle w:val="StyleUnderline"/>
        </w:rPr>
        <w:t xml:space="preserve"> </w:t>
      </w:r>
      <w:r w:rsidRPr="00850AB9">
        <w:rPr>
          <w:rStyle w:val="StyleUnderline"/>
          <w:highlight w:val="cyan"/>
        </w:rPr>
        <w:t xml:space="preserve">resort to </w:t>
      </w:r>
      <w:r w:rsidRPr="00850AB9">
        <w:rPr>
          <w:rStyle w:val="Emphasis"/>
          <w:highlight w:val="cyan"/>
        </w:rPr>
        <w:t>war</w:t>
      </w:r>
      <w:r w:rsidRPr="0011126D">
        <w:rPr>
          <w:rStyle w:val="StyleUnderline"/>
        </w:rPr>
        <w:t>fare a</w:t>
      </w:r>
      <w:r w:rsidRPr="000235D5">
        <w:rPr>
          <w:rStyle w:val="StyleUnderline"/>
        </w:rPr>
        <w:t>s a</w:t>
      </w:r>
      <w:r w:rsidRPr="0011126D">
        <w:rPr>
          <w:sz w:val="16"/>
        </w:rPr>
        <w:t xml:space="preserve"> recurrent </w:t>
      </w:r>
      <w:r w:rsidRPr="000235D5">
        <w:rPr>
          <w:rStyle w:val="StyleUnderline"/>
        </w:rPr>
        <w:t xml:space="preserve">strategy </w:t>
      </w:r>
      <w:r w:rsidRPr="00850AB9">
        <w:rPr>
          <w:rStyle w:val="StyleUnderline"/>
          <w:highlight w:val="cyan"/>
        </w:rPr>
        <w:t xml:space="preserve">to </w:t>
      </w:r>
      <w:r w:rsidRPr="00850AB9">
        <w:rPr>
          <w:rStyle w:val="Emphasis"/>
          <w:highlight w:val="cyan"/>
        </w:rPr>
        <w:t>divert attention</w:t>
      </w:r>
      <w:r w:rsidRPr="0011126D">
        <w:rPr>
          <w:sz w:val="16"/>
        </w:rPr>
        <w:t xml:space="preserve"> from social dissatisfaction </w:t>
      </w:r>
      <w:r w:rsidRPr="000235D5">
        <w:rPr>
          <w:rStyle w:val="StyleUnderline"/>
        </w:rPr>
        <w:t>and</w:t>
      </w:r>
      <w:r w:rsidRPr="0011126D">
        <w:rPr>
          <w:sz w:val="16"/>
        </w:rPr>
        <w:t xml:space="preserve"> to </w:t>
      </w:r>
      <w:r w:rsidRPr="000235D5">
        <w:rPr>
          <w:rStyle w:val="StyleUnderline"/>
        </w:rPr>
        <w:t>promote</w:t>
      </w:r>
      <w:r w:rsidRPr="0011126D">
        <w:rPr>
          <w:sz w:val="16"/>
        </w:rPr>
        <w:t xml:space="preserve"> more </w:t>
      </w:r>
      <w:r w:rsidRPr="000235D5">
        <w:rPr>
          <w:rStyle w:val="Emphasis"/>
        </w:rPr>
        <w:t>authoritarian policies</w:t>
      </w:r>
      <w:r w:rsidRPr="0011126D">
        <w:rPr>
          <w:sz w:val="16"/>
        </w:rPr>
        <w:t xml:space="preserve"> devoted to the regime’s sustainability.</w:t>
      </w:r>
    </w:p>
    <w:p w14:paraId="623EE698" w14:textId="77777777" w:rsidR="0081049D" w:rsidRDefault="0081049D" w:rsidP="0081049D">
      <w:pPr>
        <w:pStyle w:val="Heading4"/>
      </w:pPr>
      <w:r w:rsidRPr="00362AB7">
        <w:rPr>
          <w:u w:val="single"/>
        </w:rPr>
        <w:t>Legal</w:t>
      </w:r>
      <w:r w:rsidRPr="0011126D">
        <w:rPr>
          <w:u w:val="single"/>
        </w:rPr>
        <w:t xml:space="preserve"> suppression</w:t>
      </w:r>
      <w:r>
        <w:t xml:space="preserve"> of strike effectiveness </w:t>
      </w:r>
      <w:r w:rsidRPr="0011126D">
        <w:rPr>
          <w:u w:val="single"/>
        </w:rPr>
        <w:t>spikes</w:t>
      </w:r>
      <w:r>
        <w:t xml:space="preserve"> support for </w:t>
      </w:r>
      <w:r w:rsidRPr="0011126D">
        <w:rPr>
          <w:u w:val="single"/>
        </w:rPr>
        <w:t>far-right populism</w:t>
      </w:r>
      <w:r>
        <w:t>.</w:t>
      </w:r>
    </w:p>
    <w:p w14:paraId="22213FB2" w14:textId="77777777" w:rsidR="0081049D" w:rsidRPr="00362AB7" w:rsidRDefault="0081049D" w:rsidP="0081049D">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70954768" w14:textId="77777777" w:rsidR="0081049D" w:rsidRPr="0090378E" w:rsidRDefault="0081049D" w:rsidP="0081049D">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and </w:t>
      </w:r>
      <w:r w:rsidRPr="0011126D">
        <w:rPr>
          <w:rStyle w:val="StyleUnderline"/>
          <w:highlight w:val="cyan"/>
        </w:rPr>
        <w:t>is comin</w:t>
      </w:r>
      <w:r w:rsidRPr="00770144">
        <w:rPr>
          <w:rStyle w:val="StyleUnderline"/>
          <w:highlight w:val="cyan"/>
        </w:rPr>
        <w:t>g 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90378E">
        <w:rPr>
          <w:rStyle w:val="StyleUnderline"/>
          <w:highlight w:val="cyan"/>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29E16661" w14:textId="77777777" w:rsidR="0081049D" w:rsidRPr="0090378E" w:rsidRDefault="0081049D" w:rsidP="0081049D">
      <w:pPr>
        <w:rPr>
          <w:sz w:val="16"/>
        </w:rPr>
      </w:pPr>
      <w:r w:rsidRPr="0090378E">
        <w:rPr>
          <w:sz w:val="16"/>
        </w:rPr>
        <w:t>The</w:t>
      </w:r>
      <w:r w:rsidRPr="0090378E">
        <w:rPr>
          <w:rStyle w:val="StyleUnderline"/>
        </w:rPr>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 can deploy</w:t>
      </w:r>
      <w:r w:rsidRPr="0090378E">
        <w:rPr>
          <w:sz w:val="16"/>
        </w:rPr>
        <w:t xml:space="preserve"> to defend themselves against labour rights violations, and although </w:t>
      </w:r>
      <w:r w:rsidRPr="0090378E">
        <w:rPr>
          <w:rStyle w:val="StyleUnderline"/>
          <w:highlight w:val="cyan"/>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90378E">
        <w:rPr>
          <w:rStyle w:val="StyleUnderline"/>
          <w:highlight w:val="cyan"/>
        </w:rPr>
        <w:t>been 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47216BFB" w14:textId="77777777" w:rsidR="0081049D" w:rsidRPr="0090378E" w:rsidRDefault="0081049D" w:rsidP="0081049D">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683866BB" w14:textId="77777777" w:rsidR="0081049D" w:rsidRPr="0090378E" w:rsidRDefault="0081049D" w:rsidP="0081049D">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56C9F903" w14:textId="77777777" w:rsidR="0081049D" w:rsidRPr="0090378E" w:rsidRDefault="0081049D" w:rsidP="0081049D">
      <w:pPr>
        <w:rPr>
          <w:sz w:val="16"/>
        </w:rPr>
      </w:pPr>
      <w:r w:rsidRPr="0090378E">
        <w:rPr>
          <w:sz w:val="16"/>
        </w:rPr>
        <w:lastRenderedPageBreak/>
        <w:t>How the spirit of the right to strike is being ‘killed’ in Europe</w:t>
      </w:r>
    </w:p>
    <w:p w14:paraId="1D62C335" w14:textId="77777777" w:rsidR="0081049D" w:rsidRPr="0090378E" w:rsidRDefault="0081049D" w:rsidP="0081049D">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70E776EE" w14:textId="77777777" w:rsidR="0081049D" w:rsidRPr="0090378E" w:rsidRDefault="0081049D" w:rsidP="0081049D">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7ACA8EE1" w14:textId="77777777" w:rsidR="0081049D" w:rsidRPr="0090378E" w:rsidRDefault="0081049D" w:rsidP="0081049D">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47D848B2" w14:textId="77777777" w:rsidR="0081049D" w:rsidRPr="0090378E" w:rsidRDefault="0081049D" w:rsidP="0081049D">
      <w:pPr>
        <w:rPr>
          <w:sz w:val="16"/>
        </w:rPr>
      </w:pPr>
      <w:r w:rsidRPr="0090378E">
        <w:rPr>
          <w:sz w:val="16"/>
        </w:rPr>
        <w:t>Stéphane Sirot, French historian, specialist in the sociology of strikes, trade unionism and social relations.</w:t>
      </w:r>
    </w:p>
    <w:p w14:paraId="4F69B15A" w14:textId="77777777" w:rsidR="0081049D" w:rsidRPr="0090378E" w:rsidRDefault="0081049D" w:rsidP="0081049D">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24C5979F" w14:textId="77777777" w:rsidR="0081049D" w:rsidRPr="0090378E" w:rsidRDefault="0081049D" w:rsidP="0081049D">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4B568501" w14:textId="77777777" w:rsidR="0081049D" w:rsidRPr="0090378E" w:rsidRDefault="0081049D" w:rsidP="0081049D">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513953D3" w14:textId="77777777" w:rsidR="0081049D" w:rsidRPr="0090378E" w:rsidRDefault="0081049D" w:rsidP="0081049D">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90378E">
        <w:rPr>
          <w:rStyle w:val="StyleUnderline"/>
          <w:highlight w:val="cyan"/>
        </w:rPr>
        <w:t xml:space="preserve">, it ends up being expressed through the </w:t>
      </w:r>
      <w:r w:rsidRPr="0090378E">
        <w:rPr>
          <w:rStyle w:val="Emphasis"/>
          <w:highlight w:val="cyan"/>
        </w:rPr>
        <w:t>ballot box</w:t>
      </w:r>
      <w:r w:rsidRPr="0011126D">
        <w:rPr>
          <w:rStyle w:val="StyleUnderline"/>
          <w:highlight w:val="cyan"/>
        </w:rPr>
        <w:t>”, 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1F51A50A" w14:textId="77777777" w:rsidR="0081049D" w:rsidRDefault="0081049D" w:rsidP="0081049D">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 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90378E">
        <w:rPr>
          <w:rStyle w:val="StyleUnderline"/>
          <w:highlight w:val="cyan"/>
        </w:rPr>
        <w:t xml:space="preserve">They </w:t>
      </w:r>
      <w:r w:rsidRPr="0090378E">
        <w:rPr>
          <w:rStyle w:val="Emphasis"/>
          <w:highlight w:val="cyan"/>
        </w:rPr>
        <w:t>no longer</w:t>
      </w:r>
      <w:r w:rsidRPr="0090378E">
        <w:rPr>
          <w:rStyle w:val="StyleUnderline"/>
        </w:rPr>
        <w:t xml:space="preserve"> even </w:t>
      </w:r>
      <w:r w:rsidRPr="0090378E">
        <w:rPr>
          <w:rStyle w:val="Emphasis"/>
          <w:highlight w:val="cyan"/>
        </w:rPr>
        <w:t>negotiate</w:t>
      </w:r>
      <w:r w:rsidRPr="0090378E">
        <w:rPr>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1A352CE1" w14:textId="77777777" w:rsidR="0081049D" w:rsidRDefault="0081049D" w:rsidP="0081049D">
      <w:pPr>
        <w:pStyle w:val="Heading4"/>
      </w:pPr>
      <w:r>
        <w:t xml:space="preserve">Only the plan makes the right to strike substantive and overcomes legal ambiguity that impedes bargaining. </w:t>
      </w:r>
    </w:p>
    <w:p w14:paraId="050768B7" w14:textId="77777777" w:rsidR="0081049D" w:rsidRPr="00803EE4" w:rsidRDefault="0081049D" w:rsidP="0081049D">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848F812" w14:textId="77777777" w:rsidR="0081049D" w:rsidRPr="008821CB" w:rsidRDefault="0081049D" w:rsidP="0081049D">
      <w:pPr>
        <w:rPr>
          <w:sz w:val="16"/>
          <w:szCs w:val="16"/>
        </w:rPr>
      </w:pPr>
      <w:r w:rsidRPr="008821CB">
        <w:rPr>
          <w:sz w:val="16"/>
          <w:szCs w:val="16"/>
        </w:rPr>
        <w:lastRenderedPageBreak/>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726177DE" w14:textId="77777777" w:rsidR="0081049D" w:rsidRPr="008821CB" w:rsidRDefault="0081049D" w:rsidP="0081049D">
      <w:pPr>
        <w:rPr>
          <w:sz w:val="16"/>
          <w:szCs w:val="16"/>
        </w:rPr>
      </w:pPr>
      <w:r w:rsidRPr="008821CB">
        <w:rPr>
          <w:sz w:val="16"/>
          <w:szCs w:val="16"/>
        </w:rPr>
        <w:t>A. The “Right” to Strike</w:t>
      </w:r>
    </w:p>
    <w:p w14:paraId="20407BBB" w14:textId="77777777" w:rsidR="0081049D" w:rsidRPr="008821CB" w:rsidRDefault="0081049D" w:rsidP="0081049D">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64D786FA" w14:textId="77777777" w:rsidR="0081049D" w:rsidRPr="008821CB" w:rsidRDefault="0081049D" w:rsidP="0081049D">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3B62210D" w14:textId="77777777" w:rsidR="0081049D" w:rsidRPr="008821CB" w:rsidRDefault="0081049D" w:rsidP="0081049D">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3E9ACFB5" w14:textId="77777777" w:rsidR="0081049D" w:rsidRPr="008821CB" w:rsidRDefault="0081049D" w:rsidP="0081049D">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541F2061" w14:textId="77777777" w:rsidR="0081049D" w:rsidRPr="008821CB" w:rsidRDefault="0081049D" w:rsidP="0081049D">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492A09F8" w14:textId="77777777" w:rsidR="0081049D" w:rsidRPr="008821CB" w:rsidRDefault="0081049D" w:rsidP="0081049D">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6CCD5C09" w14:textId="77777777" w:rsidR="0081049D" w:rsidRPr="00803EE4" w:rsidRDefault="0081049D" w:rsidP="0081049D">
      <w:pPr>
        <w:rPr>
          <w:u w:val="single"/>
        </w:rPr>
      </w:pPr>
      <w:r w:rsidRPr="008821CB">
        <w:rPr>
          <w:sz w:val="16"/>
          <w:szCs w:val="16"/>
        </w:rPr>
        <w:lastRenderedPageBreak/>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1D50C985" w14:textId="77777777" w:rsidR="0081049D" w:rsidRPr="008821CB" w:rsidRDefault="0081049D" w:rsidP="0081049D">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3F4FBDB8" w14:textId="77777777" w:rsidR="0081049D" w:rsidRPr="008821CB" w:rsidRDefault="0081049D" w:rsidP="0081049D">
      <w:pPr>
        <w:rPr>
          <w:sz w:val="16"/>
          <w:szCs w:val="16"/>
        </w:rPr>
      </w:pPr>
      <w:r w:rsidRPr="008821CB">
        <w:rPr>
          <w:sz w:val="16"/>
          <w:szCs w:val="16"/>
        </w:rPr>
        <w:t>B. The Limits of Legal Categories</w:t>
      </w:r>
    </w:p>
    <w:p w14:paraId="712E23D7" w14:textId="77777777" w:rsidR="0081049D" w:rsidRPr="008821CB" w:rsidRDefault="0081049D" w:rsidP="0081049D">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1221F3CE" w14:textId="77777777" w:rsidR="0081049D" w:rsidRPr="008821CB" w:rsidRDefault="0081049D" w:rsidP="0081049D">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3B92F3B0" w14:textId="77777777" w:rsidR="0081049D" w:rsidRPr="008821CB" w:rsidRDefault="0081049D" w:rsidP="0081049D">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0F9B7637" w14:textId="77777777" w:rsidR="0081049D" w:rsidRPr="008821CB" w:rsidRDefault="0081049D" w:rsidP="0081049D">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5A12D633" w14:textId="77777777" w:rsidR="0081049D" w:rsidRPr="008821CB" w:rsidRDefault="0081049D" w:rsidP="0081049D">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1FB0418A" w14:textId="77777777" w:rsidR="0081049D" w:rsidRPr="008821CB" w:rsidRDefault="0081049D" w:rsidP="0081049D">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47CF0AE6" w14:textId="77777777" w:rsidR="0081049D" w:rsidRPr="00803EE4" w:rsidRDefault="0081049D" w:rsidP="0081049D">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6CE1E322" w14:textId="77777777" w:rsidR="0081049D" w:rsidRPr="00AA791A" w:rsidRDefault="0081049D" w:rsidP="0081049D">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lastRenderedPageBreak/>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30D3776E" w14:textId="77777777" w:rsidR="0081049D" w:rsidRPr="00652A80" w:rsidRDefault="0081049D" w:rsidP="0081049D">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3B9975FA" w14:textId="77777777" w:rsidR="0081049D" w:rsidRPr="00AD3BE5" w:rsidRDefault="0081049D" w:rsidP="0081049D">
      <w:pPr>
        <w:rPr>
          <w:sz w:val="16"/>
        </w:rPr>
      </w:pPr>
      <w:r w:rsidRPr="00AD3BE5">
        <w:rPr>
          <w:sz w:val="16"/>
        </w:rPr>
        <w:t>C. Alternate Visions</w:t>
      </w:r>
    </w:p>
    <w:p w14:paraId="094FC872" w14:textId="77777777" w:rsidR="0081049D" w:rsidRPr="00652A80" w:rsidRDefault="0081049D" w:rsidP="0081049D">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54C981F9" w14:textId="77777777" w:rsidR="0081049D" w:rsidRPr="00652A80" w:rsidRDefault="0081049D" w:rsidP="0081049D">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518C0F03" w14:textId="77777777" w:rsidR="0081049D" w:rsidRPr="00652A80" w:rsidRDefault="0081049D" w:rsidP="0081049D">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0528D2F7" w14:textId="77777777" w:rsidR="0081049D" w:rsidRPr="003F6EEB" w:rsidRDefault="0081049D" w:rsidP="0081049D">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0A31FE4A" w14:textId="77777777" w:rsidR="0081049D" w:rsidRPr="003F6EEB" w:rsidRDefault="0081049D" w:rsidP="0081049D">
      <w:pPr>
        <w:rPr>
          <w:sz w:val="16"/>
        </w:rPr>
      </w:pPr>
      <w:r w:rsidRPr="003F6EEB">
        <w:rPr>
          <w:sz w:val="16"/>
        </w:rPr>
        <w:t>III. labor’s twenty-first century challenge to neoliberalism: striking in a new gilded age</w:t>
      </w:r>
    </w:p>
    <w:p w14:paraId="3AF504F8" w14:textId="77777777" w:rsidR="0081049D" w:rsidRPr="003F6EEB" w:rsidRDefault="0081049D" w:rsidP="0081049D">
      <w:pPr>
        <w:rPr>
          <w:sz w:val="16"/>
        </w:rPr>
      </w:pPr>
      <w:r w:rsidRPr="003F6EEB">
        <w:rPr>
          <w:sz w:val="16"/>
        </w:rPr>
        <w:t>A. Work Law in Political Economic Context</w:t>
      </w:r>
    </w:p>
    <w:p w14:paraId="64CC7EC0" w14:textId="77777777" w:rsidR="0081049D" w:rsidRPr="003F6EEB" w:rsidRDefault="0081049D" w:rsidP="0081049D">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142771BB" w14:textId="77777777" w:rsidR="0081049D" w:rsidRPr="00207B8E" w:rsidRDefault="0081049D" w:rsidP="0081049D">
      <w:pPr>
        <w:pStyle w:val="Heading4"/>
      </w:pPr>
      <w:r>
        <w:lastRenderedPageBreak/>
        <w:t xml:space="preserve">Far-right populism </w:t>
      </w:r>
      <w:r w:rsidRPr="00362AB7">
        <w:rPr>
          <w:u w:val="single"/>
        </w:rPr>
        <w:t>guarantees</w:t>
      </w:r>
      <w:r>
        <w:t xml:space="preserve"> nuclear use.</w:t>
      </w:r>
    </w:p>
    <w:p w14:paraId="4842CE94" w14:textId="77777777" w:rsidR="0081049D" w:rsidRPr="0011126D" w:rsidRDefault="0081049D" w:rsidP="0081049D">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45FBCDB8" w14:textId="77777777" w:rsidR="0081049D" w:rsidRPr="0011126D" w:rsidRDefault="0081049D" w:rsidP="0081049D">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680FF065" w14:textId="77777777" w:rsidR="0081049D" w:rsidRPr="0011126D" w:rsidRDefault="0081049D" w:rsidP="0081049D">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468649C1" w14:textId="77777777" w:rsidR="0081049D" w:rsidRPr="0011126D" w:rsidRDefault="0081049D" w:rsidP="0081049D">
      <w:pPr>
        <w:rPr>
          <w:sz w:val="16"/>
          <w:szCs w:val="16"/>
        </w:rPr>
      </w:pPr>
      <w:r w:rsidRPr="0011126D">
        <w:rPr>
          <w:sz w:val="16"/>
          <w:szCs w:val="16"/>
        </w:rPr>
        <w:t>Questioning Meier and Vieluf’s faith in the establishment</w:t>
      </w:r>
    </w:p>
    <w:p w14:paraId="28C83CA5" w14:textId="77777777" w:rsidR="0081049D" w:rsidRPr="0011126D" w:rsidRDefault="0081049D" w:rsidP="0081049D">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24CB3D04" w14:textId="77777777" w:rsidR="0081049D" w:rsidRPr="0011126D" w:rsidRDefault="0081049D" w:rsidP="0081049D">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23F08956" w14:textId="77777777" w:rsidR="0081049D" w:rsidRPr="0011126D" w:rsidRDefault="0081049D" w:rsidP="0081049D">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5DD17BA3" w14:textId="77777777" w:rsidR="0081049D" w:rsidRPr="0011126D" w:rsidRDefault="0081049D" w:rsidP="0081049D">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4880FC6C" w14:textId="77777777" w:rsidR="0081049D" w:rsidRPr="0011126D" w:rsidRDefault="0081049D" w:rsidP="0081049D">
      <w:pPr>
        <w:rPr>
          <w:sz w:val="16"/>
          <w:szCs w:val="16"/>
        </w:rPr>
      </w:pPr>
      <w:r w:rsidRPr="0011126D">
        <w:rPr>
          <w:sz w:val="16"/>
          <w:szCs w:val="16"/>
        </w:rPr>
        <w:t xml:space="preserve">Worse still, even after the high costs of Bush’s policies for US and global security had become glaringly obvious,10 most establishment Republicans still ardently embraced Bush’s foreign-policy approach. The only major Republican presidential candidates who denounced Bush’s </w:t>
      </w:r>
      <w:r w:rsidRPr="0011126D">
        <w:rPr>
          <w:sz w:val="16"/>
          <w:szCs w:val="16"/>
        </w:rPr>
        <w:lastRenderedPageBreak/>
        <w:t>Iraq War misadventure were fringe populist figures: Ron Paul in 2008 and 2012, and Donald Trump in 2016.11 Meier and Vieluf portray the establishment’s consistency of thought and action as a blessing, but it can also be a curse.</w:t>
      </w:r>
    </w:p>
    <w:p w14:paraId="17609DC5" w14:textId="77777777" w:rsidR="0081049D" w:rsidRPr="0011126D" w:rsidRDefault="0081049D" w:rsidP="0081049D">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70913C92" w14:textId="77777777" w:rsidR="0081049D" w:rsidRPr="0011126D" w:rsidRDefault="0081049D" w:rsidP="0081049D">
      <w:pPr>
        <w:rPr>
          <w:sz w:val="16"/>
          <w:szCs w:val="16"/>
        </w:rPr>
      </w:pPr>
      <w:r w:rsidRPr="0011126D">
        <w:rPr>
          <w:sz w:val="16"/>
          <w:szCs w:val="16"/>
        </w:rPr>
        <w:t>Building on Meier and Vieluf’s accounting of the dangers of populism</w:t>
      </w:r>
    </w:p>
    <w:p w14:paraId="0ECD9B1D" w14:textId="77777777" w:rsidR="0081049D" w:rsidRPr="0011126D" w:rsidRDefault="0081049D" w:rsidP="0081049D">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00C45492" w14:textId="77777777" w:rsidR="0081049D" w:rsidRPr="0011126D" w:rsidRDefault="0081049D" w:rsidP="0081049D">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06ED1EE3" w14:textId="77777777" w:rsidR="0081049D" w:rsidRPr="0011126D" w:rsidRDefault="0081049D" w:rsidP="0081049D">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1C6A6A2" w14:textId="77777777" w:rsidR="0081049D" w:rsidRPr="0011126D" w:rsidRDefault="0081049D" w:rsidP="0081049D">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4CF374B9" w14:textId="77777777" w:rsidR="0081049D" w:rsidRPr="0011126D" w:rsidRDefault="0081049D" w:rsidP="0081049D">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32D1B39A" w14:textId="77777777" w:rsidR="0081049D" w:rsidRPr="0011126D" w:rsidRDefault="0081049D" w:rsidP="0081049D">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31E3DEFB" w14:textId="77777777" w:rsidR="0081049D" w:rsidRPr="0011126D" w:rsidRDefault="0081049D" w:rsidP="0081049D">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0DEE1A54" w14:textId="77777777" w:rsidR="0081049D" w:rsidRPr="0011126D" w:rsidRDefault="0081049D" w:rsidP="0081049D">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lastRenderedPageBreak/>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0274C583" w14:textId="77777777" w:rsidR="0081049D" w:rsidRPr="0011126D" w:rsidRDefault="0081049D" w:rsidP="0081049D">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54C9E085" w14:textId="77777777" w:rsidR="0081049D" w:rsidRPr="0011126D" w:rsidRDefault="0081049D" w:rsidP="0081049D">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5FB7356B" w14:textId="77777777" w:rsidR="0081049D" w:rsidRPr="0011126D" w:rsidRDefault="0081049D" w:rsidP="0081049D">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12893852" w14:textId="77777777" w:rsidR="0081049D" w:rsidRPr="0011126D" w:rsidRDefault="0081049D" w:rsidP="0081049D">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35424B3A" w14:textId="77777777" w:rsidR="0081049D" w:rsidRPr="0011126D" w:rsidRDefault="0081049D" w:rsidP="0081049D">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4B4CB4B4" w14:textId="77777777" w:rsidR="0081049D" w:rsidRDefault="0081049D" w:rsidP="0081049D">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xml:space="preserve">.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w:t>
      </w:r>
      <w:r w:rsidRPr="0011126D">
        <w:rPr>
          <w:sz w:val="16"/>
          <w:szCs w:val="16"/>
        </w:rPr>
        <w:lastRenderedPageBreak/>
        <w:t>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58BD45EA" w14:textId="77777777" w:rsidR="0081049D" w:rsidRDefault="0081049D" w:rsidP="0081049D">
      <w:pPr>
        <w:pStyle w:val="Heading4"/>
      </w:pPr>
      <w:r>
        <w:t xml:space="preserve">Secondary strikes are </w:t>
      </w:r>
      <w:r w:rsidRPr="00112AC9">
        <w:rPr>
          <w:u w:val="single"/>
        </w:rPr>
        <w:t>key</w:t>
      </w:r>
      <w:r>
        <w:t>:</w:t>
      </w:r>
    </w:p>
    <w:p w14:paraId="70300AC1" w14:textId="77777777" w:rsidR="0081049D" w:rsidRDefault="0081049D" w:rsidP="0081049D">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14:paraId="7E198BC4" w14:textId="77777777" w:rsidR="0081049D" w:rsidRPr="00AC690B" w:rsidRDefault="0081049D" w:rsidP="0081049D">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513CF92" w14:textId="77777777" w:rsidR="0081049D" w:rsidRPr="00D95BC2" w:rsidRDefault="0081049D" w:rsidP="0081049D">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to the </w:t>
      </w:r>
      <w:r w:rsidRPr="00144BBC">
        <w:rPr>
          <w:rStyle w:val="Emphasis"/>
          <w:highlight w:val="cyan"/>
        </w:rPr>
        <w:t>bottom</w:t>
      </w:r>
      <w:r w:rsidRPr="00144BBC">
        <w:rPr>
          <w:rStyle w:val="StyleUnderline"/>
          <w:highlight w:val="cyan"/>
        </w:rPr>
        <w:t xml:space="preserve">” 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144BBC">
        <w:rPr>
          <w:rStyle w:val="StyleUnderline"/>
          <w:highlight w:val="cyan"/>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144BBC">
        <w:rPr>
          <w:rStyle w:val="Emphasis"/>
          <w:highlight w:val="cyan"/>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144BBC">
        <w:rPr>
          <w:rStyle w:val="StyleUnderline"/>
          <w:highlight w:val="cyan"/>
        </w:rPr>
        <w:t>customers</w:t>
      </w:r>
      <w:r w:rsidRPr="00144BBC">
        <w:rPr>
          <w:sz w:val="16"/>
          <w:highlight w:val="cyan"/>
        </w:rPr>
        <w:t xml:space="preserve"> </w:t>
      </w:r>
      <w:r w:rsidRPr="00144BBC">
        <w:rPr>
          <w:rStyle w:val="StyleUnderline"/>
          <w:highlight w:val="cyan"/>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144BBC">
        <w:rPr>
          <w:rStyle w:val="Emphasis"/>
          <w:highlight w:val="cyan"/>
        </w:rPr>
        <w:t>not</w:t>
      </w:r>
      <w:r w:rsidRPr="00144BBC">
        <w:rPr>
          <w:sz w:val="16"/>
          <w:highlight w:val="cyan"/>
        </w:rPr>
        <w:t xml:space="preserve"> </w:t>
      </w:r>
      <w:r w:rsidRPr="00144BBC">
        <w:rPr>
          <w:rStyle w:val="StyleUnderline"/>
          <w:highlight w:val="cyan"/>
        </w:rPr>
        <w:t>be</w:t>
      </w:r>
      <w:r w:rsidRPr="00D95BC2">
        <w:rPr>
          <w:rStyle w:val="StyleUnderline"/>
        </w:rPr>
        <w:t xml:space="preserve"> </w:t>
      </w:r>
      <w:r w:rsidRPr="00144BBC">
        <w:rPr>
          <w:rStyle w:val="StyleUnderline"/>
          <w:highlight w:val="cyan"/>
        </w:rPr>
        <w:t>government</w:t>
      </w:r>
      <w:r w:rsidRPr="00D95BC2">
        <w:rPr>
          <w:rStyle w:val="StyleUnderline"/>
        </w:rPr>
        <w:t>al regulators</w:t>
      </w:r>
      <w:r w:rsidRPr="00D95BC2">
        <w:rPr>
          <w:sz w:val="16"/>
        </w:rPr>
        <w:t xml:space="preserve"> or the companies, </w:t>
      </w:r>
      <w:r w:rsidRPr="00144BBC">
        <w:rPr>
          <w:rStyle w:val="StyleUnderline"/>
          <w:highlight w:val="cyan"/>
        </w:rPr>
        <w:t>but</w:t>
      </w:r>
      <w:r w:rsidRPr="00D95BC2">
        <w:rPr>
          <w:sz w:val="16"/>
        </w:rPr>
        <w:t xml:space="preserve"> rather the </w:t>
      </w:r>
      <w:r w:rsidRPr="00144BBC">
        <w:rPr>
          <w:rStyle w:val="Emphasis"/>
          <w:highlight w:val="cyan"/>
        </w:rPr>
        <w:t>workers</w:t>
      </w:r>
      <w:r w:rsidRPr="00D95BC2">
        <w:rPr>
          <w:sz w:val="16"/>
        </w:rPr>
        <w:t xml:space="preserve"> themselves.</w:t>
      </w:r>
    </w:p>
    <w:p w14:paraId="540EE722" w14:textId="77777777" w:rsidR="0081049D" w:rsidRPr="00D04554" w:rsidRDefault="0081049D" w:rsidP="0081049D">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 xml:space="preserve">workers cannot </w:t>
      </w:r>
      <w:r w:rsidRPr="00144BBC">
        <w:rPr>
          <w:rStyle w:val="Emphasis"/>
          <w:highlight w:val="cyan"/>
        </w:rPr>
        <w:t>refuse</w:t>
      </w:r>
      <w:r w:rsidRPr="00144BBC">
        <w:rPr>
          <w:rStyle w:val="StyleUnderline"/>
          <w:highlight w:val="cyan"/>
        </w:rPr>
        <w:t xml:space="preserve"> to work with companies 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5AC5EE0C" w14:textId="77777777" w:rsidR="0081049D" w:rsidRDefault="0081049D" w:rsidP="0081049D">
      <w:pPr>
        <w:pStyle w:val="Heading4"/>
      </w:pPr>
      <w:r>
        <w:rPr>
          <w:u w:val="single"/>
        </w:rPr>
        <w:t xml:space="preserve">2.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14:paraId="764A355F" w14:textId="77777777" w:rsidR="0081049D" w:rsidRPr="00814540" w:rsidRDefault="0081049D" w:rsidP="0081049D">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17EE76C0" w14:textId="77777777" w:rsidR="0081049D" w:rsidRPr="006A29F5" w:rsidRDefault="0081049D" w:rsidP="0081049D">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324E532E" w14:textId="77777777" w:rsidR="0081049D" w:rsidRPr="006A29F5" w:rsidRDefault="0081049D" w:rsidP="0081049D">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lastRenderedPageBreak/>
        <w:t>secondary strikes</w:t>
      </w:r>
      <w:r w:rsidRPr="006A29F5">
        <w:rPr>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01D9E4BB" w14:textId="77777777" w:rsidR="0081049D" w:rsidRPr="00814540" w:rsidRDefault="0081049D" w:rsidP="0081049D">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characterized by global</w:t>
      </w:r>
      <w:r w:rsidRPr="00584541">
        <w:rPr>
          <w:sz w:val="16"/>
          <w:highlight w:val="cyan"/>
        </w:rPr>
        <w:t xml:space="preserve"> </w:t>
      </w:r>
      <w:r w:rsidRPr="00584541">
        <w:rPr>
          <w:rStyle w:val="Emphasis"/>
          <w:highlight w:val="cyan"/>
        </w:rPr>
        <w:t>supply chains</w:t>
      </w:r>
      <w:r w:rsidRPr="00584541">
        <w:rPr>
          <w:sz w:val="16"/>
          <w:highlight w:val="cyan"/>
        </w:rPr>
        <w:t xml:space="preserve">, </w:t>
      </w:r>
      <w:r w:rsidRPr="00584541">
        <w:rPr>
          <w:rStyle w:val="StyleUnderline"/>
          <w:highlight w:val="cyan"/>
        </w:rPr>
        <w:t>multiple levels of contracting,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cannot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84541">
        <w:rPr>
          <w:rStyle w:val="StyleUnderline"/>
          <w:highlight w:val="cyan"/>
        </w:rPr>
        <w:t xml:space="preserve">would constitute </w:t>
      </w:r>
      <w:r w:rsidRPr="00584541">
        <w:rPr>
          <w:rStyle w:val="Emphasis"/>
          <w:highlight w:val="cyan"/>
        </w:rPr>
        <w:t>secondary activity</w:t>
      </w:r>
      <w:r w:rsidRPr="006A29F5">
        <w:rPr>
          <w:sz w:val="16"/>
        </w:rPr>
        <w:t>.</w:t>
      </w:r>
    </w:p>
    <w:p w14:paraId="1F288552" w14:textId="77777777" w:rsidR="0081049D" w:rsidRPr="00BE4605" w:rsidRDefault="0081049D" w:rsidP="0081049D">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14:paraId="708F54C9" w14:textId="77777777" w:rsidR="0081049D" w:rsidRPr="00BE4605" w:rsidRDefault="0081049D" w:rsidP="0081049D">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584541">
        <w:rPr>
          <w:rStyle w:val="StyleUnderline"/>
          <w:highlight w:val="cyan"/>
        </w:rPr>
        <w:t xml:space="preserve"> yet </w:t>
      </w:r>
      <w:r w:rsidRPr="00584541">
        <w:rPr>
          <w:rStyle w:val="Emphasis"/>
          <w:highlight w:val="cyan"/>
        </w:rPr>
        <w:t>escape</w:t>
      </w:r>
      <w:r w:rsidRPr="007772FA">
        <w:rPr>
          <w:rStyle w:val="StyleUnderline"/>
        </w:rPr>
        <w:t xml:space="preserve"> labor </w:t>
      </w:r>
      <w:r w:rsidRPr="00584541">
        <w:rPr>
          <w:rStyle w:val="StyleUnderline"/>
          <w:highlight w:val="cyan"/>
        </w:rPr>
        <w:t>actions due to</w:t>
      </w:r>
      <w:r w:rsidRPr="007772FA">
        <w:rPr>
          <w:rStyle w:val="StyleUnderline"/>
        </w:rPr>
        <w:t xml:space="preserve"> the </w:t>
      </w:r>
      <w:r w:rsidRPr="00584541">
        <w:rPr>
          <w:rStyle w:val="Emphasis"/>
          <w:highlight w:val="cyan"/>
        </w:rPr>
        <w:t>ban</w:t>
      </w:r>
      <w:r w:rsidRPr="007772FA">
        <w:rPr>
          <w:rStyle w:val="StyleUnderline"/>
        </w:rPr>
        <w:t xml:space="preserve"> on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14:paraId="45B48420" w14:textId="77777777" w:rsidR="0081049D" w:rsidRPr="00FE4701" w:rsidRDefault="0081049D" w:rsidP="0081049D">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584541">
        <w:rPr>
          <w:rStyle w:val="Emphasis"/>
          <w:highlight w:val="cyan"/>
        </w:rPr>
        <w:t>doubly 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 </w:t>
      </w:r>
      <w:r w:rsidRPr="00584541">
        <w:rPr>
          <w:rStyle w:val="StyleUnderline"/>
          <w:highlight w:val="cyan"/>
        </w:rPr>
        <w:t xml:space="preserve">This is a </w:t>
      </w:r>
      <w:r w:rsidRPr="00584541">
        <w:rPr>
          <w:rStyle w:val="Emphasis"/>
          <w:highlight w:val="cyan"/>
        </w:rPr>
        <w:t>massive imbalance</w:t>
      </w:r>
      <w:r w:rsidRPr="002F3891">
        <w:rPr>
          <w:rStyle w:val="StyleUnderline"/>
        </w:rPr>
        <w:t xml:space="preserve"> in labor/employer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14:paraId="393DA90D" w14:textId="77777777" w:rsidR="0081049D" w:rsidRPr="009E33F3" w:rsidRDefault="0081049D" w:rsidP="0081049D">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lastRenderedPageBreak/>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14:paraId="0D8B2102" w14:textId="77777777" w:rsidR="0081049D" w:rsidRPr="000E0E13" w:rsidRDefault="0081049D" w:rsidP="0081049D"/>
    <w:p w14:paraId="2D7DEF91" w14:textId="77777777" w:rsidR="0081049D" w:rsidRDefault="0081049D" w:rsidP="0081049D">
      <w:pPr>
        <w:pStyle w:val="Heading4"/>
      </w:pPr>
      <w:r>
        <w:rPr>
          <w:u w:val="single"/>
        </w:rPr>
        <w:t xml:space="preserve">3.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14:paraId="535C5D19" w14:textId="77777777" w:rsidR="0081049D" w:rsidRPr="00450294" w:rsidRDefault="0081049D" w:rsidP="0081049D">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196C769B" w14:textId="77777777" w:rsidR="0081049D" w:rsidRPr="00450294" w:rsidRDefault="0081049D" w:rsidP="0081049D">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682952">
        <w:rPr>
          <w:rStyle w:val="Emphasis"/>
          <w:highlight w:val="cyan"/>
        </w:rPr>
        <w:t>public 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710EC8B6" w14:textId="77777777" w:rsidR="0081049D" w:rsidRPr="00A26C3F" w:rsidRDefault="0081049D" w:rsidP="0081049D">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thus far </w:t>
      </w:r>
      <w:r w:rsidRPr="00682952">
        <w:rPr>
          <w:rStyle w:val="StyleUnderline"/>
          <w:highlight w:val="cyan"/>
        </w:rPr>
        <w:t xml:space="preserve">is </w:t>
      </w:r>
      <w:r w:rsidRPr="00682952">
        <w:rPr>
          <w:rStyle w:val="Emphasis"/>
          <w:highlight w:val="cyan"/>
        </w:rPr>
        <w:t>meaningful</w:t>
      </w:r>
      <w:r w:rsidRPr="00450294">
        <w:rPr>
          <w:sz w:val="16"/>
        </w:rPr>
        <w:t xml:space="preserve">, albeit short. </w:t>
      </w:r>
      <w:r w:rsidRPr="001B03BD">
        <w:rPr>
          <w:rStyle w:val="StyleUnderline"/>
        </w:rPr>
        <w:t xml:space="preserve">The </w:t>
      </w:r>
      <w:r w:rsidRPr="00682952">
        <w:rPr>
          <w:rStyle w:val="StyleUnderline"/>
          <w:highlight w:val="cyan"/>
        </w:rPr>
        <w:t>number</w:t>
      </w:r>
      <w:r w:rsidRPr="001B03BD">
        <w:rPr>
          <w:rStyle w:val="StyleUnderline"/>
        </w:rPr>
        <w:t xml:space="preserve"> of workers </w:t>
      </w:r>
      <w:r w:rsidRPr="00682952">
        <w:rPr>
          <w:rStyle w:val="StyleUnderline"/>
          <w:highlight w:val="cyan"/>
        </w:rPr>
        <w:t>who went on strike</w:t>
      </w:r>
      <w:r w:rsidRPr="00450294">
        <w:rPr>
          <w:sz w:val="16"/>
        </w:rPr>
        <w:t xml:space="preserve"> in 2018 and 2019—485,200 and 425,500 respectively—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682952">
        <w:rPr>
          <w:rStyle w:val="Emphasis"/>
          <w:highlight w:val="cyan"/>
        </w:rPr>
        <w:t>average</w:t>
      </w:r>
      <w:r w:rsidRPr="00682952">
        <w:rPr>
          <w:sz w:val="16"/>
          <w:highlight w:val="cyan"/>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14:paraId="5F36D4FE" w14:textId="77777777" w:rsidR="0081049D" w:rsidRPr="00450294" w:rsidRDefault="0081049D" w:rsidP="0081049D">
      <w:pPr>
        <w:rPr>
          <w:sz w:val="16"/>
        </w:rPr>
      </w:pPr>
      <w:r w:rsidRPr="00450294">
        <w:rPr>
          <w:sz w:val="16"/>
        </w:rPr>
        <w:t>B. Striking as Political</w:t>
      </w:r>
    </w:p>
    <w:p w14:paraId="5595FD3F" w14:textId="77777777" w:rsidR="0081049D" w:rsidRPr="00450294" w:rsidRDefault="0081049D" w:rsidP="0081049D">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76214615" w14:textId="77777777" w:rsidR="0081049D" w:rsidRPr="00450294" w:rsidRDefault="0081049D" w:rsidP="0081049D">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758A788E" w14:textId="77777777" w:rsidR="0081049D" w:rsidRPr="005C5EF9" w:rsidRDefault="0081049D" w:rsidP="0081049D">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lastRenderedPageBreak/>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682952">
        <w:rPr>
          <w:rStyle w:val="Emphasis"/>
          <w:highlight w:val="cyan"/>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5C3FD333" w14:textId="77777777" w:rsidR="0081049D" w:rsidRPr="005C5EF9" w:rsidRDefault="0081049D" w:rsidP="0081049D">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A26C3F">
        <w:rPr>
          <w:rStyle w:val="StyleUnderline"/>
        </w:rPr>
        <w:t>“</w:t>
      </w:r>
      <w:r w:rsidRPr="00682952">
        <w:rPr>
          <w:rStyle w:val="StyleUnderline"/>
          <w:highlight w:val="cyan"/>
        </w:rPr>
        <w:t>political strike</w:t>
      </w:r>
      <w:r w:rsidRPr="00682952">
        <w:rPr>
          <w:rStyle w:val="StyleUnderline"/>
        </w:rPr>
        <w:t>” is</w:t>
      </w:r>
      <w:r w:rsidRPr="00A26C3F">
        <w:rPr>
          <w:rStyle w:val="StyleUnderline"/>
        </w:rPr>
        <w:t xml:space="preserve"> </w:t>
      </w:r>
      <w:r w:rsidRPr="005C5EF9">
        <w:rPr>
          <w:sz w:val="16"/>
        </w:rPr>
        <w:t xml:space="preserve">specifically </w:t>
      </w:r>
      <w:r w:rsidRPr="00A26C3F">
        <w:rPr>
          <w:rStyle w:val="StyleUnderline"/>
        </w:rPr>
        <w:t xml:space="preserve">used to refer to strikes that </w:t>
      </w:r>
      <w:r w:rsidRPr="00682952">
        <w:rPr>
          <w:rStyle w:val="StyleUnderline"/>
          <w:highlight w:val="cyan"/>
        </w:rPr>
        <w:t>are</w:t>
      </w:r>
      <w:r w:rsidRPr="00A26C3F">
        <w:rPr>
          <w:rStyle w:val="StyleUnderline"/>
        </w:rPr>
        <w:t xml:space="preserve"> “</w:t>
      </w:r>
      <w:r w:rsidRPr="00682952">
        <w:rPr>
          <w:rStyle w:val="StyleUnderline"/>
          <w:highlight w:val="cyan"/>
        </w:rPr>
        <w:t>designed to win a</w:t>
      </w:r>
      <w:r w:rsidRPr="005C5EF9">
        <w:rPr>
          <w:sz w:val="16"/>
        </w:rPr>
        <w:t xml:space="preserve"> specific </w:t>
      </w:r>
      <w:r w:rsidRPr="00682952">
        <w:rPr>
          <w:rStyle w:val="Emphasis"/>
          <w:highlight w:val="cyan"/>
        </w:rPr>
        <w:t>political outcome</w:t>
      </w:r>
      <w:r w:rsidRPr="00682952">
        <w:rPr>
          <w:rStyle w:val="StyleUnderline"/>
          <w:highlight w:val="cyan"/>
        </w:rPr>
        <w:t>,</w:t>
      </w:r>
      <w:r w:rsidRPr="00A26C3F">
        <w:rPr>
          <w:rStyle w:val="StyleUnderline"/>
        </w:rPr>
        <w:t xml:space="preserve"> such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17962FDC" w14:textId="77777777" w:rsidR="0081049D" w:rsidRPr="00A26C3F" w:rsidRDefault="0081049D" w:rsidP="0081049D">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682952">
        <w:rPr>
          <w:rStyle w:val="StyleUnderline"/>
          <w:highlight w:val="cyan"/>
        </w:rPr>
        <w:t xml:space="preserve">strike 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that </w:t>
      </w:r>
      <w:r w:rsidRPr="00682952">
        <w:rPr>
          <w:rStyle w:val="Emphasis"/>
          <w:highlight w:val="cyan"/>
        </w:rPr>
        <w:t>all strikes</w:t>
      </w:r>
      <w:r w:rsidRPr="00682952">
        <w:rPr>
          <w:sz w:val="16"/>
          <w:highlight w:val="cyan"/>
        </w:rPr>
        <w:t xml:space="preserve"> </w:t>
      </w:r>
      <w:r w:rsidRPr="00682952">
        <w:rPr>
          <w:rStyle w:val="StyleUnderline"/>
          <w:highlight w:val="cyan"/>
        </w:rPr>
        <w:t xml:space="preserve">are </w:t>
      </w:r>
      <w:r w:rsidRPr="00682952">
        <w:rPr>
          <w:rStyle w:val="Emphasis"/>
          <w:highlight w:val="cyan"/>
        </w:rPr>
        <w:t>protest</w:t>
      </w:r>
      <w:r w:rsidRPr="005C5EF9">
        <w:rPr>
          <w:sz w:val="16"/>
        </w:rPr>
        <w:t xml:space="preserve"> </w:t>
      </w:r>
      <w:r w:rsidRPr="00A26C3F">
        <w:rPr>
          <w:rStyle w:val="StyleUnderline"/>
        </w:rPr>
        <w:t xml:space="preserve">meant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77B6C6B6" w14:textId="77777777" w:rsidR="0081049D" w:rsidRPr="006822EA" w:rsidRDefault="0081049D" w:rsidP="0081049D">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39F2325F" w14:textId="77777777" w:rsidR="0081049D" w:rsidRPr="006822EA" w:rsidRDefault="0081049D" w:rsidP="0081049D">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5798A6E4" w14:textId="1A9CAEEE" w:rsidR="0081049D" w:rsidRPr="0081049D" w:rsidRDefault="0081049D" w:rsidP="0081049D">
      <w:pPr>
        <w:rPr>
          <w:u w:val="singl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w:t>
      </w:r>
      <w:r w:rsidRPr="006822EA">
        <w:rPr>
          <w:sz w:val="16"/>
        </w:rPr>
        <w:lastRenderedPageBreak/>
        <w:t xml:space="preserve">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682952">
        <w:rPr>
          <w:rStyle w:val="Emphasis"/>
          <w:highlight w:val="cyan"/>
        </w:rPr>
        <w:t>public</w:t>
      </w:r>
      <w:r w:rsidRPr="00682952">
        <w:rPr>
          <w:rStyle w:val="StyleUnderline"/>
          <w:highlight w:val="cyan"/>
        </w:rPr>
        <w:t xml:space="preserve"> in reconceptualizing </w:t>
      </w:r>
      <w:r w:rsidRPr="00682952">
        <w:rPr>
          <w:rStyle w:val="Emphasis"/>
          <w:highlight w:val="cyan"/>
        </w:rPr>
        <w:t>political economy</w:t>
      </w:r>
      <w:r w:rsidRPr="006822EA">
        <w:rPr>
          <w:rStyle w:val="StyleUnderline"/>
        </w:rPr>
        <w:t>.</w:t>
      </w:r>
    </w:p>
    <w:p w14:paraId="250B9C64" w14:textId="4DD2B0E6" w:rsidR="0081049D" w:rsidRDefault="0081049D" w:rsidP="00D56F9E">
      <w:pPr>
        <w:pStyle w:val="Heading1"/>
      </w:pPr>
      <w:r>
        <w:lastRenderedPageBreak/>
        <w:t>2AC</w:t>
      </w:r>
    </w:p>
    <w:p w14:paraId="40612569" w14:textId="59BF9031" w:rsidR="00E53E66" w:rsidRDefault="00D56F9E" w:rsidP="00D56F9E">
      <w:pPr>
        <w:pStyle w:val="Heading1"/>
      </w:pPr>
      <w:r>
        <w:lastRenderedPageBreak/>
        <w:t>Case</w:t>
      </w:r>
    </w:p>
    <w:p w14:paraId="0C4CA20B" w14:textId="77777777" w:rsidR="00D56F9E" w:rsidRPr="00EC5B41" w:rsidRDefault="00D56F9E" w:rsidP="00D56F9E">
      <w:pPr>
        <w:pStyle w:val="Heading2"/>
      </w:pPr>
      <w:r w:rsidRPr="00EC5B41">
        <w:lastRenderedPageBreak/>
        <w:t xml:space="preserve">ON: Inequality </w:t>
      </w:r>
    </w:p>
    <w:p w14:paraId="72F134D1" w14:textId="77777777" w:rsidR="00D56F9E" w:rsidRPr="00EC5B41" w:rsidRDefault="00D56F9E" w:rsidP="00D56F9E">
      <w:pPr>
        <w:pStyle w:val="Heading3"/>
      </w:pPr>
      <w:r>
        <w:lastRenderedPageBreak/>
        <w:t>AT: Waldenstrom</w:t>
      </w:r>
    </w:p>
    <w:p w14:paraId="2A84384D" w14:textId="582AD0CD" w:rsidR="00D56F9E" w:rsidRPr="003F0849" w:rsidRDefault="00D56F9E" w:rsidP="00D1185D">
      <w:pPr>
        <w:pStyle w:val="Heading4"/>
        <w:rPr>
          <w:rStyle w:val="Style13ptBold"/>
          <w:b w:val="0"/>
          <w:bCs w:val="0"/>
        </w:rPr>
      </w:pPr>
      <w:r w:rsidRPr="003F0849">
        <w:rPr>
          <w:rStyle w:val="Style13ptBold"/>
          <w:bCs w:val="0"/>
        </w:rPr>
        <w:t xml:space="preserve">Waldenstrom is about Western societies overall, which factors in Europe and Canada. US specific evidence is the best for this topic, so prefer CBO 24 over Waldenstrom. </w:t>
      </w:r>
    </w:p>
    <w:p w14:paraId="5932689D" w14:textId="7771E8A0" w:rsidR="00D56F9E" w:rsidRPr="00EC5B41" w:rsidRDefault="00D56F9E" w:rsidP="00D56F9E">
      <w:pPr>
        <w:pStyle w:val="Heading4"/>
        <w:rPr>
          <w:rStyle w:val="Style13ptBold"/>
          <w:b w:val="0"/>
          <w:bCs w:val="0"/>
        </w:rPr>
      </w:pPr>
      <w:r w:rsidRPr="00EC5B41">
        <w:rPr>
          <w:rStyle w:val="Style13ptBold"/>
          <w:bCs w:val="0"/>
        </w:rPr>
        <w:t xml:space="preserve">Inequality is objectively rising in the US. </w:t>
      </w:r>
    </w:p>
    <w:p w14:paraId="7DE4281F" w14:textId="77777777" w:rsidR="00D56F9E" w:rsidRPr="00DB5E48" w:rsidRDefault="00D56F9E" w:rsidP="00D56F9E">
      <w:r w:rsidRPr="00DB5E48">
        <w:rPr>
          <w:rStyle w:val="Style13ptBold"/>
        </w:rPr>
        <w:t>CBO ’24</w:t>
      </w:r>
      <w:r>
        <w:t xml:space="preserve"> [Congressional Budget Office; September 11</w:t>
      </w:r>
      <w:r w:rsidRPr="00DB5E48">
        <w:rPr>
          <w:vertAlign w:val="superscript"/>
        </w:rPr>
        <w:t>th</w:t>
      </w:r>
      <w:r>
        <w:t xml:space="preserve">; “The Distribution of Household Income in 2021”, </w:t>
      </w:r>
      <w:r w:rsidRPr="00DB5E48">
        <w:t>https://www.cbo.gov/publication/60341</w:t>
      </w:r>
      <w:r>
        <w:t>]</w:t>
      </w:r>
    </w:p>
    <w:p w14:paraId="45E18493" w14:textId="1F7111C4" w:rsidR="00D56F9E" w:rsidRPr="004050EB" w:rsidRDefault="00D56F9E" w:rsidP="00D56F9E">
      <w:pPr>
        <w:rPr>
          <w:sz w:val="14"/>
          <w:szCs w:val="14"/>
        </w:rPr>
      </w:pPr>
      <w:r w:rsidRPr="004050EB">
        <w:rPr>
          <w:sz w:val="16"/>
        </w:rPr>
        <w:t xml:space="preserve">The </w:t>
      </w:r>
      <w:r w:rsidRPr="00C359AE">
        <w:rPr>
          <w:rStyle w:val="Emphasis"/>
          <w:highlight w:val="yellow"/>
        </w:rPr>
        <w:t>C</w:t>
      </w:r>
      <w:r w:rsidRPr="004050EB">
        <w:rPr>
          <w:sz w:val="16"/>
        </w:rPr>
        <w:t xml:space="preserve">ongressional </w:t>
      </w:r>
      <w:r w:rsidRPr="00C359AE">
        <w:rPr>
          <w:rStyle w:val="Emphasis"/>
          <w:highlight w:val="yellow"/>
        </w:rPr>
        <w:t>B</w:t>
      </w:r>
      <w:r w:rsidRPr="004050EB">
        <w:rPr>
          <w:sz w:val="16"/>
        </w:rPr>
        <w:t xml:space="preserve">udget </w:t>
      </w:r>
      <w:r w:rsidRPr="00C359AE">
        <w:rPr>
          <w:rStyle w:val="Emphasis"/>
          <w:highlight w:val="yellow"/>
        </w:rPr>
        <w:t>O</w:t>
      </w:r>
      <w:r w:rsidRPr="004050EB">
        <w:rPr>
          <w:sz w:val="16"/>
        </w:rPr>
        <w:t xml:space="preserve">ffice regularly </w:t>
      </w:r>
      <w:r w:rsidRPr="00C359AE">
        <w:rPr>
          <w:rStyle w:val="StyleUnderline"/>
          <w:highlight w:val="yellow"/>
        </w:rPr>
        <w:t>analyzes</w:t>
      </w:r>
      <w:r w:rsidRPr="004050EB">
        <w:rPr>
          <w:sz w:val="16"/>
        </w:rPr>
        <w:t xml:space="preserve"> household income in the United States. This report presents the distributions of household </w:t>
      </w:r>
      <w:r w:rsidRPr="00C359AE">
        <w:rPr>
          <w:rStyle w:val="StyleUnderline"/>
          <w:highlight w:val="yellow"/>
        </w:rPr>
        <w:t>income</w:t>
      </w:r>
      <w:r w:rsidRPr="004050EB">
        <w:rPr>
          <w:sz w:val="16"/>
        </w:rPr>
        <w:t xml:space="preserve">, means-tested </w:t>
      </w:r>
      <w:r w:rsidRPr="00C359AE">
        <w:rPr>
          <w:rStyle w:val="Emphasis"/>
          <w:highlight w:val="yellow"/>
        </w:rPr>
        <w:t>transfers</w:t>
      </w:r>
      <w:r w:rsidRPr="004050EB">
        <w:rPr>
          <w:sz w:val="16"/>
        </w:rPr>
        <w:t xml:space="preserve">, </w:t>
      </w:r>
      <w:r w:rsidRPr="00C359AE">
        <w:rPr>
          <w:rStyle w:val="StyleUnderline"/>
          <w:highlight w:val="yellow"/>
        </w:rPr>
        <w:t>and</w:t>
      </w:r>
      <w:r w:rsidRPr="004050EB">
        <w:rPr>
          <w:sz w:val="16"/>
        </w:rPr>
        <w:t xml:space="preserve"> federal </w:t>
      </w:r>
      <w:r w:rsidRPr="00C359AE">
        <w:rPr>
          <w:rStyle w:val="Emphasis"/>
          <w:highlight w:val="yellow"/>
        </w:rPr>
        <w:t>taxes</w:t>
      </w:r>
      <w:r w:rsidRPr="004050EB">
        <w:rPr>
          <w:sz w:val="16"/>
        </w:rPr>
        <w:t xml:space="preserve"> in 2021 and explores how they differ from the distributions in 2020 and 2019. (Means-tested transfers are cash payments or in-kind services provided primarily on the basis of income.)</w:t>
      </w:r>
      <w:r w:rsidR="00D1185D">
        <w:rPr>
          <w:sz w:val="16"/>
        </w:rPr>
        <w:t xml:space="preserve"> </w:t>
      </w:r>
      <w:r w:rsidRPr="004050EB">
        <w:rPr>
          <w:sz w:val="14"/>
          <w:szCs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r w:rsidR="00D1185D">
        <w:rPr>
          <w:sz w:val="14"/>
          <w:szCs w:val="14"/>
        </w:rPr>
        <w:t xml:space="preserve"> </w:t>
      </w:r>
      <w:r w:rsidRPr="004050EB">
        <w:rPr>
          <w:sz w:val="14"/>
          <w:szCs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r w:rsidR="00D1185D">
        <w:rPr>
          <w:sz w:val="14"/>
          <w:szCs w:val="14"/>
        </w:rPr>
        <w:t xml:space="preserve"> </w:t>
      </w:r>
      <w:r w:rsidRPr="004050EB">
        <w:rPr>
          <w:sz w:val="14"/>
          <w:szCs w:val="14"/>
        </w:rPr>
        <w:t>The main findings from CBO’s analysis of the distribution of household income in 2021 are these:</w:t>
      </w:r>
      <w:r w:rsidR="00D1185D">
        <w:rPr>
          <w:sz w:val="14"/>
          <w:szCs w:val="14"/>
        </w:rPr>
        <w:t xml:space="preserve"> </w:t>
      </w:r>
      <w:r w:rsidRPr="004050EB">
        <w:rPr>
          <w:sz w:val="14"/>
          <w:szCs w:val="14"/>
        </w:rPr>
        <w:t>Income before transfers and taxes was more skewed toward the top of the income distribution in 2021 than in 2020 or 2019, in large part because of capital gains.</w:t>
      </w:r>
      <w:r w:rsidR="00D1185D">
        <w:rPr>
          <w:sz w:val="14"/>
          <w:szCs w:val="14"/>
        </w:rPr>
        <w:t xml:space="preserve"> </w:t>
      </w:r>
      <w:r w:rsidRPr="004050EB">
        <w:rPr>
          <w:sz w:val="14"/>
          <w:szCs w:val="14"/>
        </w:rPr>
        <w:t>Income from realized capital gains, which mostly accrues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r w:rsidR="00D1185D">
        <w:rPr>
          <w:sz w:val="14"/>
          <w:szCs w:val="14"/>
        </w:rPr>
        <w:t xml:space="preserve"> </w:t>
      </w:r>
      <w:r w:rsidRPr="004050EB">
        <w:rPr>
          <w:sz w:val="14"/>
          <w:szCs w:val="14"/>
        </w:rPr>
        <w:t>Among lower-income households, means-tested transfers were nearly as large in 2021 as in 2020, and federal taxes were lower.</w:t>
      </w:r>
      <w:r w:rsidR="00D1185D">
        <w:rPr>
          <w:sz w:val="14"/>
          <w:szCs w:val="14"/>
        </w:rPr>
        <w:t xml:space="preserve"> </w:t>
      </w:r>
      <w:r w:rsidRPr="004050EB">
        <w:rPr>
          <w:sz w:val="14"/>
          <w:szCs w:val="14"/>
        </w:rPr>
        <w:t>As in 2020, the recovery rebate credit and expanded unemployment compensation provided direct payments to households. In addition, the child tax credit was expanded in 2021. The benefits from those three policies were broadly dispersed among households across the income distribution, but they constituted a larger share of income for lower-income households than for other households.</w:t>
      </w:r>
    </w:p>
    <w:p w14:paraId="77A7E68C" w14:textId="77777777" w:rsidR="00D56F9E" w:rsidRDefault="00D56F9E" w:rsidP="00D56F9E">
      <w:pPr>
        <w:rPr>
          <w:sz w:val="16"/>
        </w:rPr>
      </w:pPr>
      <w:r w:rsidRPr="00C359AE">
        <w:rPr>
          <w:rStyle w:val="StyleUnderline"/>
          <w:highlight w:val="yellow"/>
        </w:rPr>
        <w:t>Transfers and taxes reduced</w:t>
      </w:r>
      <w:r w:rsidRPr="004050EB">
        <w:rPr>
          <w:rStyle w:val="StyleUnderline"/>
        </w:rPr>
        <w:t xml:space="preserve"> income </w:t>
      </w:r>
      <w:r w:rsidRPr="00C359AE">
        <w:rPr>
          <w:rStyle w:val="Emphasis"/>
          <w:highlight w:val="yellow"/>
        </w:rPr>
        <w:t>inequality</w:t>
      </w:r>
      <w:r w:rsidRPr="004050EB">
        <w:rPr>
          <w:sz w:val="16"/>
        </w:rPr>
        <w:t xml:space="preserve"> </w:t>
      </w:r>
      <w:r w:rsidRPr="00C359AE">
        <w:rPr>
          <w:rStyle w:val="StyleUnderline"/>
          <w:highlight w:val="yellow"/>
        </w:rPr>
        <w:t>in 2021 by</w:t>
      </w:r>
      <w:r w:rsidRPr="004050EB">
        <w:rPr>
          <w:rStyle w:val="StyleUnderline"/>
        </w:rPr>
        <w:t xml:space="preserve"> almost </w:t>
      </w:r>
      <w:r w:rsidRPr="00C359AE">
        <w:rPr>
          <w:rStyle w:val="StyleUnderline"/>
          <w:highlight w:val="yellow"/>
        </w:rPr>
        <w:t xml:space="preserve">as much as in 2020, but income </w:t>
      </w:r>
      <w:r w:rsidRPr="00C359AE">
        <w:rPr>
          <w:rStyle w:val="Emphasis"/>
          <w:highlight w:val="yellow"/>
        </w:rPr>
        <w:t>inequality</w:t>
      </w:r>
      <w:r w:rsidRPr="00C359AE">
        <w:rPr>
          <w:rStyle w:val="StyleUnderline"/>
          <w:highlight w:val="yellow"/>
        </w:rPr>
        <w:t xml:space="preserve"> </w:t>
      </w:r>
      <w:r w:rsidRPr="00C359AE">
        <w:rPr>
          <w:rStyle w:val="Emphasis"/>
          <w:highlight w:val="yellow"/>
        </w:rPr>
        <w:t>increased nonetheless</w:t>
      </w:r>
      <w:r w:rsidRPr="004050EB">
        <w:rPr>
          <w:sz w:val="16"/>
        </w:rPr>
        <w:t xml:space="preserve">. Income </w:t>
      </w:r>
      <w:r w:rsidRPr="00C359AE">
        <w:rPr>
          <w:rStyle w:val="StyleUnderline"/>
          <w:highlight w:val="yellow"/>
        </w:rPr>
        <w:t>inequality</w:t>
      </w:r>
      <w:r w:rsidRPr="004050EB">
        <w:rPr>
          <w:sz w:val="16"/>
        </w:rPr>
        <w:t xml:space="preserve"> before transfers and taxes </w:t>
      </w:r>
      <w:r w:rsidRPr="00C359AE">
        <w:rPr>
          <w:rStyle w:val="StyleUnderline"/>
          <w:highlight w:val="yellow"/>
        </w:rPr>
        <w:t xml:space="preserve">reached an </w:t>
      </w:r>
      <w:r w:rsidRPr="00C359AE">
        <w:rPr>
          <w:rStyle w:val="Emphasis"/>
          <w:highlight w:val="yellow"/>
        </w:rPr>
        <w:t>all-time high</w:t>
      </w:r>
      <w:r w:rsidRPr="00C359AE">
        <w:rPr>
          <w:rStyle w:val="StyleUnderline"/>
          <w:highlight w:val="yellow"/>
        </w:rPr>
        <w:t xml:space="preserve"> in 2021</w:t>
      </w:r>
      <w:r w:rsidRPr="004050EB">
        <w:rPr>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C359AE">
        <w:rPr>
          <w:rStyle w:val="StyleUnderline"/>
          <w:highlight w:val="yellow"/>
        </w:rPr>
        <w:t xml:space="preserve">at its </w:t>
      </w:r>
      <w:r w:rsidRPr="00C359AE">
        <w:rPr>
          <w:rStyle w:val="Emphasis"/>
          <w:highlight w:val="yellow"/>
        </w:rPr>
        <w:t>highest level</w:t>
      </w:r>
      <w:r w:rsidRPr="00C359AE">
        <w:rPr>
          <w:rStyle w:val="StyleUnderline"/>
          <w:highlight w:val="yellow"/>
        </w:rPr>
        <w:t xml:space="preserve"> </w:t>
      </w:r>
      <w:r w:rsidRPr="00C359AE">
        <w:rPr>
          <w:rStyle w:val="Emphasis"/>
          <w:highlight w:val="yellow"/>
        </w:rPr>
        <w:t>since 2012</w:t>
      </w:r>
      <w:r w:rsidRPr="004050EB">
        <w:rPr>
          <w:sz w:val="16"/>
        </w:rPr>
        <w:t>.</w:t>
      </w:r>
    </w:p>
    <w:p w14:paraId="7F447F51" w14:textId="77777777" w:rsidR="00D56F9E" w:rsidRPr="00613FA2" w:rsidRDefault="00D56F9E" w:rsidP="00D56F9E">
      <w:pPr>
        <w:pStyle w:val="Heading4"/>
      </w:pPr>
      <w:r>
        <w:t xml:space="preserve">Continued inequality tanks military readiness. </w:t>
      </w:r>
    </w:p>
    <w:p w14:paraId="01D54D60" w14:textId="77777777" w:rsidR="00D56F9E" w:rsidRPr="00FA212C" w:rsidRDefault="00D56F9E" w:rsidP="00D56F9E">
      <w:r w:rsidRPr="00FA212C">
        <w:rPr>
          <w:rStyle w:val="Style13ptBold"/>
        </w:rPr>
        <w:t>Detsch '21</w:t>
      </w:r>
      <w:r>
        <w:t xml:space="preserve"> - Foreign Policy’s Pentagon and national security reporter [Jack, 10/26/21, "Ready to Fight Tonight? Not So Much, Some Army Troops Say," https://foreignpolicy.com/2021/10/26/us-army-readiness-survey/]</w:t>
      </w:r>
    </w:p>
    <w:p w14:paraId="6F061498" w14:textId="77777777" w:rsidR="00D56F9E" w:rsidRPr="00520B74" w:rsidRDefault="00D56F9E" w:rsidP="00D56F9E">
      <w:pPr>
        <w:rPr>
          <w:sz w:val="16"/>
        </w:rPr>
      </w:pPr>
      <w:r w:rsidRPr="00520B74">
        <w:rPr>
          <w:sz w:val="16"/>
        </w:rPr>
        <w:t>It’s an age-old adage: The Pentagon has said for years that the U.S. Army forces stationed on the Korean Peninsula are ready to “fight tonight” if a war breaks out between North and South Korea—or almost anywhere else. But not everyone in the Army is so sure about that, according to an internal survey obtained by Foreign Policy, especially the grunts who could be doing most of the fighting—and dying.</w:t>
      </w:r>
    </w:p>
    <w:p w14:paraId="5750F851" w14:textId="77777777" w:rsidR="00D56F9E" w:rsidRPr="00520B74" w:rsidRDefault="00D56F9E" w:rsidP="00D56F9E">
      <w:pPr>
        <w:rPr>
          <w:sz w:val="16"/>
        </w:rPr>
      </w:pPr>
      <w:r w:rsidRPr="00520B74">
        <w:rPr>
          <w:rStyle w:val="StyleUnderline"/>
          <w:highlight w:val="cyan"/>
        </w:rPr>
        <w:t>In a survey</w:t>
      </w:r>
      <w:r w:rsidRPr="00396591">
        <w:rPr>
          <w:rStyle w:val="StyleUnderline"/>
        </w:rPr>
        <w:t xml:space="preserve"> of more than </w:t>
      </w:r>
      <w:r w:rsidRPr="00520B74">
        <w:rPr>
          <w:rStyle w:val="Emphasis"/>
        </w:rPr>
        <w:t>5,400 soldiers</w:t>
      </w:r>
      <w:r w:rsidRPr="00396591">
        <w:rPr>
          <w:rStyle w:val="StyleUnderline"/>
        </w:rPr>
        <w:t xml:space="preserve"> </w:t>
      </w:r>
      <w:r w:rsidRPr="00520B74">
        <w:rPr>
          <w:sz w:val="16"/>
        </w:rPr>
        <w:t xml:space="preserve">and civilians of different ranks </w:t>
      </w:r>
      <w:r w:rsidRPr="00520B74">
        <w:rPr>
          <w:rStyle w:val="StyleUnderline"/>
          <w:highlight w:val="cyan"/>
        </w:rPr>
        <w:t>conducted by the</w:t>
      </w:r>
      <w:r w:rsidRPr="00520B74">
        <w:rPr>
          <w:sz w:val="16"/>
        </w:rPr>
        <w:t xml:space="preserve"> U.S. </w:t>
      </w:r>
      <w:r w:rsidRPr="00520B74">
        <w:rPr>
          <w:rStyle w:val="StyleUnderline"/>
          <w:highlight w:val="cyan"/>
        </w:rPr>
        <w:t>Army</w:t>
      </w:r>
      <w:r w:rsidRPr="00396591">
        <w:rPr>
          <w:rStyle w:val="StyleUnderline"/>
        </w:rPr>
        <w:t xml:space="preserve"> </w:t>
      </w:r>
      <w:r w:rsidRPr="00520B74">
        <w:rPr>
          <w:sz w:val="16"/>
        </w:rPr>
        <w:t xml:space="preserve">in July and August 2020, </w:t>
      </w:r>
      <w:r w:rsidRPr="00396591">
        <w:rPr>
          <w:rStyle w:val="StyleUnderline"/>
        </w:rPr>
        <w:t>14 percent</w:t>
      </w:r>
      <w:r w:rsidRPr="00520B74">
        <w:rPr>
          <w:sz w:val="16"/>
        </w:rPr>
        <w:t xml:space="preserve"> of respondents </w:t>
      </w:r>
      <w:r w:rsidRPr="00396591">
        <w:rPr>
          <w:rStyle w:val="StyleUnderline"/>
        </w:rPr>
        <w:t>said their unit would be ready to deploy</w:t>
      </w:r>
      <w:r w:rsidRPr="00520B74">
        <w:rPr>
          <w:sz w:val="16"/>
        </w:rPr>
        <w:t xml:space="preserve">, fight, and win anywhere in the world immediately. Some </w:t>
      </w:r>
      <w:r w:rsidRPr="00396591">
        <w:rPr>
          <w:rStyle w:val="StyleUnderline"/>
        </w:rPr>
        <w:t>13 percent of those surveyed said they would need more time,</w:t>
      </w:r>
      <w:r w:rsidRPr="00520B74">
        <w:rPr>
          <w:sz w:val="16"/>
        </w:rPr>
        <w:t xml:space="preserve"> while 3 percent said they would be ready to go in a week, and 4 percent in a month. Fifty-six percent of those surveyed said the question didn’t apply to them, likely owing to the fact that the majority of respondents were civilians.</w:t>
      </w:r>
    </w:p>
    <w:p w14:paraId="585317F6" w14:textId="77777777" w:rsidR="00D56F9E" w:rsidRPr="00520B74" w:rsidRDefault="00D56F9E" w:rsidP="00D56F9E">
      <w:pPr>
        <w:rPr>
          <w:sz w:val="16"/>
        </w:rPr>
      </w:pPr>
      <w:r w:rsidRPr="00520B74">
        <w:rPr>
          <w:sz w:val="16"/>
        </w:rPr>
        <w:t xml:space="preserve">But </w:t>
      </w:r>
      <w:r w:rsidRPr="00396591">
        <w:rPr>
          <w:rStyle w:val="StyleUnderline"/>
        </w:rPr>
        <w:t xml:space="preserve">the figures are far more striking when broken down by rank. </w:t>
      </w:r>
      <w:r w:rsidRPr="00520B74">
        <w:rPr>
          <w:rStyle w:val="StyleUnderline"/>
          <w:highlight w:val="cyan"/>
        </w:rPr>
        <w:t>Under 20 percent of warrant officers</w:t>
      </w:r>
      <w:r w:rsidRPr="00396591">
        <w:rPr>
          <w:rStyle w:val="StyleUnderline"/>
        </w:rPr>
        <w:t>,</w:t>
      </w:r>
      <w:r w:rsidRPr="00520B74">
        <w:rPr>
          <w:sz w:val="16"/>
        </w:rPr>
        <w:t xml:space="preserve"> highly specialized enlisted troops who have deployed to Afghanistan and other U.S. battlefields during America’s post-9/11 wars, </w:t>
      </w:r>
      <w:r w:rsidRPr="00520B74">
        <w:rPr>
          <w:rStyle w:val="StyleUnderline"/>
          <w:highlight w:val="cyan"/>
        </w:rPr>
        <w:t>said they were confident their unit could win</w:t>
      </w:r>
      <w:r w:rsidRPr="00396591">
        <w:rPr>
          <w:rStyle w:val="StyleUnderline"/>
        </w:rPr>
        <w:t xml:space="preserve"> today.</w:t>
      </w:r>
      <w:r w:rsidRPr="00520B74">
        <w:rPr>
          <w:sz w:val="16"/>
        </w:rPr>
        <w:t xml:space="preserve"> While fewer generals responded to the survey, about 40 percent of them were confident they could immediately deploy and win.</w:t>
      </w:r>
    </w:p>
    <w:p w14:paraId="06CB1EB9" w14:textId="77777777" w:rsidR="00D56F9E" w:rsidRPr="00396591" w:rsidRDefault="00D56F9E" w:rsidP="00D56F9E">
      <w:pPr>
        <w:rPr>
          <w:rStyle w:val="StyleUnderline"/>
        </w:rPr>
      </w:pPr>
      <w:r w:rsidRPr="00520B74">
        <w:rPr>
          <w:sz w:val="16"/>
        </w:rPr>
        <w:lastRenderedPageBreak/>
        <w:t>“</w:t>
      </w:r>
      <w:r w:rsidRPr="00396591">
        <w:rPr>
          <w:rStyle w:val="StyleUnderline"/>
        </w:rPr>
        <w:t>If war was to come today I think the Army would be in a difficult position</w:t>
      </w:r>
      <w:r w:rsidRPr="00520B74">
        <w:rPr>
          <w:sz w:val="16"/>
        </w:rPr>
        <w:t>,” said Thomas Spoehr, a retired Army lieutenant general who heads up the conservative Heritage Foundation’s defense program. “</w:t>
      </w:r>
      <w:r w:rsidRPr="00520B74">
        <w:rPr>
          <w:rStyle w:val="StyleUnderline"/>
          <w:highlight w:val="cyan"/>
        </w:rPr>
        <w:t>Some</w:t>
      </w:r>
      <w:r w:rsidRPr="00396591">
        <w:rPr>
          <w:rStyle w:val="StyleUnderline"/>
        </w:rPr>
        <w:t xml:space="preserve"> of the brigade combat </w:t>
      </w:r>
      <w:r w:rsidRPr="00520B74">
        <w:rPr>
          <w:rStyle w:val="StyleUnderline"/>
          <w:highlight w:val="cyan"/>
        </w:rPr>
        <w:t>teams are well trained, but there’s a</w:t>
      </w:r>
      <w:r w:rsidRPr="00396591">
        <w:rPr>
          <w:rStyle w:val="StyleUnderline"/>
        </w:rPr>
        <w:t xml:space="preserve"> fair </w:t>
      </w:r>
      <w:r w:rsidRPr="00520B74">
        <w:rPr>
          <w:rStyle w:val="StyleUnderline"/>
          <w:highlight w:val="cyan"/>
        </w:rPr>
        <w:t>number that are not.”</w:t>
      </w:r>
    </w:p>
    <w:p w14:paraId="39665754" w14:textId="77777777" w:rsidR="00D56F9E" w:rsidRPr="00520B74" w:rsidRDefault="00D56F9E" w:rsidP="00D56F9E">
      <w:pPr>
        <w:rPr>
          <w:sz w:val="16"/>
        </w:rPr>
      </w:pPr>
      <w:r w:rsidRPr="00520B74">
        <w:rPr>
          <w:sz w:val="16"/>
        </w:rPr>
        <w:t>Foreign Policy obtained the survey, part of the 81-page “Army COVID-19 Campaign Plan” commissioned by the service last year, as part of a Freedom of Information Act request.</w:t>
      </w:r>
    </w:p>
    <w:p w14:paraId="26310D3B" w14:textId="77777777" w:rsidR="00D56F9E" w:rsidRPr="00520B74" w:rsidRDefault="00D56F9E" w:rsidP="00D56F9E">
      <w:pPr>
        <w:rPr>
          <w:sz w:val="16"/>
        </w:rPr>
      </w:pPr>
      <w:r w:rsidRPr="00520B74">
        <w:rPr>
          <w:sz w:val="16"/>
        </w:rPr>
        <w:t>In a statement, Army spokesman Lt. Col. Terence Kelley said that Army senior leaders remain confident that the service is “ready to fight and win, both today and last summer.”</w:t>
      </w:r>
    </w:p>
    <w:p w14:paraId="42D5507F" w14:textId="77777777" w:rsidR="00D56F9E" w:rsidRPr="00520B74" w:rsidRDefault="00D56F9E" w:rsidP="00D56F9E">
      <w:pPr>
        <w:rPr>
          <w:sz w:val="16"/>
        </w:rPr>
      </w:pPr>
      <w:r w:rsidRPr="00520B74">
        <w:rPr>
          <w:sz w:val="16"/>
        </w:rPr>
        <w:t>Kelley emphasized that the survey was taken in mid-2020. “At that time, 61 percent of relevant respondents said they were ready to deploy, fight, and win in a reasonable amount of time, today to one month,” he said. He pointed out that the Army has resumed normal training and provided vaccines to more than 93 percent of active-duty service members, and he added that the service’s combat training centers are at full capacity.</w:t>
      </w:r>
    </w:p>
    <w:p w14:paraId="0C7DFD98" w14:textId="77777777" w:rsidR="00D56F9E" w:rsidRPr="00520B74" w:rsidRDefault="00D56F9E" w:rsidP="00D56F9E">
      <w:pPr>
        <w:rPr>
          <w:sz w:val="16"/>
        </w:rPr>
      </w:pPr>
      <w:r w:rsidRPr="00520B74">
        <w:rPr>
          <w:sz w:val="16"/>
        </w:rPr>
        <w:t xml:space="preserve">Spoehr and </w:t>
      </w:r>
      <w:r w:rsidRPr="00D1185D">
        <w:rPr>
          <w:sz w:val="16"/>
        </w:rPr>
        <w:t xml:space="preserve">other experts see </w:t>
      </w:r>
      <w:r w:rsidRPr="00520B74">
        <w:rPr>
          <w:rStyle w:val="StyleUnderline"/>
          <w:highlight w:val="cyan"/>
        </w:rPr>
        <w:t>the findings a</w:t>
      </w:r>
      <w:r w:rsidRPr="00396591">
        <w:rPr>
          <w:rStyle w:val="StyleUnderline"/>
        </w:rPr>
        <w:t xml:space="preserve">s reflective of </w:t>
      </w:r>
      <w:r w:rsidRPr="00520B74">
        <w:rPr>
          <w:rStyle w:val="StyleUnderline"/>
          <w:highlight w:val="cyan"/>
        </w:rPr>
        <w:t>a worrying</w:t>
      </w:r>
      <w:r w:rsidRPr="00396591">
        <w:rPr>
          <w:rStyle w:val="StyleUnderline"/>
        </w:rPr>
        <w:t xml:space="preserve"> downward </w:t>
      </w:r>
      <w:r w:rsidRPr="00520B74">
        <w:rPr>
          <w:rStyle w:val="StyleUnderline"/>
          <w:highlight w:val="cyan"/>
        </w:rPr>
        <w:t>trend in</w:t>
      </w:r>
      <w:r w:rsidRPr="00396591">
        <w:rPr>
          <w:rStyle w:val="StyleUnderline"/>
        </w:rPr>
        <w:t xml:space="preserve"> the Army’s </w:t>
      </w:r>
      <w:r w:rsidRPr="00520B74">
        <w:rPr>
          <w:rStyle w:val="StyleUnderline"/>
          <w:highlight w:val="cyan"/>
        </w:rPr>
        <w:t>readiness,</w:t>
      </w:r>
      <w:r w:rsidRPr="00520B74">
        <w:rPr>
          <w:sz w:val="16"/>
        </w:rPr>
        <w:t xml:space="preserve"> military jargon to describe the active-duty and reserve forces’ preparedness for combat, </w:t>
      </w:r>
      <w:r w:rsidRPr="00396591">
        <w:rPr>
          <w:rStyle w:val="StyleUnderline"/>
        </w:rPr>
        <w:t xml:space="preserve">as </w:t>
      </w:r>
      <w:r w:rsidRPr="00520B74">
        <w:rPr>
          <w:rStyle w:val="StyleUnderline"/>
          <w:highlight w:val="cyan"/>
        </w:rPr>
        <w:t>service leaders</w:t>
      </w:r>
      <w:r w:rsidRPr="00396591">
        <w:rPr>
          <w:rStyle w:val="StyleUnderline"/>
        </w:rPr>
        <w:t xml:space="preserve"> have </w:t>
      </w:r>
      <w:r w:rsidRPr="00520B74">
        <w:rPr>
          <w:rStyle w:val="StyleUnderline"/>
          <w:highlight w:val="cyan"/>
        </w:rPr>
        <w:t xml:space="preserve">complained </w:t>
      </w:r>
      <w:r w:rsidRPr="00520B74">
        <w:rPr>
          <w:rStyle w:val="Emphasis"/>
          <w:highlight w:val="cyan"/>
        </w:rPr>
        <w:t>of inflation taking a bite out of</w:t>
      </w:r>
      <w:r w:rsidRPr="00396591">
        <w:rPr>
          <w:rStyle w:val="Emphasis"/>
        </w:rPr>
        <w:t xml:space="preserve"> flattening </w:t>
      </w:r>
      <w:r w:rsidRPr="00520B74">
        <w:rPr>
          <w:rStyle w:val="Emphasis"/>
          <w:highlight w:val="cyan"/>
        </w:rPr>
        <w:t>budgets</w:t>
      </w:r>
      <w:r w:rsidRPr="00520B74">
        <w:rPr>
          <w:sz w:val="16"/>
        </w:rPr>
        <w:t>. In an annual assessment of U.S. military power released last week, the Heritage Foundation cited Army figures that indicated 58 percent of brigade combat teams, the service’s premier close combat force, were at the highest levels of tactical readiness, 8 percentage points below the service’s goal and a drop of 16 percentage points from last year.</w:t>
      </w:r>
    </w:p>
    <w:p w14:paraId="58766172" w14:textId="77777777" w:rsidR="00D56F9E" w:rsidRPr="00520B74" w:rsidRDefault="00D56F9E" w:rsidP="00D56F9E">
      <w:pPr>
        <w:rPr>
          <w:sz w:val="16"/>
        </w:rPr>
      </w:pPr>
      <w:r w:rsidRPr="00396591">
        <w:rPr>
          <w:rStyle w:val="StyleUnderline"/>
        </w:rPr>
        <w:t>“</w:t>
      </w:r>
      <w:r w:rsidRPr="00520B74">
        <w:rPr>
          <w:rStyle w:val="StyleUnderline"/>
          <w:highlight w:val="cyan"/>
        </w:rPr>
        <w:t>Readiness for the Army has crested and started to come down,</w:t>
      </w:r>
      <w:r w:rsidRPr="00396591">
        <w:rPr>
          <w:rStyle w:val="StyleUnderline"/>
        </w:rPr>
        <w:t xml:space="preserve"> and if the budget is approved the way they submitted</w:t>
      </w:r>
      <w:r w:rsidRPr="00520B74">
        <w:rPr>
          <w:sz w:val="16"/>
        </w:rPr>
        <w:t xml:space="preserve"> it, it will go down even further, I think,” Spoehr said.</w:t>
      </w:r>
    </w:p>
    <w:p w14:paraId="50853937" w14:textId="77777777" w:rsidR="00D56F9E" w:rsidRPr="00520B74" w:rsidRDefault="00D56F9E" w:rsidP="00D56F9E">
      <w:pPr>
        <w:rPr>
          <w:sz w:val="16"/>
        </w:rPr>
      </w:pPr>
      <w:r w:rsidRPr="00520B74">
        <w:rPr>
          <w:sz w:val="16"/>
        </w:rPr>
        <w:t xml:space="preserve">But the Defense Department’s problems with readiness haven’t just been limited to the U.S. Army. </w:t>
      </w:r>
      <w:r w:rsidRPr="00520B74">
        <w:rPr>
          <w:rStyle w:val="StyleUnderline"/>
          <w:highlight w:val="cyan"/>
        </w:rPr>
        <w:t>The services have struggled to keep up their training</w:t>
      </w:r>
      <w:r w:rsidRPr="00DF22BE">
        <w:rPr>
          <w:rStyle w:val="StyleUnderline"/>
        </w:rPr>
        <w:t xml:space="preserve"> tempo </w:t>
      </w:r>
      <w:r w:rsidRPr="00520B74">
        <w:rPr>
          <w:rStyle w:val="StyleUnderline"/>
          <w:highlight w:val="cyan"/>
        </w:rPr>
        <w:t>with</w:t>
      </w:r>
      <w:r w:rsidRPr="00396591">
        <w:rPr>
          <w:rStyle w:val="StyleUnderline"/>
        </w:rPr>
        <w:t xml:space="preserve"> the </w:t>
      </w:r>
      <w:r w:rsidRPr="00520B74">
        <w:rPr>
          <w:rStyle w:val="StyleUnderline"/>
          <w:highlight w:val="cyan"/>
        </w:rPr>
        <w:t>Biden</w:t>
      </w:r>
      <w:r w:rsidRPr="00396591">
        <w:rPr>
          <w:rStyle w:val="StyleUnderline"/>
        </w:rPr>
        <w:t xml:space="preserve"> administration </w:t>
      </w:r>
      <w:r w:rsidRPr="00520B74">
        <w:rPr>
          <w:rStyle w:val="StyleUnderline"/>
          <w:highlight w:val="cyan"/>
        </w:rPr>
        <w:t>seeking to flatten</w:t>
      </w:r>
      <w:r w:rsidRPr="00396591">
        <w:rPr>
          <w:rStyle w:val="StyleUnderline"/>
        </w:rPr>
        <w:t xml:space="preserve"> the Pentagon’s </w:t>
      </w:r>
      <w:r w:rsidRPr="00520B74">
        <w:rPr>
          <w:rStyle w:val="StyleUnderline"/>
          <w:highlight w:val="cyan"/>
        </w:rPr>
        <w:t>budget</w:t>
      </w:r>
      <w:r w:rsidRPr="00396591">
        <w:rPr>
          <w:rStyle w:val="StyleUnderline"/>
        </w:rPr>
        <w:t xml:space="preserve"> and invest in modern weapons</w:t>
      </w:r>
      <w:r w:rsidRPr="00520B74">
        <w:rPr>
          <w:sz w:val="16"/>
        </w:rPr>
        <w:t xml:space="preserve"> systems that would be used in a future conflict with China or Russia. The Pentagon’s newest budget proposal would cut back on rotations to the National Training Center at Fort Irwin, California, where troops train against a dedicated unit that can simulate U.S. adversaries such as Russia and China, instead calling on units to train at home stations, in less realistic conditions.</w:t>
      </w:r>
    </w:p>
    <w:p w14:paraId="21F0D4EA" w14:textId="77777777" w:rsidR="00D56F9E" w:rsidRPr="008958D9" w:rsidRDefault="00D56F9E" w:rsidP="00D56F9E">
      <w:pPr>
        <w:rPr>
          <w:rStyle w:val="Style13ptBold"/>
          <w:b/>
          <w:bCs w:val="0"/>
          <w:sz w:val="16"/>
        </w:rPr>
      </w:pPr>
      <w:r w:rsidRPr="00520B74">
        <w:rPr>
          <w:sz w:val="16"/>
        </w:rPr>
        <w:t xml:space="preserve">And </w:t>
      </w:r>
      <w:r w:rsidRPr="00520B74">
        <w:rPr>
          <w:rStyle w:val="StyleUnderline"/>
          <w:highlight w:val="cyan"/>
        </w:rPr>
        <w:t>the Navy and Air Force are struggling to keep</w:t>
      </w:r>
      <w:r w:rsidRPr="00613FA2">
        <w:rPr>
          <w:rStyle w:val="StyleUnderline"/>
        </w:rPr>
        <w:t xml:space="preserve"> new </w:t>
      </w:r>
      <w:r w:rsidRPr="00520B74">
        <w:rPr>
          <w:rStyle w:val="StyleUnderline"/>
          <w:highlight w:val="cyan"/>
        </w:rPr>
        <w:t>recruits proficient in basic skills</w:t>
      </w:r>
      <w:r w:rsidRPr="00613FA2">
        <w:rPr>
          <w:rStyle w:val="StyleUnderline"/>
        </w:rPr>
        <w:t xml:space="preserve"> and their ships and planes in service.</w:t>
      </w:r>
      <w:r w:rsidRPr="00520B74">
        <w:rPr>
          <w:sz w:val="16"/>
        </w:rPr>
        <w:t xml:space="preserve"> The Navy’s investigation into the fire aboard the USS Bonhomme Richard last year found that sailors had no idea how to put the fire out because they hadn’t exercised together and didn’t know their roles and responsibilities. And the Government Accountability Office found in November 2020 that only three of 46 different types of U.S. military aircraft met their “mission capable rates,” a measure of whether an aircraft can conduct its full suite of missions.</w:t>
      </w:r>
    </w:p>
    <w:p w14:paraId="2F24D7FF" w14:textId="4FC34D9D" w:rsidR="00D56F9E" w:rsidRDefault="00D56F9E" w:rsidP="00D56F9E">
      <w:pPr>
        <w:pStyle w:val="Heading3"/>
      </w:pPr>
      <w:r>
        <w:lastRenderedPageBreak/>
        <w:t xml:space="preserve">AT: DPT </w:t>
      </w:r>
    </w:p>
    <w:p w14:paraId="337F13F3" w14:textId="77777777" w:rsidR="00D56F9E" w:rsidRDefault="00D56F9E" w:rsidP="00D56F9E">
      <w:pPr>
        <w:pStyle w:val="Heading4"/>
      </w:pPr>
      <w:r>
        <w:t>Democratic peace is comparatively true.</w:t>
      </w:r>
    </w:p>
    <w:p w14:paraId="2D2D219A" w14:textId="77777777" w:rsidR="00D56F9E" w:rsidRPr="00E371DF" w:rsidRDefault="00D56F9E" w:rsidP="00D56F9E">
      <w:r w:rsidRPr="00E371DF">
        <w:rPr>
          <w:rStyle w:val="Style13ptBold"/>
        </w:rPr>
        <w:t>Bequelin ’25</w:t>
      </w:r>
      <w:r>
        <w:t xml:space="preserve"> [Nicholas; March 18; Senior Fellow at Yale Law School’s Paul Tsai China Center and the former Asia-Pacific director of Amnesty International; Foreign Policy, “The Key to Understanding Trump’s Chaotic Foreign Policy,” </w:t>
      </w:r>
      <w:r w:rsidRPr="00E371DF">
        <w:t>https://foreignpolicy.com/2025/03/18/understanding-trump-chaotic-foreign-policy-us-democracy-autocracies/</w:t>
      </w:r>
      <w:r>
        <w:t>]</w:t>
      </w:r>
    </w:p>
    <w:p w14:paraId="376EDFFF" w14:textId="77777777" w:rsidR="00D56F9E" w:rsidRPr="00E371DF" w:rsidRDefault="00D56F9E" w:rsidP="00D56F9E">
      <w:pPr>
        <w:rPr>
          <w:sz w:val="16"/>
        </w:rPr>
      </w:pPr>
      <w:r w:rsidRPr="00E371DF">
        <w:rPr>
          <w:sz w:val="16"/>
        </w:rPr>
        <w:t xml:space="preserve">When a country turns into a democracy, it is </w:t>
      </w:r>
      <w:r w:rsidRPr="005C6145">
        <w:rPr>
          <w:rStyle w:val="StyleUnderline"/>
        </w:rPr>
        <w:t xml:space="preserve">accepted almost mechanically by a fairly homogeneous community of </w:t>
      </w:r>
      <w:r w:rsidRPr="00E371DF">
        <w:rPr>
          <w:rStyle w:val="StyleUnderline"/>
        </w:rPr>
        <w:t>democratic states</w:t>
      </w:r>
      <w:r w:rsidRPr="00E371DF">
        <w:rPr>
          <w:sz w:val="16"/>
        </w:rPr>
        <w:t xml:space="preserve">. This stems from the </w:t>
      </w:r>
      <w:r w:rsidRPr="005C6145">
        <w:rPr>
          <w:rStyle w:val="StyleUnderline"/>
        </w:rPr>
        <w:t xml:space="preserve">highly </w:t>
      </w:r>
      <w:r w:rsidRPr="00E371DF">
        <w:rPr>
          <w:rStyle w:val="Emphasis"/>
          <w:highlight w:val="cyan"/>
        </w:rPr>
        <w:t>specific values</w:t>
      </w:r>
      <w:r w:rsidRPr="005C6145">
        <w:rPr>
          <w:rStyle w:val="StyleUnderline"/>
        </w:rPr>
        <w:t xml:space="preserve"> that </w:t>
      </w:r>
      <w:r w:rsidRPr="00E371DF">
        <w:rPr>
          <w:rStyle w:val="StyleUnderline"/>
          <w:highlight w:val="cyan"/>
        </w:rPr>
        <w:t xml:space="preserve">democratic regimes have in </w:t>
      </w:r>
      <w:r w:rsidRPr="00E371DF">
        <w:rPr>
          <w:rStyle w:val="Emphasis"/>
          <w:highlight w:val="cyan"/>
        </w:rPr>
        <w:t>common</w:t>
      </w:r>
      <w:r w:rsidRPr="00E371DF">
        <w:rPr>
          <w:sz w:val="16"/>
        </w:rPr>
        <w:t xml:space="preserve">, such as periodically </w:t>
      </w:r>
      <w:r w:rsidRPr="00E371DF">
        <w:rPr>
          <w:rStyle w:val="StyleUnderline"/>
          <w:highlight w:val="cyan"/>
        </w:rPr>
        <w:t>elected governments</w:t>
      </w:r>
      <w:r w:rsidRPr="005C6145">
        <w:rPr>
          <w:rStyle w:val="StyleUnderline"/>
        </w:rPr>
        <w:t xml:space="preserve">, respect for </w:t>
      </w:r>
      <w:r w:rsidRPr="00E371DF">
        <w:rPr>
          <w:rStyle w:val="StyleUnderline"/>
        </w:rPr>
        <w:t xml:space="preserve">the </w:t>
      </w:r>
      <w:r w:rsidRPr="00E371DF">
        <w:rPr>
          <w:rStyle w:val="Emphasis"/>
          <w:highlight w:val="cyan"/>
        </w:rPr>
        <w:t>rule of law</w:t>
      </w:r>
      <w:r w:rsidRPr="005C6145">
        <w:rPr>
          <w:rStyle w:val="StyleUnderline"/>
        </w:rPr>
        <w:t xml:space="preserve">, the </w:t>
      </w:r>
      <w:r w:rsidRPr="00E371DF">
        <w:rPr>
          <w:rStyle w:val="Emphasis"/>
          <w:highlight w:val="cyan"/>
        </w:rPr>
        <w:t>open character</w:t>
      </w:r>
      <w:r w:rsidRPr="005C6145">
        <w:rPr>
          <w:rStyle w:val="StyleUnderline"/>
        </w:rPr>
        <w:t xml:space="preserve"> of their societies, and their </w:t>
      </w:r>
      <w:r w:rsidRPr="005C6145">
        <w:rPr>
          <w:rStyle w:val="Emphasis"/>
        </w:rPr>
        <w:t>proven tendency</w:t>
      </w:r>
      <w:r w:rsidRPr="005C6145">
        <w:rPr>
          <w:rStyle w:val="StyleUnderline"/>
        </w:rPr>
        <w:t xml:space="preserve"> not to go to </w:t>
      </w:r>
      <w:r w:rsidRPr="005C6145">
        <w:rPr>
          <w:rStyle w:val="Emphasis"/>
        </w:rPr>
        <w:t>war</w:t>
      </w:r>
      <w:r w:rsidRPr="005C6145">
        <w:rPr>
          <w:rStyle w:val="StyleUnderline"/>
        </w:rPr>
        <w:t xml:space="preserve"> with each other</w:t>
      </w:r>
      <w:r w:rsidRPr="00E371DF">
        <w:rPr>
          <w:sz w:val="16"/>
        </w:rPr>
        <w:t xml:space="preserve">—a phenomenon known in political science as democratic peace theory. This </w:t>
      </w:r>
      <w:r w:rsidRPr="00E371DF">
        <w:rPr>
          <w:rStyle w:val="Emphasis"/>
          <w:highlight w:val="cyan"/>
        </w:rPr>
        <w:t>cohesion</w:t>
      </w:r>
      <w:r w:rsidRPr="00E371DF">
        <w:rPr>
          <w:rStyle w:val="StyleUnderline"/>
          <w:highlight w:val="cyan"/>
        </w:rPr>
        <w:t xml:space="preserve"> is a distinct </w:t>
      </w:r>
      <w:r w:rsidRPr="00E371DF">
        <w:rPr>
          <w:rStyle w:val="Emphasis"/>
          <w:highlight w:val="cyan"/>
        </w:rPr>
        <w:t>advantage</w:t>
      </w:r>
      <w:r w:rsidRPr="00E371DF">
        <w:rPr>
          <w:sz w:val="16"/>
        </w:rPr>
        <w:t xml:space="preserve"> in a competitive international system as well as a </w:t>
      </w:r>
      <w:r w:rsidRPr="005C6145">
        <w:rPr>
          <w:rStyle w:val="Emphasis"/>
        </w:rPr>
        <w:t>permanent pull</w:t>
      </w:r>
      <w:r w:rsidRPr="005C6145">
        <w:rPr>
          <w:rStyle w:val="StyleUnderline"/>
        </w:rPr>
        <w:t xml:space="preserve"> for domestic political opposition in </w:t>
      </w:r>
      <w:r w:rsidRPr="005C6145">
        <w:rPr>
          <w:rStyle w:val="Emphasis"/>
        </w:rPr>
        <w:t>autocracies</w:t>
      </w:r>
      <w:r w:rsidRPr="00E371DF">
        <w:rPr>
          <w:sz w:val="16"/>
        </w:rPr>
        <w:t>.</w:t>
      </w:r>
    </w:p>
    <w:p w14:paraId="33940551" w14:textId="77777777" w:rsidR="00D56F9E" w:rsidRPr="00E371DF" w:rsidRDefault="00D56F9E" w:rsidP="00D56F9E">
      <w:pPr>
        <w:rPr>
          <w:sz w:val="16"/>
        </w:rPr>
      </w:pPr>
      <w:r w:rsidRPr="00E371DF">
        <w:rPr>
          <w:rStyle w:val="StyleUnderline"/>
          <w:highlight w:val="cyan"/>
        </w:rPr>
        <w:t>Autocracies</w:t>
      </w:r>
      <w:r w:rsidRPr="005C6145">
        <w:rPr>
          <w:rStyle w:val="StyleUnderline"/>
        </w:rPr>
        <w:t xml:space="preserve">, on the other hand, tend to be </w:t>
      </w:r>
      <w:r w:rsidRPr="00E371DF">
        <w:rPr>
          <w:rStyle w:val="StyleUnderline"/>
          <w:highlight w:val="cyan"/>
        </w:rPr>
        <w:t xml:space="preserve">highly </w:t>
      </w:r>
      <w:r w:rsidRPr="00E371DF">
        <w:rPr>
          <w:rStyle w:val="Emphasis"/>
          <w:highlight w:val="cyan"/>
        </w:rPr>
        <w:t>particularistic</w:t>
      </w:r>
      <w:r w:rsidRPr="00E371DF">
        <w:rPr>
          <w:rStyle w:val="StyleUnderline"/>
          <w:highlight w:val="cyan"/>
        </w:rPr>
        <w:t xml:space="preserve">, each built on a </w:t>
      </w:r>
      <w:r w:rsidRPr="00E371DF">
        <w:rPr>
          <w:rStyle w:val="Emphasis"/>
          <w:highlight w:val="cyan"/>
        </w:rPr>
        <w:t>fixed power</w:t>
      </w:r>
      <w:r w:rsidRPr="00E371DF">
        <w:rPr>
          <w:rStyle w:val="StyleUnderline"/>
          <w:highlight w:val="cyan"/>
        </w:rPr>
        <w:t xml:space="preserve"> structure</w:t>
      </w:r>
      <w:r w:rsidRPr="005C6145">
        <w:rPr>
          <w:rStyle w:val="StyleUnderline"/>
        </w:rPr>
        <w:t xml:space="preserve"> that is highly </w:t>
      </w:r>
      <w:r w:rsidRPr="005C6145">
        <w:rPr>
          <w:rStyle w:val="Emphasis"/>
        </w:rPr>
        <w:t>contingent</w:t>
      </w:r>
      <w:r w:rsidRPr="005C6145">
        <w:rPr>
          <w:rStyle w:val="StyleUnderline"/>
        </w:rPr>
        <w:t xml:space="preserve"> on historical, ethnic, social, or religious factors</w:t>
      </w:r>
      <w:r w:rsidRPr="00E371DF">
        <w:rPr>
          <w:sz w:val="16"/>
        </w:rPr>
        <w:t xml:space="preserve">. Saudi Arabia, Venezuela, and Eritrea have almost nothing in common. Knowledge of China’s political system provides almost no insight into the functioning of the Russian state. Autocracies have </w:t>
      </w:r>
      <w:r w:rsidRPr="00E371DF">
        <w:rPr>
          <w:rStyle w:val="Emphasis"/>
          <w:highlight w:val="cyan"/>
        </w:rPr>
        <w:t>fewer shared characteristics</w:t>
      </w:r>
      <w:r w:rsidRPr="005C6145">
        <w:rPr>
          <w:rStyle w:val="StyleUnderline"/>
        </w:rPr>
        <w:t xml:space="preserve"> than democracies, face </w:t>
      </w:r>
      <w:r w:rsidRPr="00E371DF">
        <w:rPr>
          <w:rStyle w:val="StyleUnderline"/>
          <w:highlight w:val="cyan"/>
        </w:rPr>
        <w:t xml:space="preserve">higher </w:t>
      </w:r>
      <w:r w:rsidRPr="00E371DF">
        <w:rPr>
          <w:rStyle w:val="Emphasis"/>
          <w:highlight w:val="cyan"/>
        </w:rPr>
        <w:t>transaction costs</w:t>
      </w:r>
      <w:r w:rsidRPr="00E371DF">
        <w:rPr>
          <w:rStyle w:val="StyleUnderline"/>
          <w:highlight w:val="cyan"/>
        </w:rPr>
        <w:t xml:space="preserve"> in dealing with</w:t>
      </w:r>
      <w:r w:rsidRPr="005C6145">
        <w:rPr>
          <w:rStyle w:val="StyleUnderline"/>
        </w:rPr>
        <w:t xml:space="preserve"> one another due to the </w:t>
      </w:r>
      <w:r w:rsidRPr="00E371DF">
        <w:rPr>
          <w:rStyle w:val="Emphasis"/>
          <w:highlight w:val="cyan"/>
        </w:rPr>
        <w:t>closed nature</w:t>
      </w:r>
      <w:r w:rsidRPr="005C6145">
        <w:rPr>
          <w:rStyle w:val="StyleUnderline"/>
        </w:rPr>
        <w:t xml:space="preserve"> of their societies, and, since “</w:t>
      </w:r>
      <w:r w:rsidRPr="00E371DF">
        <w:rPr>
          <w:rStyle w:val="Emphasis"/>
          <w:highlight w:val="cyan"/>
        </w:rPr>
        <w:t>autocratic peace</w:t>
      </w:r>
      <w:r w:rsidRPr="005C6145">
        <w:rPr>
          <w:rStyle w:val="StyleUnderline"/>
        </w:rPr>
        <w:t xml:space="preserve"> theory” has </w:t>
      </w:r>
      <w:r w:rsidRPr="00E371DF">
        <w:rPr>
          <w:rStyle w:val="StyleUnderline"/>
          <w:highlight w:val="cyan"/>
        </w:rPr>
        <w:t>yet to be discovered</w:t>
      </w:r>
      <w:r w:rsidRPr="005C6145">
        <w:rPr>
          <w:rStyle w:val="StyleUnderline"/>
        </w:rPr>
        <w:t xml:space="preserve">, can </w:t>
      </w:r>
      <w:r w:rsidRPr="005C6145">
        <w:rPr>
          <w:rStyle w:val="Emphasis"/>
        </w:rPr>
        <w:t>never fully trust</w:t>
      </w:r>
      <w:r w:rsidRPr="005C6145">
        <w:rPr>
          <w:rStyle w:val="StyleUnderline"/>
        </w:rPr>
        <w:t xml:space="preserve"> the others’ intentions.</w:t>
      </w:r>
      <w:r w:rsidRPr="00E371DF">
        <w:rPr>
          <w:sz w:val="16"/>
        </w:rPr>
        <w:t xml:space="preserve"> As a result, the </w:t>
      </w:r>
      <w:r w:rsidRPr="005C6145">
        <w:rPr>
          <w:rStyle w:val="Emphasis"/>
        </w:rPr>
        <w:t>coherence</w:t>
      </w:r>
      <w:r w:rsidRPr="005C6145">
        <w:rPr>
          <w:rStyle w:val="StyleUnderline"/>
        </w:rPr>
        <w:t xml:space="preserve"> of the autocratic camp is always more </w:t>
      </w:r>
      <w:r w:rsidRPr="005C6145">
        <w:rPr>
          <w:rStyle w:val="Emphasis"/>
        </w:rPr>
        <w:t>tenuous</w:t>
      </w:r>
      <w:r w:rsidRPr="00E371DF">
        <w:rPr>
          <w:sz w:val="16"/>
        </w:rPr>
        <w:t xml:space="preserve"> than the more natural grouping of liberal democracies.</w:t>
      </w:r>
    </w:p>
    <w:p w14:paraId="509CB96F" w14:textId="77777777" w:rsidR="00D56F9E" w:rsidRPr="001133A6" w:rsidRDefault="00D56F9E" w:rsidP="00D56F9E">
      <w:pPr>
        <w:rPr>
          <w:rStyle w:val="Style13ptBold"/>
          <w:b/>
          <w:bCs w:val="0"/>
          <w:sz w:val="16"/>
        </w:rPr>
      </w:pPr>
      <w:r w:rsidRPr="00E371DF">
        <w:rPr>
          <w:sz w:val="16"/>
        </w:rPr>
        <w:t xml:space="preserve">Authoritarian countries have developed a large repertoire of offensive countermeasures to guard themselves from what they correctly see as the corrosive effect that regime competition has on them. At home, they treat political dissent as national security threats. Abroad, they use the openness of democratic regimes to undermine them from the inside, </w:t>
      </w:r>
      <w:r w:rsidRPr="00E371DF">
        <w:rPr>
          <w:rStyle w:val="StyleUnderline"/>
          <w:highlight w:val="cyan"/>
        </w:rPr>
        <w:t xml:space="preserve">engineering </w:t>
      </w:r>
      <w:r w:rsidRPr="00E371DF">
        <w:rPr>
          <w:rStyle w:val="Emphasis"/>
          <w:highlight w:val="cyan"/>
        </w:rPr>
        <w:t>disinfo</w:t>
      </w:r>
      <w:r w:rsidRPr="005C6145">
        <w:rPr>
          <w:rStyle w:val="StyleUnderline"/>
        </w:rPr>
        <w:t xml:space="preserve">rmation campaigns, mounting </w:t>
      </w:r>
      <w:r w:rsidRPr="00E371DF">
        <w:rPr>
          <w:rStyle w:val="Emphasis"/>
          <w:highlight w:val="cyan"/>
        </w:rPr>
        <w:t>influence op</w:t>
      </w:r>
      <w:r w:rsidRPr="005C6145">
        <w:rPr>
          <w:rStyle w:val="StyleUnderline"/>
        </w:rPr>
        <w:t>eration</w:t>
      </w:r>
      <w:r w:rsidRPr="00E371DF">
        <w:rPr>
          <w:rStyle w:val="Emphasis"/>
          <w:highlight w:val="cyan"/>
        </w:rPr>
        <w:t>s</w:t>
      </w:r>
      <w:r w:rsidRPr="00E371DF">
        <w:rPr>
          <w:sz w:val="16"/>
        </w:rPr>
        <w:t xml:space="preserve">, recruiting lobbyists, vying to organize respectability-conferring international events, and often </w:t>
      </w:r>
      <w:r w:rsidRPr="005C6145">
        <w:rPr>
          <w:rStyle w:val="StyleUnderline"/>
        </w:rPr>
        <w:t xml:space="preserve">resorting to extralegal means to </w:t>
      </w:r>
      <w:r w:rsidRPr="005C6145">
        <w:rPr>
          <w:rStyle w:val="Emphasis"/>
        </w:rPr>
        <w:t>silence their critics</w:t>
      </w:r>
      <w:r w:rsidRPr="005C6145">
        <w:rPr>
          <w:rStyle w:val="StyleUnderline"/>
        </w:rPr>
        <w:t xml:space="preserve"> abroad</w:t>
      </w:r>
      <w:r w:rsidRPr="00E371DF">
        <w:rPr>
          <w:sz w:val="16"/>
        </w:rPr>
        <w:t>. Autocracies also learn from each other and often mutually shield one another in international fora. Long overlooked by democracies emboldened by the collapse of the socialist bloc at the end of the Cold War, these destabilizing tactics have recently regained prominence in the strategic considerations of democracies worldwide. Yet they are often seen as the actions of specific actors rather than an inescapable feature of the competition between autocracies and democracies.</w:t>
      </w:r>
    </w:p>
    <w:p w14:paraId="2782BC54" w14:textId="12856FD5" w:rsidR="00D56F9E" w:rsidRDefault="00D56F9E" w:rsidP="00D56F9E">
      <w:pPr>
        <w:rPr>
          <w:b/>
          <w:bCs/>
        </w:rPr>
      </w:pPr>
      <w:r>
        <w:rPr>
          <w:b/>
          <w:bCs/>
        </w:rPr>
        <w:t>NEG has misunderstood DPT.</w:t>
      </w:r>
    </w:p>
    <w:p w14:paraId="5D7FB6A9" w14:textId="5F7E66AA" w:rsidR="00D56F9E" w:rsidRDefault="00D56F9E" w:rsidP="00D56F9E">
      <w:pPr>
        <w:rPr>
          <w:b/>
          <w:bCs/>
        </w:rPr>
      </w:pPr>
      <w:r w:rsidRPr="00CA7BB4">
        <w:rPr>
          <w:b/>
          <w:bCs/>
        </w:rPr>
        <w:t xml:space="preserve">DPT is that democracies don’t go to war with EACH OTHER, not that autocracies and democracies always agree and never have war. That’s why we say promoting democracy internationally is good because </w:t>
      </w:r>
      <w:r>
        <w:rPr>
          <w:b/>
          <w:bCs/>
        </w:rPr>
        <w:t xml:space="preserve">“autocratic peace theory” </w:t>
      </w:r>
      <w:r w:rsidRPr="00D1185D">
        <w:rPr>
          <w:b/>
          <w:bCs/>
          <w:sz w:val="32"/>
          <w:szCs w:val="32"/>
        </w:rPr>
        <w:t>doesn’t exist</w:t>
      </w:r>
      <w:r>
        <w:rPr>
          <w:b/>
          <w:bCs/>
        </w:rPr>
        <w:t xml:space="preserve"> and empirically in a world without both democracies or autocracies or all autocracies there is way more conflict than </w:t>
      </w:r>
      <w:r w:rsidR="00D1185D">
        <w:rPr>
          <w:b/>
          <w:bCs/>
        </w:rPr>
        <w:t>post-</w:t>
      </w:r>
      <w:r>
        <w:rPr>
          <w:b/>
          <w:bCs/>
        </w:rPr>
        <w:t>AFF.</w:t>
      </w:r>
    </w:p>
    <w:p w14:paraId="1F2C2FA3" w14:textId="77777777" w:rsidR="00D56F9E" w:rsidRPr="00EC5B41" w:rsidRDefault="00D56F9E" w:rsidP="00D56F9E">
      <w:pPr>
        <w:pStyle w:val="Heading2"/>
      </w:pPr>
      <w:r w:rsidRPr="00EC5B41">
        <w:lastRenderedPageBreak/>
        <w:t xml:space="preserve">ON: Populism. </w:t>
      </w:r>
    </w:p>
    <w:p w14:paraId="7D2C31F7" w14:textId="77777777" w:rsidR="00D56F9E" w:rsidRPr="00EC5B41" w:rsidRDefault="00D56F9E" w:rsidP="00D56F9E">
      <w:pPr>
        <w:pStyle w:val="Heading3"/>
      </w:pPr>
      <w:r w:rsidRPr="00EC5B41">
        <w:lastRenderedPageBreak/>
        <w:t>AT: Ferguson 16</w:t>
      </w:r>
    </w:p>
    <w:p w14:paraId="2385C1F3" w14:textId="77777777" w:rsidR="00D56F9E" w:rsidRPr="00F54071" w:rsidRDefault="00D56F9E" w:rsidP="00D56F9E">
      <w:pPr>
        <w:pStyle w:val="ListParagraph"/>
        <w:numPr>
          <w:ilvl w:val="0"/>
          <w:numId w:val="15"/>
        </w:numPr>
        <w:rPr>
          <w:rStyle w:val="Style13ptBold"/>
        </w:rPr>
      </w:pPr>
      <w:r>
        <w:rPr>
          <w:rStyle w:val="Style13ptBold"/>
        </w:rPr>
        <w:t xml:space="preserve">Ferguson </w:t>
      </w:r>
      <w:r w:rsidRPr="00F54071">
        <w:rPr>
          <w:rStyle w:val="Style13ptBold"/>
        </w:rPr>
        <w:t xml:space="preserve">says that Populists preferred trade wars; which INCLUDES the most effective economic weapon: strikes  </w:t>
      </w:r>
    </w:p>
    <w:p w14:paraId="5D6E4C6F" w14:textId="77777777" w:rsidR="00D56F9E" w:rsidRDefault="00D56F9E" w:rsidP="00D56F9E">
      <w:pPr>
        <w:pStyle w:val="ListParagraph"/>
        <w:numPr>
          <w:ilvl w:val="1"/>
          <w:numId w:val="15"/>
        </w:numPr>
        <w:rPr>
          <w:rStyle w:val="Style13ptBold"/>
        </w:rPr>
      </w:pPr>
      <w:r w:rsidRPr="00F54071">
        <w:rPr>
          <w:rStyle w:val="Style13ptBold"/>
        </w:rPr>
        <w:t xml:space="preserve">The only way they can claim Populists </w:t>
      </w:r>
      <w:r w:rsidRPr="00EC5B41">
        <w:rPr>
          <w:rStyle w:val="Style13ptBold"/>
          <w:i/>
          <w:iCs/>
        </w:rPr>
        <w:t>were</w:t>
      </w:r>
      <w:r w:rsidRPr="00F54071">
        <w:rPr>
          <w:rStyle w:val="Style13ptBold"/>
        </w:rPr>
        <w:t xml:space="preserve"> less violent is bc </w:t>
      </w:r>
      <w:r>
        <w:rPr>
          <w:rStyle w:val="Style13ptBold"/>
        </w:rPr>
        <w:t>the card discusses Populists from the late 19</w:t>
      </w:r>
      <w:r w:rsidRPr="00C04F30">
        <w:rPr>
          <w:rStyle w:val="Style13ptBold"/>
          <w:vertAlign w:val="superscript"/>
        </w:rPr>
        <w:t>th</w:t>
      </w:r>
      <w:r>
        <w:rPr>
          <w:rStyle w:val="Style13ptBold"/>
        </w:rPr>
        <w:t xml:space="preserve"> century when </w:t>
      </w:r>
      <w:r w:rsidRPr="00F54071">
        <w:rPr>
          <w:rStyle w:val="Style13ptBold"/>
        </w:rPr>
        <w:t xml:space="preserve">they were able to express themselves through outlets other than </w:t>
      </w:r>
      <w:r>
        <w:rPr>
          <w:rStyle w:val="Style13ptBold"/>
        </w:rPr>
        <w:t>aggression at the ballot box</w:t>
      </w:r>
      <w:r w:rsidRPr="00F54071">
        <w:rPr>
          <w:rStyle w:val="Style13ptBold"/>
        </w:rPr>
        <w:t xml:space="preserve"> </w:t>
      </w:r>
      <w:r>
        <w:rPr>
          <w:rStyle w:val="Style13ptBold"/>
        </w:rPr>
        <w:t xml:space="preserve">and in government </w:t>
      </w:r>
      <w:r w:rsidRPr="00F54071">
        <w:rPr>
          <w:rStyle w:val="Style13ptBold"/>
        </w:rPr>
        <w:t>BECAUSE they had access to all kinds of strikes</w:t>
      </w:r>
    </w:p>
    <w:p w14:paraId="6B773143" w14:textId="77777777" w:rsidR="00D56F9E" w:rsidRDefault="00D56F9E" w:rsidP="00D56F9E">
      <w:pPr>
        <w:pStyle w:val="Heading3"/>
      </w:pPr>
      <w:r w:rsidRPr="00EC5B41">
        <w:lastRenderedPageBreak/>
        <w:t xml:space="preserve">AT: </w:t>
      </w:r>
      <w:r>
        <w:t xml:space="preserve">Weyland </w:t>
      </w:r>
    </w:p>
    <w:p w14:paraId="56A9C99B" w14:textId="77777777" w:rsidR="00D56F9E" w:rsidRDefault="00D56F9E" w:rsidP="00D56F9E">
      <w:pPr>
        <w:pStyle w:val="ListParagraph"/>
        <w:numPr>
          <w:ilvl w:val="0"/>
          <w:numId w:val="19"/>
        </w:numPr>
        <w:rPr>
          <w:rStyle w:val="Style13ptBold"/>
        </w:rPr>
      </w:pPr>
      <w:r>
        <w:rPr>
          <w:rStyle w:val="Style13ptBold"/>
        </w:rPr>
        <w:t xml:space="preserve">TURN </w:t>
      </w:r>
      <w:r w:rsidRPr="0043334A">
        <w:rPr>
          <w:rStyle w:val="Style13ptBold"/>
          <w:rFonts w:hint="eastAsia"/>
        </w:rPr>
        <w:sym w:font="Wingdings" w:char="F0E0"/>
      </w:r>
      <w:r>
        <w:rPr>
          <w:rStyle w:val="Style13ptBold"/>
        </w:rPr>
        <w:t xml:space="preserve"> Weyland links to our nuclear impact; he literally confirms that Populism can turn authoritarian</w:t>
      </w:r>
    </w:p>
    <w:p w14:paraId="4AA8194C" w14:textId="77777777" w:rsidR="00D56F9E" w:rsidRDefault="00D56F9E" w:rsidP="00D56F9E">
      <w:pPr>
        <w:pStyle w:val="ListParagraph"/>
        <w:numPr>
          <w:ilvl w:val="1"/>
          <w:numId w:val="19"/>
        </w:numPr>
        <w:rPr>
          <w:rStyle w:val="Style13ptBold"/>
        </w:rPr>
      </w:pPr>
      <w:r>
        <w:rPr>
          <w:rStyle w:val="Style13ptBold"/>
        </w:rPr>
        <w:t xml:space="preserve">The card says 7/40 populists turned authoritarian, </w:t>
      </w:r>
      <w:r>
        <w:rPr>
          <w:rStyle w:val="Style13ptBold"/>
          <w:i/>
          <w:iCs/>
        </w:rPr>
        <w:t xml:space="preserve">not </w:t>
      </w:r>
      <w:r>
        <w:rPr>
          <w:rStyle w:val="Style13ptBold"/>
        </w:rPr>
        <w:t>0/40 turned authoritarian</w:t>
      </w:r>
    </w:p>
    <w:p w14:paraId="2DDF5838" w14:textId="77777777" w:rsidR="00D56F9E" w:rsidRDefault="00D56F9E" w:rsidP="00D56F9E">
      <w:pPr>
        <w:pStyle w:val="ListParagraph"/>
        <w:numPr>
          <w:ilvl w:val="1"/>
          <w:numId w:val="19"/>
        </w:numPr>
        <w:rPr>
          <w:rStyle w:val="Style13ptBold"/>
        </w:rPr>
      </w:pPr>
      <w:r>
        <w:rPr>
          <w:rStyle w:val="Style13ptBold"/>
        </w:rPr>
        <w:t xml:space="preserve">All Weyland says is that in extremely unprecedented times, populism escalates </w:t>
      </w:r>
    </w:p>
    <w:p w14:paraId="6C482D7D" w14:textId="77777777" w:rsidR="00D56F9E" w:rsidRDefault="00D56F9E" w:rsidP="00D56F9E">
      <w:pPr>
        <w:pStyle w:val="ListParagraph"/>
        <w:numPr>
          <w:ilvl w:val="1"/>
          <w:numId w:val="19"/>
        </w:numPr>
        <w:rPr>
          <w:rStyle w:val="Style13ptBold"/>
        </w:rPr>
      </w:pPr>
      <w:r>
        <w:rPr>
          <w:rStyle w:val="Style13ptBold"/>
        </w:rPr>
        <w:t>Well, it’s the only ONE time in 47 presidencies a convicted felon has been elected into office, right now IS unprecedented and a far right escalatory populist IS in power</w:t>
      </w:r>
    </w:p>
    <w:p w14:paraId="08F38750" w14:textId="0F164259" w:rsidR="00220647" w:rsidRDefault="00220647" w:rsidP="00220647">
      <w:pPr>
        <w:pStyle w:val="ListParagraph"/>
        <w:numPr>
          <w:ilvl w:val="0"/>
          <w:numId w:val="19"/>
        </w:numPr>
        <w:rPr>
          <w:rStyle w:val="Style13ptBold"/>
        </w:rPr>
      </w:pPr>
      <w:r>
        <w:rPr>
          <w:rStyle w:val="Style13ptBold"/>
        </w:rPr>
        <w:t>Cut the gruenburg response</w:t>
      </w:r>
    </w:p>
    <w:p w14:paraId="30C74AFF" w14:textId="77777777" w:rsidR="00D56F9E" w:rsidRPr="00EC5B41" w:rsidRDefault="00D56F9E" w:rsidP="00D56F9E">
      <w:pPr>
        <w:pStyle w:val="Heading2"/>
      </w:pPr>
      <w:r w:rsidRPr="00EC5B41">
        <w:lastRenderedPageBreak/>
        <w:t xml:space="preserve">ON: </w:t>
      </w:r>
      <w:r>
        <w:t>Consciousness</w:t>
      </w:r>
      <w:r w:rsidRPr="00EC5B41">
        <w:t xml:space="preserve"> </w:t>
      </w:r>
    </w:p>
    <w:p w14:paraId="6894DFBE" w14:textId="77777777" w:rsidR="00D56F9E" w:rsidRDefault="00D56F9E" w:rsidP="00D56F9E">
      <w:pPr>
        <w:pStyle w:val="Heading3"/>
      </w:pPr>
      <w:r w:rsidRPr="00EC5B41">
        <w:lastRenderedPageBreak/>
        <w:t xml:space="preserve">AT: </w:t>
      </w:r>
      <w:r>
        <w:t xml:space="preserve">Gall 19 </w:t>
      </w:r>
    </w:p>
    <w:p w14:paraId="32586453" w14:textId="77777777" w:rsidR="00D56F9E" w:rsidRPr="006C2604" w:rsidRDefault="00D56F9E" w:rsidP="00D56F9E">
      <w:pPr>
        <w:rPr>
          <w:rStyle w:val="StyleUnderline"/>
          <w:b/>
          <w:bCs/>
        </w:rPr>
      </w:pPr>
      <w:r w:rsidRPr="006C2604">
        <w:rPr>
          <w:rStyle w:val="StyleUnderline"/>
          <w:b/>
          <w:bCs/>
        </w:rPr>
        <w:t xml:space="preserve">Turn—Gall 19 literally says that secondary strikes are “necessary, if not sufficient” to solve it means you have to do the Plan if it doesn’t already solve, or it solves entirely. </w:t>
      </w:r>
    </w:p>
    <w:p w14:paraId="040D9800" w14:textId="77777777" w:rsidR="00D56F9E" w:rsidRPr="006C2604" w:rsidRDefault="00D56F9E" w:rsidP="00D56F9E">
      <w:pPr>
        <w:rPr>
          <w:sz w:val="26"/>
        </w:rPr>
      </w:pPr>
      <w:r>
        <w:rPr>
          <w:rStyle w:val="Style13ptBold"/>
          <w:bCs w:val="0"/>
          <w:highlight w:val="cyan"/>
        </w:rPr>
        <w:t>*</w:t>
      </w:r>
      <w:r w:rsidRPr="0072413D">
        <w:rPr>
          <w:rStyle w:val="Style13ptBold"/>
          <w:bCs w:val="0"/>
          <w:highlight w:val="cyan"/>
        </w:rPr>
        <w:t>Michigan reads blue</w:t>
      </w:r>
      <w:r>
        <w:rPr>
          <w:rStyle w:val="Style13ptBold"/>
          <w:bCs w:val="0"/>
        </w:rPr>
        <w:t>, same card rehighlighted</w:t>
      </w:r>
    </w:p>
    <w:p w14:paraId="188CF54B" w14:textId="77777777" w:rsidR="00D56F9E" w:rsidRPr="00304A99" w:rsidRDefault="00D56F9E" w:rsidP="00D56F9E">
      <w:r w:rsidRPr="00EB66A8">
        <w:rPr>
          <w:rStyle w:val="Style13ptBold"/>
        </w:rPr>
        <w:t>Gall 19</w:t>
      </w:r>
      <w:r>
        <w:t xml:space="preserve"> [Gregor Gall is a visiting professor of industrial relations at the University of Leeds and an affiliate research associate at the University of Glasgow, 11-26-2019 https://jacobin.com/2019/11/labour-party-manifesto-secondary-strikes-unions]</w:t>
      </w:r>
    </w:p>
    <w:p w14:paraId="72AB080C" w14:textId="77777777" w:rsidR="00D56F9E" w:rsidRPr="00B305D5" w:rsidRDefault="00D56F9E" w:rsidP="00D56F9E">
      <w:pPr>
        <w:rPr>
          <w:sz w:val="16"/>
        </w:rPr>
      </w:pPr>
      <w:r w:rsidRPr="00B305D5">
        <w:rPr>
          <w:sz w:val="16"/>
        </w:rPr>
        <w:t xml:space="preserve">In contrast, there’s no substantial evidence of workers taking unlawful secondary action in recent years. </w:t>
      </w:r>
      <w:r w:rsidRPr="00F436D3">
        <w:rPr>
          <w:rStyle w:val="StyleUnderline"/>
        </w:rPr>
        <w:t>Some</w:t>
      </w:r>
      <w:r w:rsidRPr="00B305D5">
        <w:rPr>
          <w:sz w:val="16"/>
        </w:rPr>
        <w:t xml:space="preserve"> may </w:t>
      </w:r>
      <w:r w:rsidRPr="00F436D3">
        <w:rPr>
          <w:rStyle w:val="StyleUnderline"/>
        </w:rPr>
        <w:t>conclude</w:t>
      </w:r>
      <w:r w:rsidRPr="00B305D5">
        <w:rPr>
          <w:sz w:val="16"/>
        </w:rPr>
        <w:t xml:space="preserve"> from this that </w:t>
      </w:r>
      <w:r w:rsidRPr="00F436D3">
        <w:rPr>
          <w:rStyle w:val="StyleUnderline"/>
        </w:rPr>
        <w:t>the</w:t>
      </w:r>
      <w:r w:rsidRPr="00B305D5">
        <w:rPr>
          <w:sz w:val="16"/>
        </w:rPr>
        <w:t xml:space="preserve"> </w:t>
      </w:r>
      <w:r w:rsidRPr="00F436D3">
        <w:rPr>
          <w:rStyle w:val="StyleUnderline"/>
        </w:rPr>
        <w:t>proposed</w:t>
      </w:r>
      <w:r w:rsidRPr="00B305D5">
        <w:rPr>
          <w:sz w:val="16"/>
        </w:rPr>
        <w:t xml:space="preserve"> new </w:t>
      </w:r>
      <w:r w:rsidRPr="006C2604">
        <w:rPr>
          <w:rStyle w:val="StyleUnderline"/>
          <w:highlight w:val="lightGray"/>
        </w:rPr>
        <w:t>right to</w:t>
      </w:r>
      <w:r w:rsidRPr="00F436D3">
        <w:rPr>
          <w:rStyle w:val="StyleUnderline"/>
        </w:rPr>
        <w:t xml:space="preserve"> take lawful </w:t>
      </w:r>
      <w:r w:rsidRPr="006C2604">
        <w:rPr>
          <w:rStyle w:val="Emphasis"/>
          <w:highlight w:val="lightGray"/>
        </w:rPr>
        <w:t>secondary action</w:t>
      </w:r>
      <w:r w:rsidRPr="00F436D3">
        <w:rPr>
          <w:rStyle w:val="StyleUnderline"/>
        </w:rPr>
        <w:t xml:space="preserve"> will </w:t>
      </w:r>
      <w:r w:rsidRPr="006C2604">
        <w:rPr>
          <w:rStyle w:val="StyleUnderline"/>
          <w:highlight w:val="lightGray"/>
        </w:rPr>
        <w:t>not</w:t>
      </w:r>
      <w:r w:rsidRPr="00F436D3">
        <w:rPr>
          <w:rStyle w:val="StyleUnderline"/>
        </w:rPr>
        <w:t xml:space="preserve"> amount to </w:t>
      </w:r>
      <w:r w:rsidRPr="006C2604">
        <w:rPr>
          <w:rStyle w:val="StyleUnderline"/>
          <w:highlight w:val="lightGray"/>
        </w:rPr>
        <w:t>much</w:t>
      </w:r>
      <w:r w:rsidRPr="00AF287F">
        <w:rPr>
          <w:rStyle w:val="StyleUnderline"/>
          <w:highlight w:val="green"/>
        </w:rPr>
        <w:t xml:space="preserve">, </w:t>
      </w:r>
      <w:r w:rsidRPr="006C2604">
        <w:rPr>
          <w:rStyle w:val="StyleUnderline"/>
          <w:highlight w:val="lightGray"/>
        </w:rPr>
        <w:t>if</w:t>
      </w:r>
      <w:r w:rsidRPr="00F436D3">
        <w:rPr>
          <w:rStyle w:val="StyleUnderline"/>
        </w:rPr>
        <w:t xml:space="preserve"> it’s </w:t>
      </w:r>
      <w:r w:rsidRPr="006C2604">
        <w:rPr>
          <w:rStyle w:val="StyleUnderline"/>
          <w:highlight w:val="lightGray"/>
        </w:rPr>
        <w:t>not</w:t>
      </w:r>
      <w:r w:rsidRPr="00F436D3">
        <w:rPr>
          <w:rStyle w:val="StyleUnderline"/>
        </w:rPr>
        <w:t xml:space="preserve"> going to be </w:t>
      </w:r>
      <w:r w:rsidRPr="006C2604">
        <w:rPr>
          <w:rStyle w:val="StyleUnderline"/>
          <w:highlight w:val="lightGray"/>
        </w:rPr>
        <w:t>used</w:t>
      </w:r>
      <w:r w:rsidRPr="00AF287F">
        <w:rPr>
          <w:sz w:val="16"/>
          <w:highlight w:val="green"/>
        </w:rPr>
        <w:t>.</w:t>
      </w:r>
    </w:p>
    <w:p w14:paraId="2660B157" w14:textId="77777777" w:rsidR="00D56F9E" w:rsidRPr="006C2604" w:rsidRDefault="00D56F9E" w:rsidP="00D56F9E">
      <w:pPr>
        <w:rPr>
          <w:sz w:val="16"/>
        </w:rPr>
      </w:pPr>
      <w:r w:rsidRPr="00F436D3">
        <w:rPr>
          <w:rStyle w:val="StyleUnderline"/>
        </w:rPr>
        <w:t>In one sense, they are right</w:t>
      </w:r>
      <w:r w:rsidRPr="00B305D5">
        <w:rPr>
          <w:sz w:val="16"/>
        </w:rPr>
        <w:t xml:space="preserve">. </w:t>
      </w:r>
      <w:r w:rsidRPr="00F436D3">
        <w:rPr>
          <w:rStyle w:val="StyleUnderline"/>
        </w:rPr>
        <w:t xml:space="preserve">The </w:t>
      </w:r>
      <w:r w:rsidRPr="006C2604">
        <w:rPr>
          <w:rStyle w:val="StyleUnderline"/>
          <w:highlight w:val="cyan"/>
        </w:rPr>
        <w:t>union</w:t>
      </w:r>
      <w:r w:rsidRPr="00F436D3">
        <w:rPr>
          <w:rStyle w:val="StyleUnderline"/>
        </w:rPr>
        <w:t xml:space="preserve"> </w:t>
      </w:r>
      <w:r w:rsidRPr="006C2604">
        <w:rPr>
          <w:rStyle w:val="Emphasis"/>
          <w:highlight w:val="lightGray"/>
        </w:rPr>
        <w:t>tradition</w:t>
      </w:r>
      <w:r w:rsidRPr="006C2604">
        <w:rPr>
          <w:rStyle w:val="StyleUnderline"/>
          <w:highlight w:val="lightGray"/>
        </w:rPr>
        <w:t xml:space="preserve"> of</w:t>
      </w:r>
      <w:r w:rsidRPr="00F436D3">
        <w:rPr>
          <w:rStyle w:val="StyleUnderline"/>
        </w:rPr>
        <w:t xml:space="preserve"> taking </w:t>
      </w:r>
      <w:r w:rsidRPr="006C2604">
        <w:rPr>
          <w:rStyle w:val="StyleUnderline"/>
          <w:highlight w:val="lightGray"/>
        </w:rPr>
        <w:t>such action and</w:t>
      </w:r>
      <w:r w:rsidRPr="00F436D3">
        <w:rPr>
          <w:rStyle w:val="StyleUnderline"/>
        </w:rPr>
        <w:t xml:space="preserve"> the </w:t>
      </w:r>
      <w:r w:rsidRPr="00F436D3">
        <w:rPr>
          <w:rStyle w:val="Emphasis"/>
        </w:rPr>
        <w:t xml:space="preserve">underlying </w:t>
      </w:r>
      <w:r w:rsidRPr="006C2604">
        <w:rPr>
          <w:rStyle w:val="Emphasis"/>
          <w:highlight w:val="lightGray"/>
        </w:rPr>
        <w:t>organization</w:t>
      </w:r>
      <w:r w:rsidRPr="00F436D3">
        <w:rPr>
          <w:rStyle w:val="StyleUnderline"/>
        </w:rPr>
        <w:t xml:space="preserve"> needed </w:t>
      </w:r>
      <w:r w:rsidRPr="006C2604">
        <w:rPr>
          <w:rStyle w:val="StyleUnderline"/>
          <w:highlight w:val="lightGray"/>
        </w:rPr>
        <w:t>to support i</w:t>
      </w:r>
      <w:r w:rsidRPr="006C2604">
        <w:rPr>
          <w:sz w:val="16"/>
          <w:highlight w:val="lightGray"/>
        </w:rPr>
        <w:t>t</w:t>
      </w:r>
      <w:r w:rsidRPr="00B305D5">
        <w:rPr>
          <w:sz w:val="16"/>
        </w:rPr>
        <w:t xml:space="preserve"> </w:t>
      </w:r>
      <w:r w:rsidRPr="00F436D3">
        <w:rPr>
          <w:rStyle w:val="StyleUnderline"/>
        </w:rPr>
        <w:t>(</w:t>
      </w:r>
      <w:r w:rsidRPr="006C2604">
        <w:rPr>
          <w:rStyle w:val="StyleUnderline"/>
          <w:highlight w:val="lightGray"/>
        </w:rPr>
        <w:t>such as</w:t>
      </w:r>
      <w:r w:rsidRPr="00F436D3">
        <w:rPr>
          <w:rStyle w:val="StyleUnderline"/>
        </w:rPr>
        <w:t xml:space="preserve"> union </w:t>
      </w:r>
      <w:r w:rsidRPr="006C2604">
        <w:rPr>
          <w:rStyle w:val="StyleUnderline"/>
          <w:highlight w:val="lightGray"/>
        </w:rPr>
        <w:t xml:space="preserve">membership and </w:t>
      </w:r>
      <w:r w:rsidRPr="006C2604">
        <w:rPr>
          <w:rStyle w:val="StyleUnderline"/>
          <w:highlight w:val="cyan"/>
        </w:rPr>
        <w:t>activism</w:t>
      </w:r>
      <w:r w:rsidRPr="006C2604">
        <w:rPr>
          <w:rStyle w:val="StyleUnderline"/>
          <w:highlight w:val="lightGray"/>
        </w:rPr>
        <w:t>) are</w:t>
      </w:r>
      <w:r w:rsidRPr="006C2604">
        <w:rPr>
          <w:sz w:val="16"/>
          <w:highlight w:val="lightGray"/>
        </w:rPr>
        <w:t xml:space="preserve"> </w:t>
      </w:r>
      <w:r w:rsidRPr="006C2604">
        <w:rPr>
          <w:rStyle w:val="Emphasis"/>
          <w:highlight w:val="cyan"/>
        </w:rPr>
        <w:t>much weakened</w:t>
      </w:r>
      <w:r w:rsidRPr="00B305D5">
        <w:rPr>
          <w:sz w:val="16"/>
        </w:rPr>
        <w:t xml:space="preserve"> compared to the 1970s. </w:t>
      </w:r>
      <w:r w:rsidRPr="00F436D3">
        <w:rPr>
          <w:rStyle w:val="StyleUnderline"/>
        </w:rPr>
        <w:t xml:space="preserve">Moreover, </w:t>
      </w:r>
      <w:r w:rsidRPr="00AF287F">
        <w:rPr>
          <w:rStyle w:val="StyleUnderline"/>
          <w:highlight w:val="green"/>
        </w:rPr>
        <w:t xml:space="preserve">such </w:t>
      </w:r>
      <w:r w:rsidRPr="006C2604">
        <w:rPr>
          <w:rStyle w:val="StyleUnderline"/>
          <w:highlight w:val="cyan"/>
        </w:rPr>
        <w:t>actions</w:t>
      </w:r>
      <w:r w:rsidRPr="00F436D3">
        <w:rPr>
          <w:rStyle w:val="StyleUnderline"/>
        </w:rPr>
        <w:t xml:space="preserve"> also </w:t>
      </w:r>
      <w:r w:rsidRPr="006C2604">
        <w:rPr>
          <w:rStyle w:val="StyleUnderline"/>
          <w:highlight w:val="cyan"/>
        </w:rPr>
        <w:t>require</w:t>
      </w:r>
      <w:r w:rsidRPr="006C2604">
        <w:rPr>
          <w:sz w:val="16"/>
          <w:highlight w:val="cyan"/>
        </w:rPr>
        <w:t xml:space="preserve"> </w:t>
      </w:r>
      <w:r w:rsidRPr="006C2604">
        <w:rPr>
          <w:rStyle w:val="Emphasis"/>
          <w:highlight w:val="cyan"/>
        </w:rPr>
        <w:t>class consciousness</w:t>
      </w:r>
      <w:r w:rsidRPr="00B305D5">
        <w:rPr>
          <w:sz w:val="16"/>
        </w:rPr>
        <w:t xml:space="preserve"> </w:t>
      </w:r>
      <w:r w:rsidRPr="00F436D3">
        <w:rPr>
          <w:rStyle w:val="StyleUnderline"/>
        </w:rPr>
        <w:t>among workers and a willingness to engage in much higher levels of struggle</w:t>
      </w:r>
      <w:r w:rsidRPr="00B305D5">
        <w:rPr>
          <w:sz w:val="16"/>
        </w:rPr>
        <w:t xml:space="preserve">. </w:t>
      </w:r>
      <w:r w:rsidRPr="00AF287F">
        <w:rPr>
          <w:rStyle w:val="StyleUnderline"/>
          <w:highlight w:val="green"/>
        </w:rPr>
        <w:t>So,</w:t>
      </w:r>
      <w:r w:rsidRPr="00F436D3">
        <w:rPr>
          <w:rStyle w:val="StyleUnderline"/>
        </w:rPr>
        <w:t xml:space="preserve"> a </w:t>
      </w:r>
      <w:r w:rsidRPr="006C2604">
        <w:rPr>
          <w:rStyle w:val="StyleUnderline"/>
          <w:highlight w:val="cyan"/>
        </w:rPr>
        <w:t>repeal of the ban</w:t>
      </w:r>
      <w:r w:rsidRPr="00F436D3">
        <w:rPr>
          <w:rStyle w:val="StyleUnderline"/>
        </w:rPr>
        <w:t xml:space="preserve"> </w:t>
      </w:r>
      <w:r w:rsidRPr="006C2604">
        <w:rPr>
          <w:rStyle w:val="StyleUnderline"/>
          <w:highlight w:val="cyan"/>
        </w:rPr>
        <w:t>on</w:t>
      </w:r>
      <w:r w:rsidRPr="00F436D3">
        <w:rPr>
          <w:rStyle w:val="StyleUnderline"/>
        </w:rPr>
        <w:t xml:space="preserve"> the right to take lawful </w:t>
      </w:r>
      <w:r w:rsidRPr="006C2604">
        <w:rPr>
          <w:rStyle w:val="StyleUnderline"/>
          <w:highlight w:val="cyan"/>
        </w:rPr>
        <w:t>secondary action</w:t>
      </w:r>
      <w:r w:rsidRPr="00F436D3">
        <w:rPr>
          <w:rStyle w:val="StyleUnderline"/>
        </w:rPr>
        <w:t xml:space="preserve"> will </w:t>
      </w:r>
      <w:r w:rsidRPr="00AF287F">
        <w:rPr>
          <w:rStyle w:val="Emphasis"/>
          <w:highlight w:val="green"/>
        </w:rPr>
        <w:t>not be</w:t>
      </w:r>
      <w:r w:rsidRPr="00F436D3">
        <w:rPr>
          <w:rStyle w:val="Emphasis"/>
        </w:rPr>
        <w:t xml:space="preserve"> a magic </w:t>
      </w:r>
      <w:r w:rsidRPr="00AF287F">
        <w:rPr>
          <w:rStyle w:val="Emphasis"/>
          <w:highlight w:val="green"/>
        </w:rPr>
        <w:t>panacea</w:t>
      </w:r>
      <w:r w:rsidRPr="00B305D5">
        <w:rPr>
          <w:sz w:val="16"/>
        </w:rPr>
        <w:t xml:space="preserve">. But we should be in no doubt that the </w:t>
      </w:r>
      <w:r w:rsidRPr="00F436D3">
        <w:rPr>
          <w:rStyle w:val="StyleUnderline"/>
        </w:rPr>
        <w:t xml:space="preserve">repeal </w:t>
      </w:r>
      <w:r w:rsidRPr="006C2604">
        <w:rPr>
          <w:rStyle w:val="StyleUnderline"/>
          <w:highlight w:val="cyan"/>
        </w:rPr>
        <w:t>would be</w:t>
      </w:r>
      <w:r w:rsidRPr="00F436D3">
        <w:rPr>
          <w:rStyle w:val="StyleUnderline"/>
        </w:rPr>
        <w:t xml:space="preserve"> a</w:t>
      </w:r>
      <w:r w:rsidRPr="00B305D5">
        <w:rPr>
          <w:sz w:val="16"/>
        </w:rPr>
        <w:t xml:space="preserve"> very important first step — </w:t>
      </w:r>
      <w:r w:rsidRPr="006C2604">
        <w:rPr>
          <w:rStyle w:val="StyleUnderline"/>
          <w:b/>
          <w:bCs/>
          <w:i/>
          <w:iCs/>
          <w:sz w:val="32"/>
          <w:szCs w:val="32"/>
          <w:highlight w:val="cyan"/>
        </w:rPr>
        <w:t>necessary</w:t>
      </w:r>
      <w:r w:rsidRPr="006C2604">
        <w:rPr>
          <w:b/>
          <w:bCs/>
          <w:i/>
          <w:iCs/>
          <w:sz w:val="32"/>
          <w:szCs w:val="32"/>
          <w:highlight w:val="cyan"/>
          <w:u w:val="single"/>
        </w:rPr>
        <w:t xml:space="preserve">, if </w:t>
      </w:r>
      <w:r w:rsidRPr="006C2604">
        <w:rPr>
          <w:rStyle w:val="Emphasis"/>
          <w:b w:val="0"/>
          <w:bCs/>
          <w:i/>
          <w:iCs w:val="0"/>
          <w:sz w:val="32"/>
          <w:szCs w:val="32"/>
          <w:highlight w:val="cyan"/>
        </w:rPr>
        <w:t>not sufficient</w:t>
      </w:r>
      <w:r w:rsidRPr="006C2604">
        <w:rPr>
          <w:sz w:val="16"/>
          <w:highlight w:val="cyan"/>
        </w:rPr>
        <w:t>.</w:t>
      </w:r>
    </w:p>
    <w:p w14:paraId="66802F8B" w14:textId="77777777" w:rsidR="00D56F9E" w:rsidRDefault="00D56F9E" w:rsidP="00D56F9E">
      <w:pPr>
        <w:pStyle w:val="Heading3"/>
      </w:pPr>
      <w:bookmarkStart w:id="3" w:name="_Hlk214097827"/>
      <w:r>
        <w:lastRenderedPageBreak/>
        <w:t>AT: White 18</w:t>
      </w:r>
    </w:p>
    <w:p w14:paraId="5EACD8A3" w14:textId="42786DC6" w:rsidR="00D56F9E" w:rsidRDefault="00D56F9E" w:rsidP="00D56F9E">
      <w:pPr>
        <w:rPr>
          <w:rStyle w:val="Style13ptBold"/>
        </w:rPr>
      </w:pPr>
      <w:r>
        <w:rPr>
          <w:rStyle w:val="Style13ptBold"/>
        </w:rPr>
        <w:t xml:space="preserve">Turn—White 18 literally </w:t>
      </w:r>
      <w:r w:rsidR="00D1185D">
        <w:rPr>
          <w:rStyle w:val="Style13ptBold"/>
        </w:rPr>
        <w:t>says</w:t>
      </w:r>
      <w:r>
        <w:rPr>
          <w:rStyle w:val="Style13ptBold"/>
        </w:rPr>
        <w:t xml:space="preserve"> secondary strikes are the most effective strike. He writes </w:t>
      </w:r>
      <w:r w:rsidR="00D1185D">
        <w:rPr>
          <w:rStyle w:val="Style13ptBold"/>
        </w:rPr>
        <w:t xml:space="preserve">that they </w:t>
      </w:r>
      <w:r>
        <w:rPr>
          <w:rStyle w:val="Style13ptBold"/>
        </w:rPr>
        <w:t>would work but the</w:t>
      </w:r>
      <w:r w:rsidR="00D1185D">
        <w:rPr>
          <w:rStyle w:val="Style13ptBold"/>
        </w:rPr>
        <w:t xml:space="preserve"> reason why they </w:t>
      </w:r>
      <w:r>
        <w:rPr>
          <w:rStyle w:val="Style13ptBold"/>
        </w:rPr>
        <w:t xml:space="preserve">can’t </w:t>
      </w:r>
      <w:r w:rsidR="00D1185D">
        <w:rPr>
          <w:rStyle w:val="Style13ptBold"/>
        </w:rPr>
        <w:t xml:space="preserve">is </w:t>
      </w:r>
      <w:r>
        <w:rPr>
          <w:rStyle w:val="Style13ptBold"/>
        </w:rPr>
        <w:t xml:space="preserve">because they’re banned. </w:t>
      </w:r>
      <w:r w:rsidR="00D1185D">
        <w:rPr>
          <w:rStyle w:val="Style13ptBold"/>
        </w:rPr>
        <w:t>Plan solves.</w:t>
      </w:r>
    </w:p>
    <w:p w14:paraId="27FFC9B2" w14:textId="77777777" w:rsidR="00D56F9E" w:rsidRPr="0072413D" w:rsidRDefault="00D56F9E" w:rsidP="00D56F9E">
      <w:pPr>
        <w:rPr>
          <w:rStyle w:val="Style13ptBold"/>
          <w:b/>
          <w:bCs w:val="0"/>
        </w:rPr>
      </w:pPr>
      <w:r>
        <w:rPr>
          <w:rStyle w:val="Style13ptBold"/>
          <w:bCs w:val="0"/>
          <w:highlight w:val="cyan"/>
        </w:rPr>
        <w:t>*</w:t>
      </w:r>
      <w:r w:rsidRPr="0072413D">
        <w:rPr>
          <w:rStyle w:val="Style13ptBold"/>
          <w:bCs w:val="0"/>
          <w:highlight w:val="cyan"/>
        </w:rPr>
        <w:t>Michigan reads blue</w:t>
      </w:r>
      <w:r>
        <w:rPr>
          <w:rStyle w:val="Style13ptBold"/>
          <w:bCs w:val="0"/>
        </w:rPr>
        <w:t>, same card rehighlighted</w:t>
      </w:r>
    </w:p>
    <w:p w14:paraId="1AE97B65" w14:textId="77777777" w:rsidR="00D56F9E" w:rsidRDefault="00D56F9E" w:rsidP="00D56F9E">
      <w:r w:rsidRPr="008511C2">
        <w:rPr>
          <w:rStyle w:val="Style13ptBold"/>
        </w:rPr>
        <w:t>White 18</w:t>
      </w:r>
      <w:r>
        <w:t xml:space="preserve"> [Ahmed White, Nicholas Rosenbaum Professor of Law, University of Colorado-Boulder, “Its Own Dubious Battle: The Impossible Defense of an Effective Right to Strike,” U of Colorado Law Legal Studies Research Paper No. 18‐9]</w:t>
      </w:r>
    </w:p>
    <w:p w14:paraId="0A2FA158" w14:textId="77777777" w:rsidR="00D56F9E" w:rsidRPr="00DE62ED" w:rsidRDefault="00D56F9E" w:rsidP="00D56F9E">
      <w:pPr>
        <w:rPr>
          <w:sz w:val="16"/>
        </w:rPr>
      </w:pPr>
      <w:r w:rsidRPr="00DE62ED">
        <w:rPr>
          <w:sz w:val="16"/>
        </w:rPr>
        <w:t xml:space="preserve">Early on, this </w:t>
      </w:r>
      <w:r w:rsidRPr="00D67DC6">
        <w:rPr>
          <w:rStyle w:val="StyleUnderline"/>
        </w:rPr>
        <w:t>attempt to defend</w:t>
      </w:r>
      <w:r w:rsidRPr="00DE62ED">
        <w:rPr>
          <w:sz w:val="16"/>
        </w:rPr>
        <w:t xml:space="preserve"> an </w:t>
      </w:r>
      <w:r w:rsidRPr="00D67DC6">
        <w:rPr>
          <w:rStyle w:val="StyleUnderline"/>
        </w:rPr>
        <w:t>effective right to strike was criticized by more conventional scholars</w:t>
      </w:r>
      <w:r w:rsidRPr="00DE62ED">
        <w:rPr>
          <w:sz w:val="16"/>
        </w:rPr>
        <w:t xml:space="preserve"> who, focusing on the work of Karl Klare and Katherine Stone, </w:t>
      </w:r>
      <w:r w:rsidRPr="00D67DC6">
        <w:rPr>
          <w:rStyle w:val="StyleUnderline"/>
        </w:rPr>
        <w:t>questioned their underlying premise</w:t>
      </w:r>
      <w:r w:rsidRPr="00DE62ED">
        <w:rPr>
          <w:sz w:val="16"/>
        </w:rPr>
        <w:t xml:space="preserve"> that </w:t>
      </w:r>
      <w:r w:rsidRPr="00D67DC6">
        <w:rPr>
          <w:rStyle w:val="StyleUnderline"/>
        </w:rPr>
        <w:t>law is malleable, untethered to</w:t>
      </w:r>
      <w:r w:rsidRPr="00DE62ED">
        <w:rPr>
          <w:sz w:val="16"/>
        </w:rPr>
        <w:t xml:space="preserve"> its formal, </w:t>
      </w:r>
      <w:r w:rsidRPr="00D67DC6">
        <w:rPr>
          <w:rStyle w:val="StyleUnderline"/>
        </w:rPr>
        <w:t xml:space="preserve">elite iterations, and </w:t>
      </w:r>
      <w:r w:rsidRPr="00D67DC6">
        <w:rPr>
          <w:rStyle w:val="Emphasis"/>
        </w:rPr>
        <w:t>within</w:t>
      </w:r>
      <w:r w:rsidRPr="00D67DC6">
        <w:rPr>
          <w:rStyle w:val="StyleUnderline"/>
        </w:rPr>
        <w:t xml:space="preserve"> the </w:t>
      </w:r>
      <w:r w:rsidRPr="00D67DC6">
        <w:rPr>
          <w:rStyle w:val="Emphasis"/>
        </w:rPr>
        <w:t>province of workers</w:t>
      </w:r>
      <w:r w:rsidRPr="00D67DC6">
        <w:rPr>
          <w:rStyle w:val="StyleUnderline"/>
        </w:rPr>
        <w:t xml:space="preserve"> to </w:t>
      </w:r>
      <w:r w:rsidRPr="00D67DC6">
        <w:rPr>
          <w:rStyle w:val="Emphasis"/>
        </w:rPr>
        <w:t>reshape</w:t>
      </w:r>
      <w:r w:rsidRPr="00D67DC6">
        <w:rPr>
          <w:rStyle w:val="StyleUnderline"/>
        </w:rPr>
        <w:t xml:space="preserve"> around their </w:t>
      </w:r>
      <w:r w:rsidRPr="00D67DC6">
        <w:rPr>
          <w:rStyle w:val="Emphasis"/>
        </w:rPr>
        <w:t>own interests</w:t>
      </w:r>
      <w:r w:rsidRPr="00D67DC6">
        <w:rPr>
          <w:rStyle w:val="StyleUnderline"/>
        </w:rPr>
        <w:t xml:space="preserve"> and visions</w:t>
      </w:r>
      <w:r w:rsidRPr="00DE62ED">
        <w:rPr>
          <w:sz w:val="16"/>
        </w:rPr>
        <w:t xml:space="preserve">.11 Klare and Stone’s work withstood this assault, which </w:t>
      </w:r>
      <w:r w:rsidRPr="009F75E2">
        <w:rPr>
          <w:sz w:val="16"/>
        </w:rPr>
        <w:t xml:space="preserve">in many ways reflected more of a distaste for these scholars’ radical ambitions and expansive vision than a dispassionate judgment of their analytic abilities or research acumen. This </w:t>
      </w:r>
      <w:r w:rsidRPr="009F75E2">
        <w:rPr>
          <w:rStyle w:val="StyleUnderline"/>
        </w:rPr>
        <w:t>scholarship on</w:t>
      </w:r>
      <w:r w:rsidRPr="009F75E2">
        <w:rPr>
          <w:sz w:val="16"/>
        </w:rPr>
        <w:t xml:space="preserve"> the right to strike also withstands the more obvious argument that </w:t>
      </w:r>
      <w:r w:rsidRPr="009F75E2">
        <w:rPr>
          <w:rStyle w:val="Emphasis"/>
        </w:rPr>
        <w:t>other factors</w:t>
      </w:r>
      <w:r w:rsidRPr="009F75E2">
        <w:rPr>
          <w:rStyle w:val="StyleUnderline"/>
        </w:rPr>
        <w:t xml:space="preserve"> besides</w:t>
      </w:r>
      <w:r w:rsidRPr="009F75E2">
        <w:rPr>
          <w:sz w:val="16"/>
        </w:rPr>
        <w:t xml:space="preserve"> the </w:t>
      </w:r>
      <w:r w:rsidRPr="009F75E2">
        <w:rPr>
          <w:rStyle w:val="StyleUnderline"/>
        </w:rPr>
        <w:t>demise of strikes have contributed to labor’s demise</w:t>
      </w:r>
      <w:r w:rsidRPr="009F75E2">
        <w:rPr>
          <w:sz w:val="16"/>
        </w:rPr>
        <w:t xml:space="preserve">, not least because the </w:t>
      </w:r>
      <w:r w:rsidRPr="009F75E2">
        <w:rPr>
          <w:rStyle w:val="StyleUnderline"/>
        </w:rPr>
        <w:t>proponents</w:t>
      </w:r>
      <w:r w:rsidRPr="00DE62ED">
        <w:rPr>
          <w:sz w:val="16"/>
        </w:rPr>
        <w:t xml:space="preserve"> of a </w:t>
      </w:r>
      <w:r w:rsidRPr="00CA2871">
        <w:rPr>
          <w:rStyle w:val="StyleUnderline"/>
        </w:rPr>
        <w:t xml:space="preserve">renewed right to strike never once pretended that </w:t>
      </w:r>
      <w:r w:rsidRPr="00CA2871">
        <w:rPr>
          <w:rStyle w:val="Emphasis"/>
        </w:rPr>
        <w:t>factors</w:t>
      </w:r>
      <w:r w:rsidRPr="00CA2871">
        <w:rPr>
          <w:rStyle w:val="StyleUnderline"/>
        </w:rPr>
        <w:t xml:space="preserve"> like </w:t>
      </w:r>
      <w:r w:rsidRPr="00CA2871">
        <w:rPr>
          <w:rStyle w:val="Emphasis"/>
        </w:rPr>
        <w:t>changes</w:t>
      </w:r>
      <w:r w:rsidRPr="00CA2871">
        <w:rPr>
          <w:rStyle w:val="StyleUnderline"/>
        </w:rPr>
        <w:t xml:space="preserve"> in </w:t>
      </w:r>
      <w:r w:rsidRPr="00CA2871">
        <w:rPr>
          <w:rStyle w:val="Emphasis"/>
        </w:rPr>
        <w:t>economic structure</w:t>
      </w:r>
      <w:r w:rsidRPr="00CA2871">
        <w:rPr>
          <w:rStyle w:val="StyleUnderline"/>
        </w:rPr>
        <w:t xml:space="preserve">, in the </w:t>
      </w:r>
      <w:r w:rsidRPr="00CA2871">
        <w:rPr>
          <w:rStyle w:val="Emphasis"/>
        </w:rPr>
        <w:t>organization of work</w:t>
      </w:r>
      <w:r w:rsidRPr="00CA2871">
        <w:rPr>
          <w:rStyle w:val="StyleUnderline"/>
        </w:rPr>
        <w:t xml:space="preserve">, or in the </w:t>
      </w:r>
      <w:r w:rsidRPr="00CA2871">
        <w:rPr>
          <w:rStyle w:val="Emphasis"/>
        </w:rPr>
        <w:t>demographics</w:t>
      </w:r>
      <w:r w:rsidRPr="00CA2871">
        <w:rPr>
          <w:rStyle w:val="StyleUnderline"/>
        </w:rPr>
        <w:t xml:space="preserve"> of the </w:t>
      </w:r>
      <w:r w:rsidRPr="00CA2871">
        <w:rPr>
          <w:rStyle w:val="Emphasis"/>
        </w:rPr>
        <w:t>workforce</w:t>
      </w:r>
      <w:r w:rsidRPr="00CA2871">
        <w:rPr>
          <w:rStyle w:val="StyleUnderline"/>
        </w:rPr>
        <w:t xml:space="preserve"> were not also at play</w:t>
      </w:r>
      <w:r w:rsidRPr="00DE62ED">
        <w:rPr>
          <w:sz w:val="16"/>
        </w:rPr>
        <w:t xml:space="preserve">.12 [FOOTNOTE 12] 12 </w:t>
      </w:r>
      <w:r w:rsidRPr="0072413D">
        <w:rPr>
          <w:rStyle w:val="StyleUnderline"/>
          <w:highlight w:val="lightGray"/>
        </w:rPr>
        <w:t>Without question</w:t>
      </w:r>
      <w:r w:rsidRPr="00DE62ED">
        <w:rPr>
          <w:sz w:val="16"/>
        </w:rPr>
        <w:t xml:space="preserve">, the </w:t>
      </w:r>
      <w:r w:rsidRPr="0072413D">
        <w:rPr>
          <w:rStyle w:val="StyleUnderline"/>
          <w:highlight w:val="cyan"/>
        </w:rPr>
        <w:t>decline of organized labor</w:t>
      </w:r>
      <w:r w:rsidRPr="0072413D">
        <w:rPr>
          <w:rStyle w:val="StyleUnderline"/>
          <w:highlight w:val="lightGray"/>
        </w:rPr>
        <w:t xml:space="preserve"> and</w:t>
      </w:r>
      <w:r w:rsidRPr="00DE62ED">
        <w:rPr>
          <w:sz w:val="16"/>
        </w:rPr>
        <w:t xml:space="preserve"> the </w:t>
      </w:r>
      <w:r w:rsidRPr="00DE62ED">
        <w:rPr>
          <w:rStyle w:val="StyleUnderline"/>
        </w:rPr>
        <w:t xml:space="preserve">reduction in </w:t>
      </w:r>
      <w:r w:rsidRPr="0072413D">
        <w:rPr>
          <w:rStyle w:val="StyleUnderline"/>
          <w:highlight w:val="lightGray"/>
        </w:rPr>
        <w:t>strikes</w:t>
      </w:r>
      <w:r w:rsidRPr="00DE62ED">
        <w:rPr>
          <w:rStyle w:val="StyleUnderline"/>
        </w:rPr>
        <w:t xml:space="preserve"> also </w:t>
      </w:r>
      <w:r w:rsidRPr="0072413D">
        <w:rPr>
          <w:rStyle w:val="StyleUnderline"/>
          <w:highlight w:val="cyan"/>
        </w:rPr>
        <w:t xml:space="preserve">reflects </w:t>
      </w:r>
      <w:r w:rsidRPr="0072413D">
        <w:rPr>
          <w:rStyle w:val="Emphasis"/>
          <w:highlight w:val="lightGray"/>
        </w:rPr>
        <w:t>other factors</w:t>
      </w:r>
      <w:r w:rsidRPr="0072413D">
        <w:rPr>
          <w:rStyle w:val="StyleUnderline"/>
          <w:highlight w:val="lightGray"/>
        </w:rPr>
        <w:t xml:space="preserve">, including </w:t>
      </w:r>
      <w:r w:rsidRPr="0072413D">
        <w:rPr>
          <w:rStyle w:val="Emphasis"/>
          <w:highlight w:val="lightGray"/>
        </w:rPr>
        <w:t>structural</w:t>
      </w:r>
      <w:r w:rsidRPr="00DE62ED">
        <w:rPr>
          <w:rStyle w:val="Emphasis"/>
        </w:rPr>
        <w:t xml:space="preserve"> </w:t>
      </w:r>
      <w:r w:rsidRPr="0072413D">
        <w:rPr>
          <w:rStyle w:val="Emphasis"/>
          <w:highlight w:val="cyan"/>
        </w:rPr>
        <w:t>economic changes</w:t>
      </w:r>
      <w:r w:rsidRPr="0072413D">
        <w:rPr>
          <w:rStyle w:val="StyleUnderline"/>
          <w:highlight w:val="cyan"/>
        </w:rPr>
        <w:t xml:space="preserve"> and</w:t>
      </w:r>
      <w:r w:rsidRPr="00DE62ED">
        <w:rPr>
          <w:rStyle w:val="StyleUnderline"/>
        </w:rPr>
        <w:t xml:space="preserve"> </w:t>
      </w:r>
      <w:r w:rsidRPr="00DE62ED">
        <w:rPr>
          <w:rStyle w:val="Emphasis"/>
        </w:rPr>
        <w:t xml:space="preserve">changes in </w:t>
      </w:r>
      <w:r w:rsidRPr="0072413D">
        <w:rPr>
          <w:rStyle w:val="Emphasis"/>
          <w:highlight w:val="cyan"/>
        </w:rPr>
        <w:t>class politics</w:t>
      </w:r>
      <w:r w:rsidRPr="00DE62ED">
        <w:rPr>
          <w:sz w:val="16"/>
        </w:rPr>
        <w:t xml:space="preserve">. See, e.g., Charles Crave, Can Unions Survive? (NYU 1995); Michael Goldfield, The Decline of Organized Labor (University of Chicago 1989); Samuel Estreicher, Labor Law Reform in a World of Competitive Market Products, 69 Chi.-Kent L.Rev. 3 (1993). [END FOOTNOTE 12] </w:t>
      </w:r>
      <w:r w:rsidRPr="00D67DC6">
        <w:rPr>
          <w:rStyle w:val="StyleUnderline"/>
        </w:rPr>
        <w:t>Instead</w:t>
      </w:r>
      <w:r w:rsidRPr="0072413D">
        <w:rPr>
          <w:rStyle w:val="StyleUnderline"/>
          <w:highlight w:val="lightGray"/>
        </w:rPr>
        <w:t xml:space="preserve">, they </w:t>
      </w:r>
      <w:r w:rsidRPr="0072413D">
        <w:rPr>
          <w:rStyle w:val="Emphasis"/>
          <w:highlight w:val="lightGray"/>
        </w:rPr>
        <w:t>presumed</w:t>
      </w:r>
      <w:r w:rsidRPr="0072413D">
        <w:rPr>
          <w:sz w:val="16"/>
          <w:highlight w:val="lightGray"/>
        </w:rPr>
        <w:t xml:space="preserve"> that </w:t>
      </w:r>
      <w:r w:rsidRPr="0072413D">
        <w:rPr>
          <w:rStyle w:val="StyleUnderline"/>
          <w:highlight w:val="lightGray"/>
        </w:rPr>
        <w:t xml:space="preserve">these </w:t>
      </w:r>
      <w:r w:rsidRPr="0072413D">
        <w:rPr>
          <w:rStyle w:val="Emphasis"/>
          <w:highlight w:val="lightGray"/>
        </w:rPr>
        <w:t>factors</w:t>
      </w:r>
      <w:r w:rsidRPr="0072413D">
        <w:rPr>
          <w:rStyle w:val="StyleUnderline"/>
          <w:highlight w:val="lightGray"/>
        </w:rPr>
        <w:t xml:space="preserve"> were </w:t>
      </w:r>
      <w:r w:rsidRPr="0072413D">
        <w:rPr>
          <w:rStyle w:val="Emphasis"/>
          <w:highlight w:val="lightGray"/>
        </w:rPr>
        <w:t>among the challenges</w:t>
      </w:r>
      <w:r w:rsidRPr="0072413D">
        <w:rPr>
          <w:rStyle w:val="StyleUnderline"/>
          <w:highlight w:val="lightGray"/>
        </w:rPr>
        <w:t xml:space="preserve"> that </w:t>
      </w:r>
      <w:r w:rsidRPr="0072413D">
        <w:rPr>
          <w:rStyle w:val="Emphasis"/>
          <w:highlight w:val="lightGray"/>
        </w:rPr>
        <w:t>made</w:t>
      </w:r>
      <w:r w:rsidRPr="0072413D">
        <w:rPr>
          <w:rStyle w:val="StyleUnderline"/>
          <w:highlight w:val="lightGray"/>
        </w:rPr>
        <w:t xml:space="preserve"> an effective </w:t>
      </w:r>
      <w:r w:rsidRPr="0072413D">
        <w:rPr>
          <w:rStyle w:val="Emphasis"/>
          <w:highlight w:val="lightGray"/>
        </w:rPr>
        <w:t>right to strike so important</w:t>
      </w:r>
      <w:r w:rsidRPr="0072413D">
        <w:rPr>
          <w:rStyle w:val="StyleUnderline"/>
          <w:highlight w:val="lightGray"/>
        </w:rPr>
        <w:t xml:space="preserve"> in the first place</w:t>
      </w:r>
      <w:r w:rsidRPr="0072413D">
        <w:rPr>
          <w:sz w:val="16"/>
          <w:highlight w:val="lightGray"/>
        </w:rPr>
        <w:t>.</w:t>
      </w:r>
      <w:r w:rsidRPr="00DE62ED">
        <w:rPr>
          <w:sz w:val="16"/>
        </w:rPr>
        <w:t xml:space="preserve"> </w:t>
      </w:r>
    </w:p>
    <w:p w14:paraId="604D63AA" w14:textId="77777777" w:rsidR="00D56F9E" w:rsidRPr="00DE62ED" w:rsidRDefault="00D56F9E" w:rsidP="00D56F9E">
      <w:pPr>
        <w:rPr>
          <w:sz w:val="16"/>
        </w:rPr>
      </w:pPr>
      <w:r w:rsidRPr="00DE62ED">
        <w:rPr>
          <w:sz w:val="16"/>
        </w:rPr>
        <w:t xml:space="preserve">Indeed, consistent with its importance in labor scholarship, the restoration of an effective right to strike seems in every way like a compelling concern for scholars, commentators, and officials who purport to take seriously the interests of workers. And </w:t>
      </w:r>
      <w:r w:rsidRPr="0072413D">
        <w:rPr>
          <w:rStyle w:val="Emphasis"/>
          <w:highlight w:val="lightGray"/>
        </w:rPr>
        <w:t>yet for</w:t>
      </w:r>
      <w:r w:rsidRPr="00D67DC6">
        <w:rPr>
          <w:rStyle w:val="Emphasis"/>
        </w:rPr>
        <w:t xml:space="preserve"> all </w:t>
      </w:r>
      <w:r w:rsidRPr="0072413D">
        <w:rPr>
          <w:rStyle w:val="Emphasis"/>
          <w:highlight w:val="lightGray"/>
        </w:rPr>
        <w:t>its appeal</w:t>
      </w:r>
      <w:r w:rsidRPr="00D67DC6">
        <w:rPr>
          <w:rStyle w:val="StyleUnderline"/>
        </w:rPr>
        <w:t xml:space="preserve">, this </w:t>
      </w:r>
      <w:r w:rsidRPr="00D67DC6">
        <w:rPr>
          <w:rStyle w:val="Emphasis"/>
        </w:rPr>
        <w:t>project</w:t>
      </w:r>
      <w:r w:rsidRPr="00D67DC6">
        <w:rPr>
          <w:rStyle w:val="StyleUnderline"/>
        </w:rPr>
        <w:t xml:space="preserve"> </w:t>
      </w:r>
      <w:r w:rsidRPr="00475BC3">
        <w:rPr>
          <w:rStyle w:val="StyleUnderline"/>
        </w:rPr>
        <w:t xml:space="preserve">nevertheless </w:t>
      </w:r>
      <w:r w:rsidRPr="00475BC3">
        <w:rPr>
          <w:rStyle w:val="Emphasis"/>
        </w:rPr>
        <w:t>suffers</w:t>
      </w:r>
      <w:r w:rsidRPr="00475BC3">
        <w:rPr>
          <w:rStyle w:val="StyleUnderline"/>
        </w:rPr>
        <w:t xml:space="preserve"> from a </w:t>
      </w:r>
      <w:r w:rsidRPr="00475BC3">
        <w:rPr>
          <w:rStyle w:val="Emphasis"/>
        </w:rPr>
        <w:t>remarkably negligent oversight</w:t>
      </w:r>
      <w:r w:rsidRPr="00475BC3">
        <w:rPr>
          <w:sz w:val="16"/>
        </w:rPr>
        <w:t>, one that has nothing to do with whether the law is generally malleable and that workers can remake it—propositions that are broadly true and imminently</w:t>
      </w:r>
      <w:r w:rsidRPr="00CA2871">
        <w:rPr>
          <w:sz w:val="16"/>
        </w:rPr>
        <w:t xml:space="preserve"> defensible</w:t>
      </w:r>
      <w:r w:rsidRPr="00DE62ED">
        <w:rPr>
          <w:sz w:val="16"/>
        </w:rPr>
        <w:t xml:space="preserve">—or with broad changes in work or economy, </w:t>
      </w:r>
      <w:r w:rsidRPr="00D67DC6">
        <w:rPr>
          <w:rStyle w:val="StyleUnderline"/>
        </w:rPr>
        <w:t xml:space="preserve">but rather </w:t>
      </w:r>
      <w:r w:rsidRPr="00CA2871">
        <w:rPr>
          <w:rStyle w:val="StyleUnderline"/>
        </w:rPr>
        <w:t xml:space="preserve">with </w:t>
      </w:r>
      <w:r w:rsidRPr="0072413D">
        <w:rPr>
          <w:rStyle w:val="StyleUnderline"/>
          <w:highlight w:val="lightGray"/>
        </w:rPr>
        <w:t>questions about</w:t>
      </w:r>
      <w:r w:rsidRPr="00D67DC6">
        <w:rPr>
          <w:rStyle w:val="StyleUnderline"/>
        </w:rPr>
        <w:t xml:space="preserve"> the </w:t>
      </w:r>
      <w:r w:rsidRPr="00D67DC6">
        <w:rPr>
          <w:rStyle w:val="Emphasis"/>
        </w:rPr>
        <w:t xml:space="preserve">practical </w:t>
      </w:r>
      <w:r w:rsidRPr="0072413D">
        <w:rPr>
          <w:rStyle w:val="Emphasis"/>
          <w:highlight w:val="lightGray"/>
        </w:rPr>
        <w:t>feasibility</w:t>
      </w:r>
      <w:r w:rsidRPr="0072413D">
        <w:rPr>
          <w:rStyle w:val="StyleUnderline"/>
          <w:highlight w:val="lightGray"/>
        </w:rPr>
        <w:t xml:space="preserve"> of</w:t>
      </w:r>
      <w:r w:rsidRPr="00D67DC6">
        <w:rPr>
          <w:rStyle w:val="StyleUnderline"/>
        </w:rPr>
        <w:t xml:space="preserve"> an </w:t>
      </w:r>
      <w:r w:rsidRPr="0072413D">
        <w:rPr>
          <w:rStyle w:val="Emphasis"/>
          <w:highlight w:val="lightGray"/>
        </w:rPr>
        <w:t>effective right to strike</w:t>
      </w:r>
      <w:r w:rsidRPr="00D67DC6">
        <w:rPr>
          <w:rStyle w:val="StyleUnderline"/>
        </w:rPr>
        <w:t xml:space="preserve"> in </w:t>
      </w:r>
      <w:r w:rsidRPr="00D67DC6">
        <w:rPr>
          <w:rStyle w:val="Emphasis"/>
        </w:rPr>
        <w:t>liberal society</w:t>
      </w:r>
      <w:r w:rsidRPr="00DE62ED">
        <w:rPr>
          <w:sz w:val="16"/>
        </w:rPr>
        <w:t xml:space="preserve">. In fact, this Article concludes, a critical reflection on this question suggest that the </w:t>
      </w:r>
      <w:r w:rsidRPr="009F75E2">
        <w:rPr>
          <w:rStyle w:val="StyleUnderline"/>
        </w:rPr>
        <w:t xml:space="preserve">campaign to </w:t>
      </w:r>
      <w:r w:rsidRPr="009F75E2">
        <w:rPr>
          <w:rStyle w:val="Emphasis"/>
        </w:rPr>
        <w:t>realize</w:t>
      </w:r>
      <w:r w:rsidRPr="009F75E2">
        <w:rPr>
          <w:rStyle w:val="StyleUnderline"/>
        </w:rPr>
        <w:t xml:space="preserve"> an </w:t>
      </w:r>
      <w:r w:rsidRPr="009F75E2">
        <w:rPr>
          <w:rStyle w:val="Emphasis"/>
        </w:rPr>
        <w:t>effective right to strike</w:t>
      </w:r>
      <w:r w:rsidRPr="009F75E2">
        <w:rPr>
          <w:rStyle w:val="StyleUnderline"/>
        </w:rPr>
        <w:t xml:space="preserve"> is </w:t>
      </w:r>
      <w:r w:rsidRPr="009F75E2">
        <w:rPr>
          <w:rStyle w:val="Emphasis"/>
        </w:rPr>
        <w:t>hopeless</w:t>
      </w:r>
      <w:r w:rsidRPr="009F75E2">
        <w:rPr>
          <w:sz w:val="16"/>
        </w:rPr>
        <w:t xml:space="preserve">, </w:t>
      </w:r>
      <w:r w:rsidRPr="009F75E2">
        <w:rPr>
          <w:rStyle w:val="StyleUnderline"/>
        </w:rPr>
        <w:t xml:space="preserve">and that continued efforts on this front, however earnest and thoughtful they may be, represent as </w:t>
      </w:r>
      <w:r w:rsidRPr="009F75E2">
        <w:rPr>
          <w:rStyle w:val="Emphasis"/>
        </w:rPr>
        <w:t>dubious a battle</w:t>
      </w:r>
      <w:r w:rsidRPr="009F75E2">
        <w:rPr>
          <w:rStyle w:val="StyleUnderline"/>
        </w:rPr>
        <w:t xml:space="preserve"> as</w:t>
      </w:r>
      <w:r w:rsidRPr="009F75E2">
        <w:rPr>
          <w:sz w:val="16"/>
        </w:rPr>
        <w:t xml:space="preserve"> the </w:t>
      </w:r>
      <w:r w:rsidRPr="009F75E2">
        <w:rPr>
          <w:rStyle w:val="StyleUnderline"/>
        </w:rPr>
        <w:t>hopeless walkout</w:t>
      </w:r>
      <w:r w:rsidRPr="00D67DC6">
        <w:rPr>
          <w:rStyle w:val="StyleUnderline"/>
        </w:rPr>
        <w:t xml:space="preserve"> dramatized in Steinbeck’s book</w:t>
      </w:r>
      <w:r w:rsidRPr="00DE62ED">
        <w:rPr>
          <w:sz w:val="16"/>
        </w:rPr>
        <w:t xml:space="preserve">. </w:t>
      </w:r>
    </w:p>
    <w:p w14:paraId="13F56187" w14:textId="77777777" w:rsidR="00D56F9E" w:rsidRPr="00DE62ED" w:rsidRDefault="00D56F9E" w:rsidP="00D56F9E">
      <w:pPr>
        <w:rPr>
          <w:sz w:val="16"/>
        </w:rPr>
      </w:pPr>
      <w:r w:rsidRPr="00DE62ED">
        <w:rPr>
          <w:sz w:val="16"/>
        </w:rPr>
        <w:t xml:space="preserve">This </w:t>
      </w:r>
      <w:r w:rsidRPr="00475BC3">
        <w:rPr>
          <w:rStyle w:val="Emphasis"/>
        </w:rPr>
        <w:t>doleful conclusion</w:t>
      </w:r>
      <w:r w:rsidRPr="00475BC3">
        <w:rPr>
          <w:rStyle w:val="StyleUnderline"/>
        </w:rPr>
        <w:t xml:space="preserve"> rests on a frank understanding of</w:t>
      </w:r>
      <w:r w:rsidRPr="00DE62ED">
        <w:rPr>
          <w:sz w:val="16"/>
        </w:rPr>
        <w:t xml:space="preserve"> the </w:t>
      </w:r>
      <w:r w:rsidRPr="0072413D">
        <w:rPr>
          <w:rStyle w:val="Emphasis"/>
          <w:highlight w:val="lightGray"/>
        </w:rPr>
        <w:t>legal and political realities</w:t>
      </w:r>
      <w:r w:rsidRPr="0072413D">
        <w:rPr>
          <w:rStyle w:val="StyleUnderline"/>
          <w:highlight w:val="lightGray"/>
        </w:rPr>
        <w:t xml:space="preserve"> in which </w:t>
      </w:r>
      <w:r w:rsidRPr="0072413D">
        <w:rPr>
          <w:rStyle w:val="Emphasis"/>
          <w:highlight w:val="lightGray"/>
        </w:rPr>
        <w:t>strikes</w:t>
      </w:r>
      <w:r w:rsidRPr="00D67DC6">
        <w:rPr>
          <w:rStyle w:val="StyleUnderline"/>
        </w:rPr>
        <w:t xml:space="preserve"> necessarily </w:t>
      </w:r>
      <w:r w:rsidRPr="0072413D">
        <w:rPr>
          <w:rStyle w:val="Emphasis"/>
          <w:highlight w:val="lightGray"/>
        </w:rPr>
        <w:t>play out</w:t>
      </w:r>
      <w:r w:rsidRPr="00DE62ED">
        <w:rPr>
          <w:sz w:val="16"/>
        </w:rPr>
        <w:t xml:space="preserve">. </w:t>
      </w:r>
      <w:r w:rsidRPr="00D67DC6">
        <w:rPr>
          <w:rStyle w:val="StyleUnderline"/>
        </w:rPr>
        <w:t xml:space="preserve">There are many kinds of </w:t>
      </w:r>
      <w:r w:rsidRPr="0072413D">
        <w:rPr>
          <w:rStyle w:val="StyleUnderline"/>
          <w:highlight w:val="lightGray"/>
        </w:rPr>
        <w:t>strikes,</w:t>
      </w:r>
      <w:r w:rsidRPr="00D67DC6">
        <w:rPr>
          <w:rStyle w:val="StyleUnderline"/>
        </w:rPr>
        <w:t xml:space="preserve"> but </w:t>
      </w:r>
      <w:r w:rsidRPr="00D67DC6">
        <w:rPr>
          <w:rStyle w:val="Emphasis"/>
        </w:rPr>
        <w:t>those</w:t>
      </w:r>
      <w:r w:rsidRPr="00D67DC6">
        <w:rPr>
          <w:rStyle w:val="StyleUnderline"/>
        </w:rPr>
        <w:t xml:space="preserve"> </w:t>
      </w:r>
      <w:r w:rsidRPr="0072413D">
        <w:rPr>
          <w:rStyle w:val="StyleUnderline"/>
          <w:highlight w:val="lightGray"/>
        </w:rPr>
        <w:t>that are</w:t>
      </w:r>
      <w:r w:rsidRPr="00D67DC6">
        <w:rPr>
          <w:rStyle w:val="StyleUnderline"/>
        </w:rPr>
        <w:t xml:space="preserve"> apt to be </w:t>
      </w:r>
      <w:r w:rsidRPr="0072413D">
        <w:rPr>
          <w:rStyle w:val="Emphasis"/>
          <w:highlight w:val="lightGray"/>
        </w:rPr>
        <w:t>successful</w:t>
      </w:r>
      <w:r w:rsidRPr="0072413D">
        <w:rPr>
          <w:rStyle w:val="StyleUnderline"/>
          <w:highlight w:val="lightGray"/>
        </w:rPr>
        <w:t xml:space="preserve"> in </w:t>
      </w:r>
      <w:r w:rsidRPr="0072413D">
        <w:rPr>
          <w:rStyle w:val="Emphasis"/>
          <w:highlight w:val="lightGray"/>
        </w:rPr>
        <w:t>challenging</w:t>
      </w:r>
      <w:r w:rsidRPr="00D67DC6">
        <w:rPr>
          <w:rStyle w:val="Emphasis"/>
        </w:rPr>
        <w:t xml:space="preserve"> employers’ </w:t>
      </w:r>
      <w:r w:rsidRPr="0072413D">
        <w:rPr>
          <w:rStyle w:val="Emphasis"/>
          <w:highlight w:val="lightGray"/>
        </w:rPr>
        <w:t>power</w:t>
      </w:r>
      <w:r w:rsidRPr="00D67DC6">
        <w:rPr>
          <w:rStyle w:val="StyleUnderline"/>
        </w:rPr>
        <w:t xml:space="preserve"> and interests </w:t>
      </w:r>
      <w:r w:rsidRPr="0072413D">
        <w:rPr>
          <w:rStyle w:val="Emphasis"/>
          <w:highlight w:val="lightGray"/>
        </w:rPr>
        <w:t>entail</w:t>
      </w:r>
      <w:r w:rsidRPr="00D67DC6">
        <w:rPr>
          <w:rStyle w:val="StyleUnderline"/>
        </w:rPr>
        <w:t xml:space="preserve"> a </w:t>
      </w:r>
      <w:r w:rsidRPr="00D67DC6">
        <w:rPr>
          <w:rStyle w:val="Emphasis"/>
        </w:rPr>
        <w:t xml:space="preserve">level of </w:t>
      </w:r>
      <w:r w:rsidRPr="0072413D">
        <w:rPr>
          <w:rStyle w:val="Emphasis"/>
          <w:highlight w:val="lightGray"/>
        </w:rPr>
        <w:t>militancy</w:t>
      </w:r>
      <w:r w:rsidRPr="0072413D">
        <w:rPr>
          <w:rStyle w:val="StyleUnderline"/>
          <w:highlight w:val="lightGray"/>
        </w:rPr>
        <w:t xml:space="preserve"> that </w:t>
      </w:r>
      <w:r w:rsidRPr="0072413D">
        <w:rPr>
          <w:rStyle w:val="Emphasis"/>
          <w:highlight w:val="lightGray"/>
        </w:rPr>
        <w:t>sets them</w:t>
      </w:r>
      <w:r w:rsidRPr="0072413D">
        <w:rPr>
          <w:rStyle w:val="StyleUnderline"/>
          <w:highlight w:val="lightGray"/>
        </w:rPr>
        <w:t xml:space="preserve"> against </w:t>
      </w:r>
      <w:r w:rsidRPr="0072413D">
        <w:rPr>
          <w:rStyle w:val="Emphasis"/>
          <w:highlight w:val="lightGray"/>
        </w:rPr>
        <w:t>well-entrenched</w:t>
      </w:r>
      <w:r w:rsidRPr="00D67DC6">
        <w:rPr>
          <w:rStyle w:val="Emphasis"/>
        </w:rPr>
        <w:t xml:space="preserve"> notions</w:t>
      </w:r>
      <w:r w:rsidRPr="00D67DC6">
        <w:rPr>
          <w:rStyle w:val="StyleUnderline"/>
        </w:rPr>
        <w:t xml:space="preserve"> of property and public </w:t>
      </w:r>
      <w:r w:rsidRPr="0072413D">
        <w:rPr>
          <w:rStyle w:val="Emphasis"/>
          <w:highlight w:val="lightGray"/>
        </w:rPr>
        <w:t>order</w:t>
      </w:r>
      <w:r w:rsidRPr="00DE62ED">
        <w:rPr>
          <w:sz w:val="16"/>
        </w:rPr>
        <w:t xml:space="preserve">. This was true in the 1930s and 1940s, when these values contradicted, at once, the militancy that characterized so many strikes and whatever radical potential the Wagner Act may have had. Ironically, it is perhaps even truer today, now that workers do in fact enjoy the right to strike, albeit only in more conventional ways. Seen in this light, those doctrines that have undermined the right to strike are not aberrations or jurisprudential failings—not mistakes in any sense, in fact, nor a retreat from some earlier, truer iteration of the labor law—but a settling of the labor law on bedrock precepts of law and politics in modern America. However illegitimate those precepts may be from a vantage that questions capitalism’s essential legitimacy and takes the rights of workers seriously, however much they may serve in this way impugn the </w:t>
      </w:r>
      <w:r w:rsidRPr="00475BC3">
        <w:rPr>
          <w:rStyle w:val="StyleUnderline"/>
        </w:rPr>
        <w:t xml:space="preserve">legitimacy of </w:t>
      </w:r>
      <w:r w:rsidRPr="0072413D">
        <w:rPr>
          <w:rStyle w:val="Emphasis"/>
          <w:highlight w:val="cyan"/>
        </w:rPr>
        <w:t>capitalism</w:t>
      </w:r>
      <w:r w:rsidRPr="00475BC3">
        <w:rPr>
          <w:sz w:val="16"/>
        </w:rPr>
        <w:t xml:space="preserve"> and liberal law and governance, and however much they may subject to change in theory, their </w:t>
      </w:r>
      <w:r w:rsidRPr="006C2604">
        <w:rPr>
          <w:rStyle w:val="StyleUnderline"/>
          <w:highlight w:val="lightGray"/>
        </w:rPr>
        <w:t xml:space="preserve">reign is </w:t>
      </w:r>
      <w:r w:rsidRPr="006C2604">
        <w:rPr>
          <w:rStyle w:val="Emphasis"/>
          <w:highlight w:val="lightGray"/>
        </w:rPr>
        <w:t>supreme</w:t>
      </w:r>
      <w:r w:rsidRPr="006C2604">
        <w:rPr>
          <w:rStyle w:val="StyleUnderline"/>
          <w:highlight w:val="lightGray"/>
        </w:rPr>
        <w:t xml:space="preserve"> and</w:t>
      </w:r>
      <w:r w:rsidRPr="00475BC3">
        <w:rPr>
          <w:rStyle w:val="StyleUnderline"/>
        </w:rPr>
        <w:t xml:space="preserve"> it </w:t>
      </w:r>
      <w:r w:rsidRPr="0072413D">
        <w:rPr>
          <w:rStyle w:val="Emphasis"/>
          <w:highlight w:val="cyan"/>
        </w:rPr>
        <w:t>forecloses</w:t>
      </w:r>
      <w:r w:rsidRPr="00475BC3">
        <w:rPr>
          <w:rStyle w:val="StyleUnderline"/>
        </w:rPr>
        <w:t xml:space="preserve"> an </w:t>
      </w:r>
      <w:r w:rsidRPr="0072413D">
        <w:rPr>
          <w:rStyle w:val="Emphasis"/>
          <w:highlight w:val="cyan"/>
        </w:rPr>
        <w:t>effective</w:t>
      </w:r>
      <w:r w:rsidRPr="00475BC3">
        <w:rPr>
          <w:rStyle w:val="Emphasis"/>
        </w:rPr>
        <w:t xml:space="preserve"> </w:t>
      </w:r>
      <w:r w:rsidRPr="0072413D">
        <w:rPr>
          <w:rStyle w:val="Emphasis"/>
          <w:highlight w:val="cyan"/>
        </w:rPr>
        <w:t>right to strike</w:t>
      </w:r>
      <w:r w:rsidRPr="00475BC3">
        <w:rPr>
          <w:sz w:val="16"/>
        </w:rPr>
        <w:t>.</w:t>
      </w:r>
      <w:r w:rsidRPr="00DE62ED">
        <w:rPr>
          <w:sz w:val="16"/>
        </w:rPr>
        <w:t xml:space="preserve"> </w:t>
      </w:r>
    </w:p>
    <w:p w14:paraId="47AB39AE" w14:textId="77777777" w:rsidR="00D56F9E" w:rsidRPr="00DE62ED" w:rsidRDefault="00D56F9E" w:rsidP="00D56F9E">
      <w:pPr>
        <w:rPr>
          <w:sz w:val="16"/>
        </w:rPr>
      </w:pPr>
      <w:r w:rsidRPr="00F538F1">
        <w:rPr>
          <w:rStyle w:val="StyleUnderline"/>
        </w:rPr>
        <w:t>All of this</w:t>
      </w:r>
      <w:r w:rsidRPr="00DE62ED">
        <w:rPr>
          <w:sz w:val="16"/>
        </w:rPr>
        <w:t xml:space="preserve">, as I argue in this Article, </w:t>
      </w:r>
      <w:r w:rsidRPr="00F538F1">
        <w:rPr>
          <w:rStyle w:val="StyleUnderline"/>
        </w:rPr>
        <w:t xml:space="preserve">is made </w:t>
      </w:r>
      <w:r w:rsidRPr="0072413D">
        <w:rPr>
          <w:rStyle w:val="Emphasis"/>
          <w:highlight w:val="lightGray"/>
        </w:rPr>
        <w:t>plainly evident</w:t>
      </w:r>
      <w:r w:rsidRPr="0072413D">
        <w:rPr>
          <w:rStyle w:val="StyleUnderline"/>
          <w:highlight w:val="lightGray"/>
        </w:rPr>
        <w:t xml:space="preserve"> by</w:t>
      </w:r>
      <w:r w:rsidRPr="00F538F1">
        <w:rPr>
          <w:rStyle w:val="StyleUnderline"/>
        </w:rPr>
        <w:t xml:space="preserve"> a </w:t>
      </w:r>
      <w:r w:rsidRPr="00F538F1">
        <w:rPr>
          <w:rStyle w:val="Emphasis"/>
        </w:rPr>
        <w:t xml:space="preserve">critical </w:t>
      </w:r>
      <w:r w:rsidRPr="009F75E2">
        <w:rPr>
          <w:rStyle w:val="Emphasis"/>
        </w:rPr>
        <w:t>review</w:t>
      </w:r>
      <w:r w:rsidRPr="009F75E2">
        <w:rPr>
          <w:rStyle w:val="StyleUnderline"/>
        </w:rPr>
        <w:t xml:space="preserve"> of the</w:t>
      </w:r>
      <w:r w:rsidRPr="00F538F1">
        <w:rPr>
          <w:rStyle w:val="StyleUnderline"/>
        </w:rPr>
        <w:t xml:space="preserve"> </w:t>
      </w:r>
      <w:r w:rsidRPr="0072413D">
        <w:rPr>
          <w:rStyle w:val="Emphasis"/>
          <w:highlight w:val="lightGray"/>
        </w:rPr>
        <w:t>history</w:t>
      </w:r>
      <w:r w:rsidRPr="0072413D">
        <w:rPr>
          <w:rStyle w:val="StyleUnderline"/>
          <w:highlight w:val="lightGray"/>
        </w:rPr>
        <w:t xml:space="preserve"> of </w:t>
      </w:r>
      <w:r w:rsidRPr="0072413D">
        <w:rPr>
          <w:rStyle w:val="Emphasis"/>
          <w:highlight w:val="lightGray"/>
        </w:rPr>
        <w:t>strikes</w:t>
      </w:r>
      <w:r w:rsidRPr="00F538F1">
        <w:rPr>
          <w:rStyle w:val="StyleUnderline"/>
        </w:rPr>
        <w:t xml:space="preserve"> and striking</w:t>
      </w:r>
      <w:r w:rsidRPr="00DE62ED">
        <w:rPr>
          <w:sz w:val="16"/>
        </w:rPr>
        <w:t xml:space="preserve">. The federal judge that described a strike as a “conspiracy to extort by violence,” James Graham Jenkins, who would later be dean of </w:t>
      </w:r>
      <w:r w:rsidRPr="00DE62ED">
        <w:rPr>
          <w:sz w:val="16"/>
        </w:rPr>
        <w:lastRenderedPageBreak/>
        <w:t xml:space="preserve">Marquette Law School, based this conclusion on a determination that “the means employed to effect the end being not only the cessation of labor by the conspirators, but the necessary prevention of labor by those who are willing to assume their places, and, as a last resort, and in many instances an essential element of success, the disabling and destruction of the property of the master; and so, by intimidation and by the compulsion of force, to accomplish the end designed.” Jenkins continued: “I know of no peaceable strike. I think no strike was ever heard of that was or could be successful unaccompanied by intimidation and violence.”13 </w:t>
      </w:r>
    </w:p>
    <w:p w14:paraId="0ED0A68D" w14:textId="77777777" w:rsidR="00D56F9E" w:rsidRPr="00DE62ED" w:rsidRDefault="00D56F9E" w:rsidP="00D56F9E">
      <w:pPr>
        <w:rPr>
          <w:sz w:val="16"/>
        </w:rPr>
      </w:pPr>
      <w:r w:rsidRPr="00DE62ED">
        <w:rPr>
          <w:sz w:val="16"/>
        </w:rPr>
        <w:t xml:space="preserve">This was the conclusion of someone intent on impugning labor rights. Jenkins’ rhetoric is overblown, particularly in its suggestion that violence necessarily follows from any strike, and obviously designed to slander the labor movement; and the actual ruling in the case, upholding very restrictive injunctions against a railroad union, was later overturned.14 But Jenkins’ dim view of labor rights was indeed typical. Even more importantly, his underlying premise about what strikes are and what makes them successful was fundamentally correct. The </w:t>
      </w:r>
      <w:r w:rsidRPr="006C2604">
        <w:rPr>
          <w:rStyle w:val="StyleUnderline"/>
          <w:highlight w:val="cyan"/>
        </w:rPr>
        <w:t>strikes most crucial</w:t>
      </w:r>
      <w:r w:rsidRPr="00DA31A7">
        <w:rPr>
          <w:rStyle w:val="StyleUnderline"/>
        </w:rPr>
        <w:t xml:space="preserve"> to the building of the labor movement</w:t>
      </w:r>
      <w:r w:rsidRPr="00DE62ED">
        <w:rPr>
          <w:sz w:val="16"/>
        </w:rPr>
        <w:t xml:space="preserve"> in the 1930s and 1940s </w:t>
      </w:r>
      <w:r w:rsidRPr="006C2604">
        <w:rPr>
          <w:rStyle w:val="StyleUnderline"/>
          <w:highlight w:val="cyan"/>
        </w:rPr>
        <w:t>were not built</w:t>
      </w:r>
      <w:r w:rsidRPr="00DA31A7">
        <w:rPr>
          <w:rStyle w:val="StyleUnderline"/>
        </w:rPr>
        <w:t xml:space="preserve"> only </w:t>
      </w:r>
      <w:r w:rsidRPr="006C2604">
        <w:rPr>
          <w:rStyle w:val="StyleUnderline"/>
          <w:highlight w:val="cyan"/>
        </w:rPr>
        <w:t>around</w:t>
      </w:r>
      <w:r w:rsidRPr="00DA31A7">
        <w:rPr>
          <w:rStyle w:val="StyleUnderline"/>
        </w:rPr>
        <w:t xml:space="preserve"> peaceful picketing and </w:t>
      </w:r>
      <w:r w:rsidRPr="006C2604">
        <w:rPr>
          <w:rStyle w:val="StyleUnderline"/>
          <w:highlight w:val="cyan"/>
        </w:rPr>
        <w:t>a mere withholding of labor.</w:t>
      </w:r>
      <w:r w:rsidRPr="00DA31A7">
        <w:rPr>
          <w:rStyle w:val="StyleUnderline"/>
        </w:rPr>
        <w:t xml:space="preserve"> Rather, </w:t>
      </w:r>
      <w:r w:rsidRPr="006C2604">
        <w:rPr>
          <w:rStyle w:val="StyleUnderline"/>
          <w:highlight w:val="cyan"/>
        </w:rPr>
        <w:t>they were</w:t>
      </w:r>
      <w:r w:rsidRPr="00DA31A7">
        <w:rPr>
          <w:rStyle w:val="StyleUnderline"/>
        </w:rPr>
        <w:t xml:space="preserve"> sit-down strikes and mass picketing</w:t>
      </w:r>
      <w:r w:rsidRPr="00DE62ED">
        <w:rPr>
          <w:sz w:val="16"/>
        </w:rPr>
        <w:t xml:space="preserve">, as well as, to some extent, </w:t>
      </w:r>
      <w:r w:rsidRPr="006C2604">
        <w:rPr>
          <w:b/>
          <w:bCs/>
          <w:i/>
          <w:iCs/>
          <w:sz w:val="30"/>
          <w:szCs w:val="30"/>
          <w:highlight w:val="cyan"/>
          <w:u w:val="single"/>
        </w:rPr>
        <w:t>secondary boycotts</w:t>
      </w:r>
      <w:r w:rsidRPr="00DE62ED">
        <w:rPr>
          <w:sz w:val="16"/>
        </w:rPr>
        <w:t xml:space="preserve">. </w:t>
      </w:r>
      <w:r w:rsidRPr="006C2604">
        <w:rPr>
          <w:rStyle w:val="StyleUnderline"/>
          <w:highlight w:val="cyan"/>
        </w:rPr>
        <w:t>And strikes of this kind</w:t>
      </w:r>
      <w:r w:rsidRPr="00DA31A7">
        <w:rPr>
          <w:rStyle w:val="StyleUnderline"/>
        </w:rPr>
        <w:t xml:space="preserve">, with their inherent affronts to property and public order, </w:t>
      </w:r>
      <w:r w:rsidRPr="006C2604">
        <w:rPr>
          <w:rStyle w:val="StyleUnderline"/>
          <w:highlight w:val="cyan"/>
        </w:rPr>
        <w:t xml:space="preserve">were </w:t>
      </w:r>
      <w:r w:rsidRPr="006C2604">
        <w:rPr>
          <w:rStyle w:val="Emphasis"/>
          <w:highlight w:val="cyan"/>
        </w:rPr>
        <w:t>never considered</w:t>
      </w:r>
      <w:r w:rsidRPr="006C2604">
        <w:rPr>
          <w:rStyle w:val="StyleUnderline"/>
          <w:highlight w:val="cyan"/>
        </w:rPr>
        <w:t xml:space="preserve"> lawful </w:t>
      </w:r>
      <w:r w:rsidRPr="006C2604">
        <w:rPr>
          <w:rStyle w:val="StyleUnderline"/>
          <w:highlight w:val="lightGray"/>
        </w:rPr>
        <w:t xml:space="preserve">or </w:t>
      </w:r>
      <w:r w:rsidRPr="006C2604">
        <w:rPr>
          <w:rStyle w:val="Emphasis"/>
          <w:highlight w:val="lightGray"/>
        </w:rPr>
        <w:t>politically appropriate</w:t>
      </w:r>
      <w:r w:rsidRPr="00DE62ED">
        <w:rPr>
          <w:sz w:val="16"/>
        </w:rPr>
        <w:t xml:space="preserve">. Ironically, </w:t>
      </w:r>
      <w:r w:rsidRPr="00DA31A7">
        <w:rPr>
          <w:rStyle w:val="StyleUnderline"/>
        </w:rPr>
        <w:t xml:space="preserve">it was </w:t>
      </w:r>
      <w:r w:rsidRPr="006C2604">
        <w:rPr>
          <w:rStyle w:val="Emphasis"/>
          <w:highlight w:val="lightGray"/>
        </w:rPr>
        <w:t>these strikes</w:t>
      </w:r>
      <w:r w:rsidRPr="00DA31A7">
        <w:rPr>
          <w:rStyle w:val="StyleUnderline"/>
        </w:rPr>
        <w:t xml:space="preserve"> that </w:t>
      </w:r>
      <w:r w:rsidRPr="006C2604">
        <w:rPr>
          <w:rStyle w:val="Emphasis"/>
          <w:highlight w:val="lightGray"/>
        </w:rPr>
        <w:t>legitimated</w:t>
      </w:r>
      <w:r w:rsidRPr="006C2604">
        <w:rPr>
          <w:rStyle w:val="StyleUnderline"/>
          <w:highlight w:val="lightGray"/>
        </w:rPr>
        <w:t xml:space="preserve"> the </w:t>
      </w:r>
      <w:r w:rsidRPr="006C2604">
        <w:rPr>
          <w:rStyle w:val="Emphasis"/>
          <w:highlight w:val="lightGray"/>
        </w:rPr>
        <w:t>Wagner Act</w:t>
      </w:r>
      <w:r w:rsidRPr="00DE62ED">
        <w:rPr>
          <w:sz w:val="16"/>
        </w:rPr>
        <w:t xml:space="preserve"> itself and the New Deal. </w:t>
      </w:r>
      <w:r w:rsidRPr="00DA31A7">
        <w:rPr>
          <w:rStyle w:val="StyleUnderline"/>
        </w:rPr>
        <w:t>But they could never legitimate themselves</w:t>
      </w:r>
      <w:r w:rsidRPr="00DE62ED">
        <w:rPr>
          <w:sz w:val="16"/>
        </w:rPr>
        <w:t xml:space="preserve">. </w:t>
      </w:r>
    </w:p>
    <w:p w14:paraId="007B3386" w14:textId="212CF2AF" w:rsidR="00D56F9E" w:rsidRDefault="00D56F9E" w:rsidP="00D56F9E">
      <w:pPr>
        <w:pStyle w:val="ListParagraph"/>
        <w:numPr>
          <w:ilvl w:val="0"/>
          <w:numId w:val="17"/>
        </w:numPr>
        <w:rPr>
          <w:rStyle w:val="Style13ptBold"/>
        </w:rPr>
      </w:pPr>
      <w:r w:rsidRPr="003A04D3">
        <w:rPr>
          <w:rStyle w:val="Style13ptBold"/>
        </w:rPr>
        <w:t xml:space="preserve">Reddy </w:t>
      </w:r>
      <w:r>
        <w:rPr>
          <w:rStyle w:val="Style13ptBold"/>
        </w:rPr>
        <w:t xml:space="preserve">21 </w:t>
      </w:r>
      <w:r w:rsidRPr="003A04D3">
        <w:rPr>
          <w:rStyle w:val="Style13ptBold"/>
        </w:rPr>
        <w:t xml:space="preserve">states “strikes which are solely political…are deemed unlawful” </w:t>
      </w:r>
      <w:r>
        <w:rPr>
          <w:rStyle w:val="Style13ptBold"/>
        </w:rPr>
        <w:t xml:space="preserve">secondary </w:t>
      </w:r>
      <w:r w:rsidRPr="003A04D3">
        <w:rPr>
          <w:rStyle w:val="Style13ptBold"/>
        </w:rPr>
        <w:t>strike</w:t>
      </w:r>
      <w:r w:rsidR="00D4626D">
        <w:rPr>
          <w:rStyle w:val="Style13ptBold"/>
        </w:rPr>
        <w:t>rs</w:t>
      </w:r>
      <w:r w:rsidRPr="003A04D3">
        <w:rPr>
          <w:rStyle w:val="Style13ptBold"/>
        </w:rPr>
        <w:t xml:space="preserve"> like BLM </w:t>
      </w:r>
      <w:r>
        <w:rPr>
          <w:rStyle w:val="Style13ptBold"/>
        </w:rPr>
        <w:t>strikers</w:t>
      </w:r>
      <w:r w:rsidRPr="003A04D3">
        <w:rPr>
          <w:rStyle w:val="Style13ptBold"/>
        </w:rPr>
        <w:t xml:space="preserve"> were ARRESTED. </w:t>
      </w:r>
      <w:r>
        <w:rPr>
          <w:rStyle w:val="Style13ptBold"/>
        </w:rPr>
        <w:t xml:space="preserve">That’s why they weren’t effective </w:t>
      </w:r>
      <w:r w:rsidRPr="0072413D">
        <w:rPr>
          <w:rStyle w:val="Style13ptBold"/>
          <w:rFonts w:hint="eastAsia"/>
        </w:rPr>
        <w:sym w:font="Wingdings" w:char="F0E0"/>
      </w:r>
      <w:r>
        <w:rPr>
          <w:rStyle w:val="Style13ptBold"/>
        </w:rPr>
        <w:t xml:space="preserve"> they were literally illegal. </w:t>
      </w:r>
    </w:p>
    <w:p w14:paraId="11745A19" w14:textId="7E794D7E" w:rsidR="00D56F9E" w:rsidRPr="00E05BD3" w:rsidRDefault="00D56F9E" w:rsidP="00D56F9E">
      <w:pPr>
        <w:pStyle w:val="ListParagraph"/>
        <w:numPr>
          <w:ilvl w:val="0"/>
          <w:numId w:val="17"/>
        </w:numPr>
        <w:rPr>
          <w:rStyle w:val="Style13ptBold"/>
        </w:rPr>
      </w:pPr>
      <w:r w:rsidRPr="00E05BD3">
        <w:rPr>
          <w:rStyle w:val="Style13ptBold"/>
        </w:rPr>
        <w:t xml:space="preserve">The reason why businesses escape </w:t>
      </w:r>
      <w:r>
        <w:rPr>
          <w:rStyle w:val="Style13ptBold"/>
        </w:rPr>
        <w:t xml:space="preserve">being held accountable </w:t>
      </w:r>
      <w:r w:rsidRPr="00E05BD3">
        <w:rPr>
          <w:rStyle w:val="Style13ptBold"/>
        </w:rPr>
        <w:t xml:space="preserve">is because there were </w:t>
      </w:r>
      <w:r w:rsidR="00D4626D">
        <w:rPr>
          <w:rStyle w:val="Style13ptBold"/>
        </w:rPr>
        <w:t xml:space="preserve">loopholes </w:t>
      </w:r>
      <w:r w:rsidRPr="00E05BD3">
        <w:rPr>
          <w:rStyle w:val="Style13ptBold"/>
        </w:rPr>
        <w:t xml:space="preserve">that let them offshore and just shift labor to another </w:t>
      </w:r>
      <w:r w:rsidR="00D4626D">
        <w:rPr>
          <w:rStyle w:val="Style13ptBold"/>
        </w:rPr>
        <w:t>part</w:t>
      </w:r>
      <w:r w:rsidRPr="00E05BD3">
        <w:rPr>
          <w:rStyle w:val="Style13ptBold"/>
        </w:rPr>
        <w:t xml:space="preserve"> of the supply chain </w:t>
      </w:r>
    </w:p>
    <w:p w14:paraId="37B13053" w14:textId="3F9E99ED" w:rsidR="00D56F9E" w:rsidRPr="00E05BD3" w:rsidRDefault="00D4626D" w:rsidP="00D56F9E">
      <w:pPr>
        <w:pStyle w:val="ListParagraph"/>
        <w:numPr>
          <w:ilvl w:val="1"/>
          <w:numId w:val="17"/>
        </w:numPr>
        <w:rPr>
          <w:rStyle w:val="Style13ptBold"/>
        </w:rPr>
      </w:pPr>
      <w:r>
        <w:rPr>
          <w:rStyle w:val="Style13ptBold"/>
        </w:rPr>
        <w:t>W</w:t>
      </w:r>
      <w:r w:rsidR="00D56F9E" w:rsidRPr="00E05BD3">
        <w:rPr>
          <w:rStyle w:val="Style13ptBold"/>
        </w:rPr>
        <w:t xml:space="preserve">e SOLVE since secondary strikes create GLOBAL Solidarity against </w:t>
      </w:r>
      <w:r>
        <w:rPr>
          <w:rStyle w:val="Style13ptBold"/>
        </w:rPr>
        <w:t>this because</w:t>
      </w:r>
      <w:r w:rsidR="00D56F9E">
        <w:rPr>
          <w:rStyle w:val="Style13ptBold"/>
        </w:rPr>
        <w:t xml:space="preserve"> </w:t>
      </w:r>
    </w:p>
    <w:p w14:paraId="2397AAD2" w14:textId="7C7BD882" w:rsidR="00D56F9E" w:rsidRDefault="00D1185D" w:rsidP="00D56F9E">
      <w:pPr>
        <w:pStyle w:val="ListParagraph"/>
        <w:numPr>
          <w:ilvl w:val="1"/>
          <w:numId w:val="17"/>
        </w:numPr>
        <w:rPr>
          <w:rStyle w:val="Style13ptBold"/>
        </w:rPr>
      </w:pPr>
      <w:r>
        <w:rPr>
          <w:rStyle w:val="Style13ptBold"/>
        </w:rPr>
        <w:t>Rodenbaugh tells us t</w:t>
      </w:r>
      <w:r w:rsidR="00D56F9E" w:rsidRPr="00E05BD3">
        <w:rPr>
          <w:rStyle w:val="Style13ptBold"/>
        </w:rPr>
        <w:t xml:space="preserve">otal supply chain stoppages </w:t>
      </w:r>
      <w:r>
        <w:rPr>
          <w:rStyle w:val="Style13ptBold"/>
        </w:rPr>
        <w:t>coming from</w:t>
      </w:r>
      <w:r w:rsidR="00D56F9E" w:rsidRPr="00E05BD3">
        <w:rPr>
          <w:rStyle w:val="Style13ptBold"/>
        </w:rPr>
        <w:t xml:space="preserve"> secondary actions</w:t>
      </w:r>
      <w:r w:rsidR="003F0849">
        <w:rPr>
          <w:rStyle w:val="Style13ptBold"/>
        </w:rPr>
        <w:t xml:space="preserve"> </w:t>
      </w:r>
      <w:r w:rsidR="00D56F9E">
        <w:rPr>
          <w:rStyle w:val="Style13ptBold"/>
        </w:rPr>
        <w:t>solves</w:t>
      </w:r>
      <w:r w:rsidR="00D56F9E" w:rsidRPr="00E05BD3">
        <w:rPr>
          <w:rStyle w:val="Style13ptBold"/>
        </w:rPr>
        <w:t xml:space="preserve"> accountability because that amount of immense pressure</w:t>
      </w:r>
      <w:r w:rsidR="003F0849">
        <w:rPr>
          <w:rStyle w:val="Style13ptBold"/>
        </w:rPr>
        <w:t xml:space="preserve"> on a small timeline</w:t>
      </w:r>
      <w:r w:rsidR="00D56F9E" w:rsidRPr="00E05BD3">
        <w:rPr>
          <w:rStyle w:val="Style13ptBold"/>
        </w:rPr>
        <w:t xml:space="preserve"> stop</w:t>
      </w:r>
      <w:r w:rsidR="003F0849">
        <w:rPr>
          <w:rStyle w:val="Style13ptBold"/>
        </w:rPr>
        <w:t>s</w:t>
      </w:r>
      <w:r w:rsidR="00D56F9E" w:rsidRPr="00E05BD3">
        <w:rPr>
          <w:rStyle w:val="Style13ptBold"/>
        </w:rPr>
        <w:t xml:space="preserve"> </w:t>
      </w:r>
      <w:r w:rsidR="003F0849">
        <w:rPr>
          <w:rStyle w:val="Style13ptBold"/>
        </w:rPr>
        <w:t>circumvention</w:t>
      </w:r>
      <w:r w:rsidR="00D56F9E" w:rsidRPr="00E05BD3">
        <w:rPr>
          <w:rStyle w:val="Style13ptBold"/>
        </w:rPr>
        <w:t xml:space="preserve"> </w:t>
      </w:r>
      <w:r>
        <w:rPr>
          <w:rStyle w:val="Style13ptBold"/>
        </w:rPr>
        <w:t>since</w:t>
      </w:r>
      <w:r w:rsidR="00D56F9E" w:rsidRPr="00E05BD3">
        <w:rPr>
          <w:rStyle w:val="Style13ptBold"/>
        </w:rPr>
        <w:t xml:space="preserve"> the amount of money </w:t>
      </w:r>
      <w:r>
        <w:rPr>
          <w:rStyle w:val="Style13ptBold"/>
        </w:rPr>
        <w:t xml:space="preserve">a </w:t>
      </w:r>
      <w:r w:rsidR="003F0849">
        <w:rPr>
          <w:rStyle w:val="Style13ptBold"/>
        </w:rPr>
        <w:t>business</w:t>
      </w:r>
      <w:r>
        <w:rPr>
          <w:rStyle w:val="Style13ptBold"/>
        </w:rPr>
        <w:t xml:space="preserve"> </w:t>
      </w:r>
      <w:r w:rsidR="003F0849">
        <w:rPr>
          <w:rStyle w:val="Style13ptBold"/>
        </w:rPr>
        <w:t>lose</w:t>
      </w:r>
      <w:r w:rsidR="00D56F9E" w:rsidRPr="00E05BD3">
        <w:rPr>
          <w:rStyle w:val="Style13ptBold"/>
        </w:rPr>
        <w:t xml:space="preserve">s is greater than the cost of increasing wages so they’re incentivized to cooperate </w:t>
      </w:r>
      <w:r>
        <w:rPr>
          <w:rStyle w:val="Style13ptBold"/>
        </w:rPr>
        <w:t>post-</w:t>
      </w:r>
      <w:r w:rsidR="00D56F9E" w:rsidRPr="00E05BD3">
        <w:rPr>
          <w:rStyle w:val="Style13ptBold"/>
        </w:rPr>
        <w:t>AFF</w:t>
      </w:r>
      <w:r w:rsidR="003F0849">
        <w:rPr>
          <w:rStyle w:val="Style13ptBold"/>
        </w:rPr>
        <w:t xml:space="preserve"> </w:t>
      </w:r>
    </w:p>
    <w:p w14:paraId="410B83BD" w14:textId="346CBAA9" w:rsidR="003F0849" w:rsidRDefault="003F0849" w:rsidP="003F0849">
      <w:pPr>
        <w:pStyle w:val="Heading4"/>
      </w:pPr>
      <w:bookmarkStart w:id="4" w:name="_Hlk207922775"/>
      <w:r>
        <w:rPr>
          <w:rStyle w:val="Style13ptBold"/>
          <w:bCs w:val="0"/>
        </w:rPr>
        <w:t>A</w:t>
      </w:r>
      <w:r w:rsidRPr="003F0849">
        <w:rPr>
          <w:rStyle w:val="Style13ptBold"/>
          <w:bCs w:val="0"/>
        </w:rPr>
        <w:t>nd there’s no net harm</w:t>
      </w:r>
      <w:r>
        <w:t xml:space="preserve"> bc </w:t>
      </w:r>
      <w:r w:rsidR="00D4626D">
        <w:t>s</w:t>
      </w:r>
      <w:r>
        <w:t>trike</w:t>
      </w:r>
      <w:r w:rsidR="00D4626D">
        <w:t xml:space="preserve"> related</w:t>
      </w:r>
      <w:r>
        <w:t xml:space="preserve"> supply shocks get absorbed</w:t>
      </w:r>
      <w:r w:rsidR="00D4626D">
        <w:t xml:space="preserve"> long term</w:t>
      </w:r>
      <w:r>
        <w:t>.</w:t>
      </w:r>
    </w:p>
    <w:p w14:paraId="71C9B5DC" w14:textId="77777777" w:rsidR="003F0849" w:rsidRPr="00FC549B" w:rsidRDefault="003F0849" w:rsidP="003F0849">
      <w:r w:rsidRPr="00FC549B">
        <w:rPr>
          <w:rStyle w:val="Style13ptBold"/>
        </w:rPr>
        <w:t>Paldam ’22</w:t>
      </w:r>
      <w:r>
        <w:t xml:space="preserve"> [Martin; January 21; Professor Emeritus, Department of Economics and Business Economics; Handbook of Labor, Human Resources, and Population Economics, “The Political Economy of Strikes,” https://doi.org/10.1007/978-3-319-57365-6_157-1]</w:t>
      </w:r>
    </w:p>
    <w:p w14:paraId="6252AEB5" w14:textId="77777777" w:rsidR="003F0849" w:rsidRPr="00FC549B" w:rsidRDefault="003F0849" w:rsidP="003F0849">
      <w:pPr>
        <w:rPr>
          <w:sz w:val="16"/>
        </w:rPr>
      </w:pPr>
      <w:r w:rsidRPr="00FC549B">
        <w:rPr>
          <w:sz w:val="16"/>
        </w:rPr>
        <w:t xml:space="preserve">Macroeconomics explains nominal quantities such as inflation by money, exchange rates, prices abroad, and the pressures of demand. Productivity – that comes from technology – determines real wages. In this tradition, </w:t>
      </w:r>
      <w:r w:rsidRPr="00FC549B">
        <w:rPr>
          <w:rStyle w:val="StyleUnderline"/>
          <w:highlight w:val="cyan"/>
        </w:rPr>
        <w:t xml:space="preserve">strikes are a </w:t>
      </w:r>
      <w:r w:rsidRPr="00FC549B">
        <w:rPr>
          <w:rStyle w:val="Emphasis"/>
          <w:highlight w:val="cyan"/>
        </w:rPr>
        <w:t>small</w:t>
      </w:r>
      <w:r w:rsidRPr="009215BA">
        <w:rPr>
          <w:rStyle w:val="StyleUnderline"/>
        </w:rPr>
        <w:t xml:space="preserve"> secondary </w:t>
      </w:r>
      <w:r w:rsidRPr="00FC549B">
        <w:rPr>
          <w:rStyle w:val="Emphasis"/>
          <w:highlight w:val="cyan"/>
        </w:rPr>
        <w:t>phenomenon</w:t>
      </w:r>
      <w:r w:rsidRPr="00FC549B">
        <w:rPr>
          <w:sz w:val="16"/>
        </w:rPr>
        <w:t xml:space="preserve">, and if agents have rational expectations, strikes make little sense. Thus, there is little space left for strikes to play a role in the models! If the economy is demand-constrained as it normally is, it is likely that </w:t>
      </w:r>
      <w:r w:rsidRPr="00FC549B">
        <w:rPr>
          <w:rStyle w:val="StyleUnderline"/>
          <w:highlight w:val="cyan"/>
        </w:rPr>
        <w:t>small</w:t>
      </w:r>
      <w:r w:rsidRPr="00FC549B">
        <w:rPr>
          <w:sz w:val="16"/>
          <w:highlight w:val="cyan"/>
        </w:rPr>
        <w:t xml:space="preserve"> </w:t>
      </w:r>
      <w:r w:rsidRPr="00FC549B">
        <w:rPr>
          <w:rStyle w:val="Emphasis"/>
          <w:highlight w:val="cyan"/>
        </w:rPr>
        <w:t>supply shocks</w:t>
      </w:r>
      <w:r w:rsidRPr="00FC549B">
        <w:rPr>
          <w:sz w:val="16"/>
          <w:highlight w:val="cyan"/>
        </w:rPr>
        <w:t xml:space="preserve"> </w:t>
      </w:r>
      <w:r w:rsidRPr="00FC549B">
        <w:rPr>
          <w:rStyle w:val="StyleUnderline"/>
          <w:highlight w:val="cyan"/>
        </w:rPr>
        <w:t xml:space="preserve">such as </w:t>
      </w:r>
      <w:r w:rsidRPr="00FC549B">
        <w:rPr>
          <w:rStyle w:val="Emphasis"/>
          <w:highlight w:val="cyan"/>
        </w:rPr>
        <w:t>strikes</w:t>
      </w:r>
      <w:r w:rsidRPr="00FC549B">
        <w:rPr>
          <w:sz w:val="16"/>
          <w:highlight w:val="cyan"/>
        </w:rPr>
        <w:t xml:space="preserve"> </w:t>
      </w:r>
      <w:r w:rsidRPr="00FC549B">
        <w:rPr>
          <w:rStyle w:val="StyleUnderline"/>
          <w:highlight w:val="cyan"/>
        </w:rPr>
        <w:t xml:space="preserve">can be absorbed with </w:t>
      </w:r>
      <w:r w:rsidRPr="00FC549B">
        <w:rPr>
          <w:rStyle w:val="Emphasis"/>
          <w:highlight w:val="cyan"/>
        </w:rPr>
        <w:t>no real effect</w:t>
      </w:r>
      <w:r w:rsidRPr="00FC549B">
        <w:rPr>
          <w:sz w:val="16"/>
        </w:rPr>
        <w:t>. Only when the economy is supply-constrained during boom times strikes may have an effect.</w:t>
      </w:r>
    </w:p>
    <w:p w14:paraId="19054447" w14:textId="77777777" w:rsidR="003F0849" w:rsidRPr="00FC549B" w:rsidRDefault="003F0849" w:rsidP="003F0849">
      <w:pPr>
        <w:rPr>
          <w:sz w:val="16"/>
        </w:rPr>
      </w:pPr>
      <w:r w:rsidRPr="00FC549B">
        <w:rPr>
          <w:sz w:val="16"/>
        </w:rPr>
        <w:t xml:space="preserve">The theories of institutions and labor relations give an alternative perspective. During the big fall in the conflict levels, there has been a wave of labor market reforms and a large fall in unionization in all Western countries. This way of thinking suggests that institutional changes cause the fall in conflicts, and when it relates to inflation, it is likely to have a causal role. </w:t>
      </w:r>
    </w:p>
    <w:p w14:paraId="0439D2B1" w14:textId="0B16FCB4" w:rsidR="003F0849" w:rsidRPr="003F0849" w:rsidRDefault="003F0849" w:rsidP="003F0849">
      <w:pPr>
        <w:rPr>
          <w:rStyle w:val="Style13ptBold"/>
          <w:b/>
          <w:bCs w:val="0"/>
          <w:sz w:val="16"/>
        </w:rPr>
      </w:pPr>
      <w:r w:rsidRPr="00FC549B">
        <w:rPr>
          <w:sz w:val="16"/>
        </w:rPr>
        <w:t xml:space="preserve">The introduction reported the tininess fact. </w:t>
      </w:r>
      <w:r w:rsidRPr="00FC549B">
        <w:rPr>
          <w:rStyle w:val="StyleUnderline"/>
        </w:rPr>
        <w:t xml:space="preserve">The </w:t>
      </w:r>
      <w:r w:rsidRPr="00FC549B">
        <w:rPr>
          <w:rStyle w:val="Emphasis"/>
          <w:highlight w:val="cyan"/>
        </w:rPr>
        <w:t>days lost</w:t>
      </w:r>
      <w:r w:rsidRPr="00FC549B">
        <w:rPr>
          <w:rStyle w:val="StyleUnderline"/>
        </w:rPr>
        <w:t xml:space="preserve"> due </w:t>
      </w:r>
      <w:r w:rsidRPr="00FC549B">
        <w:rPr>
          <w:rStyle w:val="StyleUnderline"/>
          <w:highlight w:val="cyan"/>
        </w:rPr>
        <w:t>to conflict, in</w:t>
      </w:r>
      <w:r w:rsidRPr="00FC549B">
        <w:rPr>
          <w:rStyle w:val="StyleUnderline"/>
        </w:rPr>
        <w:t xml:space="preserve"> the </w:t>
      </w:r>
      <w:r w:rsidRPr="00FC549B">
        <w:rPr>
          <w:rStyle w:val="Emphasis"/>
          <w:highlight w:val="cyan"/>
        </w:rPr>
        <w:t>average</w:t>
      </w:r>
      <w:r w:rsidRPr="00FC549B">
        <w:rPr>
          <w:rStyle w:val="StyleUnderline"/>
        </w:rPr>
        <w:t xml:space="preserve"> developed </w:t>
      </w:r>
      <w:r w:rsidRPr="00FC549B">
        <w:rPr>
          <w:rStyle w:val="StyleUnderline"/>
          <w:highlight w:val="cyan"/>
        </w:rPr>
        <w:t>country is</w:t>
      </w:r>
      <w:r w:rsidRPr="00FC549B">
        <w:rPr>
          <w:rStyle w:val="StyleUnderline"/>
        </w:rPr>
        <w:t xml:space="preserve"> </w:t>
      </w:r>
      <w:r w:rsidRPr="00FC549B">
        <w:rPr>
          <w:rStyle w:val="Emphasis"/>
          <w:highlight w:val="cyan"/>
        </w:rPr>
        <w:t>only</w:t>
      </w:r>
      <w:r w:rsidRPr="00FC549B">
        <w:rPr>
          <w:rStyle w:val="StyleUnderline"/>
        </w:rPr>
        <w:t xml:space="preserve"> about </w:t>
      </w:r>
      <w:r w:rsidRPr="00FC549B">
        <w:rPr>
          <w:rStyle w:val="Emphasis"/>
          <w:highlight w:val="cyan"/>
        </w:rPr>
        <w:t>0.06%</w:t>
      </w:r>
      <w:r w:rsidRPr="00FC549B">
        <w:rPr>
          <w:rStyle w:val="StyleUnderline"/>
          <w:highlight w:val="cyan"/>
        </w:rPr>
        <w:t xml:space="preserve"> of</w:t>
      </w:r>
      <w:r w:rsidRPr="00FC549B">
        <w:rPr>
          <w:rStyle w:val="StyleUnderline"/>
        </w:rPr>
        <w:t xml:space="preserve"> the </w:t>
      </w:r>
      <w:r w:rsidRPr="00FC549B">
        <w:rPr>
          <w:rStyle w:val="StyleUnderline"/>
          <w:highlight w:val="cyan"/>
        </w:rPr>
        <w:t>days worked</w:t>
      </w:r>
      <w:r w:rsidRPr="00FC549B">
        <w:rPr>
          <w:sz w:val="16"/>
        </w:rPr>
        <w:t>. This fact may explain why so little research has been done in the field. However, a great deal of data exists – the path of conflicts is known for most developed countries for the last 70 years. The data has a clear pattern, and this pattern is strongly related to other macroeconomic variables.</w:t>
      </w:r>
      <w:bookmarkEnd w:id="4"/>
    </w:p>
    <w:p w14:paraId="0C81012D" w14:textId="77777777" w:rsidR="00D56F9E" w:rsidRPr="00E05BD3" w:rsidRDefault="00D56F9E" w:rsidP="00D56F9E">
      <w:pPr>
        <w:pStyle w:val="ListParagraph"/>
        <w:numPr>
          <w:ilvl w:val="1"/>
          <w:numId w:val="16"/>
        </w:numPr>
        <w:rPr>
          <w:rStyle w:val="Style13ptBold"/>
        </w:rPr>
      </w:pPr>
      <w:r w:rsidRPr="00E05BD3">
        <w:rPr>
          <w:rStyle w:val="Style13ptBold"/>
        </w:rPr>
        <w:t xml:space="preserve">The solvency impacts are </w:t>
      </w:r>
    </w:p>
    <w:p w14:paraId="4C16C861" w14:textId="77777777" w:rsidR="00D56F9E" w:rsidRDefault="00D56F9E" w:rsidP="00D56F9E">
      <w:pPr>
        <w:pStyle w:val="ListParagraph"/>
        <w:numPr>
          <w:ilvl w:val="3"/>
          <w:numId w:val="16"/>
        </w:numPr>
        <w:rPr>
          <w:rStyle w:val="Style13ptBold"/>
        </w:rPr>
      </w:pPr>
      <w:r>
        <w:rPr>
          <w:rStyle w:val="Style13ptBold"/>
        </w:rPr>
        <w:t>Boosting democracy by reducing populists in power and increasing political engagement</w:t>
      </w:r>
    </w:p>
    <w:p w14:paraId="21121173" w14:textId="77777777" w:rsidR="00D56F9E" w:rsidRDefault="00D56F9E" w:rsidP="00D56F9E">
      <w:pPr>
        <w:pStyle w:val="ListParagraph"/>
        <w:numPr>
          <w:ilvl w:val="3"/>
          <w:numId w:val="16"/>
        </w:numPr>
        <w:rPr>
          <w:rStyle w:val="Style13ptBold"/>
        </w:rPr>
      </w:pPr>
      <w:r>
        <w:rPr>
          <w:rStyle w:val="Style13ptBold"/>
        </w:rPr>
        <w:t xml:space="preserve">Fighting inequality by increasing wages </w:t>
      </w:r>
    </w:p>
    <w:bookmarkEnd w:id="3"/>
    <w:p w14:paraId="6180265D" w14:textId="77777777" w:rsidR="00D56F9E" w:rsidRPr="00D56F9E" w:rsidRDefault="00D56F9E" w:rsidP="00D56F9E"/>
    <w:p w14:paraId="4E5C9E59" w14:textId="17E6A200" w:rsidR="00D56F9E" w:rsidRDefault="00D56F9E" w:rsidP="00D56F9E">
      <w:pPr>
        <w:pStyle w:val="Heading1"/>
      </w:pPr>
      <w:r>
        <w:lastRenderedPageBreak/>
        <w:t>OFFs</w:t>
      </w:r>
    </w:p>
    <w:p w14:paraId="5A88E1CC" w14:textId="30F0B1D6" w:rsidR="00D56F9E" w:rsidRDefault="00D56F9E" w:rsidP="00D56F9E">
      <w:pPr>
        <w:pStyle w:val="Heading2"/>
      </w:pPr>
      <w:r>
        <w:lastRenderedPageBreak/>
        <w:t>T</w:t>
      </w:r>
    </w:p>
    <w:p w14:paraId="08397FF1" w14:textId="77777777" w:rsidR="00D56F9E" w:rsidRPr="004349A1" w:rsidRDefault="00D56F9E" w:rsidP="00D56F9E">
      <w:pPr>
        <w:pStyle w:val="Heading3"/>
        <w:rPr>
          <w:rStyle w:val="Style13ptBold"/>
          <w:b w:val="0"/>
          <w:bCs w:val="0"/>
        </w:rPr>
      </w:pPr>
      <w:r w:rsidRPr="004349A1">
        <w:rPr>
          <w:rStyle w:val="Style13ptBold"/>
          <w:bCs w:val="0"/>
          <w:highlight w:val="yellow"/>
        </w:rPr>
        <w:lastRenderedPageBreak/>
        <w:t>AT: Reinis</w:t>
      </w:r>
    </w:p>
    <w:p w14:paraId="20EE0530" w14:textId="4C8A79DD" w:rsidR="00D56F9E" w:rsidRDefault="00D56F9E" w:rsidP="00D56F9E">
      <w:pPr>
        <w:rPr>
          <w:rStyle w:val="Emphasis"/>
        </w:rPr>
      </w:pPr>
      <w:r>
        <w:rPr>
          <w:rStyle w:val="Style13ptBold"/>
        </w:rPr>
        <w:t>Turn their Interp because they misunderstand the bounds they’re setting. Reinis just says that CBRs “require that employees “</w:t>
      </w:r>
      <w:r w:rsidRPr="006F781C">
        <w:rPr>
          <w:rStyle w:val="StyleUnderline"/>
        </w:rPr>
        <w:t xml:space="preserve">be </w:t>
      </w:r>
      <w:r w:rsidRPr="004334FD">
        <w:rPr>
          <w:rStyle w:val="StyleUnderline"/>
          <w:highlight w:val="green"/>
        </w:rPr>
        <w:t>represented in</w:t>
      </w:r>
      <w:r w:rsidRPr="004334FD">
        <w:rPr>
          <w:sz w:val="14"/>
          <w:szCs w:val="20"/>
          <w:highlight w:val="green"/>
        </w:rPr>
        <w:t xml:space="preserve"> </w:t>
      </w:r>
      <w:r w:rsidRPr="004334FD">
        <w:rPr>
          <w:rStyle w:val="Emphasis"/>
          <w:highlight w:val="green"/>
        </w:rPr>
        <w:t>meaningful</w:t>
      </w:r>
      <w:r w:rsidRPr="008579A0">
        <w:rPr>
          <w:rStyle w:val="Emphasis"/>
          <w:highlight w:val="green"/>
        </w:rPr>
        <w:t>, 'good faith' negotiations</w:t>
      </w:r>
      <w:r w:rsidRPr="008579A0">
        <w:rPr>
          <w:sz w:val="14"/>
          <w:szCs w:val="20"/>
          <w:highlight w:val="green"/>
        </w:rPr>
        <w:t xml:space="preserve"> </w:t>
      </w:r>
      <w:r w:rsidRPr="008579A0">
        <w:rPr>
          <w:rStyle w:val="StyleUnderline"/>
          <w:highlight w:val="green"/>
        </w:rPr>
        <w:t>with their employer over</w:t>
      </w:r>
      <w:r w:rsidRPr="006F781C">
        <w:rPr>
          <w:sz w:val="14"/>
          <w:szCs w:val="20"/>
        </w:rPr>
        <w:t xml:space="preserve"> </w:t>
      </w:r>
      <w:r w:rsidRPr="006F781C">
        <w:rPr>
          <w:rStyle w:val="Emphasis"/>
        </w:rPr>
        <w:t xml:space="preserve">wages, hours and </w:t>
      </w:r>
      <w:r w:rsidRPr="008579A0">
        <w:rPr>
          <w:rStyle w:val="Emphasis"/>
          <w:highlight w:val="green"/>
        </w:rPr>
        <w:t>other terms and conditions of employment</w:t>
      </w:r>
      <w:r>
        <w:rPr>
          <w:rStyle w:val="Emphasis"/>
        </w:rPr>
        <w:t xml:space="preserve">” </w:t>
      </w:r>
    </w:p>
    <w:p w14:paraId="5A723861" w14:textId="3988C1A1" w:rsidR="006150A7" w:rsidRDefault="00D56F9E" w:rsidP="00D56F9E">
      <w:pPr>
        <w:rPr>
          <w:rStyle w:val="Style13ptBold"/>
        </w:rPr>
      </w:pPr>
      <w:r>
        <w:rPr>
          <w:rStyle w:val="Style13ptBold"/>
        </w:rPr>
        <w:t xml:space="preserve">In the case where workers are not able to </w:t>
      </w:r>
      <w:r w:rsidRPr="009F4755">
        <w:rPr>
          <w:rStyle w:val="Style13ptBold"/>
          <w:i/>
          <w:iCs/>
        </w:rPr>
        <w:t>be</w:t>
      </w:r>
      <w:r>
        <w:rPr>
          <w:rStyle w:val="Style13ptBold"/>
        </w:rPr>
        <w:t xml:space="preserve"> represented or good faith negotiations cannot take place, by the wording of Reinis, Collective Bargaining Rights </w:t>
      </w:r>
      <w:r>
        <w:rPr>
          <w:rStyle w:val="Style13ptBold"/>
          <w:i/>
          <w:iCs/>
        </w:rPr>
        <w:t xml:space="preserve">require </w:t>
      </w:r>
      <w:r>
        <w:rPr>
          <w:rStyle w:val="Style13ptBold"/>
        </w:rPr>
        <w:t>that workers be fairly represented in fair negotiations. If being fairly represented or if good negotiations being held requires workers to first MAKE their desire known to employers through a strike, that fits IN the interp. That means that CBRs include the right to strike</w:t>
      </w:r>
      <w:r w:rsidR="00962AFD">
        <w:rPr>
          <w:rStyle w:val="Style13ptBold"/>
        </w:rPr>
        <w:t xml:space="preserve"> OR the right to strike</w:t>
      </w:r>
      <w:r>
        <w:rPr>
          <w:rStyle w:val="Style13ptBold"/>
        </w:rPr>
        <w:t xml:space="preserve"> is the prerequisite for workers to </w:t>
      </w:r>
      <w:r w:rsidR="00962AFD">
        <w:rPr>
          <w:rStyle w:val="Style13ptBold"/>
        </w:rPr>
        <w:t>access CBRs</w:t>
      </w:r>
      <w:r>
        <w:rPr>
          <w:rStyle w:val="Style13ptBold"/>
        </w:rPr>
        <w:t xml:space="preserve">. </w:t>
      </w:r>
    </w:p>
    <w:p w14:paraId="380109BE" w14:textId="2604C1C3" w:rsidR="006150A7" w:rsidRDefault="006150A7" w:rsidP="006150A7">
      <w:pPr>
        <w:rPr>
          <w:rStyle w:val="Style13ptBold"/>
        </w:rPr>
      </w:pPr>
      <w:r>
        <w:rPr>
          <w:rStyle w:val="Style13ptBold"/>
        </w:rPr>
        <w:t xml:space="preserve">Reinis is also arbitrary and has no intent to exclude. It just describes the current state of labor law and what certain categories are. It doesn’t actually explicitly say that that secondary strikes </w:t>
      </w:r>
      <w:r w:rsidRPr="00C531D8">
        <w:rPr>
          <w:rStyle w:val="Style13ptBold"/>
          <w:i/>
          <w:iCs/>
        </w:rPr>
        <w:t>must</w:t>
      </w:r>
      <w:r>
        <w:rPr>
          <w:rStyle w:val="Style13ptBold"/>
        </w:rPr>
        <w:t xml:space="preserve"> be excluded out of CBRs or why. </w:t>
      </w:r>
    </w:p>
    <w:p w14:paraId="280A8E47" w14:textId="77777777" w:rsidR="006150A7" w:rsidRPr="004349A1" w:rsidRDefault="006150A7" w:rsidP="00D56F9E">
      <w:pPr>
        <w:rPr>
          <w:rStyle w:val="Style13ptBold"/>
          <w:bCs w:val="0"/>
          <w:iCs/>
          <w:u w:val="single"/>
        </w:rPr>
      </w:pPr>
    </w:p>
    <w:p w14:paraId="37080A55" w14:textId="77777777" w:rsidR="00D56F9E" w:rsidRPr="004349A1" w:rsidRDefault="00D56F9E" w:rsidP="00D56F9E">
      <w:pPr>
        <w:pStyle w:val="Heading3"/>
        <w:rPr>
          <w:rStyle w:val="Style13ptBold"/>
          <w:b w:val="0"/>
          <w:bCs w:val="0"/>
        </w:rPr>
      </w:pPr>
      <w:r w:rsidRPr="004349A1">
        <w:rPr>
          <w:rStyle w:val="Style13ptBold"/>
          <w:bCs w:val="0"/>
          <w:highlight w:val="yellow"/>
        </w:rPr>
        <w:lastRenderedPageBreak/>
        <w:t>AT: Dippel</w:t>
      </w:r>
    </w:p>
    <w:p w14:paraId="4A81362C" w14:textId="4043DC5C" w:rsidR="00D56F9E" w:rsidRDefault="00D56F9E" w:rsidP="00D56F9E">
      <w:pPr>
        <w:rPr>
          <w:rStyle w:val="Style13ptBold"/>
        </w:rPr>
      </w:pPr>
      <w:r>
        <w:rPr>
          <w:rStyle w:val="Style13ptBold"/>
        </w:rPr>
        <w:t xml:space="preserve">Turn Dippel: First, this is arbitrary and has no intent to exclude. Dippel just describes the current state of labor law and what certain categories are. He doesn’t actually explicitly say that anything </w:t>
      </w:r>
      <w:r w:rsidRPr="00C531D8">
        <w:rPr>
          <w:rStyle w:val="Style13ptBold"/>
          <w:i/>
          <w:iCs/>
        </w:rPr>
        <w:t>must</w:t>
      </w:r>
      <w:r>
        <w:rPr>
          <w:rStyle w:val="Style13ptBold"/>
        </w:rPr>
        <w:t xml:space="preserve"> be excluded out of CBRs or why. </w:t>
      </w:r>
    </w:p>
    <w:p w14:paraId="5A0800E9" w14:textId="77777777" w:rsidR="00D56F9E" w:rsidRDefault="00D56F9E" w:rsidP="00D56F9E">
      <w:pPr>
        <w:rPr>
          <w:rStyle w:val="Style13ptBold"/>
        </w:rPr>
      </w:pPr>
      <w:r>
        <w:rPr>
          <w:rStyle w:val="Style13ptBold"/>
        </w:rPr>
        <w:t>Second, Dippel also isn’t applicable. Dippel saying strikes are excluded is SOLELY FOR FEDERAL WORKERS and even that is not FULLY prohibited under CBRs. He also never says that a) secondary actions are out of bounds or b) private strikes aren’t CBRs.</w:t>
      </w:r>
    </w:p>
    <w:p w14:paraId="0017DD10" w14:textId="61CB471B" w:rsidR="00D56F9E" w:rsidRPr="006845D6" w:rsidRDefault="00D56F9E" w:rsidP="00D56F9E">
      <w:pPr>
        <w:rPr>
          <w:rStyle w:val="Style13ptBold"/>
          <w:b/>
          <w:bCs w:val="0"/>
        </w:rPr>
      </w:pPr>
      <w:r w:rsidRPr="006845D6">
        <w:rPr>
          <w:rStyle w:val="Style13ptBold"/>
          <w:bCs w:val="0"/>
        </w:rPr>
        <w:t>**same card, just rehighlighted</w:t>
      </w:r>
    </w:p>
    <w:p w14:paraId="2E88704D" w14:textId="77777777" w:rsidR="00D56F9E" w:rsidRDefault="00D56F9E" w:rsidP="00D56F9E">
      <w:r w:rsidRPr="00B8105F">
        <w:rPr>
          <w:rStyle w:val="Style13ptBold"/>
        </w:rPr>
        <w:t xml:space="preserve">Dippel </w:t>
      </w:r>
      <w:r w:rsidRPr="00B8105F">
        <w:t>&amp; Sauers</w:t>
      </w:r>
      <w:r w:rsidRPr="00B8105F">
        <w:rPr>
          <w:rStyle w:val="Style13ptBold"/>
        </w:rPr>
        <w:t xml:space="preserve"> 22</w:t>
      </w:r>
      <w:r>
        <w:t xml:space="preserve"> [Christian Dippel, University of California, Los Angeles, CCPR, and NBER; and Zachary </w:t>
      </w:r>
      <w:r w:rsidRPr="00B8105F">
        <w:rPr>
          <w:b/>
          <w:bCs/>
        </w:rPr>
        <w:t>Sauers</w:t>
      </w:r>
      <w:r>
        <w:t xml:space="preserve">, University of California, Los Angeles; </w:t>
      </w:r>
      <w:r w:rsidRPr="00100A39">
        <w:t xml:space="preserve">“Does Increased Union Power Cause Pension Under-Funding in the Public Sector?” </w:t>
      </w:r>
      <w:r>
        <w:t>Working Paper, 3-12-2022, https://drive.google.com/file/d/1-Aon3GrEKSNtEJ8F95MO7zmFbCL88c8_/view]</w:t>
      </w:r>
    </w:p>
    <w:p w14:paraId="6D0D2FEB" w14:textId="45D03E90" w:rsidR="00D56F9E" w:rsidRPr="006845D6" w:rsidRDefault="00D56F9E" w:rsidP="00D56F9E">
      <w:pPr>
        <w:rPr>
          <w:sz w:val="12"/>
          <w:szCs w:val="12"/>
        </w:rPr>
      </w:pPr>
      <w:r w:rsidRPr="00C94E99">
        <w:rPr>
          <w:sz w:val="16"/>
        </w:rPr>
        <w:t>Appendix B.1 NBER Public Sector Collective Bargaining Law Data Set</w:t>
      </w:r>
      <w:r w:rsidR="00962AFD">
        <w:rPr>
          <w:sz w:val="16"/>
        </w:rPr>
        <w:t xml:space="preserve"> </w:t>
      </w:r>
      <w:r w:rsidRPr="006845D6">
        <w:rPr>
          <w:sz w:val="12"/>
          <w:szCs w:val="12"/>
        </w:rPr>
        <w:t>The first category of legal measures is contract negotiation provisions (Online Appendix Table 1), which includes collective bargaining rights (Freeman-Valletta numerical coding scheme and Reuben condensed coding scheme) and scope of bargaining. Collective bargaining rights defines the extent to which public sector employers are allowed to negotiate with employee unions. For some groups and states, collective bargaining is outright prohibited, while in most states and for most groups, collective bargaining is allowed and employers have an obligation to negotiate in good faith with union representatives. With the Freeman-Valletta methodology, this measure is finely divided up among six levels. Reuben condenses this scale down to three levels, as detailed in Online Appendix Table 1. The other legal measure regarding contract negotiation provisions is the scope of bargaining. This variable details the extent to which employers and union members are allowed to negotiate on compensation.</w:t>
      </w:r>
      <w:r w:rsidR="00962AFD">
        <w:rPr>
          <w:sz w:val="12"/>
          <w:szCs w:val="12"/>
        </w:rPr>
        <w:t xml:space="preserve"> </w:t>
      </w:r>
      <w:r w:rsidRPr="006845D6">
        <w:rPr>
          <w:sz w:val="12"/>
          <w:szCs w:val="12"/>
        </w:rPr>
        <w:t>The second legal category is union recognition provisions (Online Appendix Table 2), which includes representation and election and term of recognition.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r w:rsidR="00962AFD">
        <w:rPr>
          <w:sz w:val="12"/>
          <w:szCs w:val="12"/>
        </w:rPr>
        <w:t xml:space="preserve"> </w:t>
      </w:r>
      <w:r w:rsidRPr="006845D6">
        <w:rPr>
          <w:sz w:val="12"/>
          <w:szCs w:val="12"/>
        </w:rPr>
        <w:t>The third legal category is union security provisions (Online Appendix Table 3), which includes agency shop, union members’ dues checkoff, union shop, and “Right-to-Work” law.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r w:rsidR="00962AFD">
        <w:rPr>
          <w:sz w:val="12"/>
          <w:szCs w:val="12"/>
        </w:rPr>
        <w:t xml:space="preserve"> </w:t>
      </w:r>
      <w:r w:rsidRPr="006845D6">
        <w:rPr>
          <w:sz w:val="12"/>
          <w:szCs w:val="12"/>
        </w:rPr>
        <w:t>The fourth legal category is impasse procedures (Online Appendix Table 4), which includes mediation availability, fact-finding availability, arbitration availability, arbitration scope, and arbitration type.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2DF43B84" w14:textId="77777777" w:rsidR="00D56F9E" w:rsidRPr="006845D6" w:rsidRDefault="00D56F9E" w:rsidP="00D56F9E">
      <w:pPr>
        <w:rPr>
          <w:rStyle w:val="Style13ptBold"/>
        </w:rPr>
      </w:pPr>
      <w:r w:rsidRPr="006845D6">
        <w:rPr>
          <w:rStyle w:val="StyleUnderline"/>
          <w:highlight w:val="yellow"/>
        </w:rPr>
        <w:t xml:space="preserve">The fifth legal </w:t>
      </w:r>
      <w:r w:rsidRPr="006845D6">
        <w:rPr>
          <w:rStyle w:val="Emphasis"/>
          <w:highlight w:val="yellow"/>
        </w:rPr>
        <w:t>category</w:t>
      </w:r>
      <w:r w:rsidRPr="006845D6">
        <w:rPr>
          <w:rStyle w:val="StyleUnderline"/>
          <w:highlight w:val="yellow"/>
        </w:rPr>
        <w:t xml:space="preserve"> details laws pertaining to public sector</w:t>
      </w:r>
      <w:r w:rsidRPr="004A79B4">
        <w:rPr>
          <w:rStyle w:val="StyleUnderline"/>
        </w:rPr>
        <w:t xml:space="preserve"> </w:t>
      </w:r>
      <w:r w:rsidRPr="00B94F22">
        <w:rPr>
          <w:rStyle w:val="Emphasis"/>
        </w:rPr>
        <w:t xml:space="preserve">employee </w:t>
      </w:r>
      <w:r w:rsidRPr="006845D6">
        <w:rPr>
          <w:rStyle w:val="Emphasis"/>
          <w:highlight w:val="yellow"/>
        </w:rPr>
        <w:t>strikes</w:t>
      </w:r>
      <w:r w:rsidRPr="00C94E99">
        <w:rPr>
          <w:sz w:val="16"/>
        </w:rPr>
        <w:t xml:space="preserve"> (Online Appendix Table 5</w:t>
      </w:r>
      <w:r w:rsidRPr="006845D6">
        <w:t>) and includes strike policy (Freeman</w:t>
      </w:r>
      <w:r w:rsidRPr="00C94E99">
        <w:rPr>
          <w:sz w:val="16"/>
        </w:rPr>
        <w:t xml:space="preserve">-Valletta coding scheme and Reuben condensed coding scheme). For most states and groups, laws are in place that prohibit public sector employees from striking; however, the extent of the penalties for strikes varies by state and group. </w:t>
      </w:r>
      <w:r w:rsidRPr="006845D6">
        <w:rPr>
          <w:rStyle w:val="Style13ptBold"/>
          <w:highlight w:val="yellow"/>
        </w:rPr>
        <w:t>In some instances, public sector employee strikes are permitted.</w:t>
      </w:r>
    </w:p>
    <w:p w14:paraId="0D9BF539" w14:textId="77777777" w:rsidR="00D56F9E" w:rsidRPr="00C94E99" w:rsidRDefault="00D56F9E" w:rsidP="00D56F9E">
      <w:pPr>
        <w:rPr>
          <w:sz w:val="16"/>
        </w:rPr>
      </w:pPr>
      <w:r w:rsidRPr="00C94E99">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331B3D03" w14:textId="77777777" w:rsidR="00D56F9E" w:rsidRPr="00C94E99" w:rsidRDefault="00D56F9E" w:rsidP="00D56F9E">
      <w:pPr>
        <w:rPr>
          <w:sz w:val="16"/>
        </w:rPr>
      </w:pPr>
      <w:r w:rsidRPr="00C94E99">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7E33DFAD" w14:textId="77777777" w:rsidR="00D56F9E" w:rsidRDefault="00D56F9E" w:rsidP="00D56F9E">
      <w:pPr>
        <w:pStyle w:val="Heading3"/>
        <w:numPr>
          <w:ilvl w:val="0"/>
          <w:numId w:val="22"/>
        </w:numPr>
        <w:tabs>
          <w:tab w:val="num" w:pos="360"/>
        </w:tabs>
        <w:ind w:left="0" w:firstLine="0"/>
      </w:pPr>
      <w:r>
        <w:lastRenderedPageBreak/>
        <w:t>We meet</w:t>
      </w:r>
    </w:p>
    <w:p w14:paraId="24F5DCF3" w14:textId="77777777" w:rsidR="00D56F9E" w:rsidRPr="00973396" w:rsidRDefault="00D56F9E" w:rsidP="00D56F9E">
      <w:pPr>
        <w:pStyle w:val="Heading4"/>
      </w:pPr>
      <w:r>
        <w:t xml:space="preserve">If you buy it, we meet their interpretation; their card has no intent to exclude. </w:t>
      </w:r>
      <w:r w:rsidRPr="00973396">
        <w:t xml:space="preserve">‘Expanding the scope’ of bargaining through providing </w:t>
      </w:r>
      <w:r w:rsidRPr="00973396">
        <w:rPr>
          <w:u w:val="single"/>
        </w:rPr>
        <w:t>new rights</w:t>
      </w:r>
      <w:r w:rsidRPr="00973396">
        <w:t xml:space="preserve"> necessarily strengthens</w:t>
      </w:r>
      <w:r>
        <w:t xml:space="preserve"> according to the structure of the NLRA</w:t>
      </w:r>
      <w:r w:rsidRPr="00973396">
        <w:t xml:space="preserve">. </w:t>
      </w:r>
    </w:p>
    <w:p w14:paraId="072A19A4" w14:textId="77777777" w:rsidR="00D56F9E" w:rsidRPr="00973396" w:rsidRDefault="00D56F9E" w:rsidP="00D56F9E">
      <w:r w:rsidRPr="00973396">
        <w:rPr>
          <w:rStyle w:val="Style13ptBold"/>
        </w:rPr>
        <w:t>Rippey ’88</w:t>
      </w:r>
      <w:r w:rsidRPr="00973396">
        <w:t xml:space="preserve"> [Linda; April; J.D. and Executive Order of Vanderbilt Law Review; Vanderbilt Law Review, “SPECIAL PROJECT: Alternatives to the United States System of Labor Relations: A Comparative Analysis of the Labor Relations Systems in the Federal Republic of Germany, Japan, and Sweden,” 41 Vand. L. Rev. 627]</w:t>
      </w:r>
    </w:p>
    <w:p w14:paraId="7526675D" w14:textId="77777777" w:rsidR="00D56F9E" w:rsidRPr="00973396" w:rsidRDefault="00D56F9E" w:rsidP="00D56F9E">
      <w:pPr>
        <w:rPr>
          <w:sz w:val="16"/>
        </w:rPr>
      </w:pPr>
      <w:r w:rsidRPr="00973396">
        <w:rPr>
          <w:sz w:val="16"/>
        </w:rPr>
        <w:t>D. United States</w:t>
      </w:r>
    </w:p>
    <w:p w14:paraId="5D58633A" w14:textId="77777777" w:rsidR="00D56F9E" w:rsidRPr="00973396" w:rsidRDefault="00D56F9E" w:rsidP="00D56F9E">
      <w:pPr>
        <w:rPr>
          <w:sz w:val="16"/>
        </w:rPr>
      </w:pPr>
      <w:r w:rsidRPr="00973396">
        <w:rPr>
          <w:rStyle w:val="StyleUnderline"/>
        </w:rPr>
        <w:t>Under United States labor laws, the extent of worker participation in the decision to merge depends on whether the merger issue is a "</w:t>
      </w:r>
      <w:r w:rsidRPr="00973396">
        <w:rPr>
          <w:rStyle w:val="Emphasis"/>
        </w:rPr>
        <w:t>mandatory</w:t>
      </w:r>
      <w:r w:rsidRPr="00973396">
        <w:rPr>
          <w:rStyle w:val="StyleUnderline"/>
        </w:rPr>
        <w:t>" or "</w:t>
      </w:r>
      <w:r w:rsidRPr="00973396">
        <w:rPr>
          <w:rStyle w:val="Emphasis"/>
        </w:rPr>
        <w:t>permissive</w:t>
      </w:r>
      <w:r w:rsidRPr="00973396">
        <w:rPr>
          <w:rStyle w:val="StyleUnderline"/>
        </w:rPr>
        <w:t>" subject of collective bargaining</w:t>
      </w:r>
      <w:r w:rsidRPr="00973396">
        <w:rPr>
          <w:sz w:val="16"/>
        </w:rPr>
        <w:t>. 265 If the merger issue is a mandatory subject of bargaining, upon the insistence of either labor or management, the other party must bargain until an impasse is reached. 266 If the issue of merger is a permissive subject of bargaining, however, neither party can force the other party into negotiations. 267 Consequently, the characterization of a collective bargaining subject as either mandatory or permissive is virtually determinative of union success or failure at forcing bargaining on the issue. 268</w:t>
      </w:r>
    </w:p>
    <w:p w14:paraId="7393E2FB" w14:textId="5E9E4842" w:rsidR="00D56F9E" w:rsidRPr="00D56F9E" w:rsidRDefault="00D56F9E" w:rsidP="00D56F9E">
      <w:pPr>
        <w:rPr>
          <w:sz w:val="16"/>
        </w:rPr>
      </w:pPr>
      <w:r w:rsidRPr="00973396">
        <w:rPr>
          <w:rStyle w:val="StyleUnderline"/>
        </w:rPr>
        <w:t xml:space="preserve">With an emphasis on </w:t>
      </w:r>
      <w:r w:rsidRPr="00973396">
        <w:rPr>
          <w:rStyle w:val="Emphasis"/>
        </w:rPr>
        <w:t>limiting</w:t>
      </w:r>
      <w:r w:rsidRPr="00973396">
        <w:rPr>
          <w:rStyle w:val="StyleUnderline"/>
        </w:rPr>
        <w:t xml:space="preserve"> the </w:t>
      </w:r>
      <w:r w:rsidRPr="00973396">
        <w:rPr>
          <w:rStyle w:val="Emphasis"/>
        </w:rPr>
        <w:t>scope</w:t>
      </w:r>
      <w:r w:rsidRPr="00973396">
        <w:rPr>
          <w:rStyle w:val="StyleUnderline"/>
        </w:rPr>
        <w:t xml:space="preserve"> of </w:t>
      </w:r>
      <w:r w:rsidRPr="00973396">
        <w:rPr>
          <w:rStyle w:val="Emphasis"/>
        </w:rPr>
        <w:t>mandatory bargaining</w:t>
      </w:r>
      <w:r w:rsidRPr="00973396">
        <w:rPr>
          <w:sz w:val="16"/>
        </w:rPr>
        <w:t xml:space="preserve">, and preserving the "management prerogative," 269 </w:t>
      </w:r>
      <w:r w:rsidRPr="00973396">
        <w:rPr>
          <w:rStyle w:val="StyleUnderline"/>
        </w:rPr>
        <w:t xml:space="preserve">the United States Supreme Court in </w:t>
      </w:r>
      <w:r w:rsidRPr="00973396">
        <w:rPr>
          <w:sz w:val="16"/>
        </w:rPr>
        <w:t xml:space="preserve">First National Maintenance Corp. v. </w:t>
      </w:r>
      <w:r w:rsidRPr="00973396">
        <w:rPr>
          <w:rStyle w:val="Emphasis"/>
        </w:rPr>
        <w:t>NLRB</w:t>
      </w:r>
      <w:r w:rsidRPr="00973396">
        <w:rPr>
          <w:sz w:val="16"/>
        </w:rPr>
        <w:t xml:space="preserve"> 270 </w:t>
      </w:r>
      <w:r w:rsidRPr="00973396">
        <w:rPr>
          <w:rStyle w:val="StyleUnderline"/>
        </w:rPr>
        <w:t xml:space="preserve">adopted a balancing test for determining the </w:t>
      </w:r>
      <w:r w:rsidRPr="00973396">
        <w:rPr>
          <w:rStyle w:val="Emphasis"/>
        </w:rPr>
        <w:t>scope</w:t>
      </w:r>
      <w:r w:rsidRPr="00973396">
        <w:rPr>
          <w:rStyle w:val="StyleUnderline"/>
        </w:rPr>
        <w:t xml:space="preserve"> of mandatory bargaining</w:t>
      </w:r>
      <w:r w:rsidRPr="00973396">
        <w:rPr>
          <w:sz w:val="16"/>
        </w:rPr>
        <w:t xml:space="preserve">. The Court held </w:t>
      </w:r>
      <w:r w:rsidRPr="00973396">
        <w:rPr>
          <w:rStyle w:val="StyleUnderline"/>
        </w:rPr>
        <w:t>that management and workers must negotiate over decisions having a substantial impact on the continued availability of employment only when the benefit to labor-management relations and the collective bargaining process outweighs the additional burden placed on the business</w:t>
      </w:r>
      <w:r w:rsidRPr="00973396">
        <w:rPr>
          <w:sz w:val="16"/>
        </w:rPr>
        <w:t xml:space="preserve">. 271 Thus, the First National Maintenance balancing </w:t>
      </w:r>
      <w:r w:rsidRPr="00973396">
        <w:rPr>
          <w:rStyle w:val="StyleUnderline"/>
        </w:rPr>
        <w:t>test</w:t>
      </w:r>
      <w:r w:rsidRPr="00973396">
        <w:rPr>
          <w:sz w:val="16"/>
        </w:rPr>
        <w:t xml:space="preserve"> potentially </w:t>
      </w:r>
      <w:r w:rsidRPr="00973396">
        <w:rPr>
          <w:rStyle w:val="StyleUnderline"/>
        </w:rPr>
        <w:t xml:space="preserve">places beyond the scope of mandatory bargaining many of the </w:t>
      </w:r>
      <w:r w:rsidRPr="00973396">
        <w:rPr>
          <w:rStyle w:val="Emphasis"/>
        </w:rPr>
        <w:t>key concerns</w:t>
      </w:r>
      <w:r w:rsidRPr="00973396">
        <w:rPr>
          <w:rStyle w:val="StyleUnderline"/>
        </w:rPr>
        <w:t xml:space="preserve"> of unions, including plant closings, </w:t>
      </w:r>
      <w:r w:rsidRPr="00973396">
        <w:rPr>
          <w:rStyle w:val="Emphasis"/>
        </w:rPr>
        <w:t>relocations</w:t>
      </w:r>
      <w:r w:rsidRPr="00973396">
        <w:rPr>
          <w:rStyle w:val="StyleUnderline"/>
        </w:rPr>
        <w:t>, and</w:t>
      </w:r>
      <w:r w:rsidRPr="00973396">
        <w:rPr>
          <w:sz w:val="16"/>
        </w:rPr>
        <w:t xml:space="preserve"> [*657] the like. 272 Given the similarities, from the employees' point of view, between a decision to merge and a decision to relocate, Company A probably would not have to engage in mandatory collective bargaining negotiations with the union before implementing the merger proposal. On balance, the incremental benefits from union participation in the decision to merge would appear not to outweigh Company A's interests in issues unrelated to employment, especially managing capital investments and increasing economic profitability. 273</w:t>
      </w:r>
      <w:r>
        <w:rPr>
          <w:sz w:val="16"/>
        </w:rPr>
        <w:t xml:space="preserve"> </w:t>
      </w:r>
      <w:r w:rsidRPr="00973396">
        <w:rPr>
          <w:sz w:val="16"/>
        </w:rPr>
        <w:t>VI. CONCLUSION</w:t>
      </w:r>
      <w:r>
        <w:rPr>
          <w:sz w:val="16"/>
        </w:rPr>
        <w:t xml:space="preserve"> </w:t>
      </w:r>
      <w:r w:rsidRPr="00973396">
        <w:rPr>
          <w:sz w:val="16"/>
        </w:rPr>
        <w:t>The labor-management relations systems in Germany, Japan, and Sweden are largely a product of each nation's individual social, economic, ideological, and political heritage. 274 Each nation has successfully achieved relatively stable labor-management relations, which have contributed to the development of strong national economies. In view of the United States' declining share in world markets, changes in our system of labor relations may be necessary to improve productivity and profitability in American businesses. A country's collective bargaining structure strongly influences labor costs, the degree of industrial harmony, and the general nature of labor-management relations, all of which in turn affect employee efficiency and productivity. 275 The question remains: to what extent could the United States incorporate aspects of foreign industrial relations systems into its own system? This is a question worthy of consideration.</w:t>
      </w:r>
      <w:r>
        <w:rPr>
          <w:sz w:val="16"/>
        </w:rPr>
        <w:t xml:space="preserve"> </w:t>
      </w:r>
      <w:r w:rsidRPr="00973396">
        <w:rPr>
          <w:sz w:val="16"/>
        </w:rPr>
        <w:t>Any contemplated changes in the United States labor-management relations must conform to a certain extent to our social, economic, ideological, and political traditions. 276 The history of labor relations in the United States also must be taken into account. Assuming that changes are desirable, several factors counsel against adopting the German, Japanese, or Swedish model of labor relations in toto. The most obvious factors include the general antagonism of American employers toward [*658] unions, 277 the relatively low percentage of unionization in the United States, the willingness of unions to strike and to resort to other economic pressures, and the constant demands by unions for an expanded scope of collective bargaining. 278</w:t>
      </w:r>
      <w:r>
        <w:rPr>
          <w:sz w:val="16"/>
        </w:rPr>
        <w:t xml:space="preserve"> </w:t>
      </w:r>
      <w:r w:rsidRPr="00973396">
        <w:rPr>
          <w:sz w:val="16"/>
        </w:rPr>
        <w:t xml:space="preserve">Despite these mitigating factors and general skepticism, 279 </w:t>
      </w:r>
      <w:r w:rsidRPr="00973396">
        <w:rPr>
          <w:rStyle w:val="StyleUnderline"/>
        </w:rPr>
        <w:t>United States management recently has attempted to implement voluntary systems of cooperative decisionmaking</w:t>
      </w:r>
      <w:r w:rsidRPr="00973396">
        <w:rPr>
          <w:sz w:val="16"/>
        </w:rPr>
        <w:t xml:space="preserve">. 280 These arrangements, however, arguably violate the adversarial system of labor relations established under the NLRA. 281 </w:t>
      </w:r>
      <w:r w:rsidRPr="00973396">
        <w:rPr>
          <w:rStyle w:val="StyleUnderline"/>
          <w:highlight w:val="cyan"/>
        </w:rPr>
        <w:t>If changes in the United States labor</w:t>
      </w:r>
      <w:r w:rsidRPr="00973396">
        <w:rPr>
          <w:rStyle w:val="StyleUnderline"/>
        </w:rPr>
        <w:t xml:space="preserve"> relations system ultimately </w:t>
      </w:r>
      <w:r w:rsidRPr="00973396">
        <w:rPr>
          <w:rStyle w:val="StyleUnderline"/>
          <w:highlight w:val="cyan"/>
        </w:rPr>
        <w:t>are deemed</w:t>
      </w:r>
      <w:r w:rsidRPr="00973396">
        <w:rPr>
          <w:sz w:val="16"/>
          <w:highlight w:val="cyan"/>
        </w:rPr>
        <w:t xml:space="preserve"> </w:t>
      </w:r>
      <w:r w:rsidRPr="00973396">
        <w:rPr>
          <w:rStyle w:val="StyleUnderline"/>
          <w:highlight w:val="cyan"/>
        </w:rPr>
        <w:t>desirable</w:t>
      </w:r>
      <w:r w:rsidRPr="00973396">
        <w:rPr>
          <w:sz w:val="16"/>
        </w:rPr>
        <w:t xml:space="preserve">, one proposed solution within the existing system would be to </w:t>
      </w:r>
      <w:r w:rsidRPr="00973396">
        <w:rPr>
          <w:rStyle w:val="StyleUnderline"/>
          <w:highlight w:val="cyan"/>
        </w:rPr>
        <w:t>interpret</w:t>
      </w:r>
      <w:r w:rsidRPr="00973396">
        <w:rPr>
          <w:rStyle w:val="StyleUnderline"/>
        </w:rPr>
        <w:t xml:space="preserve"> section 8(d)'s</w:t>
      </w:r>
      <w:r w:rsidRPr="00973396">
        <w:rPr>
          <w:sz w:val="16"/>
        </w:rPr>
        <w:t xml:space="preserve"> </w:t>
      </w:r>
      <w:r w:rsidRPr="00973396">
        <w:rPr>
          <w:rStyle w:val="Emphasis"/>
        </w:rPr>
        <w:t>wages</w:t>
      </w:r>
      <w:r w:rsidRPr="00973396">
        <w:rPr>
          <w:sz w:val="16"/>
        </w:rPr>
        <w:t xml:space="preserve">, </w:t>
      </w:r>
      <w:r w:rsidRPr="00973396">
        <w:rPr>
          <w:rStyle w:val="Emphasis"/>
        </w:rPr>
        <w:t>hours</w:t>
      </w:r>
      <w:r w:rsidRPr="00973396">
        <w:rPr>
          <w:sz w:val="16"/>
        </w:rPr>
        <w:t xml:space="preserve">, </w:t>
      </w:r>
      <w:r w:rsidRPr="00973396">
        <w:rPr>
          <w:rStyle w:val="StyleUnderline"/>
        </w:rPr>
        <w:t>and</w:t>
      </w:r>
      <w:r w:rsidRPr="00973396">
        <w:rPr>
          <w:sz w:val="16"/>
        </w:rPr>
        <w:t xml:space="preserve"> </w:t>
      </w:r>
      <w:r w:rsidRPr="00973396">
        <w:rPr>
          <w:rStyle w:val="Emphasis"/>
          <w:highlight w:val="cyan"/>
        </w:rPr>
        <w:t>terms</w:t>
      </w:r>
      <w:r w:rsidRPr="00973396">
        <w:rPr>
          <w:rStyle w:val="StyleUnderline"/>
        </w:rPr>
        <w:t xml:space="preserve"> and </w:t>
      </w:r>
      <w:r w:rsidRPr="00973396">
        <w:rPr>
          <w:rStyle w:val="Emphasis"/>
        </w:rPr>
        <w:t>conditions</w:t>
      </w:r>
      <w:r w:rsidRPr="00973396">
        <w:rPr>
          <w:rStyle w:val="StyleUnderline"/>
        </w:rPr>
        <w:t xml:space="preserve"> of </w:t>
      </w:r>
      <w:r w:rsidRPr="00973396">
        <w:rPr>
          <w:rStyle w:val="Emphasis"/>
        </w:rPr>
        <w:t>employment</w:t>
      </w:r>
      <w:r w:rsidRPr="00973396">
        <w:rPr>
          <w:sz w:val="16"/>
        </w:rPr>
        <w:t xml:space="preserve"> </w:t>
      </w:r>
      <w:r w:rsidRPr="00973396">
        <w:rPr>
          <w:rStyle w:val="StyleUnderline"/>
        </w:rPr>
        <w:t xml:space="preserve">provision </w:t>
      </w:r>
      <w:r w:rsidRPr="00973396">
        <w:rPr>
          <w:rStyle w:val="Emphasis"/>
          <w:highlight w:val="cyan"/>
        </w:rPr>
        <w:t>broadly</w:t>
      </w:r>
      <w:r w:rsidRPr="00973396">
        <w:rPr>
          <w:rStyle w:val="StyleUnderline"/>
          <w:highlight w:val="cyan"/>
        </w:rPr>
        <w:t xml:space="preserve"> in order to </w:t>
      </w:r>
      <w:r w:rsidRPr="00973396">
        <w:rPr>
          <w:rStyle w:val="Emphasis"/>
          <w:highlight w:val="cyan"/>
        </w:rPr>
        <w:t>expand</w:t>
      </w:r>
      <w:r w:rsidRPr="00973396">
        <w:rPr>
          <w:rStyle w:val="StyleUnderline"/>
          <w:highlight w:val="cyan"/>
        </w:rPr>
        <w:t xml:space="preserve"> the</w:t>
      </w:r>
      <w:r w:rsidRPr="00973396">
        <w:rPr>
          <w:sz w:val="16"/>
          <w:highlight w:val="cyan"/>
        </w:rPr>
        <w:t xml:space="preserve"> </w:t>
      </w:r>
      <w:r w:rsidRPr="00973396">
        <w:rPr>
          <w:rStyle w:val="Emphasis"/>
          <w:highlight w:val="cyan"/>
        </w:rPr>
        <w:t>scope</w:t>
      </w:r>
      <w:r w:rsidRPr="00973396">
        <w:rPr>
          <w:sz w:val="16"/>
          <w:highlight w:val="cyan"/>
        </w:rPr>
        <w:t xml:space="preserve"> </w:t>
      </w:r>
      <w:r w:rsidRPr="00973396">
        <w:rPr>
          <w:rStyle w:val="StyleUnderline"/>
          <w:highlight w:val="cyan"/>
        </w:rPr>
        <w:t xml:space="preserve">of mandatory </w:t>
      </w:r>
      <w:r w:rsidRPr="00973396">
        <w:rPr>
          <w:rStyle w:val="Emphasis"/>
          <w:highlight w:val="cyan"/>
        </w:rPr>
        <w:t>collective bargaining</w:t>
      </w:r>
      <w:r w:rsidRPr="00973396">
        <w:rPr>
          <w:sz w:val="16"/>
        </w:rPr>
        <w:t xml:space="preserve">. 282 </w:t>
      </w:r>
      <w:r w:rsidRPr="00973396">
        <w:rPr>
          <w:rStyle w:val="StyleUnderline"/>
        </w:rPr>
        <w:t xml:space="preserve">By balancing labor and management interests, </w:t>
      </w:r>
      <w:r w:rsidRPr="00973396">
        <w:rPr>
          <w:rStyle w:val="StyleUnderline"/>
          <w:highlight w:val="cyan"/>
        </w:rPr>
        <w:t xml:space="preserve">the courts could </w:t>
      </w:r>
      <w:r w:rsidRPr="00973396">
        <w:rPr>
          <w:rStyle w:val="Emphasis"/>
          <w:highlight w:val="cyan"/>
        </w:rPr>
        <w:t>expand</w:t>
      </w:r>
      <w:r w:rsidRPr="00973396">
        <w:rPr>
          <w:rStyle w:val="StyleUnderline"/>
          <w:highlight w:val="cyan"/>
        </w:rPr>
        <w:t xml:space="preserve"> the topics within the </w:t>
      </w:r>
      <w:r w:rsidRPr="00973396">
        <w:rPr>
          <w:rStyle w:val="Emphasis"/>
          <w:highlight w:val="cyan"/>
        </w:rPr>
        <w:t>purview</w:t>
      </w:r>
      <w:r w:rsidRPr="00973396">
        <w:rPr>
          <w:rStyle w:val="StyleUnderline"/>
          <w:highlight w:val="cyan"/>
        </w:rPr>
        <w:t xml:space="preserve"> of </w:t>
      </w:r>
      <w:r w:rsidRPr="00973396">
        <w:rPr>
          <w:rStyle w:val="Emphasis"/>
          <w:highlight w:val="cyan"/>
        </w:rPr>
        <w:t>mandatory bargaining</w:t>
      </w:r>
      <w:r w:rsidRPr="00973396">
        <w:rPr>
          <w:sz w:val="16"/>
        </w:rPr>
        <w:t xml:space="preserve">. 283 </w:t>
      </w:r>
      <w:r w:rsidRPr="00973396">
        <w:rPr>
          <w:rStyle w:val="StyleUnderline"/>
        </w:rPr>
        <w:t>This</w:t>
      </w:r>
      <w:r w:rsidRPr="00973396">
        <w:rPr>
          <w:sz w:val="16"/>
        </w:rPr>
        <w:t xml:space="preserve"> approach </w:t>
      </w:r>
      <w:r w:rsidRPr="00973396">
        <w:rPr>
          <w:rStyle w:val="StyleUnderline"/>
        </w:rPr>
        <w:t xml:space="preserve">would avoid the difficulties of </w:t>
      </w:r>
      <w:r w:rsidRPr="00973396">
        <w:rPr>
          <w:rStyle w:val="Emphasis"/>
        </w:rPr>
        <w:t>transplanting</w:t>
      </w:r>
      <w:r w:rsidRPr="00973396">
        <w:rPr>
          <w:sz w:val="16"/>
        </w:rPr>
        <w:t xml:space="preserve"> </w:t>
      </w:r>
      <w:r w:rsidRPr="00973396">
        <w:rPr>
          <w:rStyle w:val="StyleUnderline"/>
        </w:rPr>
        <w:t xml:space="preserve">a </w:t>
      </w:r>
      <w:r w:rsidRPr="00973396">
        <w:rPr>
          <w:rStyle w:val="Emphasis"/>
        </w:rPr>
        <w:t>foreign system</w:t>
      </w:r>
      <w:r w:rsidRPr="00973396">
        <w:rPr>
          <w:sz w:val="16"/>
        </w:rPr>
        <w:t xml:space="preserve"> </w:t>
      </w:r>
      <w:r w:rsidRPr="00973396">
        <w:rPr>
          <w:rStyle w:val="StyleUnderline"/>
        </w:rPr>
        <w:t xml:space="preserve">of labor relations that is </w:t>
      </w:r>
      <w:r w:rsidRPr="00973396">
        <w:rPr>
          <w:rStyle w:val="StyleUnderline"/>
        </w:rPr>
        <w:lastRenderedPageBreak/>
        <w:t>premised on a different cultural and historical foundation, but at the</w:t>
      </w:r>
      <w:r w:rsidRPr="00973396">
        <w:rPr>
          <w:sz w:val="16"/>
        </w:rPr>
        <w:t xml:space="preserve"> </w:t>
      </w:r>
      <w:r w:rsidRPr="00973396">
        <w:rPr>
          <w:rStyle w:val="StyleUnderline"/>
        </w:rPr>
        <w:t xml:space="preserve">same time would provide an </w:t>
      </w:r>
      <w:r w:rsidRPr="00973396">
        <w:rPr>
          <w:rStyle w:val="Emphasis"/>
        </w:rPr>
        <w:t>expansive</w:t>
      </w:r>
      <w:r w:rsidRPr="00973396">
        <w:rPr>
          <w:rStyle w:val="StyleUnderline"/>
        </w:rPr>
        <w:t xml:space="preserve"> role for </w:t>
      </w:r>
      <w:r w:rsidRPr="00973396">
        <w:rPr>
          <w:rStyle w:val="Emphasis"/>
        </w:rPr>
        <w:t>worker participation</w:t>
      </w:r>
      <w:r w:rsidRPr="00973396">
        <w:rPr>
          <w:sz w:val="16"/>
        </w:rPr>
        <w:t>.</w:t>
      </w:r>
    </w:p>
    <w:p w14:paraId="4111DA0D" w14:textId="77777777" w:rsidR="00D56F9E" w:rsidRDefault="00D56F9E" w:rsidP="00D56F9E">
      <w:pPr>
        <w:pStyle w:val="Heading3"/>
        <w:numPr>
          <w:ilvl w:val="0"/>
          <w:numId w:val="22"/>
        </w:numPr>
        <w:tabs>
          <w:tab w:val="num" w:pos="360"/>
        </w:tabs>
        <w:ind w:left="0" w:firstLine="0"/>
      </w:pPr>
      <w:r>
        <w:lastRenderedPageBreak/>
        <w:t xml:space="preserve">Counter interp </w:t>
      </w:r>
    </w:p>
    <w:p w14:paraId="2E1E9AB4" w14:textId="77777777" w:rsidR="00D56F9E" w:rsidRPr="00973396" w:rsidRDefault="00D56F9E" w:rsidP="00D56F9E">
      <w:pPr>
        <w:pStyle w:val="Heading4"/>
        <w:rPr>
          <w:u w:val="single"/>
        </w:rPr>
      </w:pPr>
      <w:r>
        <w:t xml:space="preserve">Prefer our counterinterpretation: </w:t>
      </w:r>
      <w:r w:rsidRPr="00973396">
        <w:t>Strikes are a prereq</w:t>
      </w:r>
      <w:r>
        <w:t>uisite</w:t>
      </w:r>
      <w:r w:rsidRPr="00973396">
        <w:t xml:space="preserve"> to all other CBRs</w:t>
      </w:r>
      <w:r w:rsidRPr="00973396">
        <w:rPr>
          <w:u w:val="single"/>
        </w:rPr>
        <w:t xml:space="preserve">. </w:t>
      </w:r>
    </w:p>
    <w:p w14:paraId="6721A575" w14:textId="77777777" w:rsidR="00D56F9E" w:rsidRPr="00973396" w:rsidRDefault="00D56F9E" w:rsidP="00D56F9E">
      <w:r w:rsidRPr="00973396">
        <w:rPr>
          <w:rStyle w:val="Style13ptBold"/>
        </w:rPr>
        <w:t>Kuruvilla ‘9</w:t>
      </w:r>
      <w:r w:rsidRPr="00973396">
        <w:t xml:space="preserve"> [Sarosh; Jakir Hossain, and Stephen Burger; July 1; Professor of Industrial Relations, Asian Studies and Public Affairs at Cornell University; Professor of Sociology at the Institute of Bangladesh Studies, University of Rajshahi, Bangladesh, Ph. D in International Studies from the University of Trento, Italy; DigitalCollections@IRL, “Assessment of the Progress of Nations on Core Labor Standards: Measures of Freedom of Association and Collective Bargaining,” ecommons.cornell.edu/items/45f7e312-a8c7-4029-9598-dbdab320ce01]</w:t>
      </w:r>
    </w:p>
    <w:p w14:paraId="10D570F1" w14:textId="77777777" w:rsidR="00D56F9E" w:rsidRPr="00973396" w:rsidRDefault="00D56F9E" w:rsidP="00D56F9E">
      <w:pPr>
        <w:rPr>
          <w:sz w:val="14"/>
        </w:rPr>
      </w:pPr>
      <w:r w:rsidRPr="00973396">
        <w:rPr>
          <w:sz w:val="14"/>
        </w:rPr>
        <w:t xml:space="preserve">C. </w:t>
      </w:r>
      <w:r w:rsidRPr="00973396">
        <w:rPr>
          <w:rStyle w:val="StyleUnderline"/>
          <w:highlight w:val="cyan"/>
        </w:rPr>
        <w:t xml:space="preserve">Indicators of </w:t>
      </w:r>
      <w:r w:rsidRPr="00973396">
        <w:rPr>
          <w:rStyle w:val="Emphasis"/>
          <w:highlight w:val="cyan"/>
        </w:rPr>
        <w:t>Rights</w:t>
      </w:r>
      <w:r w:rsidRPr="00973396">
        <w:rPr>
          <w:rStyle w:val="StyleUnderline"/>
        </w:rPr>
        <w:t xml:space="preserve"> and Practice of </w:t>
      </w:r>
      <w:r w:rsidRPr="00973396">
        <w:rPr>
          <w:rStyle w:val="Emphasis"/>
        </w:rPr>
        <w:t>Collective Bargaining</w:t>
      </w:r>
      <w:r w:rsidRPr="00973396">
        <w:rPr>
          <w:rStyle w:val="StyleUnderline"/>
        </w:rPr>
        <w:t xml:space="preserve"> (</w:t>
      </w:r>
      <w:r w:rsidRPr="00973396">
        <w:rPr>
          <w:rStyle w:val="Emphasis"/>
          <w:highlight w:val="cyan"/>
        </w:rPr>
        <w:t>CB</w:t>
      </w:r>
      <w:r w:rsidRPr="00973396">
        <w:rPr>
          <w:rStyle w:val="StyleUnderline"/>
        </w:rPr>
        <w:t>)</w:t>
      </w:r>
    </w:p>
    <w:p w14:paraId="675A958E" w14:textId="77777777" w:rsidR="00D56F9E" w:rsidRPr="00973396" w:rsidRDefault="00D56F9E" w:rsidP="00D56F9E">
      <w:pPr>
        <w:rPr>
          <w:rStyle w:val="StyleUnderline"/>
        </w:rPr>
      </w:pPr>
      <w:r w:rsidRPr="00973396">
        <w:rPr>
          <w:sz w:val="14"/>
        </w:rPr>
        <w:t xml:space="preserve">CB I: </w:t>
      </w:r>
      <w:r w:rsidRPr="00973396">
        <w:rPr>
          <w:rStyle w:val="StyleUnderline"/>
        </w:rPr>
        <w:t>Union Recognition and Obligation to Bargain</w:t>
      </w:r>
    </w:p>
    <w:p w14:paraId="192857C8" w14:textId="77777777" w:rsidR="00D56F9E" w:rsidRPr="00973396" w:rsidRDefault="00D56F9E" w:rsidP="00D56F9E">
      <w:pPr>
        <w:rPr>
          <w:sz w:val="14"/>
        </w:rPr>
      </w:pPr>
      <w:r w:rsidRPr="00973396">
        <w:rPr>
          <w:sz w:val="14"/>
        </w:rPr>
        <w:t xml:space="preserve">FOA and CB on a bilateral basis cannot take place if there is no obligation on the employer to bargain or if bargaining can be delayed. Once unions have formed successfully, it is not always automatic that bargaining can start. In some countries, there is a distinction between union formation and the recognition of the union as the bargaining agent, an intermediary step before the employer is obligated to bargain. In other countries, recognition as the bargaining agent takes place at the formation stage. Even after formation and recognition, there is variation regarding whether the employer is obligated to bargain. </w:t>
      </w:r>
      <w:r w:rsidRPr="00973396">
        <w:rPr>
          <w:rStyle w:val="StyleUnderline"/>
        </w:rPr>
        <w:t>Some countries impose an</w:t>
      </w:r>
      <w:r w:rsidRPr="00973396">
        <w:rPr>
          <w:sz w:val="14"/>
        </w:rPr>
        <w:t xml:space="preserve"> </w:t>
      </w:r>
      <w:r w:rsidRPr="00973396">
        <w:rPr>
          <w:rStyle w:val="StyleUnderline"/>
        </w:rPr>
        <w:t xml:space="preserve">obligation to bargain. Others impose the obligation, but the process is </w:t>
      </w:r>
      <w:r w:rsidRPr="00973396">
        <w:rPr>
          <w:rStyle w:val="Emphasis"/>
          <w:highlight w:val="cyan"/>
        </w:rPr>
        <w:t>riddled</w:t>
      </w:r>
      <w:r w:rsidRPr="00973396">
        <w:rPr>
          <w:sz w:val="14"/>
        </w:rPr>
        <w:t xml:space="preserve"> </w:t>
      </w:r>
      <w:r w:rsidRPr="00973396">
        <w:rPr>
          <w:rStyle w:val="StyleUnderline"/>
          <w:highlight w:val="cyan"/>
        </w:rPr>
        <w:t xml:space="preserve">with </w:t>
      </w:r>
      <w:r w:rsidRPr="00973396">
        <w:rPr>
          <w:rStyle w:val="Emphasis"/>
          <w:highlight w:val="cyan"/>
        </w:rPr>
        <w:t>loopholes</w:t>
      </w:r>
      <w:r w:rsidRPr="00973396">
        <w:rPr>
          <w:sz w:val="14"/>
        </w:rPr>
        <w:t xml:space="preserve"> </w:t>
      </w:r>
      <w:r w:rsidRPr="00973396">
        <w:rPr>
          <w:rStyle w:val="StyleUnderline"/>
        </w:rPr>
        <w:t xml:space="preserve">such that the start of bargaining can be </w:t>
      </w:r>
      <w:r w:rsidRPr="00973396">
        <w:rPr>
          <w:rStyle w:val="Emphasis"/>
        </w:rPr>
        <w:t>delayed</w:t>
      </w:r>
      <w:r w:rsidRPr="00973396">
        <w:rPr>
          <w:rStyle w:val="StyleUnderline"/>
        </w:rPr>
        <w:t>.</w:t>
      </w:r>
      <w:r w:rsidRPr="00973396">
        <w:rPr>
          <w:sz w:val="14"/>
        </w:rPr>
        <w:t xml:space="preserve"> For instance, </w:t>
      </w:r>
      <w:r w:rsidRPr="00973396">
        <w:rPr>
          <w:rStyle w:val="StyleUnderline"/>
          <w:highlight w:val="cyan"/>
        </w:rPr>
        <w:t xml:space="preserve">in the </w:t>
      </w:r>
      <w:r w:rsidRPr="00973396">
        <w:rPr>
          <w:rStyle w:val="Emphasis"/>
          <w:highlight w:val="cyan"/>
        </w:rPr>
        <w:t>U</w:t>
      </w:r>
      <w:r w:rsidRPr="00973396">
        <w:rPr>
          <w:sz w:val="14"/>
        </w:rPr>
        <w:t xml:space="preserve">nited </w:t>
      </w:r>
      <w:r w:rsidRPr="00973396">
        <w:rPr>
          <w:rStyle w:val="Emphasis"/>
          <w:highlight w:val="cyan"/>
        </w:rPr>
        <w:t>S</w:t>
      </w:r>
      <w:r w:rsidRPr="00973396">
        <w:rPr>
          <w:sz w:val="14"/>
        </w:rPr>
        <w:t xml:space="preserve">tates, research shows that </w:t>
      </w:r>
      <w:r w:rsidRPr="00973396">
        <w:rPr>
          <w:rStyle w:val="StyleUnderline"/>
          <w:highlight w:val="cyan"/>
        </w:rPr>
        <w:t>in</w:t>
      </w:r>
      <w:r w:rsidRPr="00973396">
        <w:rPr>
          <w:sz w:val="14"/>
        </w:rPr>
        <w:t xml:space="preserve"> roughly </w:t>
      </w:r>
      <w:r w:rsidRPr="00973396">
        <w:rPr>
          <w:rStyle w:val="Emphasis"/>
          <w:highlight w:val="cyan"/>
        </w:rPr>
        <w:t>25%</w:t>
      </w:r>
      <w:r w:rsidRPr="00973396">
        <w:rPr>
          <w:sz w:val="14"/>
        </w:rPr>
        <w:t xml:space="preserve"> </w:t>
      </w:r>
      <w:r w:rsidRPr="00973396">
        <w:rPr>
          <w:rStyle w:val="StyleUnderline"/>
          <w:highlight w:val="cyan"/>
        </w:rPr>
        <w:t>of the cases where unions win</w:t>
      </w:r>
      <w:r w:rsidRPr="00973396">
        <w:rPr>
          <w:sz w:val="14"/>
        </w:rPr>
        <w:t xml:space="preserve"> representation elections, </w:t>
      </w:r>
      <w:r w:rsidRPr="00973396">
        <w:rPr>
          <w:rStyle w:val="StyleUnderline"/>
          <w:highlight w:val="cyan"/>
        </w:rPr>
        <w:t xml:space="preserve">there are delays in </w:t>
      </w:r>
      <w:r w:rsidRPr="00973396">
        <w:rPr>
          <w:rStyle w:val="Emphasis"/>
          <w:highlight w:val="cyan"/>
        </w:rPr>
        <w:t>bargaining</w:t>
      </w:r>
      <w:r w:rsidRPr="00973396">
        <w:rPr>
          <w:rStyle w:val="StyleUnderline"/>
          <w:highlight w:val="cyan"/>
        </w:rPr>
        <w:t>. T</w:t>
      </w:r>
      <w:r w:rsidRPr="00973396">
        <w:rPr>
          <w:sz w:val="14"/>
        </w:rPr>
        <w:t xml:space="preserve">here are countries which do not impose an obligation to bargain on the employer. </w:t>
      </w:r>
      <w:r w:rsidRPr="00973396">
        <w:rPr>
          <w:rStyle w:val="StyleUnderline"/>
        </w:rPr>
        <w:t>To take into account the variation</w:t>
      </w:r>
      <w:r w:rsidRPr="00973396">
        <w:rPr>
          <w:sz w:val="14"/>
        </w:rPr>
        <w:t xml:space="preserve"> in these institutional procedures, three categories (A: Clear Recognition and Obligation to Bargain Rules; B: Problems in Recognition or Problems with the Obligation to Bargain; and C: No Recognition rules or no obligation to bargain) may be used by national experts in assessing their countries on this dimension. As always, the national expert is required to justify his/her classification with supporting rationales.</w:t>
      </w:r>
    </w:p>
    <w:p w14:paraId="3BBC5C6A" w14:textId="77777777" w:rsidR="00D56F9E" w:rsidRPr="00973396" w:rsidRDefault="00D56F9E" w:rsidP="00D56F9E">
      <w:pPr>
        <w:rPr>
          <w:u w:val="single"/>
        </w:rPr>
      </w:pPr>
      <w:r w:rsidRPr="00973396">
        <w:rPr>
          <w:sz w:val="14"/>
        </w:rPr>
        <w:t xml:space="preserve">CB 2: </w:t>
      </w:r>
      <w:r w:rsidRPr="00973396">
        <w:rPr>
          <w:rStyle w:val="Emphasis"/>
        </w:rPr>
        <w:t>Scope</w:t>
      </w:r>
      <w:r w:rsidRPr="00973396">
        <w:rPr>
          <w:sz w:val="14"/>
        </w:rPr>
        <w:t xml:space="preserve"> </w:t>
      </w:r>
      <w:r w:rsidRPr="00973396">
        <w:rPr>
          <w:u w:val="single"/>
        </w:rPr>
        <w:t xml:space="preserve">and </w:t>
      </w:r>
      <w:r w:rsidRPr="00973396">
        <w:rPr>
          <w:rStyle w:val="Emphasis"/>
        </w:rPr>
        <w:t>Subject Matter</w:t>
      </w:r>
      <w:r w:rsidRPr="00973396">
        <w:rPr>
          <w:u w:val="single"/>
        </w:rPr>
        <w:t xml:space="preserve"> of </w:t>
      </w:r>
      <w:r w:rsidRPr="00973396">
        <w:rPr>
          <w:rStyle w:val="Emphasis"/>
        </w:rPr>
        <w:t>Bargaining</w:t>
      </w:r>
    </w:p>
    <w:p w14:paraId="2557FC41" w14:textId="37248B28" w:rsidR="00D56F9E" w:rsidRPr="00973396" w:rsidRDefault="00D56F9E" w:rsidP="00D56F9E">
      <w:pPr>
        <w:rPr>
          <w:sz w:val="14"/>
        </w:rPr>
      </w:pPr>
      <w:r w:rsidRPr="00973396">
        <w:rPr>
          <w:sz w:val="14"/>
        </w:rPr>
        <w:t xml:space="preserve">The obligation to bargain by itself does not guarantee that CB will take place. </w:t>
      </w:r>
      <w:r w:rsidRPr="00973396">
        <w:rPr>
          <w:rStyle w:val="StyleUnderline"/>
          <w:highlight w:val="cyan"/>
        </w:rPr>
        <w:t>Countries differ on what they</w:t>
      </w:r>
      <w:r w:rsidRPr="00973396">
        <w:rPr>
          <w:sz w:val="14"/>
        </w:rPr>
        <w:t xml:space="preserve"> will </w:t>
      </w:r>
      <w:r w:rsidRPr="00973396">
        <w:rPr>
          <w:rStyle w:val="StyleUnderline"/>
          <w:highlight w:val="cyan"/>
        </w:rPr>
        <w:t>allow the parties to bargain about</w:t>
      </w:r>
      <w:r w:rsidRPr="00973396">
        <w:rPr>
          <w:sz w:val="14"/>
        </w:rPr>
        <w:t xml:space="preserve">. </w:t>
      </w:r>
      <w:r w:rsidRPr="00973396">
        <w:rPr>
          <w:rStyle w:val="StyleUnderline"/>
          <w:highlight w:val="cyan"/>
        </w:rPr>
        <w:t>At one end of the continuum are countries</w:t>
      </w:r>
      <w:r w:rsidRPr="00973396">
        <w:rPr>
          <w:sz w:val="14"/>
        </w:rPr>
        <w:t xml:space="preserve"> (e.g., Sweden) </w:t>
      </w:r>
      <w:r w:rsidRPr="00973396">
        <w:rPr>
          <w:rStyle w:val="StyleUnderline"/>
          <w:highlight w:val="cyan"/>
        </w:rPr>
        <w:t xml:space="preserve">in which </w:t>
      </w:r>
      <w:r w:rsidRPr="00973396">
        <w:rPr>
          <w:rStyle w:val="Emphasis"/>
          <w:highlight w:val="cyan"/>
        </w:rPr>
        <w:t>co-determination</w:t>
      </w:r>
      <w:r w:rsidRPr="00973396">
        <w:rPr>
          <w:sz w:val="14"/>
        </w:rPr>
        <w:t xml:space="preserve"> legislation </w:t>
      </w:r>
      <w:r w:rsidRPr="00973396">
        <w:rPr>
          <w:rStyle w:val="StyleUnderline"/>
          <w:highlight w:val="cyan"/>
        </w:rPr>
        <w:t>mandates that any subject</w:t>
      </w:r>
      <w:r w:rsidRPr="00973396">
        <w:rPr>
          <w:sz w:val="14"/>
        </w:rPr>
        <w:t xml:space="preserve"> </w:t>
      </w:r>
      <w:r w:rsidRPr="00973396">
        <w:rPr>
          <w:rStyle w:val="StyleUnderline"/>
        </w:rPr>
        <w:t xml:space="preserve">that is of interest to either union or management </w:t>
      </w:r>
      <w:r w:rsidRPr="00973396">
        <w:rPr>
          <w:rStyle w:val="StyleUnderline"/>
          <w:highlight w:val="cyan"/>
        </w:rPr>
        <w:t>is</w:t>
      </w:r>
      <w:r w:rsidRPr="00973396">
        <w:rPr>
          <w:rStyle w:val="StyleUnderline"/>
        </w:rPr>
        <w:t xml:space="preserve"> </w:t>
      </w:r>
      <w:r w:rsidRPr="00973396">
        <w:rPr>
          <w:rStyle w:val="StyleUnderline"/>
          <w:highlight w:val="cyan"/>
        </w:rPr>
        <w:t>subject to bargaining</w:t>
      </w:r>
      <w:r w:rsidRPr="00973396">
        <w:rPr>
          <w:sz w:val="14"/>
        </w:rPr>
        <w:t xml:space="preserve">. </w:t>
      </w:r>
      <w:r w:rsidRPr="00973396">
        <w:rPr>
          <w:rStyle w:val="StyleUnderline"/>
        </w:rPr>
        <w:t xml:space="preserve">In the middle of the continuum are countries that make a </w:t>
      </w:r>
      <w:r w:rsidRPr="00973396">
        <w:rPr>
          <w:rStyle w:val="Emphasis"/>
        </w:rPr>
        <w:t>distinction</w:t>
      </w:r>
      <w:r w:rsidRPr="00973396">
        <w:rPr>
          <w:rStyle w:val="StyleUnderline"/>
        </w:rPr>
        <w:t xml:space="preserve"> with </w:t>
      </w:r>
      <w:r w:rsidRPr="00973396">
        <w:rPr>
          <w:rStyle w:val="Emphasis"/>
        </w:rPr>
        <w:t>regard</w:t>
      </w:r>
      <w:r w:rsidRPr="00973396">
        <w:rPr>
          <w:rStyle w:val="StyleUnderline"/>
        </w:rPr>
        <w:t xml:space="preserve"> to </w:t>
      </w:r>
      <w:r w:rsidRPr="00973396">
        <w:rPr>
          <w:rStyle w:val="Emphasis"/>
        </w:rPr>
        <w:t>bargaining subjects</w:t>
      </w:r>
      <w:r w:rsidRPr="00973396">
        <w:rPr>
          <w:rStyle w:val="StyleUnderline"/>
        </w:rPr>
        <w:t>.</w:t>
      </w:r>
      <w:r w:rsidRPr="00973396">
        <w:rPr>
          <w:sz w:val="14"/>
        </w:rPr>
        <w:t xml:space="preserve"> </w:t>
      </w:r>
      <w:r w:rsidRPr="00973396">
        <w:rPr>
          <w:rStyle w:val="StyleUnderline"/>
          <w:highlight w:val="cyan"/>
        </w:rPr>
        <w:t xml:space="preserve">The </w:t>
      </w:r>
      <w:r w:rsidRPr="00973396">
        <w:rPr>
          <w:rStyle w:val="Emphasis"/>
          <w:highlight w:val="cyan"/>
        </w:rPr>
        <w:t>U</w:t>
      </w:r>
      <w:r w:rsidRPr="00973396">
        <w:rPr>
          <w:sz w:val="14"/>
        </w:rPr>
        <w:t xml:space="preserve">nited </w:t>
      </w:r>
      <w:r w:rsidRPr="00973396">
        <w:rPr>
          <w:rStyle w:val="Emphasis"/>
          <w:highlight w:val="cyan"/>
        </w:rPr>
        <w:t>S</w:t>
      </w:r>
      <w:r w:rsidRPr="00973396">
        <w:rPr>
          <w:sz w:val="14"/>
        </w:rPr>
        <w:t xml:space="preserve">tates, for example </w:t>
      </w:r>
      <w:r w:rsidRPr="00973396">
        <w:rPr>
          <w:sz w:val="14"/>
          <w:highlight w:val="cyan"/>
        </w:rPr>
        <w:t>uses</w:t>
      </w:r>
      <w:r w:rsidRPr="00973396">
        <w:rPr>
          <w:sz w:val="14"/>
        </w:rPr>
        <w:t xml:space="preserve"> the "</w:t>
      </w:r>
      <w:r w:rsidRPr="00973396">
        <w:rPr>
          <w:rStyle w:val="Emphasis"/>
          <w:highlight w:val="cyan"/>
        </w:rPr>
        <w:t>Mandatory</w:t>
      </w:r>
      <w:r w:rsidRPr="00973396">
        <w:rPr>
          <w:sz w:val="14"/>
        </w:rPr>
        <w:t xml:space="preserve">" </w:t>
      </w:r>
      <w:r w:rsidRPr="00973396">
        <w:rPr>
          <w:rStyle w:val="StyleUnderline"/>
          <w:highlight w:val="cyan"/>
        </w:rPr>
        <w:t>versus</w:t>
      </w:r>
      <w:r w:rsidRPr="00973396">
        <w:rPr>
          <w:sz w:val="14"/>
        </w:rPr>
        <w:t xml:space="preserve"> "</w:t>
      </w:r>
      <w:r w:rsidRPr="00973396">
        <w:rPr>
          <w:rStyle w:val="Emphasis"/>
          <w:highlight w:val="cyan"/>
        </w:rPr>
        <w:t>Permissive</w:t>
      </w:r>
      <w:r w:rsidRPr="00973396">
        <w:rPr>
          <w:sz w:val="14"/>
        </w:rPr>
        <w:t xml:space="preserve">" distinction25. At the other end of the continuum are countries which do not permit bargaining on certain issues. Singapore and Malaysia do not permit bargaining on transfers, promotions, job assignments, retrenchment and layoffs. Taiwan does not permit bargaining regarding any issue connected with the introduction of new technology. Thus, the </w:t>
      </w:r>
      <w:r w:rsidRPr="00973396">
        <w:rPr>
          <w:rStyle w:val="Emphasis"/>
        </w:rPr>
        <w:t>scope</w:t>
      </w:r>
      <w:r w:rsidRPr="00973396">
        <w:rPr>
          <w:rStyle w:val="StyleUnderline"/>
        </w:rPr>
        <w:t xml:space="preserve"> of </w:t>
      </w:r>
      <w:r w:rsidRPr="00973396">
        <w:rPr>
          <w:rStyle w:val="Emphasis"/>
        </w:rPr>
        <w:t>bargaining</w:t>
      </w:r>
      <w:r w:rsidRPr="00973396">
        <w:rPr>
          <w:sz w:val="14"/>
        </w:rPr>
        <w:t xml:space="preserve"> </w:t>
      </w:r>
      <w:r w:rsidRPr="00973396">
        <w:rPr>
          <w:rStyle w:val="StyleUnderline"/>
        </w:rPr>
        <w:t xml:space="preserve">directly affects the extent of FOA and </w:t>
      </w:r>
      <w:r w:rsidRPr="00973396">
        <w:rPr>
          <w:rStyle w:val="Emphasis"/>
        </w:rPr>
        <w:t>CB</w:t>
      </w:r>
      <w:r w:rsidRPr="00973396">
        <w:rPr>
          <w:sz w:val="14"/>
        </w:rPr>
        <w:t xml:space="preserve">. </w:t>
      </w:r>
      <w:r w:rsidRPr="00973396">
        <w:rPr>
          <w:rStyle w:val="StyleUnderline"/>
        </w:rPr>
        <w:t xml:space="preserve">There are </w:t>
      </w:r>
      <w:r w:rsidRPr="00973396">
        <w:rPr>
          <w:rStyle w:val="Emphasis"/>
        </w:rPr>
        <w:t>some systems</w:t>
      </w:r>
      <w:r w:rsidRPr="00973396">
        <w:rPr>
          <w:rStyle w:val="StyleUnderline"/>
        </w:rPr>
        <w:t xml:space="preserve"> within</w:t>
      </w:r>
      <w:r w:rsidRPr="00973396">
        <w:rPr>
          <w:sz w:val="14"/>
        </w:rPr>
        <w:t xml:space="preserve"> </w:t>
      </w:r>
      <w:r w:rsidRPr="00973396">
        <w:rPr>
          <w:rStyle w:val="StyleUnderline"/>
        </w:rPr>
        <w:t xml:space="preserve">countries that restrict bargaining subjects for some jurisdictions, like in the public sector in some states in the </w:t>
      </w:r>
      <w:r w:rsidRPr="00973396">
        <w:rPr>
          <w:rStyle w:val="Emphasis"/>
        </w:rPr>
        <w:t>US</w:t>
      </w:r>
      <w:r w:rsidRPr="00973396">
        <w:rPr>
          <w:rStyle w:val="StyleUnderline"/>
        </w:rPr>
        <w:t xml:space="preserve">26. </w:t>
      </w:r>
      <w:r w:rsidRPr="00973396">
        <w:rPr>
          <w:sz w:val="14"/>
        </w:rPr>
        <w:t>The categorization of this indicator into broad, intermediate and narrow/restricted scope (See Table 2) is based on the variations on the scope of subject matter of bargaining to serve as a guide to national experts.</w:t>
      </w:r>
      <w:r w:rsidR="00D1185D">
        <w:rPr>
          <w:sz w:val="14"/>
        </w:rPr>
        <w:t xml:space="preserve"> </w:t>
      </w:r>
      <w:r w:rsidRPr="00973396">
        <w:rPr>
          <w:sz w:val="14"/>
        </w:rPr>
        <w:t>andatory subjects such as hours, wages, and working conditions are normal subjects of bargaining, while permissive subjects such as management rights or union security issues will be bargained only if both parties agree that they are bargainable. This approach gives rise to continual debates on what is a mandatory subject and what is permissive. If a decision to subcontract is deemed by management to be part of management rights (accordingly permissive subject), the union could argue that the effect of such a decision would be related to wages, hours and working conditions of the employees (thus making it a mandatory subject).</w:t>
      </w:r>
      <w:r w:rsidR="00D1185D">
        <w:rPr>
          <w:sz w:val="14"/>
        </w:rPr>
        <w:t xml:space="preserve"> </w:t>
      </w:r>
      <w:r w:rsidRPr="00973396">
        <w:rPr>
          <w:sz w:val="14"/>
        </w:rPr>
        <w:t>26 We do not include that here since we think the public sector should be treated differently in a separate category.</w:t>
      </w:r>
      <w:r w:rsidR="00D1185D">
        <w:rPr>
          <w:sz w:val="14"/>
        </w:rPr>
        <w:t xml:space="preserve"> </w:t>
      </w:r>
      <w:r w:rsidRPr="00973396">
        <w:rPr>
          <w:rStyle w:val="Emphasis"/>
        </w:rPr>
        <w:t>CB 3: Rights to Strike</w:t>
      </w:r>
      <w:r w:rsidRPr="00973396">
        <w:rPr>
          <w:sz w:val="14"/>
        </w:rPr>
        <w:t>, Restrictions on the Right to Strike, and Weakening of the right to Strike</w:t>
      </w:r>
    </w:p>
    <w:p w14:paraId="3B7500FC" w14:textId="77777777" w:rsidR="00D56F9E" w:rsidRPr="00973396" w:rsidRDefault="00D56F9E" w:rsidP="00D56F9E">
      <w:pPr>
        <w:rPr>
          <w:sz w:val="14"/>
        </w:rPr>
      </w:pPr>
      <w:r w:rsidRPr="00973396">
        <w:rPr>
          <w:rStyle w:val="StyleUnderline"/>
          <w:highlight w:val="cyan"/>
        </w:rPr>
        <w:t xml:space="preserve">Free </w:t>
      </w:r>
      <w:r w:rsidRPr="00973396">
        <w:rPr>
          <w:rStyle w:val="Emphasis"/>
          <w:highlight w:val="cyan"/>
        </w:rPr>
        <w:t>collective bargaining</w:t>
      </w:r>
      <w:r w:rsidRPr="00973396">
        <w:rPr>
          <w:sz w:val="14"/>
          <w:highlight w:val="cyan"/>
        </w:rPr>
        <w:t xml:space="preserve"> </w:t>
      </w:r>
      <w:r w:rsidRPr="00973396">
        <w:rPr>
          <w:rStyle w:val="StyleUnderline"/>
          <w:highlight w:val="cyan"/>
        </w:rPr>
        <w:t>requires</w:t>
      </w:r>
      <w:r w:rsidRPr="00973396">
        <w:rPr>
          <w:rStyle w:val="StyleUnderline"/>
        </w:rPr>
        <w:t xml:space="preserve"> the </w:t>
      </w:r>
      <w:r w:rsidRPr="00973396">
        <w:rPr>
          <w:rStyle w:val="Emphasis"/>
        </w:rPr>
        <w:t>free right</w:t>
      </w:r>
      <w:r w:rsidRPr="00973396">
        <w:rPr>
          <w:rStyle w:val="StyleUnderline"/>
        </w:rPr>
        <w:t xml:space="preserve"> to </w:t>
      </w:r>
      <w:r w:rsidRPr="00973396">
        <w:rPr>
          <w:rStyle w:val="Emphasis"/>
          <w:highlight w:val="cyan"/>
        </w:rPr>
        <w:t>lockout</w:t>
      </w:r>
      <w:r w:rsidRPr="00973396">
        <w:rPr>
          <w:sz w:val="14"/>
        </w:rPr>
        <w:t xml:space="preserve"> (for employers) </w:t>
      </w:r>
      <w:r w:rsidRPr="00973396">
        <w:rPr>
          <w:rStyle w:val="StyleUnderline"/>
        </w:rPr>
        <w:t xml:space="preserve">or </w:t>
      </w:r>
      <w:r w:rsidRPr="00973396">
        <w:rPr>
          <w:rStyle w:val="Emphasis"/>
          <w:highlight w:val="cyan"/>
        </w:rPr>
        <w:t>strike</w:t>
      </w:r>
      <w:r w:rsidRPr="00973396">
        <w:rPr>
          <w:sz w:val="14"/>
        </w:rPr>
        <w:t xml:space="preserve"> (by unions). Many countries have national emergency procedures that restrict the right to strike in national emergencies, but we will not take that into consideration here. Similarly, </w:t>
      </w:r>
      <w:r w:rsidRPr="00973396">
        <w:rPr>
          <w:rStyle w:val="StyleUnderline"/>
        </w:rPr>
        <w:t>the strike is often banned in essential services</w:t>
      </w:r>
      <w:r w:rsidRPr="00973396">
        <w:rPr>
          <w:sz w:val="14"/>
        </w:rPr>
        <w:t xml:space="preserve"> in most nations, and that too we shall not take into consideration here (although some countries may choose to take a broad view of "essential" that could be a significant threat to the operation of the right to strike).</w:t>
      </w:r>
    </w:p>
    <w:p w14:paraId="12B3A64E" w14:textId="77777777" w:rsidR="00D56F9E" w:rsidRPr="00973396" w:rsidRDefault="00D56F9E" w:rsidP="00D56F9E">
      <w:pPr>
        <w:rPr>
          <w:sz w:val="14"/>
        </w:rPr>
      </w:pPr>
      <w:r w:rsidRPr="00973396">
        <w:rPr>
          <w:sz w:val="14"/>
        </w:rPr>
        <w:t xml:space="preserve">This is a case where the judgment of national experts is key, </w:t>
      </w:r>
      <w:r w:rsidRPr="00973396">
        <w:rPr>
          <w:rStyle w:val="StyleUnderline"/>
        </w:rPr>
        <w:t>given the vast variation there are in systems, rules and procedures with regard to the right to strike.</w:t>
      </w:r>
      <w:r w:rsidRPr="00973396">
        <w:rPr>
          <w:sz w:val="14"/>
        </w:rPr>
        <w:t xml:space="preserve"> At one end of the continuum are countries that freely permit the right to strike for non </w:t>
      </w:r>
      <w:r w:rsidRPr="00973396">
        <w:rPr>
          <w:sz w:val="14"/>
        </w:rPr>
        <w:lastRenderedPageBreak/>
        <w:t xml:space="preserve">essential service workers, or at least the private sector. The Western European countries are good examples of this category. </w:t>
      </w:r>
      <w:r w:rsidRPr="00973396">
        <w:rPr>
          <w:rStyle w:val="StyleUnderline"/>
        </w:rPr>
        <w:t xml:space="preserve">Then </w:t>
      </w:r>
      <w:r w:rsidRPr="00973396">
        <w:rPr>
          <w:rStyle w:val="StyleUnderline"/>
          <w:highlight w:val="cyan"/>
        </w:rPr>
        <w:t>there are countries that</w:t>
      </w:r>
      <w:r w:rsidRPr="00973396">
        <w:rPr>
          <w:rStyle w:val="StyleUnderline"/>
        </w:rPr>
        <w:t xml:space="preserve"> freely permit the right to strike to workers directly involved in an industrial dispute, but </w:t>
      </w:r>
      <w:r w:rsidRPr="00973396">
        <w:rPr>
          <w:rStyle w:val="StyleUnderline"/>
          <w:highlight w:val="cyan"/>
        </w:rPr>
        <w:t>do not permit</w:t>
      </w:r>
      <w:r w:rsidRPr="00973396">
        <w:rPr>
          <w:rStyle w:val="StyleUnderline"/>
        </w:rPr>
        <w:t xml:space="preserve"> the workers to go on </w:t>
      </w:r>
      <w:r w:rsidRPr="00973396">
        <w:rPr>
          <w:rStyle w:val="Emphasis"/>
          <w:highlight w:val="cyan"/>
        </w:rPr>
        <w:t>sympathy strikes</w:t>
      </w:r>
      <w:r w:rsidRPr="00973396">
        <w:rPr>
          <w:rStyle w:val="StyleUnderline"/>
        </w:rPr>
        <w:t xml:space="preserve">. The </w:t>
      </w:r>
      <w:r w:rsidRPr="00973396">
        <w:rPr>
          <w:rStyle w:val="Emphasis"/>
        </w:rPr>
        <w:t>US</w:t>
      </w:r>
      <w:r w:rsidRPr="00973396">
        <w:rPr>
          <w:rStyle w:val="StyleUnderline"/>
        </w:rPr>
        <w:t xml:space="preserve"> and</w:t>
      </w:r>
      <w:r w:rsidRPr="00973396">
        <w:rPr>
          <w:sz w:val="14"/>
        </w:rPr>
        <w:t xml:space="preserve"> </w:t>
      </w:r>
      <w:r w:rsidRPr="00973396">
        <w:rPr>
          <w:rStyle w:val="Emphasis"/>
        </w:rPr>
        <w:t>UK</w:t>
      </w:r>
      <w:r w:rsidRPr="00973396">
        <w:rPr>
          <w:sz w:val="14"/>
        </w:rPr>
        <w:t xml:space="preserve"> </w:t>
      </w:r>
      <w:r w:rsidRPr="00973396">
        <w:rPr>
          <w:rStyle w:val="StyleUnderline"/>
        </w:rPr>
        <w:t>are good examples that fit into this category. Then there are countries that freely permit the right to strike, but significantly weaken the right in certain ways</w:t>
      </w:r>
      <w:r w:rsidRPr="00973396">
        <w:rPr>
          <w:sz w:val="14"/>
        </w:rPr>
        <w:t xml:space="preserve">. </w:t>
      </w:r>
      <w:r w:rsidRPr="00973396">
        <w:rPr>
          <w:rStyle w:val="StyleUnderline"/>
          <w:highlight w:val="cyan"/>
        </w:rPr>
        <w:t xml:space="preserve">The </w:t>
      </w:r>
      <w:r w:rsidRPr="00973396">
        <w:rPr>
          <w:rStyle w:val="Emphasis"/>
          <w:highlight w:val="cyan"/>
        </w:rPr>
        <w:t>US</w:t>
      </w:r>
      <w:r w:rsidRPr="00973396">
        <w:rPr>
          <w:rStyle w:val="StyleUnderline"/>
        </w:rPr>
        <w:t xml:space="preserve"> is a good example here since it </w:t>
      </w:r>
      <w:r w:rsidRPr="00973396">
        <w:rPr>
          <w:rStyle w:val="StyleUnderline"/>
          <w:highlight w:val="cyan"/>
        </w:rPr>
        <w:t xml:space="preserve">permits the employer to </w:t>
      </w:r>
      <w:r w:rsidRPr="00973396">
        <w:rPr>
          <w:rStyle w:val="Emphasis"/>
          <w:highlight w:val="cyan"/>
        </w:rPr>
        <w:t>permanently</w:t>
      </w:r>
      <w:r w:rsidRPr="00973396">
        <w:rPr>
          <w:rStyle w:val="StyleUnderline"/>
          <w:highlight w:val="cyan"/>
        </w:rPr>
        <w:t xml:space="preserve"> replace striking</w:t>
      </w:r>
      <w:r w:rsidRPr="00973396">
        <w:rPr>
          <w:sz w:val="14"/>
        </w:rPr>
        <w:t xml:space="preserve"> </w:t>
      </w:r>
      <w:r w:rsidRPr="00973396">
        <w:rPr>
          <w:rStyle w:val="StyleUnderline"/>
          <w:highlight w:val="cyan"/>
        </w:rPr>
        <w:t>workers</w:t>
      </w:r>
      <w:r w:rsidRPr="00973396">
        <w:rPr>
          <w:sz w:val="14"/>
        </w:rPr>
        <w:t xml:space="preserve">, (thus </w:t>
      </w:r>
      <w:r w:rsidRPr="00973396">
        <w:rPr>
          <w:rStyle w:val="StyleUnderline"/>
        </w:rPr>
        <w:t>taking away the power of the strike as a bargaining tool</w:t>
      </w:r>
      <w:r w:rsidRPr="00973396">
        <w:rPr>
          <w:sz w:val="14"/>
        </w:rPr>
        <w:t xml:space="preserve">) in cases of disputes where there is no unfair labor practice involved, such as disputes connected with interests such as wages. Other </w:t>
      </w:r>
      <w:r w:rsidRPr="00973396">
        <w:rPr>
          <w:rStyle w:val="StyleUnderline"/>
        </w:rPr>
        <w:t>countries freely permit the right to strike</w:t>
      </w:r>
      <w:r w:rsidRPr="00973396">
        <w:rPr>
          <w:sz w:val="14"/>
        </w:rPr>
        <w:t>, but then de facto take away that right through a plethora of administrative</w:t>
      </w:r>
    </w:p>
    <w:p w14:paraId="10FFC140" w14:textId="77777777" w:rsidR="00D56F9E" w:rsidRPr="00973396" w:rsidRDefault="00D56F9E" w:rsidP="00D56F9E">
      <w:pPr>
        <w:rPr>
          <w:sz w:val="14"/>
        </w:rPr>
      </w:pPr>
      <w:r w:rsidRPr="00973396">
        <w:rPr>
          <w:rStyle w:val="StyleUnderline"/>
        </w:rPr>
        <w:t>rules and restrictions</w:t>
      </w:r>
      <w:r w:rsidRPr="00973396">
        <w:rPr>
          <w:sz w:val="14"/>
        </w:rPr>
        <w:t>. For instance, India and Singapore's dispute resolution rules require that a notice of strike be given 14 days in advance. If either party calls for mediation, then the strike must be withdrawn and the parties must enter the mediation process. If mediation is not successful, the government may refer the dispute to binding arbitration, or to an industrial court or tribunal (the two countries differ on this approach), and the disputes gets resolved at that level. Theoretically then, strikes will not take place if this procedure is followed. Singapore has not reported a strike in the last 12 years, while India reports strikes on a daily basis (which shows that the procedure does not work that well in India). Finally, some countries e.g., China, still do not permit the right to strike. There are more subtle variations in rules that cannot be captured by a simple scoring mechanism, thus requiring national experts to exercise their judgment based on research. One such subtle rule that is prone to much variation is the definition of legal or illegal strikes under national laws.</w:t>
      </w:r>
    </w:p>
    <w:p w14:paraId="3EA56F98" w14:textId="77777777" w:rsidR="00D56F9E" w:rsidRPr="00973396" w:rsidRDefault="00D56F9E" w:rsidP="00D56F9E">
      <w:pPr>
        <w:rPr>
          <w:sz w:val="14"/>
        </w:rPr>
      </w:pPr>
      <w:r w:rsidRPr="00973396">
        <w:rPr>
          <w:sz w:val="14"/>
        </w:rPr>
        <w:t>The guideline for experts (See Table 2) takes into account the broad categories noted above and is divided into five categories - from unfettered right to strike to no such right at all. Unlike several other indicators, we do not place a great emphasis on data regarding strikes, since the numbers of strikes and lockouts are affected by a number of issues other than rules, such as the economic cycle and shifts in bargaining power etc. We also know that the number of strikes have decreased steadily in most countries with the decline in trade union membership.</w:t>
      </w:r>
    </w:p>
    <w:p w14:paraId="6BB6EEA9" w14:textId="77777777" w:rsidR="00D56F9E" w:rsidRPr="00973396" w:rsidRDefault="00D56F9E" w:rsidP="00D56F9E">
      <w:pPr>
        <w:rPr>
          <w:sz w:val="14"/>
        </w:rPr>
      </w:pPr>
      <w:r w:rsidRPr="00973396">
        <w:rPr>
          <w:rStyle w:val="Emphasis"/>
        </w:rPr>
        <w:t>CB 4</w:t>
      </w:r>
      <w:r w:rsidRPr="00973396">
        <w:rPr>
          <w:sz w:val="14"/>
        </w:rPr>
        <w:t xml:space="preserve">: </w:t>
      </w:r>
      <w:r w:rsidRPr="00973396">
        <w:rPr>
          <w:rStyle w:val="Emphasis"/>
          <w:highlight w:val="cyan"/>
        </w:rPr>
        <w:t>Parallel Workplace Representation</w:t>
      </w:r>
    </w:p>
    <w:p w14:paraId="63EEBE6E" w14:textId="77777777" w:rsidR="00D56F9E" w:rsidRPr="00973396" w:rsidRDefault="00D56F9E" w:rsidP="00D56F9E">
      <w:pPr>
        <w:rPr>
          <w:sz w:val="14"/>
        </w:rPr>
      </w:pPr>
      <w:r w:rsidRPr="00973396">
        <w:rPr>
          <w:sz w:val="14"/>
        </w:rPr>
        <w:t xml:space="preserve">FOA and </w:t>
      </w:r>
      <w:r w:rsidRPr="00973396">
        <w:rPr>
          <w:rStyle w:val="Emphasis"/>
          <w:highlight w:val="cyan"/>
        </w:rPr>
        <w:t>CB</w:t>
      </w:r>
      <w:r w:rsidRPr="00973396">
        <w:rPr>
          <w:sz w:val="14"/>
          <w:highlight w:val="cyan"/>
        </w:rPr>
        <w:t xml:space="preserve"> i</w:t>
      </w:r>
      <w:r w:rsidRPr="00973396">
        <w:rPr>
          <w:rStyle w:val="StyleUnderline"/>
          <w:highlight w:val="cyan"/>
        </w:rPr>
        <w:t>s improved if employees have avenues</w:t>
      </w:r>
      <w:r w:rsidRPr="00973396">
        <w:rPr>
          <w:rStyle w:val="StyleUnderline"/>
        </w:rPr>
        <w:t xml:space="preserve"> (</w:t>
      </w:r>
      <w:r w:rsidRPr="00973396">
        <w:rPr>
          <w:rStyle w:val="StyleUnderline"/>
          <w:highlight w:val="cyan"/>
        </w:rPr>
        <w:t>besides unions</w:t>
      </w:r>
      <w:r w:rsidRPr="00973396">
        <w:rPr>
          <w:rStyle w:val="StyleUnderline"/>
        </w:rPr>
        <w:t xml:space="preserve">) </w:t>
      </w:r>
      <w:r w:rsidRPr="00973396">
        <w:rPr>
          <w:rStyle w:val="StyleUnderline"/>
          <w:highlight w:val="cyan"/>
        </w:rPr>
        <w:t>of participation</w:t>
      </w:r>
      <w:r w:rsidRPr="00973396">
        <w:rPr>
          <w:rStyle w:val="StyleUnderline"/>
        </w:rPr>
        <w:t xml:space="preserve"> at work</w:t>
      </w:r>
      <w:r w:rsidRPr="00973396">
        <w:rPr>
          <w:sz w:val="14"/>
        </w:rPr>
        <w:t>. In the absence of unions as well, these avenues are important. The most well known example of parallel representation is the works council, which is common in most Western</w:t>
      </w:r>
    </w:p>
    <w:p w14:paraId="590C77AC" w14:textId="77777777" w:rsidR="00D56F9E" w:rsidRPr="00973396" w:rsidRDefault="00D56F9E" w:rsidP="00D56F9E">
      <w:pPr>
        <w:rPr>
          <w:sz w:val="14"/>
        </w:rPr>
      </w:pPr>
      <w:r w:rsidRPr="00973396">
        <w:rPr>
          <w:sz w:val="14"/>
        </w:rPr>
        <w:t xml:space="preserve">European countries. There is great variation m terms of the scope and functions of works councils or similar institutions across countries, however. In addition, there is a debate regarding whether works councils in fact substitute for unions, and it is this argument that has been cited by many unions to oppose government plans to introduce works councils (e.g., USA). However, the European experience shows that </w:t>
      </w:r>
      <w:r w:rsidRPr="00973396">
        <w:rPr>
          <w:rStyle w:val="StyleUnderline"/>
          <w:highlight w:val="cyan"/>
        </w:rPr>
        <w:t>unions have been able to work well with works councils</w:t>
      </w:r>
      <w:r w:rsidRPr="00973396">
        <w:rPr>
          <w:sz w:val="14"/>
        </w:rPr>
        <w:t xml:space="preserve">, in many instances exercising significant control over them. And, works councils evolved long after unions were formed in most European nations. It is possible that </w:t>
      </w:r>
      <w:r w:rsidRPr="00973396">
        <w:rPr>
          <w:rStyle w:val="StyleUnderline"/>
          <w:highlight w:val="cyan"/>
        </w:rPr>
        <w:t>works councils or</w:t>
      </w:r>
      <w:r w:rsidRPr="00973396">
        <w:rPr>
          <w:sz w:val="14"/>
        </w:rPr>
        <w:t xml:space="preserve"> other </w:t>
      </w:r>
      <w:r w:rsidRPr="00973396">
        <w:rPr>
          <w:rStyle w:val="StyleUnderline"/>
          <w:highlight w:val="cyan"/>
        </w:rPr>
        <w:t>parallel</w:t>
      </w:r>
      <w:r w:rsidRPr="00973396">
        <w:rPr>
          <w:sz w:val="14"/>
        </w:rPr>
        <w:t xml:space="preserve"> representative </w:t>
      </w:r>
      <w:r w:rsidRPr="00973396">
        <w:rPr>
          <w:rStyle w:val="StyleUnderline"/>
          <w:highlight w:val="cyan"/>
        </w:rPr>
        <w:t>structures</w:t>
      </w:r>
      <w:r w:rsidRPr="00973396">
        <w:rPr>
          <w:sz w:val="14"/>
        </w:rPr>
        <w:t xml:space="preserve"> </w:t>
      </w:r>
      <w:r w:rsidRPr="00973396">
        <w:rPr>
          <w:rStyle w:val="StyleUnderline"/>
          <w:highlight w:val="cyan"/>
        </w:rPr>
        <w:t>represent</w:t>
      </w:r>
      <w:r w:rsidRPr="00973396">
        <w:rPr>
          <w:sz w:val="14"/>
        </w:rPr>
        <w:t xml:space="preserve"> an evolution in traditional industrial relations concomitant with "</w:t>
      </w:r>
      <w:r w:rsidRPr="00973396">
        <w:rPr>
          <w:rStyle w:val="StyleUnderline"/>
          <w:highlight w:val="cyan"/>
        </w:rPr>
        <w:t>new forms of work organization</w:t>
      </w:r>
      <w:r w:rsidRPr="00973396">
        <w:rPr>
          <w:sz w:val="14"/>
        </w:rPr>
        <w:t xml:space="preserve">" </w:t>
      </w:r>
      <w:r w:rsidRPr="00973396">
        <w:rPr>
          <w:rStyle w:val="StyleUnderline"/>
          <w:highlight w:val="cyan"/>
        </w:rPr>
        <w:t>accompanied by high flexible wages</w:t>
      </w:r>
      <w:r w:rsidRPr="00973396">
        <w:rPr>
          <w:sz w:val="14"/>
        </w:rPr>
        <w:t>, wages tied to skill acquisition, high participation, flexible deployment or in other words "functional flexibility".</w:t>
      </w:r>
    </w:p>
    <w:p w14:paraId="4E57E909" w14:textId="77777777" w:rsidR="00D56F9E" w:rsidRDefault="00D56F9E" w:rsidP="00D56F9E">
      <w:pPr>
        <w:rPr>
          <w:sz w:val="14"/>
        </w:rPr>
      </w:pPr>
      <w:r w:rsidRPr="00973396">
        <w:rPr>
          <w:sz w:val="14"/>
        </w:rPr>
        <w:t>Accordingly, national experts can categorize countries as Category A, where the law prescribes the works council or committee with a wide scope and mandates regular meetings. Category B would include where the law prescribes some form of workplace level committee, even if the scope is restricted. Safety and Health committees are good examples for this category. Countries with no provision for workplace level representation may be included in Category C.</w:t>
      </w:r>
    </w:p>
    <w:p w14:paraId="64E6F15F" w14:textId="77777777" w:rsidR="00D56F9E" w:rsidRDefault="00D56F9E" w:rsidP="00D56F9E">
      <w:pPr>
        <w:rPr>
          <w:rStyle w:val="Style13ptBold"/>
        </w:rPr>
      </w:pPr>
    </w:p>
    <w:p w14:paraId="0AC6C2C0" w14:textId="0FFB3D13" w:rsidR="00D56F9E" w:rsidRDefault="00D56F9E" w:rsidP="00D56F9E">
      <w:pPr>
        <w:rPr>
          <w:rStyle w:val="Style13ptBold"/>
        </w:rPr>
      </w:pPr>
      <w:r>
        <w:rPr>
          <w:rStyle w:val="Style13ptBold"/>
        </w:rPr>
        <w:t>Prefer AFF on T:</w:t>
      </w:r>
    </w:p>
    <w:p w14:paraId="0629EF2F" w14:textId="77777777" w:rsidR="00D56F9E" w:rsidRDefault="00D56F9E" w:rsidP="00D56F9E">
      <w:pPr>
        <w:pStyle w:val="ListParagraph"/>
        <w:numPr>
          <w:ilvl w:val="0"/>
          <w:numId w:val="21"/>
        </w:numPr>
        <w:rPr>
          <w:rStyle w:val="Style13ptBold"/>
        </w:rPr>
      </w:pPr>
      <w:r>
        <w:rPr>
          <w:rStyle w:val="Style13ptBold"/>
        </w:rPr>
        <w:t>Reasonability:</w:t>
      </w:r>
    </w:p>
    <w:p w14:paraId="11C990BB" w14:textId="06828BE1" w:rsidR="00D56F9E" w:rsidRDefault="00D56F9E" w:rsidP="00D56F9E">
      <w:pPr>
        <w:pStyle w:val="ListParagraph"/>
        <w:numPr>
          <w:ilvl w:val="1"/>
          <w:numId w:val="21"/>
        </w:numPr>
        <w:rPr>
          <w:rStyle w:val="Style13ptBold"/>
        </w:rPr>
      </w:pPr>
      <w:r>
        <w:rPr>
          <w:rStyle w:val="Style13ptBold"/>
        </w:rPr>
        <w:t>Best case scenario, we are entirely topical, and at worst, we are mostly topical because supporting secondary actions direct</w:t>
      </w:r>
      <w:r w:rsidR="00D1185D">
        <w:rPr>
          <w:rStyle w:val="Style13ptBold"/>
        </w:rPr>
        <w:t>ly</w:t>
      </w:r>
      <w:r>
        <w:rPr>
          <w:rStyle w:val="Style13ptBold"/>
        </w:rPr>
        <w:t xml:space="preserve"> strengthen</w:t>
      </w:r>
      <w:r w:rsidR="00D1185D">
        <w:rPr>
          <w:rStyle w:val="Style13ptBold"/>
        </w:rPr>
        <w:t>s</w:t>
      </w:r>
      <w:r>
        <w:rPr>
          <w:rStyle w:val="Style13ptBold"/>
        </w:rPr>
        <w:t xml:space="preserve"> all CBRs. We don’t destroy debate.</w:t>
      </w:r>
    </w:p>
    <w:p w14:paraId="7CC20150" w14:textId="5BF6C842" w:rsidR="00D56F9E" w:rsidRDefault="00D56F9E" w:rsidP="00D56F9E">
      <w:pPr>
        <w:pStyle w:val="ListParagraph"/>
        <w:numPr>
          <w:ilvl w:val="2"/>
          <w:numId w:val="21"/>
        </w:numPr>
        <w:rPr>
          <w:rStyle w:val="Style13ptBold"/>
        </w:rPr>
      </w:pPr>
      <w:r>
        <w:rPr>
          <w:rStyle w:val="Style13ptBold"/>
        </w:rPr>
        <w:t xml:space="preserve">Topic generics also weed out the worst offenders on T, </w:t>
      </w:r>
      <w:r w:rsidR="00D1185D">
        <w:rPr>
          <w:rStyle w:val="Style13ptBold"/>
        </w:rPr>
        <w:t>but</w:t>
      </w:r>
      <w:r>
        <w:rPr>
          <w:rStyle w:val="Style13ptBold"/>
        </w:rPr>
        <w:t xml:space="preserve"> the amount of literature on and about secondary actions and striking essentially validates that it is not a super-niche and undebatable AFF and that it is not the worst offender of the Neg’s interp.</w:t>
      </w:r>
    </w:p>
    <w:p w14:paraId="7337F9F4" w14:textId="7102A67E" w:rsidR="00D1185D" w:rsidRDefault="00D1185D" w:rsidP="00D56F9E">
      <w:pPr>
        <w:pStyle w:val="ListParagraph"/>
        <w:numPr>
          <w:ilvl w:val="1"/>
          <w:numId w:val="21"/>
        </w:numPr>
        <w:rPr>
          <w:rStyle w:val="Style13ptBold"/>
        </w:rPr>
      </w:pPr>
      <w:r>
        <w:rPr>
          <w:rStyle w:val="Style13ptBold"/>
        </w:rPr>
        <w:t xml:space="preserve">Fairness: </w:t>
      </w:r>
      <w:r w:rsidR="00D56F9E">
        <w:rPr>
          <w:rStyle w:val="Style13ptBold"/>
        </w:rPr>
        <w:t xml:space="preserve">We should debate about substance, not T. </w:t>
      </w:r>
    </w:p>
    <w:p w14:paraId="39B960C9" w14:textId="256D7541" w:rsidR="00D56F9E" w:rsidRDefault="00D56F9E" w:rsidP="00D1185D">
      <w:pPr>
        <w:pStyle w:val="ListParagraph"/>
        <w:numPr>
          <w:ilvl w:val="2"/>
          <w:numId w:val="21"/>
        </w:numPr>
        <w:rPr>
          <w:rStyle w:val="Style13ptBold"/>
        </w:rPr>
      </w:pPr>
      <w:r>
        <w:rPr>
          <w:rStyle w:val="Style13ptBold"/>
        </w:rPr>
        <w:t xml:space="preserve">“Good” is good enough and don’t vote on T is the AFF is reasonably topical. Also, voting NEG based on T sets an unreasonable and problematic precedent that productive, fair, and educational debating can always hinge on niche T cards which is bad for debating and judging. </w:t>
      </w:r>
    </w:p>
    <w:p w14:paraId="17C2C947" w14:textId="77777777" w:rsidR="00D56F9E" w:rsidRDefault="00D56F9E" w:rsidP="00D56F9E">
      <w:pPr>
        <w:pStyle w:val="ListParagraph"/>
        <w:numPr>
          <w:ilvl w:val="0"/>
          <w:numId w:val="21"/>
        </w:numPr>
        <w:rPr>
          <w:rStyle w:val="Style13ptBold"/>
        </w:rPr>
      </w:pPr>
      <w:r>
        <w:rPr>
          <w:rStyle w:val="Style13ptBold"/>
        </w:rPr>
        <w:lastRenderedPageBreak/>
        <w:t>Education: When the topic is overlimited, the repetitiveness of stale T debates for a whole year on the policy circuit is detrimental. If we were only to be able to provide cards completely unrelated to striking, a huge portion of literature about CBRs would become unusable.</w:t>
      </w:r>
    </w:p>
    <w:p w14:paraId="26B05C7F" w14:textId="77777777" w:rsidR="00D56F9E" w:rsidRPr="004925C7" w:rsidRDefault="00D56F9E" w:rsidP="00D56F9E">
      <w:pPr>
        <w:pStyle w:val="ListParagraph"/>
        <w:numPr>
          <w:ilvl w:val="1"/>
          <w:numId w:val="21"/>
        </w:numPr>
        <w:rPr>
          <w:b/>
          <w:bCs/>
          <w:sz w:val="26"/>
        </w:rPr>
      </w:pPr>
      <w:r>
        <w:rPr>
          <w:rStyle w:val="Style13ptBold"/>
        </w:rPr>
        <w:t>Impact: decreased structural fairness</w:t>
      </w:r>
    </w:p>
    <w:p w14:paraId="0A6A09EE" w14:textId="77777777" w:rsidR="00D56F9E" w:rsidRDefault="00D56F9E" w:rsidP="000E2D1C">
      <w:pPr>
        <w:pStyle w:val="Heading2"/>
      </w:pPr>
      <w:r w:rsidRPr="008B4DF3">
        <w:lastRenderedPageBreak/>
        <w:t>Cap K:</w:t>
      </w:r>
    </w:p>
    <w:p w14:paraId="210BA99C" w14:textId="77777777" w:rsidR="00D56F9E" w:rsidRDefault="00D56F9E" w:rsidP="00D56F9E">
      <w:pPr>
        <w:pStyle w:val="Heading4"/>
      </w:pPr>
      <w:r>
        <w:t>Framework</w:t>
      </w:r>
    </w:p>
    <w:p w14:paraId="57767759" w14:textId="77777777" w:rsidR="00D56F9E" w:rsidRPr="007219F7" w:rsidRDefault="00D56F9E" w:rsidP="00D56F9E">
      <w:pPr>
        <w:pStyle w:val="Analytic"/>
        <w:rPr>
          <w:rStyle w:val="StyleUnderline"/>
          <w:u w:val="none"/>
        </w:rPr>
      </w:pPr>
      <w:r w:rsidRPr="007219F7">
        <w:rPr>
          <w:rStyle w:val="StyleUnderline"/>
          <w:u w:val="none"/>
        </w:rPr>
        <w:t xml:space="preserve">The NEG must prove that the consequences of Plan are uniquely worse. Only evaluate Ks with causal links to the </w:t>
      </w:r>
      <w:r>
        <w:rPr>
          <w:rStyle w:val="StyleUnderline"/>
          <w:u w:val="none"/>
        </w:rPr>
        <w:t>P</w:t>
      </w:r>
      <w:r w:rsidRPr="007219F7">
        <w:rPr>
          <w:rStyle w:val="StyleUnderline"/>
          <w:u w:val="none"/>
        </w:rPr>
        <w:t xml:space="preserve">lan and competitive alternatives. Any lower burden for the negative creates a strategic incentive to avoid fair debating using nuanced, well-researched Negatives in favor of “you-link-you-lose” frameworks or an unpredictable utopian alt that AFFs can never prep. </w:t>
      </w:r>
    </w:p>
    <w:p w14:paraId="76CD7B94" w14:textId="77777777" w:rsidR="00D56F9E" w:rsidRPr="007219F7" w:rsidRDefault="00D56F9E" w:rsidP="00D56F9E">
      <w:pPr>
        <w:pStyle w:val="Heading4"/>
        <w:rPr>
          <w:rStyle w:val="StyleUnderline"/>
          <w:u w:val="none"/>
        </w:rPr>
      </w:pPr>
      <w:r w:rsidRPr="007219F7">
        <w:rPr>
          <w:rStyle w:val="StyleUnderline"/>
          <w:u w:val="none"/>
        </w:rPr>
        <w:t xml:space="preserve">The impact is </w:t>
      </w:r>
    </w:p>
    <w:p w14:paraId="440ACC55" w14:textId="77777777" w:rsidR="00D56F9E" w:rsidRDefault="00D56F9E" w:rsidP="00D56F9E">
      <w:pPr>
        <w:pStyle w:val="Heading4"/>
        <w:numPr>
          <w:ilvl w:val="0"/>
          <w:numId w:val="23"/>
        </w:numPr>
        <w:tabs>
          <w:tab w:val="num" w:pos="360"/>
        </w:tabs>
        <w:ind w:left="0" w:firstLine="0"/>
        <w:rPr>
          <w:rStyle w:val="StyleUnderline"/>
          <w:u w:val="none"/>
        </w:rPr>
      </w:pPr>
      <w:r w:rsidRPr="007219F7">
        <w:rPr>
          <w:rStyle w:val="StyleUnderline"/>
          <w:u w:val="none"/>
        </w:rPr>
        <w:t xml:space="preserve">Destroying competitive clash. Clash is the intrinsic good of debate—it’s the distinguishing feature of the activity and an essential part of its educational, advocational, or other broader purpose it might serve. </w:t>
      </w:r>
    </w:p>
    <w:p w14:paraId="6D4DC48C" w14:textId="77777777" w:rsidR="00D56F9E" w:rsidRPr="007219F7" w:rsidRDefault="00D56F9E" w:rsidP="00D56F9E">
      <w:pPr>
        <w:pStyle w:val="Heading4"/>
        <w:numPr>
          <w:ilvl w:val="0"/>
          <w:numId w:val="23"/>
        </w:numPr>
        <w:tabs>
          <w:tab w:val="num" w:pos="360"/>
        </w:tabs>
        <w:ind w:left="0" w:firstLine="0"/>
        <w:rPr>
          <w:rStyle w:val="StyleUnderline"/>
          <w:u w:val="none"/>
        </w:rPr>
      </w:pPr>
      <w:r w:rsidRPr="007219F7">
        <w:rPr>
          <w:rStyle w:val="StyleUnderline"/>
          <w:u w:val="none"/>
        </w:rPr>
        <w:t xml:space="preserve">FAIRNESS---infinite links to reps or word PIKs destroy all preparation about the resolution. Fairness outweighs everything---it’s the only thing the ballot can solve, and it shapes every argument. </w:t>
      </w:r>
    </w:p>
    <w:p w14:paraId="5B7A2FBC" w14:textId="77777777" w:rsidR="00D56F9E" w:rsidRPr="007219F7" w:rsidRDefault="00D56F9E" w:rsidP="00D56F9E">
      <w:pPr>
        <w:pStyle w:val="Analytic"/>
        <w:rPr>
          <w:rStyle w:val="StyleUnderline"/>
          <w:u w:val="none"/>
        </w:rPr>
      </w:pPr>
      <w:r w:rsidRPr="007219F7">
        <w:rPr>
          <w:rStyle w:val="StyleUnderline"/>
          <w:u w:val="none"/>
        </w:rPr>
        <w:t xml:space="preserve">Worst case, judge, still weigh the AFF---our epistemology and consequences are tied and we should be able to leverage it. If the push for productivity at the center of labor is bad, expanding to secondary strikes gives workers the tools to fight against it. </w:t>
      </w:r>
    </w:p>
    <w:p w14:paraId="79862951" w14:textId="77777777" w:rsidR="00D56F9E" w:rsidRDefault="00D56F9E" w:rsidP="00D56F9E"/>
    <w:p w14:paraId="65BF4077" w14:textId="77777777" w:rsidR="00962AFD" w:rsidRPr="007F00F0" w:rsidRDefault="00962AFD" w:rsidP="00962AFD">
      <w:pPr>
        <w:pStyle w:val="Heading4"/>
      </w:pPr>
      <w:r>
        <w:t>No internal link, alt causes, and plan focus is good.</w:t>
      </w:r>
    </w:p>
    <w:p w14:paraId="7518F057" w14:textId="77777777" w:rsidR="00962AFD" w:rsidRDefault="00962AFD" w:rsidP="00962AFD">
      <w:r w:rsidRPr="007F00F0">
        <w:rPr>
          <w:rStyle w:val="Style13ptBold"/>
        </w:rPr>
        <w:t>Bošković, 24</w:t>
      </w:r>
      <w:r>
        <w:t xml:space="preserve">—full professor and Vice-Dean for Science at the Faculty of Diplomacy and Security, Belgrade (Milica, with Mina Suknovic, “SOCIETAL SECURITY AT GLOBALIZATION – LANGUAGE AS TOOL AND OBJECT OF SECURITIZATION,” </w:t>
      </w:r>
      <w:hyperlink r:id="rId5" w:history="1">
        <w:r w:rsidRPr="004363EB">
          <w:rPr>
            <w:rStyle w:val="Hyperlink"/>
          </w:rPr>
          <w:t>https://diplomatija.fdb.edu.rs/wp-content/uploads/2025/04/BINS-2024-CONFERENCE-PROCEEDINGS.pdf</w:t>
        </w:r>
      </w:hyperlink>
      <w:r>
        <w:t>, dml)</w:t>
      </w:r>
    </w:p>
    <w:p w14:paraId="58C93503" w14:textId="77777777" w:rsidR="00962AFD" w:rsidRPr="007F00F0" w:rsidRDefault="00962AFD" w:rsidP="00962AFD">
      <w:pPr>
        <w:rPr>
          <w:sz w:val="14"/>
        </w:rPr>
      </w:pPr>
      <w:r w:rsidRPr="007F00F0">
        <w:rPr>
          <w:sz w:val="14"/>
        </w:rPr>
        <w:t xml:space="preserve">Despite certain advantages and popularity gained in recent decades, </w:t>
      </w:r>
      <w:r w:rsidRPr="007F00F0">
        <w:rPr>
          <w:rStyle w:val="StyleUnderline"/>
        </w:rPr>
        <w:t xml:space="preserve">the theory of </w:t>
      </w:r>
      <w:r w:rsidRPr="00962AFD">
        <w:rPr>
          <w:rStyle w:val="StyleUnderline"/>
          <w:highlight w:val="cyan"/>
        </w:rPr>
        <w:t>securitization</w:t>
      </w:r>
      <w:r w:rsidRPr="007F00F0">
        <w:rPr>
          <w:rStyle w:val="StyleUnderline"/>
        </w:rPr>
        <w:t xml:space="preserve"> has several </w:t>
      </w:r>
      <w:r w:rsidRPr="00962AFD">
        <w:rPr>
          <w:rStyle w:val="Emphasis"/>
          <w:highlight w:val="cyan"/>
        </w:rPr>
        <w:t>limitations</w:t>
      </w:r>
      <w:r w:rsidRPr="007F00F0">
        <w:rPr>
          <w:sz w:val="14"/>
        </w:rPr>
        <w:t xml:space="preserve">, but </w:t>
      </w:r>
      <w:r w:rsidRPr="007F00F0">
        <w:rPr>
          <w:rStyle w:val="StyleUnderline"/>
        </w:rPr>
        <w:t xml:space="preserve">also possibilities of </w:t>
      </w:r>
      <w:r w:rsidRPr="00962AFD">
        <w:rPr>
          <w:rStyle w:val="Emphasis"/>
          <w:highlight w:val="cyan"/>
        </w:rPr>
        <w:t>misuse</w:t>
      </w:r>
      <w:r w:rsidRPr="007F00F0">
        <w:rPr>
          <w:sz w:val="14"/>
        </w:rPr>
        <w:t xml:space="preserve">. One of the most criticized aspects, which is also a key element of securitization, is the focus on speech acts. According to McDonald, </w:t>
      </w:r>
      <w:r w:rsidRPr="007F00F0">
        <w:rPr>
          <w:rStyle w:val="StyleUnderline"/>
        </w:rPr>
        <w:t xml:space="preserve">the theory </w:t>
      </w:r>
      <w:r w:rsidRPr="00962AFD">
        <w:rPr>
          <w:rStyle w:val="Emphasis"/>
          <w:highlight w:val="cyan"/>
        </w:rPr>
        <w:t>overemphasizes speech acts</w:t>
      </w:r>
      <w:r w:rsidRPr="007F00F0">
        <w:rPr>
          <w:rStyle w:val="StyleUnderline"/>
        </w:rPr>
        <w:t xml:space="preserve"> while </w:t>
      </w:r>
      <w:r w:rsidRPr="00962AFD">
        <w:rPr>
          <w:rStyle w:val="Emphasis"/>
          <w:highlight w:val="cyan"/>
        </w:rPr>
        <w:t>neglecting</w:t>
      </w:r>
      <w:r w:rsidRPr="00962AFD">
        <w:rPr>
          <w:rStyle w:val="StyleUnderline"/>
          <w:highlight w:val="cyan"/>
        </w:rPr>
        <w:t xml:space="preserve"> other processes</w:t>
      </w:r>
      <w:r w:rsidRPr="007F00F0">
        <w:rPr>
          <w:rStyle w:val="StyleUnderline"/>
        </w:rPr>
        <w:t xml:space="preserve"> or means of communication</w:t>
      </w:r>
      <w:r w:rsidRPr="007F00F0">
        <w:rPr>
          <w:sz w:val="14"/>
        </w:rPr>
        <w:t xml:space="preserve">, such as images and other visual representations like videos, </w:t>
      </w:r>
      <w:r w:rsidRPr="007F00F0">
        <w:rPr>
          <w:rStyle w:val="StyleUnderline"/>
        </w:rPr>
        <w:t xml:space="preserve">which also play a </w:t>
      </w:r>
      <w:r w:rsidRPr="007F00F0">
        <w:rPr>
          <w:rStyle w:val="Emphasis"/>
        </w:rPr>
        <w:t>significant role</w:t>
      </w:r>
      <w:r w:rsidRPr="007F00F0">
        <w:rPr>
          <w:rStyle w:val="StyleUnderline"/>
        </w:rPr>
        <w:t xml:space="preserve"> in the process of securitization</w:t>
      </w:r>
      <w:r w:rsidRPr="007F00F0">
        <w:rPr>
          <w:sz w:val="14"/>
        </w:rPr>
        <w:t xml:space="preserve"> (McDonald, 2013), </w:t>
      </w:r>
      <w:r w:rsidRPr="007F00F0">
        <w:rPr>
          <w:rStyle w:val="StyleUnderline"/>
        </w:rPr>
        <w:t xml:space="preserve">especially </w:t>
      </w:r>
      <w:r w:rsidRPr="007F00F0">
        <w:rPr>
          <w:rStyle w:val="Emphasis"/>
        </w:rPr>
        <w:t>today</w:t>
      </w:r>
      <w:r w:rsidRPr="007F00F0">
        <w:rPr>
          <w:sz w:val="14"/>
        </w:rPr>
        <w:t xml:space="preserve">, </w:t>
      </w:r>
      <w:r w:rsidRPr="007F00F0">
        <w:rPr>
          <w:rStyle w:val="StyleUnderline"/>
        </w:rPr>
        <w:t xml:space="preserve">when </w:t>
      </w:r>
      <w:r w:rsidRPr="00962AFD">
        <w:rPr>
          <w:rStyle w:val="StyleUnderline"/>
          <w:highlight w:val="cyan"/>
        </w:rPr>
        <w:t>social network</w:t>
      </w:r>
      <w:r w:rsidRPr="007F00F0">
        <w:rPr>
          <w:rStyle w:val="StyleUnderline"/>
        </w:rPr>
        <w:t xml:space="preserve">s are often the </w:t>
      </w:r>
      <w:r w:rsidRPr="00962AFD">
        <w:rPr>
          <w:rStyle w:val="Emphasis"/>
          <w:highlight w:val="cyan"/>
        </w:rPr>
        <w:t>first means</w:t>
      </w:r>
      <w:r w:rsidRPr="00962AFD">
        <w:rPr>
          <w:rStyle w:val="StyleUnderline"/>
          <w:highlight w:val="cyan"/>
        </w:rPr>
        <w:t xml:space="preserve"> of advertising</w:t>
      </w:r>
      <w:r w:rsidRPr="007F00F0">
        <w:rPr>
          <w:rStyle w:val="StyleUnderline"/>
        </w:rPr>
        <w:t xml:space="preserve"> and conveying messages even by political officials</w:t>
      </w:r>
      <w:r w:rsidRPr="007F00F0">
        <w:rPr>
          <w:sz w:val="14"/>
        </w:rPr>
        <w:t>. "</w:t>
      </w:r>
      <w:r w:rsidRPr="00962AFD">
        <w:rPr>
          <w:rStyle w:val="StyleUnderline"/>
          <w:highlight w:val="cyan"/>
        </w:rPr>
        <w:t>Security policy today is not only</w:t>
      </w:r>
      <w:r w:rsidRPr="007F00F0">
        <w:rPr>
          <w:sz w:val="14"/>
        </w:rPr>
        <w:t xml:space="preserve"> constructed with their </w:t>
      </w:r>
      <w:r w:rsidRPr="00962AFD">
        <w:rPr>
          <w:rStyle w:val="Emphasis"/>
          <w:highlight w:val="cyan"/>
        </w:rPr>
        <w:t>linguistic</w:t>
      </w:r>
      <w:r w:rsidRPr="007F00F0">
        <w:rPr>
          <w:sz w:val="14"/>
        </w:rPr>
        <w:t xml:space="preserve"> legitimation in mind; </w:t>
      </w:r>
      <w:r w:rsidRPr="007F00F0">
        <w:rPr>
          <w:rStyle w:val="StyleUnderline"/>
        </w:rPr>
        <w:t>they are now increasingly decided in relation to</w:t>
      </w:r>
      <w:r w:rsidRPr="007F00F0">
        <w:rPr>
          <w:sz w:val="14"/>
        </w:rPr>
        <w:t xml:space="preserve"> acceptable rhetoric of </w:t>
      </w:r>
      <w:r w:rsidRPr="007F00F0">
        <w:rPr>
          <w:rStyle w:val="Emphasis"/>
        </w:rPr>
        <w:t>image</w:t>
      </w:r>
      <w:r w:rsidRPr="007F00F0">
        <w:rPr>
          <w:sz w:val="14"/>
        </w:rPr>
        <w:t xml:space="preserve">." (Behm, 2020:10). In addition to images and other visual representations, </w:t>
      </w:r>
      <w:r w:rsidRPr="007F00F0">
        <w:rPr>
          <w:rStyle w:val="StyleUnderline"/>
        </w:rPr>
        <w:t>scholars</w:t>
      </w:r>
      <w:r w:rsidRPr="007F00F0">
        <w:rPr>
          <w:sz w:val="14"/>
        </w:rPr>
        <w:t xml:space="preserve"> of the Paris school </w:t>
      </w:r>
      <w:r w:rsidRPr="007F00F0">
        <w:rPr>
          <w:rStyle w:val="StyleUnderline"/>
        </w:rPr>
        <w:t>also emphasize the role of</w:t>
      </w:r>
      <w:r w:rsidRPr="007F00F0">
        <w:rPr>
          <w:sz w:val="14"/>
        </w:rPr>
        <w:t xml:space="preserve"> security professionals' practice – </w:t>
      </w:r>
      <w:r w:rsidRPr="007F00F0">
        <w:rPr>
          <w:rStyle w:val="StyleUnderline"/>
        </w:rPr>
        <w:t xml:space="preserve">the </w:t>
      </w:r>
      <w:r w:rsidRPr="007F00F0">
        <w:rPr>
          <w:rStyle w:val="Emphasis"/>
        </w:rPr>
        <w:t>authority</w:t>
      </w:r>
      <w:r w:rsidRPr="007F00F0">
        <w:rPr>
          <w:rStyle w:val="StyleUnderline"/>
        </w:rPr>
        <w:t xml:space="preserve"> and </w:t>
      </w:r>
      <w:r w:rsidRPr="00962AFD">
        <w:rPr>
          <w:rStyle w:val="Emphasis"/>
          <w:highlight w:val="cyan"/>
        </w:rPr>
        <w:t>institutionalization</w:t>
      </w:r>
      <w:r w:rsidRPr="007F00F0">
        <w:rPr>
          <w:rStyle w:val="StyleUnderline"/>
        </w:rPr>
        <w:t xml:space="preserve"> of securitization actors</w:t>
      </w:r>
      <w:r w:rsidRPr="007F00F0">
        <w:rPr>
          <w:sz w:val="14"/>
        </w:rPr>
        <w:t xml:space="preserve">, </w:t>
      </w:r>
      <w:r w:rsidRPr="007F00F0">
        <w:rPr>
          <w:rStyle w:val="StyleUnderline"/>
        </w:rPr>
        <w:t xml:space="preserve">the </w:t>
      </w:r>
      <w:r w:rsidRPr="007F00F0">
        <w:rPr>
          <w:rStyle w:val="Emphasis"/>
        </w:rPr>
        <w:t>routinization</w:t>
      </w:r>
      <w:r w:rsidRPr="007F00F0">
        <w:rPr>
          <w:rStyle w:val="StyleUnderline"/>
        </w:rPr>
        <w:t xml:space="preserve"> and </w:t>
      </w:r>
      <w:r w:rsidRPr="007F00F0">
        <w:rPr>
          <w:rStyle w:val="Emphasis"/>
        </w:rPr>
        <w:t>repetition</w:t>
      </w:r>
      <w:r w:rsidRPr="007F00F0">
        <w:rPr>
          <w:rStyle w:val="StyleUnderline"/>
        </w:rPr>
        <w:t xml:space="preserve"> of messages </w:t>
      </w:r>
      <w:r w:rsidRPr="00962AFD">
        <w:rPr>
          <w:rStyle w:val="StyleUnderline"/>
          <w:highlight w:val="cyan"/>
        </w:rPr>
        <w:t xml:space="preserve">achieve a </w:t>
      </w:r>
      <w:r w:rsidRPr="00962AFD">
        <w:rPr>
          <w:rStyle w:val="Emphasis"/>
          <w:highlight w:val="cyan"/>
        </w:rPr>
        <w:t>greater effect</w:t>
      </w:r>
      <w:r w:rsidRPr="007F00F0">
        <w:rPr>
          <w:rStyle w:val="StyleUnderline"/>
        </w:rPr>
        <w:t xml:space="preserve"> on the audience </w:t>
      </w:r>
      <w:r w:rsidRPr="00962AFD">
        <w:rPr>
          <w:rStyle w:val="StyleUnderline"/>
          <w:highlight w:val="cyan"/>
        </w:rPr>
        <w:t xml:space="preserve">than </w:t>
      </w:r>
      <w:r w:rsidRPr="00962AFD">
        <w:rPr>
          <w:rStyle w:val="Emphasis"/>
          <w:sz w:val="30"/>
          <w:szCs w:val="30"/>
          <w:highlight w:val="cyan"/>
        </w:rPr>
        <w:t>the magical power of speech acts</w:t>
      </w:r>
      <w:r w:rsidRPr="00962AFD">
        <w:rPr>
          <w:sz w:val="14"/>
          <w:highlight w:val="cyan"/>
        </w:rPr>
        <w:t>.</w:t>
      </w:r>
      <w:r w:rsidRPr="007F00F0">
        <w:rPr>
          <w:sz w:val="14"/>
        </w:rPr>
        <w:t xml:space="preserve"> Then, according to Balzacq (Balzacq, 2011), </w:t>
      </w:r>
      <w:r w:rsidRPr="00962AFD">
        <w:rPr>
          <w:rStyle w:val="StyleUnderline"/>
          <w:highlight w:val="cyan"/>
        </w:rPr>
        <w:t xml:space="preserve">the role of the </w:t>
      </w:r>
      <w:r w:rsidRPr="00962AFD">
        <w:rPr>
          <w:rStyle w:val="Emphasis"/>
          <w:highlight w:val="cyan"/>
        </w:rPr>
        <w:t>public</w:t>
      </w:r>
      <w:r w:rsidRPr="00962AFD">
        <w:rPr>
          <w:rStyle w:val="StyleUnderline"/>
          <w:highlight w:val="cyan"/>
        </w:rPr>
        <w:t xml:space="preserve"> is </w:t>
      </w:r>
      <w:r w:rsidRPr="00962AFD">
        <w:rPr>
          <w:rStyle w:val="Emphasis"/>
          <w:highlight w:val="cyan"/>
        </w:rPr>
        <w:t>insufficiently defined</w:t>
      </w:r>
      <w:r w:rsidRPr="00962AFD">
        <w:rPr>
          <w:sz w:val="14"/>
          <w:highlight w:val="cyan"/>
        </w:rPr>
        <w:t>, due to</w:t>
      </w:r>
      <w:r w:rsidRPr="007F00F0">
        <w:rPr>
          <w:sz w:val="14"/>
        </w:rPr>
        <w:t xml:space="preserve"> Viver's reliance on the theory of language and who sends the messages. To persuade the audience, the speaker must adapt their language to the experience of the audience (Bigo, 2007). </w:t>
      </w:r>
      <w:r w:rsidRPr="007F00F0">
        <w:rPr>
          <w:rStyle w:val="StyleUnderline"/>
        </w:rPr>
        <w:t xml:space="preserve">The </w:t>
      </w:r>
      <w:r w:rsidRPr="00962AFD">
        <w:rPr>
          <w:rStyle w:val="Emphasis"/>
          <w:highlight w:val="cyan"/>
        </w:rPr>
        <w:t>excessive emphasis</w:t>
      </w:r>
      <w:r w:rsidRPr="00962AFD">
        <w:rPr>
          <w:rStyle w:val="StyleUnderline"/>
          <w:highlight w:val="cyan"/>
        </w:rPr>
        <w:t xml:space="preserve"> on speech</w:t>
      </w:r>
      <w:r w:rsidRPr="007F00F0">
        <w:rPr>
          <w:rStyle w:val="StyleUnderline"/>
        </w:rPr>
        <w:t xml:space="preserve"> acts and </w:t>
      </w:r>
      <w:r w:rsidRPr="00962AFD">
        <w:rPr>
          <w:rStyle w:val="Emphasis"/>
          <w:highlight w:val="cyan"/>
        </w:rPr>
        <w:t>insufficient analysis</w:t>
      </w:r>
      <w:r w:rsidRPr="007F00F0">
        <w:rPr>
          <w:rStyle w:val="StyleUnderline"/>
        </w:rPr>
        <w:t xml:space="preserve"> of the audience</w:t>
      </w:r>
      <w:r w:rsidRPr="007F00F0">
        <w:rPr>
          <w:sz w:val="14"/>
        </w:rPr>
        <w:t xml:space="preserve">(s) within the theory of securitization </w:t>
      </w:r>
      <w:r w:rsidRPr="007F00F0">
        <w:rPr>
          <w:rStyle w:val="StyleUnderline"/>
        </w:rPr>
        <w:t>stem from the</w:t>
      </w:r>
      <w:r w:rsidRPr="007F00F0">
        <w:rPr>
          <w:sz w:val="14"/>
        </w:rPr>
        <w:t xml:space="preserve"> Copenhagen school scholars' </w:t>
      </w:r>
      <w:r w:rsidRPr="007F00F0">
        <w:rPr>
          <w:rStyle w:val="StyleUnderline"/>
        </w:rPr>
        <w:t xml:space="preserve">tendency to </w:t>
      </w:r>
      <w:r w:rsidRPr="00962AFD">
        <w:rPr>
          <w:rStyle w:val="StyleUnderline"/>
          <w:highlight w:val="cyan"/>
        </w:rPr>
        <w:t xml:space="preserve">see securitization as a </w:t>
      </w:r>
      <w:r w:rsidRPr="00962AFD">
        <w:rPr>
          <w:rStyle w:val="Emphasis"/>
          <w:highlight w:val="cyan"/>
        </w:rPr>
        <w:t>universal</w:t>
      </w:r>
      <w:r w:rsidRPr="00962AFD">
        <w:rPr>
          <w:rStyle w:val="StyleUnderline"/>
          <w:highlight w:val="cyan"/>
        </w:rPr>
        <w:t xml:space="preserve"> phenomenon</w:t>
      </w:r>
      <w:r w:rsidRPr="007F00F0">
        <w:rPr>
          <w:sz w:val="14"/>
        </w:rPr>
        <w:t xml:space="preserve"> (Behm, 2020), </w:t>
      </w:r>
      <w:r w:rsidRPr="007F00F0">
        <w:rPr>
          <w:rStyle w:val="StyleUnderline"/>
        </w:rPr>
        <w:t xml:space="preserve">without considering the existence of possibilities and powers for </w:t>
      </w:r>
      <w:r w:rsidRPr="007F00F0">
        <w:rPr>
          <w:rStyle w:val="Emphasis"/>
        </w:rPr>
        <w:t>critical reasoning</w:t>
      </w:r>
      <w:r w:rsidRPr="007F00F0">
        <w:rPr>
          <w:sz w:val="14"/>
        </w:rPr>
        <w:t xml:space="preserve">. We can say that the </w:t>
      </w:r>
      <w:r w:rsidRPr="007F00F0">
        <w:rPr>
          <w:rStyle w:val="Emphasis"/>
        </w:rPr>
        <w:t>defense</w:t>
      </w:r>
      <w:r w:rsidRPr="007F00F0">
        <w:rPr>
          <w:rStyle w:val="StyleUnderline"/>
        </w:rPr>
        <w:t xml:space="preserve"> against unjustified and manipulative securitization</w:t>
      </w:r>
      <w:r w:rsidRPr="007F00F0">
        <w:rPr>
          <w:sz w:val="14"/>
        </w:rPr>
        <w:t xml:space="preserve">, </w:t>
      </w:r>
      <w:r w:rsidRPr="007F00F0">
        <w:rPr>
          <w:rStyle w:val="StyleUnderline"/>
        </w:rPr>
        <w:t xml:space="preserve">as well as the </w:t>
      </w:r>
      <w:r w:rsidRPr="00962AFD">
        <w:rPr>
          <w:rStyle w:val="Emphasis"/>
          <w:highlight w:val="cyan"/>
        </w:rPr>
        <w:t>real protection</w:t>
      </w:r>
      <w:r w:rsidRPr="007F00F0">
        <w:rPr>
          <w:rStyle w:val="StyleUnderline"/>
        </w:rPr>
        <w:t xml:space="preserve"> of values or objects that are </w:t>
      </w:r>
      <w:r w:rsidRPr="007F00F0">
        <w:rPr>
          <w:rStyle w:val="Emphasis"/>
        </w:rPr>
        <w:t>genuinely threatened</w:t>
      </w:r>
      <w:r w:rsidRPr="007F00F0">
        <w:rPr>
          <w:sz w:val="14"/>
        </w:rPr>
        <w:t xml:space="preserve">, </w:t>
      </w:r>
      <w:r w:rsidRPr="00962AFD">
        <w:rPr>
          <w:rStyle w:val="StyleUnderline"/>
          <w:highlight w:val="cyan"/>
        </w:rPr>
        <w:t>lies in the</w:t>
      </w:r>
      <w:r w:rsidRPr="007F00F0">
        <w:rPr>
          <w:sz w:val="14"/>
        </w:rPr>
        <w:t xml:space="preserve"> power of education, </w:t>
      </w:r>
      <w:r w:rsidRPr="00962AFD">
        <w:rPr>
          <w:rStyle w:val="StyleUnderline"/>
          <w:highlight w:val="cyan"/>
        </w:rPr>
        <w:t xml:space="preserve">analysis of </w:t>
      </w:r>
      <w:r w:rsidRPr="00962AFD">
        <w:rPr>
          <w:rStyle w:val="Emphasis"/>
          <w:highlight w:val="cyan"/>
        </w:rPr>
        <w:t>facts</w:t>
      </w:r>
      <w:r w:rsidRPr="007F00F0">
        <w:rPr>
          <w:rStyle w:val="StyleUnderline"/>
        </w:rPr>
        <w:t xml:space="preserve"> and the </w:t>
      </w:r>
      <w:r w:rsidRPr="007F00F0">
        <w:rPr>
          <w:rStyle w:val="Emphasis"/>
        </w:rPr>
        <w:t>world</w:t>
      </w:r>
      <w:r w:rsidRPr="007F00F0">
        <w:rPr>
          <w:rStyle w:val="StyleUnderline"/>
        </w:rPr>
        <w:t xml:space="preserve"> around us</w:t>
      </w:r>
      <w:r w:rsidRPr="007F00F0">
        <w:rPr>
          <w:sz w:val="14"/>
        </w:rPr>
        <w:t>, and freedom of speech and criticism.</w:t>
      </w:r>
    </w:p>
    <w:p w14:paraId="6098ECBF" w14:textId="77777777" w:rsidR="00962AFD" w:rsidRPr="007219F7" w:rsidRDefault="00962AFD" w:rsidP="00D56F9E"/>
    <w:p w14:paraId="2AEC0974" w14:textId="77777777" w:rsidR="00D56F9E" w:rsidRDefault="00D56F9E" w:rsidP="00D56F9E">
      <w:pPr>
        <w:pStyle w:val="Heading4"/>
      </w:pPr>
      <w:r>
        <w:lastRenderedPageBreak/>
        <w:t xml:space="preserve">Perm: </w:t>
      </w:r>
      <w:r w:rsidRPr="005574B7">
        <w:rPr>
          <w:u w:val="single"/>
        </w:rPr>
        <w:t>do both</w:t>
      </w:r>
      <w:r>
        <w:t xml:space="preserve">. State interventions that empower </w:t>
      </w:r>
      <w:r w:rsidRPr="005574B7">
        <w:rPr>
          <w:u w:val="single"/>
        </w:rPr>
        <w:t>labor</w:t>
      </w:r>
      <w:r>
        <w:t xml:space="preserve"> strengthen anti-capitalist resistance.</w:t>
      </w:r>
    </w:p>
    <w:p w14:paraId="3C3378E3" w14:textId="77777777" w:rsidR="00D56F9E" w:rsidRPr="009A289F" w:rsidRDefault="00D56F9E" w:rsidP="00D56F9E">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1DB17CD3" w14:textId="77777777" w:rsidR="00D56F9E" w:rsidRPr="00DA55D4" w:rsidRDefault="00D56F9E" w:rsidP="00D56F9E">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development,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0E4D44">
        <w:rPr>
          <w:rStyle w:val="Emphasis"/>
          <w:highlight w:val="cyan"/>
        </w:rPr>
        <w:t>antagonism</w:t>
      </w:r>
      <w:r w:rsidRPr="000E4D44">
        <w:rPr>
          <w:rStyle w:val="StyleUnderline"/>
          <w:highlight w:val="cyan"/>
        </w:rPr>
        <w:t xml:space="preserve"> is </w:t>
      </w:r>
      <w:r w:rsidRPr="000E4D44">
        <w:rPr>
          <w:rStyle w:val="Emphasis"/>
          <w:highlight w:val="cyan"/>
        </w:rPr>
        <w:t>inherently</w:t>
      </w:r>
      <w:r w:rsidRPr="000E4D44">
        <w:rPr>
          <w:rStyle w:val="StyleUnderline"/>
          <w:highlight w:val="cyan"/>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3D0E74C2" w14:textId="77777777" w:rsidR="00D56F9E" w:rsidRPr="00DA55D4" w:rsidRDefault="00D56F9E" w:rsidP="00D56F9E">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6EA2029A" w14:textId="77777777" w:rsidR="00D56F9E" w:rsidRPr="00DA55D4" w:rsidRDefault="00D56F9E" w:rsidP="00D56F9E">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584ABCC3" w14:textId="77777777" w:rsidR="00D56F9E" w:rsidRDefault="00D56F9E" w:rsidP="00D56F9E">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64ACF678" w14:textId="77777777" w:rsidR="00962AFD" w:rsidRDefault="006C18E4" w:rsidP="00962AFD">
      <w:pPr>
        <w:pStyle w:val="Heading4"/>
      </w:pPr>
      <w:r>
        <w:t>Perm: double bind. Essentially, doing the AFF with the mindset of the alt has no opportunity cost and they’re double binded bc e</w:t>
      </w:r>
      <w:r w:rsidRPr="007F1CE2">
        <w:t>ither the alt</w:t>
      </w:r>
      <w:r>
        <w:t xml:space="preserve"> is strong enough to</w:t>
      </w:r>
      <w:r w:rsidRPr="007F1CE2">
        <w:t xml:space="preserve"> overcome </w:t>
      </w:r>
      <w:r w:rsidR="00D1185D">
        <w:t>all</w:t>
      </w:r>
      <w:r w:rsidRPr="007F1CE2">
        <w:t xml:space="preserve"> links OR </w:t>
      </w:r>
      <w:r>
        <w:t xml:space="preserve">the alt </w:t>
      </w:r>
      <w:r w:rsidRPr="007F1CE2">
        <w:t>fails because it can’t overcome the status quo.</w:t>
      </w:r>
      <w:r w:rsidR="00962AFD">
        <w:t xml:space="preserve"> </w:t>
      </w:r>
    </w:p>
    <w:p w14:paraId="562FFCD6" w14:textId="557AD793" w:rsidR="00962AFD" w:rsidRPr="00962AFD" w:rsidRDefault="00962AFD" w:rsidP="00962AFD">
      <w:pPr>
        <w:pStyle w:val="Heading4"/>
      </w:pPr>
      <w:r>
        <w:t>Perm: do the alt. You can still vote for the AFF while refusing. You can still refuse the bad parts of the epistemology and you can just do the parts of the AFF that are good which still warrants and AFF ballot.</w:t>
      </w:r>
    </w:p>
    <w:p w14:paraId="4638778E" w14:textId="77777777" w:rsidR="00D56F9E" w:rsidRDefault="00D56F9E" w:rsidP="00D56F9E">
      <w:pPr>
        <w:pStyle w:val="Heading4"/>
      </w:pPr>
      <w:r>
        <w:t>Resisting capitalism requires secondary strikes.</w:t>
      </w:r>
    </w:p>
    <w:p w14:paraId="7F4F5FF1" w14:textId="77777777" w:rsidR="00D56F9E" w:rsidRPr="006050D7" w:rsidRDefault="00D56F9E" w:rsidP="00D56F9E">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2320AD31" w14:textId="77777777" w:rsidR="00D56F9E" w:rsidRPr="006050D7" w:rsidRDefault="00D56F9E" w:rsidP="00D56F9E">
      <w:pPr>
        <w:rPr>
          <w:sz w:val="16"/>
        </w:rPr>
      </w:pPr>
      <w:r w:rsidRPr="006050D7">
        <w:rPr>
          <w:sz w:val="16"/>
        </w:rPr>
        <w:t xml:space="preserve">The </w:t>
      </w:r>
      <w:r w:rsidRPr="00E056BE">
        <w:rPr>
          <w:rStyle w:val="Emphasis"/>
          <w:highlight w:val="cyan"/>
        </w:rPr>
        <w:t>strike</w:t>
      </w:r>
      <w:r w:rsidRPr="006050D7">
        <w:rPr>
          <w:sz w:val="16"/>
        </w:rPr>
        <w:t xml:space="preserve">, sick out, and slowdown </w:t>
      </w:r>
      <w:r w:rsidRPr="00E056BE">
        <w:rPr>
          <w:rStyle w:val="StyleUnderline"/>
          <w:highlight w:val="cyan"/>
        </w:rPr>
        <w:t>are among</w:t>
      </w:r>
      <w:r w:rsidRPr="006050D7">
        <w:rPr>
          <w:rStyle w:val="StyleUnderline"/>
        </w:rPr>
        <w:t xml:space="preserve"> the </w:t>
      </w:r>
      <w:r w:rsidRPr="00E056BE">
        <w:rPr>
          <w:rStyle w:val="Emphasis"/>
          <w:highlight w:val="cyan"/>
        </w:rPr>
        <w:t>most effective</w:t>
      </w:r>
      <w:r w:rsidRPr="00E056BE">
        <w:rPr>
          <w:sz w:val="16"/>
          <w:highlight w:val="cyan"/>
        </w:rPr>
        <w:t xml:space="preserve"> </w:t>
      </w:r>
      <w:r w:rsidRPr="00E056BE">
        <w:rPr>
          <w:rStyle w:val="StyleUnderline"/>
          <w:highlight w:val="cya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E056BE">
        <w:rPr>
          <w:rStyle w:val="Emphasis"/>
          <w:highlight w:val="cyan"/>
        </w:rPr>
        <w:t>class struggle</w:t>
      </w:r>
      <w:r w:rsidRPr="006050D7">
        <w:rPr>
          <w:sz w:val="16"/>
        </w:rPr>
        <w:t xml:space="preserve">. </w:t>
      </w:r>
      <w:r w:rsidRPr="006050D7">
        <w:rPr>
          <w:rStyle w:val="StyleUnderline"/>
        </w:rPr>
        <w:t>They</w:t>
      </w:r>
      <w:r w:rsidRPr="006050D7">
        <w:rPr>
          <w:sz w:val="16"/>
        </w:rPr>
        <w:t xml:space="preserve"> </w:t>
      </w:r>
      <w:r w:rsidRPr="00E056BE">
        <w:rPr>
          <w:rStyle w:val="Emphasis"/>
          <w:highlight w:val="cyan"/>
        </w:rPr>
        <w:t>disrupt production</w:t>
      </w:r>
      <w:r w:rsidRPr="00E056BE">
        <w:rPr>
          <w:sz w:val="16"/>
          <w:highlight w:val="cyan"/>
        </w:rPr>
        <w:t xml:space="preserve"> </w:t>
      </w:r>
      <w:r w:rsidRPr="00E056BE">
        <w:rPr>
          <w:rStyle w:val="StyleUnderline"/>
          <w:highlight w:val="cya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E056BE">
        <w:rPr>
          <w:rStyle w:val="Emphasis"/>
          <w:highlight w:val="cya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37A10865" w14:textId="77777777" w:rsidR="00D56F9E" w:rsidRPr="006050D7" w:rsidRDefault="00D56F9E" w:rsidP="00D56F9E">
      <w:pPr>
        <w:rPr>
          <w:sz w:val="16"/>
        </w:rPr>
      </w:pPr>
      <w:r w:rsidRPr="006050D7">
        <w:rPr>
          <w:sz w:val="16"/>
        </w:rPr>
        <w:t>Striking for Life: Protect the Front-line, Not the Bottom Line.</w:t>
      </w:r>
    </w:p>
    <w:p w14:paraId="37CBCB21" w14:textId="77777777" w:rsidR="00D56F9E" w:rsidRPr="006050D7" w:rsidRDefault="00D56F9E" w:rsidP="00D56F9E">
      <w:pPr>
        <w:rPr>
          <w:sz w:val="16"/>
        </w:rPr>
      </w:pPr>
      <w:r w:rsidRPr="006050D7">
        <w:rPr>
          <w:sz w:val="16"/>
        </w:rPr>
        <w:lastRenderedPageBreak/>
        <w:t xml:space="preserve">The most </w:t>
      </w:r>
      <w:r w:rsidRPr="006050D7">
        <w:rPr>
          <w:rStyle w:val="StyleUnderline"/>
        </w:rPr>
        <w:t xml:space="preserve">dramatic </w:t>
      </w:r>
      <w:r w:rsidRPr="00E056BE">
        <w:rPr>
          <w:rStyle w:val="StyleUnderline"/>
          <w:highlight w:val="cyan"/>
        </w:rPr>
        <w:t>examples of</w:t>
      </w:r>
      <w:r w:rsidRPr="006050D7">
        <w:rPr>
          <w:rStyle w:val="StyleUnderline"/>
        </w:rPr>
        <w:t xml:space="preserve"> the</w:t>
      </w:r>
      <w:r w:rsidRPr="006050D7">
        <w:rPr>
          <w:sz w:val="16"/>
        </w:rPr>
        <w:t xml:space="preserve"> </w:t>
      </w:r>
      <w:r w:rsidRPr="00E056BE">
        <w:rPr>
          <w:rStyle w:val="Emphasis"/>
          <w:highlight w:val="cyan"/>
        </w:rPr>
        <w:t>General Strike</w:t>
      </w:r>
      <w:r w:rsidRPr="006050D7">
        <w:rPr>
          <w:rStyle w:val="StyleUnderline"/>
        </w:rPr>
        <w:t xml:space="preserve"> are the many wildcat strikes</w:t>
      </w:r>
      <w:r w:rsidRPr="006050D7">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203C92EC" w14:textId="77777777" w:rsidR="00D56F9E" w:rsidRPr="006050D7" w:rsidRDefault="00D56F9E" w:rsidP="00D56F9E">
      <w:pPr>
        <w:rPr>
          <w:sz w:val="16"/>
        </w:rPr>
      </w:pPr>
      <w:r w:rsidRPr="006050D7">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4EDD2AB8" w14:textId="77777777" w:rsidR="00D56F9E" w:rsidRPr="006050D7" w:rsidRDefault="00D56F9E" w:rsidP="00D56F9E">
      <w:pPr>
        <w:rPr>
          <w:sz w:val="16"/>
        </w:rPr>
      </w:pPr>
      <w:r w:rsidRPr="006050D7">
        <w:rPr>
          <w:sz w:val="16"/>
        </w:rPr>
        <w:t xml:space="preserve">Wildcats are strikes led by the rank and file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056BE">
        <w:rPr>
          <w:rStyle w:val="Emphasis"/>
          <w:highlight w:val="cya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E056BE">
        <w:rPr>
          <w:rStyle w:val="Emphasis"/>
          <w:highlight w:val="cya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E056BE">
        <w:rPr>
          <w:rStyle w:val="StyleUnderline"/>
          <w:highlight w:val="cyan"/>
        </w:rPr>
        <w:t>were made</w:t>
      </w:r>
      <w:r w:rsidRPr="00E056BE">
        <w:rPr>
          <w:sz w:val="16"/>
          <w:highlight w:val="cyan"/>
        </w:rPr>
        <w:t xml:space="preserve"> </w:t>
      </w:r>
      <w:r w:rsidRPr="00E056BE">
        <w:rPr>
          <w:rStyle w:val="Emphasis"/>
          <w:highlight w:val="cyan"/>
        </w:rPr>
        <w:t>illegal</w:t>
      </w:r>
      <w:r w:rsidRPr="006050D7">
        <w:rPr>
          <w:sz w:val="16"/>
        </w:rPr>
        <w:t xml:space="preserve">. Russia-gate’s forerunners — the anti-communist purges of the Cold War and McCarthyism gave us the 1947 Taft-Hartley “slave labor act” </w:t>
      </w:r>
      <w:r w:rsidRPr="00E056BE">
        <w:rPr>
          <w:rStyle w:val="StyleUnderline"/>
          <w:highlight w:val="cyan"/>
        </w:rPr>
        <w:t xml:space="preserve">that </w:t>
      </w:r>
      <w:r w:rsidRPr="00E056BE">
        <w:rPr>
          <w:rStyle w:val="Emphasis"/>
          <w:highlight w:val="cyan"/>
        </w:rPr>
        <w:t>tamed</w:t>
      </w:r>
      <w:r w:rsidRPr="00E056BE">
        <w:rPr>
          <w:rStyle w:val="StyleUnderline"/>
          <w:highlight w:val="cyan"/>
        </w:rPr>
        <w:t xml:space="preserve"> the </w:t>
      </w:r>
      <w:r w:rsidRPr="00E056BE">
        <w:rPr>
          <w:rStyle w:val="Emphasis"/>
          <w:highlight w:val="cyan"/>
        </w:rPr>
        <w:t>labor movement</w:t>
      </w:r>
      <w:r w:rsidRPr="006050D7">
        <w:rPr>
          <w:sz w:val="16"/>
        </w:rPr>
        <w:t xml:space="preserve">. Until this day, </w:t>
      </w:r>
      <w:r w:rsidRPr="00E056BE">
        <w:rPr>
          <w:rStyle w:val="StyleUnderline"/>
          <w:highlight w:val="cyan"/>
        </w:rPr>
        <w:t>union officials</w:t>
      </w:r>
      <w:r w:rsidRPr="006050D7">
        <w:rPr>
          <w:rStyle w:val="StyleUnderline"/>
        </w:rPr>
        <w:t xml:space="preserve"> that call sympathy strikes </w:t>
      </w:r>
      <w:r w:rsidRPr="00E056BE">
        <w:rPr>
          <w:rStyle w:val="StyleUnderline"/>
          <w:highlight w:val="cyan"/>
        </w:rPr>
        <w:t>are treated as</w:t>
      </w:r>
      <w:r w:rsidRPr="00E056BE">
        <w:rPr>
          <w:sz w:val="16"/>
          <w:highlight w:val="cyan"/>
        </w:rPr>
        <w:t xml:space="preserve"> </w:t>
      </w:r>
      <w:r w:rsidRPr="00E056BE">
        <w:rPr>
          <w:rStyle w:val="Emphasis"/>
          <w:highlight w:val="cyan"/>
        </w:rPr>
        <w:t>criminals</w:t>
      </w:r>
      <w:r w:rsidRPr="006050D7">
        <w:rPr>
          <w:sz w:val="16"/>
        </w:rPr>
        <w:t xml:space="preserve"> — but the wildcats strikes have no official leaders. </w:t>
      </w:r>
    </w:p>
    <w:p w14:paraId="15BCBD85" w14:textId="77777777" w:rsidR="00D56F9E" w:rsidRDefault="00D56F9E" w:rsidP="00D56F9E">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04BF67A5" w14:textId="77777777" w:rsidR="00D56F9E" w:rsidRDefault="00D56F9E" w:rsidP="00D56F9E">
      <w:pPr>
        <w:pStyle w:val="Heading4"/>
      </w:pPr>
      <w:r>
        <w:t xml:space="preserve">Research shows that Capitalism is </w:t>
      </w:r>
      <w:r w:rsidRPr="008C64A4">
        <w:rPr>
          <w:u w:val="single"/>
        </w:rPr>
        <w:t>sustainable</w:t>
      </w:r>
      <w:r>
        <w:rPr>
          <w:u w:val="single"/>
        </w:rPr>
        <w:t xml:space="preserve"> and will not cause extinction</w:t>
      </w:r>
      <w:r>
        <w:t>.</w:t>
      </w:r>
    </w:p>
    <w:p w14:paraId="6698652A" w14:textId="77777777" w:rsidR="00D56F9E" w:rsidRPr="008C64A4" w:rsidRDefault="00D56F9E" w:rsidP="00D56F9E">
      <w:r w:rsidRPr="00474A9D">
        <w:rPr>
          <w:rStyle w:val="Style13ptBold"/>
        </w:rPr>
        <w:t>Grafström ’24</w:t>
      </w:r>
      <w:r>
        <w:t xml:space="preserve"> [Jonas; April 12; A</w:t>
      </w:r>
      <w:r w:rsidRPr="008C64A4">
        <w:t>ssistant professor at Luleå University of Technology</w:t>
      </w:r>
      <w:r>
        <w:t>;</w:t>
      </w:r>
      <w:r w:rsidRPr="008C64A4">
        <w:t xml:space="preserve"> Handbook of Research on Economic Freedom, “Economic freedom and environmental performance,” </w:t>
      </w:r>
      <w:r>
        <w:t>ch. 23]</w:t>
      </w:r>
    </w:p>
    <w:p w14:paraId="7F6DE7A0" w14:textId="77777777" w:rsidR="00D56F9E" w:rsidRPr="003A27B9" w:rsidRDefault="00D56F9E" w:rsidP="00D56F9E">
      <w:pPr>
        <w:rPr>
          <w:sz w:val="14"/>
        </w:rPr>
      </w:pPr>
      <w:r w:rsidRPr="003A27B9">
        <w:rPr>
          <w:sz w:val="14"/>
        </w:rPr>
        <w:t xml:space="preserve">Ibrahim (2018) studied middle-income countries and found that the environmental benefit of international trade is materialized only if a country has a well-functioning financial market. </w:t>
      </w:r>
      <w:r w:rsidRPr="003A36A5">
        <w:rPr>
          <w:rStyle w:val="StyleUnderline"/>
        </w:rPr>
        <w:t xml:space="preserve">Free </w:t>
      </w:r>
      <w:r w:rsidRPr="00B4278E">
        <w:rPr>
          <w:rStyle w:val="StyleUnderline"/>
          <w:highlight w:val="cyan"/>
        </w:rPr>
        <w:t xml:space="preserve">trade </w:t>
      </w:r>
      <w:r w:rsidRPr="00B4278E">
        <w:rPr>
          <w:rStyle w:val="Emphasis"/>
          <w:highlight w:val="cyan"/>
        </w:rPr>
        <w:t>increases diffusion</w:t>
      </w:r>
      <w:r w:rsidRPr="00B4278E">
        <w:rPr>
          <w:rStyle w:val="StyleUnderline"/>
          <w:highlight w:val="cyan"/>
        </w:rPr>
        <w:t xml:space="preserve"> of environmental</w:t>
      </w:r>
      <w:r w:rsidRPr="003A36A5">
        <w:rPr>
          <w:rStyle w:val="StyleUnderline"/>
        </w:rPr>
        <w:t xml:space="preserve"> </w:t>
      </w:r>
      <w:r w:rsidRPr="00B4278E">
        <w:rPr>
          <w:rStyle w:val="StyleUnderline"/>
          <w:highlight w:val="cyan"/>
        </w:rPr>
        <w:t>tech</w:t>
      </w:r>
      <w:r w:rsidRPr="003A36A5">
        <w:rPr>
          <w:rStyle w:val="StyleUnderline"/>
        </w:rPr>
        <w:t xml:space="preserve">nologies </w:t>
      </w:r>
      <w:r w:rsidRPr="00B4278E">
        <w:rPr>
          <w:rStyle w:val="StyleUnderline"/>
          <w:highlight w:val="cyan"/>
        </w:rPr>
        <w:t>and</w:t>
      </w:r>
      <w:r w:rsidRPr="003A36A5">
        <w:rPr>
          <w:rStyle w:val="StyleUnderline"/>
        </w:rPr>
        <w:t xml:space="preserve"> </w:t>
      </w:r>
      <w:r w:rsidRPr="005A3A00">
        <w:rPr>
          <w:rStyle w:val="Emphasis"/>
        </w:rPr>
        <w:t xml:space="preserve">promotes </w:t>
      </w:r>
      <w:r w:rsidRPr="00B4278E">
        <w:rPr>
          <w:rStyle w:val="Emphasis"/>
          <w:highlight w:val="cyan"/>
        </w:rPr>
        <w:t>innovation</w:t>
      </w:r>
      <w:r w:rsidRPr="003A36A5">
        <w:rPr>
          <w:rStyle w:val="StyleUnderline"/>
        </w:rPr>
        <w:t xml:space="preserve"> </w:t>
      </w:r>
      <w:r w:rsidRPr="00477209">
        <w:rPr>
          <w:rStyle w:val="StyleUnderline"/>
          <w:highlight w:val="cyan"/>
        </w:rPr>
        <w:t>through</w:t>
      </w:r>
      <w:r w:rsidRPr="003A27B9">
        <w:rPr>
          <w:sz w:val="14"/>
        </w:rPr>
        <w:t xml:space="preserve">, for example, </w:t>
      </w:r>
      <w:r w:rsidRPr="003A36A5">
        <w:rPr>
          <w:rStyle w:val="Emphasis"/>
        </w:rPr>
        <w:t xml:space="preserve">knowledge </w:t>
      </w:r>
      <w:r w:rsidRPr="00477209">
        <w:rPr>
          <w:rStyle w:val="Emphasis"/>
          <w:highlight w:val="cyan"/>
        </w:rPr>
        <w:t>spillovers</w:t>
      </w:r>
      <w:r w:rsidRPr="003A27B9">
        <w:rPr>
          <w:sz w:val="14"/>
        </w:rPr>
        <w:t xml:space="preserve">. </w:t>
      </w:r>
      <w:r w:rsidRPr="003A36A5">
        <w:rPr>
          <w:rStyle w:val="Emphasis"/>
        </w:rPr>
        <w:t>Grafström</w:t>
      </w:r>
      <w:r w:rsidRPr="003A27B9">
        <w:rPr>
          <w:sz w:val="14"/>
        </w:rPr>
        <w:t xml:space="preserve"> (2017) </w:t>
      </w:r>
      <w:r w:rsidRPr="005A3A00">
        <w:rPr>
          <w:rStyle w:val="StyleUnderline"/>
        </w:rPr>
        <w:t xml:space="preserve">finds that </w:t>
      </w:r>
      <w:r w:rsidRPr="00B4278E">
        <w:rPr>
          <w:rStyle w:val="StyleUnderline"/>
        </w:rPr>
        <w:t xml:space="preserve">knowledge flows between </w:t>
      </w:r>
      <w:r w:rsidRPr="00477209">
        <w:rPr>
          <w:rStyle w:val="StyleUnderline"/>
        </w:rPr>
        <w:t>countries promote</w:t>
      </w:r>
      <w:r w:rsidRPr="003A36A5">
        <w:rPr>
          <w:rStyle w:val="StyleUnderline"/>
        </w:rPr>
        <w:t xml:space="preserve"> the adoption of </w:t>
      </w:r>
      <w:r w:rsidRPr="00477209">
        <w:rPr>
          <w:rStyle w:val="Emphasis"/>
        </w:rPr>
        <w:t>green technologies</w:t>
      </w:r>
      <w:r w:rsidRPr="003A36A5">
        <w:rPr>
          <w:rStyle w:val="StyleUnderline"/>
        </w:rPr>
        <w:t xml:space="preserve"> </w:t>
      </w:r>
      <w:r w:rsidRPr="00477209">
        <w:rPr>
          <w:rStyle w:val="StyleUnderline"/>
        </w:rPr>
        <w:t>and</w:t>
      </w:r>
      <w:r w:rsidRPr="003A27B9">
        <w:rPr>
          <w:sz w:val="14"/>
        </w:rPr>
        <w:t xml:space="preserve"> that </w:t>
      </w:r>
      <w:r w:rsidRPr="003A36A5">
        <w:rPr>
          <w:rStyle w:val="StyleUnderline"/>
        </w:rPr>
        <w:t xml:space="preserve">a </w:t>
      </w:r>
      <w:r w:rsidRPr="005A3A00">
        <w:rPr>
          <w:rStyle w:val="Emphasis"/>
        </w:rPr>
        <w:t>significant component</w:t>
      </w:r>
      <w:r w:rsidRPr="003A36A5">
        <w:rPr>
          <w:rStyle w:val="StyleUnderline"/>
        </w:rPr>
        <w:t xml:space="preserve"> of </w:t>
      </w:r>
      <w:r w:rsidRPr="00477209">
        <w:rPr>
          <w:rStyle w:val="StyleUnderline"/>
        </w:rPr>
        <w:t>knowledge</w:t>
      </w:r>
      <w:r w:rsidRPr="003A36A5">
        <w:rPr>
          <w:rStyle w:val="StyleUnderline"/>
        </w:rPr>
        <w:t xml:space="preserve"> transfer </w:t>
      </w:r>
      <w:r w:rsidRPr="00477209">
        <w:rPr>
          <w:rStyle w:val="StyleUnderline"/>
        </w:rPr>
        <w:t xml:space="preserve">occurs due to </w:t>
      </w:r>
      <w:r w:rsidRPr="00477209">
        <w:rPr>
          <w:rStyle w:val="Emphasis"/>
        </w:rPr>
        <w:t>trade</w:t>
      </w:r>
      <w:r w:rsidRPr="003A27B9">
        <w:rPr>
          <w:sz w:val="14"/>
        </w:rPr>
        <w:t xml:space="preserve">. </w:t>
      </w:r>
      <w:r w:rsidRPr="003A36A5">
        <w:rPr>
          <w:rStyle w:val="Emphasis"/>
        </w:rPr>
        <w:t>Amoah et al.</w:t>
      </w:r>
      <w:r w:rsidRPr="003A27B9">
        <w:rPr>
          <w:sz w:val="14"/>
        </w:rPr>
        <w:t xml:space="preserve"> (2020) </w:t>
      </w:r>
      <w:r w:rsidRPr="003A36A5">
        <w:rPr>
          <w:rStyle w:val="StyleUnderline"/>
        </w:rPr>
        <w:t xml:space="preserve">studied </w:t>
      </w:r>
      <w:r w:rsidRPr="00477209">
        <w:rPr>
          <w:rStyle w:val="Emphasis"/>
          <w:highlight w:val="cyan"/>
        </w:rPr>
        <w:t>32 African countries</w:t>
      </w:r>
      <w:r w:rsidRPr="003A36A5">
        <w:rPr>
          <w:rStyle w:val="StyleUnderline"/>
        </w:rPr>
        <w:t xml:space="preserve"> and </w:t>
      </w:r>
      <w:r w:rsidRPr="00477209">
        <w:rPr>
          <w:rStyle w:val="StyleUnderline"/>
          <w:highlight w:val="cyan"/>
        </w:rPr>
        <w:t>showed</w:t>
      </w:r>
      <w:r w:rsidRPr="003A36A5">
        <w:rPr>
          <w:rStyle w:val="StyleUnderline"/>
        </w:rPr>
        <w:t xml:space="preserve"> that an </w:t>
      </w:r>
      <w:r w:rsidRPr="00B4278E">
        <w:rPr>
          <w:rStyle w:val="StyleUnderline"/>
          <w:highlight w:val="cyan"/>
        </w:rPr>
        <w:t xml:space="preserve">increase in </w:t>
      </w:r>
      <w:r w:rsidRPr="00477209">
        <w:rPr>
          <w:rStyle w:val="StyleUnderline"/>
        </w:rPr>
        <w:t>trade</w:t>
      </w:r>
      <w:r w:rsidRPr="003A36A5">
        <w:rPr>
          <w:rStyle w:val="StyleUnderline"/>
        </w:rPr>
        <w:t xml:space="preserve"> freedom </w:t>
      </w:r>
      <w:r w:rsidRPr="00477209">
        <w:rPr>
          <w:rStyle w:val="StyleUnderline"/>
        </w:rPr>
        <w:t>and business freedom</w:t>
      </w:r>
      <w:r w:rsidRPr="003A27B9">
        <w:rPr>
          <w:sz w:val="14"/>
        </w:rPr>
        <w:t xml:space="preserve"> (using the IEF) </w:t>
      </w:r>
      <w:r w:rsidRPr="00477209">
        <w:rPr>
          <w:rStyle w:val="StyleUnderline"/>
        </w:rPr>
        <w:t>increases</w:t>
      </w:r>
      <w:r w:rsidRPr="003A36A5">
        <w:rPr>
          <w:rStyle w:val="StyleUnderline"/>
        </w:rPr>
        <w:t xml:space="preserve"> the </w:t>
      </w:r>
      <w:r w:rsidRPr="00B4278E">
        <w:rPr>
          <w:rStyle w:val="StyleUnderline"/>
        </w:rPr>
        <w:t>share</w:t>
      </w:r>
      <w:r w:rsidRPr="003A36A5">
        <w:rPr>
          <w:rStyle w:val="StyleUnderline"/>
        </w:rPr>
        <w:t xml:space="preserve"> of </w:t>
      </w:r>
      <w:r w:rsidRPr="00B4278E">
        <w:rPr>
          <w:rStyle w:val="Emphasis"/>
          <w:highlight w:val="cyan"/>
        </w:rPr>
        <w:t>renewables</w:t>
      </w:r>
      <w:r w:rsidRPr="00B4278E">
        <w:rPr>
          <w:rStyle w:val="StyleUnderline"/>
          <w:highlight w:val="cyan"/>
        </w:rPr>
        <w:t xml:space="preserve"> </w:t>
      </w:r>
      <w:r w:rsidRPr="00477209">
        <w:rPr>
          <w:rStyle w:val="StyleUnderline"/>
        </w:rPr>
        <w:t>in</w:t>
      </w:r>
      <w:r w:rsidRPr="003A36A5">
        <w:rPr>
          <w:rStyle w:val="StyleUnderline"/>
        </w:rPr>
        <w:t xml:space="preserve"> total </w:t>
      </w:r>
      <w:r w:rsidRPr="00477209">
        <w:rPr>
          <w:rStyle w:val="StyleUnderline"/>
        </w:rPr>
        <w:t>energy consumption</w:t>
      </w:r>
      <w:r w:rsidRPr="003A27B9">
        <w:rPr>
          <w:sz w:val="14"/>
        </w:rPr>
        <w:t>.</w:t>
      </w:r>
    </w:p>
    <w:p w14:paraId="365BF07E" w14:textId="77777777" w:rsidR="00D56F9E" w:rsidRPr="00477209" w:rsidRDefault="00D56F9E" w:rsidP="00D56F9E">
      <w:pPr>
        <w:rPr>
          <w:sz w:val="14"/>
        </w:rPr>
      </w:pPr>
      <w:r w:rsidRPr="003A27B9">
        <w:rPr>
          <w:sz w:val="14"/>
        </w:rPr>
        <w:t xml:space="preserve">The industrial layout of a country often changes as the economy develops, from heavy labor-intensive industries to a service sector, which is less capital-intensive (Stern 2004). </w:t>
      </w:r>
      <w:r w:rsidRPr="003A36A5">
        <w:rPr>
          <w:rStyle w:val="StyleUnderline"/>
        </w:rPr>
        <w:t xml:space="preserve">The </w:t>
      </w:r>
      <w:r w:rsidRPr="00B4278E">
        <w:rPr>
          <w:rStyle w:val="StyleUnderline"/>
        </w:rPr>
        <w:t>association between environment and economy</w:t>
      </w:r>
      <w:r w:rsidRPr="003A36A5">
        <w:rPr>
          <w:rStyle w:val="StyleUnderline"/>
        </w:rPr>
        <w:t xml:space="preserve"> </w:t>
      </w:r>
      <w:r w:rsidRPr="00B4278E">
        <w:rPr>
          <w:rStyle w:val="StyleUnderline"/>
        </w:rPr>
        <w:t xml:space="preserve">reflects </w:t>
      </w:r>
      <w:r w:rsidRPr="00B4278E">
        <w:rPr>
          <w:rStyle w:val="Emphasis"/>
        </w:rPr>
        <w:t>structural change</w:t>
      </w:r>
      <w:r w:rsidRPr="00B4278E">
        <w:rPr>
          <w:sz w:val="14"/>
        </w:rPr>
        <w:t xml:space="preserve">: countries transition </w:t>
      </w:r>
      <w:r w:rsidRPr="00B4278E">
        <w:rPr>
          <w:rStyle w:val="StyleUnderline"/>
        </w:rPr>
        <w:t>from an agricultural society to an industrial economy and then to a service-oriented economy</w:t>
      </w:r>
      <w:r w:rsidRPr="003A27B9">
        <w:rPr>
          <w:sz w:val="14"/>
        </w:rPr>
        <w:t xml:space="preserve">. </w:t>
      </w:r>
      <w:r w:rsidRPr="003A36A5">
        <w:rPr>
          <w:rStyle w:val="Emphasis"/>
        </w:rPr>
        <w:t>Jacqmin</w:t>
      </w:r>
      <w:r w:rsidRPr="003A27B9">
        <w:rPr>
          <w:sz w:val="14"/>
        </w:rPr>
        <w:t xml:space="preserve"> (2018) </w:t>
      </w:r>
      <w:r w:rsidRPr="003A36A5">
        <w:rPr>
          <w:rStyle w:val="StyleUnderline"/>
        </w:rPr>
        <w:t xml:space="preserve">found that </w:t>
      </w:r>
      <w:r w:rsidRPr="00B4278E">
        <w:rPr>
          <w:rStyle w:val="Emphasis"/>
          <w:highlight w:val="cyan"/>
        </w:rPr>
        <w:t>long-term price stability</w:t>
      </w:r>
      <w:r w:rsidRPr="00B4278E">
        <w:rPr>
          <w:rStyle w:val="StyleUnderline"/>
          <w:highlight w:val="cyan"/>
        </w:rPr>
        <w:t xml:space="preserve"> promotes renewable energy</w:t>
      </w:r>
      <w:r w:rsidRPr="003A36A5">
        <w:rPr>
          <w:rStyle w:val="StyleUnderline"/>
        </w:rPr>
        <w:t xml:space="preserve"> stability</w:t>
      </w:r>
      <w:r w:rsidRPr="003A27B9">
        <w:rPr>
          <w:sz w:val="14"/>
        </w:rPr>
        <w:t xml:space="preserve">. </w:t>
      </w:r>
      <w:r w:rsidRPr="00477209">
        <w:rPr>
          <w:rStyle w:val="StyleUnderline"/>
        </w:rPr>
        <w:t xml:space="preserve">Countries with a low industry share of GDP have </w:t>
      </w:r>
      <w:r w:rsidRPr="00477209">
        <w:rPr>
          <w:rStyle w:val="Emphasis"/>
        </w:rPr>
        <w:t>lower emissions</w:t>
      </w:r>
      <w:r w:rsidRPr="00477209">
        <w:rPr>
          <w:sz w:val="14"/>
        </w:rPr>
        <w:t xml:space="preserve">, </w:t>
      </w:r>
      <w:r w:rsidRPr="00477209">
        <w:rPr>
          <w:rStyle w:val="StyleUnderline"/>
        </w:rPr>
        <w:t xml:space="preserve">while the </w:t>
      </w:r>
      <w:r w:rsidRPr="00477209">
        <w:rPr>
          <w:rStyle w:val="Emphasis"/>
        </w:rPr>
        <w:t>opposite</w:t>
      </w:r>
      <w:r w:rsidRPr="00477209">
        <w:rPr>
          <w:rStyle w:val="StyleUnderline"/>
        </w:rPr>
        <w:t xml:space="preserve"> was true for countries with a large industrial base</w:t>
      </w:r>
      <w:r w:rsidRPr="00477209">
        <w:rPr>
          <w:sz w:val="14"/>
        </w:rPr>
        <w:t xml:space="preserve">. </w:t>
      </w:r>
      <w:r w:rsidRPr="00477209">
        <w:rPr>
          <w:rStyle w:val="Emphasis"/>
        </w:rPr>
        <w:t>Jacqmin</w:t>
      </w:r>
      <w:r w:rsidRPr="00477209">
        <w:rPr>
          <w:sz w:val="14"/>
        </w:rPr>
        <w:t xml:space="preserve"> (2018) </w:t>
      </w:r>
      <w:r w:rsidRPr="00477209">
        <w:rPr>
          <w:rStyle w:val="StyleUnderline"/>
        </w:rPr>
        <w:t>studied the 28 member states of the</w:t>
      </w:r>
      <w:r w:rsidRPr="00477209">
        <w:rPr>
          <w:sz w:val="14"/>
        </w:rPr>
        <w:t xml:space="preserve"> </w:t>
      </w:r>
      <w:r w:rsidRPr="00477209">
        <w:rPr>
          <w:rStyle w:val="Emphasis"/>
        </w:rPr>
        <w:t>E</w:t>
      </w:r>
      <w:r w:rsidRPr="00477209">
        <w:rPr>
          <w:sz w:val="14"/>
        </w:rPr>
        <w:t xml:space="preserve">uropean </w:t>
      </w:r>
      <w:r w:rsidRPr="00477209">
        <w:rPr>
          <w:rStyle w:val="Emphasis"/>
        </w:rPr>
        <w:t>U</w:t>
      </w:r>
      <w:r w:rsidRPr="00477209">
        <w:rPr>
          <w:sz w:val="14"/>
        </w:rPr>
        <w:t xml:space="preserve">nion from 2003 to 2012 </w:t>
      </w:r>
      <w:r w:rsidRPr="00477209">
        <w:rPr>
          <w:rStyle w:val="StyleUnderline"/>
        </w:rPr>
        <w:t xml:space="preserve">and found that freedom to trade </w:t>
      </w:r>
      <w:r w:rsidRPr="00477209">
        <w:rPr>
          <w:rStyle w:val="Emphasis"/>
        </w:rPr>
        <w:t>boosts</w:t>
      </w:r>
      <w:r w:rsidRPr="00477209">
        <w:rPr>
          <w:rStyle w:val="StyleUnderline"/>
        </w:rPr>
        <w:t xml:space="preserve"> renewable energy adoption</w:t>
      </w:r>
      <w:r w:rsidRPr="00477209">
        <w:rPr>
          <w:sz w:val="14"/>
        </w:rPr>
        <w:t xml:space="preserve">. </w:t>
      </w:r>
      <w:r w:rsidRPr="00477209">
        <w:rPr>
          <w:rStyle w:val="Emphasis"/>
        </w:rPr>
        <w:t>Older</w:t>
      </w:r>
      <w:r w:rsidRPr="00477209">
        <w:rPr>
          <w:rStyle w:val="StyleUnderline"/>
        </w:rPr>
        <w:t xml:space="preserve"> research has pointed out that trade openness can lead to more emissions</w:t>
      </w:r>
      <w:r w:rsidRPr="00477209">
        <w:rPr>
          <w:sz w:val="14"/>
        </w:rPr>
        <w:t xml:space="preserve">, </w:t>
      </w:r>
      <w:r w:rsidRPr="00477209">
        <w:rPr>
          <w:rStyle w:val="StyleUnderline"/>
        </w:rPr>
        <w:t xml:space="preserve">but </w:t>
      </w:r>
      <w:r w:rsidRPr="00477209">
        <w:rPr>
          <w:rStyle w:val="Emphasis"/>
        </w:rPr>
        <w:t>overall</w:t>
      </w:r>
      <w:r w:rsidRPr="00477209">
        <w:rPr>
          <w:sz w:val="14"/>
        </w:rPr>
        <w:t xml:space="preserve">, </w:t>
      </w:r>
      <w:r w:rsidRPr="00477209">
        <w:rPr>
          <w:rStyle w:val="StyleUnderline"/>
        </w:rPr>
        <w:t xml:space="preserve">it concludes that freer trade is </w:t>
      </w:r>
      <w:r w:rsidRPr="00477209">
        <w:rPr>
          <w:rStyle w:val="Emphasis"/>
        </w:rPr>
        <w:t>good</w:t>
      </w:r>
      <w:r w:rsidRPr="00477209">
        <w:rPr>
          <w:rStyle w:val="StyleUnderline"/>
        </w:rPr>
        <w:t xml:space="preserve"> for the environment</w:t>
      </w:r>
      <w:r w:rsidRPr="00477209">
        <w:rPr>
          <w:sz w:val="14"/>
        </w:rPr>
        <w:t xml:space="preserve">. For example, </w:t>
      </w:r>
      <w:r w:rsidRPr="00477209">
        <w:rPr>
          <w:rStyle w:val="Emphasis"/>
        </w:rPr>
        <w:t>Antweiler</w:t>
      </w:r>
      <w:r w:rsidRPr="00477209">
        <w:rPr>
          <w:sz w:val="14"/>
        </w:rPr>
        <w:t xml:space="preserve"> et al. (2001) </w:t>
      </w:r>
      <w:r w:rsidRPr="00477209">
        <w:rPr>
          <w:rStyle w:val="StyleUnderline"/>
        </w:rPr>
        <w:t xml:space="preserve">found it to reduce the concentration of emissions of </w:t>
      </w:r>
      <w:r w:rsidRPr="00477209">
        <w:rPr>
          <w:rStyle w:val="Emphasis"/>
        </w:rPr>
        <w:t>sulphur dioxide</w:t>
      </w:r>
      <w:r w:rsidRPr="00477209">
        <w:rPr>
          <w:sz w:val="14"/>
        </w:rPr>
        <w:t>.</w:t>
      </w:r>
    </w:p>
    <w:p w14:paraId="0025E5EC" w14:textId="77777777" w:rsidR="00D56F9E" w:rsidRPr="003A27B9" w:rsidRDefault="00D56F9E" w:rsidP="00D56F9E">
      <w:pPr>
        <w:rPr>
          <w:sz w:val="14"/>
        </w:rPr>
      </w:pPr>
      <w:r w:rsidRPr="00477209">
        <w:rPr>
          <w:rStyle w:val="Emphasis"/>
        </w:rPr>
        <w:t>Tahir et al.</w:t>
      </w:r>
      <w:r w:rsidRPr="00477209">
        <w:rPr>
          <w:sz w:val="14"/>
        </w:rPr>
        <w:t xml:space="preserve"> (2021) </w:t>
      </w:r>
      <w:r w:rsidRPr="00477209">
        <w:rPr>
          <w:rStyle w:val="StyleUnderline"/>
        </w:rPr>
        <w:t>studied</w:t>
      </w:r>
      <w:r w:rsidRPr="00034B3C">
        <w:rPr>
          <w:rStyle w:val="StyleUnderline"/>
        </w:rPr>
        <w:t xml:space="preserve"> </w:t>
      </w:r>
      <w:r w:rsidRPr="00477209">
        <w:rPr>
          <w:rStyle w:val="Emphasis"/>
          <w:highlight w:val="cyan"/>
        </w:rPr>
        <w:t xml:space="preserve">South Asian </w:t>
      </w:r>
      <w:r w:rsidRPr="00477209">
        <w:rPr>
          <w:rStyle w:val="Emphasis"/>
        </w:rPr>
        <w:t>economies</w:t>
      </w:r>
      <w:r w:rsidRPr="003A27B9">
        <w:rPr>
          <w:sz w:val="14"/>
        </w:rPr>
        <w:t xml:space="preserve"> over the period 1990–2014 </w:t>
      </w:r>
      <w:r w:rsidRPr="00034B3C">
        <w:rPr>
          <w:rStyle w:val="StyleUnderline"/>
        </w:rPr>
        <w:t xml:space="preserve">and found that </w:t>
      </w:r>
      <w:r w:rsidRPr="00477209">
        <w:rPr>
          <w:rStyle w:val="StyleUnderline"/>
          <w:highlight w:val="cyan"/>
        </w:rPr>
        <w:t>trade</w:t>
      </w:r>
      <w:r w:rsidRPr="00477209">
        <w:rPr>
          <w:rStyle w:val="StyleUnderline"/>
        </w:rPr>
        <w:t xml:space="preserve"> openness </w:t>
      </w:r>
      <w:r w:rsidRPr="00B4278E">
        <w:rPr>
          <w:rStyle w:val="StyleUnderline"/>
          <w:highlight w:val="cyan"/>
        </w:rPr>
        <w:t>leads to tech</w:t>
      </w:r>
      <w:r w:rsidRPr="005A3A00">
        <w:rPr>
          <w:rStyle w:val="StyleUnderline"/>
        </w:rPr>
        <w:t xml:space="preserve">nology </w:t>
      </w:r>
      <w:r w:rsidRPr="00B4278E">
        <w:rPr>
          <w:rStyle w:val="StyleUnderline"/>
          <w:highlight w:val="cyan"/>
        </w:rPr>
        <w:t>transfer and</w:t>
      </w:r>
      <w:r w:rsidRPr="005A3A00">
        <w:rPr>
          <w:rStyle w:val="StyleUnderline"/>
        </w:rPr>
        <w:t xml:space="preserve"> long-running </w:t>
      </w:r>
      <w:r w:rsidRPr="00B4278E">
        <w:rPr>
          <w:rStyle w:val="StyleUnderline"/>
          <w:highlight w:val="cyan"/>
        </w:rPr>
        <w:t>development</w:t>
      </w:r>
      <w:r w:rsidRPr="00034B3C">
        <w:rPr>
          <w:rStyle w:val="StyleUnderline"/>
        </w:rPr>
        <w:t xml:space="preserve"> that led </w:t>
      </w:r>
      <w:r w:rsidRPr="00B4278E">
        <w:rPr>
          <w:rStyle w:val="StyleUnderline"/>
          <w:highlight w:val="cyan"/>
        </w:rPr>
        <w:t xml:space="preserve">to </w:t>
      </w:r>
      <w:r w:rsidRPr="00B4278E">
        <w:rPr>
          <w:rStyle w:val="Emphasis"/>
          <w:highlight w:val="cyan"/>
        </w:rPr>
        <w:t>reduced emissions</w:t>
      </w:r>
      <w:r w:rsidRPr="003A27B9">
        <w:rPr>
          <w:sz w:val="14"/>
        </w:rPr>
        <w:t xml:space="preserve">. </w:t>
      </w:r>
      <w:r w:rsidRPr="00034B3C">
        <w:rPr>
          <w:rStyle w:val="StyleUnderline"/>
        </w:rPr>
        <w:t>One explanation of</w:t>
      </w:r>
      <w:r w:rsidRPr="003A27B9">
        <w:rPr>
          <w:sz w:val="14"/>
        </w:rPr>
        <w:t xml:space="preserve"> the somewhat </w:t>
      </w:r>
      <w:r w:rsidRPr="00B4278E">
        <w:rPr>
          <w:rStyle w:val="Emphasis"/>
          <w:highlight w:val="cyan"/>
        </w:rPr>
        <w:t>contradictory results</w:t>
      </w:r>
      <w:r w:rsidRPr="003A27B9">
        <w:rPr>
          <w:rStyle w:val="StyleUnderline"/>
        </w:rPr>
        <w:t xml:space="preserve"> is that what was true four decades ago </w:t>
      </w:r>
      <w:r w:rsidRPr="005A3A00">
        <w:rPr>
          <w:rStyle w:val="Emphasis"/>
        </w:rPr>
        <w:t xml:space="preserve">might </w:t>
      </w:r>
      <w:r w:rsidRPr="00B4278E">
        <w:rPr>
          <w:rStyle w:val="Emphasis"/>
          <w:highlight w:val="cyan"/>
        </w:rPr>
        <w:t>not</w:t>
      </w:r>
      <w:r w:rsidRPr="005A3A00">
        <w:rPr>
          <w:rStyle w:val="Emphasis"/>
        </w:rPr>
        <w:t xml:space="preserve"> be </w:t>
      </w:r>
      <w:r w:rsidRPr="00B4278E">
        <w:rPr>
          <w:rStyle w:val="Emphasis"/>
          <w:highlight w:val="cyan"/>
        </w:rPr>
        <w:t>true anymore</w:t>
      </w:r>
      <w:r w:rsidRPr="003A27B9">
        <w:rPr>
          <w:rStyle w:val="StyleUnderline"/>
        </w:rPr>
        <w:t xml:space="preserve"> since technology has </w:t>
      </w:r>
      <w:r w:rsidRPr="005A3A00">
        <w:rPr>
          <w:rStyle w:val="Emphasis"/>
        </w:rPr>
        <w:t>developed</w:t>
      </w:r>
      <w:r w:rsidRPr="003A27B9">
        <w:rPr>
          <w:sz w:val="14"/>
        </w:rPr>
        <w:t xml:space="preserve">. </w:t>
      </w:r>
      <w:r w:rsidRPr="00B4278E">
        <w:rPr>
          <w:rStyle w:val="StyleUnderline"/>
          <w:highlight w:val="cyan"/>
        </w:rPr>
        <w:t>Some countries</w:t>
      </w:r>
      <w:r w:rsidRPr="003A27B9">
        <w:rPr>
          <w:rStyle w:val="StyleUnderline"/>
        </w:rPr>
        <w:t xml:space="preserve"> that </w:t>
      </w:r>
      <w:r w:rsidRPr="00B4278E">
        <w:rPr>
          <w:rStyle w:val="StyleUnderline"/>
        </w:rPr>
        <w:t>have just opened up to trade</w:t>
      </w:r>
      <w:r w:rsidRPr="003A27B9">
        <w:rPr>
          <w:rStyle w:val="StyleUnderline"/>
        </w:rPr>
        <w:t xml:space="preserve"> </w:t>
      </w:r>
      <w:r w:rsidRPr="00477209">
        <w:rPr>
          <w:rStyle w:val="StyleUnderline"/>
        </w:rPr>
        <w:t xml:space="preserve">might </w:t>
      </w:r>
      <w:r w:rsidRPr="00B4278E">
        <w:rPr>
          <w:rStyle w:val="StyleUnderline"/>
          <w:highlight w:val="cyan"/>
        </w:rPr>
        <w:t>have</w:t>
      </w:r>
      <w:r w:rsidRPr="003A27B9">
        <w:rPr>
          <w:rStyle w:val="StyleUnderline"/>
        </w:rPr>
        <w:t xml:space="preserve"> had </w:t>
      </w:r>
      <w:r w:rsidRPr="00B4278E">
        <w:rPr>
          <w:rStyle w:val="StyleUnderline"/>
          <w:highlight w:val="cyan"/>
        </w:rPr>
        <w:t>large initial emissions but</w:t>
      </w:r>
      <w:r w:rsidRPr="003A27B9">
        <w:rPr>
          <w:rStyle w:val="StyleUnderline"/>
        </w:rPr>
        <w:t xml:space="preserve"> later </w:t>
      </w:r>
      <w:r w:rsidRPr="00B4278E">
        <w:rPr>
          <w:rStyle w:val="StyleUnderline"/>
          <w:highlight w:val="cyan"/>
        </w:rPr>
        <w:t>grown rich and refocus</w:t>
      </w:r>
      <w:r w:rsidRPr="003A27B9">
        <w:rPr>
          <w:rStyle w:val="StyleUnderline"/>
        </w:rPr>
        <w:t xml:space="preserve">ed their </w:t>
      </w:r>
      <w:r w:rsidRPr="00477209">
        <w:rPr>
          <w:rStyle w:val="StyleUnderline"/>
        </w:rPr>
        <w:t>production and environmental regulations</w:t>
      </w:r>
      <w:r w:rsidRPr="003A27B9">
        <w:rPr>
          <w:sz w:val="14"/>
        </w:rPr>
        <w:t>.</w:t>
      </w:r>
    </w:p>
    <w:p w14:paraId="48F24189" w14:textId="77777777" w:rsidR="00D56F9E" w:rsidRPr="003A27B9" w:rsidRDefault="00D56F9E" w:rsidP="00D56F9E">
      <w:pPr>
        <w:rPr>
          <w:sz w:val="14"/>
        </w:rPr>
      </w:pPr>
      <w:r w:rsidRPr="003A27B9">
        <w:rPr>
          <w:sz w:val="14"/>
        </w:rPr>
        <w:t>COUNTRIES’ ECONOMIC FREEDOM AND ENVIRONMENTAL PERFORMANCE</w:t>
      </w:r>
    </w:p>
    <w:p w14:paraId="10C90475" w14:textId="77777777" w:rsidR="00D56F9E" w:rsidRPr="00220647" w:rsidRDefault="00D56F9E" w:rsidP="00D56F9E">
      <w:pPr>
        <w:rPr>
          <w:color w:val="EE0000"/>
          <w:sz w:val="14"/>
        </w:rPr>
      </w:pPr>
      <w:r w:rsidRPr="00220647">
        <w:rPr>
          <w:color w:val="EE0000"/>
          <w:sz w:val="14"/>
        </w:rPr>
        <w:lastRenderedPageBreak/>
        <w:t xml:space="preserve">As seen in the review of the previous literature, the </w:t>
      </w:r>
      <w:r w:rsidRPr="00220647">
        <w:rPr>
          <w:rStyle w:val="StyleUnderline"/>
          <w:color w:val="EE0000"/>
        </w:rPr>
        <w:t xml:space="preserve">results </w:t>
      </w:r>
      <w:r w:rsidRPr="00220647">
        <w:rPr>
          <w:rStyle w:val="Emphasis"/>
          <w:color w:val="EE0000"/>
        </w:rPr>
        <w:t>vary</w:t>
      </w:r>
      <w:r w:rsidRPr="00220647">
        <w:rPr>
          <w:rStyle w:val="StyleUnderline"/>
          <w:color w:val="EE0000"/>
        </w:rPr>
        <w:t xml:space="preserve"> a great deal</w:t>
      </w:r>
      <w:r w:rsidRPr="00220647">
        <w:rPr>
          <w:color w:val="EE0000"/>
          <w:sz w:val="14"/>
        </w:rPr>
        <w:t xml:space="preserve">. </w:t>
      </w:r>
      <w:r w:rsidRPr="00220647">
        <w:rPr>
          <w:rStyle w:val="StyleUnderline"/>
          <w:color w:val="EE0000"/>
        </w:rPr>
        <w:t>This</w:t>
      </w:r>
      <w:r w:rsidRPr="00220647">
        <w:rPr>
          <w:color w:val="EE0000"/>
          <w:sz w:val="14"/>
        </w:rPr>
        <w:t xml:space="preserve"> arguably </w:t>
      </w:r>
      <w:r w:rsidRPr="00220647">
        <w:rPr>
          <w:rStyle w:val="StyleUnderline"/>
          <w:color w:val="EE0000"/>
        </w:rPr>
        <w:t xml:space="preserve">reflects that the studies have been undertaken in different </w:t>
      </w:r>
      <w:r w:rsidRPr="00220647">
        <w:rPr>
          <w:rStyle w:val="Emphasis"/>
          <w:color w:val="EE0000"/>
        </w:rPr>
        <w:t>decades</w:t>
      </w:r>
      <w:r w:rsidRPr="00220647">
        <w:rPr>
          <w:color w:val="EE0000"/>
          <w:sz w:val="14"/>
        </w:rPr>
        <w:t xml:space="preserve">, </w:t>
      </w:r>
      <w:r w:rsidRPr="00220647">
        <w:rPr>
          <w:rStyle w:val="StyleUnderline"/>
          <w:color w:val="EE0000"/>
        </w:rPr>
        <w:t xml:space="preserve">with different </w:t>
      </w:r>
      <w:r w:rsidRPr="00220647">
        <w:rPr>
          <w:rStyle w:val="Emphasis"/>
          <w:color w:val="EE0000"/>
        </w:rPr>
        <w:t>measures</w:t>
      </w:r>
      <w:r w:rsidRPr="00220647">
        <w:rPr>
          <w:rStyle w:val="StyleUnderline"/>
          <w:color w:val="EE0000"/>
        </w:rPr>
        <w:t xml:space="preserve"> and with different </w:t>
      </w:r>
      <w:r w:rsidRPr="00220647">
        <w:rPr>
          <w:rStyle w:val="Emphasis"/>
          <w:color w:val="EE0000"/>
        </w:rPr>
        <w:t>methods</w:t>
      </w:r>
      <w:r w:rsidRPr="00220647">
        <w:rPr>
          <w:color w:val="EE0000"/>
          <w:sz w:val="14"/>
        </w:rPr>
        <w:t xml:space="preserve">. Now we are going to look at </w:t>
      </w:r>
      <w:r w:rsidRPr="00220647">
        <w:rPr>
          <w:rStyle w:val="StyleUnderline"/>
          <w:color w:val="EE0000"/>
        </w:rPr>
        <w:t xml:space="preserve">the </w:t>
      </w:r>
      <w:r w:rsidRPr="00220647">
        <w:rPr>
          <w:rStyle w:val="Emphasis"/>
          <w:color w:val="EE0000"/>
          <w:highlight w:val="cyan"/>
        </w:rPr>
        <w:t>most recent data</w:t>
      </w:r>
      <w:r w:rsidRPr="00220647">
        <w:rPr>
          <w:color w:val="EE0000"/>
          <w:sz w:val="14"/>
        </w:rPr>
        <w:t xml:space="preserve"> to get a picture of the current situation.</w:t>
      </w:r>
    </w:p>
    <w:p w14:paraId="0ABCBCA5" w14:textId="77777777" w:rsidR="00D56F9E" w:rsidRPr="00220647" w:rsidRDefault="00D56F9E" w:rsidP="00D56F9E">
      <w:pPr>
        <w:rPr>
          <w:color w:val="EE0000"/>
          <w:sz w:val="14"/>
        </w:rPr>
      </w:pPr>
      <w:r w:rsidRPr="00220647">
        <w:rPr>
          <w:color w:val="EE0000"/>
          <w:sz w:val="14"/>
        </w:rPr>
        <w:t xml:space="preserve">An ocular view of the EPI index </w:t>
      </w:r>
      <w:r w:rsidRPr="00220647">
        <w:rPr>
          <w:rStyle w:val="StyleUnderline"/>
          <w:color w:val="EE0000"/>
          <w:highlight w:val="cyan"/>
        </w:rPr>
        <w:t>shows</w:t>
      </w:r>
      <w:r w:rsidRPr="00220647">
        <w:rPr>
          <w:rStyle w:val="StyleUnderline"/>
          <w:color w:val="EE0000"/>
        </w:rPr>
        <w:t xml:space="preserve"> that the </w:t>
      </w:r>
      <w:r w:rsidRPr="00220647">
        <w:rPr>
          <w:rStyle w:val="StyleUnderline"/>
          <w:color w:val="EE0000"/>
          <w:highlight w:val="cyan"/>
        </w:rPr>
        <w:t>environment</w:t>
      </w:r>
      <w:r w:rsidRPr="00220647">
        <w:rPr>
          <w:rStyle w:val="StyleUnderline"/>
          <w:color w:val="EE0000"/>
        </w:rPr>
        <w:t xml:space="preserve"> in general </w:t>
      </w:r>
      <w:r w:rsidRPr="00220647">
        <w:rPr>
          <w:rStyle w:val="StyleUnderline"/>
          <w:color w:val="EE0000"/>
          <w:highlight w:val="cyan"/>
        </w:rPr>
        <w:t xml:space="preserve">is </w:t>
      </w:r>
      <w:r w:rsidRPr="00220647">
        <w:rPr>
          <w:rStyle w:val="Emphasis"/>
          <w:color w:val="EE0000"/>
          <w:highlight w:val="cyan"/>
        </w:rPr>
        <w:t>getting better</w:t>
      </w:r>
      <w:r w:rsidRPr="00220647">
        <w:rPr>
          <w:rStyle w:val="StyleUnderline"/>
          <w:color w:val="EE0000"/>
        </w:rPr>
        <w:t xml:space="preserve"> in many countries</w:t>
      </w:r>
      <w:r w:rsidRPr="00220647">
        <w:rPr>
          <w:color w:val="EE0000"/>
          <w:sz w:val="14"/>
        </w:rPr>
        <w:t xml:space="preserve">. </w:t>
      </w:r>
      <w:r w:rsidRPr="00220647">
        <w:rPr>
          <w:rStyle w:val="Emphasis"/>
          <w:color w:val="EE0000"/>
          <w:highlight w:val="cyan"/>
        </w:rPr>
        <w:t>One hundred</w:t>
      </w:r>
      <w:r w:rsidRPr="00220647">
        <w:rPr>
          <w:rStyle w:val="Emphasis"/>
          <w:color w:val="EE0000"/>
        </w:rPr>
        <w:t xml:space="preserve"> and </w:t>
      </w:r>
      <w:r w:rsidRPr="00220647">
        <w:rPr>
          <w:rStyle w:val="Emphasis"/>
          <w:color w:val="EE0000"/>
          <w:highlight w:val="cyan"/>
        </w:rPr>
        <w:t>twenty-four</w:t>
      </w:r>
      <w:r w:rsidRPr="00220647">
        <w:rPr>
          <w:rStyle w:val="StyleUnderline"/>
          <w:color w:val="EE0000"/>
        </w:rPr>
        <w:t xml:space="preserve"> out of </w:t>
      </w:r>
      <w:r w:rsidRPr="00220647">
        <w:rPr>
          <w:rStyle w:val="Emphasis"/>
          <w:color w:val="EE0000"/>
        </w:rPr>
        <w:t>180</w:t>
      </w:r>
      <w:r w:rsidRPr="00220647">
        <w:rPr>
          <w:rStyle w:val="StyleUnderline"/>
          <w:color w:val="EE0000"/>
        </w:rPr>
        <w:t xml:space="preserve"> </w:t>
      </w:r>
      <w:r w:rsidRPr="00220647">
        <w:rPr>
          <w:rStyle w:val="StyleUnderline"/>
          <w:color w:val="EE0000"/>
          <w:highlight w:val="cyan"/>
        </w:rPr>
        <w:t>countries</w:t>
      </w:r>
      <w:r w:rsidRPr="00220647">
        <w:rPr>
          <w:rStyle w:val="StyleUnderline"/>
          <w:color w:val="EE0000"/>
        </w:rPr>
        <w:t xml:space="preserve"> experienced an </w:t>
      </w:r>
      <w:r w:rsidRPr="00220647">
        <w:rPr>
          <w:rStyle w:val="StyleUnderline"/>
          <w:color w:val="EE0000"/>
          <w:highlight w:val="cyan"/>
        </w:rPr>
        <w:t xml:space="preserve">improved </w:t>
      </w:r>
      <w:r w:rsidRPr="00220647">
        <w:rPr>
          <w:rStyle w:val="StyleUnderline"/>
          <w:color w:val="EE0000"/>
        </w:rPr>
        <w:t xml:space="preserve">environment </w:t>
      </w:r>
      <w:r w:rsidRPr="00220647">
        <w:rPr>
          <w:rStyle w:val="StyleUnderline"/>
          <w:color w:val="EE0000"/>
          <w:highlight w:val="cyan"/>
        </w:rPr>
        <w:t>in the last ten years</w:t>
      </w:r>
      <w:r w:rsidRPr="00220647">
        <w:rPr>
          <w:color w:val="EE0000"/>
          <w:sz w:val="14"/>
        </w:rPr>
        <w:t xml:space="preserve">. Of the countries ranked 45 and above, only Japan marginally worsened its environmental performance in the last decade. 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 While, for example, the United States is ranked as having a relatively high economic freedom level with 7.97 in the EFW index and 74.8 in the IEF, the country has a middle-level EPI score at 51.1. In the whole sample, </w:t>
      </w:r>
      <w:r w:rsidRPr="00220647">
        <w:rPr>
          <w:rStyle w:val="StyleUnderline"/>
          <w:color w:val="EE0000"/>
        </w:rPr>
        <w:t xml:space="preserve">the correlation between the EPI score and the IEF is </w:t>
      </w:r>
      <w:r w:rsidRPr="00220647">
        <w:rPr>
          <w:rStyle w:val="Emphasis"/>
          <w:color w:val="EE0000"/>
        </w:rPr>
        <w:t>strong</w:t>
      </w:r>
      <w:r w:rsidRPr="00220647">
        <w:rPr>
          <w:color w:val="EE0000"/>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within-numbers vary a lot. Examples are France and the United Kingdom, who are at number four and five in the EPI ranking. Their IEF scores are 78.4 (United Kingdom) and 65.7 (France). So, </w:t>
      </w:r>
      <w:r w:rsidRPr="00220647">
        <w:rPr>
          <w:rStyle w:val="StyleUnderline"/>
          <w:color w:val="EE0000"/>
        </w:rPr>
        <w:t xml:space="preserve">when looking at the </w:t>
      </w:r>
      <w:r w:rsidRPr="00220647">
        <w:rPr>
          <w:rStyle w:val="Emphasis"/>
          <w:color w:val="EE0000"/>
        </w:rPr>
        <w:t>whole world</w:t>
      </w:r>
      <w:r w:rsidRPr="00220647">
        <w:rPr>
          <w:color w:val="EE0000"/>
          <w:sz w:val="14"/>
        </w:rPr>
        <w:t xml:space="preserve">, </w:t>
      </w:r>
      <w:r w:rsidRPr="00220647">
        <w:rPr>
          <w:rStyle w:val="StyleUnderline"/>
          <w:color w:val="EE0000"/>
        </w:rPr>
        <w:t xml:space="preserve">a </w:t>
      </w:r>
      <w:r w:rsidRPr="00220647">
        <w:rPr>
          <w:rStyle w:val="Emphasis"/>
          <w:color w:val="EE0000"/>
        </w:rPr>
        <w:t>clear positive pattern</w:t>
      </w:r>
      <w:r w:rsidRPr="00220647">
        <w:rPr>
          <w:rStyle w:val="StyleUnderline"/>
          <w:color w:val="EE0000"/>
        </w:rPr>
        <w:t xml:space="preserve"> can be found</w:t>
      </w:r>
      <w:r w:rsidRPr="00220647">
        <w:rPr>
          <w:color w:val="EE0000"/>
          <w:sz w:val="14"/>
        </w:rPr>
        <w:t xml:space="preserve">, </w:t>
      </w:r>
      <w:r w:rsidRPr="00220647">
        <w:rPr>
          <w:rStyle w:val="StyleUnderline"/>
          <w:color w:val="EE0000"/>
        </w:rPr>
        <w:t>but when looking at subsamples</w:t>
      </w:r>
      <w:r w:rsidRPr="00220647">
        <w:rPr>
          <w:color w:val="EE0000"/>
          <w:sz w:val="14"/>
        </w:rPr>
        <w:t xml:space="preserve">, </w:t>
      </w:r>
      <w:r w:rsidRPr="00220647">
        <w:rPr>
          <w:rStyle w:val="StyleUnderline"/>
          <w:color w:val="EE0000"/>
        </w:rPr>
        <w:t>the pattern is less clear</w:t>
      </w:r>
      <w:r w:rsidRPr="00220647">
        <w:rPr>
          <w:color w:val="EE0000"/>
          <w:sz w:val="14"/>
        </w:rPr>
        <w:t xml:space="preserve">. Looking </w:t>
      </w:r>
      <w:r w:rsidRPr="00220647">
        <w:rPr>
          <w:rStyle w:val="StyleUnderline"/>
          <w:color w:val="EE0000"/>
        </w:rPr>
        <w:t xml:space="preserve">at the </w:t>
      </w:r>
      <w:r w:rsidRPr="00220647">
        <w:rPr>
          <w:rStyle w:val="Emphasis"/>
          <w:color w:val="EE0000"/>
        </w:rPr>
        <w:t>bottom</w:t>
      </w:r>
      <w:r w:rsidRPr="00220647">
        <w:rPr>
          <w:rStyle w:val="StyleUnderline"/>
          <w:color w:val="EE0000"/>
        </w:rPr>
        <w:t xml:space="preserve"> of the EPI</w:t>
      </w:r>
      <w:r w:rsidRPr="00220647">
        <w:rPr>
          <w:color w:val="EE0000"/>
          <w:sz w:val="14"/>
        </w:rPr>
        <w:t xml:space="preserve"> list in Table 23.2, </w:t>
      </w:r>
      <w:r w:rsidRPr="00220647">
        <w:rPr>
          <w:rStyle w:val="StyleUnderline"/>
          <w:color w:val="EE0000"/>
        </w:rPr>
        <w:t xml:space="preserve">the level of economic freedom is </w:t>
      </w:r>
      <w:r w:rsidRPr="00220647">
        <w:rPr>
          <w:rStyle w:val="Emphasis"/>
          <w:color w:val="EE0000"/>
        </w:rPr>
        <w:t>almost uniformly</w:t>
      </w:r>
      <w:r w:rsidRPr="00220647">
        <w:rPr>
          <w:rStyle w:val="StyleUnderline"/>
          <w:color w:val="EE0000"/>
        </w:rPr>
        <w:t xml:space="preserve"> on a much lower level</w:t>
      </w:r>
      <w:r w:rsidRPr="00220647">
        <w:rPr>
          <w:color w:val="EE0000"/>
          <w:sz w:val="14"/>
        </w:rPr>
        <w:t xml:space="preserve">. In most of these countries the EPI score has degraded during the last ten years. The variance is large where, for example, China improved its score with 11.4 points, from a very low level. Table 23.1 Top 20 countries in EPI index 2021 Country EPI rank 2021 EPI score 2021 10-year change EPI EFW 2020 IEF 2021 Denmark 1 82.5 7.3 8.09 77.8 Luxembourg 2 82.3 11.6 7.54 76.0 Switzerland 3 81.5 8.6 8.37 81.9 United Kingdom 4 81.3 9 7.71 78.4 France 5 80 5.8 7.33 65.7 Austria 6 79.6 5.4 7.56 70.1 Finland 7 78.9 6 7.64 76.1 Sweden 8 78.7 5.3 7.56 74.7 Norway 9 77.7 7.6 7.58 73.4 Germany 10 77.2 1.2 7.65 72.5 Netherlands 11 75.3 1.5 7.75 76.8 Japan 12 75.1 –0.5 7.75 74.1 Australia 13 74.9 5.5 8.04 82.4 Spain 14 74.3 8.6 7.63 69.9 Belgium 15 73.3 2.1 7.37 70.1 Ireland 16 72.8 2.9 7.86 81.4 Iceland 17 72.3 0.4 7.73 77.4 Slovenia 18 72 4.6 7.00 68.3 New Zealand 19 71.3 1.8 8.27 83.9 Canada 20 71 3.7 7.81 77.9 Average 76.6 4.92 7.71 75.8 DISCUSSION </w:t>
      </w:r>
      <w:r w:rsidRPr="00220647">
        <w:rPr>
          <w:rStyle w:val="StyleUnderline"/>
          <w:color w:val="EE0000"/>
        </w:rPr>
        <w:t>Based on most</w:t>
      </w:r>
      <w:r w:rsidRPr="00220647">
        <w:rPr>
          <w:color w:val="EE0000"/>
          <w:sz w:val="14"/>
        </w:rPr>
        <w:t xml:space="preserve"> of the previous </w:t>
      </w:r>
      <w:r w:rsidRPr="00220647">
        <w:rPr>
          <w:rStyle w:val="StyleUnderline"/>
          <w:color w:val="EE0000"/>
        </w:rPr>
        <w:t>research and</w:t>
      </w:r>
      <w:r w:rsidRPr="00220647">
        <w:rPr>
          <w:color w:val="EE0000"/>
          <w:sz w:val="14"/>
        </w:rPr>
        <w:t xml:space="preserve"> the presented </w:t>
      </w:r>
      <w:r w:rsidRPr="00220647">
        <w:rPr>
          <w:rStyle w:val="StyleUnderline"/>
          <w:color w:val="EE0000"/>
        </w:rPr>
        <w:t xml:space="preserve">data it seems like economic freedom is </w:t>
      </w:r>
      <w:r w:rsidRPr="00220647">
        <w:rPr>
          <w:rStyle w:val="Emphasis"/>
          <w:color w:val="EE0000"/>
        </w:rPr>
        <w:t>positive</w:t>
      </w:r>
      <w:r w:rsidRPr="00220647">
        <w:rPr>
          <w:rStyle w:val="StyleUnderline"/>
          <w:color w:val="EE0000"/>
        </w:rPr>
        <w:t xml:space="preserve"> for the environment</w:t>
      </w:r>
      <w:r w:rsidRPr="00220647">
        <w:rPr>
          <w:color w:val="EE0000"/>
          <w:sz w:val="14"/>
        </w:rPr>
        <w:t xml:space="preserve">. </w:t>
      </w:r>
      <w:r w:rsidRPr="00220647">
        <w:rPr>
          <w:rStyle w:val="StyleUnderline"/>
          <w:color w:val="EE0000"/>
        </w:rPr>
        <w:t>It should not be expected that economic freedom has the same effect on the environment in all cases and in all countries at all points in time</w:t>
      </w:r>
      <w:r w:rsidRPr="00220647">
        <w:rPr>
          <w:color w:val="EE0000"/>
          <w:sz w:val="14"/>
        </w:rPr>
        <w:t xml:space="preserve">. </w:t>
      </w:r>
      <w:r w:rsidRPr="00220647">
        <w:rPr>
          <w:rStyle w:val="StyleUnderline"/>
          <w:color w:val="EE0000"/>
        </w:rPr>
        <w:t>The effect</w:t>
      </w:r>
      <w:r w:rsidRPr="00220647">
        <w:rPr>
          <w:color w:val="EE0000"/>
          <w:sz w:val="14"/>
        </w:rPr>
        <w:t xml:space="preserve"> rather </w:t>
      </w:r>
      <w:r w:rsidRPr="00220647">
        <w:rPr>
          <w:rStyle w:val="StyleUnderline"/>
          <w:color w:val="EE0000"/>
        </w:rPr>
        <w:t>depends on</w:t>
      </w:r>
      <w:r w:rsidRPr="00220647">
        <w:rPr>
          <w:color w:val="EE0000"/>
          <w:sz w:val="14"/>
        </w:rPr>
        <w:t xml:space="preserve"> what </w:t>
      </w:r>
      <w:r w:rsidRPr="00220647">
        <w:rPr>
          <w:rStyle w:val="Emphasis"/>
          <w:color w:val="EE0000"/>
        </w:rPr>
        <w:t>developmental stage</w:t>
      </w:r>
      <w:r w:rsidRPr="00220647">
        <w:rPr>
          <w:color w:val="EE0000"/>
          <w:sz w:val="14"/>
        </w:rPr>
        <w:t xml:space="preserve"> the country is at. During the last few centuries, it has been observed that, </w:t>
      </w:r>
      <w:r w:rsidRPr="00220647">
        <w:rPr>
          <w:rStyle w:val="StyleUnderline"/>
          <w:color w:val="EE0000"/>
        </w:rPr>
        <w:t xml:space="preserve">at an </w:t>
      </w:r>
      <w:r w:rsidRPr="00220647">
        <w:rPr>
          <w:rStyle w:val="Emphasis"/>
          <w:color w:val="EE0000"/>
        </w:rPr>
        <w:t>early</w:t>
      </w:r>
      <w:r w:rsidRPr="00220647">
        <w:rPr>
          <w:rStyle w:val="StyleUnderline"/>
          <w:color w:val="EE0000"/>
        </w:rPr>
        <w:t xml:space="preserve"> stage of a country’s economic development</w:t>
      </w:r>
      <w:r w:rsidRPr="00220647">
        <w:rPr>
          <w:color w:val="EE0000"/>
          <w:sz w:val="14"/>
        </w:rPr>
        <w:t xml:space="preserve">, </w:t>
      </w:r>
      <w:r w:rsidRPr="00220647">
        <w:rPr>
          <w:rStyle w:val="StyleUnderline"/>
          <w:color w:val="EE0000"/>
        </w:rPr>
        <w:t>a high level of environmental degradation is common</w:t>
      </w:r>
      <w:r w:rsidRPr="00220647">
        <w:rPr>
          <w:color w:val="EE0000"/>
          <w:sz w:val="14"/>
        </w:rPr>
        <w:t xml:space="preserve"> (Dergiades et al. 2016). </w:t>
      </w:r>
      <w:r w:rsidRPr="00220647">
        <w:rPr>
          <w:rStyle w:val="StyleUnderline"/>
          <w:color w:val="EE0000"/>
        </w:rPr>
        <w:t>After a certain point of economic development</w:t>
      </w:r>
      <w:r w:rsidRPr="00220647">
        <w:rPr>
          <w:color w:val="EE0000"/>
          <w:sz w:val="14"/>
        </w:rPr>
        <w:t xml:space="preserve">, </w:t>
      </w:r>
      <w:r w:rsidRPr="00220647">
        <w:rPr>
          <w:rStyle w:val="StyleUnderline"/>
          <w:color w:val="EE0000"/>
        </w:rPr>
        <w:t xml:space="preserve">a </w:t>
      </w:r>
      <w:r w:rsidRPr="00220647">
        <w:rPr>
          <w:rStyle w:val="Emphasis"/>
          <w:color w:val="EE0000"/>
        </w:rPr>
        <w:t>steady decline</w:t>
      </w:r>
      <w:r w:rsidRPr="00220647">
        <w:rPr>
          <w:rStyle w:val="StyleUnderline"/>
          <w:color w:val="EE0000"/>
        </w:rPr>
        <w:t xml:space="preserve"> in environmental degradation starts</w:t>
      </w:r>
      <w:r w:rsidRPr="00220647">
        <w:rPr>
          <w:color w:val="EE0000"/>
          <w:sz w:val="14"/>
        </w:rPr>
        <w:t>. Table 23.2 Bottom 20 countries in EPI index 2021 Country Rank EPI score 10-year change EPI EFW 2020 IEF 2021 Mali 159 28.5 –1.8 5.85 55.6 China 160 28.4 11.4 6.27 58.4 Morocco 160 28.4 2.6 6.55 63.3 Nepal 162 28.3 –10.3 6.54 50.7 Nigeria 162 28.3 –6.1 6.70 58.7 Indonesia 164 28.2 4.1 7.09 66.9 Chad 165 28.1 NA 5.55 50.4 Mauritania 165 28.1 –3.3 6.13 56.1 Guatemala 167 28 –3 7.56 64.0 Madagascar 167 28 –5.4 6.10 57.7 Ghana 169 27.7 –6.1 6.49 59.2 Sudan 170 27.6 1.7 4.21 39.1 Turkey 171 26.3 –0.5 6.48 64.0 Haiti 172 26.1 2.4 6.57 50.8 Liberia 173 24.9 –4 6.51 49.2 Papua New Guinea 174 24.8 0.2 6.17 58.9 Pakistan 175 24.6 1.4 6.03 51.7 Bangladesh 176 23.1 –1.9 5.89 56.5 Vietnam 177 20.1 –0.6 6.42 61.7 India 178 18.9 –0.6 6.72 56.5 Average 26.3 –0.99 6.29 56.4</w:t>
      </w:r>
    </w:p>
    <w:p w14:paraId="059DCC01" w14:textId="77777777" w:rsidR="00D56F9E" w:rsidRPr="00220647" w:rsidRDefault="00D56F9E" w:rsidP="00D56F9E">
      <w:pPr>
        <w:rPr>
          <w:color w:val="EE0000"/>
          <w:sz w:val="14"/>
        </w:rPr>
      </w:pPr>
      <w:r w:rsidRPr="00220647">
        <w:rPr>
          <w:rStyle w:val="StyleUnderline"/>
          <w:color w:val="EE0000"/>
          <w:highlight w:val="cyan"/>
        </w:rPr>
        <w:t>Old</w:t>
      </w:r>
      <w:r w:rsidRPr="00220647">
        <w:rPr>
          <w:rStyle w:val="StyleUnderline"/>
          <w:color w:val="EE0000"/>
        </w:rPr>
        <w:t xml:space="preserve"> empirical </w:t>
      </w:r>
      <w:r w:rsidRPr="00220647">
        <w:rPr>
          <w:rStyle w:val="StyleUnderline"/>
          <w:color w:val="EE0000"/>
          <w:highlight w:val="cyan"/>
        </w:rPr>
        <w:t>results</w:t>
      </w:r>
      <w:r w:rsidRPr="00220647">
        <w:rPr>
          <w:rStyle w:val="StyleUnderline"/>
          <w:color w:val="EE0000"/>
        </w:rPr>
        <w:t xml:space="preserve"> should also be </w:t>
      </w:r>
      <w:r w:rsidRPr="00220647">
        <w:rPr>
          <w:rStyle w:val="StyleUnderline"/>
          <w:color w:val="EE0000"/>
          <w:highlight w:val="cyan"/>
        </w:rPr>
        <w:t xml:space="preserve">viewed with </w:t>
      </w:r>
      <w:r w:rsidRPr="00220647">
        <w:rPr>
          <w:rStyle w:val="Emphasis"/>
          <w:color w:val="EE0000"/>
          <w:highlight w:val="cyan"/>
        </w:rPr>
        <w:t>caution</w:t>
      </w:r>
      <w:r w:rsidRPr="00220647">
        <w:rPr>
          <w:color w:val="EE0000"/>
          <w:sz w:val="14"/>
        </w:rPr>
        <w:t xml:space="preserve">. </w:t>
      </w:r>
      <w:r w:rsidRPr="00220647">
        <w:rPr>
          <w:rStyle w:val="StyleUnderline"/>
          <w:color w:val="EE0000"/>
        </w:rPr>
        <w:t>In the</w:t>
      </w:r>
      <w:r w:rsidRPr="00220647">
        <w:rPr>
          <w:color w:val="EE0000"/>
          <w:sz w:val="14"/>
        </w:rPr>
        <w:t xml:space="preserve"> 19</w:t>
      </w:r>
      <w:r w:rsidRPr="00220647">
        <w:rPr>
          <w:rStyle w:val="Emphasis"/>
          <w:color w:val="EE0000"/>
        </w:rPr>
        <w:t>50s</w:t>
      </w:r>
      <w:r w:rsidRPr="00220647">
        <w:rPr>
          <w:color w:val="EE0000"/>
          <w:sz w:val="14"/>
        </w:rPr>
        <w:t xml:space="preserve">, the </w:t>
      </w:r>
      <w:r w:rsidRPr="00220647">
        <w:rPr>
          <w:rStyle w:val="StyleUnderline"/>
          <w:color w:val="EE0000"/>
        </w:rPr>
        <w:t>emerging economies</w:t>
      </w:r>
      <w:r w:rsidRPr="00220647">
        <w:rPr>
          <w:color w:val="EE0000"/>
          <w:sz w:val="14"/>
        </w:rPr>
        <w:t xml:space="preserve"> of Europe, then at the same GDP level as today’s richer countries of Africa, </w:t>
      </w:r>
      <w:r w:rsidRPr="00220647">
        <w:rPr>
          <w:rStyle w:val="StyleUnderline"/>
          <w:color w:val="EE0000"/>
        </w:rPr>
        <w:t>had an abundance of coal and oil at their disposal at a low price</w:t>
      </w:r>
      <w:r w:rsidRPr="00220647">
        <w:rPr>
          <w:color w:val="EE0000"/>
          <w:sz w:val="14"/>
        </w:rPr>
        <w:t xml:space="preserve">, </w:t>
      </w:r>
      <w:r w:rsidRPr="00220647">
        <w:rPr>
          <w:rStyle w:val="StyleUnderline"/>
          <w:color w:val="EE0000"/>
        </w:rPr>
        <w:t>while solar and wind energy was nonexistent or a novelty</w:t>
      </w:r>
      <w:r w:rsidRPr="00220647">
        <w:rPr>
          <w:color w:val="EE0000"/>
          <w:sz w:val="14"/>
        </w:rPr>
        <w:t xml:space="preserve">. </w:t>
      </w:r>
      <w:r w:rsidRPr="00220647">
        <w:rPr>
          <w:rStyle w:val="StyleUnderline"/>
          <w:color w:val="EE0000"/>
        </w:rPr>
        <w:t xml:space="preserve">In </w:t>
      </w:r>
      <w:r w:rsidRPr="00220647">
        <w:rPr>
          <w:rStyle w:val="Emphasis"/>
          <w:color w:val="EE0000"/>
        </w:rPr>
        <w:t>2020</w:t>
      </w:r>
      <w:r w:rsidRPr="00220647">
        <w:rPr>
          <w:color w:val="EE0000"/>
          <w:sz w:val="14"/>
        </w:rPr>
        <w:t xml:space="preserve">, </w:t>
      </w:r>
      <w:r w:rsidRPr="00220647">
        <w:rPr>
          <w:rStyle w:val="StyleUnderline"/>
          <w:color w:val="EE0000"/>
        </w:rPr>
        <w:t>renewable capacity increased the most of all new production capacity globally</w:t>
      </w:r>
      <w:r w:rsidRPr="00220647">
        <w:rPr>
          <w:color w:val="EE0000"/>
          <w:sz w:val="14"/>
        </w:rPr>
        <w:t xml:space="preserve">, as more than 80 percent of all new electricity capacity added was renewable, of which solar and wind accounted for 91 percent (IRENA 2021). </w:t>
      </w:r>
      <w:r w:rsidRPr="00220647">
        <w:rPr>
          <w:rStyle w:val="StyleUnderline"/>
          <w:color w:val="EE0000"/>
          <w:highlight w:val="cyan"/>
        </w:rPr>
        <w:t>A country that starts</w:t>
      </w:r>
      <w:r w:rsidRPr="00220647">
        <w:rPr>
          <w:rStyle w:val="StyleUnderline"/>
          <w:color w:val="EE0000"/>
        </w:rPr>
        <w:t xml:space="preserve"> its </w:t>
      </w:r>
      <w:r w:rsidRPr="00220647">
        <w:rPr>
          <w:rStyle w:val="StyleUnderline"/>
          <w:color w:val="EE0000"/>
          <w:highlight w:val="cyan"/>
        </w:rPr>
        <w:t>growth</w:t>
      </w:r>
      <w:r w:rsidRPr="00220647">
        <w:rPr>
          <w:rStyle w:val="StyleUnderline"/>
          <w:color w:val="EE0000"/>
        </w:rPr>
        <w:t xml:space="preserve"> journey </w:t>
      </w:r>
      <w:r w:rsidRPr="00220647">
        <w:rPr>
          <w:rStyle w:val="StyleUnderline"/>
          <w:color w:val="EE0000"/>
          <w:highlight w:val="cyan"/>
        </w:rPr>
        <w:t xml:space="preserve">today has </w:t>
      </w:r>
      <w:r w:rsidRPr="00220647">
        <w:rPr>
          <w:rStyle w:val="Emphasis"/>
          <w:color w:val="EE0000"/>
          <w:highlight w:val="cyan"/>
        </w:rPr>
        <w:t>other</w:t>
      </w:r>
      <w:r w:rsidRPr="00220647">
        <w:rPr>
          <w:rStyle w:val="Emphasis"/>
          <w:color w:val="EE0000"/>
        </w:rPr>
        <w:t xml:space="preserve"> alternatives</w:t>
      </w:r>
      <w:r w:rsidRPr="00220647">
        <w:rPr>
          <w:rStyle w:val="StyleUnderline"/>
          <w:color w:val="EE0000"/>
        </w:rPr>
        <w:t xml:space="preserve"> to produce </w:t>
      </w:r>
      <w:r w:rsidRPr="00220647">
        <w:rPr>
          <w:rStyle w:val="StyleUnderline"/>
          <w:color w:val="EE0000"/>
          <w:highlight w:val="cyan"/>
        </w:rPr>
        <w:t>energy</w:t>
      </w:r>
      <w:r w:rsidRPr="00220647">
        <w:rPr>
          <w:color w:val="EE0000"/>
          <w:sz w:val="14"/>
        </w:rPr>
        <w:t xml:space="preserve">, </w:t>
      </w:r>
      <w:r w:rsidRPr="00220647">
        <w:rPr>
          <w:rStyle w:val="StyleUnderline"/>
          <w:color w:val="EE0000"/>
          <w:highlight w:val="cyan"/>
        </w:rPr>
        <w:t xml:space="preserve">and goods are </w:t>
      </w:r>
      <w:r w:rsidRPr="00220647">
        <w:rPr>
          <w:rStyle w:val="Emphasis"/>
          <w:color w:val="EE0000"/>
          <w:highlight w:val="cyan"/>
        </w:rPr>
        <w:t>not the same</w:t>
      </w:r>
      <w:r w:rsidRPr="00220647">
        <w:rPr>
          <w:rStyle w:val="StyleUnderline"/>
          <w:color w:val="EE0000"/>
        </w:rPr>
        <w:t xml:space="preserve"> as 50 years ago</w:t>
      </w:r>
      <w:r w:rsidRPr="00220647">
        <w:rPr>
          <w:color w:val="EE0000"/>
          <w:sz w:val="14"/>
        </w:rPr>
        <w:t>.</w:t>
      </w:r>
    </w:p>
    <w:p w14:paraId="11A7EF79" w14:textId="77777777" w:rsidR="00D56F9E" w:rsidRPr="00220647" w:rsidRDefault="00D56F9E" w:rsidP="00D56F9E">
      <w:pPr>
        <w:rPr>
          <w:color w:val="EE0000"/>
          <w:sz w:val="14"/>
        </w:rPr>
      </w:pPr>
      <w:r w:rsidRPr="00220647">
        <w:rPr>
          <w:color w:val="EE0000"/>
          <w:sz w:val="14"/>
        </w:rPr>
        <w:t xml:space="preserve">Whether economic freedom is good or bad for the environment depends on how it affects incentives, productive efforts, and effective resource use. </w:t>
      </w:r>
      <w:r w:rsidRPr="00220647">
        <w:rPr>
          <w:rStyle w:val="StyleUnderline"/>
          <w:color w:val="EE0000"/>
        </w:rPr>
        <w:t>Greater economic freedom can harm the environment</w:t>
      </w:r>
      <w:r w:rsidRPr="00220647">
        <w:rPr>
          <w:color w:val="EE0000"/>
          <w:sz w:val="14"/>
        </w:rPr>
        <w:t xml:space="preserve"> through the scale effect </w:t>
      </w:r>
      <w:r w:rsidRPr="00220647">
        <w:rPr>
          <w:rStyle w:val="StyleUnderline"/>
          <w:color w:val="EE0000"/>
        </w:rPr>
        <w:t>as business and industries produce more goods and more pollution</w:t>
      </w:r>
      <w:r w:rsidRPr="00220647">
        <w:rPr>
          <w:color w:val="EE0000"/>
          <w:sz w:val="14"/>
        </w:rPr>
        <w:t xml:space="preserve"> as a result. </w:t>
      </w:r>
      <w:r w:rsidRPr="00220647">
        <w:rPr>
          <w:rStyle w:val="StyleUnderline"/>
          <w:color w:val="EE0000"/>
        </w:rPr>
        <w:t>But</w:t>
      </w:r>
      <w:r w:rsidRPr="00220647">
        <w:rPr>
          <w:color w:val="EE0000"/>
          <w:sz w:val="14"/>
        </w:rPr>
        <w:t xml:space="preserve"> there are also many arguments as to why </w:t>
      </w:r>
      <w:r w:rsidRPr="00220647">
        <w:rPr>
          <w:rStyle w:val="StyleUnderline"/>
          <w:color w:val="EE0000"/>
        </w:rPr>
        <w:t xml:space="preserve">economic freedom makes people </w:t>
      </w:r>
      <w:r w:rsidRPr="00220647">
        <w:rPr>
          <w:rStyle w:val="Emphasis"/>
          <w:color w:val="EE0000"/>
        </w:rPr>
        <w:t>take care</w:t>
      </w:r>
      <w:r w:rsidRPr="00220647">
        <w:rPr>
          <w:rStyle w:val="StyleUnderline"/>
          <w:color w:val="EE0000"/>
        </w:rPr>
        <w:t xml:space="preserve"> of the environment better</w:t>
      </w:r>
      <w:r w:rsidRPr="00220647">
        <w:rPr>
          <w:color w:val="EE0000"/>
          <w:sz w:val="14"/>
        </w:rPr>
        <w:t xml:space="preserve">. One way to think about the relationship between </w:t>
      </w:r>
      <w:r w:rsidRPr="00220647">
        <w:rPr>
          <w:rStyle w:val="StyleUnderline"/>
          <w:color w:val="EE0000"/>
        </w:rPr>
        <w:t xml:space="preserve">the </w:t>
      </w:r>
      <w:r w:rsidRPr="00220647">
        <w:rPr>
          <w:rStyle w:val="StyleUnderline"/>
          <w:color w:val="EE0000"/>
          <w:highlight w:val="cyan"/>
        </w:rPr>
        <w:t>environment</w:t>
      </w:r>
      <w:r w:rsidRPr="00220647">
        <w:rPr>
          <w:color w:val="EE0000"/>
          <w:sz w:val="14"/>
        </w:rPr>
        <w:t xml:space="preserve"> and the economy </w:t>
      </w:r>
      <w:r w:rsidRPr="00220647">
        <w:rPr>
          <w:rStyle w:val="StyleUnderline"/>
          <w:color w:val="EE0000"/>
          <w:highlight w:val="cyan"/>
        </w:rPr>
        <w:t>is</w:t>
      </w:r>
      <w:r w:rsidRPr="00220647">
        <w:rPr>
          <w:color w:val="EE0000"/>
          <w:sz w:val="14"/>
        </w:rPr>
        <w:t xml:space="preserve"> that of </w:t>
      </w:r>
      <w:r w:rsidRPr="00220647">
        <w:rPr>
          <w:rStyle w:val="StyleUnderline"/>
          <w:color w:val="EE0000"/>
          <w:highlight w:val="cyan"/>
        </w:rPr>
        <w:t>a</w:t>
      </w:r>
      <w:r w:rsidRPr="00220647">
        <w:rPr>
          <w:color w:val="EE0000"/>
          <w:sz w:val="14"/>
        </w:rPr>
        <w:t xml:space="preserve"> so-called </w:t>
      </w:r>
      <w:r w:rsidRPr="00220647">
        <w:rPr>
          <w:rStyle w:val="Emphasis"/>
          <w:color w:val="EE0000"/>
          <w:highlight w:val="cyan"/>
        </w:rPr>
        <w:t>luxury</w:t>
      </w:r>
      <w:r w:rsidRPr="00220647">
        <w:rPr>
          <w:rStyle w:val="Emphasis"/>
          <w:color w:val="EE0000"/>
        </w:rPr>
        <w:t xml:space="preserve"> good</w:t>
      </w:r>
      <w:r w:rsidRPr="00220647">
        <w:rPr>
          <w:color w:val="EE0000"/>
          <w:sz w:val="14"/>
        </w:rPr>
        <w:t xml:space="preserve">, where </w:t>
      </w:r>
      <w:r w:rsidRPr="00220647">
        <w:rPr>
          <w:rStyle w:val="StyleUnderline"/>
          <w:color w:val="EE0000"/>
          <w:highlight w:val="cyan"/>
        </w:rPr>
        <w:t>demand for</w:t>
      </w:r>
      <w:r w:rsidRPr="00220647">
        <w:rPr>
          <w:rStyle w:val="StyleUnderline"/>
          <w:color w:val="EE0000"/>
        </w:rPr>
        <w:t xml:space="preserve"> a </w:t>
      </w:r>
      <w:r w:rsidRPr="00220647">
        <w:rPr>
          <w:rStyle w:val="StyleUnderline"/>
          <w:color w:val="EE0000"/>
          <w:highlight w:val="cyan"/>
        </w:rPr>
        <w:t xml:space="preserve">better environment </w:t>
      </w:r>
      <w:r w:rsidRPr="00220647">
        <w:rPr>
          <w:rStyle w:val="Emphasis"/>
          <w:color w:val="EE0000"/>
          <w:highlight w:val="cyan"/>
        </w:rPr>
        <w:t>rises</w:t>
      </w:r>
      <w:r w:rsidRPr="00220647">
        <w:rPr>
          <w:rStyle w:val="Emphasis"/>
          <w:color w:val="EE0000"/>
        </w:rPr>
        <w:t xml:space="preserve"> quickly</w:t>
      </w:r>
      <w:r w:rsidRPr="00220647">
        <w:rPr>
          <w:rStyle w:val="StyleUnderline"/>
          <w:color w:val="EE0000"/>
        </w:rPr>
        <w:t xml:space="preserve"> </w:t>
      </w:r>
      <w:r w:rsidRPr="00220647">
        <w:rPr>
          <w:rStyle w:val="StyleUnderline"/>
          <w:color w:val="EE0000"/>
          <w:highlight w:val="cyan"/>
        </w:rPr>
        <w:t>with income</w:t>
      </w:r>
      <w:r w:rsidRPr="00220647">
        <w:rPr>
          <w:color w:val="EE0000"/>
          <w:sz w:val="14"/>
        </w:rPr>
        <w:t>.</w:t>
      </w:r>
    </w:p>
    <w:p w14:paraId="729AB5C4" w14:textId="77777777" w:rsidR="00D56F9E" w:rsidRPr="00220647" w:rsidRDefault="00D56F9E" w:rsidP="00D56F9E">
      <w:pPr>
        <w:rPr>
          <w:color w:val="EE0000"/>
          <w:sz w:val="14"/>
        </w:rPr>
      </w:pPr>
      <w:r w:rsidRPr="00220647">
        <w:rPr>
          <w:rStyle w:val="StyleUnderline"/>
          <w:color w:val="EE0000"/>
        </w:rPr>
        <w:t>Economic actors modify their behavior according to changing</w:t>
      </w:r>
      <w:r w:rsidRPr="00220647">
        <w:rPr>
          <w:color w:val="EE0000"/>
          <w:sz w:val="14"/>
        </w:rPr>
        <w:t xml:space="preserve"> institutional requirements but also the prevailing </w:t>
      </w:r>
      <w:r w:rsidRPr="00220647">
        <w:rPr>
          <w:rStyle w:val="Emphasis"/>
          <w:color w:val="EE0000"/>
        </w:rPr>
        <w:t>norms</w:t>
      </w:r>
      <w:r w:rsidRPr="00220647">
        <w:rPr>
          <w:color w:val="EE0000"/>
          <w:sz w:val="14"/>
        </w:rPr>
        <w:t xml:space="preserve">. Norms entice economic actors to adjust their businesses to maintain legitimacy, and hence alter their behavior to fit into society’s expectations. Competition as a byproduct of increased economic freedom relies on the </w:t>
      </w:r>
      <w:r w:rsidRPr="00220647">
        <w:rPr>
          <w:rStyle w:val="StyleUnderline"/>
          <w:color w:val="EE0000"/>
          <w:highlight w:val="cyan"/>
        </w:rPr>
        <w:t>consumers</w:t>
      </w:r>
      <w:r w:rsidRPr="00220647">
        <w:rPr>
          <w:color w:val="EE0000"/>
          <w:sz w:val="14"/>
        </w:rPr>
        <w:t xml:space="preserve"> to choose among products, and they </w:t>
      </w:r>
      <w:r w:rsidRPr="00220647">
        <w:rPr>
          <w:rStyle w:val="Emphasis"/>
          <w:color w:val="EE0000"/>
        </w:rPr>
        <w:t xml:space="preserve">increasingly </w:t>
      </w:r>
      <w:r w:rsidRPr="00220647">
        <w:rPr>
          <w:rStyle w:val="Emphasis"/>
          <w:color w:val="EE0000"/>
          <w:highlight w:val="cyan"/>
        </w:rPr>
        <w:t>value</w:t>
      </w:r>
      <w:r w:rsidRPr="00220647">
        <w:rPr>
          <w:rStyle w:val="StyleUnderline"/>
          <w:color w:val="EE0000"/>
          <w:highlight w:val="cyan"/>
        </w:rPr>
        <w:t xml:space="preserve"> </w:t>
      </w:r>
      <w:r w:rsidRPr="00220647">
        <w:rPr>
          <w:rStyle w:val="StyleUnderline"/>
          <w:color w:val="EE0000"/>
        </w:rPr>
        <w:t>environment</w:t>
      </w:r>
      <w:r w:rsidRPr="00220647">
        <w:rPr>
          <w:rStyle w:val="StyleUnderline"/>
          <w:color w:val="EE0000"/>
          <w:highlight w:val="cyan"/>
        </w:rPr>
        <w:t>-</w:t>
      </w:r>
      <w:r w:rsidRPr="00220647">
        <w:rPr>
          <w:rStyle w:val="StyleUnderline"/>
          <w:color w:val="EE0000"/>
          <w:highlight w:val="cyan"/>
        </w:rPr>
        <w:lastRenderedPageBreak/>
        <w:t>friendly products</w:t>
      </w:r>
      <w:r w:rsidRPr="00220647">
        <w:rPr>
          <w:color w:val="EE0000"/>
          <w:sz w:val="14"/>
        </w:rPr>
        <w:t xml:space="preserve"> (Arrow et al. 2004). </w:t>
      </w:r>
      <w:r w:rsidRPr="00220647">
        <w:rPr>
          <w:rStyle w:val="StyleUnderline"/>
          <w:color w:val="EE0000"/>
        </w:rPr>
        <w:t xml:space="preserve">It is not surprising that countries with similar environmental performance are </w:t>
      </w:r>
      <w:r w:rsidRPr="00220647">
        <w:rPr>
          <w:rStyle w:val="Emphasis"/>
          <w:color w:val="EE0000"/>
        </w:rPr>
        <w:t>geographically close</w:t>
      </w:r>
      <w:r w:rsidRPr="00220647">
        <w:rPr>
          <w:rStyle w:val="StyleUnderline"/>
          <w:color w:val="EE0000"/>
        </w:rPr>
        <w:t xml:space="preserve"> to each other</w:t>
      </w:r>
      <w:r w:rsidRPr="00220647">
        <w:rPr>
          <w:color w:val="EE0000"/>
          <w:sz w:val="14"/>
        </w:rPr>
        <w:t xml:space="preserve">, since pollution travels between borders through the air and rivers, and large geographical areas can be affected. </w:t>
      </w:r>
      <w:r w:rsidRPr="00220647">
        <w:rPr>
          <w:rStyle w:val="StyleUnderline"/>
          <w:color w:val="EE0000"/>
        </w:rPr>
        <w:t>Countries close to each other</w:t>
      </w:r>
      <w:r w:rsidRPr="00220647">
        <w:rPr>
          <w:color w:val="EE0000"/>
          <w:sz w:val="14"/>
        </w:rPr>
        <w:t xml:space="preserve"> presumably </w:t>
      </w:r>
      <w:r w:rsidRPr="00220647">
        <w:rPr>
          <w:rStyle w:val="StyleUnderline"/>
          <w:color w:val="EE0000"/>
        </w:rPr>
        <w:t>have a dialogue about emissions and might retaliate in different ways if they perceive that someone is sending pollution in their direction</w:t>
      </w:r>
      <w:r w:rsidRPr="00220647">
        <w:rPr>
          <w:color w:val="EE0000"/>
          <w:sz w:val="14"/>
        </w:rPr>
        <w:t xml:space="preserve">. If </w:t>
      </w:r>
      <w:r w:rsidRPr="00220647">
        <w:rPr>
          <w:rStyle w:val="StyleUnderline"/>
          <w:color w:val="EE0000"/>
          <w:highlight w:val="cyan"/>
        </w:rPr>
        <w:t>citizens can</w:t>
      </w:r>
      <w:r w:rsidRPr="00220647">
        <w:rPr>
          <w:color w:val="EE0000"/>
          <w:sz w:val="14"/>
        </w:rPr>
        <w:t xml:space="preserve"> move between regions and countries they can also </w:t>
      </w:r>
      <w:r w:rsidRPr="00220647">
        <w:rPr>
          <w:rStyle w:val="Emphasis"/>
          <w:color w:val="EE0000"/>
          <w:highlight w:val="cyan"/>
        </w:rPr>
        <w:t>vote with their feet</w:t>
      </w:r>
      <w:r w:rsidRPr="00220647">
        <w:rPr>
          <w:rStyle w:val="StyleUnderline"/>
          <w:color w:val="EE0000"/>
        </w:rPr>
        <w:t xml:space="preserve"> and </w:t>
      </w:r>
      <w:r w:rsidRPr="00220647">
        <w:rPr>
          <w:rStyle w:val="Emphasis"/>
          <w:color w:val="EE0000"/>
        </w:rPr>
        <w:t>leave</w:t>
      </w:r>
      <w:r w:rsidRPr="00220647">
        <w:rPr>
          <w:rStyle w:val="StyleUnderline"/>
          <w:color w:val="EE0000"/>
        </w:rPr>
        <w:t xml:space="preserve"> environmentally challenged</w:t>
      </w:r>
      <w:r w:rsidRPr="00220647">
        <w:rPr>
          <w:color w:val="EE0000"/>
          <w:sz w:val="14"/>
        </w:rPr>
        <w:t xml:space="preserve"> neighborhoods, cities, or </w:t>
      </w:r>
      <w:r w:rsidRPr="00220647">
        <w:rPr>
          <w:rStyle w:val="StyleUnderline"/>
          <w:color w:val="EE0000"/>
        </w:rPr>
        <w:t>countries</w:t>
      </w:r>
      <w:r w:rsidRPr="00220647">
        <w:rPr>
          <w:color w:val="EE0000"/>
          <w:sz w:val="14"/>
        </w:rPr>
        <w:t xml:space="preserve"> (Hirschman 1970).</w:t>
      </w:r>
    </w:p>
    <w:p w14:paraId="343C24FA" w14:textId="77777777" w:rsidR="00D56F9E" w:rsidRPr="00220647" w:rsidRDefault="00D56F9E" w:rsidP="00D56F9E">
      <w:pPr>
        <w:rPr>
          <w:color w:val="EE0000"/>
          <w:sz w:val="14"/>
        </w:rPr>
      </w:pPr>
      <w:r w:rsidRPr="00220647">
        <w:rPr>
          <w:color w:val="EE0000"/>
          <w:sz w:val="14"/>
        </w:rPr>
        <w:t>CONCLUSION</w:t>
      </w:r>
    </w:p>
    <w:p w14:paraId="02635F91" w14:textId="77777777" w:rsidR="00D56F9E" w:rsidRPr="00220647" w:rsidRDefault="00D56F9E" w:rsidP="00D56F9E">
      <w:pPr>
        <w:rPr>
          <w:color w:val="EE0000"/>
          <w:sz w:val="14"/>
        </w:rPr>
      </w:pPr>
      <w:r w:rsidRPr="00220647">
        <w:rPr>
          <w:color w:val="EE0000"/>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220647">
        <w:rPr>
          <w:rStyle w:val="StyleUnderline"/>
          <w:color w:val="EE0000"/>
        </w:rPr>
        <w:t xml:space="preserve">It is a </w:t>
      </w:r>
      <w:r w:rsidRPr="00220647">
        <w:rPr>
          <w:rStyle w:val="Emphasis"/>
          <w:color w:val="EE0000"/>
        </w:rPr>
        <w:t>complicated</w:t>
      </w:r>
      <w:r w:rsidRPr="00220647">
        <w:rPr>
          <w:rStyle w:val="StyleUnderline"/>
          <w:color w:val="EE0000"/>
        </w:rPr>
        <w:t xml:space="preserve"> relationship</w:t>
      </w:r>
      <w:r w:rsidRPr="00220647">
        <w:rPr>
          <w:color w:val="EE0000"/>
          <w:sz w:val="14"/>
        </w:rPr>
        <w:t xml:space="preserve">, </w:t>
      </w:r>
      <w:r w:rsidRPr="00220647">
        <w:rPr>
          <w:rStyle w:val="StyleUnderline"/>
          <w:color w:val="EE0000"/>
        </w:rPr>
        <w:t xml:space="preserve">but high economic freedom </w:t>
      </w:r>
      <w:r w:rsidRPr="00220647">
        <w:rPr>
          <w:rStyle w:val="Emphasis"/>
          <w:color w:val="EE0000"/>
        </w:rPr>
        <w:t>generally goes hand in hand</w:t>
      </w:r>
      <w:r w:rsidRPr="00220647">
        <w:rPr>
          <w:rStyle w:val="StyleUnderline"/>
          <w:color w:val="EE0000"/>
        </w:rPr>
        <w:t xml:space="preserve"> with high scores in the</w:t>
      </w:r>
      <w:r w:rsidRPr="00220647">
        <w:rPr>
          <w:color w:val="EE0000"/>
          <w:sz w:val="14"/>
        </w:rPr>
        <w:t xml:space="preserve"> </w:t>
      </w:r>
      <w:r w:rsidRPr="00220647">
        <w:rPr>
          <w:rStyle w:val="Emphasis"/>
          <w:color w:val="EE0000"/>
        </w:rPr>
        <w:t>E</w:t>
      </w:r>
      <w:r w:rsidRPr="00220647">
        <w:rPr>
          <w:color w:val="EE0000"/>
          <w:sz w:val="14"/>
        </w:rPr>
        <w:t xml:space="preserve">nvironmental </w:t>
      </w:r>
      <w:r w:rsidRPr="00220647">
        <w:rPr>
          <w:rStyle w:val="Emphasis"/>
          <w:color w:val="EE0000"/>
        </w:rPr>
        <w:t>P</w:t>
      </w:r>
      <w:r w:rsidRPr="00220647">
        <w:rPr>
          <w:color w:val="EE0000"/>
          <w:sz w:val="14"/>
        </w:rPr>
        <w:t xml:space="preserve">erformance </w:t>
      </w:r>
      <w:r w:rsidRPr="00220647">
        <w:rPr>
          <w:rStyle w:val="Emphasis"/>
          <w:color w:val="EE0000"/>
        </w:rPr>
        <w:t>I</w:t>
      </w:r>
      <w:r w:rsidRPr="00220647">
        <w:rPr>
          <w:color w:val="EE0000"/>
          <w:sz w:val="14"/>
        </w:rPr>
        <w:t>ndex.</w:t>
      </w:r>
    </w:p>
    <w:p w14:paraId="395601DC" w14:textId="77777777" w:rsidR="00D56F9E" w:rsidRPr="00220647" w:rsidRDefault="00D56F9E" w:rsidP="00D56F9E">
      <w:pPr>
        <w:rPr>
          <w:color w:val="EE0000"/>
          <w:sz w:val="14"/>
        </w:rPr>
      </w:pPr>
      <w:r w:rsidRPr="00220647">
        <w:rPr>
          <w:rStyle w:val="StyleUnderline"/>
          <w:color w:val="EE0000"/>
        </w:rPr>
        <w:t>Economic freedom</w:t>
      </w:r>
      <w:r w:rsidRPr="00220647">
        <w:rPr>
          <w:color w:val="EE0000"/>
          <w:sz w:val="14"/>
        </w:rPr>
        <w:t xml:space="preserve">, </w:t>
      </w:r>
      <w:r w:rsidRPr="00220647">
        <w:rPr>
          <w:rStyle w:val="StyleUnderline"/>
          <w:color w:val="EE0000"/>
        </w:rPr>
        <w:t>and</w:t>
      </w:r>
      <w:r w:rsidRPr="00220647">
        <w:rPr>
          <w:color w:val="EE0000"/>
          <w:sz w:val="14"/>
        </w:rPr>
        <w:t xml:space="preserve"> the </w:t>
      </w:r>
      <w:r w:rsidRPr="00220647">
        <w:rPr>
          <w:rStyle w:val="StyleUnderline"/>
          <w:color w:val="EE0000"/>
        </w:rPr>
        <w:t>wealth</w:t>
      </w:r>
      <w:r w:rsidRPr="00220647">
        <w:rPr>
          <w:color w:val="EE0000"/>
          <w:sz w:val="14"/>
        </w:rPr>
        <w:t xml:space="preserve"> that flows from it, </w:t>
      </w:r>
      <w:r w:rsidRPr="00220647">
        <w:rPr>
          <w:rStyle w:val="StyleUnderline"/>
          <w:color w:val="EE0000"/>
        </w:rPr>
        <w:t xml:space="preserve">is </w:t>
      </w:r>
      <w:r w:rsidRPr="00220647">
        <w:rPr>
          <w:rStyle w:val="Emphasis"/>
          <w:color w:val="EE0000"/>
        </w:rPr>
        <w:t>consistent</w:t>
      </w:r>
      <w:r w:rsidRPr="00220647">
        <w:rPr>
          <w:rStyle w:val="StyleUnderline"/>
          <w:color w:val="EE0000"/>
        </w:rPr>
        <w:t xml:space="preserve"> with</w:t>
      </w:r>
      <w:r w:rsidRPr="00220647">
        <w:rPr>
          <w:color w:val="EE0000"/>
          <w:sz w:val="14"/>
        </w:rPr>
        <w:t xml:space="preserve">, </w:t>
      </w:r>
      <w:r w:rsidRPr="00220647">
        <w:rPr>
          <w:rStyle w:val="StyleUnderline"/>
          <w:color w:val="EE0000"/>
        </w:rPr>
        <w:t xml:space="preserve">and </w:t>
      </w:r>
      <w:r w:rsidRPr="00220647">
        <w:rPr>
          <w:rStyle w:val="Emphasis"/>
          <w:color w:val="EE0000"/>
        </w:rPr>
        <w:t>supportive</w:t>
      </w:r>
      <w:r w:rsidRPr="00220647">
        <w:rPr>
          <w:rStyle w:val="StyleUnderline"/>
          <w:color w:val="EE0000"/>
        </w:rPr>
        <w:t xml:space="preserve"> of</w:t>
      </w:r>
      <w:r w:rsidRPr="00220647">
        <w:rPr>
          <w:color w:val="EE0000"/>
          <w:sz w:val="14"/>
        </w:rPr>
        <w:t xml:space="preserve">, </w:t>
      </w:r>
      <w:r w:rsidRPr="00220647">
        <w:rPr>
          <w:rStyle w:val="StyleUnderline"/>
          <w:color w:val="EE0000"/>
        </w:rPr>
        <w:t>a healthy environment</w:t>
      </w:r>
      <w:r w:rsidRPr="00220647">
        <w:rPr>
          <w:color w:val="EE0000"/>
          <w:sz w:val="14"/>
        </w:rPr>
        <w:t xml:space="preserve">. </w:t>
      </w:r>
      <w:r w:rsidRPr="00220647">
        <w:rPr>
          <w:rStyle w:val="StyleUnderline"/>
          <w:color w:val="EE0000"/>
        </w:rPr>
        <w:t xml:space="preserve">The environment usually benefits when a larger percentage of land and property are </w:t>
      </w:r>
      <w:r w:rsidRPr="00220647">
        <w:rPr>
          <w:rStyle w:val="Emphasis"/>
          <w:color w:val="EE0000"/>
        </w:rPr>
        <w:t>privately held</w:t>
      </w:r>
      <w:r w:rsidRPr="00220647">
        <w:rPr>
          <w:rStyle w:val="StyleUnderline"/>
          <w:color w:val="EE0000"/>
        </w:rPr>
        <w:t xml:space="preserve"> and </w:t>
      </w:r>
      <w:r w:rsidRPr="00220647">
        <w:rPr>
          <w:rStyle w:val="Emphasis"/>
          <w:color w:val="EE0000"/>
        </w:rPr>
        <w:t>protected</w:t>
      </w:r>
      <w:r w:rsidRPr="00220647">
        <w:rPr>
          <w:color w:val="EE0000"/>
          <w:sz w:val="14"/>
        </w:rPr>
        <w:t xml:space="preserve"> by a country’s judicial system. </w:t>
      </w:r>
      <w:r w:rsidRPr="00220647">
        <w:rPr>
          <w:rStyle w:val="StyleUnderline"/>
          <w:color w:val="EE0000"/>
        </w:rPr>
        <w:t>Although</w:t>
      </w:r>
      <w:r w:rsidRPr="00220647">
        <w:rPr>
          <w:color w:val="EE0000"/>
          <w:sz w:val="14"/>
        </w:rPr>
        <w:t xml:space="preserve">, for example, </w:t>
      </w:r>
      <w:r w:rsidRPr="00220647">
        <w:rPr>
          <w:rStyle w:val="StyleUnderline"/>
          <w:color w:val="EE0000"/>
        </w:rPr>
        <w:t>global carbon</w:t>
      </w:r>
      <w:r w:rsidRPr="00220647">
        <w:rPr>
          <w:color w:val="EE0000"/>
          <w:sz w:val="14"/>
        </w:rPr>
        <w:t xml:space="preserve"> dioxide </w:t>
      </w:r>
      <w:r w:rsidRPr="00220647">
        <w:rPr>
          <w:rStyle w:val="StyleUnderline"/>
          <w:color w:val="EE0000"/>
        </w:rPr>
        <w:t>emissions have not decreased</w:t>
      </w:r>
      <w:r w:rsidRPr="00220647">
        <w:rPr>
          <w:color w:val="EE0000"/>
          <w:sz w:val="14"/>
        </w:rPr>
        <w:t xml:space="preserve">, </w:t>
      </w:r>
      <w:r w:rsidRPr="00220647">
        <w:rPr>
          <w:rStyle w:val="Emphasis"/>
          <w:color w:val="EE0000"/>
        </w:rPr>
        <w:t>g</w:t>
      </w:r>
      <w:r w:rsidRPr="00220647">
        <w:rPr>
          <w:color w:val="EE0000"/>
          <w:sz w:val="14"/>
        </w:rPr>
        <w:t>reen</w:t>
      </w:r>
      <w:r w:rsidRPr="00220647">
        <w:rPr>
          <w:rStyle w:val="Emphasis"/>
          <w:color w:val="EE0000"/>
        </w:rPr>
        <w:t>h</w:t>
      </w:r>
      <w:r w:rsidRPr="00220647">
        <w:rPr>
          <w:color w:val="EE0000"/>
          <w:sz w:val="14"/>
        </w:rPr>
        <w:t xml:space="preserve">ouse </w:t>
      </w:r>
      <w:r w:rsidRPr="00220647">
        <w:rPr>
          <w:rStyle w:val="Emphasis"/>
          <w:color w:val="EE0000"/>
        </w:rPr>
        <w:t>g</w:t>
      </w:r>
      <w:r w:rsidRPr="00220647">
        <w:rPr>
          <w:color w:val="EE0000"/>
          <w:sz w:val="14"/>
        </w:rPr>
        <w:t xml:space="preserve">as </w:t>
      </w:r>
      <w:r w:rsidRPr="00220647">
        <w:rPr>
          <w:rStyle w:val="StyleUnderline"/>
          <w:color w:val="EE0000"/>
          <w:highlight w:val="cyan"/>
        </w:rPr>
        <w:t>emissions</w:t>
      </w:r>
      <w:r w:rsidRPr="00220647">
        <w:rPr>
          <w:rStyle w:val="StyleUnderline"/>
          <w:color w:val="EE0000"/>
        </w:rPr>
        <w:t xml:space="preserve"> </w:t>
      </w:r>
      <w:r w:rsidRPr="00220647">
        <w:rPr>
          <w:rStyle w:val="StyleUnderline"/>
          <w:color w:val="EE0000"/>
          <w:highlight w:val="cyan"/>
        </w:rPr>
        <w:t>from developed economies</w:t>
      </w:r>
      <w:r w:rsidRPr="00220647">
        <w:rPr>
          <w:color w:val="EE0000"/>
          <w:sz w:val="14"/>
        </w:rPr>
        <w:t xml:space="preserve"> such as the EU and the US </w:t>
      </w:r>
      <w:r w:rsidRPr="00220647">
        <w:rPr>
          <w:rStyle w:val="StyleUnderline"/>
          <w:color w:val="EE0000"/>
        </w:rPr>
        <w:t xml:space="preserve">have </w:t>
      </w:r>
      <w:r w:rsidRPr="00220647">
        <w:rPr>
          <w:rStyle w:val="StyleUnderline"/>
          <w:color w:val="EE0000"/>
          <w:highlight w:val="cyan"/>
        </w:rPr>
        <w:t xml:space="preserve">fallen </w:t>
      </w:r>
      <w:r w:rsidRPr="00220647">
        <w:rPr>
          <w:rStyle w:val="Emphasis"/>
          <w:color w:val="EE0000"/>
          <w:highlight w:val="cyan"/>
        </w:rPr>
        <w:t>despite</w:t>
      </w:r>
      <w:r w:rsidRPr="00220647">
        <w:rPr>
          <w:rStyle w:val="StyleUnderline"/>
          <w:color w:val="EE0000"/>
          <w:highlight w:val="cyan"/>
        </w:rPr>
        <w:t xml:space="preserve"> continued economic growth</w:t>
      </w:r>
      <w:r w:rsidRPr="00220647">
        <w:rPr>
          <w:color w:val="EE0000"/>
          <w:sz w:val="14"/>
        </w:rPr>
        <w:t xml:space="preserve">. </w:t>
      </w:r>
      <w:r w:rsidRPr="00220647">
        <w:rPr>
          <w:rStyle w:val="StyleUnderline"/>
          <w:color w:val="EE0000"/>
          <w:highlight w:val="cyan"/>
        </w:rPr>
        <w:t>Tech</w:t>
      </w:r>
      <w:r w:rsidRPr="00220647">
        <w:rPr>
          <w:rStyle w:val="StyleUnderline"/>
          <w:color w:val="EE0000"/>
        </w:rPr>
        <w:t xml:space="preserve">nological developments in many economies </w:t>
      </w:r>
      <w:r w:rsidRPr="00220647">
        <w:rPr>
          <w:rStyle w:val="StyleUnderline"/>
          <w:color w:val="EE0000"/>
          <w:highlight w:val="cyan"/>
        </w:rPr>
        <w:t>have contributed to</w:t>
      </w:r>
      <w:r w:rsidRPr="00220647">
        <w:rPr>
          <w:rStyle w:val="StyleUnderline"/>
          <w:color w:val="EE0000"/>
        </w:rPr>
        <w:t xml:space="preserve"> a </w:t>
      </w:r>
      <w:r w:rsidRPr="00220647">
        <w:rPr>
          <w:rStyle w:val="Emphasis"/>
          <w:color w:val="EE0000"/>
        </w:rPr>
        <w:t xml:space="preserve">sharp </w:t>
      </w:r>
      <w:r w:rsidRPr="00220647">
        <w:rPr>
          <w:rStyle w:val="Emphasis"/>
          <w:color w:val="EE0000"/>
          <w:highlight w:val="cyan"/>
        </w:rPr>
        <w:t>decline</w:t>
      </w:r>
      <w:r w:rsidRPr="00220647">
        <w:rPr>
          <w:rStyle w:val="StyleUnderline"/>
          <w:color w:val="EE0000"/>
          <w:highlight w:val="cyan"/>
        </w:rPr>
        <w:t xml:space="preserve"> in</w:t>
      </w:r>
      <w:r w:rsidRPr="00220647">
        <w:rPr>
          <w:rStyle w:val="StyleUnderline"/>
          <w:color w:val="EE0000"/>
        </w:rPr>
        <w:t xml:space="preserve"> the </w:t>
      </w:r>
      <w:r w:rsidRPr="00220647">
        <w:rPr>
          <w:rStyle w:val="StyleUnderline"/>
          <w:color w:val="EE0000"/>
          <w:highlight w:val="cyan"/>
        </w:rPr>
        <w:t xml:space="preserve">prices </w:t>
      </w:r>
      <w:r w:rsidRPr="00220647">
        <w:rPr>
          <w:rStyle w:val="StyleUnderline"/>
          <w:color w:val="EE0000"/>
        </w:rPr>
        <w:t>of renewable energy technology</w:t>
      </w:r>
      <w:r w:rsidRPr="00220647">
        <w:rPr>
          <w:color w:val="EE0000"/>
          <w:sz w:val="14"/>
        </w:rPr>
        <w:t xml:space="preserve">, </w:t>
      </w:r>
      <w:r w:rsidRPr="00220647">
        <w:rPr>
          <w:rStyle w:val="StyleUnderline"/>
          <w:color w:val="EE0000"/>
        </w:rPr>
        <w:t xml:space="preserve">which has </w:t>
      </w:r>
      <w:r w:rsidRPr="00220647">
        <w:rPr>
          <w:rStyle w:val="StyleUnderline"/>
          <w:color w:val="EE0000"/>
          <w:highlight w:val="cyan"/>
        </w:rPr>
        <w:t>improved</w:t>
      </w:r>
      <w:r w:rsidRPr="00220647">
        <w:rPr>
          <w:rStyle w:val="StyleUnderline"/>
          <w:color w:val="EE0000"/>
        </w:rPr>
        <w:t xml:space="preserve"> the economic </w:t>
      </w:r>
      <w:r w:rsidRPr="00220647">
        <w:rPr>
          <w:rStyle w:val="StyleUnderline"/>
          <w:color w:val="EE0000"/>
          <w:highlight w:val="cyan"/>
        </w:rPr>
        <w:t xml:space="preserve">conditions for </w:t>
      </w:r>
      <w:r w:rsidRPr="00220647">
        <w:rPr>
          <w:rStyle w:val="Emphasis"/>
          <w:color w:val="EE0000"/>
          <w:highlight w:val="cyan"/>
        </w:rPr>
        <w:t>rapidly reducing</w:t>
      </w:r>
      <w:r w:rsidRPr="00220647">
        <w:rPr>
          <w:rStyle w:val="StyleUnderline"/>
          <w:color w:val="EE0000"/>
        </w:rPr>
        <w:t xml:space="preserve"> carbon dioxide emissions </w:t>
      </w:r>
      <w:r w:rsidRPr="00220647">
        <w:rPr>
          <w:rStyle w:val="Emphasis"/>
          <w:color w:val="EE0000"/>
          <w:highlight w:val="cyan"/>
        </w:rPr>
        <w:t>globally</w:t>
      </w:r>
      <w:r w:rsidRPr="00220647">
        <w:rPr>
          <w:color w:val="EE0000"/>
          <w:sz w:val="14"/>
        </w:rPr>
        <w:t>.</w:t>
      </w:r>
    </w:p>
    <w:p w14:paraId="3D55A521" w14:textId="77777777" w:rsidR="003F0849" w:rsidRPr="00220647" w:rsidRDefault="003F0849" w:rsidP="003F0849">
      <w:pPr>
        <w:pStyle w:val="Heading4"/>
        <w:rPr>
          <w:color w:val="EE0000"/>
        </w:rPr>
      </w:pPr>
      <w:r w:rsidRPr="00220647">
        <w:rPr>
          <w:color w:val="EE0000"/>
        </w:rPr>
        <w:t xml:space="preserve">Capitalist economies and open markets cause </w:t>
      </w:r>
      <w:r w:rsidRPr="00220647">
        <w:rPr>
          <w:color w:val="EE0000"/>
          <w:u w:val="single"/>
        </w:rPr>
        <w:t>peace</w:t>
      </w:r>
      <w:r w:rsidRPr="00220647">
        <w:rPr>
          <w:color w:val="EE0000"/>
        </w:rPr>
        <w:t>.</w:t>
      </w:r>
    </w:p>
    <w:p w14:paraId="19ACBE54" w14:textId="77777777" w:rsidR="003F0849" w:rsidRPr="00220647" w:rsidRDefault="003F0849" w:rsidP="003F0849">
      <w:pPr>
        <w:rPr>
          <w:color w:val="EE0000"/>
        </w:rPr>
      </w:pPr>
      <w:r w:rsidRPr="00220647">
        <w:rPr>
          <w:rStyle w:val="Style13ptBold"/>
          <w:color w:val="EE0000"/>
        </w:rPr>
        <w:t>Krieger ’24</w:t>
      </w:r>
      <w:r w:rsidRPr="00220647">
        <w:rPr>
          <w:color w:val="EE0000"/>
        </w:rPr>
        <w:t xml:space="preserve"> [Tim; April 12; Wilfried Guth Professor of Constitutional Political Economy and Competition Policy at Albert-Ludwigs-Universität Freiburg;</w:t>
      </w:r>
      <w:r w:rsidRPr="00220647">
        <w:rPr>
          <w:i/>
          <w:iCs/>
          <w:color w:val="EE0000"/>
        </w:rPr>
        <w:t xml:space="preserve"> Handbook of Research on Economic Freedom</w:t>
      </w:r>
      <w:r w:rsidRPr="00220647">
        <w:rPr>
          <w:color w:val="EE0000"/>
        </w:rPr>
        <w:t>, “Economic freedom, peace, and violent conflict,” https://www.elgaronline.com/edcollchap/book/9781802206159/book-part-9781802206159-34.xml]</w:t>
      </w:r>
    </w:p>
    <w:p w14:paraId="130E601B" w14:textId="77777777" w:rsidR="003F0849" w:rsidRPr="00220647" w:rsidRDefault="003F0849" w:rsidP="003F0849">
      <w:pPr>
        <w:rPr>
          <w:color w:val="EE0000"/>
          <w:sz w:val="16"/>
        </w:rPr>
      </w:pPr>
      <w:r w:rsidRPr="00220647">
        <w:rPr>
          <w:color w:val="EE0000"/>
          <w:sz w:val="16"/>
        </w:rPr>
        <w:t xml:space="preserve">How could </w:t>
      </w:r>
      <w:r w:rsidRPr="00220647">
        <w:rPr>
          <w:rStyle w:val="StyleUnderline"/>
          <w:color w:val="EE0000"/>
          <w:highlight w:val="cyan"/>
        </w:rPr>
        <w:t xml:space="preserve">economic </w:t>
      </w:r>
      <w:r w:rsidRPr="00220647">
        <w:rPr>
          <w:rStyle w:val="Emphasis"/>
          <w:color w:val="EE0000"/>
          <w:highlight w:val="cyan"/>
        </w:rPr>
        <w:t>freedom</w:t>
      </w:r>
      <w:r w:rsidRPr="00220647">
        <w:rPr>
          <w:rStyle w:val="StyleUnderline"/>
          <w:color w:val="EE0000"/>
        </w:rPr>
        <w:t xml:space="preserve"> relate to </w:t>
      </w:r>
      <w:r w:rsidRPr="00220647">
        <w:rPr>
          <w:rStyle w:val="Emphasis"/>
          <w:color w:val="EE0000"/>
        </w:rPr>
        <w:t>violent conflict</w:t>
      </w:r>
      <w:r w:rsidRPr="00220647">
        <w:rPr>
          <w:color w:val="EE0000"/>
          <w:sz w:val="16"/>
        </w:rPr>
        <w:t xml:space="preserve">? More specifically, how can economic freedom </w:t>
      </w:r>
      <w:r w:rsidRPr="00220647">
        <w:rPr>
          <w:rStyle w:val="Emphasis"/>
          <w:color w:val="EE0000"/>
          <w:highlight w:val="cyan"/>
        </w:rPr>
        <w:t>mitigate</w:t>
      </w:r>
      <w:r w:rsidRPr="00220647">
        <w:rPr>
          <w:rStyle w:val="StyleUnderline"/>
          <w:color w:val="EE0000"/>
        </w:rPr>
        <w:t xml:space="preserve"> the emergence of </w:t>
      </w:r>
      <w:r w:rsidRPr="00220647">
        <w:rPr>
          <w:rStyle w:val="Emphasis"/>
          <w:color w:val="EE0000"/>
          <w:highlight w:val="cyan"/>
        </w:rPr>
        <w:t>political violence</w:t>
      </w:r>
      <w:r w:rsidRPr="00220647">
        <w:rPr>
          <w:color w:val="EE0000"/>
          <w:sz w:val="16"/>
        </w:rPr>
        <w:t xml:space="preserve">? To answer these questions, one can consider conflict to be the outcome of rational choices by potential participants of conflict and situations where the net gains from violence outweigh the net benefits of non-violence. That is, </w:t>
      </w:r>
      <w:r w:rsidRPr="00220647">
        <w:rPr>
          <w:rStyle w:val="Emphasis"/>
          <w:color w:val="EE0000"/>
          <w:highlight w:val="cyan"/>
        </w:rPr>
        <w:t>conflict participants</w:t>
      </w:r>
      <w:r w:rsidRPr="00220647">
        <w:rPr>
          <w:rStyle w:val="StyleUnderline"/>
          <w:color w:val="EE0000"/>
        </w:rPr>
        <w:t xml:space="preserve"> are expected to have </w:t>
      </w:r>
      <w:r w:rsidRPr="00220647">
        <w:rPr>
          <w:rStyle w:val="Emphasis"/>
          <w:color w:val="EE0000"/>
          <w:highlight w:val="cyan"/>
        </w:rPr>
        <w:t>compared</w:t>
      </w:r>
      <w:r w:rsidRPr="00220647">
        <w:rPr>
          <w:rStyle w:val="StyleUnderline"/>
          <w:color w:val="EE0000"/>
        </w:rPr>
        <w:t xml:space="preserve"> the benefits and </w:t>
      </w:r>
      <w:r w:rsidRPr="00220647">
        <w:rPr>
          <w:rStyle w:val="Emphasis"/>
          <w:color w:val="EE0000"/>
          <w:highlight w:val="cyan"/>
        </w:rPr>
        <w:t>costs</w:t>
      </w:r>
      <w:r w:rsidRPr="00220647">
        <w:rPr>
          <w:rStyle w:val="StyleUnderline"/>
          <w:color w:val="EE0000"/>
          <w:highlight w:val="cyan"/>
        </w:rPr>
        <w:t xml:space="preserve"> of violence to</w:t>
      </w:r>
      <w:r w:rsidRPr="00220647">
        <w:rPr>
          <w:rStyle w:val="StyleUnderline"/>
          <w:color w:val="EE0000"/>
        </w:rPr>
        <w:t xml:space="preserve"> the benefits and costs of </w:t>
      </w:r>
      <w:r w:rsidRPr="00220647">
        <w:rPr>
          <w:rStyle w:val="Emphasis"/>
          <w:color w:val="EE0000"/>
          <w:highlight w:val="cyan"/>
        </w:rPr>
        <w:t>non-violence</w:t>
      </w:r>
      <w:r w:rsidRPr="00220647">
        <w:rPr>
          <w:color w:val="EE0000"/>
          <w:sz w:val="16"/>
        </w:rPr>
        <w:t xml:space="preserve"> and concluded that a better outcome can be obtained through violence. On the benefit side of violence are the </w:t>
      </w:r>
      <w:r w:rsidRPr="00220647">
        <w:rPr>
          <w:rStyle w:val="Emphasis"/>
          <w:color w:val="EE0000"/>
          <w:highlight w:val="cyan"/>
        </w:rPr>
        <w:t>rents</w:t>
      </w:r>
      <w:r w:rsidRPr="00220647">
        <w:rPr>
          <w:rStyle w:val="StyleUnderline"/>
          <w:color w:val="EE0000"/>
        </w:rPr>
        <w:t xml:space="preserve"> that can be </w:t>
      </w:r>
      <w:r w:rsidRPr="00220647">
        <w:rPr>
          <w:rStyle w:val="Emphasis"/>
          <w:color w:val="EE0000"/>
          <w:highlight w:val="cyan"/>
        </w:rPr>
        <w:t>appropriated</w:t>
      </w:r>
      <w:r w:rsidRPr="00220647">
        <w:rPr>
          <w:color w:val="EE0000"/>
          <w:sz w:val="16"/>
        </w:rPr>
        <w:t xml:space="preserve">, which must be </w:t>
      </w:r>
      <w:r w:rsidRPr="00220647">
        <w:rPr>
          <w:rStyle w:val="StyleUnderline"/>
          <w:color w:val="EE0000"/>
        </w:rPr>
        <w:t xml:space="preserve">weighed </w:t>
      </w:r>
      <w:r w:rsidRPr="00220647">
        <w:rPr>
          <w:rStyle w:val="StyleUnderline"/>
          <w:color w:val="EE0000"/>
          <w:highlight w:val="cyan"/>
        </w:rPr>
        <w:t>against</w:t>
      </w:r>
      <w:r w:rsidRPr="00220647">
        <w:rPr>
          <w:rStyle w:val="StyleUnderline"/>
          <w:color w:val="EE0000"/>
        </w:rPr>
        <w:t xml:space="preserve"> the </w:t>
      </w:r>
      <w:r w:rsidRPr="00220647">
        <w:rPr>
          <w:rStyle w:val="Emphasis"/>
          <w:color w:val="EE0000"/>
          <w:highlight w:val="cyan"/>
        </w:rPr>
        <w:t>material costs</w:t>
      </w:r>
      <w:r w:rsidRPr="00220647">
        <w:rPr>
          <w:rStyle w:val="StyleUnderline"/>
          <w:color w:val="EE0000"/>
        </w:rPr>
        <w:t xml:space="preserve"> of employing violence and the </w:t>
      </w:r>
      <w:r w:rsidRPr="00220647">
        <w:rPr>
          <w:rStyle w:val="Emphasis"/>
          <w:color w:val="EE0000"/>
        </w:rPr>
        <w:t>foregone gains</w:t>
      </w:r>
      <w:r w:rsidRPr="00220647">
        <w:rPr>
          <w:rStyle w:val="StyleUnderline"/>
          <w:color w:val="EE0000"/>
        </w:rPr>
        <w:t xml:space="preserve"> from not using </w:t>
      </w:r>
      <w:r w:rsidRPr="00220647">
        <w:rPr>
          <w:rStyle w:val="Emphasis"/>
          <w:color w:val="EE0000"/>
        </w:rPr>
        <w:t>resources</w:t>
      </w:r>
      <w:r w:rsidRPr="00220647">
        <w:rPr>
          <w:rStyle w:val="StyleUnderline"/>
          <w:color w:val="EE0000"/>
        </w:rPr>
        <w:t xml:space="preserve"> for non-violent productive purposes</w:t>
      </w:r>
      <w:r w:rsidRPr="00220647">
        <w:rPr>
          <w:color w:val="EE0000"/>
          <w:sz w:val="16"/>
        </w:rPr>
        <w:t xml:space="preserve">. This rational-economic argument for the emergence of violent conflict is </w:t>
      </w:r>
      <w:r w:rsidRPr="00220647">
        <w:rPr>
          <w:rStyle w:val="StyleUnderline"/>
          <w:color w:val="EE0000"/>
        </w:rPr>
        <w:t xml:space="preserve">mirrored in a standard </w:t>
      </w:r>
      <w:r w:rsidRPr="00220647">
        <w:rPr>
          <w:rStyle w:val="Emphasis"/>
          <w:color w:val="EE0000"/>
        </w:rPr>
        <w:t>bargaining framework</w:t>
      </w:r>
      <w:r w:rsidRPr="00220647">
        <w:rPr>
          <w:color w:val="EE0000"/>
          <w:sz w:val="16"/>
        </w:rPr>
        <w:t xml:space="preserve">, in which conflicts can erupt and foreign military interventions can increase the scope for peaceful bargaining solutions (e.g., Fearon 1995; Rohner forthcoming). Here, low opportunity costs of conflict together with asymmetric information and commitment problems are major threats to peaceful bargaining solutions and could ultimately induce conflict (e.g., Rohner forthcoming). Within this framework, we expect economic freedom </w:t>
      </w:r>
      <w:r w:rsidRPr="00220647">
        <w:rPr>
          <w:rStyle w:val="StyleUnderline"/>
          <w:color w:val="EE0000"/>
        </w:rPr>
        <w:t xml:space="preserve">to </w:t>
      </w:r>
      <w:r w:rsidRPr="00220647">
        <w:rPr>
          <w:rStyle w:val="Emphasis"/>
          <w:color w:val="EE0000"/>
        </w:rPr>
        <w:t>reduce</w:t>
      </w:r>
      <w:r w:rsidRPr="00220647">
        <w:rPr>
          <w:rStyle w:val="StyleUnderline"/>
          <w:color w:val="EE0000"/>
        </w:rPr>
        <w:t xml:space="preserve"> the risk of </w:t>
      </w:r>
      <w:r w:rsidRPr="00220647">
        <w:rPr>
          <w:rStyle w:val="Emphasis"/>
          <w:color w:val="EE0000"/>
        </w:rPr>
        <w:t>violent conflict</w:t>
      </w:r>
      <w:r w:rsidRPr="00220647">
        <w:rPr>
          <w:rStyle w:val="StyleUnderline"/>
          <w:color w:val="EE0000"/>
        </w:rPr>
        <w:t xml:space="preserve"> if it affects the calculus of potential conflict </w:t>
      </w:r>
      <w:r w:rsidRPr="00220647">
        <w:rPr>
          <w:rStyle w:val="Emphasis"/>
          <w:color w:val="EE0000"/>
        </w:rPr>
        <w:t>participants</w:t>
      </w:r>
      <w:r w:rsidRPr="00220647">
        <w:rPr>
          <w:rStyle w:val="StyleUnderline"/>
          <w:color w:val="EE0000"/>
        </w:rPr>
        <w:t xml:space="preserve"> in ways that decrease the attractiveness of violence and/or </w:t>
      </w:r>
      <w:r w:rsidRPr="00220647">
        <w:rPr>
          <w:rStyle w:val="StyleUnderline"/>
          <w:color w:val="EE0000"/>
          <w:highlight w:val="cyan"/>
        </w:rPr>
        <w:t>increase</w:t>
      </w:r>
      <w:r w:rsidRPr="00220647">
        <w:rPr>
          <w:rStyle w:val="StyleUnderline"/>
          <w:color w:val="EE0000"/>
        </w:rPr>
        <w:t xml:space="preserve"> the </w:t>
      </w:r>
      <w:r w:rsidRPr="00220647">
        <w:rPr>
          <w:rStyle w:val="Emphasis"/>
          <w:color w:val="EE0000"/>
          <w:highlight w:val="cyan"/>
        </w:rPr>
        <w:t>attractiveness</w:t>
      </w:r>
      <w:r w:rsidRPr="00220647">
        <w:rPr>
          <w:rStyle w:val="StyleUnderline"/>
          <w:color w:val="EE0000"/>
          <w:highlight w:val="cyan"/>
        </w:rPr>
        <w:t xml:space="preserve"> of </w:t>
      </w:r>
      <w:r w:rsidRPr="00220647">
        <w:rPr>
          <w:rStyle w:val="Emphasis"/>
          <w:color w:val="EE0000"/>
          <w:highlight w:val="cyan"/>
        </w:rPr>
        <w:t>non-violence</w:t>
      </w:r>
      <w:r w:rsidRPr="00220647">
        <w:rPr>
          <w:color w:val="EE0000"/>
          <w:sz w:val="16"/>
        </w:rPr>
        <w:t xml:space="preserve">. In detail, there are several pathways from </w:t>
      </w:r>
      <w:r w:rsidRPr="00220647">
        <w:rPr>
          <w:rStyle w:val="StyleUnderline"/>
          <w:color w:val="EE0000"/>
        </w:rPr>
        <w:t>economic freedom to a reduced risk for violent conflict</w:t>
      </w:r>
      <w:r w:rsidRPr="00220647">
        <w:rPr>
          <w:color w:val="EE0000"/>
          <w:sz w:val="16"/>
        </w:rPr>
        <w:t>.</w:t>
      </w:r>
    </w:p>
    <w:p w14:paraId="29899924" w14:textId="77777777" w:rsidR="003F0849" w:rsidRPr="00220647" w:rsidRDefault="003F0849" w:rsidP="003F0849">
      <w:pPr>
        <w:rPr>
          <w:color w:val="EE0000"/>
          <w:sz w:val="16"/>
        </w:rPr>
      </w:pPr>
      <w:r w:rsidRPr="00220647">
        <w:rPr>
          <w:color w:val="EE0000"/>
          <w:sz w:val="16"/>
        </w:rPr>
        <w:t>First, economic freedom is associated with the</w:t>
      </w:r>
      <w:r w:rsidRPr="00220647">
        <w:rPr>
          <w:rStyle w:val="StyleUnderline"/>
          <w:color w:val="EE0000"/>
        </w:rPr>
        <w:t xml:space="preserve"> freedom to </w:t>
      </w:r>
      <w:r w:rsidRPr="00220647">
        <w:rPr>
          <w:rStyle w:val="Emphasis"/>
          <w:color w:val="EE0000"/>
          <w:highlight w:val="cyan"/>
        </w:rPr>
        <w:t>trade</w:t>
      </w:r>
      <w:r w:rsidRPr="00220647">
        <w:rPr>
          <w:rStyle w:val="StyleUnderline"/>
          <w:color w:val="EE0000"/>
        </w:rPr>
        <w:t xml:space="preserve"> internationally</w:t>
      </w:r>
      <w:r w:rsidRPr="00220647">
        <w:rPr>
          <w:color w:val="EE0000"/>
          <w:sz w:val="16"/>
        </w:rPr>
        <w:t xml:space="preserve"> as well as the promotion of economic exchange within a country (e.g., by removing regulations that would complicate internal trade and exchange). Consequently, economic freedom creates </w:t>
      </w:r>
      <w:r w:rsidRPr="00220647">
        <w:rPr>
          <w:rStyle w:val="StyleUnderline"/>
          <w:color w:val="EE0000"/>
        </w:rPr>
        <w:t>economic interdependencies between people and regions</w:t>
      </w:r>
      <w:r w:rsidRPr="00220647">
        <w:rPr>
          <w:color w:val="EE0000"/>
          <w:sz w:val="16"/>
        </w:rPr>
        <w:t xml:space="preserve"> (i.e., domestically) as well as between countries (i.e., internationally). These interdependencies, in turn, ought to </w:t>
      </w:r>
      <w:r w:rsidRPr="00220647">
        <w:rPr>
          <w:rStyle w:val="Emphasis"/>
          <w:color w:val="EE0000"/>
          <w:highlight w:val="cyan"/>
        </w:rPr>
        <w:t>disincentivize conflict</w:t>
      </w:r>
      <w:r w:rsidRPr="00220647">
        <w:rPr>
          <w:color w:val="EE0000"/>
          <w:sz w:val="16"/>
        </w:rPr>
        <w:t xml:space="preserve">. For instance, in a world of economic interdependencies, </w:t>
      </w:r>
      <w:r w:rsidRPr="00220647">
        <w:rPr>
          <w:rStyle w:val="Emphasis"/>
          <w:color w:val="EE0000"/>
        </w:rPr>
        <w:t xml:space="preserve">economic </w:t>
      </w:r>
      <w:r w:rsidRPr="00220647">
        <w:rPr>
          <w:rStyle w:val="Emphasis"/>
          <w:color w:val="EE0000"/>
          <w:highlight w:val="cyan"/>
        </w:rPr>
        <w:t>bonds</w:t>
      </w:r>
      <w:r w:rsidRPr="00220647">
        <w:rPr>
          <w:rStyle w:val="StyleUnderline"/>
          <w:color w:val="EE0000"/>
          <w:highlight w:val="cyan"/>
        </w:rPr>
        <w:t xml:space="preserve"> could be </w:t>
      </w:r>
      <w:r w:rsidRPr="00220647">
        <w:rPr>
          <w:rStyle w:val="Emphasis"/>
          <w:color w:val="EE0000"/>
          <w:highlight w:val="cyan"/>
        </w:rPr>
        <w:t>destroyed</w:t>
      </w:r>
      <w:r w:rsidRPr="00220647">
        <w:rPr>
          <w:rStyle w:val="StyleUnderline"/>
          <w:color w:val="EE0000"/>
        </w:rPr>
        <w:t xml:space="preserve"> in a war</w:t>
      </w:r>
      <w:r w:rsidRPr="00220647">
        <w:rPr>
          <w:color w:val="EE0000"/>
          <w:sz w:val="16"/>
        </w:rPr>
        <w:t xml:space="preserve">, making peace and war a matter of cost-benefit calculus, with the destroyed bonds constituting a high cost for any expected utility-maximizing government (Schneider 2010). In a similar vein, while </w:t>
      </w:r>
      <w:r w:rsidRPr="00220647">
        <w:rPr>
          <w:color w:val="EE0000"/>
          <w:sz w:val="16"/>
        </w:rPr>
        <w:lastRenderedPageBreak/>
        <w:t xml:space="preserve">economic freedom may allow for the substitution of trading partners, potentially reducing bilateral interdependencies, thus making conflict more likely (Martin et al. 2008), multilateral economic interdependencies within a globalized world (as facilitated by economic freedom) may </w:t>
      </w:r>
      <w:r w:rsidRPr="00220647">
        <w:rPr>
          <w:rStyle w:val="StyleUnderline"/>
          <w:color w:val="EE0000"/>
        </w:rPr>
        <w:t xml:space="preserve">lead economically invested </w:t>
      </w:r>
      <w:r w:rsidRPr="00220647">
        <w:rPr>
          <w:rStyle w:val="Emphasis"/>
          <w:color w:val="EE0000"/>
          <w:highlight w:val="cyan"/>
        </w:rPr>
        <w:t>third parties</w:t>
      </w:r>
      <w:r w:rsidRPr="00220647">
        <w:rPr>
          <w:rStyle w:val="StyleUnderline"/>
          <w:color w:val="EE0000"/>
        </w:rPr>
        <w:t xml:space="preserve"> to show their </w:t>
      </w:r>
      <w:r w:rsidRPr="00220647">
        <w:rPr>
          <w:rStyle w:val="Emphasis"/>
          <w:color w:val="EE0000"/>
          <w:highlight w:val="cyan"/>
        </w:rPr>
        <w:t>disapproval</w:t>
      </w:r>
      <w:r w:rsidRPr="00220647">
        <w:rPr>
          <w:rStyle w:val="StyleUnderline"/>
          <w:color w:val="EE0000"/>
          <w:highlight w:val="cyan"/>
        </w:rPr>
        <w:t xml:space="preserve"> of </w:t>
      </w:r>
      <w:r w:rsidRPr="00220647">
        <w:rPr>
          <w:rStyle w:val="Emphasis"/>
          <w:color w:val="EE0000"/>
          <w:highlight w:val="cyan"/>
        </w:rPr>
        <w:t>bilateral conflict</w:t>
      </w:r>
      <w:r w:rsidRPr="00220647">
        <w:rPr>
          <w:rStyle w:val="StyleUnderline"/>
          <w:color w:val="EE0000"/>
        </w:rPr>
        <w:t xml:space="preserve"> by sending trade-based signals of resolve</w:t>
      </w:r>
      <w:r w:rsidRPr="00220647">
        <w:rPr>
          <w:color w:val="EE0000"/>
          <w:sz w:val="16"/>
        </w:rPr>
        <w:t xml:space="preserve"> (Kinne 2014). This holds not only for interstate war but also for internal war, which some trading partners may aim to stop through, for example, interventions (Bussmann and Schneider 2007; Powell and Chacha 2016).</w:t>
      </w:r>
    </w:p>
    <w:p w14:paraId="1EC4CFCC" w14:textId="77777777" w:rsidR="003F0849" w:rsidRPr="00220647" w:rsidRDefault="003F0849" w:rsidP="003F0849">
      <w:pPr>
        <w:rPr>
          <w:color w:val="EE0000"/>
          <w:sz w:val="16"/>
        </w:rPr>
      </w:pPr>
      <w:r w:rsidRPr="00220647">
        <w:rPr>
          <w:color w:val="EE0000"/>
          <w:sz w:val="16"/>
        </w:rPr>
        <w:t xml:space="preserve">Second, </w:t>
      </w:r>
      <w:r w:rsidRPr="00220647">
        <w:rPr>
          <w:rStyle w:val="Emphasis"/>
          <w:color w:val="EE0000"/>
        </w:rPr>
        <w:t>economic freedom</w:t>
      </w:r>
      <w:r w:rsidRPr="00220647">
        <w:rPr>
          <w:rStyle w:val="StyleUnderline"/>
          <w:color w:val="EE0000"/>
        </w:rPr>
        <w:t xml:space="preserve"> is also </w:t>
      </w:r>
      <w:r w:rsidRPr="00220647">
        <w:rPr>
          <w:rStyle w:val="StyleUnderline"/>
          <w:color w:val="EE0000"/>
          <w:highlight w:val="cyan"/>
        </w:rPr>
        <w:t>linked to</w:t>
      </w:r>
      <w:r w:rsidRPr="00220647">
        <w:rPr>
          <w:rStyle w:val="StyleUnderline"/>
          <w:color w:val="EE0000"/>
        </w:rPr>
        <w:t xml:space="preserve"> low levels of taxation and </w:t>
      </w:r>
      <w:r w:rsidRPr="00220647">
        <w:rPr>
          <w:rStyle w:val="Emphasis"/>
          <w:color w:val="EE0000"/>
          <w:highlight w:val="cyan"/>
        </w:rPr>
        <w:t>small government</w:t>
      </w:r>
      <w:r w:rsidRPr="00220647">
        <w:rPr>
          <w:color w:val="EE0000"/>
          <w:sz w:val="16"/>
        </w:rPr>
        <w:t xml:space="preserve"> (e.g., measured as government expenditure as a share of total GDP). </w:t>
      </w:r>
      <w:r w:rsidRPr="00220647">
        <w:rPr>
          <w:rStyle w:val="StyleUnderline"/>
          <w:color w:val="EE0000"/>
        </w:rPr>
        <w:t xml:space="preserve">If potential participants of conflict are </w:t>
      </w:r>
      <w:r w:rsidRPr="00220647">
        <w:rPr>
          <w:rStyle w:val="Emphasis"/>
          <w:color w:val="EE0000"/>
        </w:rPr>
        <w:t>motivated</w:t>
      </w:r>
      <w:r w:rsidRPr="00220647">
        <w:rPr>
          <w:rStyle w:val="StyleUnderline"/>
          <w:color w:val="EE0000"/>
        </w:rPr>
        <w:t xml:space="preserve"> by a desire to </w:t>
      </w:r>
      <w:r w:rsidRPr="00220647">
        <w:rPr>
          <w:rStyle w:val="Emphasis"/>
          <w:color w:val="EE0000"/>
        </w:rPr>
        <w:t>capture rents</w:t>
      </w:r>
      <w:r w:rsidRPr="00220647">
        <w:rPr>
          <w:rStyle w:val="StyleUnderline"/>
          <w:color w:val="EE0000"/>
        </w:rPr>
        <w:t xml:space="preserve">, a smaller government constitutes a </w:t>
      </w:r>
      <w:r w:rsidRPr="00220647">
        <w:rPr>
          <w:rStyle w:val="Emphasis"/>
          <w:color w:val="EE0000"/>
          <w:highlight w:val="cyan"/>
        </w:rPr>
        <w:t>smaller prize</w:t>
      </w:r>
      <w:r w:rsidRPr="00220647">
        <w:rPr>
          <w:color w:val="EE0000"/>
          <w:sz w:val="16"/>
        </w:rPr>
        <w:t xml:space="preserve"> that would have to be </w:t>
      </w:r>
      <w:r w:rsidRPr="00220647">
        <w:rPr>
          <w:rStyle w:val="StyleUnderline"/>
          <w:color w:val="EE0000"/>
          <w:highlight w:val="cyan"/>
        </w:rPr>
        <w:t>compared with</w:t>
      </w:r>
      <w:r w:rsidRPr="00220647">
        <w:rPr>
          <w:rStyle w:val="StyleUnderline"/>
          <w:color w:val="EE0000"/>
        </w:rPr>
        <w:t xml:space="preserve"> the payoff from </w:t>
      </w:r>
      <w:r w:rsidRPr="00220647">
        <w:rPr>
          <w:rStyle w:val="Emphasis"/>
          <w:color w:val="EE0000"/>
          <w:highlight w:val="cyan"/>
        </w:rPr>
        <w:t>non-violence</w:t>
      </w:r>
      <w:r w:rsidRPr="00220647">
        <w:rPr>
          <w:color w:val="EE0000"/>
          <w:sz w:val="16"/>
        </w:rPr>
        <w:t>. Consequently, for example, as shown in Kirk’s (1983) model, smaller governments (as a consequence of eco- nomic freedom) are expected to see less conflict compared with larger governments (where the prize of conflict is comparatively larger).</w:t>
      </w:r>
    </w:p>
    <w:p w14:paraId="7F649727" w14:textId="77777777" w:rsidR="003F0849" w:rsidRPr="00220647" w:rsidRDefault="003F0849" w:rsidP="003F0849">
      <w:pPr>
        <w:rPr>
          <w:color w:val="EE0000"/>
          <w:sz w:val="16"/>
        </w:rPr>
      </w:pPr>
      <w:r w:rsidRPr="00220647">
        <w:rPr>
          <w:color w:val="EE0000"/>
          <w:sz w:val="16"/>
        </w:rPr>
        <w:t xml:space="preserve">Third, economic freedom may be </w:t>
      </w:r>
      <w:r w:rsidRPr="00220647">
        <w:rPr>
          <w:rStyle w:val="Emphasis"/>
          <w:color w:val="EE0000"/>
        </w:rPr>
        <w:t>conducive</w:t>
      </w:r>
      <w:r w:rsidRPr="00220647">
        <w:rPr>
          <w:rStyle w:val="StyleUnderline"/>
          <w:color w:val="EE0000"/>
        </w:rPr>
        <w:t xml:space="preserve"> to economic </w:t>
      </w:r>
      <w:r w:rsidRPr="00220647">
        <w:rPr>
          <w:rStyle w:val="Emphasis"/>
          <w:color w:val="EE0000"/>
        </w:rPr>
        <w:t>growth</w:t>
      </w:r>
      <w:r w:rsidRPr="00220647">
        <w:rPr>
          <w:rStyle w:val="StyleUnderline"/>
          <w:color w:val="EE0000"/>
        </w:rPr>
        <w:t xml:space="preserve"> and development</w:t>
      </w:r>
      <w:r w:rsidRPr="00220647">
        <w:rPr>
          <w:color w:val="EE0000"/>
          <w:sz w:val="16"/>
        </w:rPr>
        <w:t xml:space="preserve">, e.g., as higher levels of economic freedom </w:t>
      </w:r>
      <w:r w:rsidRPr="00220647">
        <w:rPr>
          <w:rStyle w:val="StyleUnderline"/>
          <w:color w:val="EE0000"/>
        </w:rPr>
        <w:t xml:space="preserve">coincide with stronger </w:t>
      </w:r>
      <w:r w:rsidRPr="00220647">
        <w:rPr>
          <w:rStyle w:val="Emphasis"/>
          <w:color w:val="EE0000"/>
          <w:highlight w:val="cyan"/>
        </w:rPr>
        <w:t>property rights</w:t>
      </w:r>
      <w:r w:rsidRPr="00220647">
        <w:rPr>
          <w:color w:val="EE0000"/>
          <w:sz w:val="16"/>
        </w:rPr>
        <w:t xml:space="preserve">; stronger property rights, in turn, </w:t>
      </w:r>
      <w:r w:rsidRPr="00220647">
        <w:rPr>
          <w:rStyle w:val="StyleUnderline"/>
          <w:color w:val="EE0000"/>
        </w:rPr>
        <w:t xml:space="preserve">incentivize </w:t>
      </w:r>
      <w:r w:rsidRPr="00220647">
        <w:rPr>
          <w:rStyle w:val="Emphasis"/>
          <w:color w:val="EE0000"/>
          <w:highlight w:val="cyan"/>
        </w:rPr>
        <w:t>innovation</w:t>
      </w:r>
      <w:r w:rsidRPr="00220647">
        <w:rPr>
          <w:rStyle w:val="StyleUnderline"/>
          <w:color w:val="EE0000"/>
        </w:rPr>
        <w:t xml:space="preserve"> and thus</w:t>
      </w:r>
      <w:r w:rsidRPr="00220647">
        <w:rPr>
          <w:color w:val="EE0000"/>
          <w:sz w:val="16"/>
        </w:rPr>
        <w:t xml:space="preserve">, ultimately, </w:t>
      </w:r>
      <w:r w:rsidRPr="00220647">
        <w:rPr>
          <w:rStyle w:val="Emphasis"/>
          <w:color w:val="EE0000"/>
        </w:rPr>
        <w:t>productivity gains</w:t>
      </w:r>
      <w:r w:rsidRPr="00220647">
        <w:rPr>
          <w:rStyle w:val="StyleUnderline"/>
          <w:color w:val="EE0000"/>
        </w:rPr>
        <w:t xml:space="preserve"> and economic development</w:t>
      </w:r>
      <w:r w:rsidRPr="00220647">
        <w:rPr>
          <w:color w:val="EE0000"/>
          <w:sz w:val="16"/>
        </w:rPr>
        <w:t xml:space="preserve"> (see de Haan and Sturm 2024 in this volume). Similarly, Vadlamannati and de Soysa (2014) argue that sound </w:t>
      </w:r>
      <w:r w:rsidRPr="00220647">
        <w:rPr>
          <w:rStyle w:val="StyleUnderline"/>
          <w:color w:val="EE0000"/>
        </w:rPr>
        <w:t xml:space="preserve">legal institutions that </w:t>
      </w:r>
      <w:r w:rsidRPr="00220647">
        <w:rPr>
          <w:rStyle w:val="Emphasis"/>
          <w:color w:val="EE0000"/>
          <w:highlight w:val="cyan"/>
        </w:rPr>
        <w:t>safeguard profits</w:t>
      </w:r>
      <w:r w:rsidRPr="00220647">
        <w:rPr>
          <w:rStyle w:val="StyleUnderline"/>
          <w:color w:val="EE0000"/>
        </w:rPr>
        <w:t xml:space="preserve"> create </w:t>
      </w:r>
      <w:r w:rsidRPr="00220647">
        <w:rPr>
          <w:rStyle w:val="StyleUnderline"/>
          <w:color w:val="EE0000"/>
          <w:highlight w:val="cyan"/>
        </w:rPr>
        <w:t xml:space="preserve">incentives for </w:t>
      </w:r>
      <w:r w:rsidRPr="00220647">
        <w:rPr>
          <w:rStyle w:val="Emphasis"/>
          <w:color w:val="EE0000"/>
          <w:highlight w:val="cyan"/>
        </w:rPr>
        <w:t>invest</w:t>
      </w:r>
      <w:r w:rsidRPr="00220647">
        <w:rPr>
          <w:rStyle w:val="StyleUnderline"/>
          <w:color w:val="EE0000"/>
        </w:rPr>
        <w:t xml:space="preserve">ment </w:t>
      </w:r>
      <w:r w:rsidRPr="00220647">
        <w:rPr>
          <w:rStyle w:val="StyleUnderline"/>
          <w:color w:val="EE0000"/>
          <w:highlight w:val="cyan"/>
        </w:rPr>
        <w:t>into</w:t>
      </w:r>
      <w:r w:rsidRPr="00220647">
        <w:rPr>
          <w:rStyle w:val="StyleUnderline"/>
          <w:color w:val="EE0000"/>
        </w:rPr>
        <w:t xml:space="preserve"> (</w:t>
      </w:r>
      <w:r w:rsidRPr="00220647">
        <w:rPr>
          <w:rStyle w:val="Emphasis"/>
          <w:color w:val="EE0000"/>
          <w:highlight w:val="cyan"/>
        </w:rPr>
        <w:t>civilian</w:t>
      </w:r>
      <w:r w:rsidRPr="00220647">
        <w:rPr>
          <w:rStyle w:val="StyleUnderline"/>
          <w:color w:val="EE0000"/>
        </w:rPr>
        <w:t>) production</w:t>
      </w:r>
      <w:r w:rsidRPr="00220647">
        <w:rPr>
          <w:color w:val="EE0000"/>
          <w:sz w:val="16"/>
        </w:rPr>
        <w:t xml:space="preserve">, making this type of investment </w:t>
      </w:r>
      <w:r w:rsidRPr="00220647">
        <w:rPr>
          <w:rStyle w:val="Emphasis"/>
          <w:color w:val="EE0000"/>
          <w:highlight w:val="cyan"/>
        </w:rPr>
        <w:t>more attractive</w:t>
      </w:r>
      <w:r w:rsidRPr="00220647">
        <w:rPr>
          <w:rStyle w:val="StyleUnderline"/>
          <w:color w:val="EE0000"/>
          <w:highlight w:val="cyan"/>
        </w:rPr>
        <w:t xml:space="preserve"> than</w:t>
      </w:r>
      <w:r w:rsidRPr="00220647">
        <w:rPr>
          <w:rStyle w:val="StyleUnderline"/>
          <w:color w:val="EE0000"/>
        </w:rPr>
        <w:t xml:space="preserve"> investment into </w:t>
      </w:r>
      <w:r w:rsidRPr="00220647">
        <w:rPr>
          <w:rStyle w:val="Emphasis"/>
          <w:color w:val="EE0000"/>
          <w:highlight w:val="cyan"/>
        </w:rPr>
        <w:t>warfare</w:t>
      </w:r>
      <w:r w:rsidRPr="00220647">
        <w:rPr>
          <w:color w:val="EE0000"/>
          <w:sz w:val="16"/>
        </w:rPr>
        <w:t xml:space="preserve">. As a final example, economic freedom may help to </w:t>
      </w:r>
      <w:r w:rsidRPr="00220647">
        <w:rPr>
          <w:rStyle w:val="Emphasis"/>
          <w:color w:val="EE0000"/>
          <w:highlight w:val="cyan"/>
        </w:rPr>
        <w:t>channel</w:t>
      </w:r>
      <w:r w:rsidRPr="00220647">
        <w:rPr>
          <w:rStyle w:val="StyleUnderline"/>
          <w:color w:val="EE0000"/>
        </w:rPr>
        <w:t xml:space="preserve"> the </w:t>
      </w:r>
      <w:r w:rsidRPr="00220647">
        <w:rPr>
          <w:rStyle w:val="Emphasis"/>
          <w:color w:val="EE0000"/>
          <w:highlight w:val="cyan"/>
        </w:rPr>
        <w:t>struggle</w:t>
      </w:r>
      <w:r w:rsidRPr="00220647">
        <w:rPr>
          <w:rStyle w:val="StyleUnderline"/>
          <w:color w:val="EE0000"/>
        </w:rPr>
        <w:t xml:space="preserve"> caused by incompatible (economic) goals </w:t>
      </w:r>
      <w:r w:rsidRPr="00220647">
        <w:rPr>
          <w:rStyle w:val="StyleUnderline"/>
          <w:color w:val="EE0000"/>
          <w:highlight w:val="cyan"/>
        </w:rPr>
        <w:t>into</w:t>
      </w:r>
      <w:r w:rsidRPr="00220647">
        <w:rPr>
          <w:rStyle w:val="StyleUnderline"/>
          <w:color w:val="EE0000"/>
        </w:rPr>
        <w:t xml:space="preserve"> a </w:t>
      </w:r>
      <w:r w:rsidRPr="00220647">
        <w:rPr>
          <w:rStyle w:val="Emphasis"/>
          <w:color w:val="EE0000"/>
          <w:highlight w:val="cyan"/>
        </w:rPr>
        <w:t>competition</w:t>
      </w:r>
      <w:r w:rsidRPr="00220647">
        <w:rPr>
          <w:rStyle w:val="StyleUnderline"/>
          <w:color w:val="EE0000"/>
        </w:rPr>
        <w:t xml:space="preserve"> for but </w:t>
      </w:r>
      <w:r w:rsidRPr="00220647">
        <w:rPr>
          <w:rStyle w:val="Emphasis"/>
          <w:color w:val="EE0000"/>
          <w:highlight w:val="cyan"/>
        </w:rPr>
        <w:t>not a conflict</w:t>
      </w:r>
      <w:r w:rsidRPr="00220647">
        <w:rPr>
          <w:rStyle w:val="StyleUnderline"/>
          <w:color w:val="EE0000"/>
        </w:rPr>
        <w:t xml:space="preserve"> over mobile financial, physical or human capital</w:t>
      </w:r>
      <w:r w:rsidRPr="00220647">
        <w:rPr>
          <w:color w:val="EE0000"/>
          <w:sz w:val="16"/>
        </w:rPr>
        <w:t>;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5107AF66" w14:textId="77777777" w:rsidR="003F0849" w:rsidRPr="00220647" w:rsidRDefault="003F0849" w:rsidP="003F0849">
      <w:pPr>
        <w:rPr>
          <w:color w:val="EE0000"/>
          <w:sz w:val="16"/>
        </w:rPr>
      </w:pPr>
      <w:r w:rsidRPr="00220647">
        <w:rPr>
          <w:color w:val="EE0000"/>
          <w:sz w:val="16"/>
        </w:rPr>
        <w:t xml:space="preserve">Economic freedom means you can take [your wealth] with you. </w:t>
      </w:r>
      <w:r w:rsidRPr="00220647">
        <w:rPr>
          <w:rStyle w:val="StyleUnderline"/>
          <w:color w:val="EE0000"/>
        </w:rPr>
        <w:t xml:space="preserve">When </w:t>
      </w:r>
      <w:r w:rsidRPr="00220647">
        <w:rPr>
          <w:rStyle w:val="StyleUnderline"/>
          <w:color w:val="EE0000"/>
          <w:highlight w:val="cyan"/>
        </w:rPr>
        <w:t>conditions</w:t>
      </w:r>
      <w:r w:rsidRPr="00220647">
        <w:rPr>
          <w:rStyle w:val="StyleUnderline"/>
          <w:color w:val="EE0000"/>
        </w:rPr>
        <w:t xml:space="preserve"> get </w:t>
      </w:r>
      <w:r w:rsidRPr="00220647">
        <w:rPr>
          <w:rStyle w:val="Emphasis"/>
          <w:color w:val="EE0000"/>
          <w:highlight w:val="cyan"/>
        </w:rPr>
        <w:t>bad domestically</w:t>
      </w:r>
      <w:r w:rsidRPr="00220647">
        <w:rPr>
          <w:rStyle w:val="StyleUnderline"/>
          <w:color w:val="EE0000"/>
          <w:highlight w:val="cyan"/>
        </w:rPr>
        <w:t>, capital</w:t>
      </w:r>
      <w:r w:rsidRPr="00220647">
        <w:rPr>
          <w:rStyle w:val="StyleUnderline"/>
          <w:color w:val="EE0000"/>
        </w:rPr>
        <w:t xml:space="preserve"> can </w:t>
      </w:r>
      <w:r w:rsidRPr="00220647">
        <w:rPr>
          <w:rStyle w:val="Emphasis"/>
          <w:color w:val="EE0000"/>
          <w:highlight w:val="cyan"/>
        </w:rPr>
        <w:t>leave</w:t>
      </w:r>
      <w:r w:rsidRPr="00220647">
        <w:rPr>
          <w:rStyle w:val="StyleUnderline"/>
          <w:color w:val="EE0000"/>
        </w:rPr>
        <w:t xml:space="preserve"> the country, creating an economic, and thus political, </w:t>
      </w:r>
      <w:r w:rsidRPr="00220647">
        <w:rPr>
          <w:rStyle w:val="Emphasis"/>
          <w:color w:val="EE0000"/>
          <w:highlight w:val="cyan"/>
        </w:rPr>
        <w:t>drain</w:t>
      </w:r>
      <w:r w:rsidRPr="00220647">
        <w:rPr>
          <w:rStyle w:val="StyleUnderline"/>
          <w:color w:val="EE0000"/>
        </w:rPr>
        <w:t xml:space="preserve"> on the </w:t>
      </w:r>
      <w:r w:rsidRPr="00220647">
        <w:rPr>
          <w:rStyle w:val="StyleUnderline"/>
          <w:color w:val="EE0000"/>
          <w:highlight w:val="cyan"/>
        </w:rPr>
        <w:t>society</w:t>
      </w:r>
      <w:r w:rsidRPr="00220647">
        <w:rPr>
          <w:color w:val="EE0000"/>
          <w:sz w:val="16"/>
        </w:rPr>
        <w:t xml:space="preserve">. Obviously, governments do not want money to leave. To the degree that sovereigns are unable to </w:t>
      </w:r>
      <w:r w:rsidRPr="00220647">
        <w:rPr>
          <w:rStyle w:val="Emphasis"/>
          <w:color w:val="EE0000"/>
        </w:rPr>
        <w:t>stop the flight</w:t>
      </w:r>
      <w:r w:rsidRPr="00220647">
        <w:rPr>
          <w:rStyle w:val="StyleUnderline"/>
          <w:color w:val="EE0000"/>
        </w:rPr>
        <w:t xml:space="preserve"> of capital</w:t>
      </w:r>
      <w:r w:rsidRPr="00220647">
        <w:rPr>
          <w:color w:val="EE0000"/>
          <w:sz w:val="16"/>
        </w:rPr>
        <w:t xml:space="preserve">, however, they must create conditions that </w:t>
      </w:r>
      <w:r w:rsidRPr="00220647">
        <w:rPr>
          <w:rStyle w:val="StyleUnderline"/>
          <w:color w:val="EE0000"/>
        </w:rPr>
        <w:t xml:space="preserve">favor the </w:t>
      </w:r>
      <w:r w:rsidRPr="00220647">
        <w:rPr>
          <w:rStyle w:val="Emphasis"/>
          <w:color w:val="EE0000"/>
        </w:rPr>
        <w:t>voluntary retention</w:t>
      </w:r>
      <w:r w:rsidRPr="00220647">
        <w:rPr>
          <w:rStyle w:val="StyleUnderline"/>
          <w:color w:val="EE0000"/>
        </w:rPr>
        <w:t xml:space="preserve"> of money within their borders</w:t>
      </w:r>
      <w:r w:rsidRPr="00220647">
        <w:rPr>
          <w:color w:val="EE0000"/>
          <w:sz w:val="16"/>
        </w:rPr>
        <w:t>.</w:t>
      </w:r>
    </w:p>
    <w:p w14:paraId="2EE0BC30" w14:textId="77777777" w:rsidR="003F0849" w:rsidRPr="00220647" w:rsidRDefault="003F0849" w:rsidP="003F0849">
      <w:pPr>
        <w:rPr>
          <w:color w:val="EE0000"/>
          <w:sz w:val="16"/>
        </w:rPr>
      </w:pPr>
      <w:r w:rsidRPr="00220647">
        <w:rPr>
          <w:color w:val="EE0000"/>
          <w:sz w:val="16"/>
        </w:rPr>
        <w:t xml:space="preserve">By fostering economic success, higher levels of economic freedom could thus make it </w:t>
      </w:r>
      <w:r w:rsidRPr="00220647">
        <w:rPr>
          <w:rStyle w:val="Emphasis"/>
          <w:color w:val="EE0000"/>
          <w:highlight w:val="cyan"/>
        </w:rPr>
        <w:t>less likely</w:t>
      </w:r>
      <w:r w:rsidRPr="00220647">
        <w:rPr>
          <w:rStyle w:val="StyleUnderline"/>
          <w:color w:val="EE0000"/>
        </w:rPr>
        <w:t xml:space="preserve"> that potentially </w:t>
      </w:r>
      <w:r w:rsidRPr="00220647">
        <w:rPr>
          <w:rStyle w:val="Emphasis"/>
          <w:color w:val="EE0000"/>
          <w:highlight w:val="cyan"/>
        </w:rPr>
        <w:t>violent actors</w:t>
      </w:r>
      <w:r w:rsidRPr="00220647">
        <w:rPr>
          <w:rStyle w:val="StyleUnderline"/>
          <w:color w:val="EE0000"/>
        </w:rPr>
        <w:t xml:space="preserve"> will have to engage in conflict to </w:t>
      </w:r>
      <w:r w:rsidRPr="00220647">
        <w:rPr>
          <w:rStyle w:val="StyleUnderline"/>
          <w:color w:val="EE0000"/>
          <w:highlight w:val="cyan"/>
        </w:rPr>
        <w:t>satisfy</w:t>
      </w:r>
      <w:r w:rsidRPr="00220647">
        <w:rPr>
          <w:rStyle w:val="StyleUnderline"/>
          <w:color w:val="EE0000"/>
        </w:rPr>
        <w:t xml:space="preserve"> their </w:t>
      </w:r>
      <w:r w:rsidRPr="00220647">
        <w:rPr>
          <w:rStyle w:val="Emphasis"/>
          <w:color w:val="EE0000"/>
          <w:highlight w:val="cyan"/>
        </w:rPr>
        <w:t>greed</w:t>
      </w:r>
      <w:r w:rsidRPr="00220647">
        <w:rPr>
          <w:rStyle w:val="StyleUnderline"/>
          <w:color w:val="EE0000"/>
        </w:rPr>
        <w:t xml:space="preserve"> for resources or accommodate their </w:t>
      </w:r>
      <w:r w:rsidRPr="00220647">
        <w:rPr>
          <w:rStyle w:val="Emphasis"/>
          <w:color w:val="EE0000"/>
        </w:rPr>
        <w:t>economic grievances</w:t>
      </w:r>
      <w:r w:rsidRPr="00220647">
        <w:rPr>
          <w:rStyle w:val="StyleUnderline"/>
          <w:color w:val="EE0000"/>
        </w:rPr>
        <w:t xml:space="preserve">, </w:t>
      </w:r>
      <w:r w:rsidRPr="00220647">
        <w:rPr>
          <w:rStyle w:val="StyleUnderline"/>
          <w:color w:val="EE0000"/>
          <w:highlight w:val="cyan"/>
        </w:rPr>
        <w:t>given</w:t>
      </w:r>
      <w:r w:rsidRPr="00220647">
        <w:rPr>
          <w:rStyle w:val="StyleUnderline"/>
          <w:color w:val="EE0000"/>
        </w:rPr>
        <w:t xml:space="preserve"> that more </w:t>
      </w:r>
      <w:r w:rsidRPr="00220647">
        <w:rPr>
          <w:rStyle w:val="Emphasis"/>
          <w:color w:val="EE0000"/>
          <w:highlight w:val="cyan"/>
        </w:rPr>
        <w:t>resources</w:t>
      </w:r>
      <w:r w:rsidRPr="00220647">
        <w:rPr>
          <w:rStyle w:val="StyleUnderline"/>
          <w:color w:val="EE0000"/>
          <w:highlight w:val="cyan"/>
        </w:rPr>
        <w:t xml:space="preserve"> will be </w:t>
      </w:r>
      <w:r w:rsidRPr="00220647">
        <w:rPr>
          <w:rStyle w:val="Emphasis"/>
          <w:color w:val="EE0000"/>
          <w:highlight w:val="cyan"/>
        </w:rPr>
        <w:t>available</w:t>
      </w:r>
      <w:r w:rsidRPr="00220647">
        <w:rPr>
          <w:rStyle w:val="StyleUnderline"/>
          <w:color w:val="EE0000"/>
        </w:rPr>
        <w:t xml:space="preserve"> to them </w:t>
      </w:r>
      <w:r w:rsidRPr="00220647">
        <w:rPr>
          <w:rStyle w:val="StyleUnderline"/>
          <w:color w:val="EE0000"/>
          <w:highlight w:val="cyan"/>
        </w:rPr>
        <w:t>through</w:t>
      </w:r>
      <w:r w:rsidRPr="00220647">
        <w:rPr>
          <w:rStyle w:val="StyleUnderline"/>
          <w:color w:val="EE0000"/>
        </w:rPr>
        <w:t xml:space="preserve"> the </w:t>
      </w:r>
      <w:r w:rsidRPr="00220647">
        <w:rPr>
          <w:rStyle w:val="Emphasis"/>
          <w:color w:val="EE0000"/>
          <w:highlight w:val="cyan"/>
        </w:rPr>
        <w:t>marketplace</w:t>
      </w:r>
      <w:r w:rsidRPr="00220647">
        <w:rPr>
          <w:rStyle w:val="StyleUnderline"/>
          <w:color w:val="EE0000"/>
        </w:rPr>
        <w:t xml:space="preserve"> in the process of economic development</w:t>
      </w:r>
      <w:r w:rsidRPr="00220647">
        <w:rPr>
          <w:color w:val="EE0000"/>
          <w:sz w:val="16"/>
        </w:rPr>
        <w:t>. The basic underlying assumption here is that the probability of an internal and international war to occur is a decreasing function of per capita income (e.g., Collier and Hoeffler 1998; Schneider 2010).</w:t>
      </w:r>
    </w:p>
    <w:p w14:paraId="7EA058FF" w14:textId="77777777" w:rsidR="003F0849" w:rsidRPr="00220647" w:rsidRDefault="003F0849" w:rsidP="003F0849">
      <w:pPr>
        <w:rPr>
          <w:color w:val="EE0000"/>
          <w:sz w:val="16"/>
        </w:rPr>
      </w:pPr>
      <w:bookmarkStart w:id="5" w:name="_Hlk197545993"/>
      <w:r w:rsidRPr="00220647">
        <w:rPr>
          <w:color w:val="EE0000"/>
          <w:sz w:val="16"/>
        </w:rPr>
        <w:t xml:space="preserve">Fourth, economic freedom may be </w:t>
      </w:r>
      <w:r w:rsidRPr="00220647">
        <w:rPr>
          <w:rStyle w:val="Emphasis"/>
          <w:color w:val="EE0000"/>
        </w:rPr>
        <w:t>linked</w:t>
      </w:r>
      <w:r w:rsidRPr="00220647">
        <w:rPr>
          <w:rStyle w:val="StyleUnderline"/>
          <w:color w:val="EE0000"/>
        </w:rPr>
        <w:t xml:space="preserve"> to other institutional outcomes</w:t>
      </w:r>
      <w:r w:rsidRPr="00220647">
        <w:rPr>
          <w:color w:val="EE0000"/>
          <w:sz w:val="16"/>
        </w:rPr>
        <w:t xml:space="preserve"> that are conducive to non-violent conflict resolution. For instance, a </w:t>
      </w:r>
      <w:r w:rsidRPr="00220647">
        <w:rPr>
          <w:rStyle w:val="StyleUnderline"/>
          <w:color w:val="EE0000"/>
        </w:rPr>
        <w:t xml:space="preserve">sound </w:t>
      </w:r>
      <w:r w:rsidRPr="00220647">
        <w:rPr>
          <w:rStyle w:val="Emphasis"/>
          <w:color w:val="EE0000"/>
        </w:rPr>
        <w:t>rule of law</w:t>
      </w:r>
      <w:r w:rsidRPr="00220647">
        <w:rPr>
          <w:color w:val="EE0000"/>
          <w:sz w:val="16"/>
        </w:rPr>
        <w:t xml:space="preserve"> is a crucial element of sound market institutions. At the same time, an </w:t>
      </w:r>
      <w:r w:rsidRPr="00220647">
        <w:rPr>
          <w:rStyle w:val="StyleUnderline"/>
          <w:color w:val="EE0000"/>
        </w:rPr>
        <w:t xml:space="preserve">impartial and </w:t>
      </w:r>
      <w:r w:rsidRPr="00220647">
        <w:rPr>
          <w:rStyle w:val="Emphasis"/>
          <w:color w:val="EE0000"/>
        </w:rPr>
        <w:t>functioning judiciary</w:t>
      </w:r>
      <w:r w:rsidRPr="00220647">
        <w:rPr>
          <w:rStyle w:val="StyleUnderline"/>
          <w:color w:val="EE0000"/>
        </w:rPr>
        <w:t xml:space="preserve"> also underpins democratic development</w:t>
      </w:r>
      <w:r w:rsidRPr="00220647">
        <w:rPr>
          <w:color w:val="EE0000"/>
          <w:sz w:val="16"/>
        </w:rPr>
        <w:t xml:space="preserve"> (e.g., Larkins 1996). Indeed, </w:t>
      </w:r>
      <w:r w:rsidRPr="00220647">
        <w:rPr>
          <w:rStyle w:val="Emphasis"/>
          <w:color w:val="EE0000"/>
          <w:highlight w:val="cyan"/>
        </w:rPr>
        <w:t>economic freedom</w:t>
      </w:r>
      <w:r w:rsidRPr="00220647">
        <w:rPr>
          <w:rStyle w:val="StyleUnderline"/>
          <w:color w:val="EE0000"/>
          <w:highlight w:val="cyan"/>
        </w:rPr>
        <w:t xml:space="preserve"> and </w:t>
      </w:r>
      <w:r w:rsidRPr="00220647">
        <w:rPr>
          <w:rStyle w:val="Emphasis"/>
          <w:color w:val="EE0000"/>
          <w:highlight w:val="cyan"/>
        </w:rPr>
        <w:t>democracy</w:t>
      </w:r>
      <w:r w:rsidRPr="00220647">
        <w:rPr>
          <w:rStyle w:val="StyleUnderline"/>
          <w:color w:val="EE0000"/>
        </w:rPr>
        <w:t xml:space="preserve"> are usually </w:t>
      </w:r>
      <w:r w:rsidRPr="00220647">
        <w:rPr>
          <w:rStyle w:val="Emphasis"/>
          <w:color w:val="EE0000"/>
          <w:highlight w:val="cyan"/>
        </w:rPr>
        <w:t>positively related</w:t>
      </w:r>
      <w:r w:rsidRPr="00220647">
        <w:rPr>
          <w:color w:val="EE0000"/>
          <w:sz w:val="16"/>
        </w:rPr>
        <w:t xml:space="preserve"> (see Choutagunta and Gutmann 2024 in this volume) and argued to give </w:t>
      </w:r>
      <w:r w:rsidRPr="00220647">
        <w:rPr>
          <w:rStyle w:val="StyleUnderline"/>
          <w:color w:val="EE0000"/>
        </w:rPr>
        <w:t>rise</w:t>
      </w:r>
      <w:r w:rsidRPr="00220647">
        <w:rPr>
          <w:color w:val="EE0000"/>
          <w:sz w:val="16"/>
        </w:rPr>
        <w:t xml:space="preserve"> – in combination – to a (capitalist and) </w:t>
      </w:r>
      <w:r w:rsidRPr="00220647">
        <w:rPr>
          <w:rStyle w:val="Emphasis"/>
          <w:color w:val="EE0000"/>
        </w:rPr>
        <w:t>democratic peace</w:t>
      </w:r>
      <w:r w:rsidRPr="00220647">
        <w:rPr>
          <w:color w:val="EE0000"/>
          <w:sz w:val="16"/>
        </w:rPr>
        <w:t xml:space="preserve"> (Russett 1993; Rummel 1997). What is more, economically free countries </w:t>
      </w:r>
      <w:r w:rsidRPr="00220647">
        <w:rPr>
          <w:rStyle w:val="StyleUnderline"/>
          <w:color w:val="EE0000"/>
        </w:rPr>
        <w:t>are</w:t>
      </w:r>
      <w:r w:rsidRPr="00220647">
        <w:rPr>
          <w:color w:val="EE0000"/>
          <w:sz w:val="16"/>
        </w:rPr>
        <w:t xml:space="preserve"> characterized by a </w:t>
      </w:r>
      <w:r w:rsidRPr="00220647">
        <w:rPr>
          <w:rStyle w:val="StyleUnderline"/>
          <w:color w:val="EE0000"/>
        </w:rPr>
        <w:t>wide dispersion of power because of market and political competition</w:t>
      </w:r>
      <w:r w:rsidRPr="00220647">
        <w:rPr>
          <w:color w:val="EE0000"/>
          <w:sz w:val="16"/>
        </w:rPr>
        <w:t xml:space="preserve">. For instance, this may </w:t>
      </w:r>
      <w:r w:rsidRPr="00220647">
        <w:rPr>
          <w:rStyle w:val="Emphasis"/>
          <w:color w:val="EE0000"/>
          <w:highlight w:val="cyan"/>
        </w:rPr>
        <w:t>prevent</w:t>
      </w:r>
      <w:r w:rsidRPr="00220647">
        <w:rPr>
          <w:rStyle w:val="StyleUnderline"/>
          <w:color w:val="EE0000"/>
        </w:rPr>
        <w:t xml:space="preserve"> (small) elites</w:t>
      </w:r>
      <w:r w:rsidRPr="00220647">
        <w:rPr>
          <w:color w:val="EE0000"/>
          <w:sz w:val="16"/>
        </w:rPr>
        <w:t xml:space="preserve"> from abusing their power to </w:t>
      </w:r>
      <w:r w:rsidRPr="00220647">
        <w:rPr>
          <w:rStyle w:val="StyleUnderline"/>
          <w:color w:val="EE0000"/>
        </w:rPr>
        <w:t xml:space="preserve">start </w:t>
      </w:r>
      <w:r w:rsidRPr="00220647">
        <w:rPr>
          <w:rStyle w:val="Emphasis"/>
          <w:color w:val="EE0000"/>
          <w:highlight w:val="cyan"/>
        </w:rPr>
        <w:t>conflicts</w:t>
      </w:r>
      <w:r w:rsidRPr="00220647">
        <w:rPr>
          <w:rStyle w:val="StyleUnderline"/>
          <w:color w:val="EE0000"/>
          <w:highlight w:val="cyan"/>
        </w:rPr>
        <w:t xml:space="preserve"> out of </w:t>
      </w:r>
      <w:r w:rsidRPr="00220647">
        <w:rPr>
          <w:rStyle w:val="Emphasis"/>
          <w:color w:val="EE0000"/>
          <w:highlight w:val="cyan"/>
        </w:rPr>
        <w:t>self-interest</w:t>
      </w:r>
      <w:r w:rsidRPr="00220647">
        <w:rPr>
          <w:color w:val="EE0000"/>
          <w:sz w:val="16"/>
        </w:rPr>
        <w:t xml:space="preserve"> and at the expense of not only their enemies but also domestic non-elites.</w:t>
      </w:r>
    </w:p>
    <w:p w14:paraId="68832D7D" w14:textId="77777777" w:rsidR="003F0849" w:rsidRPr="00220647" w:rsidRDefault="003F0849" w:rsidP="003F0849">
      <w:pPr>
        <w:rPr>
          <w:color w:val="EE0000"/>
          <w:sz w:val="16"/>
        </w:rPr>
      </w:pPr>
      <w:r w:rsidRPr="00220647">
        <w:rPr>
          <w:color w:val="EE0000"/>
          <w:sz w:val="16"/>
        </w:rPr>
        <w:t>Fifth, economic freedom may also foster values that are conducive to peace. Indeed, the idea of doux commerce (voiced by Montesquieu and others) already emphasized the ‘civilizing’ potential of</w:t>
      </w:r>
      <w:r w:rsidRPr="00220647">
        <w:rPr>
          <w:rStyle w:val="StyleUnderline"/>
          <w:color w:val="EE0000"/>
          <w:sz w:val="16"/>
        </w:rPr>
        <w:t xml:space="preserve"> </w:t>
      </w:r>
      <w:r w:rsidRPr="00220647">
        <w:rPr>
          <w:rStyle w:val="StyleUnderline"/>
          <w:color w:val="EE0000"/>
          <w:highlight w:val="cyan"/>
        </w:rPr>
        <w:t>economic exchange</w:t>
      </w:r>
      <w:r w:rsidRPr="00220647">
        <w:rPr>
          <w:color w:val="EE0000"/>
          <w:sz w:val="16"/>
        </w:rPr>
        <w:t xml:space="preserve"> as such exchange is </w:t>
      </w:r>
      <w:r w:rsidRPr="00220647">
        <w:rPr>
          <w:rStyle w:val="StyleUnderline"/>
          <w:color w:val="EE0000"/>
        </w:rPr>
        <w:t xml:space="preserve">argued to </w:t>
      </w:r>
      <w:r w:rsidRPr="00220647">
        <w:rPr>
          <w:rStyle w:val="StyleUnderline"/>
          <w:color w:val="EE0000"/>
          <w:highlight w:val="cyan"/>
        </w:rPr>
        <w:t xml:space="preserve">produce </w:t>
      </w:r>
      <w:r w:rsidRPr="00220647">
        <w:rPr>
          <w:rStyle w:val="Emphasis"/>
          <w:color w:val="EE0000"/>
          <w:highlight w:val="cyan"/>
        </w:rPr>
        <w:t>gentleness</w:t>
      </w:r>
      <w:r w:rsidRPr="00220647">
        <w:rPr>
          <w:rStyle w:val="StyleUnderline"/>
          <w:color w:val="EE0000"/>
        </w:rPr>
        <w:t xml:space="preserve">, </w:t>
      </w:r>
      <w:r w:rsidRPr="00220647">
        <w:rPr>
          <w:rStyle w:val="Emphasis"/>
          <w:color w:val="EE0000"/>
        </w:rPr>
        <w:t>honesty</w:t>
      </w:r>
      <w:r w:rsidRPr="00220647">
        <w:rPr>
          <w:rStyle w:val="StyleUnderline"/>
          <w:color w:val="EE0000"/>
        </w:rPr>
        <w:t xml:space="preserve"> and </w:t>
      </w:r>
      <w:r w:rsidRPr="00220647">
        <w:rPr>
          <w:rStyle w:val="Emphasis"/>
          <w:color w:val="EE0000"/>
        </w:rPr>
        <w:t>understanding</w:t>
      </w:r>
      <w:r w:rsidRPr="00220647">
        <w:rPr>
          <w:color w:val="EE0000"/>
          <w:sz w:val="16"/>
        </w:rPr>
        <w:t xml:space="preserve"> during the Enlightenment. In detail, economic freedom may </w:t>
      </w:r>
      <w:r w:rsidRPr="00220647">
        <w:rPr>
          <w:rStyle w:val="StyleUnderline"/>
          <w:color w:val="EE0000"/>
        </w:rPr>
        <w:t xml:space="preserve">promote social trust and </w:t>
      </w:r>
      <w:r w:rsidRPr="00220647">
        <w:rPr>
          <w:rStyle w:val="Emphasis"/>
          <w:color w:val="EE0000"/>
        </w:rPr>
        <w:t>tolerance</w:t>
      </w:r>
      <w:r w:rsidRPr="00220647">
        <w:rPr>
          <w:color w:val="EE0000"/>
          <w:sz w:val="16"/>
        </w:rPr>
        <w:t xml:space="preserve"> (e.g., Berggren and Jordahl 2006; Berggren and Nilsson 2013). For instance, </w:t>
      </w:r>
      <w:r w:rsidRPr="00220647">
        <w:rPr>
          <w:rStyle w:val="StyleUnderline"/>
          <w:color w:val="EE0000"/>
        </w:rPr>
        <w:t xml:space="preserve">large and </w:t>
      </w:r>
      <w:r w:rsidRPr="00220647">
        <w:rPr>
          <w:rStyle w:val="Emphasis"/>
          <w:color w:val="EE0000"/>
        </w:rPr>
        <w:t>free markets</w:t>
      </w:r>
      <w:r w:rsidRPr="00220647">
        <w:rPr>
          <w:color w:val="EE0000"/>
          <w:sz w:val="16"/>
        </w:rPr>
        <w:t xml:space="preserve"> (which are likely outcomes of high levels of economic freedom) </w:t>
      </w:r>
      <w:r w:rsidRPr="00220647">
        <w:rPr>
          <w:rStyle w:val="StyleUnderline"/>
          <w:color w:val="EE0000"/>
          <w:highlight w:val="cyan"/>
        </w:rPr>
        <w:t xml:space="preserve">facilitate </w:t>
      </w:r>
      <w:r w:rsidRPr="00220647">
        <w:rPr>
          <w:rStyle w:val="Emphasis"/>
          <w:color w:val="EE0000"/>
          <w:highlight w:val="cyan"/>
        </w:rPr>
        <w:t>trust</w:t>
      </w:r>
      <w:r w:rsidRPr="00220647">
        <w:rPr>
          <w:rStyle w:val="StyleUnderline"/>
          <w:color w:val="EE0000"/>
        </w:rPr>
        <w:t xml:space="preserve"> in others </w:t>
      </w:r>
      <w:r w:rsidRPr="00220647">
        <w:rPr>
          <w:rStyle w:val="StyleUnderline"/>
          <w:color w:val="EE0000"/>
          <w:highlight w:val="cyan"/>
        </w:rPr>
        <w:t>because</w:t>
      </w:r>
      <w:r w:rsidRPr="00220647">
        <w:rPr>
          <w:rStyle w:val="StyleUnderline"/>
          <w:color w:val="EE0000"/>
        </w:rPr>
        <w:t xml:space="preserve"> such trust makes it </w:t>
      </w:r>
      <w:r w:rsidRPr="00220647">
        <w:rPr>
          <w:rStyle w:val="StyleUnderline"/>
          <w:color w:val="EE0000"/>
          <w:highlight w:val="cyan"/>
        </w:rPr>
        <w:t>more likely to</w:t>
      </w:r>
      <w:r w:rsidRPr="00220647">
        <w:rPr>
          <w:rStyle w:val="StyleUnderline"/>
          <w:color w:val="EE0000"/>
        </w:rPr>
        <w:t xml:space="preserve"> engage in </w:t>
      </w:r>
      <w:r w:rsidRPr="00220647">
        <w:rPr>
          <w:rStyle w:val="Emphasis"/>
          <w:color w:val="EE0000"/>
        </w:rPr>
        <w:t>voluntary transactions</w:t>
      </w:r>
      <w:r w:rsidRPr="00220647">
        <w:rPr>
          <w:rStyle w:val="StyleUnderline"/>
          <w:color w:val="EE0000"/>
        </w:rPr>
        <w:t xml:space="preserve"> and </w:t>
      </w:r>
      <w:r w:rsidRPr="00220647">
        <w:rPr>
          <w:rStyle w:val="StyleUnderline"/>
          <w:color w:val="EE0000"/>
          <w:highlight w:val="cyan"/>
        </w:rPr>
        <w:t>build</w:t>
      </w:r>
      <w:r w:rsidRPr="00220647">
        <w:rPr>
          <w:rStyle w:val="StyleUnderline"/>
          <w:color w:val="EE0000"/>
        </w:rPr>
        <w:t xml:space="preserve"> long-</w:t>
      </w:r>
      <w:r w:rsidRPr="00220647">
        <w:rPr>
          <w:rStyle w:val="StyleUnderline"/>
          <w:color w:val="EE0000"/>
          <w:highlight w:val="cyan"/>
        </w:rPr>
        <w:t xml:space="preserve">lasting </w:t>
      </w:r>
      <w:r w:rsidRPr="00220647">
        <w:rPr>
          <w:rStyle w:val="Emphasis"/>
          <w:color w:val="EE0000"/>
          <w:highlight w:val="cyan"/>
        </w:rPr>
        <w:t>business relations</w:t>
      </w:r>
      <w:r w:rsidRPr="00220647">
        <w:rPr>
          <w:color w:val="EE0000"/>
          <w:sz w:val="16"/>
        </w:rPr>
        <w:t xml:space="preserve">, especially when market participants do </w:t>
      </w:r>
      <w:r w:rsidRPr="00220647">
        <w:rPr>
          <w:color w:val="EE0000"/>
          <w:sz w:val="16"/>
        </w:rPr>
        <w:lastRenderedPageBreak/>
        <w:t xml:space="preserve">not know each other (e.g., Platteau 2000). Trust, tolerance and related values, in turn, make it </w:t>
      </w:r>
      <w:r w:rsidRPr="00220647">
        <w:rPr>
          <w:rStyle w:val="Emphasis"/>
          <w:color w:val="EE0000"/>
        </w:rPr>
        <w:t>less likely</w:t>
      </w:r>
      <w:r w:rsidRPr="00220647">
        <w:rPr>
          <w:rStyle w:val="StyleUnderline"/>
          <w:color w:val="EE0000"/>
        </w:rPr>
        <w:t xml:space="preserve"> that </w:t>
      </w:r>
      <w:r w:rsidRPr="00220647">
        <w:rPr>
          <w:rStyle w:val="Emphasis"/>
          <w:color w:val="EE0000"/>
        </w:rPr>
        <w:t>conflict</w:t>
      </w:r>
      <w:r w:rsidRPr="00220647">
        <w:rPr>
          <w:rStyle w:val="StyleUnderline"/>
          <w:color w:val="EE0000"/>
        </w:rPr>
        <w:t xml:space="preserve"> breaks out</w:t>
      </w:r>
      <w:r w:rsidRPr="00220647">
        <w:rPr>
          <w:color w:val="EE0000"/>
          <w:sz w:val="16"/>
        </w:rPr>
        <w:t xml:space="preserve">, e.g., because </w:t>
      </w:r>
      <w:r w:rsidRPr="00220647">
        <w:rPr>
          <w:rStyle w:val="Emphasis"/>
          <w:color w:val="EE0000"/>
          <w:highlight w:val="cyan"/>
        </w:rPr>
        <w:t>religious cleavages</w:t>
      </w:r>
      <w:r w:rsidRPr="00220647">
        <w:rPr>
          <w:rStyle w:val="StyleUnderline"/>
          <w:color w:val="EE0000"/>
        </w:rPr>
        <w:t xml:space="preserve"> are </w:t>
      </w:r>
      <w:r w:rsidRPr="00220647">
        <w:rPr>
          <w:rStyle w:val="Emphasis"/>
          <w:color w:val="EE0000"/>
          <w:highlight w:val="cyan"/>
        </w:rPr>
        <w:t>less</w:t>
      </w:r>
      <w:r w:rsidRPr="00220647">
        <w:rPr>
          <w:rStyle w:val="StyleUnderline"/>
          <w:color w:val="EE0000"/>
        </w:rPr>
        <w:t xml:space="preserve"> likely to be </w:t>
      </w:r>
      <w:r w:rsidRPr="00220647">
        <w:rPr>
          <w:rStyle w:val="Emphasis"/>
          <w:color w:val="EE0000"/>
          <w:highlight w:val="cyan"/>
        </w:rPr>
        <w:t>influential</w:t>
      </w:r>
      <w:r w:rsidRPr="00220647">
        <w:rPr>
          <w:color w:val="EE0000"/>
          <w:sz w:val="16"/>
        </w:rPr>
        <w:t xml:space="preserve"> (e.g., Weingast 1998).</w:t>
      </w:r>
    </w:p>
    <w:bookmarkEnd w:id="5"/>
    <w:p w14:paraId="6DC0EA2D" w14:textId="0C24605F" w:rsidR="006150A7" w:rsidRPr="00220647" w:rsidRDefault="006150A7" w:rsidP="006150A7">
      <w:pPr>
        <w:pStyle w:val="Heading4"/>
        <w:rPr>
          <w:color w:val="EE0000"/>
        </w:rPr>
      </w:pPr>
      <w:r w:rsidRPr="00220647">
        <w:rPr>
          <w:color w:val="EE0000"/>
        </w:rPr>
        <w:t>No ecosystem or environment terminal impact.</w:t>
      </w:r>
    </w:p>
    <w:p w14:paraId="1CE4A9C6" w14:textId="77777777" w:rsidR="006150A7" w:rsidRPr="00220647" w:rsidRDefault="006150A7" w:rsidP="006150A7">
      <w:pPr>
        <w:pStyle w:val="Heading4"/>
        <w:rPr>
          <w:color w:val="EE0000"/>
        </w:rPr>
      </w:pPr>
      <w:r w:rsidRPr="00220647">
        <w:rPr>
          <w:color w:val="EE0000"/>
        </w:rPr>
        <w:t xml:space="preserve">Biodiversity loss is </w:t>
      </w:r>
      <w:r w:rsidRPr="00220647">
        <w:rPr>
          <w:color w:val="EE0000"/>
          <w:u w:val="single"/>
        </w:rPr>
        <w:t>slow</w:t>
      </w:r>
      <w:r w:rsidRPr="00220647">
        <w:rPr>
          <w:color w:val="EE0000"/>
        </w:rPr>
        <w:t xml:space="preserve">, </w:t>
      </w:r>
      <w:r w:rsidRPr="00220647">
        <w:rPr>
          <w:color w:val="EE0000"/>
          <w:u w:val="single"/>
        </w:rPr>
        <w:t>exaggerated</w:t>
      </w:r>
      <w:r w:rsidRPr="00220647">
        <w:rPr>
          <w:color w:val="EE0000"/>
        </w:rPr>
        <w:t xml:space="preserve">, and solved by </w:t>
      </w:r>
      <w:r w:rsidRPr="00220647">
        <w:rPr>
          <w:color w:val="EE0000"/>
          <w:u w:val="single"/>
        </w:rPr>
        <w:t>ongoing</w:t>
      </w:r>
      <w:r w:rsidRPr="00220647">
        <w:rPr>
          <w:color w:val="EE0000"/>
        </w:rPr>
        <w:t xml:space="preserve"> conservation.</w:t>
      </w:r>
    </w:p>
    <w:p w14:paraId="0B51DA4A" w14:textId="77777777" w:rsidR="006150A7" w:rsidRPr="00220647" w:rsidRDefault="006150A7" w:rsidP="006150A7">
      <w:pPr>
        <w:rPr>
          <w:color w:val="EE0000"/>
        </w:rPr>
      </w:pPr>
      <w:r w:rsidRPr="00220647">
        <w:rPr>
          <w:rStyle w:val="Style13ptBold"/>
          <w:color w:val="EE0000"/>
        </w:rPr>
        <w:t>Wiens ’25</w:t>
      </w:r>
      <w:r w:rsidRPr="00220647">
        <w:rPr>
          <w:color w:val="EE0000"/>
        </w:rPr>
        <w:t xml:space="preserve"> [John J. and Kristen E. Saban; April 2025; PhD, Professor of Ecology and Evolutionary Biology, University of Arizona; Graduate student at the Department of Organismic and Evolutionary Biology, Harvard University; Trends in Ecology &amp; Evolution, “Questioning the sixth mass extinction,” vol. 40]</w:t>
      </w:r>
    </w:p>
    <w:p w14:paraId="5E2FF5B0" w14:textId="77777777" w:rsidR="006150A7" w:rsidRPr="00220647" w:rsidRDefault="006150A7" w:rsidP="006150A7">
      <w:pPr>
        <w:rPr>
          <w:color w:val="EE0000"/>
          <w:sz w:val="16"/>
        </w:rPr>
      </w:pPr>
      <w:r w:rsidRPr="00220647">
        <w:rPr>
          <w:color w:val="EE0000"/>
          <w:sz w:val="16"/>
        </w:rPr>
        <w:t xml:space="preserve">Numerous studies have suggested that the sixth mass extinction is currently happening now, not in the distant future [1,4., 5., 6., 7.]. But in the most well-cited study on the sixth mass extinction [5], </w:t>
      </w:r>
      <w:r w:rsidRPr="00220647">
        <w:rPr>
          <w:rStyle w:val="StyleUnderline"/>
          <w:color w:val="EE0000"/>
        </w:rPr>
        <w:t xml:space="preserve">the time frame for reaching the 75% threshold for mass extinction is </w:t>
      </w:r>
      <w:r w:rsidRPr="00220647">
        <w:rPr>
          <w:rStyle w:val="Emphasis"/>
          <w:color w:val="EE0000"/>
        </w:rPr>
        <w:t>unclear</w:t>
      </w:r>
      <w:r w:rsidRPr="00220647">
        <w:rPr>
          <w:color w:val="EE0000"/>
          <w:sz w:val="16"/>
        </w:rPr>
        <w:t xml:space="preserve">. The only scenario yielding 75% species loss in hundreds of years only occurred if all currently threatened species went extinct in the next 100 years and then that same extinction rate continued unabated for hundreds of years. If non-threatened species disappeared at the same rate as threatened species, this would mean that IUCN categories are meaningless (but their predictions were otherwise based on IUCN categories). Their other predictions suggested that </w:t>
      </w:r>
      <w:r w:rsidRPr="00220647">
        <w:rPr>
          <w:rStyle w:val="StyleUnderline"/>
          <w:color w:val="EE0000"/>
        </w:rPr>
        <w:t xml:space="preserve">75% species loss would not be reached for </w:t>
      </w:r>
      <w:r w:rsidRPr="00220647">
        <w:rPr>
          <w:rStyle w:val="Emphasis"/>
          <w:color w:val="EE0000"/>
        </w:rPr>
        <w:t>thousands of years</w:t>
      </w:r>
      <w:r w:rsidRPr="00220647">
        <w:rPr>
          <w:color w:val="EE0000"/>
          <w:sz w:val="16"/>
        </w:rPr>
        <w:t xml:space="preserve"> [5], as have other studies [11,16,17]. These studies assumed that non-threatened species will disappear at the same rate as extinct or threatened species, but with no cause given for these projected extinctions. We expand on this further below (see Reason 4).</w:t>
      </w:r>
    </w:p>
    <w:p w14:paraId="70F1529A" w14:textId="77777777" w:rsidR="006150A7" w:rsidRPr="00220647" w:rsidRDefault="006150A7" w:rsidP="006150A7">
      <w:pPr>
        <w:rPr>
          <w:color w:val="EE0000"/>
          <w:sz w:val="16"/>
        </w:rPr>
      </w:pPr>
      <w:r w:rsidRPr="00220647">
        <w:rPr>
          <w:color w:val="EE0000"/>
          <w:sz w:val="16"/>
        </w:rPr>
        <w:t xml:space="preserve">We recognize that mass extinctions can occur over thousands of years [5,10]. But </w:t>
      </w:r>
      <w:r w:rsidRPr="00220647">
        <w:rPr>
          <w:rStyle w:val="StyleUnderline"/>
          <w:color w:val="EE0000"/>
        </w:rPr>
        <w:t>the</w:t>
      </w:r>
      <w:r w:rsidRPr="00220647">
        <w:rPr>
          <w:color w:val="EE0000"/>
          <w:sz w:val="16"/>
        </w:rPr>
        <w:t xml:space="preserve"> 75% </w:t>
      </w:r>
      <w:r w:rsidRPr="00220647">
        <w:rPr>
          <w:rStyle w:val="StyleUnderline"/>
          <w:color w:val="EE0000"/>
        </w:rPr>
        <w:t>threshold is currently very far away</w:t>
      </w:r>
      <w:r w:rsidRPr="00220647">
        <w:rPr>
          <w:color w:val="EE0000"/>
          <w:sz w:val="16"/>
        </w:rPr>
        <w:t>: [</w:t>
      </w:r>
      <w:r w:rsidRPr="00220647">
        <w:rPr>
          <w:rStyle w:val="Emphasis"/>
          <w:color w:val="EE0000"/>
          <w:highlight w:val="cyan"/>
        </w:rPr>
        <w:t>under</w:t>
      </w:r>
      <w:r w:rsidRPr="00220647">
        <w:rPr>
          <w:color w:val="EE0000"/>
          <w:sz w:val="16"/>
        </w:rPr>
        <w:t>] &lt;0</w:t>
      </w:r>
      <w:r w:rsidRPr="00220647">
        <w:rPr>
          <w:rStyle w:val="Emphasis"/>
          <w:color w:val="EE0000"/>
          <w:highlight w:val="cyan"/>
        </w:rPr>
        <w:t>.1%</w:t>
      </w:r>
      <w:r w:rsidRPr="00220647">
        <w:rPr>
          <w:color w:val="EE0000"/>
          <w:sz w:val="16"/>
        </w:rPr>
        <w:t xml:space="preserve"> </w:t>
      </w:r>
      <w:r w:rsidRPr="00220647">
        <w:rPr>
          <w:rStyle w:val="StyleUnderline"/>
          <w:color w:val="EE0000"/>
          <w:highlight w:val="cyan"/>
        </w:rPr>
        <w:t>of</w:t>
      </w:r>
      <w:r w:rsidRPr="00220647">
        <w:rPr>
          <w:color w:val="EE0000"/>
          <w:sz w:val="16"/>
        </w:rPr>
        <w:t xml:space="preserve"> known </w:t>
      </w:r>
      <w:r w:rsidRPr="00220647">
        <w:rPr>
          <w:rStyle w:val="Emphasis"/>
          <w:color w:val="EE0000"/>
          <w:highlight w:val="cyan"/>
        </w:rPr>
        <w:t>species</w:t>
      </w:r>
      <w:r w:rsidRPr="00220647">
        <w:rPr>
          <w:rStyle w:val="StyleUnderline"/>
          <w:color w:val="EE0000"/>
          <w:highlight w:val="cyan"/>
        </w:rPr>
        <w:t xml:space="preserve"> have </w:t>
      </w:r>
      <w:r w:rsidRPr="00220647">
        <w:rPr>
          <w:rStyle w:val="Emphasis"/>
          <w:color w:val="EE0000"/>
          <w:highlight w:val="cyan"/>
        </w:rPr>
        <w:t>gone extinct</w:t>
      </w:r>
      <w:r w:rsidRPr="00220647">
        <w:rPr>
          <w:color w:val="EE0000"/>
          <w:sz w:val="16"/>
        </w:rPr>
        <w:t xml:space="preserve"> over the last 500 yearsi. The idea that </w:t>
      </w:r>
      <w:r w:rsidRPr="00220647">
        <w:rPr>
          <w:rStyle w:val="StyleUnderline"/>
          <w:color w:val="EE0000"/>
          <w:highlight w:val="cyan"/>
        </w:rPr>
        <w:t xml:space="preserve">this </w:t>
      </w:r>
      <w:r w:rsidRPr="00220647">
        <w:rPr>
          <w:rStyle w:val="Emphasis"/>
          <w:color w:val="EE0000"/>
          <w:highlight w:val="cyan"/>
        </w:rPr>
        <w:t>threshold</w:t>
      </w:r>
      <w:r w:rsidRPr="00220647">
        <w:rPr>
          <w:rStyle w:val="StyleUnderline"/>
          <w:color w:val="EE0000"/>
          <w:highlight w:val="cyan"/>
        </w:rPr>
        <w:t xml:space="preserve"> might not be reached until</w:t>
      </w:r>
      <w:r w:rsidRPr="00220647">
        <w:rPr>
          <w:color w:val="EE0000"/>
          <w:sz w:val="16"/>
        </w:rPr>
        <w:t xml:space="preserve"> thousands [11,16,17] or </w:t>
      </w:r>
      <w:r w:rsidRPr="00220647">
        <w:rPr>
          <w:rStyle w:val="Emphasis"/>
          <w:color w:val="EE0000"/>
          <w:highlight w:val="cyan"/>
        </w:rPr>
        <w:t>millions of years</w:t>
      </w:r>
      <w:r w:rsidRPr="00220647">
        <w:rPr>
          <w:color w:val="EE0000"/>
          <w:sz w:val="16"/>
        </w:rPr>
        <w:t xml:space="preserve"> [11] </w:t>
      </w:r>
      <w:r w:rsidRPr="00220647">
        <w:rPr>
          <w:rStyle w:val="StyleUnderline"/>
          <w:color w:val="EE0000"/>
        </w:rPr>
        <w:t>from now</w:t>
      </w:r>
      <w:r w:rsidRPr="00220647">
        <w:rPr>
          <w:color w:val="EE0000"/>
          <w:sz w:val="16"/>
        </w:rPr>
        <w:t xml:space="preserve"> makes a very weak case for using the sixth mass extinction to justify urgent conservation action today.</w:t>
      </w:r>
    </w:p>
    <w:p w14:paraId="74FACCD6" w14:textId="77777777" w:rsidR="006150A7" w:rsidRPr="00220647" w:rsidRDefault="006150A7" w:rsidP="006150A7">
      <w:pPr>
        <w:rPr>
          <w:color w:val="EE0000"/>
          <w:sz w:val="16"/>
        </w:rPr>
      </w:pPr>
      <w:r w:rsidRPr="00220647">
        <w:rPr>
          <w:color w:val="EE0000"/>
          <w:sz w:val="16"/>
        </w:rPr>
        <w:t>Reason 2: elevated extinction rates alone do not support a mass extinction event</w:t>
      </w:r>
    </w:p>
    <w:p w14:paraId="5491275A" w14:textId="77777777" w:rsidR="006150A7" w:rsidRPr="00220647" w:rsidRDefault="006150A7" w:rsidP="006150A7">
      <w:pPr>
        <w:rPr>
          <w:rStyle w:val="StyleUnderline"/>
          <w:color w:val="EE0000"/>
        </w:rPr>
      </w:pPr>
      <w:r w:rsidRPr="00220647">
        <w:rPr>
          <w:color w:val="EE0000"/>
          <w:sz w:val="16"/>
        </w:rPr>
        <w:t xml:space="preserve">Some studies found that recent extinction rates are higher than mean background extinction rates from Cenozoic mammal fossils and used this difference as evidence for a sixth mass extinction [6,8,13]. But </w:t>
      </w:r>
      <w:r w:rsidRPr="00220647">
        <w:rPr>
          <w:rStyle w:val="StyleUnderline"/>
          <w:color w:val="EE0000"/>
        </w:rPr>
        <w:t>plots of fossil extinctions</w:t>
      </w:r>
      <w:r w:rsidRPr="00220647">
        <w:rPr>
          <w:color w:val="EE0000"/>
          <w:sz w:val="16"/>
        </w:rPr>
        <w:t xml:space="preserve"> over time </w:t>
      </w:r>
      <w:r w:rsidRPr="00220647">
        <w:rPr>
          <w:rStyle w:val="StyleUnderline"/>
          <w:color w:val="EE0000"/>
        </w:rPr>
        <w:t xml:space="preserve">show many </w:t>
      </w:r>
      <w:r w:rsidRPr="00220647">
        <w:rPr>
          <w:rStyle w:val="Emphasis"/>
          <w:color w:val="EE0000"/>
          <w:highlight w:val="cyan"/>
        </w:rPr>
        <w:t>spikes</w:t>
      </w:r>
      <w:r w:rsidRPr="00220647">
        <w:rPr>
          <w:rStyle w:val="StyleUnderline"/>
          <w:color w:val="EE0000"/>
          <w:highlight w:val="cyan"/>
        </w:rPr>
        <w:t xml:space="preserve"> in extinction</w:t>
      </w:r>
      <w:r w:rsidRPr="00220647">
        <w:rPr>
          <w:rStyle w:val="StyleUnderline"/>
          <w:color w:val="EE0000"/>
        </w:rPr>
        <w:t xml:space="preserve"> rates </w:t>
      </w:r>
      <w:r w:rsidRPr="00220647">
        <w:rPr>
          <w:rStyle w:val="StyleUnderline"/>
          <w:color w:val="EE0000"/>
          <w:highlight w:val="cyan"/>
        </w:rPr>
        <w:t xml:space="preserve">above </w:t>
      </w:r>
      <w:r w:rsidRPr="00220647">
        <w:rPr>
          <w:rStyle w:val="Emphasis"/>
          <w:color w:val="EE0000"/>
          <w:highlight w:val="cyan"/>
        </w:rPr>
        <w:t>background levels</w:t>
      </w:r>
      <w:r w:rsidRPr="00220647">
        <w:rPr>
          <w:color w:val="EE0000"/>
          <w:sz w:val="16"/>
        </w:rPr>
        <w:t xml:space="preserve"> outside the Big Five [9,10,31., 32., 33., 34.]. We illustrate this with published data [35,36] from fossil marine animal genera in Figure 1 (other analyses show the same pattern [9,10,31., 32., 33., 34.]). Whatever criterion is used to argue for a sixth mass extinction event, that criterion must support only five previous mass extinction events. Given that </w:t>
      </w:r>
      <w:r w:rsidRPr="00220647">
        <w:rPr>
          <w:rStyle w:val="Emphasis"/>
          <w:color w:val="EE0000"/>
        </w:rPr>
        <w:t>large deviations</w:t>
      </w:r>
      <w:r w:rsidRPr="00220647">
        <w:rPr>
          <w:rStyle w:val="StyleUnderline"/>
          <w:color w:val="EE0000"/>
        </w:rPr>
        <w:t xml:space="preserve"> from mean background rates </w:t>
      </w:r>
      <w:r w:rsidRPr="00220647">
        <w:rPr>
          <w:rStyle w:val="StyleUnderline"/>
          <w:color w:val="EE0000"/>
          <w:highlight w:val="cyan"/>
        </w:rPr>
        <w:t xml:space="preserve">are </w:t>
      </w:r>
      <w:r w:rsidRPr="00220647">
        <w:rPr>
          <w:rStyle w:val="Emphasis"/>
          <w:color w:val="EE0000"/>
          <w:highlight w:val="cyan"/>
        </w:rPr>
        <w:t>common</w:t>
      </w:r>
      <w:r w:rsidRPr="00220647">
        <w:rPr>
          <w:color w:val="EE0000"/>
          <w:sz w:val="16"/>
        </w:rPr>
        <w:t xml:space="preserve">, </w:t>
      </w:r>
      <w:r w:rsidRPr="00220647">
        <w:rPr>
          <w:rStyle w:val="StyleUnderline"/>
          <w:color w:val="EE0000"/>
        </w:rPr>
        <w:t xml:space="preserve">only </w:t>
      </w:r>
      <w:r w:rsidRPr="00220647">
        <w:rPr>
          <w:rStyle w:val="Emphasis"/>
          <w:color w:val="EE0000"/>
        </w:rPr>
        <w:t>exceptional</w:t>
      </w:r>
      <w:r w:rsidRPr="00220647">
        <w:rPr>
          <w:rStyle w:val="StyleUnderline"/>
          <w:color w:val="EE0000"/>
        </w:rPr>
        <w:t xml:space="preserve"> deviations are potential evidence for a mass extinction.</w:t>
      </w:r>
    </w:p>
    <w:p w14:paraId="5F9F7A0A" w14:textId="77777777" w:rsidR="006150A7" w:rsidRPr="00220647" w:rsidRDefault="006150A7" w:rsidP="006150A7">
      <w:pPr>
        <w:rPr>
          <w:color w:val="EE0000"/>
          <w:sz w:val="16"/>
        </w:rPr>
      </w:pPr>
      <w:r w:rsidRPr="00220647">
        <w:rPr>
          <w:color w:val="EE0000"/>
          <w:sz w:val="16"/>
        </w:rPr>
        <w:t>[FIGURE 1 OMITTED]</w:t>
      </w:r>
    </w:p>
    <w:p w14:paraId="0419C361" w14:textId="77777777" w:rsidR="006150A7" w:rsidRPr="00220647" w:rsidRDefault="006150A7" w:rsidP="006150A7">
      <w:pPr>
        <w:rPr>
          <w:color w:val="EE0000"/>
          <w:sz w:val="16"/>
        </w:rPr>
      </w:pPr>
      <w:r w:rsidRPr="00220647">
        <w:rPr>
          <w:rStyle w:val="StyleUnderline"/>
          <w:color w:val="EE0000"/>
        </w:rPr>
        <w:t xml:space="preserve">The classic paper that proposed the </w:t>
      </w:r>
      <w:r w:rsidRPr="00220647">
        <w:rPr>
          <w:rStyle w:val="Emphasis"/>
          <w:color w:val="EE0000"/>
        </w:rPr>
        <w:t>Big Five</w:t>
      </w:r>
      <w:r w:rsidRPr="00220647">
        <w:rPr>
          <w:color w:val="EE0000"/>
          <w:sz w:val="16"/>
        </w:rPr>
        <w:t xml:space="preserve"> [9] identified exceptional, statistically significant deviations from background rates from marine animal families across the Phanerozoic. Studies of the sixth mass extinction have used background rates from North American Cenozoic mammals [6,8,13]. It is unclear how extinctions in that group, place, and time are directly comparable with extinctions in Phanerozoic animals, but they must be to infer a sixth mass extinction. Furthermore, these comparisons [6,8,13] were not statistical, and so do not account for variability in recent rates or background rates. Again, background extinction levels can vary extensively over time [9,10,31., 32., 33., 34.]. Indeed, </w:t>
      </w:r>
      <w:r w:rsidRPr="00220647">
        <w:rPr>
          <w:rStyle w:val="Emphasis"/>
          <w:color w:val="EE0000"/>
        </w:rPr>
        <w:t>data</w:t>
      </w:r>
      <w:r w:rsidRPr="00220647">
        <w:rPr>
          <w:rStyle w:val="StyleUnderline"/>
          <w:color w:val="EE0000"/>
        </w:rPr>
        <w:t xml:space="preserve"> from Cenozoic mammals</w:t>
      </w:r>
      <w:r w:rsidRPr="00220647">
        <w:rPr>
          <w:color w:val="EE0000"/>
          <w:sz w:val="16"/>
        </w:rPr>
        <w:t xml:space="preserve"> (Table S1 in the supplemental information online) </w:t>
      </w:r>
      <w:r w:rsidRPr="00220647">
        <w:rPr>
          <w:rStyle w:val="StyleUnderline"/>
          <w:color w:val="EE0000"/>
        </w:rPr>
        <w:t xml:space="preserve">show differences in extinction rates </w:t>
      </w:r>
      <w:r w:rsidRPr="00220647">
        <w:rPr>
          <w:rStyle w:val="StyleUnderline"/>
          <w:color w:val="EE0000"/>
          <w:highlight w:val="cyan"/>
        </w:rPr>
        <w:t xml:space="preserve">up to </w:t>
      </w:r>
      <w:r w:rsidRPr="00220647">
        <w:rPr>
          <w:rStyle w:val="Emphasis"/>
          <w:color w:val="EE0000"/>
          <w:highlight w:val="cyan"/>
        </w:rPr>
        <w:t>23-fold</w:t>
      </w:r>
      <w:r w:rsidRPr="00220647">
        <w:rPr>
          <w:rStyle w:val="StyleUnderline"/>
          <w:color w:val="EE0000"/>
        </w:rPr>
        <w:t xml:space="preserve"> between intervals of similar length</w:t>
      </w:r>
      <w:r w:rsidRPr="00220647">
        <w:rPr>
          <w:color w:val="EE0000"/>
          <w:sz w:val="16"/>
        </w:rPr>
        <w:t xml:space="preserve"> (1–2 million years) and &gt;200-fold when including the Late Pleistocene (~100 000 years).</w:t>
      </w:r>
    </w:p>
    <w:p w14:paraId="6B69095F" w14:textId="77777777" w:rsidR="006150A7" w:rsidRPr="00220647" w:rsidRDefault="006150A7" w:rsidP="006150A7">
      <w:pPr>
        <w:rPr>
          <w:color w:val="EE0000"/>
          <w:sz w:val="16"/>
        </w:rPr>
      </w:pPr>
      <w:r w:rsidRPr="00220647">
        <w:rPr>
          <w:color w:val="EE0000"/>
          <w:sz w:val="16"/>
        </w:rPr>
        <w:t xml:space="preserve">A related problem is that </w:t>
      </w:r>
      <w:r w:rsidRPr="00220647">
        <w:rPr>
          <w:rStyle w:val="StyleUnderline"/>
          <w:color w:val="EE0000"/>
        </w:rPr>
        <w:t>rates measured over hundreds of years may be orders of magnitude faster than those measured over millions of years</w:t>
      </w:r>
      <w:r w:rsidRPr="00220647">
        <w:rPr>
          <w:color w:val="EE0000"/>
          <w:sz w:val="16"/>
        </w:rPr>
        <w:t xml:space="preserve"> because of the effect of timescales on rates (Box 1). </w:t>
      </w:r>
      <w:r w:rsidRPr="00220647">
        <w:rPr>
          <w:rStyle w:val="StyleUnderline"/>
          <w:color w:val="EE0000"/>
        </w:rPr>
        <w:t>But this is exactly the timescale comparison that has been used to argue for a sixth mass extinction</w:t>
      </w:r>
      <w:r w:rsidRPr="00220647">
        <w:rPr>
          <w:color w:val="EE0000"/>
          <w:sz w:val="16"/>
        </w:rPr>
        <w:t>. We explain this and other problems related to these rate comparisons in Box 1 and the supplemental information online.</w:t>
      </w:r>
    </w:p>
    <w:p w14:paraId="37997700" w14:textId="77777777" w:rsidR="006150A7" w:rsidRPr="00220647" w:rsidRDefault="006150A7" w:rsidP="006150A7">
      <w:pPr>
        <w:rPr>
          <w:color w:val="EE0000"/>
          <w:sz w:val="16"/>
        </w:rPr>
      </w:pPr>
      <w:r w:rsidRPr="00220647">
        <w:rPr>
          <w:color w:val="EE0000"/>
          <w:sz w:val="16"/>
        </w:rPr>
        <w:t xml:space="preserve">De Vos et al. [37] used molecular phylogenies to estimate background extinction rates (instead of fossils), yielding much lower background rates. Yet, the problem of comparing rates at different timescales remains (Box 1), and </w:t>
      </w:r>
      <w:r w:rsidRPr="00220647">
        <w:rPr>
          <w:rStyle w:val="StyleUnderline"/>
          <w:color w:val="EE0000"/>
        </w:rPr>
        <w:t xml:space="preserve">high </w:t>
      </w:r>
      <w:r w:rsidRPr="00220647">
        <w:rPr>
          <w:rStyle w:val="Emphasis"/>
          <w:color w:val="EE0000"/>
        </w:rPr>
        <w:t>short-term rates</w:t>
      </w:r>
      <w:r w:rsidRPr="00220647">
        <w:rPr>
          <w:color w:val="EE0000"/>
          <w:sz w:val="16"/>
        </w:rPr>
        <w:t xml:space="preserve"> alone </w:t>
      </w:r>
      <w:r w:rsidRPr="00220647">
        <w:rPr>
          <w:rStyle w:val="StyleUnderline"/>
          <w:color w:val="EE0000"/>
        </w:rPr>
        <w:t xml:space="preserve">are </w:t>
      </w:r>
      <w:r w:rsidRPr="00220647">
        <w:rPr>
          <w:rStyle w:val="Emphasis"/>
          <w:color w:val="EE0000"/>
        </w:rPr>
        <w:t>not ev</w:t>
      </w:r>
      <w:r w:rsidRPr="00220647">
        <w:rPr>
          <w:color w:val="EE0000"/>
          <w:sz w:val="16"/>
        </w:rPr>
        <w:t xml:space="preserve">idence </w:t>
      </w:r>
      <w:r w:rsidRPr="00220647">
        <w:rPr>
          <w:rStyle w:val="StyleUnderline"/>
          <w:color w:val="EE0000"/>
        </w:rPr>
        <w:t xml:space="preserve">of </w:t>
      </w:r>
      <w:r w:rsidRPr="00220647">
        <w:rPr>
          <w:rStyle w:val="Emphasis"/>
          <w:color w:val="EE0000"/>
        </w:rPr>
        <w:t>mass extinction</w:t>
      </w:r>
      <w:r w:rsidRPr="00220647">
        <w:rPr>
          <w:color w:val="EE0000"/>
          <w:sz w:val="16"/>
        </w:rPr>
        <w:t xml:space="preserve">. </w:t>
      </w:r>
      <w:r w:rsidRPr="00220647">
        <w:rPr>
          <w:rStyle w:val="Emphasis"/>
          <w:color w:val="EE0000"/>
          <w:highlight w:val="cyan"/>
        </w:rPr>
        <w:t>Importantly</w:t>
      </w:r>
      <w:r w:rsidRPr="00220647">
        <w:rPr>
          <w:color w:val="EE0000"/>
          <w:sz w:val="16"/>
        </w:rPr>
        <w:t xml:space="preserve">, </w:t>
      </w:r>
      <w:r w:rsidRPr="00220647">
        <w:rPr>
          <w:rStyle w:val="StyleUnderline"/>
          <w:color w:val="EE0000"/>
          <w:highlight w:val="cyan"/>
        </w:rPr>
        <w:t xml:space="preserve">the </w:t>
      </w:r>
      <w:r w:rsidRPr="00220647">
        <w:rPr>
          <w:rStyle w:val="Emphasis"/>
          <w:color w:val="EE0000"/>
          <w:highlight w:val="cyan"/>
        </w:rPr>
        <w:t>magnitude</w:t>
      </w:r>
      <w:r w:rsidRPr="00220647">
        <w:rPr>
          <w:rStyle w:val="StyleUnderline"/>
          <w:color w:val="EE0000"/>
          <w:highlight w:val="cyan"/>
        </w:rPr>
        <w:t xml:space="preserve"> of</w:t>
      </w:r>
      <w:r w:rsidRPr="00220647">
        <w:rPr>
          <w:rStyle w:val="StyleUnderline"/>
          <w:color w:val="EE0000"/>
        </w:rPr>
        <w:t xml:space="preserve"> </w:t>
      </w:r>
      <w:r w:rsidRPr="00220647">
        <w:rPr>
          <w:rStyle w:val="Emphasis"/>
          <w:color w:val="EE0000"/>
        </w:rPr>
        <w:t xml:space="preserve">current </w:t>
      </w:r>
      <w:r w:rsidRPr="00220647">
        <w:rPr>
          <w:rStyle w:val="Emphasis"/>
          <w:color w:val="EE0000"/>
          <w:highlight w:val="cyan"/>
        </w:rPr>
        <w:t>species loss</w:t>
      </w:r>
      <w:r w:rsidRPr="00220647">
        <w:rPr>
          <w:rStyle w:val="StyleUnderline"/>
          <w:color w:val="EE0000"/>
          <w:highlight w:val="cyan"/>
        </w:rPr>
        <w:t xml:space="preserve"> is low</w:t>
      </w:r>
      <w:r w:rsidRPr="00220647">
        <w:rPr>
          <w:color w:val="EE0000"/>
          <w:sz w:val="16"/>
        </w:rPr>
        <w:t xml:space="preserve"> (Figure 2), </w:t>
      </w:r>
      <w:r w:rsidRPr="00220647">
        <w:rPr>
          <w:rStyle w:val="Emphasis"/>
          <w:color w:val="EE0000"/>
        </w:rPr>
        <w:t>regardless</w:t>
      </w:r>
      <w:r w:rsidRPr="00220647">
        <w:rPr>
          <w:rStyle w:val="StyleUnderline"/>
          <w:color w:val="EE0000"/>
        </w:rPr>
        <w:t xml:space="preserve"> </w:t>
      </w:r>
      <w:r w:rsidRPr="00220647">
        <w:rPr>
          <w:rStyle w:val="StyleUnderline"/>
          <w:color w:val="EE0000"/>
        </w:rPr>
        <w:lastRenderedPageBreak/>
        <w:t>of rates</w:t>
      </w:r>
      <w:r w:rsidRPr="00220647">
        <w:rPr>
          <w:color w:val="EE0000"/>
          <w:sz w:val="16"/>
        </w:rPr>
        <w:t xml:space="preserve"> (~</w:t>
      </w:r>
      <w:r w:rsidRPr="00220647">
        <w:rPr>
          <w:rStyle w:val="Emphasis"/>
          <w:color w:val="EE0000"/>
          <w:highlight w:val="cyan"/>
        </w:rPr>
        <w:t>955</w:t>
      </w:r>
      <w:r w:rsidRPr="00220647">
        <w:rPr>
          <w:rStyle w:val="Emphasis"/>
          <w:color w:val="EE0000"/>
        </w:rPr>
        <w:t xml:space="preserve"> species extinct </w:t>
      </w:r>
      <w:r w:rsidRPr="00220647">
        <w:rPr>
          <w:rStyle w:val="Emphasis"/>
          <w:color w:val="EE0000"/>
          <w:highlight w:val="cyan"/>
        </w:rPr>
        <w:t>out of 2.1</w:t>
      </w:r>
      <w:r w:rsidRPr="00220647">
        <w:rPr>
          <w:color w:val="EE0000"/>
          <w:sz w:val="16"/>
        </w:rPr>
        <w:t xml:space="preserve">57 </w:t>
      </w:r>
      <w:r w:rsidRPr="00220647">
        <w:rPr>
          <w:rStyle w:val="Emphasis"/>
          <w:color w:val="EE0000"/>
          <w:highlight w:val="cyan"/>
        </w:rPr>
        <w:t>million</w:t>
      </w:r>
      <w:r w:rsidRPr="00220647">
        <w:rPr>
          <w:color w:val="EE0000"/>
          <w:sz w:val="16"/>
        </w:rPr>
        <w:t xml:space="preserve"> described speciesi,ii, &lt;0.1%; or 285 out of 35 042 among well-assessed land vertebrates, 0.8%; Dataset S6 in the supplemental information online). Some authors have suggested that </w:t>
      </w:r>
      <w:r w:rsidRPr="00220647">
        <w:rPr>
          <w:rStyle w:val="StyleUnderline"/>
          <w:color w:val="EE0000"/>
        </w:rPr>
        <w:t>dark extinctions</w:t>
      </w:r>
      <w:r w:rsidRPr="00220647">
        <w:rPr>
          <w:color w:val="EE0000"/>
          <w:sz w:val="16"/>
        </w:rPr>
        <w:t xml:space="preserve"> </w:t>
      </w:r>
      <w:r w:rsidRPr="00220647">
        <w:rPr>
          <w:rStyle w:val="Emphasis"/>
          <w:color w:val="EE0000"/>
        </w:rPr>
        <w:t>might</w:t>
      </w:r>
      <w:r w:rsidRPr="00220647">
        <w:rPr>
          <w:color w:val="EE0000"/>
          <w:sz w:val="16"/>
        </w:rPr>
        <w:t xml:space="preserve"> </w:t>
      </w:r>
      <w:r w:rsidRPr="00220647">
        <w:rPr>
          <w:rStyle w:val="StyleUnderline"/>
          <w:color w:val="EE0000"/>
        </w:rPr>
        <w:t>double current numbers</w:t>
      </w:r>
      <w:r w:rsidRPr="00220647">
        <w:rPr>
          <w:color w:val="EE0000"/>
          <w:sz w:val="16"/>
        </w:rPr>
        <w:t xml:space="preserve"> of extinct species (Box 1), </w:t>
      </w:r>
      <w:r w:rsidRPr="00220647">
        <w:rPr>
          <w:rStyle w:val="StyleUnderline"/>
          <w:color w:val="EE0000"/>
        </w:rPr>
        <w:t xml:space="preserve">but this still yields </w:t>
      </w:r>
      <w:r w:rsidRPr="00220647">
        <w:rPr>
          <w:rStyle w:val="Emphasis"/>
          <w:color w:val="EE0000"/>
        </w:rPr>
        <w:t>very small</w:t>
      </w:r>
      <w:r w:rsidRPr="00220647">
        <w:rPr>
          <w:rStyle w:val="StyleUnderline"/>
          <w:color w:val="EE0000"/>
        </w:rPr>
        <w:t xml:space="preserve"> absolute numbers</w:t>
      </w:r>
      <w:r w:rsidRPr="00220647">
        <w:rPr>
          <w:color w:val="EE0000"/>
          <w:sz w:val="16"/>
        </w:rPr>
        <w:t xml:space="preserve">. </w:t>
      </w:r>
      <w:r w:rsidRPr="00220647">
        <w:rPr>
          <w:rStyle w:val="StyleUnderline"/>
          <w:color w:val="EE0000"/>
        </w:rPr>
        <w:t xml:space="preserve">Furthermore, large numbers of extinct, undescribed species may be associated with large numbers of undescribed species </w:t>
      </w:r>
      <w:r w:rsidRPr="00220647">
        <w:rPr>
          <w:rStyle w:val="Emphasis"/>
          <w:color w:val="EE0000"/>
        </w:rPr>
        <w:t>overall</w:t>
      </w:r>
      <w:r w:rsidRPr="00220647">
        <w:rPr>
          <w:color w:val="EE0000"/>
          <w:sz w:val="16"/>
        </w:rPr>
        <w:t>, which can actually reduce the overall percentage of extinct species.</w:t>
      </w:r>
    </w:p>
    <w:p w14:paraId="15770DA6" w14:textId="77777777" w:rsidR="006150A7" w:rsidRPr="00220647" w:rsidRDefault="006150A7" w:rsidP="006150A7">
      <w:pPr>
        <w:rPr>
          <w:color w:val="EE0000"/>
          <w:sz w:val="16"/>
        </w:rPr>
      </w:pPr>
      <w:r w:rsidRPr="00220647">
        <w:rPr>
          <w:color w:val="EE0000"/>
          <w:sz w:val="16"/>
        </w:rPr>
        <w:t>[FIGURE 2 OMITTED]</w:t>
      </w:r>
    </w:p>
    <w:p w14:paraId="13535A32" w14:textId="77777777" w:rsidR="006150A7" w:rsidRPr="00220647" w:rsidRDefault="006150A7" w:rsidP="006150A7">
      <w:pPr>
        <w:rPr>
          <w:rStyle w:val="Emphasis"/>
          <w:color w:val="EE0000"/>
        </w:rPr>
      </w:pPr>
      <w:r w:rsidRPr="00220647">
        <w:rPr>
          <w:color w:val="EE0000"/>
          <w:sz w:val="16"/>
        </w:rPr>
        <w:t xml:space="preserve">Reason 3: </w:t>
      </w:r>
      <w:r w:rsidRPr="00220647">
        <w:rPr>
          <w:rStyle w:val="Emphasis"/>
          <w:color w:val="EE0000"/>
          <w:highlight w:val="cyan"/>
        </w:rPr>
        <w:t>recent extinctions</w:t>
      </w:r>
      <w:r w:rsidRPr="00220647">
        <w:rPr>
          <w:rStyle w:val="StyleUnderline"/>
          <w:color w:val="EE0000"/>
          <w:highlight w:val="cyan"/>
        </w:rPr>
        <w:t xml:space="preserve"> are</w:t>
      </w:r>
      <w:r w:rsidRPr="00220647">
        <w:rPr>
          <w:rStyle w:val="StyleUnderline"/>
          <w:color w:val="EE0000"/>
        </w:rPr>
        <w:t xml:space="preserve"> </w:t>
      </w:r>
      <w:r w:rsidRPr="00220647">
        <w:rPr>
          <w:rStyle w:val="Emphasis"/>
          <w:color w:val="EE0000"/>
        </w:rPr>
        <w:t xml:space="preserve">highly </w:t>
      </w:r>
      <w:r w:rsidRPr="00220647">
        <w:rPr>
          <w:rStyle w:val="Emphasis"/>
          <w:color w:val="EE0000"/>
          <w:highlight w:val="cyan"/>
        </w:rPr>
        <w:t>biased</w:t>
      </w:r>
    </w:p>
    <w:p w14:paraId="7FB7EF2D" w14:textId="77777777" w:rsidR="006150A7" w:rsidRPr="00220647" w:rsidRDefault="006150A7" w:rsidP="006150A7">
      <w:pPr>
        <w:rPr>
          <w:color w:val="EE0000"/>
          <w:sz w:val="16"/>
        </w:rPr>
      </w:pPr>
      <w:r w:rsidRPr="00220647">
        <w:rPr>
          <w:color w:val="EE0000"/>
          <w:sz w:val="16"/>
        </w:rPr>
        <w:t xml:space="preserve">Most </w:t>
      </w:r>
      <w:r w:rsidRPr="00220647">
        <w:rPr>
          <w:rStyle w:val="StyleUnderline"/>
          <w:color w:val="EE0000"/>
        </w:rPr>
        <w:t xml:space="preserve">studies on the sixth mass extinction hinge on </w:t>
      </w:r>
      <w:r w:rsidRPr="00220647">
        <w:rPr>
          <w:rStyle w:val="Emphasis"/>
          <w:color w:val="EE0000"/>
        </w:rPr>
        <w:t>projecting recent extinction rates</w:t>
      </w:r>
      <w:r w:rsidRPr="00220647">
        <w:rPr>
          <w:color w:val="EE0000"/>
          <w:sz w:val="16"/>
        </w:rPr>
        <w:t xml:space="preserve"> </w:t>
      </w:r>
      <w:r w:rsidRPr="00220647">
        <w:rPr>
          <w:rStyle w:val="StyleUnderline"/>
          <w:color w:val="EE0000"/>
        </w:rPr>
        <w:t>into the future</w:t>
      </w:r>
      <w:r w:rsidRPr="00220647">
        <w:rPr>
          <w:color w:val="EE0000"/>
          <w:sz w:val="16"/>
        </w:rPr>
        <w:t xml:space="preserve">. Across all plants and animals, </w:t>
      </w:r>
      <w:r w:rsidRPr="00220647">
        <w:rPr>
          <w:rStyle w:val="Emphasis"/>
          <w:color w:val="EE0000"/>
          <w:highlight w:val="cyan"/>
        </w:rPr>
        <w:t>most</w:t>
      </w:r>
      <w:r w:rsidRPr="00220647">
        <w:rPr>
          <w:rStyle w:val="StyleUnderline"/>
          <w:color w:val="EE0000"/>
        </w:rPr>
        <w:t xml:space="preserve"> recent extinctions</w:t>
      </w:r>
      <w:r w:rsidRPr="00220647">
        <w:rPr>
          <w:color w:val="EE0000"/>
          <w:sz w:val="16"/>
        </w:rPr>
        <w:t xml:space="preserve"> </w:t>
      </w:r>
      <w:r w:rsidRPr="00220647">
        <w:rPr>
          <w:rStyle w:val="StyleUnderline"/>
          <w:color w:val="EE0000"/>
          <w:highlight w:val="cyan"/>
        </w:rPr>
        <w:t>occurred on</w:t>
      </w:r>
      <w:r w:rsidRPr="00220647">
        <w:rPr>
          <w:rStyle w:val="StyleUnderline"/>
          <w:color w:val="EE0000"/>
        </w:rPr>
        <w:t xml:space="preserve"> </w:t>
      </w:r>
      <w:r w:rsidRPr="00220647">
        <w:rPr>
          <w:rStyle w:val="Emphasis"/>
          <w:color w:val="EE0000"/>
          <w:highlight w:val="cyan"/>
        </w:rPr>
        <w:t>islands</w:t>
      </w:r>
      <w:r w:rsidRPr="00220647">
        <w:rPr>
          <w:color w:val="EE0000"/>
          <w:sz w:val="16"/>
        </w:rPr>
        <w:t xml:space="preserve"> (~75%), </w:t>
      </w:r>
      <w:r w:rsidRPr="00220647">
        <w:rPr>
          <w:rStyle w:val="StyleUnderline"/>
          <w:color w:val="EE0000"/>
        </w:rPr>
        <w:t>even though only ~</w:t>
      </w:r>
      <w:r w:rsidRPr="00220647">
        <w:rPr>
          <w:rStyle w:val="Emphasis"/>
          <w:color w:val="EE0000"/>
        </w:rPr>
        <w:t>20%</w:t>
      </w:r>
      <w:r w:rsidRPr="00220647">
        <w:rPr>
          <w:rStyle w:val="StyleUnderline"/>
          <w:color w:val="EE0000"/>
        </w:rPr>
        <w:t xml:space="preserve"> of all species occur on islands</w:t>
      </w:r>
      <w:r w:rsidRPr="00220647">
        <w:rPr>
          <w:color w:val="EE0000"/>
          <w:sz w:val="16"/>
        </w:rPr>
        <w:t xml:space="preserve"> [38]. Furthermore, </w:t>
      </w:r>
      <w:r w:rsidRPr="00220647">
        <w:rPr>
          <w:rStyle w:val="StyleUnderline"/>
          <w:color w:val="EE0000"/>
        </w:rPr>
        <w:t>the causes of extinction differ</w:t>
      </w:r>
      <w:r w:rsidRPr="00220647">
        <w:rPr>
          <w:color w:val="EE0000"/>
          <w:sz w:val="16"/>
        </w:rPr>
        <w:t xml:space="preserve">: island extinctions were most frequently related to invasive species, whereas </w:t>
      </w:r>
      <w:r w:rsidRPr="00220647">
        <w:rPr>
          <w:rStyle w:val="StyleUnderline"/>
          <w:color w:val="EE0000"/>
        </w:rPr>
        <w:t>invasive species are far less important for mainland extinctions and as current threats</w:t>
      </w:r>
      <w:r w:rsidRPr="00220647">
        <w:rPr>
          <w:color w:val="EE0000"/>
          <w:sz w:val="16"/>
        </w:rPr>
        <w:t xml:space="preserve"> [39]. Given this, these </w:t>
      </w:r>
      <w:r w:rsidRPr="00220647">
        <w:rPr>
          <w:rStyle w:val="Emphasis"/>
          <w:color w:val="EE0000"/>
        </w:rPr>
        <w:t>recent</w:t>
      </w:r>
      <w:r w:rsidRPr="00220647">
        <w:rPr>
          <w:color w:val="EE0000"/>
          <w:sz w:val="16"/>
        </w:rPr>
        <w:t xml:space="preserve"> island </w:t>
      </w:r>
      <w:r w:rsidRPr="00220647">
        <w:rPr>
          <w:rStyle w:val="Emphasis"/>
          <w:color w:val="EE0000"/>
        </w:rPr>
        <w:t>extinctions</w:t>
      </w:r>
      <w:r w:rsidRPr="00220647">
        <w:rPr>
          <w:rStyle w:val="StyleUnderline"/>
          <w:color w:val="EE0000"/>
        </w:rPr>
        <w:t xml:space="preserve"> should </w:t>
      </w:r>
      <w:r w:rsidRPr="00220647">
        <w:rPr>
          <w:rStyle w:val="Emphasis"/>
          <w:color w:val="EE0000"/>
        </w:rPr>
        <w:t>not</w:t>
      </w:r>
      <w:r w:rsidRPr="00220647">
        <w:rPr>
          <w:rStyle w:val="StyleUnderline"/>
          <w:color w:val="EE0000"/>
        </w:rPr>
        <w:t xml:space="preserve"> be extrapolated</w:t>
      </w:r>
      <w:r w:rsidRPr="00220647">
        <w:rPr>
          <w:color w:val="EE0000"/>
          <w:sz w:val="16"/>
        </w:rPr>
        <w:t xml:space="preserve"> to project future extinction rates on the mainland, where most species occur.</w:t>
      </w:r>
    </w:p>
    <w:p w14:paraId="4E5F8855" w14:textId="77777777" w:rsidR="006150A7" w:rsidRPr="00220647" w:rsidRDefault="006150A7" w:rsidP="006150A7">
      <w:pPr>
        <w:rPr>
          <w:color w:val="EE0000"/>
          <w:sz w:val="16"/>
        </w:rPr>
      </w:pPr>
      <w:r w:rsidRPr="00220647">
        <w:rPr>
          <w:color w:val="EE0000"/>
          <w:sz w:val="16"/>
        </w:rPr>
        <w:t>Reason 4: not all species are threatened</w:t>
      </w:r>
    </w:p>
    <w:p w14:paraId="41FE0FCD" w14:textId="77777777" w:rsidR="006150A7" w:rsidRPr="00220647" w:rsidRDefault="006150A7" w:rsidP="006150A7">
      <w:pPr>
        <w:rPr>
          <w:color w:val="EE0000"/>
          <w:sz w:val="16"/>
        </w:rPr>
      </w:pPr>
      <w:r w:rsidRPr="00220647">
        <w:rPr>
          <w:rStyle w:val="StyleUnderline"/>
          <w:color w:val="EE0000"/>
        </w:rPr>
        <w:t xml:space="preserve">A </w:t>
      </w:r>
      <w:r w:rsidRPr="00220647">
        <w:rPr>
          <w:rStyle w:val="Emphasis"/>
          <w:color w:val="EE0000"/>
        </w:rPr>
        <w:t>particularly disconcerting</w:t>
      </w:r>
      <w:r w:rsidRPr="00220647">
        <w:rPr>
          <w:rStyle w:val="StyleUnderline"/>
          <w:color w:val="EE0000"/>
        </w:rPr>
        <w:t xml:space="preserve"> assumption</w:t>
      </w:r>
      <w:r w:rsidRPr="00220647">
        <w:rPr>
          <w:color w:val="EE0000"/>
          <w:sz w:val="16"/>
        </w:rPr>
        <w:t xml:space="preserve"> in most studies of the sixth mass extinction </w:t>
      </w:r>
      <w:r w:rsidRPr="00220647">
        <w:rPr>
          <w:rStyle w:val="StyleUnderline"/>
          <w:color w:val="EE0000"/>
        </w:rPr>
        <w:t xml:space="preserve">is that </w:t>
      </w:r>
      <w:r w:rsidRPr="00220647">
        <w:rPr>
          <w:rStyle w:val="StyleUnderline"/>
          <w:color w:val="EE0000"/>
          <w:highlight w:val="cyan"/>
        </w:rPr>
        <w:t xml:space="preserve">extinction will continue at the </w:t>
      </w:r>
      <w:r w:rsidRPr="00220647">
        <w:rPr>
          <w:rStyle w:val="Emphasis"/>
          <w:color w:val="EE0000"/>
          <w:highlight w:val="cyan"/>
        </w:rPr>
        <w:t>same rate</w:t>
      </w:r>
      <w:r w:rsidRPr="00220647">
        <w:rPr>
          <w:color w:val="EE0000"/>
          <w:sz w:val="16"/>
        </w:rPr>
        <w:t xml:space="preserve">, </w:t>
      </w:r>
      <w:r w:rsidRPr="00220647">
        <w:rPr>
          <w:rStyle w:val="StyleUnderline"/>
          <w:color w:val="EE0000"/>
          <w:highlight w:val="cyan"/>
        </w:rPr>
        <w:t xml:space="preserve">even after </w:t>
      </w:r>
      <w:r w:rsidRPr="00220647">
        <w:rPr>
          <w:rStyle w:val="Emphasis"/>
          <w:color w:val="EE0000"/>
          <w:highlight w:val="cyan"/>
        </w:rPr>
        <w:t>every</w:t>
      </w:r>
      <w:r w:rsidRPr="00220647">
        <w:rPr>
          <w:color w:val="EE0000"/>
          <w:sz w:val="16"/>
        </w:rPr>
        <w:t xml:space="preserve"> </w:t>
      </w:r>
      <w:r w:rsidRPr="00220647">
        <w:rPr>
          <w:rStyle w:val="Emphasis"/>
          <w:color w:val="EE0000"/>
          <w:highlight w:val="cyan"/>
        </w:rPr>
        <w:t>currently endangered</w:t>
      </w:r>
      <w:r w:rsidRPr="00220647">
        <w:rPr>
          <w:color w:val="EE0000"/>
          <w:sz w:val="16"/>
        </w:rPr>
        <w:t xml:space="preserve"> and vulnerable </w:t>
      </w:r>
      <w:r w:rsidRPr="00220647">
        <w:rPr>
          <w:rStyle w:val="StyleUnderline"/>
          <w:color w:val="EE0000"/>
          <w:highlight w:val="cyan"/>
        </w:rPr>
        <w:t xml:space="preserve">species has gone </w:t>
      </w:r>
      <w:r w:rsidRPr="00220647">
        <w:rPr>
          <w:rStyle w:val="Emphasis"/>
          <w:color w:val="EE0000"/>
          <w:highlight w:val="cyan"/>
        </w:rPr>
        <w:t>extinct</w:t>
      </w:r>
      <w:r w:rsidRPr="00220647">
        <w:rPr>
          <w:color w:val="EE0000"/>
          <w:sz w:val="16"/>
        </w:rPr>
        <w:t xml:space="preserve"> [5,6,8,11]. </w:t>
      </w:r>
      <w:r w:rsidRPr="00220647">
        <w:rPr>
          <w:rStyle w:val="StyleUnderline"/>
          <w:color w:val="EE0000"/>
          <w:highlight w:val="cyan"/>
        </w:rPr>
        <w:t xml:space="preserve">There is </w:t>
      </w:r>
      <w:r w:rsidRPr="00220647">
        <w:rPr>
          <w:rStyle w:val="Emphasis"/>
          <w:color w:val="EE0000"/>
          <w:highlight w:val="cyan"/>
        </w:rPr>
        <w:t>no explanation</w:t>
      </w:r>
      <w:r w:rsidRPr="00220647">
        <w:rPr>
          <w:rStyle w:val="StyleUnderline"/>
          <w:color w:val="EE0000"/>
          <w:highlight w:val="cyan"/>
        </w:rPr>
        <w:t xml:space="preserve"> for </w:t>
      </w:r>
      <w:r w:rsidRPr="00220647">
        <w:rPr>
          <w:rStyle w:val="Emphasis"/>
          <w:color w:val="EE0000"/>
          <w:highlight w:val="cyan"/>
        </w:rPr>
        <w:t>how</w:t>
      </w:r>
      <w:r w:rsidRPr="00220647">
        <w:rPr>
          <w:rStyle w:val="StyleUnderline"/>
          <w:color w:val="EE0000"/>
        </w:rPr>
        <w:t xml:space="preserve"> and </w:t>
      </w:r>
      <w:r w:rsidRPr="00220647">
        <w:rPr>
          <w:rStyle w:val="Emphasis"/>
          <w:color w:val="EE0000"/>
        </w:rPr>
        <w:t>why</w:t>
      </w:r>
      <w:r w:rsidRPr="00220647">
        <w:rPr>
          <w:color w:val="EE0000"/>
          <w:sz w:val="16"/>
        </w:rPr>
        <w:t xml:space="preserve"> this would happen. Projections of 100% vertebrate extinction in 18 000–97 000 years [16] might seem silly, but they illustrate why this assumption is problematic. More broadly, this literature generally does not relate future extinction to specific threats (but see [12]).</w:t>
      </w:r>
    </w:p>
    <w:p w14:paraId="4AB10D07" w14:textId="77777777" w:rsidR="006150A7" w:rsidRPr="00220647" w:rsidRDefault="006150A7" w:rsidP="006150A7">
      <w:pPr>
        <w:rPr>
          <w:color w:val="EE0000"/>
          <w:sz w:val="16"/>
        </w:rPr>
      </w:pPr>
      <w:r w:rsidRPr="00220647">
        <w:rPr>
          <w:color w:val="EE0000"/>
          <w:sz w:val="16"/>
        </w:rPr>
        <w:t>Major projected threats to biodiversity include habitat destruction and climate change [24,40., 41., 42.]. Global analyses of future land-use change [40] suggest that 8.8% of 19 400 assessed species of land vertebrates will be imperiled by these changes by 2070. Climate change may also drive future extinctions, even in protected habitats. Yet, even under a pessimistic global warming scenario (~4°C increase), climate change alone might only cause the extinction of ~20–30% of extant species in the next ~50–100 years [41,42]. Taken together, these losses would be catastrophic, but very far from 75%.</w:t>
      </w:r>
    </w:p>
    <w:p w14:paraId="054DB26B" w14:textId="77777777" w:rsidR="006150A7" w:rsidRPr="00220647" w:rsidRDefault="006150A7" w:rsidP="006150A7">
      <w:pPr>
        <w:rPr>
          <w:color w:val="EE0000"/>
          <w:sz w:val="16"/>
        </w:rPr>
      </w:pPr>
      <w:r w:rsidRPr="00220647">
        <w:rPr>
          <w:color w:val="EE0000"/>
          <w:sz w:val="16"/>
        </w:rPr>
        <w:t xml:space="preserve">What is needed is to consider multiple threats across thousands of plant and animal species. Such </w:t>
      </w:r>
      <w:r w:rsidRPr="00220647">
        <w:rPr>
          <w:rStyle w:val="StyleUnderline"/>
          <w:color w:val="EE0000"/>
        </w:rPr>
        <w:t xml:space="preserve">analyses </w:t>
      </w:r>
      <w:r w:rsidRPr="00220647">
        <w:rPr>
          <w:rStyle w:val="Emphasis"/>
          <w:color w:val="EE0000"/>
        </w:rPr>
        <w:t>do not predict</w:t>
      </w:r>
      <w:r w:rsidRPr="00220647">
        <w:rPr>
          <w:rStyle w:val="StyleUnderline"/>
          <w:color w:val="EE0000"/>
        </w:rPr>
        <w:t xml:space="preserve"> 75% species loss</w:t>
      </w:r>
      <w:r w:rsidRPr="00220647">
        <w:rPr>
          <w:color w:val="EE0000"/>
          <w:sz w:val="16"/>
        </w:rPr>
        <w:t>. For example, one estimate [30] warned of losing 1 million species to human impacts out of 8.1 million projected terrestrial animal and plant species overall [18]. Clearly, 12% loss is not 75%.</w:t>
      </w:r>
    </w:p>
    <w:p w14:paraId="10C2636E" w14:textId="77777777" w:rsidR="006150A7" w:rsidRPr="00220647" w:rsidRDefault="006150A7" w:rsidP="006150A7">
      <w:pPr>
        <w:rPr>
          <w:color w:val="EE0000"/>
          <w:sz w:val="16"/>
        </w:rPr>
      </w:pPr>
      <w:r w:rsidRPr="00220647">
        <w:rPr>
          <w:color w:val="EE0000"/>
          <w:sz w:val="16"/>
        </w:rPr>
        <w:t>Across all groups &gt;50% of assessed speciesi are classified as ‘least concern’ for conservation (Figure 2). In the most thoroughly assessed major group (chordates), 63% of species are classified as least concern (Figure 2). It seems highly problematic to simply assume their future extinction without even a specified cause.</w:t>
      </w:r>
    </w:p>
    <w:p w14:paraId="0C6D1B0D" w14:textId="77777777" w:rsidR="006150A7" w:rsidRPr="00220647" w:rsidRDefault="006150A7" w:rsidP="006150A7">
      <w:pPr>
        <w:rPr>
          <w:color w:val="EE0000"/>
          <w:sz w:val="16"/>
        </w:rPr>
      </w:pPr>
      <w:r w:rsidRPr="00220647">
        <w:rPr>
          <w:color w:val="EE0000"/>
          <w:sz w:val="16"/>
        </w:rPr>
        <w:t>We acknowledge that a lower criterion for species loss for mass extinctions would make a modern mass extinction more plausible (i.e., &lt;75%). For example, Stanley [43] estimated that some mass extinctions involved only ~32–42% species loss. Yet, many other analyses of marine animals [10,31] suggest that the Big Five involved loss of ~30–60% of genera, and thus many more species. Again, ambiguity about defining mass extinctions is not de facto support for a sixth mass extinction.</w:t>
      </w:r>
    </w:p>
    <w:p w14:paraId="50B37C04" w14:textId="77777777" w:rsidR="006150A7" w:rsidRPr="00220647" w:rsidRDefault="006150A7" w:rsidP="006150A7">
      <w:pPr>
        <w:rPr>
          <w:color w:val="EE0000"/>
          <w:sz w:val="16"/>
        </w:rPr>
      </w:pPr>
      <w:r w:rsidRPr="00220647">
        <w:rPr>
          <w:color w:val="EE0000"/>
          <w:sz w:val="16"/>
        </w:rPr>
        <w:t>Reason 5: mass extinction versus conservation</w:t>
      </w:r>
    </w:p>
    <w:p w14:paraId="10A98B6F" w14:textId="77777777" w:rsidR="006150A7" w:rsidRPr="00220647" w:rsidRDefault="006150A7" w:rsidP="006150A7">
      <w:pPr>
        <w:rPr>
          <w:color w:val="EE0000"/>
          <w:sz w:val="16"/>
        </w:rPr>
      </w:pPr>
      <w:r w:rsidRPr="00220647">
        <w:rPr>
          <w:rStyle w:val="StyleUnderline"/>
          <w:color w:val="EE0000"/>
          <w:highlight w:val="cyan"/>
        </w:rPr>
        <w:t>There are</w:t>
      </w:r>
      <w:r w:rsidRPr="00220647">
        <w:rPr>
          <w:rStyle w:val="StyleUnderline"/>
          <w:color w:val="EE0000"/>
        </w:rPr>
        <w:t xml:space="preserve"> now </w:t>
      </w:r>
      <w:r w:rsidRPr="00220647">
        <w:rPr>
          <w:rStyle w:val="Emphasis"/>
          <w:color w:val="EE0000"/>
          <w:highlight w:val="cyan"/>
        </w:rPr>
        <w:t>major efforts</w:t>
      </w:r>
      <w:r w:rsidRPr="00220647">
        <w:rPr>
          <w:rStyle w:val="StyleUnderline"/>
          <w:color w:val="EE0000"/>
          <w:highlight w:val="cyan"/>
        </w:rPr>
        <w:t xml:space="preserve"> to </w:t>
      </w:r>
      <w:r w:rsidRPr="00220647">
        <w:rPr>
          <w:rStyle w:val="Emphasis"/>
          <w:color w:val="EE0000"/>
          <w:highlight w:val="cyan"/>
        </w:rPr>
        <w:t>protect species</w:t>
      </w:r>
      <w:r w:rsidRPr="00220647">
        <w:rPr>
          <w:rStyle w:val="StyleUnderline"/>
          <w:color w:val="EE0000"/>
        </w:rPr>
        <w:t xml:space="preserve"> and their habitats, and </w:t>
      </w:r>
      <w:r w:rsidRPr="00220647">
        <w:rPr>
          <w:rStyle w:val="StyleUnderline"/>
          <w:color w:val="EE0000"/>
          <w:highlight w:val="cyan"/>
        </w:rPr>
        <w:t xml:space="preserve">investments in </w:t>
      </w:r>
      <w:r w:rsidRPr="00220647">
        <w:rPr>
          <w:rStyle w:val="Emphasis"/>
          <w:color w:val="EE0000"/>
          <w:highlight w:val="cyan"/>
        </w:rPr>
        <w:t>conservation reduce biod</w:t>
      </w:r>
      <w:r w:rsidRPr="00220647">
        <w:rPr>
          <w:color w:val="EE0000"/>
          <w:sz w:val="16"/>
        </w:rPr>
        <w:t xml:space="preserve">iversity </w:t>
      </w:r>
      <w:r w:rsidRPr="00220647">
        <w:rPr>
          <w:rStyle w:val="Emphasis"/>
          <w:color w:val="EE0000"/>
          <w:highlight w:val="cyan"/>
        </w:rPr>
        <w:t>declines</w:t>
      </w:r>
      <w:r w:rsidRPr="00220647">
        <w:rPr>
          <w:color w:val="EE0000"/>
          <w:sz w:val="16"/>
        </w:rPr>
        <w:t xml:space="preserve"> in vertebrates [44]. </w:t>
      </w:r>
      <w:r w:rsidRPr="00220647">
        <w:rPr>
          <w:rStyle w:val="StyleUnderline"/>
          <w:color w:val="EE0000"/>
        </w:rPr>
        <w:t xml:space="preserve">Conservation has protected </w:t>
      </w:r>
      <w:r w:rsidRPr="00220647">
        <w:rPr>
          <w:rStyle w:val="Emphasis"/>
          <w:color w:val="EE0000"/>
        </w:rPr>
        <w:t>numerous</w:t>
      </w:r>
      <w:r w:rsidRPr="00220647">
        <w:rPr>
          <w:color w:val="EE0000"/>
          <w:sz w:val="16"/>
        </w:rPr>
        <w:t xml:space="preserve"> vertebrate </w:t>
      </w:r>
      <w:r w:rsidRPr="00220647">
        <w:rPr>
          <w:rStyle w:val="Emphasis"/>
          <w:color w:val="EE0000"/>
        </w:rPr>
        <w:t>species</w:t>
      </w:r>
      <w:r w:rsidRPr="00220647">
        <w:rPr>
          <w:rStyle w:val="StyleUnderline"/>
          <w:color w:val="EE0000"/>
        </w:rPr>
        <w:t xml:space="preserve"> from extinction</w:t>
      </w:r>
      <w:r w:rsidRPr="00220647">
        <w:rPr>
          <w:color w:val="EE0000"/>
          <w:sz w:val="16"/>
        </w:rPr>
        <w:t xml:space="preserve">, thereby </w:t>
      </w:r>
      <w:r w:rsidRPr="00220647">
        <w:rPr>
          <w:rStyle w:val="Emphasis"/>
          <w:color w:val="EE0000"/>
        </w:rPr>
        <w:t>slowing</w:t>
      </w:r>
      <w:r w:rsidRPr="00220647">
        <w:rPr>
          <w:rStyle w:val="StyleUnderline"/>
          <w:color w:val="EE0000"/>
        </w:rPr>
        <w:t xml:space="preserve"> recent extinction rates</w:t>
      </w:r>
      <w:r w:rsidRPr="00220647">
        <w:rPr>
          <w:color w:val="EE0000"/>
          <w:sz w:val="16"/>
        </w:rPr>
        <w:t xml:space="preserve"> [45,46]. Claims of a sixth mass extinction have been based primarily on past extinctions in land vertebrates [5,6]. </w:t>
      </w:r>
      <w:r w:rsidRPr="00220647">
        <w:rPr>
          <w:rStyle w:val="StyleUnderline"/>
          <w:color w:val="EE0000"/>
        </w:rPr>
        <w:t>Although species continue to become threatened</w:t>
      </w:r>
      <w:r w:rsidRPr="00220647">
        <w:rPr>
          <w:color w:val="EE0000"/>
          <w:sz w:val="16"/>
        </w:rPr>
        <w:t xml:space="preserve"> (and sometimes extinct [46</w:t>
      </w:r>
      <w:r w:rsidRPr="00220647">
        <w:rPr>
          <w:color w:val="EE0000"/>
          <w:sz w:val="16"/>
          <w:szCs w:val="16"/>
        </w:rPr>
        <w:t xml:space="preserve">]), </w:t>
      </w:r>
      <w:r w:rsidRPr="00220647">
        <w:rPr>
          <w:rStyle w:val="StyleUnderline"/>
          <w:color w:val="EE0000"/>
          <w:highlight w:val="cyan"/>
        </w:rPr>
        <w:t xml:space="preserve">it seems </w:t>
      </w:r>
      <w:r w:rsidRPr="00220647">
        <w:rPr>
          <w:rStyle w:val="Emphasis"/>
          <w:color w:val="EE0000"/>
          <w:highlight w:val="cyan"/>
        </w:rPr>
        <w:t>misleading</w:t>
      </w:r>
      <w:r w:rsidRPr="00220647">
        <w:rPr>
          <w:rStyle w:val="StyleUnderline"/>
          <w:color w:val="EE0000"/>
          <w:highlight w:val="cyan"/>
        </w:rPr>
        <w:t xml:space="preserve"> to </w:t>
      </w:r>
      <w:r w:rsidRPr="00220647">
        <w:rPr>
          <w:rStyle w:val="Emphasis"/>
          <w:color w:val="EE0000"/>
          <w:highlight w:val="cyan"/>
        </w:rPr>
        <w:t>ignore</w:t>
      </w:r>
      <w:r w:rsidRPr="00220647">
        <w:rPr>
          <w:rStyle w:val="StyleUnderline"/>
          <w:color w:val="EE0000"/>
        </w:rPr>
        <w:t xml:space="preserve"> existing </w:t>
      </w:r>
      <w:r w:rsidRPr="00220647">
        <w:rPr>
          <w:rStyle w:val="Emphasis"/>
          <w:color w:val="EE0000"/>
          <w:highlight w:val="cyan"/>
        </w:rPr>
        <w:t>conservation</w:t>
      </w:r>
      <w:r w:rsidRPr="00220647">
        <w:rPr>
          <w:rStyle w:val="Emphasis"/>
          <w:color w:val="EE0000"/>
        </w:rPr>
        <w:t xml:space="preserve"> efforts</w:t>
      </w:r>
      <w:r w:rsidRPr="00220647">
        <w:rPr>
          <w:color w:val="EE0000"/>
          <w:sz w:val="16"/>
        </w:rPr>
        <w:t xml:space="preserve"> when projecting future species loss. Furthermore, </w:t>
      </w:r>
      <w:r w:rsidRPr="00220647">
        <w:rPr>
          <w:rStyle w:val="Emphasis"/>
          <w:color w:val="EE0000"/>
        </w:rPr>
        <w:t>habitat preservation</w:t>
      </w:r>
      <w:r w:rsidRPr="00220647">
        <w:rPr>
          <w:color w:val="EE0000"/>
          <w:sz w:val="16"/>
        </w:rPr>
        <w:t xml:space="preserve"> </w:t>
      </w:r>
      <w:r w:rsidRPr="00220647">
        <w:rPr>
          <w:rStyle w:val="StyleUnderline"/>
          <w:color w:val="EE0000"/>
        </w:rPr>
        <w:t>that benefits vertebrates</w:t>
      </w:r>
      <w:r w:rsidRPr="00220647">
        <w:rPr>
          <w:color w:val="EE0000"/>
          <w:sz w:val="16"/>
        </w:rPr>
        <w:t xml:space="preserve"> </w:t>
      </w:r>
      <w:r w:rsidRPr="00220647">
        <w:rPr>
          <w:rStyle w:val="StyleUnderline"/>
          <w:color w:val="EE0000"/>
        </w:rPr>
        <w:t xml:space="preserve">might also be valuable for protecting </w:t>
      </w:r>
      <w:r w:rsidRPr="00220647">
        <w:rPr>
          <w:rStyle w:val="Emphasis"/>
          <w:color w:val="EE0000"/>
        </w:rPr>
        <w:t>plants</w:t>
      </w:r>
      <w:r w:rsidRPr="00220647">
        <w:rPr>
          <w:color w:val="EE0000"/>
          <w:sz w:val="16"/>
        </w:rPr>
        <w:t>, invertebrates, and other organisms (e.g., in global biodiversity hotspots).</w:t>
      </w:r>
    </w:p>
    <w:p w14:paraId="5356DCF7" w14:textId="77777777" w:rsidR="006150A7" w:rsidRPr="00220647" w:rsidRDefault="006150A7" w:rsidP="006150A7">
      <w:pPr>
        <w:pStyle w:val="Heading4"/>
        <w:rPr>
          <w:rFonts w:asciiTheme="minorHAnsi" w:hAnsiTheme="minorHAnsi" w:cstheme="minorHAnsi"/>
          <w:color w:val="EE0000"/>
        </w:rPr>
      </w:pPr>
      <w:r w:rsidRPr="00220647">
        <w:rPr>
          <w:rFonts w:asciiTheme="minorHAnsi" w:hAnsiTheme="minorHAnsi" w:cstheme="minorHAnsi"/>
          <w:color w:val="EE0000"/>
        </w:rPr>
        <w:lastRenderedPageBreak/>
        <w:t>No extinction.</w:t>
      </w:r>
    </w:p>
    <w:p w14:paraId="4667E00C" w14:textId="77777777" w:rsidR="006150A7" w:rsidRPr="00220647" w:rsidRDefault="006150A7" w:rsidP="006150A7">
      <w:pPr>
        <w:rPr>
          <w:rFonts w:asciiTheme="minorHAnsi" w:hAnsiTheme="minorHAnsi" w:cstheme="minorHAnsi"/>
          <w:color w:val="EE0000"/>
        </w:rPr>
      </w:pPr>
      <w:r w:rsidRPr="00220647">
        <w:rPr>
          <w:rStyle w:val="Style13ptBold"/>
          <w:rFonts w:asciiTheme="minorHAnsi" w:hAnsiTheme="minorHAnsi" w:cstheme="minorHAnsi"/>
          <w:color w:val="EE0000"/>
        </w:rPr>
        <w:t>Halstead ’22</w:t>
      </w:r>
      <w:r w:rsidRPr="00220647">
        <w:rPr>
          <w:rFonts w:asciiTheme="minorHAnsi" w:hAnsiTheme="minorHAnsi" w:cstheme="minorHAnsi"/>
          <w:color w:val="EE0000"/>
        </w:rPr>
        <w:t xml:space="preserve"> [John citing Barry Brook; 2022; DPhil at Oxford, existential risk expert, lead author of the Global Catastrophic Risks 2016; Professor and Chair of Environmental Sustainability at the University of Tasmania; “Climate Change &amp; Longtermism,” p. 215-218, https://johnhalstead.org/wp-content/uploads/2023/11/Climate-Change-Longtermism-1.pdf]</w:t>
      </w:r>
    </w:p>
    <w:p w14:paraId="1A0B10EA" w14:textId="77777777" w:rsidR="006150A7" w:rsidRPr="00220647" w:rsidRDefault="006150A7" w:rsidP="006150A7">
      <w:pPr>
        <w:rPr>
          <w:rFonts w:asciiTheme="minorHAnsi" w:hAnsiTheme="minorHAnsi" w:cstheme="minorHAnsi"/>
          <w:color w:val="EE0000"/>
          <w:sz w:val="16"/>
        </w:rPr>
      </w:pPr>
      <w:r w:rsidRPr="00220647">
        <w:rPr>
          <w:rFonts w:asciiTheme="minorHAnsi" w:hAnsiTheme="minorHAnsi" w:cstheme="minorHAnsi"/>
          <w:color w:val="EE0000"/>
          <w:sz w:val="16"/>
        </w:rPr>
        <w:t>Closeness to pre-modern ecology and living standards are negatively correlated</w:t>
      </w:r>
    </w:p>
    <w:p w14:paraId="3594B1B5" w14:textId="77777777" w:rsidR="006150A7" w:rsidRPr="00220647" w:rsidRDefault="006150A7" w:rsidP="006150A7">
      <w:pPr>
        <w:rPr>
          <w:rFonts w:asciiTheme="minorHAnsi" w:hAnsiTheme="minorHAnsi" w:cstheme="minorHAnsi"/>
          <w:color w:val="EE0000"/>
          <w:sz w:val="16"/>
        </w:rPr>
      </w:pPr>
      <w:r w:rsidRPr="00220647">
        <w:rPr>
          <w:rFonts w:asciiTheme="minorHAnsi" w:hAnsiTheme="minorHAnsi" w:cstheme="minorHAnsi"/>
          <w:color w:val="EE0000"/>
          <w:sz w:val="16"/>
        </w:rPr>
        <w:t xml:space="preserve">Many </w:t>
      </w:r>
      <w:r w:rsidRPr="00220647">
        <w:rPr>
          <w:rStyle w:val="StyleUnderline"/>
          <w:rFonts w:asciiTheme="minorHAnsi" w:hAnsiTheme="minorHAnsi" w:cstheme="minorHAnsi"/>
          <w:color w:val="EE0000"/>
        </w:rPr>
        <w:t>scholars</w:t>
      </w:r>
      <w:r w:rsidRPr="00220647">
        <w:rPr>
          <w:rFonts w:asciiTheme="minorHAnsi" w:hAnsiTheme="minorHAnsi" w:cstheme="minorHAnsi"/>
          <w:color w:val="EE0000"/>
          <w:sz w:val="16"/>
        </w:rPr>
        <w:t xml:space="preserve"> writing </w:t>
      </w:r>
      <w:r w:rsidRPr="00220647">
        <w:rPr>
          <w:rStyle w:val="StyleUnderline"/>
          <w:rFonts w:asciiTheme="minorHAnsi" w:hAnsiTheme="minorHAnsi" w:cstheme="minorHAnsi"/>
          <w:color w:val="EE0000"/>
        </w:rPr>
        <w:t xml:space="preserve">on </w:t>
      </w:r>
      <w:r w:rsidRPr="00220647">
        <w:rPr>
          <w:rStyle w:val="Emphasis"/>
          <w:rFonts w:asciiTheme="minorHAnsi" w:hAnsiTheme="minorHAnsi" w:cstheme="minorHAnsi"/>
          <w:color w:val="EE0000"/>
        </w:rPr>
        <w:t>biod</w:t>
      </w:r>
      <w:r w:rsidRPr="00220647">
        <w:rPr>
          <w:rFonts w:asciiTheme="minorHAnsi" w:hAnsiTheme="minorHAnsi" w:cstheme="minorHAnsi"/>
          <w:color w:val="EE0000"/>
          <w:sz w:val="16"/>
        </w:rPr>
        <w:t xml:space="preserve">iversity </w:t>
      </w:r>
      <w:r w:rsidRPr="00220647">
        <w:rPr>
          <w:rStyle w:val="Emphasis"/>
          <w:rFonts w:asciiTheme="minorHAnsi" w:hAnsiTheme="minorHAnsi" w:cstheme="minorHAnsi"/>
          <w:color w:val="EE0000"/>
        </w:rPr>
        <w:t>loss</w:t>
      </w:r>
      <w:r w:rsidRPr="00220647">
        <w:rPr>
          <w:rFonts w:asciiTheme="minorHAnsi" w:hAnsiTheme="minorHAnsi" w:cstheme="minorHAnsi"/>
          <w:color w:val="EE0000"/>
          <w:sz w:val="16"/>
        </w:rPr>
        <w:t xml:space="preserve"> seem to </w:t>
      </w:r>
      <w:r w:rsidRPr="00220647">
        <w:rPr>
          <w:rStyle w:val="StyleUnderline"/>
          <w:rFonts w:asciiTheme="minorHAnsi" w:hAnsiTheme="minorHAnsi" w:cstheme="minorHAnsi"/>
          <w:color w:val="EE0000"/>
        </w:rPr>
        <w:t>believe</w:t>
      </w:r>
      <w:r w:rsidRPr="00220647">
        <w:rPr>
          <w:rFonts w:asciiTheme="minorHAnsi" w:hAnsiTheme="minorHAnsi" w:cstheme="minorHAnsi"/>
          <w:color w:val="EE0000"/>
          <w:sz w:val="16"/>
        </w:rPr>
        <w:t xml:space="preserve"> that </w:t>
      </w:r>
      <w:r w:rsidRPr="00220647">
        <w:rPr>
          <w:rStyle w:val="StyleUnderline"/>
          <w:rFonts w:asciiTheme="minorHAnsi" w:hAnsiTheme="minorHAnsi" w:cstheme="minorHAnsi"/>
          <w:color w:val="EE0000"/>
        </w:rPr>
        <w:t xml:space="preserve">any departures from the pre-agricultural or pre-industrial ecosystem are </w:t>
      </w:r>
      <w:r w:rsidRPr="00220647">
        <w:rPr>
          <w:rStyle w:val="Emphasis"/>
          <w:rFonts w:asciiTheme="minorHAnsi" w:hAnsiTheme="minorHAnsi" w:cstheme="minorHAnsi"/>
          <w:color w:val="EE0000"/>
        </w:rPr>
        <w:t>bad</w:t>
      </w:r>
      <w:r w:rsidRPr="00220647">
        <w:rPr>
          <w:rFonts w:asciiTheme="minorHAnsi" w:hAnsiTheme="minorHAnsi" w:cstheme="minorHAnsi"/>
          <w:color w:val="EE0000"/>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220647">
        <w:rPr>
          <w:rStyle w:val="StyleUnderline"/>
          <w:rFonts w:asciiTheme="minorHAnsi" w:hAnsiTheme="minorHAnsi" w:cstheme="minorHAnsi"/>
          <w:color w:val="EE0000"/>
        </w:rPr>
        <w:t xml:space="preserve">closeness to pre-industrial ecology appears to be </w:t>
      </w:r>
      <w:r w:rsidRPr="00220647">
        <w:rPr>
          <w:rStyle w:val="Emphasis"/>
          <w:rFonts w:asciiTheme="minorHAnsi" w:hAnsiTheme="minorHAnsi" w:cstheme="minorHAnsi"/>
          <w:color w:val="EE0000"/>
        </w:rPr>
        <w:t>negatively correlated</w:t>
      </w:r>
      <w:r w:rsidRPr="00220647">
        <w:rPr>
          <w:rStyle w:val="StyleUnderline"/>
          <w:rFonts w:asciiTheme="minorHAnsi" w:hAnsiTheme="minorHAnsi" w:cstheme="minorHAnsi"/>
          <w:color w:val="EE0000"/>
        </w:rPr>
        <w:t xml:space="preserve"> with</w:t>
      </w:r>
      <w:r w:rsidRPr="00220647">
        <w:rPr>
          <w:rFonts w:asciiTheme="minorHAnsi" w:hAnsiTheme="minorHAnsi" w:cstheme="minorHAnsi"/>
          <w:color w:val="EE0000"/>
          <w:sz w:val="16"/>
        </w:rPr>
        <w:t xml:space="preserve"> levels of </w:t>
      </w:r>
      <w:r w:rsidRPr="00220647">
        <w:rPr>
          <w:rStyle w:val="Emphasis"/>
          <w:rFonts w:asciiTheme="minorHAnsi" w:hAnsiTheme="minorHAnsi" w:cstheme="minorHAnsi"/>
          <w:color w:val="EE0000"/>
        </w:rPr>
        <w:t>consumption</w:t>
      </w:r>
      <w:r w:rsidRPr="00220647">
        <w:rPr>
          <w:rFonts w:asciiTheme="minorHAnsi" w:hAnsiTheme="minorHAnsi" w:cstheme="minorHAnsi"/>
          <w:color w:val="EE0000"/>
          <w:sz w:val="16"/>
        </w:rPr>
        <w:t xml:space="preserve"> now and into the long-term.</w:t>
      </w:r>
    </w:p>
    <w:p w14:paraId="24723849" w14:textId="77777777" w:rsidR="006150A7" w:rsidRPr="00220647" w:rsidRDefault="006150A7" w:rsidP="006150A7">
      <w:pPr>
        <w:rPr>
          <w:rFonts w:asciiTheme="minorHAnsi" w:hAnsiTheme="minorHAnsi" w:cstheme="minorHAnsi"/>
          <w:color w:val="EE0000"/>
          <w:sz w:val="12"/>
          <w:szCs w:val="18"/>
        </w:rPr>
      </w:pPr>
      <w:r w:rsidRPr="00220647">
        <w:rPr>
          <w:rFonts w:asciiTheme="minorHAnsi" w:hAnsiTheme="minorHAnsi" w:cstheme="minorHAnsi"/>
          <w:color w:val="EE0000"/>
          <w:sz w:val="12"/>
          <w:szCs w:val="18"/>
        </w:rPr>
        <w:t>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civilisation. Indeed, the IPBES interprets the threshold in this way:</w:t>
      </w:r>
    </w:p>
    <w:p w14:paraId="4CE5FF97" w14:textId="77777777" w:rsidR="006150A7" w:rsidRPr="00220647" w:rsidRDefault="006150A7" w:rsidP="006150A7">
      <w:pPr>
        <w:rPr>
          <w:rFonts w:asciiTheme="minorHAnsi" w:hAnsiTheme="minorHAnsi" w:cstheme="minorHAnsi"/>
          <w:color w:val="EE0000"/>
          <w:sz w:val="12"/>
          <w:szCs w:val="18"/>
        </w:rPr>
      </w:pPr>
      <w:r w:rsidRPr="00220647">
        <w:rPr>
          <w:rFonts w:asciiTheme="minorHAnsi" w:hAnsiTheme="minorHAnsi" w:cstheme="minorHAnsi"/>
          <w:color w:val="EE0000"/>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p>
    <w:p w14:paraId="2E8B311A" w14:textId="77777777" w:rsidR="006150A7" w:rsidRPr="00220647" w:rsidRDefault="006150A7" w:rsidP="006150A7">
      <w:pPr>
        <w:rPr>
          <w:rFonts w:asciiTheme="minorHAnsi" w:hAnsiTheme="minorHAnsi" w:cstheme="minorHAnsi"/>
          <w:color w:val="EE0000"/>
          <w:sz w:val="12"/>
          <w:szCs w:val="18"/>
        </w:rPr>
      </w:pPr>
      <w:r w:rsidRPr="00220647">
        <w:rPr>
          <w:rFonts w:asciiTheme="minorHAnsi" w:hAnsiTheme="minorHAnsi" w:cstheme="minorHAnsi"/>
          <w:color w:val="EE0000"/>
          <w:sz w:val="12"/>
          <w:szCs w:val="18"/>
        </w:rPr>
        <w:t>The 90% boundary figure seems arbitrary. Steffen et al give no reason that it should be 90%, rather than 1% or 99% or that there is no meaningful boundary.</w:t>
      </w:r>
    </w:p>
    <w:p w14:paraId="2CE785D8" w14:textId="77777777" w:rsidR="006150A7" w:rsidRPr="00220647" w:rsidRDefault="006150A7" w:rsidP="006150A7">
      <w:pPr>
        <w:rPr>
          <w:rFonts w:asciiTheme="minorHAnsi" w:hAnsiTheme="minorHAnsi" w:cstheme="minorHAnsi"/>
          <w:color w:val="EE0000"/>
          <w:sz w:val="12"/>
          <w:szCs w:val="18"/>
        </w:rPr>
      </w:pPr>
      <w:r w:rsidRPr="00220647">
        <w:rPr>
          <w:rFonts w:asciiTheme="minorHAnsi" w:hAnsiTheme="minorHAnsi" w:cstheme="minorHAnsi"/>
          <w:color w:val="EE0000"/>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p>
    <w:p w14:paraId="49066950" w14:textId="77777777" w:rsidR="006150A7" w:rsidRPr="00220647" w:rsidRDefault="006150A7" w:rsidP="006150A7">
      <w:pPr>
        <w:rPr>
          <w:rFonts w:asciiTheme="minorHAnsi" w:hAnsiTheme="minorHAnsi" w:cstheme="minorHAnsi"/>
          <w:color w:val="EE0000"/>
          <w:sz w:val="16"/>
        </w:rPr>
      </w:pPr>
      <w:r w:rsidRPr="00220647">
        <w:rPr>
          <w:rFonts w:asciiTheme="minorHAnsi" w:hAnsiTheme="minorHAnsi" w:cstheme="minorHAnsi"/>
          <w:color w:val="EE0000"/>
          <w:sz w:val="16"/>
        </w:rPr>
        <w:t xml:space="preserve">I think proposing that there is a planetary boundary of 90% with no argument or evidence is unjustifiable. Brook et al (2013) argue that </w:t>
      </w:r>
      <w:r w:rsidRPr="00220647">
        <w:rPr>
          <w:rStyle w:val="StyleUnderline"/>
          <w:rFonts w:asciiTheme="minorHAnsi" w:hAnsiTheme="minorHAnsi" w:cstheme="minorHAnsi"/>
          <w:color w:val="EE0000"/>
        </w:rPr>
        <w:t xml:space="preserve">there is reason to think that there is </w:t>
      </w:r>
      <w:r w:rsidRPr="00220647">
        <w:rPr>
          <w:rStyle w:val="Emphasis"/>
          <w:rFonts w:asciiTheme="minorHAnsi" w:hAnsiTheme="minorHAnsi" w:cstheme="minorHAnsi"/>
          <w:color w:val="EE0000"/>
        </w:rPr>
        <w:t>no</w:t>
      </w:r>
      <w:r w:rsidRPr="00220647">
        <w:rPr>
          <w:rStyle w:val="StyleUnderline"/>
          <w:rFonts w:asciiTheme="minorHAnsi" w:hAnsiTheme="minorHAnsi" w:cstheme="minorHAnsi"/>
          <w:color w:val="EE0000"/>
        </w:rPr>
        <w:t xml:space="preserve"> global</w:t>
      </w:r>
      <w:r w:rsidRPr="00220647">
        <w:rPr>
          <w:rFonts w:asciiTheme="minorHAnsi" w:hAnsiTheme="minorHAnsi" w:cstheme="minorHAnsi"/>
          <w:color w:val="EE0000"/>
          <w:sz w:val="16"/>
        </w:rPr>
        <w:t xml:space="preserve"> level </w:t>
      </w:r>
      <w:r w:rsidRPr="00220647">
        <w:rPr>
          <w:rStyle w:val="Emphasis"/>
          <w:rFonts w:asciiTheme="minorHAnsi" w:hAnsiTheme="minorHAnsi" w:cstheme="minorHAnsi"/>
          <w:color w:val="EE0000"/>
        </w:rPr>
        <w:t>planetary boundary</w:t>
      </w:r>
      <w:r w:rsidRPr="00220647">
        <w:rPr>
          <w:rStyle w:val="StyleUnderline"/>
          <w:rFonts w:asciiTheme="minorHAnsi" w:hAnsiTheme="minorHAnsi" w:cstheme="minorHAnsi"/>
          <w:color w:val="EE0000"/>
        </w:rPr>
        <w:t xml:space="preserve"> for </w:t>
      </w:r>
      <w:r w:rsidRPr="00220647">
        <w:rPr>
          <w:rStyle w:val="Emphasis"/>
          <w:rFonts w:asciiTheme="minorHAnsi" w:hAnsiTheme="minorHAnsi" w:cstheme="minorHAnsi"/>
          <w:color w:val="EE0000"/>
        </w:rPr>
        <w:t>biod</w:t>
      </w:r>
      <w:r w:rsidRPr="00220647">
        <w:rPr>
          <w:rFonts w:asciiTheme="minorHAnsi" w:hAnsiTheme="minorHAnsi" w:cstheme="minorHAnsi"/>
          <w:color w:val="EE0000"/>
          <w:sz w:val="16"/>
        </w:rPr>
        <w:t>iversity.</w:t>
      </w:r>
    </w:p>
    <w:p w14:paraId="16030499" w14:textId="77777777" w:rsidR="006150A7" w:rsidRPr="00220647" w:rsidRDefault="006150A7" w:rsidP="006150A7">
      <w:pPr>
        <w:rPr>
          <w:rFonts w:asciiTheme="minorHAnsi" w:hAnsiTheme="minorHAnsi" w:cstheme="minorHAnsi"/>
          <w:color w:val="EE0000"/>
          <w:sz w:val="16"/>
        </w:rPr>
      </w:pPr>
      <w:r w:rsidRPr="00220647">
        <w:rPr>
          <w:rFonts w:asciiTheme="minorHAnsi" w:hAnsiTheme="minorHAnsi" w:cstheme="minorHAnsi"/>
          <w:color w:val="EE0000"/>
          <w:sz w:val="16"/>
        </w:rPr>
        <w:t xml:space="preserve">“By evaluating potential mechanisms and drivers, we conclude that </w:t>
      </w:r>
      <w:r w:rsidRPr="00220647">
        <w:rPr>
          <w:rStyle w:val="Emphasis"/>
          <w:rFonts w:asciiTheme="minorHAnsi" w:hAnsiTheme="minorHAnsi" w:cstheme="minorHAnsi"/>
          <w:color w:val="EE0000"/>
          <w:highlight w:val="cyan"/>
        </w:rPr>
        <w:t>spatial heterogeneity</w:t>
      </w:r>
      <w:r w:rsidRPr="00220647">
        <w:rPr>
          <w:rStyle w:val="StyleUnderline"/>
          <w:rFonts w:asciiTheme="minorHAnsi" w:hAnsiTheme="minorHAnsi" w:cstheme="minorHAnsi"/>
          <w:color w:val="EE0000"/>
        </w:rPr>
        <w:t xml:space="preserve"> in drivers and responses</w:t>
      </w:r>
      <w:r w:rsidRPr="00220647">
        <w:rPr>
          <w:rFonts w:asciiTheme="minorHAnsi" w:hAnsiTheme="minorHAnsi" w:cstheme="minorHAnsi"/>
          <w:color w:val="EE0000"/>
          <w:sz w:val="16"/>
        </w:rPr>
        <w:t xml:space="preserve">, </w:t>
      </w:r>
      <w:r w:rsidRPr="00220647">
        <w:rPr>
          <w:rStyle w:val="StyleUnderline"/>
          <w:rFonts w:asciiTheme="minorHAnsi" w:hAnsiTheme="minorHAnsi" w:cstheme="minorHAnsi"/>
          <w:color w:val="EE0000"/>
          <w:highlight w:val="cyan"/>
        </w:rPr>
        <w:t>and lack of</w:t>
      </w:r>
      <w:r w:rsidRPr="00220647">
        <w:rPr>
          <w:rStyle w:val="StyleUnderline"/>
          <w:rFonts w:asciiTheme="minorHAnsi" w:hAnsiTheme="minorHAnsi" w:cstheme="minorHAnsi"/>
          <w:color w:val="EE0000"/>
        </w:rPr>
        <w:t xml:space="preserve"> strong </w:t>
      </w:r>
      <w:r w:rsidRPr="00220647">
        <w:rPr>
          <w:rStyle w:val="Emphasis"/>
          <w:rFonts w:asciiTheme="minorHAnsi" w:hAnsiTheme="minorHAnsi" w:cstheme="minorHAnsi"/>
          <w:color w:val="EE0000"/>
          <w:highlight w:val="cyan"/>
        </w:rPr>
        <w:t>continental interconnectivity</w:t>
      </w:r>
      <w:r w:rsidRPr="00220647">
        <w:rPr>
          <w:rFonts w:asciiTheme="minorHAnsi" w:hAnsiTheme="minorHAnsi" w:cstheme="minorHAnsi"/>
          <w:color w:val="EE0000"/>
          <w:sz w:val="16"/>
          <w:szCs w:val="16"/>
        </w:rPr>
        <w:t>,</w:t>
      </w:r>
      <w:r w:rsidRPr="00220647">
        <w:rPr>
          <w:rFonts w:asciiTheme="minorHAnsi" w:hAnsiTheme="minorHAnsi" w:cstheme="minorHAnsi"/>
          <w:color w:val="EE0000"/>
          <w:sz w:val="16"/>
        </w:rPr>
        <w:t xml:space="preserve"> probably </w:t>
      </w:r>
      <w:r w:rsidRPr="00220647">
        <w:rPr>
          <w:rStyle w:val="StyleUnderline"/>
          <w:rFonts w:asciiTheme="minorHAnsi" w:hAnsiTheme="minorHAnsi" w:cstheme="minorHAnsi"/>
          <w:color w:val="EE0000"/>
          <w:highlight w:val="cyan"/>
        </w:rPr>
        <w:t>induce</w:t>
      </w:r>
      <w:r w:rsidRPr="00220647">
        <w:rPr>
          <w:rStyle w:val="StyleUnderline"/>
          <w:rFonts w:asciiTheme="minorHAnsi" w:hAnsiTheme="minorHAnsi" w:cstheme="minorHAnsi"/>
          <w:color w:val="EE0000"/>
        </w:rPr>
        <w:t xml:space="preserve"> relatively </w:t>
      </w:r>
      <w:r w:rsidRPr="00220647">
        <w:rPr>
          <w:rStyle w:val="Emphasis"/>
          <w:rFonts w:asciiTheme="minorHAnsi" w:hAnsiTheme="minorHAnsi" w:cstheme="minorHAnsi"/>
          <w:color w:val="EE0000"/>
          <w:highlight w:val="cyan"/>
        </w:rPr>
        <w:t>smooth changes</w:t>
      </w:r>
      <w:r w:rsidRPr="00220647">
        <w:rPr>
          <w:rStyle w:val="StyleUnderline"/>
          <w:rFonts w:asciiTheme="minorHAnsi" w:hAnsiTheme="minorHAnsi" w:cstheme="minorHAnsi"/>
          <w:color w:val="EE0000"/>
          <w:highlight w:val="cyan"/>
        </w:rPr>
        <w:t xml:space="preserve"> at the </w:t>
      </w:r>
      <w:r w:rsidRPr="00220647">
        <w:rPr>
          <w:rStyle w:val="Emphasis"/>
          <w:rFonts w:asciiTheme="minorHAnsi" w:hAnsiTheme="minorHAnsi" w:cstheme="minorHAnsi"/>
          <w:color w:val="EE0000"/>
          <w:highlight w:val="cyan"/>
        </w:rPr>
        <w:t>global scale</w:t>
      </w:r>
      <w:r w:rsidRPr="00220647">
        <w:rPr>
          <w:rStyle w:val="StyleUnderline"/>
          <w:rFonts w:asciiTheme="minorHAnsi" w:hAnsiTheme="minorHAnsi" w:cstheme="minorHAnsi"/>
          <w:color w:val="EE0000"/>
        </w:rPr>
        <w:t>,</w:t>
      </w:r>
      <w:r w:rsidRPr="00220647">
        <w:rPr>
          <w:rFonts w:asciiTheme="minorHAnsi" w:hAnsiTheme="minorHAnsi" w:cstheme="minorHAnsi"/>
          <w:color w:val="EE0000"/>
          <w:sz w:val="16"/>
        </w:rPr>
        <w:t xml:space="preserve"> </w:t>
      </w:r>
      <w:r w:rsidRPr="00220647">
        <w:rPr>
          <w:rStyle w:val="Emphasis"/>
          <w:rFonts w:asciiTheme="minorHAnsi" w:hAnsiTheme="minorHAnsi" w:cstheme="minorHAnsi"/>
          <w:color w:val="EE0000"/>
          <w:highlight w:val="cyan"/>
        </w:rPr>
        <w:t>without</w:t>
      </w:r>
      <w:r w:rsidRPr="00220647">
        <w:rPr>
          <w:rStyle w:val="StyleUnderline"/>
          <w:rFonts w:asciiTheme="minorHAnsi" w:hAnsiTheme="minorHAnsi" w:cstheme="minorHAnsi"/>
          <w:color w:val="EE0000"/>
        </w:rPr>
        <w:t xml:space="preserve"> an expectation of marked </w:t>
      </w:r>
      <w:r w:rsidRPr="00220647">
        <w:rPr>
          <w:rStyle w:val="Emphasis"/>
          <w:rFonts w:asciiTheme="minorHAnsi" w:hAnsiTheme="minorHAnsi" w:cstheme="minorHAnsi"/>
          <w:color w:val="EE0000"/>
          <w:highlight w:val="cyan"/>
        </w:rPr>
        <w:t>tipping patterns</w:t>
      </w:r>
      <w:r w:rsidRPr="00220647">
        <w:rPr>
          <w:rFonts w:asciiTheme="minorHAnsi" w:hAnsiTheme="minorHAnsi" w:cstheme="minorHAnsi"/>
          <w:color w:val="EE0000"/>
          <w:sz w:val="16"/>
        </w:rPr>
        <w:t xml:space="preserve">. This implies that identifying critical points along global continua of drivers might be unfeasible and that </w:t>
      </w:r>
      <w:r w:rsidRPr="00220647">
        <w:rPr>
          <w:rStyle w:val="StyleUnderline"/>
          <w:rFonts w:asciiTheme="minorHAnsi" w:hAnsiTheme="minorHAnsi" w:cstheme="minorHAnsi"/>
          <w:color w:val="EE0000"/>
        </w:rPr>
        <w:t>characterizing global biotic change with single aggregates is inapt</w:t>
      </w:r>
      <w:r w:rsidRPr="00220647">
        <w:rPr>
          <w:rFonts w:asciiTheme="minorHAnsi" w:hAnsiTheme="minorHAnsi" w:cstheme="minorHAnsi"/>
          <w:color w:val="EE0000"/>
          <w:sz w:val="16"/>
        </w:rPr>
        <w:t>.” 256</w:t>
      </w:r>
    </w:p>
    <w:p w14:paraId="0CD40F97" w14:textId="77777777" w:rsidR="006150A7" w:rsidRPr="00220647" w:rsidRDefault="006150A7" w:rsidP="006150A7">
      <w:pPr>
        <w:rPr>
          <w:rFonts w:asciiTheme="minorHAnsi" w:hAnsiTheme="minorHAnsi" w:cstheme="minorHAnsi"/>
          <w:color w:val="EE0000"/>
          <w:sz w:val="16"/>
        </w:rPr>
      </w:pPr>
      <w:r w:rsidRPr="00220647">
        <w:rPr>
          <w:rFonts w:asciiTheme="minorHAnsi" w:hAnsiTheme="minorHAnsi" w:cstheme="minorHAnsi"/>
          <w:color w:val="EE0000"/>
          <w:sz w:val="16"/>
        </w:rPr>
        <w:t>For further criticism of the idea of planetary boundaries see Nordhaus et al (2012). 257</w:t>
      </w:r>
    </w:p>
    <w:p w14:paraId="3E66DB90" w14:textId="77777777" w:rsidR="006150A7" w:rsidRPr="00220647" w:rsidRDefault="006150A7" w:rsidP="006150A7">
      <w:pPr>
        <w:rPr>
          <w:rStyle w:val="StyleUnderline"/>
          <w:rFonts w:asciiTheme="minorHAnsi" w:hAnsiTheme="minorHAnsi" w:cstheme="minorHAnsi"/>
          <w:color w:val="EE0000"/>
        </w:rPr>
      </w:pPr>
      <w:r w:rsidRPr="00220647">
        <w:rPr>
          <w:rStyle w:val="Emphasis"/>
          <w:rFonts w:asciiTheme="minorHAnsi" w:hAnsiTheme="minorHAnsi" w:cstheme="minorHAnsi"/>
          <w:color w:val="EE0000"/>
          <w:highlight w:val="cyan"/>
        </w:rPr>
        <w:t>Many regions</w:t>
      </w:r>
      <w:r w:rsidRPr="00220647">
        <w:rPr>
          <w:rStyle w:val="StyleUnderline"/>
          <w:rFonts w:asciiTheme="minorHAnsi" w:hAnsiTheme="minorHAnsi" w:cstheme="minorHAnsi"/>
          <w:color w:val="EE0000"/>
        </w:rPr>
        <w:t xml:space="preserve"> today have a </w:t>
      </w:r>
      <w:r w:rsidRPr="00220647">
        <w:rPr>
          <w:rStyle w:val="Emphasis"/>
          <w:rFonts w:asciiTheme="minorHAnsi" w:hAnsiTheme="minorHAnsi" w:cstheme="minorHAnsi"/>
          <w:color w:val="EE0000"/>
          <w:highlight w:val="cyan"/>
        </w:rPr>
        <w:t>Biod</w:t>
      </w:r>
      <w:r w:rsidRPr="00220647">
        <w:rPr>
          <w:rStyle w:val="StyleUnderline"/>
          <w:rFonts w:asciiTheme="minorHAnsi" w:hAnsiTheme="minorHAnsi" w:cstheme="minorHAnsi"/>
          <w:color w:val="EE0000"/>
        </w:rPr>
        <w:t xml:space="preserve">iversity </w:t>
      </w:r>
      <w:r w:rsidRPr="00220647">
        <w:rPr>
          <w:rStyle w:val="Emphasis"/>
          <w:rFonts w:asciiTheme="minorHAnsi" w:hAnsiTheme="minorHAnsi" w:cstheme="minorHAnsi"/>
          <w:color w:val="EE0000"/>
          <w:highlight w:val="cyan"/>
        </w:rPr>
        <w:t>Intactness</w:t>
      </w:r>
      <w:r w:rsidRPr="00220647">
        <w:rPr>
          <w:rStyle w:val="Emphasis"/>
          <w:rFonts w:asciiTheme="minorHAnsi" w:hAnsiTheme="minorHAnsi" w:cstheme="minorHAnsi"/>
          <w:color w:val="EE0000"/>
        </w:rPr>
        <w:t xml:space="preserve"> Index</w:t>
      </w:r>
      <w:r w:rsidRPr="00220647">
        <w:rPr>
          <w:rStyle w:val="StyleUnderline"/>
          <w:rFonts w:asciiTheme="minorHAnsi" w:hAnsiTheme="minorHAnsi" w:cstheme="minorHAnsi"/>
          <w:color w:val="EE0000"/>
        </w:rPr>
        <w:t xml:space="preserve"> of </w:t>
      </w:r>
      <w:r w:rsidRPr="00220647">
        <w:rPr>
          <w:rStyle w:val="Emphasis"/>
          <w:rFonts w:asciiTheme="minorHAnsi" w:hAnsiTheme="minorHAnsi" w:cstheme="minorHAnsi"/>
          <w:color w:val="EE0000"/>
          <w:highlight w:val="cyan"/>
        </w:rPr>
        <w:t>less than 90%.</w:t>
      </w:r>
    </w:p>
    <w:p w14:paraId="0B01F6A3" w14:textId="77777777" w:rsidR="006150A7" w:rsidRPr="00220647" w:rsidRDefault="006150A7" w:rsidP="006150A7">
      <w:pPr>
        <w:rPr>
          <w:rFonts w:asciiTheme="minorHAnsi" w:hAnsiTheme="minorHAnsi" w:cstheme="minorHAnsi"/>
          <w:color w:val="EE0000"/>
          <w:sz w:val="16"/>
        </w:rPr>
      </w:pPr>
      <w:r w:rsidRPr="00220647">
        <w:rPr>
          <w:rFonts w:asciiTheme="minorHAnsi" w:hAnsiTheme="minorHAnsi" w:cstheme="minorHAnsi"/>
          <w:color w:val="EE0000"/>
          <w:sz w:val="16"/>
        </w:rPr>
        <w:t>[[FIGURE 2.14 OMITTED]]</w:t>
      </w:r>
    </w:p>
    <w:p w14:paraId="655F7E17" w14:textId="77777777" w:rsidR="006150A7" w:rsidRPr="00220647" w:rsidRDefault="006150A7" w:rsidP="006150A7">
      <w:pPr>
        <w:rPr>
          <w:rFonts w:asciiTheme="minorHAnsi" w:hAnsiTheme="minorHAnsi" w:cstheme="minorHAnsi"/>
          <w:color w:val="EE0000"/>
          <w:sz w:val="16"/>
        </w:rPr>
      </w:pPr>
      <w:r w:rsidRPr="00220647">
        <w:rPr>
          <w:rFonts w:asciiTheme="minorHAnsi" w:hAnsiTheme="minorHAnsi" w:cstheme="minorHAnsi"/>
          <w:color w:val="EE0000"/>
          <w:sz w:val="16"/>
        </w:rPr>
        <w:t>Source: Sandra Diaz et al., ‘The Global Assessment Report on Biodiversity and Ecosystem Services’, The United Nations’ Intergovernmental Science-Policy Platform on Biodiversity and Ecosystem Services, 2019.</w:t>
      </w:r>
    </w:p>
    <w:p w14:paraId="1B751F03" w14:textId="77777777" w:rsidR="006150A7" w:rsidRPr="00220647" w:rsidRDefault="006150A7" w:rsidP="006150A7">
      <w:pPr>
        <w:rPr>
          <w:rFonts w:asciiTheme="minorHAnsi" w:hAnsiTheme="minorHAnsi" w:cstheme="minorHAnsi"/>
          <w:color w:val="EE0000"/>
          <w:sz w:val="16"/>
        </w:rPr>
      </w:pPr>
      <w:r w:rsidRPr="00220647">
        <w:rPr>
          <w:rFonts w:asciiTheme="minorHAnsi" w:hAnsiTheme="minorHAnsi" w:cstheme="minorHAnsi"/>
          <w:color w:val="EE0000"/>
          <w:sz w:val="16"/>
        </w:rPr>
        <w:t xml:space="preserve">It is notable that </w:t>
      </w:r>
      <w:r w:rsidRPr="00220647">
        <w:rPr>
          <w:rStyle w:val="StyleUnderline"/>
          <w:rFonts w:asciiTheme="minorHAnsi" w:hAnsiTheme="minorHAnsi" w:cstheme="minorHAnsi"/>
          <w:color w:val="EE0000"/>
        </w:rPr>
        <w:t>many of the regions with the lightest colours are some of the richest in the world</w:t>
      </w:r>
      <w:r w:rsidRPr="00220647">
        <w:rPr>
          <w:rFonts w:asciiTheme="minorHAnsi" w:hAnsiTheme="minorHAnsi" w:cstheme="minorHAnsi"/>
          <w:color w:val="EE0000"/>
          <w:sz w:val="16"/>
        </w:rPr>
        <w:t>, including the US and many European countries. Many of the poorest countries in the world score well on the Biodiversity Intactness Index, including for example DRC, Angola, and the Central African Republic.</w:t>
      </w:r>
    </w:p>
    <w:p w14:paraId="773363B8" w14:textId="77777777" w:rsidR="006150A7" w:rsidRPr="00220647" w:rsidRDefault="006150A7" w:rsidP="006150A7">
      <w:pPr>
        <w:rPr>
          <w:rStyle w:val="StyleUnderline"/>
          <w:rFonts w:asciiTheme="minorHAnsi" w:hAnsiTheme="minorHAnsi" w:cstheme="minorHAnsi"/>
          <w:color w:val="EE0000"/>
        </w:rPr>
      </w:pPr>
      <w:r w:rsidRPr="00220647">
        <w:rPr>
          <w:rFonts w:asciiTheme="minorHAnsi" w:hAnsiTheme="minorHAnsi" w:cstheme="minorHAnsi"/>
          <w:color w:val="EE0000"/>
          <w:sz w:val="16"/>
        </w:rPr>
        <w:t xml:space="preserve">Clearly then, the claim cannot be that declines in Biodiversity Intactness instantaneously bring about declines in welfare. Rather, </w:t>
      </w:r>
      <w:r w:rsidRPr="00220647">
        <w:rPr>
          <w:rStyle w:val="StyleUnderline"/>
          <w:rFonts w:asciiTheme="minorHAnsi" w:hAnsiTheme="minorHAnsi" w:cstheme="minorHAnsi"/>
          <w:color w:val="EE0000"/>
        </w:rPr>
        <w:t>the claim must be that the decline in Biod</w:t>
      </w:r>
      <w:r w:rsidRPr="00220647">
        <w:rPr>
          <w:rFonts w:asciiTheme="minorHAnsi" w:hAnsiTheme="minorHAnsi" w:cstheme="minorHAnsi"/>
          <w:color w:val="EE0000"/>
          <w:sz w:val="16"/>
        </w:rPr>
        <w:t xml:space="preserve">iversity </w:t>
      </w:r>
      <w:r w:rsidRPr="00220647">
        <w:rPr>
          <w:rStyle w:val="StyleUnderline"/>
          <w:rFonts w:asciiTheme="minorHAnsi" w:hAnsiTheme="minorHAnsi" w:cstheme="minorHAnsi"/>
          <w:color w:val="EE0000"/>
        </w:rPr>
        <w:t>Intactness brings about a decline in welfare at some point in the future that overwhelms any gains in welfare prior to that</w:t>
      </w:r>
      <w:r w:rsidRPr="00220647">
        <w:rPr>
          <w:rFonts w:asciiTheme="minorHAnsi" w:hAnsiTheme="minorHAnsi" w:cstheme="minorHAnsi"/>
          <w:color w:val="EE0000"/>
          <w:sz w:val="16"/>
        </w:rPr>
        <w:t>, perhaps due to passing some unknown tipping point.</w:t>
      </w:r>
    </w:p>
    <w:p w14:paraId="09857B70" w14:textId="77777777" w:rsidR="006150A7" w:rsidRPr="00220647" w:rsidRDefault="006150A7" w:rsidP="006150A7">
      <w:pPr>
        <w:rPr>
          <w:rFonts w:asciiTheme="minorHAnsi" w:hAnsiTheme="minorHAnsi" w:cstheme="minorHAnsi"/>
          <w:color w:val="EE0000"/>
          <w:sz w:val="16"/>
        </w:rPr>
      </w:pPr>
      <w:r w:rsidRPr="00220647">
        <w:rPr>
          <w:rStyle w:val="StyleUnderline"/>
          <w:rFonts w:asciiTheme="minorHAnsi" w:hAnsiTheme="minorHAnsi" w:cstheme="minorHAnsi"/>
          <w:color w:val="EE0000"/>
        </w:rPr>
        <w:t xml:space="preserve">But this seems to be the </w:t>
      </w:r>
      <w:r w:rsidRPr="00220647">
        <w:rPr>
          <w:rStyle w:val="Emphasis"/>
          <w:rFonts w:asciiTheme="minorHAnsi" w:hAnsiTheme="minorHAnsi" w:cstheme="minorHAnsi"/>
          <w:color w:val="EE0000"/>
        </w:rPr>
        <w:t>opposite of the truth</w:t>
      </w:r>
      <w:r w:rsidRPr="00220647">
        <w:rPr>
          <w:rFonts w:asciiTheme="minorHAnsi" w:hAnsiTheme="minorHAnsi" w:cstheme="minorHAnsi"/>
          <w:color w:val="EE0000"/>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220647">
        <w:rPr>
          <w:rStyle w:val="StyleUnderline"/>
          <w:rFonts w:asciiTheme="minorHAnsi" w:hAnsiTheme="minorHAnsi" w:cstheme="minorHAnsi"/>
          <w:color w:val="EE0000"/>
        </w:rPr>
        <w:t xml:space="preserve">extremely </w:t>
      </w:r>
      <w:r w:rsidRPr="00220647">
        <w:rPr>
          <w:rStyle w:val="StyleUnderline"/>
          <w:rFonts w:asciiTheme="minorHAnsi" w:hAnsiTheme="minorHAnsi" w:cstheme="minorHAnsi"/>
          <w:color w:val="EE0000"/>
          <w:highlight w:val="cyan"/>
        </w:rPr>
        <w:t>rich countries</w:t>
      </w:r>
      <w:r w:rsidRPr="00220647">
        <w:rPr>
          <w:rStyle w:val="StyleUnderline"/>
          <w:rFonts w:asciiTheme="minorHAnsi" w:hAnsiTheme="minorHAnsi" w:cstheme="minorHAnsi"/>
          <w:color w:val="EE0000"/>
        </w:rPr>
        <w:t xml:space="preserve"> such as England, France and Denmark</w:t>
      </w:r>
      <w:r w:rsidRPr="00220647">
        <w:rPr>
          <w:rFonts w:asciiTheme="minorHAnsi" w:hAnsiTheme="minorHAnsi" w:cstheme="minorHAnsi"/>
          <w:color w:val="EE0000"/>
          <w:sz w:val="16"/>
        </w:rPr>
        <w:t xml:space="preserve"> seem to </w:t>
      </w:r>
      <w:r w:rsidRPr="00220647">
        <w:rPr>
          <w:rStyle w:val="StyleUnderline"/>
          <w:rFonts w:asciiTheme="minorHAnsi" w:hAnsiTheme="minorHAnsi" w:cstheme="minorHAnsi"/>
          <w:color w:val="EE0000"/>
          <w:highlight w:val="cyan"/>
        </w:rPr>
        <w:t>have</w:t>
      </w:r>
      <w:r w:rsidRPr="00220647">
        <w:rPr>
          <w:rStyle w:val="StyleUnderline"/>
          <w:rFonts w:asciiTheme="minorHAnsi" w:hAnsiTheme="minorHAnsi" w:cstheme="minorHAnsi"/>
          <w:color w:val="EE0000"/>
        </w:rPr>
        <w:t xml:space="preserve"> Index </w:t>
      </w:r>
      <w:r w:rsidRPr="00220647">
        <w:rPr>
          <w:rStyle w:val="StyleUnderline"/>
          <w:rFonts w:asciiTheme="minorHAnsi" w:hAnsiTheme="minorHAnsi" w:cstheme="minorHAnsi"/>
          <w:color w:val="EE0000"/>
          <w:highlight w:val="cyan"/>
        </w:rPr>
        <w:t xml:space="preserve">scores </w:t>
      </w:r>
      <w:r w:rsidRPr="00220647">
        <w:rPr>
          <w:rStyle w:val="Emphasis"/>
          <w:rFonts w:asciiTheme="minorHAnsi" w:hAnsiTheme="minorHAnsi" w:cstheme="minorHAnsi"/>
          <w:color w:val="EE0000"/>
          <w:highlight w:val="cyan"/>
        </w:rPr>
        <w:t>below</w:t>
      </w:r>
      <w:r w:rsidRPr="00220647">
        <w:rPr>
          <w:rStyle w:val="StyleUnderline"/>
          <w:rFonts w:asciiTheme="minorHAnsi" w:hAnsiTheme="minorHAnsi" w:cstheme="minorHAnsi"/>
          <w:color w:val="EE0000"/>
          <w:highlight w:val="cyan"/>
        </w:rPr>
        <w:t xml:space="preserve"> even</w:t>
      </w:r>
      <w:r w:rsidRPr="00220647">
        <w:rPr>
          <w:rStyle w:val="StyleUnderline"/>
          <w:rFonts w:asciiTheme="minorHAnsi" w:hAnsiTheme="minorHAnsi" w:cstheme="minorHAnsi"/>
          <w:color w:val="EE0000"/>
        </w:rPr>
        <w:t xml:space="preserve"> </w:t>
      </w:r>
      <w:r w:rsidRPr="00220647">
        <w:rPr>
          <w:rStyle w:val="StyleUnderline"/>
          <w:rFonts w:asciiTheme="minorHAnsi" w:hAnsiTheme="minorHAnsi" w:cstheme="minorHAnsi"/>
          <w:color w:val="EE0000"/>
          <w:highlight w:val="cyan"/>
        </w:rPr>
        <w:t>the</w:t>
      </w:r>
      <w:r w:rsidRPr="00220647">
        <w:rPr>
          <w:rStyle w:val="StyleUnderline"/>
          <w:rFonts w:asciiTheme="minorHAnsi" w:hAnsiTheme="minorHAnsi" w:cstheme="minorHAnsi"/>
          <w:color w:val="EE0000"/>
        </w:rPr>
        <w:t xml:space="preserve"> Steffen et al 30% lower </w:t>
      </w:r>
      <w:r w:rsidRPr="00220647">
        <w:rPr>
          <w:rStyle w:val="Emphasis"/>
          <w:rFonts w:asciiTheme="minorHAnsi" w:hAnsiTheme="minorHAnsi" w:cstheme="minorHAnsi"/>
          <w:color w:val="EE0000"/>
          <w:highlight w:val="cyan"/>
        </w:rPr>
        <w:t>planetary boundary</w:t>
      </w:r>
      <w:r w:rsidRPr="00220647">
        <w:rPr>
          <w:rStyle w:val="StyleUnderline"/>
          <w:rFonts w:asciiTheme="minorHAnsi" w:hAnsiTheme="minorHAnsi" w:cstheme="minorHAnsi"/>
          <w:color w:val="EE0000"/>
        </w:rPr>
        <w:t xml:space="preserve"> uncertainty </w:t>
      </w:r>
      <w:r w:rsidRPr="00220647">
        <w:rPr>
          <w:rStyle w:val="StyleUnderline"/>
          <w:rFonts w:asciiTheme="minorHAnsi" w:hAnsiTheme="minorHAnsi" w:cstheme="minorHAnsi"/>
          <w:color w:val="EE0000"/>
          <w:highlight w:val="cyan"/>
        </w:rPr>
        <w:lastRenderedPageBreak/>
        <w:t>range</w:t>
      </w:r>
      <w:r w:rsidRPr="00220647">
        <w:rPr>
          <w:rFonts w:asciiTheme="minorHAnsi" w:hAnsiTheme="minorHAnsi" w:cstheme="minorHAnsi"/>
          <w:color w:val="EE0000"/>
          <w:sz w:val="16"/>
        </w:rPr>
        <w:t>. The Biodiversity Intactness Index just does not seem to be a good measure of the long-term consumption prospects of different regions.</w:t>
      </w:r>
    </w:p>
    <w:p w14:paraId="60DD3940" w14:textId="77777777" w:rsidR="006150A7" w:rsidRPr="00220647" w:rsidRDefault="006150A7" w:rsidP="006150A7">
      <w:pPr>
        <w:rPr>
          <w:rFonts w:asciiTheme="minorHAnsi" w:hAnsiTheme="minorHAnsi" w:cstheme="minorHAnsi"/>
          <w:color w:val="EE0000"/>
          <w:sz w:val="16"/>
        </w:rPr>
      </w:pPr>
      <w:r w:rsidRPr="00220647">
        <w:rPr>
          <w:rStyle w:val="StyleUnderline"/>
          <w:rFonts w:asciiTheme="minorHAnsi" w:hAnsiTheme="minorHAnsi" w:cstheme="minorHAnsi"/>
          <w:color w:val="EE0000"/>
        </w:rPr>
        <w:t xml:space="preserve">There is also </w:t>
      </w:r>
      <w:r w:rsidRPr="00220647">
        <w:rPr>
          <w:rStyle w:val="Emphasis"/>
          <w:rFonts w:asciiTheme="minorHAnsi" w:hAnsiTheme="minorHAnsi" w:cstheme="minorHAnsi"/>
          <w:color w:val="EE0000"/>
        </w:rPr>
        <w:t>strong ev</w:t>
      </w:r>
      <w:r w:rsidRPr="00220647">
        <w:rPr>
          <w:rFonts w:asciiTheme="minorHAnsi" w:hAnsiTheme="minorHAnsi" w:cstheme="minorHAnsi"/>
          <w:color w:val="EE0000"/>
          <w:sz w:val="16"/>
        </w:rPr>
        <w:t xml:space="preserve">idence </w:t>
      </w:r>
      <w:r w:rsidRPr="00220647">
        <w:rPr>
          <w:rStyle w:val="StyleUnderline"/>
          <w:rFonts w:asciiTheme="minorHAnsi" w:hAnsiTheme="minorHAnsi" w:cstheme="minorHAnsi"/>
          <w:color w:val="EE0000"/>
        </w:rPr>
        <w:t xml:space="preserve">from </w:t>
      </w:r>
      <w:r w:rsidRPr="00220647">
        <w:rPr>
          <w:rStyle w:val="Emphasis"/>
          <w:rFonts w:asciiTheme="minorHAnsi" w:hAnsiTheme="minorHAnsi" w:cstheme="minorHAnsi"/>
          <w:color w:val="EE0000"/>
        </w:rPr>
        <w:t>history</w:t>
      </w:r>
      <w:r w:rsidRPr="00220647">
        <w:rPr>
          <w:rStyle w:val="StyleUnderline"/>
          <w:rFonts w:asciiTheme="minorHAnsi" w:hAnsiTheme="minorHAnsi" w:cstheme="minorHAnsi"/>
          <w:color w:val="EE0000"/>
        </w:rPr>
        <w:t xml:space="preserve"> that </w:t>
      </w:r>
      <w:r w:rsidRPr="00220647">
        <w:rPr>
          <w:rStyle w:val="Emphasis"/>
          <w:rFonts w:asciiTheme="minorHAnsi" w:hAnsiTheme="minorHAnsi" w:cstheme="minorHAnsi"/>
          <w:color w:val="EE0000"/>
        </w:rPr>
        <w:t>complete destruction</w:t>
      </w:r>
      <w:r w:rsidRPr="00220647">
        <w:rPr>
          <w:rStyle w:val="StyleUnderline"/>
          <w:rFonts w:asciiTheme="minorHAnsi" w:hAnsiTheme="minorHAnsi" w:cstheme="minorHAnsi"/>
          <w:color w:val="EE0000"/>
        </w:rPr>
        <w:t xml:space="preserve"> of ecosystems is very unlikely to </w:t>
      </w:r>
      <w:r w:rsidRPr="00220647">
        <w:rPr>
          <w:rStyle w:val="Emphasis"/>
          <w:rFonts w:asciiTheme="minorHAnsi" w:hAnsiTheme="minorHAnsi" w:cstheme="minorHAnsi"/>
          <w:color w:val="EE0000"/>
        </w:rPr>
        <w:t>trigger tipping points</w:t>
      </w:r>
      <w:r w:rsidRPr="00220647">
        <w:rPr>
          <w:rFonts w:asciiTheme="minorHAnsi" w:hAnsiTheme="minorHAnsi" w:cstheme="minorHAnsi"/>
          <w:color w:val="EE0000"/>
          <w:sz w:val="16"/>
        </w:rPr>
        <w:t xml:space="preserve"> that do severe damage to society. </w:t>
      </w:r>
      <w:r w:rsidRPr="00220647">
        <w:rPr>
          <w:rStyle w:val="StyleUnderline"/>
          <w:rFonts w:asciiTheme="minorHAnsi" w:hAnsiTheme="minorHAnsi" w:cstheme="minorHAnsi"/>
          <w:color w:val="EE0000"/>
        </w:rPr>
        <w:t xml:space="preserve">Significant </w:t>
      </w:r>
      <w:r w:rsidRPr="00220647">
        <w:rPr>
          <w:rStyle w:val="Emphasis"/>
          <w:rFonts w:asciiTheme="minorHAnsi" w:hAnsiTheme="minorHAnsi" w:cstheme="minorHAnsi"/>
          <w:color w:val="EE0000"/>
        </w:rPr>
        <w:t>defo</w:t>
      </w:r>
      <w:r w:rsidRPr="00220647">
        <w:rPr>
          <w:rFonts w:asciiTheme="minorHAnsi" w:hAnsiTheme="minorHAnsi" w:cstheme="minorHAnsi"/>
          <w:color w:val="EE0000"/>
          <w:sz w:val="16"/>
        </w:rPr>
        <w:t xml:space="preserve">restation </w:t>
      </w:r>
      <w:r w:rsidRPr="00220647">
        <w:rPr>
          <w:rStyle w:val="StyleUnderline"/>
          <w:rFonts w:asciiTheme="minorHAnsi" w:hAnsiTheme="minorHAnsi" w:cstheme="minorHAnsi"/>
          <w:color w:val="EE0000"/>
        </w:rPr>
        <w:t>started across Eurasia thousands of years ago</w:t>
      </w:r>
      <w:r w:rsidRPr="00220647">
        <w:rPr>
          <w:rFonts w:asciiTheme="minorHAnsi" w:hAnsiTheme="minorHAnsi" w:cstheme="minorHAnsi"/>
          <w:color w:val="EE0000"/>
          <w:sz w:val="16"/>
        </w:rPr>
        <w:t xml:space="preserve">. According to one estimate, </w:t>
      </w:r>
      <w:r w:rsidRPr="00220647">
        <w:rPr>
          <w:rStyle w:val="StyleUnderline"/>
          <w:color w:val="EE0000"/>
          <w:highlight w:val="cyan"/>
        </w:rPr>
        <w:t>in England</w:t>
      </w:r>
      <w:r w:rsidRPr="00220647">
        <w:rPr>
          <w:rFonts w:asciiTheme="minorHAnsi" w:hAnsiTheme="minorHAnsi" w:cstheme="minorHAnsi"/>
          <w:color w:val="EE0000"/>
          <w:sz w:val="16"/>
        </w:rPr>
        <w:t xml:space="preserve"> in 1,000 BC, 90% of land potentially suited to agriculture was covered with forest. By 1400 AD, this had plummeted to 17%. By 1850 AD, </w:t>
      </w:r>
      <w:r w:rsidRPr="00220647">
        <w:rPr>
          <w:rStyle w:val="StyleUnderline"/>
          <w:color w:val="EE0000"/>
          <w:highlight w:val="cyan"/>
        </w:rPr>
        <w:t>forest cover had fallen</w:t>
      </w:r>
      <w:r w:rsidRPr="00220647">
        <w:rPr>
          <w:rFonts w:asciiTheme="minorHAnsi" w:hAnsiTheme="minorHAnsi" w:cstheme="minorHAnsi"/>
          <w:color w:val="EE0000"/>
          <w:sz w:val="16"/>
        </w:rPr>
        <w:t xml:space="preserve"> </w:t>
      </w:r>
      <w:r w:rsidRPr="00220647">
        <w:rPr>
          <w:rStyle w:val="StyleUnderline"/>
          <w:color w:val="EE0000"/>
          <w:highlight w:val="cyan"/>
        </w:rPr>
        <w:t>further</w:t>
      </w:r>
      <w:r w:rsidRPr="00220647">
        <w:rPr>
          <w:rFonts w:asciiTheme="minorHAnsi" w:hAnsiTheme="minorHAnsi" w:cstheme="minorHAnsi"/>
          <w:color w:val="EE0000"/>
          <w:sz w:val="16"/>
        </w:rPr>
        <w:t xml:space="preserve"> to only </w:t>
      </w:r>
      <w:r w:rsidRPr="00220647">
        <w:rPr>
          <w:rStyle w:val="Emphasis"/>
          <w:color w:val="EE0000"/>
          <w:highlight w:val="cyan"/>
        </w:rPr>
        <w:t>2%</w:t>
      </w:r>
      <w:r w:rsidRPr="00220647">
        <w:rPr>
          <w:rFonts w:asciiTheme="minorHAnsi" w:hAnsiTheme="minorHAnsi" w:cstheme="minorHAnsi"/>
          <w:color w:val="EE0000"/>
          <w:sz w:val="16"/>
        </w:rPr>
        <w:t>. 258</w:t>
      </w:r>
    </w:p>
    <w:p w14:paraId="21EA239E" w14:textId="77777777" w:rsidR="006150A7" w:rsidRPr="00220647" w:rsidRDefault="006150A7" w:rsidP="006150A7">
      <w:pPr>
        <w:rPr>
          <w:rStyle w:val="StyleUnderline"/>
          <w:rFonts w:asciiTheme="minorHAnsi" w:hAnsiTheme="minorHAnsi" w:cstheme="minorHAnsi"/>
          <w:color w:val="EE0000"/>
        </w:rPr>
      </w:pPr>
      <w:r w:rsidRPr="00220647">
        <w:rPr>
          <w:rStyle w:val="StyleUnderline"/>
          <w:rFonts w:asciiTheme="minorHAnsi" w:hAnsiTheme="minorHAnsi" w:cstheme="minorHAnsi"/>
          <w:color w:val="EE0000"/>
          <w:highlight w:val="cyan"/>
        </w:rPr>
        <w:t xml:space="preserve">At </w:t>
      </w:r>
      <w:r w:rsidRPr="00220647">
        <w:rPr>
          <w:rStyle w:val="Emphasis"/>
          <w:rFonts w:asciiTheme="minorHAnsi" w:hAnsiTheme="minorHAnsi" w:cstheme="minorHAnsi"/>
          <w:color w:val="EE0000"/>
          <w:highlight w:val="cyan"/>
        </w:rPr>
        <w:t>no point</w:t>
      </w:r>
      <w:r w:rsidRPr="00220647">
        <w:rPr>
          <w:rStyle w:val="StyleUnderline"/>
          <w:rFonts w:asciiTheme="minorHAnsi" w:hAnsiTheme="minorHAnsi" w:cstheme="minorHAnsi"/>
          <w:color w:val="EE0000"/>
        </w:rPr>
        <w:t xml:space="preserve"> throughout this period </w:t>
      </w:r>
      <w:r w:rsidRPr="00220647">
        <w:rPr>
          <w:rStyle w:val="StyleUnderline"/>
          <w:rFonts w:asciiTheme="minorHAnsi" w:hAnsiTheme="minorHAnsi" w:cstheme="minorHAnsi"/>
          <w:color w:val="EE0000"/>
          <w:highlight w:val="cyan"/>
        </w:rPr>
        <w:t xml:space="preserve">did </w:t>
      </w:r>
      <w:r w:rsidRPr="00220647">
        <w:rPr>
          <w:rStyle w:val="Emphasis"/>
          <w:rFonts w:asciiTheme="minorHAnsi" w:hAnsiTheme="minorHAnsi" w:cstheme="minorHAnsi"/>
          <w:color w:val="EE0000"/>
          <w:highlight w:val="cyan"/>
        </w:rPr>
        <w:t>England</w:t>
      </w:r>
      <w:r w:rsidRPr="00220647">
        <w:rPr>
          <w:rStyle w:val="StyleUnderline"/>
          <w:rFonts w:asciiTheme="minorHAnsi" w:hAnsiTheme="minorHAnsi" w:cstheme="minorHAnsi"/>
          <w:color w:val="EE0000"/>
          <w:highlight w:val="cyan"/>
        </w:rPr>
        <w:t xml:space="preserve"> experience </w:t>
      </w:r>
      <w:r w:rsidRPr="00220647">
        <w:rPr>
          <w:rStyle w:val="Emphasis"/>
          <w:rFonts w:asciiTheme="minorHAnsi" w:hAnsiTheme="minorHAnsi" w:cstheme="minorHAnsi"/>
          <w:color w:val="EE0000"/>
          <w:highlight w:val="cyan"/>
        </w:rPr>
        <w:t>nonlinear ecological collapse</w:t>
      </w:r>
      <w:r w:rsidRPr="00220647">
        <w:rPr>
          <w:rFonts w:asciiTheme="minorHAnsi" w:hAnsiTheme="minorHAnsi" w:cstheme="minorHAnsi"/>
          <w:color w:val="EE0000"/>
          <w:sz w:val="16"/>
        </w:rPr>
        <w:t xml:space="preserve">. </w:t>
      </w:r>
      <w:r w:rsidRPr="00220647">
        <w:rPr>
          <w:rStyle w:val="Emphasis"/>
          <w:rFonts w:asciiTheme="minorHAnsi" w:hAnsiTheme="minorHAnsi" w:cstheme="minorHAnsi"/>
          <w:color w:val="EE0000"/>
          <w:highlight w:val="cyan"/>
        </w:rPr>
        <w:t>Ag</w:t>
      </w:r>
      <w:r w:rsidRPr="00220647">
        <w:rPr>
          <w:rFonts w:asciiTheme="minorHAnsi" w:hAnsiTheme="minorHAnsi" w:cstheme="minorHAnsi"/>
          <w:color w:val="EE0000"/>
          <w:sz w:val="16"/>
        </w:rPr>
        <w:t xml:space="preserve">ricultural production </w:t>
      </w:r>
      <w:r w:rsidRPr="00220647">
        <w:rPr>
          <w:rStyle w:val="StyleUnderline"/>
          <w:rFonts w:asciiTheme="minorHAnsi" w:hAnsiTheme="minorHAnsi" w:cstheme="minorHAnsi"/>
          <w:color w:val="EE0000"/>
        </w:rPr>
        <w:t xml:space="preserve">in England </w:t>
      </w:r>
      <w:r w:rsidRPr="00220647">
        <w:rPr>
          <w:rStyle w:val="Emphasis"/>
          <w:color w:val="EE0000"/>
          <w:highlight w:val="cyan"/>
        </w:rPr>
        <w:t>increased enormously</w:t>
      </w:r>
      <w:r w:rsidRPr="00220647">
        <w:rPr>
          <w:rStyle w:val="StyleUnderline"/>
          <w:rFonts w:asciiTheme="minorHAnsi" w:hAnsiTheme="minorHAnsi" w:cstheme="minorHAnsi"/>
          <w:color w:val="EE0000"/>
          <w:highlight w:val="cyan"/>
        </w:rPr>
        <w:t xml:space="preserve"> despite</w:t>
      </w:r>
      <w:r w:rsidRPr="00220647">
        <w:rPr>
          <w:rStyle w:val="StyleUnderline"/>
          <w:rFonts w:asciiTheme="minorHAnsi" w:hAnsiTheme="minorHAnsi" w:cstheme="minorHAnsi"/>
          <w:color w:val="EE0000"/>
        </w:rPr>
        <w:t xml:space="preserve"> the </w:t>
      </w:r>
      <w:r w:rsidRPr="00220647">
        <w:rPr>
          <w:rStyle w:val="Emphasis"/>
          <w:rFonts w:asciiTheme="minorHAnsi" w:hAnsiTheme="minorHAnsi" w:cstheme="minorHAnsi"/>
          <w:color w:val="EE0000"/>
          <w:highlight w:val="cyan"/>
        </w:rPr>
        <w:t>complete destruction</w:t>
      </w:r>
      <w:r w:rsidRPr="00220647">
        <w:rPr>
          <w:rStyle w:val="StyleUnderline"/>
          <w:rFonts w:asciiTheme="minorHAnsi" w:hAnsiTheme="minorHAnsi" w:cstheme="minorHAnsi"/>
          <w:color w:val="EE0000"/>
        </w:rPr>
        <w:t xml:space="preserve"> of pre-industrial ecosystems.</w:t>
      </w:r>
    </w:p>
    <w:p w14:paraId="2E65364C" w14:textId="77777777" w:rsidR="006150A7" w:rsidRPr="00220647" w:rsidRDefault="006150A7" w:rsidP="006150A7">
      <w:pPr>
        <w:rPr>
          <w:rStyle w:val="StyleUnderline"/>
          <w:rFonts w:asciiTheme="minorHAnsi" w:hAnsiTheme="minorHAnsi" w:cstheme="minorHAnsi"/>
          <w:color w:val="EE0000"/>
        </w:rPr>
      </w:pPr>
      <w:r w:rsidRPr="00220647">
        <w:rPr>
          <w:rFonts w:asciiTheme="minorHAnsi" w:hAnsiTheme="minorHAnsi" w:cstheme="minorHAnsi"/>
          <w:color w:val="EE0000"/>
          <w:sz w:val="16"/>
        </w:rPr>
        <w:t xml:space="preserve">There is a similar picture </w:t>
      </w:r>
      <w:r w:rsidRPr="00220647">
        <w:rPr>
          <w:rStyle w:val="StyleUnderline"/>
          <w:rFonts w:asciiTheme="minorHAnsi" w:hAnsiTheme="minorHAnsi" w:cstheme="minorHAnsi"/>
          <w:color w:val="EE0000"/>
        </w:rPr>
        <w:t>across the rest of Europe</w:t>
      </w:r>
      <w:r w:rsidRPr="00220647">
        <w:rPr>
          <w:rFonts w:asciiTheme="minorHAnsi" w:hAnsiTheme="minorHAnsi" w:cstheme="minorHAnsi"/>
          <w:color w:val="EE0000"/>
          <w:sz w:val="16"/>
        </w:rPr>
        <w:t xml:space="preserve">. 259 </w:t>
      </w:r>
      <w:r w:rsidRPr="00220647">
        <w:rPr>
          <w:rStyle w:val="StyleUnderline"/>
          <w:rFonts w:asciiTheme="minorHAnsi" w:hAnsiTheme="minorHAnsi" w:cstheme="minorHAnsi"/>
          <w:color w:val="EE0000"/>
        </w:rPr>
        <w:t>While</w:t>
      </w:r>
      <w:r w:rsidRPr="00220647">
        <w:rPr>
          <w:rFonts w:asciiTheme="minorHAnsi" w:hAnsiTheme="minorHAnsi" w:cstheme="minorHAnsi"/>
          <w:color w:val="EE0000"/>
          <w:sz w:val="16"/>
        </w:rPr>
        <w:t xml:space="preserve"> pre-modern and </w:t>
      </w:r>
      <w:r w:rsidRPr="00220647">
        <w:rPr>
          <w:rStyle w:val="StyleUnderline"/>
          <w:rFonts w:asciiTheme="minorHAnsi" w:hAnsiTheme="minorHAnsi" w:cstheme="minorHAnsi"/>
          <w:color w:val="EE0000"/>
        </w:rPr>
        <w:t>pre-industrial ecosystems have been destroyed, living standards have increased enormously.</w:t>
      </w:r>
    </w:p>
    <w:p w14:paraId="7BE0C98A" w14:textId="77777777" w:rsidR="006150A7" w:rsidRPr="00220647" w:rsidRDefault="006150A7" w:rsidP="006150A7">
      <w:pPr>
        <w:rPr>
          <w:rFonts w:asciiTheme="minorHAnsi" w:hAnsiTheme="minorHAnsi" w:cstheme="minorHAnsi"/>
          <w:color w:val="EE0000"/>
          <w:sz w:val="16"/>
        </w:rPr>
      </w:pPr>
      <w:r w:rsidRPr="00220647">
        <w:rPr>
          <w:rFonts w:asciiTheme="minorHAnsi" w:hAnsiTheme="minorHAnsi" w:cstheme="minorHAnsi"/>
          <w:color w:val="EE0000"/>
          <w:sz w:val="16"/>
        </w:rPr>
        <w:t>Raudseppe-</w:t>
      </w:r>
      <w:r w:rsidRPr="00220647">
        <w:rPr>
          <w:rStyle w:val="StyleUnderline"/>
          <w:rFonts w:asciiTheme="minorHAnsi" w:hAnsiTheme="minorHAnsi" w:cstheme="minorHAnsi"/>
          <w:color w:val="EE0000"/>
        </w:rPr>
        <w:t>Hearne</w:t>
      </w:r>
      <w:r w:rsidRPr="00220647">
        <w:rPr>
          <w:rFonts w:asciiTheme="minorHAnsi" w:hAnsiTheme="minorHAnsi" w:cstheme="minorHAnsi"/>
          <w:color w:val="EE0000"/>
          <w:sz w:val="16"/>
        </w:rPr>
        <w:t xml:space="preserve"> et al (2010) </w:t>
      </w:r>
      <w:r w:rsidRPr="00220647">
        <w:rPr>
          <w:rStyle w:val="StyleUnderline"/>
          <w:rFonts w:asciiTheme="minorHAnsi" w:hAnsiTheme="minorHAnsi" w:cstheme="minorHAnsi"/>
          <w:color w:val="EE0000"/>
        </w:rPr>
        <w:t>call this the</w:t>
      </w:r>
      <w:r w:rsidRPr="00220647">
        <w:rPr>
          <w:rFonts w:asciiTheme="minorHAnsi" w:hAnsiTheme="minorHAnsi" w:cstheme="minorHAnsi"/>
          <w:color w:val="EE0000"/>
          <w:sz w:val="16"/>
        </w:rPr>
        <w:t xml:space="preserve"> ‘</w:t>
      </w:r>
      <w:r w:rsidRPr="00220647">
        <w:rPr>
          <w:rStyle w:val="Emphasis"/>
          <w:rFonts w:asciiTheme="minorHAnsi" w:hAnsiTheme="minorHAnsi" w:cstheme="minorHAnsi"/>
          <w:color w:val="EE0000"/>
        </w:rPr>
        <w:t>environmentalist’s paradox</w:t>
      </w:r>
      <w:r w:rsidRPr="00220647">
        <w:rPr>
          <w:rFonts w:asciiTheme="minorHAnsi" w:hAnsiTheme="minorHAnsi" w:cstheme="minorHAnsi"/>
          <w:color w:val="EE0000"/>
          <w:sz w:val="16"/>
        </w:rPr>
        <w:t xml:space="preserve">: </w:t>
      </w:r>
      <w:r w:rsidRPr="00220647">
        <w:rPr>
          <w:rStyle w:val="StyleUnderline"/>
          <w:rFonts w:asciiTheme="minorHAnsi" w:hAnsiTheme="minorHAnsi" w:cstheme="minorHAnsi"/>
          <w:color w:val="EE0000"/>
        </w:rPr>
        <w:t xml:space="preserve">human </w:t>
      </w:r>
      <w:r w:rsidRPr="00220647">
        <w:rPr>
          <w:rStyle w:val="StyleUnderline"/>
          <w:rFonts w:asciiTheme="minorHAnsi" w:hAnsiTheme="minorHAnsi" w:cstheme="minorHAnsi"/>
          <w:color w:val="EE0000"/>
          <w:highlight w:val="cyan"/>
        </w:rPr>
        <w:t xml:space="preserve">well-being has increased </w:t>
      </w:r>
      <w:r w:rsidRPr="00220647">
        <w:rPr>
          <w:rStyle w:val="Emphasis"/>
          <w:rFonts w:asciiTheme="minorHAnsi" w:hAnsiTheme="minorHAnsi" w:cstheme="minorHAnsi"/>
          <w:color w:val="EE0000"/>
          <w:highlight w:val="cyan"/>
        </w:rPr>
        <w:t>despite</w:t>
      </w:r>
      <w:r w:rsidRPr="00220647">
        <w:rPr>
          <w:rStyle w:val="StyleUnderline"/>
          <w:rFonts w:asciiTheme="minorHAnsi" w:hAnsiTheme="minorHAnsi" w:cstheme="minorHAnsi"/>
          <w:color w:val="EE0000"/>
        </w:rPr>
        <w:t xml:space="preserve"> large global </w:t>
      </w:r>
      <w:r w:rsidRPr="00220647">
        <w:rPr>
          <w:rStyle w:val="StyleUnderline"/>
          <w:rFonts w:asciiTheme="minorHAnsi" w:hAnsiTheme="minorHAnsi" w:cstheme="minorHAnsi"/>
          <w:color w:val="EE0000"/>
          <w:highlight w:val="cyan"/>
        </w:rPr>
        <w:t>declines in</w:t>
      </w:r>
      <w:r w:rsidRPr="00220647">
        <w:rPr>
          <w:rStyle w:val="StyleUnderline"/>
          <w:rFonts w:asciiTheme="minorHAnsi" w:hAnsiTheme="minorHAnsi" w:cstheme="minorHAnsi"/>
          <w:color w:val="EE0000"/>
        </w:rPr>
        <w:t xml:space="preserve"> most </w:t>
      </w:r>
      <w:r w:rsidRPr="00220647">
        <w:rPr>
          <w:rStyle w:val="StyleUnderline"/>
          <w:rFonts w:asciiTheme="minorHAnsi" w:hAnsiTheme="minorHAnsi" w:cstheme="minorHAnsi"/>
          <w:color w:val="EE0000"/>
          <w:highlight w:val="cyan"/>
        </w:rPr>
        <w:t>ecosystem</w:t>
      </w:r>
      <w:r w:rsidRPr="00220647">
        <w:rPr>
          <w:rStyle w:val="StyleUnderline"/>
          <w:rFonts w:asciiTheme="minorHAnsi" w:hAnsiTheme="minorHAnsi" w:cstheme="minorHAnsi"/>
          <w:color w:val="EE0000"/>
        </w:rPr>
        <w:t xml:space="preserve"> service</w:t>
      </w:r>
      <w:r w:rsidRPr="00220647">
        <w:rPr>
          <w:rStyle w:val="StyleUnderline"/>
          <w:rFonts w:asciiTheme="minorHAnsi" w:hAnsiTheme="minorHAnsi" w:cstheme="minorHAnsi"/>
          <w:color w:val="EE0000"/>
          <w:highlight w:val="cyan"/>
        </w:rPr>
        <w:t>s</w:t>
      </w:r>
      <w:r w:rsidRPr="00220647">
        <w:rPr>
          <w:rStyle w:val="StyleUnderline"/>
          <w:rFonts w:asciiTheme="minorHAnsi" w:hAnsiTheme="minorHAnsi" w:cstheme="minorHAnsi"/>
          <w:color w:val="EE0000"/>
        </w:rPr>
        <w:t>.</w:t>
      </w:r>
      <w:r w:rsidRPr="00220647">
        <w:rPr>
          <w:rFonts w:asciiTheme="minorHAnsi" w:hAnsiTheme="minorHAnsi" w:cstheme="minorHAnsi"/>
          <w:color w:val="EE0000"/>
          <w:sz w:val="16"/>
        </w:rPr>
        <w:t xml:space="preserve"> 260</w:t>
      </w:r>
    </w:p>
    <w:p w14:paraId="33923A01" w14:textId="77777777" w:rsidR="00D56F9E" w:rsidRPr="00220647" w:rsidRDefault="00D56F9E" w:rsidP="00D56F9E">
      <w:pPr>
        <w:pStyle w:val="Heading4"/>
        <w:rPr>
          <w:color w:val="EE0000"/>
        </w:rPr>
      </w:pPr>
      <w:r w:rsidRPr="00220647">
        <w:rPr>
          <w:color w:val="EE0000"/>
        </w:rPr>
        <w:t xml:space="preserve">Impact Turn: fully transitioning to the alt causes transition wars. </w:t>
      </w:r>
    </w:p>
    <w:p w14:paraId="0BC8041F" w14:textId="77777777" w:rsidR="00D56F9E" w:rsidRPr="00220647" w:rsidRDefault="00D56F9E" w:rsidP="00D56F9E">
      <w:pPr>
        <w:rPr>
          <w:color w:val="EE0000"/>
        </w:rPr>
      </w:pPr>
      <w:r w:rsidRPr="00220647">
        <w:rPr>
          <w:rStyle w:val="Style13ptBold"/>
          <w:color w:val="EE0000"/>
        </w:rPr>
        <w:t>Cope ’25</w:t>
      </w:r>
      <w:r w:rsidRPr="00220647">
        <w:rPr>
          <w:color w:val="EE0000"/>
        </w:rPr>
        <w:t xml:space="preserve"> [Zak; Visiting Researcher at Queen’s University Belfast; e Palgrave Handbook of Contemporary Geopolitics, “Geopolitics and Anti-Capitalism: Global Power Dynamics and Left Economics,” ch. 55]</w:t>
      </w:r>
    </w:p>
    <w:p w14:paraId="1352BEE1" w14:textId="77777777" w:rsidR="00D56F9E" w:rsidRPr="00AD6DD1" w:rsidRDefault="00D56F9E" w:rsidP="00D56F9E">
      <w:pPr>
        <w:rPr>
          <w:sz w:val="14"/>
        </w:rPr>
      </w:pPr>
      <w:r w:rsidRPr="00220647">
        <w:rPr>
          <w:color w:val="EE0000"/>
          <w:sz w:val="14"/>
        </w:rPr>
        <w:t xml:space="preserve">From a geopolitical standpoint, </w:t>
      </w:r>
      <w:r w:rsidRPr="00220647">
        <w:rPr>
          <w:rStyle w:val="StyleUnderline"/>
          <w:color w:val="EE0000"/>
          <w:highlight w:val="cyan"/>
        </w:rPr>
        <w:t>strong anti-cap</w:t>
      </w:r>
      <w:r w:rsidRPr="00220647">
        <w:rPr>
          <w:rStyle w:val="StyleUnderline"/>
          <w:color w:val="EE0000"/>
        </w:rPr>
        <w:t xml:space="preserve">italist movements or policies could </w:t>
      </w:r>
      <w:r w:rsidRPr="00220647">
        <w:rPr>
          <w:rStyle w:val="Emphasis"/>
          <w:color w:val="EE0000"/>
          <w:highlight w:val="cyan"/>
        </w:rPr>
        <w:t>disrupt</w:t>
      </w:r>
      <w:r w:rsidRPr="00220647">
        <w:rPr>
          <w:rStyle w:val="StyleUnderline"/>
          <w:color w:val="EE0000"/>
        </w:rPr>
        <w:t xml:space="preserve"> established economic </w:t>
      </w:r>
      <w:r w:rsidRPr="00220647">
        <w:rPr>
          <w:rStyle w:val="StyleUnderline"/>
          <w:color w:val="EE0000"/>
          <w:highlight w:val="cyan"/>
        </w:rPr>
        <w:t>systems</w:t>
      </w:r>
      <w:r w:rsidRPr="00220647">
        <w:rPr>
          <w:color w:val="EE0000"/>
          <w:sz w:val="14"/>
        </w:rPr>
        <w:t xml:space="preserve">, </w:t>
      </w:r>
      <w:r w:rsidRPr="00220647">
        <w:rPr>
          <w:rStyle w:val="StyleUnderline"/>
          <w:color w:val="EE0000"/>
        </w:rPr>
        <w:t>trade relationships</w:t>
      </w:r>
      <w:r w:rsidRPr="00220647">
        <w:rPr>
          <w:color w:val="EE0000"/>
          <w:sz w:val="14"/>
        </w:rPr>
        <w:t xml:space="preserve">, </w:t>
      </w:r>
      <w:r w:rsidRPr="00220647">
        <w:rPr>
          <w:rStyle w:val="StyleUnderline"/>
          <w:color w:val="EE0000"/>
          <w:highlight w:val="cyan"/>
        </w:rPr>
        <w:t>and</w:t>
      </w:r>
      <w:r w:rsidRPr="00220647">
        <w:rPr>
          <w:color w:val="EE0000"/>
          <w:sz w:val="14"/>
        </w:rPr>
        <w:t xml:space="preserve"> political </w:t>
      </w:r>
      <w:r w:rsidRPr="00220647">
        <w:rPr>
          <w:rStyle w:val="Emphasis"/>
          <w:color w:val="EE0000"/>
          <w:highlight w:val="cyan"/>
        </w:rPr>
        <w:t>alliances</w:t>
      </w:r>
      <w:r w:rsidRPr="00220647">
        <w:rPr>
          <w:color w:val="EE0000"/>
          <w:sz w:val="14"/>
        </w:rPr>
        <w:t xml:space="preserve"> structured around free market principles. </w:t>
      </w:r>
      <w:r w:rsidRPr="00220647">
        <w:rPr>
          <w:rStyle w:val="StyleUnderline"/>
          <w:color w:val="EE0000"/>
        </w:rPr>
        <w:t xml:space="preserve">If a </w:t>
      </w:r>
      <w:r w:rsidRPr="00220647">
        <w:rPr>
          <w:rStyle w:val="Emphasis"/>
          <w:color w:val="EE0000"/>
        </w:rPr>
        <w:t>significant number</w:t>
      </w:r>
      <w:r w:rsidRPr="00220647">
        <w:rPr>
          <w:rStyle w:val="StyleUnderline"/>
          <w:color w:val="EE0000"/>
        </w:rPr>
        <w:t xml:space="preserve"> of </w:t>
      </w:r>
      <w:r w:rsidRPr="00220647">
        <w:rPr>
          <w:rStyle w:val="StyleUnderline"/>
          <w:color w:val="EE0000"/>
          <w:highlight w:val="cyan"/>
        </w:rPr>
        <w:t xml:space="preserve">nations </w:t>
      </w:r>
      <w:r w:rsidRPr="00220647">
        <w:rPr>
          <w:rStyle w:val="StyleUnderline"/>
          <w:color w:val="EE0000"/>
        </w:rPr>
        <w:t>adopt anti-capitalist policies</w:t>
      </w:r>
      <w:r w:rsidRPr="00220647">
        <w:rPr>
          <w:color w:val="EE0000"/>
          <w:sz w:val="14"/>
        </w:rPr>
        <w:t xml:space="preserve">, </w:t>
      </w:r>
      <w:r w:rsidRPr="00220647">
        <w:rPr>
          <w:rStyle w:val="StyleUnderline"/>
          <w:color w:val="EE0000"/>
        </w:rPr>
        <w:t xml:space="preserve">this can lead to a </w:t>
      </w:r>
      <w:r w:rsidRPr="00220647">
        <w:rPr>
          <w:rStyle w:val="Emphasis"/>
          <w:color w:val="EE0000"/>
          <w:highlight w:val="cyan"/>
        </w:rPr>
        <w:t>shift</w:t>
      </w:r>
      <w:r w:rsidRPr="00220647">
        <w:rPr>
          <w:rStyle w:val="Emphasis"/>
          <w:color w:val="EE0000"/>
        </w:rPr>
        <w:t xml:space="preserve"> away</w:t>
      </w:r>
      <w:r w:rsidRPr="00220647">
        <w:rPr>
          <w:rStyle w:val="StyleUnderline"/>
          <w:color w:val="EE0000"/>
        </w:rPr>
        <w:t xml:space="preserve"> from open markets </w:t>
      </w:r>
      <w:r w:rsidRPr="00220647">
        <w:rPr>
          <w:rStyle w:val="StyleUnderline"/>
          <w:color w:val="EE0000"/>
          <w:highlight w:val="cyan"/>
        </w:rPr>
        <w:t>toward</w:t>
      </w:r>
      <w:r w:rsidRPr="00220647">
        <w:rPr>
          <w:rStyle w:val="StyleUnderline"/>
          <w:color w:val="EE0000"/>
        </w:rPr>
        <w:t xml:space="preserve"> more </w:t>
      </w:r>
      <w:r w:rsidRPr="00220647">
        <w:rPr>
          <w:rStyle w:val="Emphasis"/>
          <w:color w:val="EE0000"/>
          <w:highlight w:val="cyan"/>
        </w:rPr>
        <w:t>protectionist</w:t>
      </w:r>
      <w:r w:rsidRPr="00220647">
        <w:rPr>
          <w:rStyle w:val="StyleUnderline"/>
          <w:color w:val="EE0000"/>
        </w:rPr>
        <w:t xml:space="preserve"> and </w:t>
      </w:r>
      <w:r w:rsidRPr="00220647">
        <w:rPr>
          <w:rStyle w:val="Emphasis"/>
          <w:color w:val="EE0000"/>
        </w:rPr>
        <w:t>statist</w:t>
      </w:r>
      <w:r w:rsidRPr="00220647">
        <w:rPr>
          <w:rStyle w:val="StyleUnderline"/>
          <w:color w:val="EE0000"/>
        </w:rPr>
        <w:t xml:space="preserve"> economic </w:t>
      </w:r>
      <w:r w:rsidRPr="00220647">
        <w:rPr>
          <w:rStyle w:val="StyleUnderline"/>
          <w:color w:val="EE0000"/>
          <w:highlight w:val="cyan"/>
        </w:rPr>
        <w:t>models</w:t>
      </w:r>
      <w:r w:rsidRPr="00220647">
        <w:rPr>
          <w:color w:val="EE0000"/>
          <w:sz w:val="14"/>
        </w:rPr>
        <w:t xml:space="preserve">. Such a shift would undermine the economic growth model upon which many countries rely, potentially </w:t>
      </w:r>
      <w:r w:rsidRPr="00220647">
        <w:rPr>
          <w:rStyle w:val="StyleUnderline"/>
          <w:color w:val="EE0000"/>
          <w:highlight w:val="cyan"/>
        </w:rPr>
        <w:t>leading to</w:t>
      </w:r>
      <w:r w:rsidRPr="00220647">
        <w:rPr>
          <w:rStyle w:val="StyleUnderline"/>
          <w:color w:val="EE0000"/>
        </w:rPr>
        <w:t xml:space="preserve"> </w:t>
      </w:r>
      <w:r w:rsidRPr="00220647">
        <w:rPr>
          <w:rStyle w:val="Emphasis"/>
          <w:color w:val="EE0000"/>
        </w:rPr>
        <w:t>economic contractions</w:t>
      </w:r>
      <w:r w:rsidRPr="00220647">
        <w:rPr>
          <w:rStyle w:val="StyleUnderline"/>
          <w:color w:val="EE0000"/>
        </w:rPr>
        <w:t xml:space="preserve"> and </w:t>
      </w:r>
      <w:r w:rsidRPr="00220647">
        <w:rPr>
          <w:rStyle w:val="Emphasis"/>
          <w:color w:val="EE0000"/>
        </w:rPr>
        <w:t xml:space="preserve">increased </w:t>
      </w:r>
      <w:r w:rsidRPr="00220647">
        <w:rPr>
          <w:rStyle w:val="Emphasis"/>
          <w:color w:val="EE0000"/>
          <w:highlight w:val="cyan"/>
        </w:rPr>
        <w:t>tensions</w:t>
      </w:r>
      <w:r w:rsidRPr="00220647">
        <w:rPr>
          <w:rStyle w:val="StyleUnderline"/>
          <w:color w:val="EE0000"/>
          <w:highlight w:val="cyan"/>
        </w:rPr>
        <w:t xml:space="preserve"> between nations</w:t>
      </w:r>
      <w:r w:rsidRPr="00220647">
        <w:rPr>
          <w:rStyle w:val="StyleUnderline"/>
          <w:color w:val="EE0000"/>
        </w:rPr>
        <w:t xml:space="preserve"> having differing economic ideologies</w:t>
      </w:r>
      <w:r w:rsidRPr="00220647">
        <w:rPr>
          <w:color w:val="EE0000"/>
          <w:sz w:val="14"/>
        </w:rPr>
        <w:t xml:space="preserve">. </w:t>
      </w:r>
      <w:r w:rsidRPr="00220647">
        <w:rPr>
          <w:rStyle w:val="StyleUnderline"/>
          <w:color w:val="EE0000"/>
        </w:rPr>
        <w:t xml:space="preserve">The promotion of </w:t>
      </w:r>
      <w:r w:rsidRPr="00220647">
        <w:rPr>
          <w:rStyle w:val="StyleUnderline"/>
          <w:color w:val="EE0000"/>
          <w:highlight w:val="cyan"/>
        </w:rPr>
        <w:t>protectionist nationalism as a socialist response</w:t>
      </w:r>
      <w:r w:rsidRPr="00220647">
        <w:rPr>
          <w:rStyle w:val="StyleUnderline"/>
          <w:color w:val="EE0000"/>
        </w:rPr>
        <w:t xml:space="preserve"> to free market internationalism risks </w:t>
      </w:r>
      <w:r w:rsidRPr="00220647">
        <w:rPr>
          <w:rStyle w:val="StyleUnderline"/>
          <w:color w:val="EE0000"/>
          <w:highlight w:val="cyan"/>
        </w:rPr>
        <w:t>fuel</w:t>
      </w:r>
      <w:r w:rsidRPr="00220647">
        <w:rPr>
          <w:rStyle w:val="StyleUnderline"/>
          <w:color w:val="EE0000"/>
        </w:rPr>
        <w:t xml:space="preserve">ing </w:t>
      </w:r>
      <w:r w:rsidRPr="00220647">
        <w:rPr>
          <w:rStyle w:val="Emphasis"/>
          <w:color w:val="EE0000"/>
          <w:highlight w:val="cyan"/>
        </w:rPr>
        <w:t>imperial</w:t>
      </w:r>
      <w:r w:rsidRPr="00220647">
        <w:rPr>
          <w:rStyle w:val="Emphasis"/>
          <w:color w:val="EE0000"/>
        </w:rPr>
        <w:t xml:space="preserve"> </w:t>
      </w:r>
      <w:r w:rsidRPr="00220647">
        <w:rPr>
          <w:rStyle w:val="Emphasis"/>
          <w:color w:val="EE0000"/>
          <w:highlight w:val="cyan"/>
        </w:rPr>
        <w:t>expansionism</w:t>
      </w:r>
      <w:r w:rsidRPr="00220647">
        <w:rPr>
          <w:color w:val="EE0000"/>
          <w:sz w:val="14"/>
        </w:rPr>
        <w:t xml:space="preserve">. When countries adopt </w:t>
      </w:r>
      <w:r w:rsidRPr="00220647">
        <w:rPr>
          <w:rStyle w:val="StyleUnderline"/>
          <w:color w:val="EE0000"/>
        </w:rPr>
        <w:t xml:space="preserve">trade </w:t>
      </w:r>
      <w:r w:rsidRPr="00220647">
        <w:rPr>
          <w:rStyle w:val="StyleUnderline"/>
          <w:color w:val="EE0000"/>
          <w:highlight w:val="cyan"/>
        </w:rPr>
        <w:t xml:space="preserve">barriers </w:t>
      </w:r>
      <w:r w:rsidRPr="00220647">
        <w:rPr>
          <w:rStyle w:val="StyleUnderline"/>
          <w:color w:val="EE0000"/>
        </w:rPr>
        <w:t>or protectionist tariffs</w:t>
      </w:r>
      <w:r w:rsidRPr="00220647">
        <w:rPr>
          <w:color w:val="EE0000"/>
          <w:sz w:val="14"/>
        </w:rPr>
        <w:t xml:space="preserve">, they </w:t>
      </w:r>
      <w:r w:rsidRPr="00220647">
        <w:rPr>
          <w:rStyle w:val="Emphasis"/>
          <w:color w:val="EE0000"/>
          <w:highlight w:val="cyan"/>
        </w:rPr>
        <w:t>disrupt</w:t>
      </w:r>
      <w:r w:rsidRPr="00220647">
        <w:rPr>
          <w:rStyle w:val="StyleUnderline"/>
          <w:color w:val="EE0000"/>
        </w:rPr>
        <w:t xml:space="preserve"> established </w:t>
      </w:r>
      <w:r w:rsidRPr="00220647">
        <w:rPr>
          <w:rStyle w:val="StyleUnderline"/>
          <w:color w:val="EE0000"/>
          <w:highlight w:val="cyan"/>
        </w:rPr>
        <w:t>supply chains</w:t>
      </w:r>
      <w:r w:rsidRPr="00220647">
        <w:rPr>
          <w:rStyle w:val="StyleUnderline"/>
          <w:color w:val="EE0000"/>
        </w:rPr>
        <w:t xml:space="preserve"> and trade relationships</w:t>
      </w:r>
      <w:r w:rsidRPr="00220647">
        <w:rPr>
          <w:color w:val="EE0000"/>
          <w:sz w:val="14"/>
        </w:rPr>
        <w:t xml:space="preserve">, </w:t>
      </w:r>
      <w:r w:rsidRPr="00220647">
        <w:rPr>
          <w:rStyle w:val="Emphasis"/>
          <w:color w:val="EE0000"/>
          <w:highlight w:val="cyan"/>
        </w:rPr>
        <w:t>damaging</w:t>
      </w:r>
      <w:r w:rsidRPr="00220647">
        <w:rPr>
          <w:rStyle w:val="StyleUnderline"/>
          <w:color w:val="EE0000"/>
          <w:highlight w:val="cyan"/>
        </w:rPr>
        <w:t xml:space="preserve"> </w:t>
      </w:r>
      <w:r w:rsidRPr="00220647">
        <w:rPr>
          <w:rStyle w:val="StyleUnderline"/>
          <w:color w:val="EE0000"/>
        </w:rPr>
        <w:t xml:space="preserve">domestic </w:t>
      </w:r>
      <w:r w:rsidRPr="00220647">
        <w:rPr>
          <w:rStyle w:val="StyleUnderline"/>
          <w:color w:val="EE0000"/>
          <w:highlight w:val="cyan"/>
        </w:rPr>
        <w:t>industries</w:t>
      </w:r>
      <w:r w:rsidRPr="00220647">
        <w:rPr>
          <w:rStyle w:val="StyleUnderline"/>
          <w:color w:val="EE0000"/>
        </w:rPr>
        <w:t xml:space="preserve"> that rely on imports</w:t>
      </w:r>
      <w:r w:rsidRPr="00220647">
        <w:rPr>
          <w:color w:val="EE0000"/>
          <w:sz w:val="14"/>
        </w:rPr>
        <w:t xml:space="preserve"> of raw materials </w:t>
      </w:r>
      <w:r w:rsidRPr="00220647">
        <w:rPr>
          <w:rStyle w:val="StyleUnderline"/>
          <w:color w:val="EE0000"/>
        </w:rPr>
        <w:t>or exports</w:t>
      </w:r>
      <w:r w:rsidRPr="00220647">
        <w:rPr>
          <w:color w:val="EE0000"/>
          <w:sz w:val="14"/>
        </w:rPr>
        <w:t xml:space="preserve"> of finished goods </w:t>
      </w:r>
      <w:r w:rsidRPr="00220647">
        <w:rPr>
          <w:rStyle w:val="StyleUnderline"/>
          <w:color w:val="EE0000"/>
        </w:rPr>
        <w:t xml:space="preserve">and </w:t>
      </w:r>
      <w:r w:rsidRPr="00220647">
        <w:rPr>
          <w:rStyle w:val="StyleUnderline"/>
          <w:color w:val="EE0000"/>
          <w:highlight w:val="cyan"/>
        </w:rPr>
        <w:t>lowering</w:t>
      </w:r>
      <w:r w:rsidRPr="00220647">
        <w:rPr>
          <w:rStyle w:val="StyleUnderline"/>
          <w:color w:val="EE0000"/>
        </w:rPr>
        <w:t xml:space="preserve"> economic </w:t>
      </w:r>
      <w:r w:rsidRPr="00220647">
        <w:rPr>
          <w:rStyle w:val="StyleUnderline"/>
          <w:color w:val="EE0000"/>
          <w:highlight w:val="cyan"/>
        </w:rPr>
        <w:t>efficiency</w:t>
      </w:r>
      <w:r w:rsidRPr="00220647">
        <w:rPr>
          <w:color w:val="EE0000"/>
          <w:sz w:val="14"/>
        </w:rPr>
        <w:t xml:space="preserve"> by reducing competition. </w:t>
      </w:r>
      <w:r w:rsidRPr="00220647">
        <w:rPr>
          <w:rStyle w:val="StyleUnderline"/>
          <w:color w:val="EE0000"/>
          <w:highlight w:val="cyan"/>
        </w:rPr>
        <w:t xml:space="preserve">Countries </w:t>
      </w:r>
      <w:r w:rsidRPr="00220647">
        <w:rPr>
          <w:rStyle w:val="StyleUnderline"/>
          <w:color w:val="EE0000"/>
        </w:rPr>
        <w:t xml:space="preserve">affected by other countries’ protectionist measures typically </w:t>
      </w:r>
      <w:r w:rsidRPr="00220647">
        <w:rPr>
          <w:rStyle w:val="StyleUnderline"/>
          <w:color w:val="EE0000"/>
          <w:highlight w:val="cyan"/>
        </w:rPr>
        <w:t>respond with countermeasures</w:t>
      </w:r>
      <w:r w:rsidRPr="00220647">
        <w:rPr>
          <w:color w:val="EE0000"/>
          <w:sz w:val="14"/>
        </w:rPr>
        <w:t xml:space="preserve"> of their own such as retaliatory tariffs, </w:t>
      </w:r>
      <w:r w:rsidRPr="00220647">
        <w:rPr>
          <w:rStyle w:val="StyleUnderline"/>
          <w:color w:val="EE0000"/>
        </w:rPr>
        <w:t xml:space="preserve">sparking cycles of </w:t>
      </w:r>
      <w:r w:rsidRPr="00220647">
        <w:rPr>
          <w:rStyle w:val="Emphasis"/>
          <w:color w:val="EE0000"/>
          <w:highlight w:val="cyan"/>
        </w:rPr>
        <w:t>escalating</w:t>
      </w:r>
      <w:r w:rsidRPr="00220647">
        <w:rPr>
          <w:rStyle w:val="Emphasis"/>
          <w:color w:val="EE0000"/>
        </w:rPr>
        <w:t xml:space="preserve"> international </w:t>
      </w:r>
      <w:r w:rsidRPr="00220647">
        <w:rPr>
          <w:rStyle w:val="Emphasis"/>
          <w:color w:val="EE0000"/>
          <w:highlight w:val="cyan"/>
        </w:rPr>
        <w:t>trade conflicts</w:t>
      </w:r>
      <w:r w:rsidRPr="00220647">
        <w:rPr>
          <w:rStyle w:val="StyleUnderline"/>
          <w:color w:val="EE0000"/>
          <w:highlight w:val="cyan"/>
        </w:rPr>
        <w:t xml:space="preserve"> that</w:t>
      </w:r>
      <w:r w:rsidRPr="00220647">
        <w:rPr>
          <w:rStyle w:val="StyleUnderline"/>
          <w:color w:val="EE0000"/>
        </w:rPr>
        <w:t xml:space="preserve"> can </w:t>
      </w:r>
      <w:r w:rsidRPr="00220647">
        <w:rPr>
          <w:rStyle w:val="StyleUnderline"/>
          <w:color w:val="EE0000"/>
          <w:highlight w:val="cyan"/>
        </w:rPr>
        <w:t>lead</w:t>
      </w:r>
      <w:r w:rsidRPr="00220647">
        <w:rPr>
          <w:rStyle w:val="StyleUnderline"/>
          <w:color w:val="EE0000"/>
        </w:rPr>
        <w:t xml:space="preserve"> directly </w:t>
      </w:r>
      <w:r w:rsidRPr="00220647">
        <w:rPr>
          <w:rStyle w:val="StyleUnderline"/>
          <w:color w:val="EE0000"/>
          <w:highlight w:val="cyan"/>
        </w:rPr>
        <w:t xml:space="preserve">to </w:t>
      </w:r>
      <w:r w:rsidRPr="00220647">
        <w:rPr>
          <w:rStyle w:val="Emphasis"/>
          <w:color w:val="EE0000"/>
          <w:highlight w:val="cyan"/>
        </w:rPr>
        <w:t>war</w:t>
      </w:r>
      <w:r w:rsidRPr="00220647">
        <w:rPr>
          <w:color w:val="EE0000"/>
          <w:sz w:val="14"/>
          <w:highlight w:val="cyan"/>
        </w:rPr>
        <w:t>.</w:t>
      </w:r>
      <w:r w:rsidRPr="00220647">
        <w:rPr>
          <w:color w:val="EE0000"/>
          <w:sz w:val="14"/>
        </w:rPr>
        <w:t xml:space="preserve"> </w:t>
      </w:r>
      <w:r w:rsidRPr="00220647">
        <w:rPr>
          <w:rStyle w:val="StyleUnderline"/>
          <w:color w:val="EE0000"/>
        </w:rPr>
        <w:t>A shift</w:t>
      </w:r>
      <w:r w:rsidRPr="00220647">
        <w:rPr>
          <w:color w:val="EE0000"/>
          <w:sz w:val="14"/>
        </w:rPr>
        <w:t xml:space="preserve"> toward more state-controlled and autarkic economic nationalism, whether of the left or right, </w:t>
      </w:r>
      <w:r w:rsidRPr="00220647">
        <w:rPr>
          <w:rStyle w:val="StyleUnderline"/>
          <w:color w:val="EE0000"/>
        </w:rPr>
        <w:t xml:space="preserve">risks the </w:t>
      </w:r>
      <w:r w:rsidRPr="00220647">
        <w:rPr>
          <w:rStyle w:val="Emphasis"/>
          <w:color w:val="EE0000"/>
          <w:highlight w:val="cyan"/>
        </w:rPr>
        <w:t>segment</w:t>
      </w:r>
      <w:r w:rsidRPr="00220647">
        <w:rPr>
          <w:rStyle w:val="Emphasis"/>
          <w:color w:val="EE0000"/>
        </w:rPr>
        <w:t>ation</w:t>
      </w:r>
      <w:r w:rsidRPr="00220647">
        <w:rPr>
          <w:rStyle w:val="StyleUnderline"/>
          <w:color w:val="EE0000"/>
        </w:rPr>
        <w:t xml:space="preserve"> of the global </w:t>
      </w:r>
      <w:r w:rsidRPr="00220647">
        <w:rPr>
          <w:rStyle w:val="StyleUnderline"/>
          <w:color w:val="EE0000"/>
          <w:highlight w:val="cyan"/>
        </w:rPr>
        <w:t xml:space="preserve">market into </w:t>
      </w:r>
      <w:r w:rsidRPr="00220647">
        <w:rPr>
          <w:rStyle w:val="Emphasis"/>
          <w:color w:val="EE0000"/>
        </w:rPr>
        <w:t xml:space="preserve">colonial </w:t>
      </w:r>
      <w:r w:rsidRPr="00220647">
        <w:rPr>
          <w:rStyle w:val="Emphasis"/>
          <w:color w:val="EE0000"/>
          <w:highlight w:val="cyan"/>
        </w:rPr>
        <w:t>spheres of influence</w:t>
      </w:r>
      <w:r w:rsidRPr="00220647">
        <w:rPr>
          <w:color w:val="EE0000"/>
          <w:sz w:val="14"/>
        </w:rPr>
        <w:t xml:space="preserve">, thereby reducing overall growth. </w:t>
      </w:r>
      <w:r w:rsidRPr="00220647">
        <w:rPr>
          <w:rStyle w:val="StyleUnderline"/>
          <w:color w:val="EE0000"/>
        </w:rPr>
        <w:t xml:space="preserve">This has </w:t>
      </w:r>
      <w:r w:rsidRPr="00220647">
        <w:rPr>
          <w:rStyle w:val="Emphasis"/>
          <w:color w:val="EE0000"/>
          <w:highlight w:val="cyan"/>
        </w:rPr>
        <w:t>profound geopolitical consequences</w:t>
      </w:r>
      <w:r w:rsidRPr="00220647">
        <w:rPr>
          <w:rStyle w:val="StyleUnderline"/>
          <w:color w:val="EE0000"/>
        </w:rPr>
        <w:t xml:space="preserve"> insofar as countries’ strategic interests are closely tied to their economic interests</w:t>
      </w:r>
      <w:r w:rsidRPr="00220647">
        <w:rPr>
          <w:color w:val="EE0000"/>
          <w:sz w:val="14"/>
        </w:rPr>
        <w:t xml:space="preserve">. </w:t>
      </w:r>
      <w:r w:rsidRPr="00220647">
        <w:rPr>
          <w:rStyle w:val="StyleUnderline"/>
          <w:color w:val="EE0000"/>
        </w:rPr>
        <w:t xml:space="preserve">Growing trade </w:t>
      </w:r>
      <w:r w:rsidRPr="00220647">
        <w:rPr>
          <w:rStyle w:val="StyleUnderline"/>
          <w:color w:val="EE0000"/>
          <w:highlight w:val="cyan"/>
        </w:rPr>
        <w:t>conflicts and</w:t>
      </w:r>
      <w:r w:rsidRPr="00220647">
        <w:rPr>
          <w:rStyle w:val="StyleUnderline"/>
          <w:color w:val="EE0000"/>
        </w:rPr>
        <w:t xml:space="preserve"> a </w:t>
      </w:r>
      <w:r w:rsidRPr="00220647">
        <w:rPr>
          <w:rStyle w:val="StyleUnderline"/>
          <w:color w:val="EE0000"/>
          <w:highlight w:val="cyan"/>
        </w:rPr>
        <w:t>fragmented</w:t>
      </w:r>
      <w:r w:rsidRPr="00220647">
        <w:rPr>
          <w:rStyle w:val="StyleUnderline"/>
          <w:color w:val="EE0000"/>
        </w:rPr>
        <w:t xml:space="preserve"> global </w:t>
      </w:r>
      <w:r w:rsidRPr="00220647">
        <w:rPr>
          <w:rStyle w:val="StyleUnderline"/>
          <w:color w:val="EE0000"/>
          <w:highlight w:val="cyan"/>
        </w:rPr>
        <w:t>economy</w:t>
      </w:r>
      <w:r w:rsidRPr="00220647">
        <w:rPr>
          <w:rStyle w:val="StyleUnderline"/>
          <w:color w:val="EE0000"/>
        </w:rPr>
        <w:t xml:space="preserve"> could </w:t>
      </w:r>
      <w:r w:rsidRPr="00220647">
        <w:rPr>
          <w:rStyle w:val="StyleUnderline"/>
          <w:color w:val="EE0000"/>
          <w:highlight w:val="cyan"/>
        </w:rPr>
        <w:t>damage</w:t>
      </w:r>
      <w:r w:rsidRPr="00220647">
        <w:rPr>
          <w:color w:val="EE0000"/>
          <w:sz w:val="14"/>
        </w:rPr>
        <w:t xml:space="preserve"> necessarily </w:t>
      </w:r>
      <w:r w:rsidRPr="00220647">
        <w:rPr>
          <w:rStyle w:val="Emphasis"/>
          <w:color w:val="EE0000"/>
        </w:rPr>
        <w:t xml:space="preserve">multilateral </w:t>
      </w:r>
      <w:r w:rsidRPr="00220647">
        <w:rPr>
          <w:rStyle w:val="Emphasis"/>
          <w:color w:val="EE0000"/>
          <w:highlight w:val="cyan"/>
        </w:rPr>
        <w:t>coop</w:t>
      </w:r>
      <w:r w:rsidRPr="00220647">
        <w:rPr>
          <w:rStyle w:val="Emphasis"/>
          <w:color w:val="EE0000"/>
        </w:rPr>
        <w:t>eration</w:t>
      </w:r>
      <w:r w:rsidRPr="00220647">
        <w:rPr>
          <w:color w:val="EE0000"/>
          <w:sz w:val="14"/>
        </w:rPr>
        <w:t xml:space="preserve"> on issues such as security, technology, infrastructure development, and the environment (Rohac, 2019). </w:t>
      </w:r>
      <w:r w:rsidRPr="00220647">
        <w:rPr>
          <w:rStyle w:val="StyleUnderline"/>
          <w:color w:val="EE0000"/>
        </w:rPr>
        <w:t xml:space="preserve">It </w:t>
      </w:r>
      <w:r w:rsidRPr="00220647">
        <w:rPr>
          <w:rStyle w:val="Emphasis"/>
          <w:color w:val="EE0000"/>
        </w:rPr>
        <w:t>must</w:t>
      </w:r>
      <w:r w:rsidRPr="00220647">
        <w:rPr>
          <w:rStyle w:val="StyleUnderline"/>
          <w:color w:val="EE0000"/>
        </w:rPr>
        <w:t xml:space="preserve"> also increase </w:t>
      </w:r>
      <w:r w:rsidRPr="00220647">
        <w:rPr>
          <w:rStyle w:val="Emphasis"/>
          <w:color w:val="EE0000"/>
        </w:rPr>
        <w:t>distrust</w:t>
      </w:r>
      <w:r w:rsidRPr="00220647">
        <w:rPr>
          <w:rStyle w:val="StyleUnderline"/>
          <w:color w:val="EE0000"/>
        </w:rPr>
        <w:t xml:space="preserve"> and </w:t>
      </w:r>
      <w:r w:rsidRPr="00220647">
        <w:rPr>
          <w:rStyle w:val="Emphasis"/>
          <w:color w:val="EE0000"/>
        </w:rPr>
        <w:t>tensions</w:t>
      </w:r>
      <w:r w:rsidRPr="00220647">
        <w:rPr>
          <w:rStyle w:val="StyleUnderline"/>
          <w:color w:val="EE0000"/>
        </w:rPr>
        <w:t xml:space="preserve"> between nations having differing approaches</w:t>
      </w:r>
      <w:r w:rsidRPr="00220647">
        <w:rPr>
          <w:color w:val="EE0000"/>
          <w:sz w:val="14"/>
        </w:rPr>
        <w:t xml:space="preserve"> to economic and trade policy. Strong anti-capitalist movements challenging the status quo could significantly disrupt existing geopolitical alignments and international relationships structured around the liberal international </w:t>
      </w:r>
      <w:r w:rsidRPr="00AD6DD1">
        <w:rPr>
          <w:sz w:val="14"/>
        </w:rPr>
        <w:t>order.</w:t>
      </w:r>
    </w:p>
    <w:p w14:paraId="6FEA8D24" w14:textId="4152D34F" w:rsidR="006150A7" w:rsidRDefault="006150A7" w:rsidP="00D56F9E">
      <w:pPr>
        <w:pStyle w:val="Heading2"/>
      </w:pPr>
      <w:r>
        <w:lastRenderedPageBreak/>
        <w:t>Supply Chain DA</w:t>
      </w:r>
    </w:p>
    <w:p w14:paraId="76D4DFA9" w14:textId="1B8EB0A2" w:rsidR="006150A7" w:rsidRPr="006150A7" w:rsidRDefault="006150A7" w:rsidP="006150A7">
      <w:pPr>
        <w:rPr>
          <w:b/>
          <w:bCs/>
        </w:rPr>
      </w:pPr>
      <w:r w:rsidRPr="006150A7">
        <w:rPr>
          <w:b/>
          <w:bCs/>
        </w:rPr>
        <w:t>Cross apply Paldam 22, included below for reference, NO link to conflict impact if shocks are absorbed.</w:t>
      </w:r>
      <w:r>
        <w:rPr>
          <w:b/>
          <w:bCs/>
        </w:rPr>
        <w:t xml:space="preserve"> </w:t>
      </w:r>
    </w:p>
    <w:p w14:paraId="0416BA21" w14:textId="77777777" w:rsidR="006150A7" w:rsidRPr="00FC549B" w:rsidRDefault="006150A7" w:rsidP="006150A7">
      <w:r w:rsidRPr="00FC549B">
        <w:rPr>
          <w:rStyle w:val="Style13ptBold"/>
        </w:rPr>
        <w:t>Paldam ’22</w:t>
      </w:r>
      <w:r>
        <w:t xml:space="preserve"> [Martin; January 21; Professor Emeritus, Department of Economics and Business Economics; Handbook of Labor, Human Resources, and Population Economics, “The Political Economy of Strikes,” https://doi.org/10.1007/978-3-319-57365-6_157-1]</w:t>
      </w:r>
    </w:p>
    <w:p w14:paraId="76EF42DA" w14:textId="77777777" w:rsidR="006150A7" w:rsidRPr="00FC549B" w:rsidRDefault="006150A7" w:rsidP="006150A7">
      <w:pPr>
        <w:rPr>
          <w:sz w:val="16"/>
        </w:rPr>
      </w:pPr>
      <w:r w:rsidRPr="00FC549B">
        <w:rPr>
          <w:sz w:val="16"/>
        </w:rPr>
        <w:t xml:space="preserve">Macroeconomics explains nominal quantities such as inflation by money, exchange rates, prices abroad, and the pressures of demand. Productivity – that comes from technology – determines real wages. In this tradition, </w:t>
      </w:r>
      <w:r w:rsidRPr="00FC549B">
        <w:rPr>
          <w:rStyle w:val="StyleUnderline"/>
          <w:highlight w:val="cyan"/>
        </w:rPr>
        <w:t xml:space="preserve">strikes are a </w:t>
      </w:r>
      <w:r w:rsidRPr="00FC549B">
        <w:rPr>
          <w:rStyle w:val="Emphasis"/>
          <w:highlight w:val="cyan"/>
        </w:rPr>
        <w:t>small</w:t>
      </w:r>
      <w:r w:rsidRPr="009215BA">
        <w:rPr>
          <w:rStyle w:val="StyleUnderline"/>
        </w:rPr>
        <w:t xml:space="preserve"> secondary </w:t>
      </w:r>
      <w:r w:rsidRPr="00FC549B">
        <w:rPr>
          <w:rStyle w:val="Emphasis"/>
          <w:highlight w:val="cyan"/>
        </w:rPr>
        <w:t>phenomenon</w:t>
      </w:r>
      <w:r w:rsidRPr="00FC549B">
        <w:rPr>
          <w:sz w:val="16"/>
        </w:rPr>
        <w:t xml:space="preserve">, and if agents have rational expectations, strikes make little sense. Thus, there is little space left for strikes to play a role in the models! If the economy is demand-constrained as it normally is, it is likely that </w:t>
      </w:r>
      <w:r w:rsidRPr="00FC549B">
        <w:rPr>
          <w:rStyle w:val="StyleUnderline"/>
          <w:highlight w:val="cyan"/>
        </w:rPr>
        <w:t>small</w:t>
      </w:r>
      <w:r w:rsidRPr="00FC549B">
        <w:rPr>
          <w:sz w:val="16"/>
          <w:highlight w:val="cyan"/>
        </w:rPr>
        <w:t xml:space="preserve"> </w:t>
      </w:r>
      <w:r w:rsidRPr="00FC549B">
        <w:rPr>
          <w:rStyle w:val="Emphasis"/>
          <w:highlight w:val="cyan"/>
        </w:rPr>
        <w:t>supply shocks</w:t>
      </w:r>
      <w:r w:rsidRPr="00FC549B">
        <w:rPr>
          <w:sz w:val="16"/>
          <w:highlight w:val="cyan"/>
        </w:rPr>
        <w:t xml:space="preserve"> </w:t>
      </w:r>
      <w:r w:rsidRPr="00FC549B">
        <w:rPr>
          <w:rStyle w:val="StyleUnderline"/>
          <w:highlight w:val="cyan"/>
        </w:rPr>
        <w:t xml:space="preserve">such as </w:t>
      </w:r>
      <w:r w:rsidRPr="00FC549B">
        <w:rPr>
          <w:rStyle w:val="Emphasis"/>
          <w:highlight w:val="cyan"/>
        </w:rPr>
        <w:t>strikes</w:t>
      </w:r>
      <w:r w:rsidRPr="00FC549B">
        <w:rPr>
          <w:sz w:val="16"/>
          <w:highlight w:val="cyan"/>
        </w:rPr>
        <w:t xml:space="preserve"> </w:t>
      </w:r>
      <w:r w:rsidRPr="00FC549B">
        <w:rPr>
          <w:rStyle w:val="StyleUnderline"/>
          <w:highlight w:val="cyan"/>
        </w:rPr>
        <w:t xml:space="preserve">can be absorbed with </w:t>
      </w:r>
      <w:r w:rsidRPr="00FC549B">
        <w:rPr>
          <w:rStyle w:val="Emphasis"/>
          <w:highlight w:val="cyan"/>
        </w:rPr>
        <w:t>no real effect</w:t>
      </w:r>
      <w:r w:rsidRPr="00FC549B">
        <w:rPr>
          <w:sz w:val="16"/>
        </w:rPr>
        <w:t>. Only when the economy is supply-constrained during boom times strikes may have an effect.</w:t>
      </w:r>
    </w:p>
    <w:p w14:paraId="53E48E3E" w14:textId="77777777" w:rsidR="006150A7" w:rsidRPr="00FC549B" w:rsidRDefault="006150A7" w:rsidP="006150A7">
      <w:pPr>
        <w:rPr>
          <w:sz w:val="16"/>
        </w:rPr>
      </w:pPr>
      <w:r w:rsidRPr="00FC549B">
        <w:rPr>
          <w:sz w:val="16"/>
        </w:rPr>
        <w:t xml:space="preserve">The theories of institutions and labor relations give an alternative perspective. During the big fall in the conflict levels, there has been a wave of labor market reforms and a large fall in unionization in all Western countries. This way of thinking suggests that institutional changes cause the fall in conflicts, and when it relates to inflation, it is likely to have a causal role. </w:t>
      </w:r>
    </w:p>
    <w:p w14:paraId="6BAA6CA4" w14:textId="70196160" w:rsidR="006150A7" w:rsidRDefault="006150A7" w:rsidP="006150A7">
      <w:pPr>
        <w:rPr>
          <w:rStyle w:val="Style13ptBold"/>
          <w:b/>
          <w:bCs w:val="0"/>
          <w:sz w:val="16"/>
        </w:rPr>
      </w:pPr>
      <w:r w:rsidRPr="00FC549B">
        <w:rPr>
          <w:sz w:val="16"/>
        </w:rPr>
        <w:t xml:space="preserve">The introduction reported the tininess fact. </w:t>
      </w:r>
      <w:r w:rsidRPr="00FC549B">
        <w:rPr>
          <w:rStyle w:val="StyleUnderline"/>
        </w:rPr>
        <w:t xml:space="preserve">The </w:t>
      </w:r>
      <w:r w:rsidRPr="00FC549B">
        <w:rPr>
          <w:rStyle w:val="Emphasis"/>
          <w:highlight w:val="cyan"/>
        </w:rPr>
        <w:t>days lost</w:t>
      </w:r>
      <w:r w:rsidRPr="00FC549B">
        <w:rPr>
          <w:rStyle w:val="StyleUnderline"/>
        </w:rPr>
        <w:t xml:space="preserve"> due </w:t>
      </w:r>
      <w:r w:rsidRPr="00FC549B">
        <w:rPr>
          <w:rStyle w:val="StyleUnderline"/>
          <w:highlight w:val="cyan"/>
        </w:rPr>
        <w:t>to conflict, in</w:t>
      </w:r>
      <w:r w:rsidRPr="00FC549B">
        <w:rPr>
          <w:rStyle w:val="StyleUnderline"/>
        </w:rPr>
        <w:t xml:space="preserve"> the </w:t>
      </w:r>
      <w:r w:rsidRPr="00FC549B">
        <w:rPr>
          <w:rStyle w:val="Emphasis"/>
          <w:highlight w:val="cyan"/>
        </w:rPr>
        <w:t>average</w:t>
      </w:r>
      <w:r w:rsidRPr="00FC549B">
        <w:rPr>
          <w:rStyle w:val="StyleUnderline"/>
        </w:rPr>
        <w:t xml:space="preserve"> developed </w:t>
      </w:r>
      <w:r w:rsidRPr="00FC549B">
        <w:rPr>
          <w:rStyle w:val="StyleUnderline"/>
          <w:highlight w:val="cyan"/>
        </w:rPr>
        <w:t>country is</w:t>
      </w:r>
      <w:r w:rsidRPr="00FC549B">
        <w:rPr>
          <w:rStyle w:val="StyleUnderline"/>
        </w:rPr>
        <w:t xml:space="preserve"> </w:t>
      </w:r>
      <w:r w:rsidRPr="00FC549B">
        <w:rPr>
          <w:rStyle w:val="Emphasis"/>
          <w:highlight w:val="cyan"/>
        </w:rPr>
        <w:t>only</w:t>
      </w:r>
      <w:r w:rsidRPr="00FC549B">
        <w:rPr>
          <w:rStyle w:val="StyleUnderline"/>
        </w:rPr>
        <w:t xml:space="preserve"> about </w:t>
      </w:r>
      <w:r w:rsidRPr="00FC549B">
        <w:rPr>
          <w:rStyle w:val="Emphasis"/>
          <w:highlight w:val="cyan"/>
        </w:rPr>
        <w:t>0.06%</w:t>
      </w:r>
      <w:r w:rsidRPr="00FC549B">
        <w:rPr>
          <w:rStyle w:val="StyleUnderline"/>
          <w:highlight w:val="cyan"/>
        </w:rPr>
        <w:t xml:space="preserve"> of</w:t>
      </w:r>
      <w:r w:rsidRPr="00FC549B">
        <w:rPr>
          <w:rStyle w:val="StyleUnderline"/>
        </w:rPr>
        <w:t xml:space="preserve"> the </w:t>
      </w:r>
      <w:r w:rsidRPr="00FC549B">
        <w:rPr>
          <w:rStyle w:val="StyleUnderline"/>
          <w:highlight w:val="cyan"/>
        </w:rPr>
        <w:t>days worked</w:t>
      </w:r>
      <w:r w:rsidRPr="00FC549B">
        <w:rPr>
          <w:sz w:val="16"/>
        </w:rPr>
        <w:t>. This fact may explain why so little research has been done in the field. However, a great deal of data exists – the path of conflicts is known for most developed countries for the last 70 years. The data has a clear pattern, and this pattern is strongly related to other macroeconomic variables.</w:t>
      </w:r>
    </w:p>
    <w:p w14:paraId="18E96D28" w14:textId="77777777" w:rsidR="006150A7" w:rsidRPr="00973396" w:rsidRDefault="006150A7" w:rsidP="006150A7">
      <w:pPr>
        <w:pStyle w:val="Heading4"/>
      </w:pPr>
      <w:r w:rsidRPr="00973396">
        <w:t xml:space="preserve">Long-run economic benefits of strikes outweigh short-term disruption. </w:t>
      </w:r>
    </w:p>
    <w:p w14:paraId="4E0D45D6" w14:textId="77777777" w:rsidR="006150A7" w:rsidRPr="00973396" w:rsidRDefault="006150A7" w:rsidP="006150A7">
      <w:r w:rsidRPr="00973396">
        <w:rPr>
          <w:rStyle w:val="Style13ptBold"/>
        </w:rPr>
        <w:t>Moscrop ‘24</w:t>
      </w:r>
      <w:r w:rsidRPr="00973396">
        <w:t xml:space="preserve"> [David; March 1; writer and political commentator, PhD in political science from the University of British Columbia; Jacobin, “Strikes Are Meant to Be Disruptive,” https://jacobin.com/2024/03/anti-scab-legislation-strikes-workers]</w:t>
      </w:r>
    </w:p>
    <w:p w14:paraId="6E3D0652" w14:textId="77777777" w:rsidR="006150A7" w:rsidRPr="00973396" w:rsidRDefault="006150A7" w:rsidP="006150A7">
      <w:pPr>
        <w:rPr>
          <w:sz w:val="16"/>
        </w:rPr>
      </w:pPr>
      <w:r w:rsidRPr="00973396">
        <w:rPr>
          <w:sz w:val="16"/>
        </w:rPr>
        <w:t>Disruption Is the Point</w:t>
      </w:r>
    </w:p>
    <w:p w14:paraId="362860FD" w14:textId="77777777" w:rsidR="006150A7" w:rsidRPr="00973396" w:rsidRDefault="006150A7" w:rsidP="006150A7">
      <w:pPr>
        <w:rPr>
          <w:sz w:val="16"/>
        </w:rPr>
      </w:pPr>
      <w:r w:rsidRPr="00973396">
        <w:rPr>
          <w:sz w:val="16"/>
        </w:rPr>
        <w:t xml:space="preserve">Naturally, </w:t>
      </w:r>
      <w:r w:rsidRPr="00973396">
        <w:rPr>
          <w:rStyle w:val="StyleUnderline"/>
        </w:rPr>
        <w:t xml:space="preserve">strikes will be </w:t>
      </w:r>
      <w:r w:rsidRPr="00973396">
        <w:rPr>
          <w:rStyle w:val="Emphasis"/>
        </w:rPr>
        <w:t>disruptive</w:t>
      </w:r>
      <w:r w:rsidRPr="00973396">
        <w:rPr>
          <w:sz w:val="16"/>
        </w:rPr>
        <w:t xml:space="preserve">. They will disrupt business. They will disrupt employment. They will disrupt economic output. They will disrupt access to goods and services. </w:t>
      </w:r>
      <w:r w:rsidRPr="00973396">
        <w:rPr>
          <w:rStyle w:val="StyleUnderline"/>
        </w:rPr>
        <w:t xml:space="preserve">That’s the </w:t>
      </w:r>
      <w:r w:rsidRPr="00973396">
        <w:rPr>
          <w:rStyle w:val="Emphasis"/>
        </w:rPr>
        <w:t>point</w:t>
      </w:r>
      <w:r w:rsidRPr="00973396">
        <w:rPr>
          <w:sz w:val="16"/>
        </w:rPr>
        <w:t xml:space="preserve">. Strikes are meant to be disruptive because </w:t>
      </w:r>
      <w:r w:rsidRPr="00973396">
        <w:rPr>
          <w:rStyle w:val="StyleUnderline"/>
        </w:rPr>
        <w:t>they</w:t>
      </w:r>
      <w:r w:rsidRPr="00973396">
        <w:rPr>
          <w:sz w:val="16"/>
        </w:rPr>
        <w:t xml:space="preserve"> are meant to </w:t>
      </w:r>
      <w:r w:rsidRPr="00973396">
        <w:rPr>
          <w:rStyle w:val="Emphasis"/>
        </w:rPr>
        <w:t>induce</w:t>
      </w:r>
      <w:r w:rsidRPr="00973396">
        <w:rPr>
          <w:sz w:val="16"/>
        </w:rPr>
        <w:t xml:space="preserve"> both </w:t>
      </w:r>
      <w:r w:rsidRPr="00973396">
        <w:rPr>
          <w:rStyle w:val="StyleUnderline"/>
        </w:rPr>
        <w:t xml:space="preserve">parties to find a </w:t>
      </w:r>
      <w:r w:rsidRPr="00973396">
        <w:rPr>
          <w:rStyle w:val="Emphasis"/>
        </w:rPr>
        <w:t>solution</w:t>
      </w:r>
      <w:r w:rsidRPr="00973396">
        <w:rPr>
          <w:sz w:val="16"/>
        </w:rPr>
        <w:t xml:space="preserve"> </w:t>
      </w:r>
      <w:r w:rsidRPr="00973396">
        <w:rPr>
          <w:rStyle w:val="StyleUnderline"/>
        </w:rPr>
        <w:t xml:space="preserve">at the </w:t>
      </w:r>
      <w:r w:rsidRPr="00973396">
        <w:rPr>
          <w:rStyle w:val="Emphasis"/>
        </w:rPr>
        <w:t>bargaining table</w:t>
      </w:r>
      <w:r w:rsidRPr="00973396">
        <w:rPr>
          <w:sz w:val="16"/>
        </w:rPr>
        <w:t xml:space="preserve">. Workers don’t love sacrificing their time and livelihoods for sport — strike pay isn’t exactly lucrative. </w:t>
      </w:r>
      <w:r w:rsidRPr="00973396">
        <w:rPr>
          <w:rStyle w:val="StyleUnderline"/>
        </w:rPr>
        <w:t>They</w:t>
      </w:r>
      <w:r w:rsidRPr="00973396">
        <w:rPr>
          <w:sz w:val="16"/>
        </w:rPr>
        <w:t xml:space="preserve"> </w:t>
      </w:r>
      <w:r w:rsidRPr="00973396">
        <w:rPr>
          <w:rStyle w:val="Emphasis"/>
        </w:rPr>
        <w:t>resort</w:t>
      </w:r>
      <w:r w:rsidRPr="00973396">
        <w:rPr>
          <w:sz w:val="16"/>
        </w:rPr>
        <w:t xml:space="preserve"> </w:t>
      </w:r>
      <w:r w:rsidRPr="00973396">
        <w:rPr>
          <w:rStyle w:val="StyleUnderline"/>
        </w:rPr>
        <w:t>to</w:t>
      </w:r>
      <w:r w:rsidRPr="00973396">
        <w:rPr>
          <w:sz w:val="16"/>
        </w:rPr>
        <w:t xml:space="preserve"> </w:t>
      </w:r>
      <w:r w:rsidRPr="00973396">
        <w:rPr>
          <w:rStyle w:val="StyleUnderline"/>
        </w:rPr>
        <w:t>striking</w:t>
      </w:r>
      <w:r w:rsidRPr="00973396">
        <w:rPr>
          <w:sz w:val="16"/>
        </w:rPr>
        <w:t xml:space="preserve"> and picketing </w:t>
      </w:r>
      <w:r w:rsidRPr="00973396">
        <w:rPr>
          <w:rStyle w:val="StyleUnderline"/>
        </w:rPr>
        <w:t>as a strategic response</w:t>
      </w:r>
      <w:r w:rsidRPr="00973396">
        <w:rPr>
          <w:sz w:val="16"/>
        </w:rPr>
        <w:t xml:space="preserve"> to their relative lack of power in negotiations, aiming </w:t>
      </w:r>
      <w:r w:rsidRPr="00973396">
        <w:rPr>
          <w:rStyle w:val="StyleUnderline"/>
        </w:rPr>
        <w:t xml:space="preserve">to </w:t>
      </w:r>
      <w:r w:rsidRPr="00973396">
        <w:rPr>
          <w:rStyle w:val="Emphasis"/>
        </w:rPr>
        <w:t>level</w:t>
      </w:r>
      <w:r w:rsidRPr="00973396">
        <w:rPr>
          <w:rStyle w:val="StyleUnderline"/>
        </w:rPr>
        <w:t xml:space="preserve"> the</w:t>
      </w:r>
      <w:r w:rsidRPr="00973396">
        <w:rPr>
          <w:sz w:val="16"/>
        </w:rPr>
        <w:t xml:space="preserve"> </w:t>
      </w:r>
      <w:r w:rsidRPr="00973396">
        <w:rPr>
          <w:rStyle w:val="Emphasis"/>
        </w:rPr>
        <w:t>playing field</w:t>
      </w:r>
      <w:r w:rsidRPr="00973396">
        <w:rPr>
          <w:sz w:val="16"/>
        </w:rPr>
        <w:t xml:space="preserve"> and secure a fair bargain when negotiations seem or are unlikely to yield results at the boardroom table.</w:t>
      </w:r>
    </w:p>
    <w:p w14:paraId="461DA4A6" w14:textId="77777777" w:rsidR="006150A7" w:rsidRPr="00973396" w:rsidRDefault="006150A7" w:rsidP="006150A7">
      <w:pPr>
        <w:rPr>
          <w:rStyle w:val="StyleUnderline"/>
        </w:rPr>
      </w:pPr>
      <w:r w:rsidRPr="00973396">
        <w:rPr>
          <w:sz w:val="16"/>
        </w:rPr>
        <w:t xml:space="preserve">Strikes are about leveraging solidarity to secure workplace gains for the many. </w:t>
      </w:r>
      <w:r w:rsidRPr="00973396">
        <w:rPr>
          <w:rStyle w:val="StyleUnderline"/>
        </w:rPr>
        <w:t>For the wealthy</w:t>
      </w:r>
      <w:r w:rsidRPr="00973396">
        <w:rPr>
          <w:sz w:val="16"/>
        </w:rPr>
        <w:t xml:space="preserve"> and comfortable, </w:t>
      </w:r>
      <w:r w:rsidRPr="00973396">
        <w:rPr>
          <w:rStyle w:val="StyleUnderline"/>
          <w:highlight w:val="cyan"/>
        </w:rPr>
        <w:t>strikes are</w:t>
      </w:r>
      <w:r w:rsidRPr="00973396">
        <w:rPr>
          <w:rStyle w:val="StyleUnderline"/>
        </w:rPr>
        <w:t xml:space="preserve"> most </w:t>
      </w:r>
      <w:r w:rsidRPr="00973396">
        <w:rPr>
          <w:rStyle w:val="StyleUnderline"/>
          <w:highlight w:val="cyan"/>
        </w:rPr>
        <w:t>often a</w:t>
      </w:r>
      <w:r w:rsidRPr="00973396">
        <w:rPr>
          <w:rStyle w:val="StyleUnderline"/>
        </w:rPr>
        <w:t xml:space="preserve"> </w:t>
      </w:r>
      <w:r w:rsidRPr="00973396">
        <w:rPr>
          <w:rStyle w:val="Emphasis"/>
          <w:highlight w:val="cyan"/>
        </w:rPr>
        <w:t>trifling</w:t>
      </w:r>
      <w:r w:rsidRPr="00973396">
        <w:rPr>
          <w:sz w:val="16"/>
          <w:highlight w:val="cyan"/>
        </w:rPr>
        <w:t xml:space="preserve"> </w:t>
      </w:r>
      <w:r w:rsidRPr="00973396">
        <w:rPr>
          <w:rStyle w:val="StyleUnderline"/>
          <w:highlight w:val="cyan"/>
        </w:rPr>
        <w:t>disruption</w:t>
      </w:r>
      <w:r w:rsidRPr="00973396">
        <w:rPr>
          <w:sz w:val="16"/>
        </w:rPr>
        <w:t xml:space="preserve">. However, they can also pose a long-term threat for elites insofar as </w:t>
      </w:r>
      <w:r w:rsidRPr="00973396">
        <w:rPr>
          <w:rStyle w:val="StyleUnderline"/>
          <w:highlight w:val="cyan"/>
        </w:rPr>
        <w:t>they</w:t>
      </w:r>
      <w:r w:rsidRPr="00973396">
        <w:rPr>
          <w:rStyle w:val="StyleUnderline"/>
        </w:rPr>
        <w:t xml:space="preserve"> are a means by which workers can</w:t>
      </w:r>
      <w:r w:rsidRPr="00973396">
        <w:rPr>
          <w:sz w:val="16"/>
        </w:rPr>
        <w:t xml:space="preserve"> assert power and </w:t>
      </w:r>
      <w:r w:rsidRPr="00973396">
        <w:rPr>
          <w:rStyle w:val="Emphasis"/>
          <w:highlight w:val="cyan"/>
        </w:rPr>
        <w:t>reclaim</w:t>
      </w:r>
      <w:r w:rsidRPr="00973396">
        <w:rPr>
          <w:sz w:val="16"/>
        </w:rPr>
        <w:t xml:space="preserve"> </w:t>
      </w:r>
      <w:r w:rsidRPr="00973396">
        <w:rPr>
          <w:rStyle w:val="StyleUnderline"/>
        </w:rPr>
        <w:t xml:space="preserve">what is </w:t>
      </w:r>
      <w:r w:rsidRPr="00973396">
        <w:rPr>
          <w:rStyle w:val="StyleUnderline"/>
          <w:highlight w:val="cyan"/>
        </w:rPr>
        <w:t>lost</w:t>
      </w:r>
      <w:r w:rsidRPr="00973396">
        <w:rPr>
          <w:rStyle w:val="StyleUnderline"/>
        </w:rPr>
        <w:t xml:space="preserve"> to them as </w:t>
      </w:r>
      <w:r w:rsidRPr="00973396">
        <w:rPr>
          <w:rStyle w:val="Emphasis"/>
          <w:highlight w:val="cyan"/>
        </w:rPr>
        <w:t>wage</w:t>
      </w:r>
      <w:r w:rsidRPr="00973396">
        <w:rPr>
          <w:rStyle w:val="StyleUnderline"/>
        </w:rPr>
        <w:t xml:space="preserve"> or salaried</w:t>
      </w:r>
      <w:r w:rsidRPr="00973396">
        <w:rPr>
          <w:sz w:val="16"/>
        </w:rPr>
        <w:t xml:space="preserve"> </w:t>
      </w:r>
      <w:r w:rsidRPr="00973396">
        <w:rPr>
          <w:rStyle w:val="StyleUnderline"/>
        </w:rPr>
        <w:t xml:space="preserve">laborers in </w:t>
      </w:r>
      <w:r w:rsidRPr="00973396">
        <w:rPr>
          <w:rStyle w:val="StyleUnderline"/>
          <w:highlight w:val="cyan"/>
        </w:rPr>
        <w:t xml:space="preserve">workplaces that resist </w:t>
      </w:r>
      <w:r w:rsidRPr="00973396">
        <w:rPr>
          <w:rStyle w:val="Emphasis"/>
          <w:highlight w:val="cyan"/>
        </w:rPr>
        <w:t>democratic control</w:t>
      </w:r>
      <w:r w:rsidRPr="00973396">
        <w:rPr>
          <w:rStyle w:val="StyleUnderline"/>
          <w:highlight w:val="cyan"/>
        </w:rPr>
        <w:t>.</w:t>
      </w:r>
    </w:p>
    <w:p w14:paraId="7A424CDE" w14:textId="77777777" w:rsidR="006150A7" w:rsidRPr="00973396" w:rsidRDefault="006150A7" w:rsidP="006150A7">
      <w:pPr>
        <w:rPr>
          <w:sz w:val="16"/>
        </w:rPr>
      </w:pPr>
      <w:r w:rsidRPr="00973396">
        <w:rPr>
          <w:sz w:val="16"/>
        </w:rPr>
        <w:t>Strikes are meant to be disruptive because they are meant to induce both parties to find a solution at the bargaining table.</w:t>
      </w:r>
    </w:p>
    <w:p w14:paraId="5C8BD54F" w14:textId="77777777" w:rsidR="006150A7" w:rsidRDefault="006150A7" w:rsidP="006150A7">
      <w:pPr>
        <w:rPr>
          <w:sz w:val="16"/>
        </w:rPr>
      </w:pPr>
      <w:r w:rsidRPr="00973396">
        <w:rPr>
          <w:sz w:val="16"/>
        </w:rPr>
        <w:t xml:space="preserve">For workers, </w:t>
      </w:r>
      <w:r w:rsidRPr="00973396">
        <w:rPr>
          <w:rStyle w:val="StyleUnderline"/>
          <w:highlight w:val="cyan"/>
        </w:rPr>
        <w:t xml:space="preserve">strikes are </w:t>
      </w:r>
      <w:r w:rsidRPr="00973396">
        <w:rPr>
          <w:rStyle w:val="Emphasis"/>
          <w:highlight w:val="cyan"/>
        </w:rPr>
        <w:t>necessary tools</w:t>
      </w:r>
      <w:r w:rsidRPr="00973396">
        <w:rPr>
          <w:sz w:val="16"/>
          <w:highlight w:val="cyan"/>
        </w:rPr>
        <w:t xml:space="preserve"> </w:t>
      </w:r>
      <w:r w:rsidRPr="00973396">
        <w:rPr>
          <w:rStyle w:val="StyleUnderline"/>
          <w:highlight w:val="cyan"/>
        </w:rPr>
        <w:t>that</w:t>
      </w:r>
      <w:r w:rsidRPr="00973396">
        <w:rPr>
          <w:rStyle w:val="StyleUnderline"/>
        </w:rPr>
        <w:t xml:space="preserve"> will </w:t>
      </w:r>
      <w:r w:rsidRPr="00973396">
        <w:rPr>
          <w:rStyle w:val="StyleUnderline"/>
          <w:highlight w:val="cyan"/>
        </w:rPr>
        <w:t xml:space="preserve">secure </w:t>
      </w:r>
      <w:r w:rsidRPr="00973396">
        <w:rPr>
          <w:rStyle w:val="Emphasis"/>
          <w:highlight w:val="cyan"/>
        </w:rPr>
        <w:t>better</w:t>
      </w:r>
      <w:r w:rsidRPr="00973396">
        <w:rPr>
          <w:rStyle w:val="StyleUnderline"/>
        </w:rPr>
        <w:t xml:space="preserve"> working </w:t>
      </w:r>
      <w:r w:rsidRPr="00973396">
        <w:rPr>
          <w:rStyle w:val="Emphasis"/>
          <w:highlight w:val="cyan"/>
        </w:rPr>
        <w:t>conditions</w:t>
      </w:r>
      <w:r w:rsidRPr="00973396">
        <w:rPr>
          <w:rStyle w:val="StyleUnderline"/>
          <w:highlight w:val="cyan"/>
        </w:rPr>
        <w:t xml:space="preserve"> and </w:t>
      </w:r>
      <w:r w:rsidRPr="00973396">
        <w:rPr>
          <w:rStyle w:val="Emphasis"/>
          <w:highlight w:val="cyan"/>
        </w:rPr>
        <w:t>pay</w:t>
      </w:r>
      <w:r w:rsidRPr="00973396">
        <w:rPr>
          <w:rStyle w:val="StyleUnderline"/>
          <w:highlight w:val="cyan"/>
        </w:rPr>
        <w:t xml:space="preserve"> in the </w:t>
      </w:r>
      <w:r w:rsidRPr="00973396">
        <w:rPr>
          <w:rStyle w:val="Emphasis"/>
          <w:highlight w:val="cyan"/>
        </w:rPr>
        <w:t>long</w:t>
      </w:r>
      <w:r w:rsidRPr="00973396">
        <w:rPr>
          <w:rStyle w:val="Emphasis"/>
        </w:rPr>
        <w:t xml:space="preserve"> run</w:t>
      </w:r>
      <w:r w:rsidRPr="00973396">
        <w:rPr>
          <w:rStyle w:val="StyleUnderline"/>
        </w:rPr>
        <w:t xml:space="preserve">, </w:t>
      </w:r>
      <w:r w:rsidRPr="00973396">
        <w:rPr>
          <w:rStyle w:val="StyleUnderline"/>
          <w:highlight w:val="cyan"/>
        </w:rPr>
        <w:t>even though they</w:t>
      </w:r>
      <w:r w:rsidRPr="00973396">
        <w:rPr>
          <w:rStyle w:val="StyleUnderline"/>
        </w:rPr>
        <w:t xml:space="preserve"> may </w:t>
      </w:r>
      <w:r w:rsidRPr="00973396">
        <w:rPr>
          <w:rStyle w:val="StyleUnderline"/>
          <w:highlight w:val="cyan"/>
        </w:rPr>
        <w:t xml:space="preserve">cause </w:t>
      </w:r>
      <w:r w:rsidRPr="00973396">
        <w:rPr>
          <w:rStyle w:val="Emphasis"/>
          <w:highlight w:val="cyan"/>
        </w:rPr>
        <w:t>pain</w:t>
      </w:r>
      <w:r w:rsidRPr="00973396">
        <w:rPr>
          <w:rStyle w:val="StyleUnderline"/>
        </w:rPr>
        <w:t xml:space="preserve"> to them and others </w:t>
      </w:r>
      <w:r w:rsidRPr="00973396">
        <w:rPr>
          <w:rStyle w:val="StyleUnderline"/>
          <w:highlight w:val="cyan"/>
        </w:rPr>
        <w:t xml:space="preserve">in the </w:t>
      </w:r>
      <w:r w:rsidRPr="00973396">
        <w:rPr>
          <w:rStyle w:val="Emphasis"/>
          <w:highlight w:val="cyan"/>
        </w:rPr>
        <w:t>short term</w:t>
      </w:r>
      <w:r w:rsidRPr="00973396">
        <w:rPr>
          <w:sz w:val="16"/>
        </w:rPr>
        <w:t xml:space="preserve">. </w:t>
      </w:r>
      <w:r w:rsidRPr="00973396">
        <w:rPr>
          <w:rStyle w:val="StyleUnderline"/>
        </w:rPr>
        <w:t xml:space="preserve">The </w:t>
      </w:r>
      <w:r w:rsidRPr="00973396">
        <w:rPr>
          <w:rStyle w:val="StyleUnderline"/>
          <w:highlight w:val="cyan"/>
        </w:rPr>
        <w:t>efforts</w:t>
      </w:r>
      <w:r w:rsidRPr="00973396">
        <w:rPr>
          <w:rStyle w:val="StyleUnderline"/>
        </w:rPr>
        <w:t xml:space="preserve"> of unions </w:t>
      </w:r>
      <w:r w:rsidRPr="00973396">
        <w:rPr>
          <w:rStyle w:val="Emphasis"/>
          <w:highlight w:val="cyan"/>
        </w:rPr>
        <w:t>extend benefits</w:t>
      </w:r>
      <w:r w:rsidRPr="00973396">
        <w:rPr>
          <w:rStyle w:val="StyleUnderline"/>
        </w:rPr>
        <w:t xml:space="preserve"> not only to their members, but also </w:t>
      </w:r>
      <w:r w:rsidRPr="00973396">
        <w:rPr>
          <w:rStyle w:val="StyleUnderline"/>
          <w:highlight w:val="cyan"/>
        </w:rPr>
        <w:t xml:space="preserve">to the </w:t>
      </w:r>
      <w:r w:rsidRPr="00973396">
        <w:rPr>
          <w:rStyle w:val="Emphasis"/>
          <w:highlight w:val="cyan"/>
        </w:rPr>
        <w:t>broader workforce</w:t>
      </w:r>
      <w:r w:rsidRPr="00973396">
        <w:rPr>
          <w:rStyle w:val="StyleUnderline"/>
        </w:rPr>
        <w:t xml:space="preserve"> at large, </w:t>
      </w:r>
      <w:r w:rsidRPr="00973396">
        <w:rPr>
          <w:rStyle w:val="StyleUnderline"/>
          <w:highlight w:val="cyan"/>
        </w:rPr>
        <w:t>who</w:t>
      </w:r>
      <w:r w:rsidRPr="00973396">
        <w:rPr>
          <w:rStyle w:val="StyleUnderline"/>
        </w:rPr>
        <w:t xml:space="preserve"> often </w:t>
      </w:r>
      <w:r w:rsidRPr="00973396">
        <w:rPr>
          <w:rStyle w:val="StyleUnderline"/>
          <w:highlight w:val="cyan"/>
        </w:rPr>
        <w:t xml:space="preserve">enjoy </w:t>
      </w:r>
      <w:r w:rsidRPr="00973396">
        <w:rPr>
          <w:rStyle w:val="Emphasis"/>
          <w:highlight w:val="cyan"/>
        </w:rPr>
        <w:t>higher wages</w:t>
      </w:r>
      <w:r w:rsidRPr="00973396">
        <w:rPr>
          <w:rStyle w:val="StyleUnderline"/>
          <w:highlight w:val="cyan"/>
        </w:rPr>
        <w:t xml:space="preserve"> and</w:t>
      </w:r>
      <w:r w:rsidRPr="00973396">
        <w:rPr>
          <w:rStyle w:val="StyleUnderline"/>
        </w:rPr>
        <w:t xml:space="preserve"> better working </w:t>
      </w:r>
      <w:r w:rsidRPr="00973396">
        <w:rPr>
          <w:rStyle w:val="Emphasis"/>
          <w:highlight w:val="cyan"/>
        </w:rPr>
        <w:t>conditions</w:t>
      </w:r>
      <w:r w:rsidRPr="00973396">
        <w:rPr>
          <w:rStyle w:val="StyleUnderline"/>
        </w:rPr>
        <w:t xml:space="preserve"> as a result</w:t>
      </w:r>
      <w:r w:rsidRPr="00973396">
        <w:rPr>
          <w:sz w:val="16"/>
        </w:rPr>
        <w:t xml:space="preserve">. The </w:t>
      </w:r>
      <w:r w:rsidRPr="00973396">
        <w:rPr>
          <w:rStyle w:val="Emphasis"/>
          <w:highlight w:val="cyan"/>
        </w:rPr>
        <w:t>short-term sacrifices</w:t>
      </w:r>
      <w:r w:rsidRPr="00973396">
        <w:rPr>
          <w:sz w:val="16"/>
        </w:rPr>
        <w:t xml:space="preserve">, </w:t>
      </w:r>
      <w:r w:rsidRPr="00973396">
        <w:rPr>
          <w:rStyle w:val="StyleUnderline"/>
        </w:rPr>
        <w:t xml:space="preserve">painful as they may be, </w:t>
      </w:r>
      <w:r w:rsidRPr="00973396">
        <w:rPr>
          <w:rStyle w:val="StyleUnderline"/>
          <w:highlight w:val="cyan"/>
        </w:rPr>
        <w:t xml:space="preserve">are </w:t>
      </w:r>
      <w:r w:rsidRPr="00973396">
        <w:rPr>
          <w:rStyle w:val="Emphasis"/>
          <w:highlight w:val="cyan"/>
        </w:rPr>
        <w:t>more</w:t>
      </w:r>
      <w:r w:rsidRPr="00973396">
        <w:rPr>
          <w:rStyle w:val="StyleUnderline"/>
          <w:highlight w:val="cyan"/>
        </w:rPr>
        <w:t xml:space="preserve"> than a</w:t>
      </w:r>
      <w:r w:rsidRPr="00973396">
        <w:rPr>
          <w:rStyle w:val="StyleUnderline"/>
        </w:rPr>
        <w:t xml:space="preserve"> </w:t>
      </w:r>
      <w:r w:rsidRPr="00973396">
        <w:rPr>
          <w:rStyle w:val="Emphasis"/>
          <w:highlight w:val="cyan"/>
        </w:rPr>
        <w:t>reasonable price</w:t>
      </w:r>
      <w:r w:rsidRPr="00973396">
        <w:rPr>
          <w:rStyle w:val="StyleUnderline"/>
        </w:rPr>
        <w:t xml:space="preserve"> to pay </w:t>
      </w:r>
      <w:r w:rsidRPr="00973396">
        <w:rPr>
          <w:rStyle w:val="StyleUnderline"/>
          <w:highlight w:val="cyan"/>
        </w:rPr>
        <w:t xml:space="preserve">for </w:t>
      </w:r>
      <w:r w:rsidRPr="00973396">
        <w:rPr>
          <w:rStyle w:val="Emphasis"/>
          <w:highlight w:val="cyan"/>
        </w:rPr>
        <w:t>long-term gains</w:t>
      </w:r>
      <w:r w:rsidRPr="00973396">
        <w:rPr>
          <w:sz w:val="16"/>
        </w:rPr>
        <w:t>.</w:t>
      </w:r>
    </w:p>
    <w:p w14:paraId="7B8330DB" w14:textId="77777777" w:rsidR="006150A7" w:rsidRDefault="006150A7" w:rsidP="006150A7">
      <w:pPr>
        <w:pStyle w:val="ListParagraph"/>
        <w:numPr>
          <w:ilvl w:val="3"/>
          <w:numId w:val="25"/>
        </w:numPr>
        <w:rPr>
          <w:rStyle w:val="Style13ptBold"/>
        </w:rPr>
      </w:pPr>
      <w:r>
        <w:rPr>
          <w:rStyle w:val="Style13ptBold"/>
        </w:rPr>
        <w:lastRenderedPageBreak/>
        <w:t>If strikes cause supply chain disruptions and war,</w:t>
      </w:r>
    </w:p>
    <w:p w14:paraId="72F636BE" w14:textId="77777777" w:rsidR="006150A7" w:rsidRDefault="006150A7" w:rsidP="006150A7">
      <w:pPr>
        <w:pStyle w:val="ListParagraph"/>
        <w:numPr>
          <w:ilvl w:val="4"/>
          <w:numId w:val="25"/>
        </w:numPr>
        <w:rPr>
          <w:rStyle w:val="Style13ptBold"/>
        </w:rPr>
      </w:pPr>
      <w:r>
        <w:rPr>
          <w:rStyle w:val="Style13ptBold"/>
        </w:rPr>
        <w:t>We have some strikes now. War and extinction have not happened.</w:t>
      </w:r>
    </w:p>
    <w:p w14:paraId="74C95820" w14:textId="5F507644" w:rsidR="006150A7" w:rsidRDefault="006150A7" w:rsidP="006150A7">
      <w:pPr>
        <w:pStyle w:val="ListParagraph"/>
        <w:numPr>
          <w:ilvl w:val="4"/>
          <w:numId w:val="25"/>
        </w:numPr>
        <w:rPr>
          <w:rStyle w:val="Style13ptBold"/>
        </w:rPr>
      </w:pPr>
      <w:r>
        <w:rPr>
          <w:rStyle w:val="Style13ptBold"/>
        </w:rPr>
        <w:t>The link here is weak. Only one card to back it up and it is also from 4 years ago, supply chain post-COVID 5 years is very diff than the origin of the card</w:t>
      </w:r>
    </w:p>
    <w:p w14:paraId="6B46AE78" w14:textId="77777777" w:rsidR="006150A7" w:rsidRDefault="006150A7" w:rsidP="006150A7">
      <w:pPr>
        <w:pStyle w:val="ListParagraph"/>
        <w:numPr>
          <w:ilvl w:val="3"/>
          <w:numId w:val="25"/>
        </w:numPr>
        <w:rPr>
          <w:rStyle w:val="Style13ptBold"/>
        </w:rPr>
      </w:pPr>
      <w:r>
        <w:rPr>
          <w:rStyle w:val="Style13ptBold"/>
        </w:rPr>
        <w:t>Regardless, if you do buy the war impact, still go AFF</w:t>
      </w:r>
    </w:p>
    <w:p w14:paraId="11A032B3" w14:textId="77777777" w:rsidR="006150A7" w:rsidRDefault="006150A7" w:rsidP="006150A7">
      <w:pPr>
        <w:pStyle w:val="ListParagraph"/>
        <w:numPr>
          <w:ilvl w:val="4"/>
          <w:numId w:val="25"/>
        </w:numPr>
        <w:rPr>
          <w:rStyle w:val="Style13ptBold"/>
        </w:rPr>
      </w:pPr>
      <w:r>
        <w:rPr>
          <w:rStyle w:val="Style13ptBold"/>
        </w:rPr>
        <w:t xml:space="preserve">PROBABILITY: War would have a higher risk of happening WITHOUT plan because trigger happy Populists are still in power </w:t>
      </w:r>
    </w:p>
    <w:p w14:paraId="49C5AF4E" w14:textId="77777777" w:rsidR="006150A7" w:rsidRDefault="006150A7" w:rsidP="006150A7">
      <w:pPr>
        <w:pStyle w:val="ListParagraph"/>
        <w:numPr>
          <w:ilvl w:val="4"/>
          <w:numId w:val="25"/>
        </w:numPr>
        <w:rPr>
          <w:rStyle w:val="Style13ptBold"/>
        </w:rPr>
      </w:pPr>
      <w:r>
        <w:rPr>
          <w:rStyle w:val="Style13ptBold"/>
        </w:rPr>
        <w:t>MAGNITUDE: Our military readiness in the face of war is decimated if we let inequality continue</w:t>
      </w:r>
    </w:p>
    <w:p w14:paraId="3FE3189B" w14:textId="77777777" w:rsidR="006150A7" w:rsidRDefault="006150A7" w:rsidP="006150A7">
      <w:pPr>
        <w:pStyle w:val="ListParagraph"/>
        <w:numPr>
          <w:ilvl w:val="5"/>
          <w:numId w:val="25"/>
        </w:numPr>
        <w:rPr>
          <w:rStyle w:val="Style13ptBold"/>
        </w:rPr>
      </w:pPr>
      <w:r>
        <w:rPr>
          <w:rStyle w:val="Style13ptBold"/>
        </w:rPr>
        <w:t>Inequality destroys government ability to respond to crisis, that’s the Schmit 24 card</w:t>
      </w:r>
    </w:p>
    <w:p w14:paraId="0633C0EA" w14:textId="77777777" w:rsidR="006150A7" w:rsidRDefault="006150A7" w:rsidP="006150A7">
      <w:pPr>
        <w:pStyle w:val="ListParagraph"/>
        <w:numPr>
          <w:ilvl w:val="5"/>
          <w:numId w:val="25"/>
        </w:numPr>
        <w:rPr>
          <w:rStyle w:val="Style13ptBold"/>
        </w:rPr>
      </w:pPr>
      <w:r>
        <w:rPr>
          <w:rStyle w:val="Style13ptBold"/>
        </w:rPr>
        <w:t xml:space="preserve">So </w:t>
      </w:r>
      <w:r w:rsidRPr="00F54071">
        <w:rPr>
          <w:rStyle w:val="Style13ptBold"/>
          <w:rFonts w:hint="eastAsia"/>
        </w:rPr>
        <w:sym w:font="Wingdings" w:char="F0E0"/>
      </w:r>
      <w:r>
        <w:rPr>
          <w:rStyle w:val="Style13ptBold"/>
        </w:rPr>
        <w:t xml:space="preserve"> War would have a greater harm on vulnerable American citizens</w:t>
      </w:r>
    </w:p>
    <w:p w14:paraId="731BEE95" w14:textId="61396C2B" w:rsidR="00974F33" w:rsidRDefault="006150A7" w:rsidP="00974F33">
      <w:pPr>
        <w:pStyle w:val="ListParagraph"/>
        <w:numPr>
          <w:ilvl w:val="6"/>
          <w:numId w:val="25"/>
        </w:numPr>
        <w:rPr>
          <w:rStyle w:val="Style13ptBold"/>
        </w:rPr>
      </w:pPr>
      <w:r>
        <w:rPr>
          <w:rStyle w:val="Style13ptBold"/>
        </w:rPr>
        <w:t xml:space="preserve">Our responses would also be more harmful bc Populist leaders are more incentivized to jump to nukes </w:t>
      </w:r>
    </w:p>
    <w:p w14:paraId="21FCB307" w14:textId="264F9DFF" w:rsidR="00974F33" w:rsidRPr="00974F33" w:rsidRDefault="00974F33" w:rsidP="00974F33">
      <w:pPr>
        <w:pStyle w:val="Heading1"/>
        <w:rPr>
          <w:rStyle w:val="Style13ptBold"/>
          <w:bCs w:val="0"/>
          <w:sz w:val="52"/>
        </w:rPr>
      </w:pPr>
      <w:r>
        <w:rPr>
          <w:rStyle w:val="Style13ptBold"/>
        </w:rPr>
        <w:lastRenderedPageBreak/>
        <w:t>1AR</w:t>
      </w:r>
    </w:p>
    <w:p w14:paraId="5D4D3612" w14:textId="77777777" w:rsidR="00974F33" w:rsidRDefault="00974F33" w:rsidP="00974F33">
      <w:pPr>
        <w:pStyle w:val="Heading4"/>
        <w:shd w:val="clear" w:color="auto" w:fill="FFFFFF"/>
        <w:spacing w:line="278" w:lineRule="atLeast"/>
        <w:rPr>
          <w:rFonts w:eastAsia="Times New Roman" w:cs="Calibri"/>
          <w:color w:val="222222"/>
          <w:szCs w:val="26"/>
          <w:lang w:eastAsia="zh-CN"/>
        </w:rPr>
      </w:pPr>
      <w:r>
        <w:rPr>
          <w:rFonts w:cs="Calibri"/>
          <w:color w:val="222222"/>
          <w:szCs w:val="26"/>
        </w:rPr>
        <w:t>No internal link to epistemology:</w:t>
      </w:r>
    </w:p>
    <w:p w14:paraId="76203923" w14:textId="77777777" w:rsidR="00974F33" w:rsidRDefault="00974F33" w:rsidP="00974F33">
      <w:pPr>
        <w:pStyle w:val="Heading4"/>
        <w:shd w:val="clear" w:color="auto" w:fill="FFFFFF"/>
        <w:spacing w:line="278" w:lineRule="atLeast"/>
        <w:ind w:left="360"/>
        <w:rPr>
          <w:rFonts w:cs="Calibri"/>
          <w:color w:val="222222"/>
          <w:szCs w:val="26"/>
        </w:rPr>
      </w:pPr>
      <w:r>
        <w:rPr>
          <w:rFonts w:cs="Calibri"/>
          <w:color w:val="222222"/>
          <w:szCs w:val="26"/>
        </w:rPr>
        <w:t>a.</w:t>
      </w:r>
      <w:r>
        <w:rPr>
          <w:b w:val="0"/>
          <w:bCs/>
          <w:color w:val="222222"/>
          <w:sz w:val="14"/>
          <w:szCs w:val="14"/>
        </w:rPr>
        <w:t>    </w:t>
      </w:r>
      <w:r>
        <w:rPr>
          <w:rFonts w:cs="Calibri"/>
          <w:color w:val="222222"/>
          <w:szCs w:val="26"/>
        </w:rPr>
        <w:t>Speech acts in </w:t>
      </w:r>
      <w:r>
        <w:rPr>
          <w:rFonts w:cs="Calibri"/>
          <w:color w:val="222222"/>
          <w:szCs w:val="26"/>
          <w:u w:val="single"/>
        </w:rPr>
        <w:t>debate</w:t>
      </w:r>
      <w:r>
        <w:rPr>
          <w:rFonts w:cs="Calibri"/>
          <w:color w:val="222222"/>
          <w:szCs w:val="26"/>
        </w:rPr>
        <w:t> don’t change security </w:t>
      </w:r>
      <w:r>
        <w:rPr>
          <w:rFonts w:cs="Calibri"/>
          <w:color w:val="222222"/>
          <w:szCs w:val="26"/>
          <w:u w:val="single"/>
        </w:rPr>
        <w:t>policy</w:t>
      </w:r>
      <w:r>
        <w:rPr>
          <w:rFonts w:cs="Calibri"/>
          <w:color w:val="222222"/>
          <w:szCs w:val="26"/>
        </w:rPr>
        <w:t>.</w:t>
      </w:r>
    </w:p>
    <w:p w14:paraId="4D3CE36F" w14:textId="77777777" w:rsidR="00974F33" w:rsidRDefault="00974F33" w:rsidP="00974F33">
      <w:pPr>
        <w:shd w:val="clear" w:color="auto" w:fill="FFFFFF"/>
        <w:spacing w:line="235" w:lineRule="atLeast"/>
        <w:rPr>
          <w:color w:val="222222"/>
        </w:rPr>
      </w:pPr>
      <w:r>
        <w:rPr>
          <w:color w:val="222222"/>
        </w:rPr>
        <w:t>Çetindişli, 24—PhD candidate, Bursa Uludag University, Department of International Relations (Özge Gökçen, “A Methodological Discussion on Evaluating the Success of Any Securitizing Move,” International Journal of Social Inquiry, 17(1), 2024, pp. 1−16, dml)</w:t>
      </w:r>
    </w:p>
    <w:p w14:paraId="33EDEC92" w14:textId="77777777" w:rsidR="00974F33" w:rsidRDefault="00974F33" w:rsidP="00974F33">
      <w:pPr>
        <w:shd w:val="clear" w:color="auto" w:fill="FFFFFF"/>
        <w:spacing w:line="235" w:lineRule="atLeast"/>
        <w:rPr>
          <w:color w:val="222222"/>
        </w:rPr>
      </w:pPr>
      <w:r>
        <w:rPr>
          <w:color w:val="222222"/>
          <w:sz w:val="14"/>
          <w:szCs w:val="14"/>
        </w:rPr>
        <w:t>However, as many authors have indicated, </w:t>
      </w:r>
      <w:r>
        <w:rPr>
          <w:color w:val="222222"/>
        </w:rPr>
        <w:t>there is </w:t>
      </w:r>
      <w:r>
        <w:rPr>
          <w:b/>
          <w:bCs/>
          <w:color w:val="222222"/>
          <w:shd w:val="clear" w:color="auto" w:fill="00FFFF"/>
        </w:rPr>
        <w:t>vagueness</w:t>
      </w:r>
      <w:r>
        <w:rPr>
          <w:color w:val="222222"/>
          <w:shd w:val="clear" w:color="auto" w:fill="00FFFF"/>
        </w:rPr>
        <w:t> around the process</w:t>
      </w:r>
      <w:r>
        <w:rPr>
          <w:color w:val="222222"/>
        </w:rPr>
        <w:t> by which the securitizer and audience </w:t>
      </w:r>
      <w:r>
        <w:rPr>
          <w:b/>
          <w:bCs/>
          <w:color w:val="222222"/>
        </w:rPr>
        <w:t>interact</w:t>
      </w:r>
      <w:r>
        <w:rPr>
          <w:color w:val="222222"/>
        </w:rPr>
        <w:t> to create securitization</w:t>
      </w:r>
      <w:r>
        <w:rPr>
          <w:color w:val="222222"/>
          <w:sz w:val="14"/>
          <w:szCs w:val="14"/>
        </w:rPr>
        <w:t> (Bright, 2012). Yet, </w:t>
      </w:r>
      <w:r>
        <w:rPr>
          <w:color w:val="222222"/>
          <w:shd w:val="clear" w:color="auto" w:fill="00FFFF"/>
        </w:rPr>
        <w:t>scholars </w:t>
      </w:r>
      <w:r>
        <w:rPr>
          <w:b/>
          <w:bCs/>
          <w:color w:val="222222"/>
          <w:shd w:val="clear" w:color="auto" w:fill="00FFFF"/>
        </w:rPr>
        <w:t>have not fully compromised</w:t>
      </w:r>
      <w:r>
        <w:rPr>
          <w:color w:val="222222"/>
          <w:shd w:val="clear" w:color="auto" w:fill="00FFFF"/>
        </w:rPr>
        <w:t> on the questions of</w:t>
      </w:r>
      <w:r>
        <w:rPr>
          <w:color w:val="222222"/>
          <w:sz w:val="14"/>
          <w:szCs w:val="14"/>
        </w:rPr>
        <w:t> ‟</w:t>
      </w:r>
      <w:r>
        <w:rPr>
          <w:b/>
          <w:bCs/>
          <w:color w:val="222222"/>
          <w:shd w:val="clear" w:color="auto" w:fill="00FFFF"/>
        </w:rPr>
        <w:t>Which audience</w:t>
      </w:r>
      <w:r>
        <w:rPr>
          <w:color w:val="222222"/>
          <w:shd w:val="clear" w:color="auto" w:fill="00FFFF"/>
        </w:rPr>
        <w:t> needs to be convinced</w:t>
      </w:r>
      <w:r>
        <w:rPr>
          <w:color w:val="222222"/>
        </w:rPr>
        <w:t> of the legitimacy of a securitizing move?</w:t>
      </w:r>
      <w:r>
        <w:rPr>
          <w:color w:val="222222"/>
          <w:sz w:val="14"/>
          <w:szCs w:val="14"/>
        </w:rPr>
        <w:t>” </w:t>
      </w:r>
      <w:r>
        <w:rPr>
          <w:color w:val="222222"/>
        </w:rPr>
        <w:t>and</w:t>
      </w:r>
      <w:r>
        <w:rPr>
          <w:color w:val="222222"/>
          <w:sz w:val="14"/>
          <w:szCs w:val="14"/>
        </w:rPr>
        <w:t> ‟</w:t>
      </w:r>
      <w:r>
        <w:rPr>
          <w:b/>
          <w:bCs/>
          <w:color w:val="222222"/>
        </w:rPr>
        <w:t>How</w:t>
      </w:r>
      <w:r>
        <w:rPr>
          <w:color w:val="222222"/>
        </w:rPr>
        <w:t> or with </w:t>
      </w:r>
      <w:r>
        <w:rPr>
          <w:b/>
          <w:bCs/>
          <w:color w:val="222222"/>
        </w:rPr>
        <w:t>what effects</w:t>
      </w:r>
      <w:r>
        <w:rPr>
          <w:color w:val="222222"/>
        </w:rPr>
        <w:t> does the intended audience engage in the process of securitization?</w:t>
      </w:r>
      <w:r>
        <w:rPr>
          <w:color w:val="222222"/>
          <w:sz w:val="14"/>
          <w:szCs w:val="14"/>
        </w:rPr>
        <w:t>” In this sense, Williams (2011) portrays the audience as a ‟radically underdeveloped” concept (p. 212). In this context, it can be argued that the first problem is heavily rooted in the uncertainty about who the addressee (the audience) will be a certain securitizing move.</w:t>
      </w:r>
    </w:p>
    <w:p w14:paraId="49996F4F" w14:textId="77777777" w:rsidR="00974F33" w:rsidRDefault="00974F33" w:rsidP="00974F33">
      <w:pPr>
        <w:shd w:val="clear" w:color="auto" w:fill="FFFFFF"/>
        <w:spacing w:line="235" w:lineRule="atLeast"/>
        <w:rPr>
          <w:color w:val="222222"/>
        </w:rPr>
      </w:pPr>
      <w:r>
        <w:rPr>
          <w:color w:val="222222"/>
          <w:sz w:val="14"/>
          <w:szCs w:val="14"/>
        </w:rPr>
        <w:t>This paper assumes that </w:t>
      </w:r>
      <w:r>
        <w:rPr>
          <w:color w:val="222222"/>
        </w:rPr>
        <w:t>there is </w:t>
      </w:r>
      <w:r>
        <w:rPr>
          <w:b/>
          <w:bCs/>
          <w:color w:val="222222"/>
          <w:shd w:val="clear" w:color="auto" w:fill="00FFFF"/>
        </w:rPr>
        <w:t>little generalizability</w:t>
      </w:r>
      <w:r>
        <w:rPr>
          <w:color w:val="222222"/>
          <w:shd w:val="clear" w:color="auto" w:fill="00FFFF"/>
        </w:rPr>
        <w:t> regarding</w:t>
      </w:r>
      <w:r>
        <w:rPr>
          <w:color w:val="222222"/>
        </w:rPr>
        <w:t> the precise </w:t>
      </w:r>
      <w:r>
        <w:rPr>
          <w:color w:val="222222"/>
          <w:shd w:val="clear" w:color="auto" w:fill="00FFFF"/>
        </w:rPr>
        <w:t>identity of the audience</w:t>
      </w:r>
      <w:r>
        <w:rPr>
          <w:color w:val="222222"/>
          <w:sz w:val="14"/>
          <w:szCs w:val="14"/>
        </w:rPr>
        <w:t>, bearing in mind that </w:t>
      </w:r>
      <w:r>
        <w:rPr>
          <w:color w:val="222222"/>
        </w:rPr>
        <w:t>each state</w:t>
      </w:r>
      <w:r>
        <w:rPr>
          <w:color w:val="222222"/>
          <w:sz w:val="14"/>
          <w:szCs w:val="14"/>
        </w:rPr>
        <w:t>, </w:t>
      </w:r>
      <w:r>
        <w:rPr>
          <w:color w:val="222222"/>
        </w:rPr>
        <w:t>society</w:t>
      </w:r>
      <w:r>
        <w:rPr>
          <w:color w:val="222222"/>
          <w:sz w:val="14"/>
          <w:szCs w:val="14"/>
        </w:rPr>
        <w:t>, </w:t>
      </w:r>
      <w:r>
        <w:rPr>
          <w:color w:val="222222"/>
        </w:rPr>
        <w:t>or institution has a </w:t>
      </w:r>
      <w:r>
        <w:rPr>
          <w:b/>
          <w:bCs/>
          <w:color w:val="222222"/>
        </w:rPr>
        <w:t>different form</w:t>
      </w:r>
      <w:r>
        <w:rPr>
          <w:color w:val="222222"/>
        </w:rPr>
        <w:t> of government</w:t>
      </w:r>
      <w:r>
        <w:rPr>
          <w:color w:val="222222"/>
          <w:sz w:val="14"/>
          <w:szCs w:val="14"/>
        </w:rPr>
        <w:t>, </w:t>
      </w:r>
      <w:r>
        <w:rPr>
          <w:color w:val="222222"/>
        </w:rPr>
        <w:t>culture</w:t>
      </w:r>
      <w:r>
        <w:rPr>
          <w:color w:val="222222"/>
          <w:sz w:val="14"/>
          <w:szCs w:val="14"/>
        </w:rPr>
        <w:t>, </w:t>
      </w:r>
      <w:r>
        <w:rPr>
          <w:color w:val="222222"/>
        </w:rPr>
        <w:t>and norms</w:t>
      </w:r>
      <w:r>
        <w:rPr>
          <w:color w:val="222222"/>
          <w:sz w:val="14"/>
          <w:szCs w:val="14"/>
        </w:rPr>
        <w:t>. In addition, it also supports the notion that </w:t>
      </w:r>
      <w:r>
        <w:rPr>
          <w:color w:val="222222"/>
        </w:rPr>
        <w:t>any security policy requires the approval of </w:t>
      </w:r>
      <w:r>
        <w:rPr>
          <w:b/>
          <w:bCs/>
          <w:color w:val="222222"/>
        </w:rPr>
        <w:t>multiple audiences</w:t>
      </w:r>
      <w:r>
        <w:rPr>
          <w:color w:val="222222"/>
        </w:rPr>
        <w:t> that may exist within a single securitization process</w:t>
      </w:r>
      <w:r>
        <w:rPr>
          <w:color w:val="222222"/>
          <w:sz w:val="14"/>
          <w:szCs w:val="14"/>
        </w:rPr>
        <w:t> and that </w:t>
      </w:r>
      <w:r>
        <w:rPr>
          <w:color w:val="222222"/>
        </w:rPr>
        <w:t>audiences often possess </w:t>
      </w:r>
      <w:r>
        <w:rPr>
          <w:b/>
          <w:bCs/>
          <w:color w:val="222222"/>
        </w:rPr>
        <w:t>differential powers</w:t>
      </w:r>
      <w:r>
        <w:rPr>
          <w:color w:val="222222"/>
          <w:sz w:val="14"/>
          <w:szCs w:val="14"/>
        </w:rPr>
        <w:t>, leading to effects on securitization outcomes.</w:t>
      </w:r>
    </w:p>
    <w:p w14:paraId="1E501479" w14:textId="77777777" w:rsidR="00974F33" w:rsidRDefault="00974F33" w:rsidP="00974F33">
      <w:pPr>
        <w:shd w:val="clear" w:color="auto" w:fill="FFFFFF"/>
        <w:spacing w:line="235" w:lineRule="atLeast"/>
        <w:rPr>
          <w:color w:val="222222"/>
        </w:rPr>
      </w:pPr>
      <w:r>
        <w:rPr>
          <w:color w:val="222222"/>
          <w:sz w:val="14"/>
          <w:szCs w:val="14"/>
        </w:rPr>
        <w:t>Given this and drawing on Balzacq and Vuori’s definitions, the work posits that the portrait of the ‟engaged audience” can be designed in a ‟case-specific” manner. As claimed by Vuori (2008), ‟Audiences form based on the function the securitization act is intended to serve” (p. 72). Similarly, Balzacq’s reformulation of the concept of audience as an empowering audience, divided into moral and formal, which enables the securitizing actor to carry out the proposed action, is also valuable. Therefore, it can be asserted that </w:t>
      </w:r>
      <w:r>
        <w:rPr>
          <w:color w:val="222222"/>
        </w:rPr>
        <w:t>a </w:t>
      </w:r>
      <w:r>
        <w:rPr>
          <w:b/>
          <w:bCs/>
          <w:color w:val="222222"/>
          <w:shd w:val="clear" w:color="auto" w:fill="00FFFF"/>
        </w:rPr>
        <w:t>case-specific</w:t>
      </w:r>
      <w:r>
        <w:rPr>
          <w:color w:val="222222"/>
          <w:shd w:val="clear" w:color="auto" w:fill="00FFFF"/>
        </w:rPr>
        <w:t> characterization</w:t>
      </w:r>
      <w:r>
        <w:rPr>
          <w:color w:val="222222"/>
        </w:rPr>
        <w:t> of audiences based on</w:t>
      </w:r>
      <w:r>
        <w:rPr>
          <w:color w:val="222222"/>
          <w:sz w:val="14"/>
          <w:szCs w:val="14"/>
        </w:rPr>
        <w:t> the form of government and rules of the state in which they live and </w:t>
      </w:r>
      <w:r>
        <w:rPr>
          <w:color w:val="222222"/>
        </w:rPr>
        <w:t>their </w:t>
      </w:r>
      <w:r>
        <w:rPr>
          <w:b/>
          <w:bCs/>
          <w:color w:val="222222"/>
        </w:rPr>
        <w:t>direct </w:t>
      </w:r>
      <w:r>
        <w:rPr>
          <w:b/>
          <w:bCs/>
          <w:color w:val="222222"/>
          <w:shd w:val="clear" w:color="auto" w:fill="00FFFF"/>
        </w:rPr>
        <w:t>connection</w:t>
      </w:r>
      <w:r>
        <w:rPr>
          <w:color w:val="222222"/>
          <w:shd w:val="clear" w:color="auto" w:fill="00FFFF"/>
        </w:rPr>
        <w:t> to the problem</w:t>
      </w:r>
      <w:r>
        <w:rPr>
          <w:color w:val="222222"/>
          <w:sz w:val="14"/>
          <w:szCs w:val="14"/>
        </w:rPr>
        <w:t> (legitimization and authorization of security rhetoric) (Balzacq, 2005, pp. 8–9) </w:t>
      </w:r>
      <w:r>
        <w:rPr>
          <w:color w:val="222222"/>
        </w:rPr>
        <w:t>or their potency to </w:t>
      </w:r>
      <w:r>
        <w:rPr>
          <w:b/>
          <w:bCs/>
          <w:color w:val="222222"/>
        </w:rPr>
        <w:t>authorize security action</w:t>
      </w:r>
      <w:r>
        <w:rPr>
          <w:color w:val="222222"/>
        </w:rPr>
        <w:t> against the threat</w:t>
      </w:r>
      <w:r>
        <w:rPr>
          <w:color w:val="222222"/>
          <w:sz w:val="14"/>
          <w:szCs w:val="14"/>
        </w:rPr>
        <w:t> (Collins, 2005, pp. 572–573) or, </w:t>
      </w:r>
      <w:r>
        <w:rPr>
          <w:color w:val="222222"/>
        </w:rPr>
        <w:t>their </w:t>
      </w:r>
      <w:r>
        <w:rPr>
          <w:color w:val="222222"/>
          <w:shd w:val="clear" w:color="auto" w:fill="00FFFF"/>
        </w:rPr>
        <w:t>position within </w:t>
      </w:r>
      <w:r>
        <w:rPr>
          <w:b/>
          <w:bCs/>
          <w:color w:val="222222"/>
          <w:shd w:val="clear" w:color="auto" w:fill="00FFFF"/>
        </w:rPr>
        <w:t>different phases</w:t>
      </w:r>
      <w:r>
        <w:rPr>
          <w:color w:val="222222"/>
          <w:sz w:val="14"/>
          <w:szCs w:val="14"/>
        </w:rPr>
        <w:t> or settings </w:t>
      </w:r>
      <w:r>
        <w:rPr>
          <w:color w:val="222222"/>
        </w:rPr>
        <w:t>of the securitization process</w:t>
      </w:r>
      <w:r>
        <w:rPr>
          <w:color w:val="222222"/>
          <w:sz w:val="14"/>
          <w:szCs w:val="14"/>
        </w:rPr>
        <w:t> rhetoric (Salter, 2008, pp. 321–349) </w:t>
      </w:r>
      <w:r>
        <w:rPr>
          <w:color w:val="222222"/>
        </w:rPr>
        <w:t>would provide</w:t>
      </w:r>
      <w:r>
        <w:rPr>
          <w:color w:val="222222"/>
          <w:sz w:val="14"/>
          <w:szCs w:val="14"/>
        </w:rPr>
        <w:t> analysts with </w:t>
      </w:r>
      <w:r>
        <w:rPr>
          <w:color w:val="222222"/>
        </w:rPr>
        <w:t>a </w:t>
      </w:r>
      <w:r>
        <w:rPr>
          <w:b/>
          <w:bCs/>
          <w:color w:val="222222"/>
          <w:shd w:val="clear" w:color="auto" w:fill="00FFFF"/>
        </w:rPr>
        <w:t>more comprehensive</w:t>
      </w:r>
      <w:r>
        <w:rPr>
          <w:color w:val="222222"/>
        </w:rPr>
        <w:t> analysis</w:t>
      </w:r>
      <w:r>
        <w:rPr>
          <w:color w:val="222222"/>
          <w:sz w:val="14"/>
          <w:szCs w:val="14"/>
        </w:rPr>
        <w:t>.</w:t>
      </w:r>
    </w:p>
    <w:p w14:paraId="012E3995" w14:textId="77777777" w:rsidR="00974F33" w:rsidRDefault="00974F33" w:rsidP="00974F33">
      <w:pPr>
        <w:shd w:val="clear" w:color="auto" w:fill="FFFFFF"/>
        <w:spacing w:line="235" w:lineRule="atLeast"/>
        <w:rPr>
          <w:color w:val="222222"/>
        </w:rPr>
      </w:pPr>
      <w:r>
        <w:rPr>
          <w:color w:val="222222"/>
          <w:sz w:val="14"/>
          <w:szCs w:val="14"/>
        </w:rPr>
        <w:t>The precariousness of the audience’s position within the theory persists despite a growing number of case studies, which is another significant issue closely related to the outcomes of securitization. This is because, while some scholars keep arguing that the audience is the enabler of the success of securitization, others, like Floyd, contend that </w:t>
      </w:r>
      <w:r>
        <w:rPr>
          <w:color w:val="222222"/>
        </w:rPr>
        <w:t>there is </w:t>
      </w:r>
      <w:r>
        <w:rPr>
          <w:b/>
          <w:bCs/>
          <w:color w:val="222222"/>
          <w:shd w:val="clear" w:color="auto" w:fill="00FFFF"/>
        </w:rPr>
        <w:t>no definitive correlation</w:t>
      </w:r>
      <w:r>
        <w:rPr>
          <w:color w:val="222222"/>
          <w:shd w:val="clear" w:color="auto" w:fill="00FFFF"/>
        </w:rPr>
        <w:t> between audience approval and the existence</w:t>
      </w:r>
      <w:r>
        <w:rPr>
          <w:color w:val="222222"/>
        </w:rPr>
        <w:t> or success </w:t>
      </w:r>
      <w:r>
        <w:rPr>
          <w:color w:val="222222"/>
          <w:shd w:val="clear" w:color="auto" w:fill="00FFFF"/>
        </w:rPr>
        <w:t>of</w:t>
      </w:r>
      <w:r>
        <w:rPr>
          <w:color w:val="222222"/>
        </w:rPr>
        <w:t> </w:t>
      </w:r>
      <w:r>
        <w:rPr>
          <w:color w:val="222222"/>
          <w:shd w:val="clear" w:color="auto" w:fill="00FFFF"/>
        </w:rPr>
        <w:t>securitization</w:t>
      </w:r>
      <w:r>
        <w:rPr>
          <w:color w:val="222222"/>
          <w:sz w:val="14"/>
          <w:szCs w:val="14"/>
        </w:rPr>
        <w:t>. This ambivalence creates ambiguity about the audience’s identity and purpose, thus making the mechanism of intersubjectivity problematic (Cô té , 2016, pp. 2–3). In addition, some argue that for successful securitization, audience acceptance must encompass the securitization discourse of the agents as well as the policy responses to the threat proposed by them (Salter, 2010, pp. 116–132). For instance, Roe (2008) states that </w:t>
      </w:r>
      <w:r>
        <w:rPr>
          <w:color w:val="222222"/>
        </w:rPr>
        <w:t>the relation between the </w:t>
      </w:r>
      <w:r>
        <w:rPr>
          <w:b/>
          <w:bCs/>
          <w:color w:val="222222"/>
        </w:rPr>
        <w:t>securitizer</w:t>
      </w:r>
      <w:r>
        <w:rPr>
          <w:color w:val="222222"/>
        </w:rPr>
        <w:t> and the</w:t>
      </w:r>
      <w:r>
        <w:rPr>
          <w:color w:val="222222"/>
          <w:sz w:val="14"/>
          <w:szCs w:val="14"/>
        </w:rPr>
        <w:t> audience is constituted not only in agreement with whether the support required is either formal or moral but also in agreement with what the audience is being asked to approve: ‟This is an </w:t>
      </w:r>
      <w:r>
        <w:rPr>
          <w:b/>
          <w:bCs/>
          <w:color w:val="222222"/>
        </w:rPr>
        <w:t>existential threat</w:t>
      </w:r>
      <w:r>
        <w:rPr>
          <w:color w:val="222222"/>
          <w:sz w:val="14"/>
          <w:szCs w:val="14"/>
        </w:rPr>
        <w:t> and/or given this is an existential threat, these are the responses I proffer to block it (p. 622).” However, in this study, this assessment </w:t>
      </w:r>
      <w:r>
        <w:rPr>
          <w:color w:val="222222"/>
        </w:rPr>
        <w:t>is</w:t>
      </w:r>
      <w:r>
        <w:rPr>
          <w:color w:val="222222"/>
          <w:sz w:val="14"/>
          <w:szCs w:val="14"/>
        </w:rPr>
        <w:t> regarded as </w:t>
      </w:r>
      <w:r>
        <w:rPr>
          <w:b/>
          <w:bCs/>
          <w:color w:val="222222"/>
        </w:rPr>
        <w:t>highly exaggerated</w:t>
      </w:r>
      <w:r>
        <w:rPr>
          <w:color w:val="222222"/>
          <w:sz w:val="14"/>
          <w:szCs w:val="14"/>
        </w:rPr>
        <w:t>.</w:t>
      </w:r>
    </w:p>
    <w:p w14:paraId="6563B183" w14:textId="77777777" w:rsidR="00974F33" w:rsidRDefault="00974F33" w:rsidP="00974F33">
      <w:pPr>
        <w:pStyle w:val="Heading4"/>
        <w:shd w:val="clear" w:color="auto" w:fill="FFFFFF"/>
        <w:spacing w:line="278" w:lineRule="atLeast"/>
        <w:ind w:left="360"/>
        <w:rPr>
          <w:rFonts w:cs="Calibri"/>
          <w:color w:val="222222"/>
          <w:szCs w:val="26"/>
        </w:rPr>
      </w:pPr>
      <w:r>
        <w:rPr>
          <w:rFonts w:cs="Calibri"/>
          <w:color w:val="222222"/>
          <w:szCs w:val="26"/>
        </w:rPr>
        <w:t>b.</w:t>
      </w:r>
      <w:r>
        <w:rPr>
          <w:b w:val="0"/>
          <w:bCs/>
          <w:color w:val="222222"/>
          <w:sz w:val="14"/>
          <w:szCs w:val="14"/>
        </w:rPr>
        <w:t>    </w:t>
      </w:r>
      <w:r>
        <w:rPr>
          <w:rFonts w:cs="Calibri"/>
          <w:color w:val="222222"/>
          <w:szCs w:val="26"/>
        </w:rPr>
        <w:t>Securitization doesn’t </w:t>
      </w:r>
      <w:r>
        <w:rPr>
          <w:rFonts w:cs="Calibri"/>
          <w:color w:val="222222"/>
          <w:szCs w:val="26"/>
          <w:u w:val="single"/>
        </w:rPr>
        <w:t>automatically</w:t>
      </w:r>
      <w:r>
        <w:rPr>
          <w:rFonts w:cs="Calibri"/>
          <w:color w:val="222222"/>
          <w:szCs w:val="26"/>
        </w:rPr>
        <w:t> justify emergency actions—if so, it’s </w:t>
      </w:r>
      <w:r>
        <w:rPr>
          <w:rFonts w:cs="Calibri"/>
          <w:color w:val="222222"/>
          <w:szCs w:val="26"/>
          <w:u w:val="single"/>
        </w:rPr>
        <w:t>non-unique</w:t>
      </w:r>
      <w:r>
        <w:rPr>
          <w:rFonts w:cs="Calibri"/>
          <w:color w:val="222222"/>
          <w:szCs w:val="26"/>
        </w:rPr>
        <w:t>.</w:t>
      </w:r>
    </w:p>
    <w:p w14:paraId="3C9DEB1F" w14:textId="77777777" w:rsidR="00974F33" w:rsidRDefault="00974F33" w:rsidP="00974F33">
      <w:pPr>
        <w:shd w:val="clear" w:color="auto" w:fill="FFFFFF"/>
        <w:spacing w:line="235" w:lineRule="atLeast"/>
        <w:rPr>
          <w:color w:val="222222"/>
        </w:rPr>
      </w:pPr>
      <w:r>
        <w:rPr>
          <w:color w:val="222222"/>
        </w:rPr>
        <w:t>Çetindişli, 24—PhD candidate, Bursa Uludag University, Department of International Relations (Özge Gökçen, “A Methodological Discussion on Evaluating the Success of Any Securitizing Move,” International Journal of Social Inquiry, 17(1), 2024, pp. 1−16, ST=Security Theory, dml)</w:t>
      </w:r>
    </w:p>
    <w:p w14:paraId="1151E539" w14:textId="77777777" w:rsidR="00974F33" w:rsidRDefault="00974F33" w:rsidP="00974F33">
      <w:pPr>
        <w:shd w:val="clear" w:color="auto" w:fill="FFFFFF"/>
        <w:spacing w:line="235" w:lineRule="atLeast"/>
        <w:rPr>
          <w:color w:val="222222"/>
        </w:rPr>
      </w:pPr>
      <w:r>
        <w:rPr>
          <w:color w:val="222222"/>
          <w:sz w:val="14"/>
          <w:szCs w:val="14"/>
        </w:rPr>
        <w:t>Furthermore, Bigo (2002) argues that contrary to the claims of the CS, security is not a ‟field” that is the responsibility of any security forces, and therefore there is no distinction between the political sphere and the security sphere. Moreover, </w:t>
      </w:r>
      <w:r>
        <w:rPr>
          <w:b/>
          <w:bCs/>
          <w:color w:val="222222"/>
        </w:rPr>
        <w:t>most</w:t>
      </w:r>
      <w:r>
        <w:rPr>
          <w:color w:val="222222"/>
          <w:sz w:val="14"/>
          <w:szCs w:val="14"/>
        </w:rPr>
        <w:t> of the </w:t>
      </w:r>
      <w:r>
        <w:rPr>
          <w:color w:val="222222"/>
        </w:rPr>
        <w:t>current security practices are </w:t>
      </w:r>
      <w:r>
        <w:rPr>
          <w:b/>
          <w:bCs/>
          <w:color w:val="222222"/>
        </w:rPr>
        <w:t>already</w:t>
      </w:r>
      <w:r>
        <w:rPr>
          <w:color w:val="222222"/>
        </w:rPr>
        <w:t> extraordinary</w:t>
      </w:r>
      <w:r>
        <w:rPr>
          <w:color w:val="222222"/>
          <w:sz w:val="14"/>
          <w:szCs w:val="14"/>
        </w:rPr>
        <w:t>, </w:t>
      </w:r>
      <w:r>
        <w:rPr>
          <w:color w:val="222222"/>
        </w:rPr>
        <w:t>and with </w:t>
      </w:r>
      <w:r>
        <w:rPr>
          <w:b/>
          <w:bCs/>
          <w:color w:val="222222"/>
        </w:rPr>
        <w:t>each passing day</w:t>
      </w:r>
      <w:r>
        <w:rPr>
          <w:color w:val="222222"/>
        </w:rPr>
        <w:t> the</w:t>
      </w:r>
      <w:r>
        <w:rPr>
          <w:color w:val="222222"/>
          <w:sz w:val="14"/>
          <w:szCs w:val="14"/>
        </w:rPr>
        <w:t> ‟</w:t>
      </w:r>
      <w:r>
        <w:rPr>
          <w:b/>
          <w:bCs/>
          <w:color w:val="222222"/>
        </w:rPr>
        <w:t>extraordinariness</w:t>
      </w:r>
      <w:r>
        <w:rPr>
          <w:color w:val="222222"/>
          <w:sz w:val="14"/>
          <w:szCs w:val="14"/>
        </w:rPr>
        <w:t>” </w:t>
      </w:r>
      <w:r>
        <w:rPr>
          <w:color w:val="222222"/>
        </w:rPr>
        <w:t>is brought into daily politics</w:t>
      </w:r>
      <w:r>
        <w:rPr>
          <w:color w:val="222222"/>
          <w:sz w:val="14"/>
          <w:szCs w:val="14"/>
        </w:rPr>
        <w:t> via the practices of power (pp. 64–65), or the de-formalized law and administration.</w:t>
      </w:r>
    </w:p>
    <w:p w14:paraId="0DD370D6" w14:textId="77777777" w:rsidR="00974F33" w:rsidRDefault="00974F33" w:rsidP="00974F33">
      <w:pPr>
        <w:shd w:val="clear" w:color="auto" w:fill="FFFFFF"/>
        <w:spacing w:line="235" w:lineRule="atLeast"/>
        <w:rPr>
          <w:color w:val="222222"/>
        </w:rPr>
      </w:pPr>
      <w:r>
        <w:rPr>
          <w:color w:val="222222"/>
          <w:sz w:val="14"/>
          <w:szCs w:val="14"/>
        </w:rPr>
        <w:lastRenderedPageBreak/>
        <w:t>The </w:t>
      </w:r>
      <w:r>
        <w:rPr>
          <w:color w:val="222222"/>
          <w:shd w:val="clear" w:color="auto" w:fill="00FFFF"/>
        </w:rPr>
        <w:t>emphasis on</w:t>
      </w:r>
      <w:r>
        <w:rPr>
          <w:color w:val="222222"/>
          <w:sz w:val="14"/>
          <w:szCs w:val="14"/>
          <w:shd w:val="clear" w:color="auto" w:fill="00FFFF"/>
        </w:rPr>
        <w:t> ‟</w:t>
      </w:r>
      <w:r>
        <w:rPr>
          <w:b/>
          <w:bCs/>
          <w:color w:val="222222"/>
          <w:shd w:val="clear" w:color="auto" w:fill="00FFFF"/>
        </w:rPr>
        <w:t>emergency</w:t>
      </w:r>
      <w:r>
        <w:rPr>
          <w:color w:val="222222"/>
          <w:sz w:val="14"/>
          <w:szCs w:val="14"/>
        </w:rPr>
        <w:t>,” which refers to the suspension of responsibility, transparency, and accountability, </w:t>
      </w:r>
      <w:r>
        <w:rPr>
          <w:color w:val="222222"/>
        </w:rPr>
        <w:t>is </w:t>
      </w:r>
      <w:r>
        <w:rPr>
          <w:color w:val="222222"/>
          <w:shd w:val="clear" w:color="auto" w:fill="00FFFF"/>
        </w:rPr>
        <w:t>seen</w:t>
      </w:r>
      <w:r>
        <w:rPr>
          <w:color w:val="222222"/>
          <w:sz w:val="14"/>
          <w:szCs w:val="14"/>
        </w:rPr>
        <w:t> in the context of the study </w:t>
      </w:r>
      <w:r>
        <w:rPr>
          <w:color w:val="222222"/>
          <w:shd w:val="clear" w:color="auto" w:fill="00FFFF"/>
        </w:rPr>
        <w:t>as a</w:t>
      </w:r>
      <w:r>
        <w:rPr>
          <w:color w:val="222222"/>
          <w:sz w:val="14"/>
          <w:szCs w:val="14"/>
        </w:rPr>
        <w:t> ‟purification </w:t>
      </w:r>
      <w:r>
        <w:rPr>
          <w:b/>
          <w:bCs/>
          <w:color w:val="222222"/>
          <w:shd w:val="clear" w:color="auto" w:fill="00FFFF"/>
        </w:rPr>
        <w:t>ritual</w:t>
      </w:r>
      <w:r>
        <w:rPr>
          <w:color w:val="222222"/>
          <w:sz w:val="14"/>
          <w:szCs w:val="14"/>
        </w:rPr>
        <w:t>” (Bigo, 2000, p. 325) </w:t>
      </w:r>
      <w:r>
        <w:rPr>
          <w:color w:val="222222"/>
        </w:rPr>
        <w:t>in which </w:t>
      </w:r>
      <w:r>
        <w:rPr>
          <w:b/>
          <w:bCs/>
          <w:color w:val="222222"/>
        </w:rPr>
        <w:t>everything is justified</w:t>
      </w:r>
      <w:r>
        <w:rPr>
          <w:color w:val="222222"/>
        </w:rPr>
        <w:t> in the face of a threat</w:t>
      </w:r>
      <w:r>
        <w:rPr>
          <w:color w:val="222222"/>
          <w:sz w:val="14"/>
          <w:szCs w:val="14"/>
        </w:rPr>
        <w:t>.</w:t>
      </w:r>
    </w:p>
    <w:p w14:paraId="039C6CE8" w14:textId="77777777" w:rsidR="00974F33" w:rsidRDefault="00974F33" w:rsidP="00974F33">
      <w:pPr>
        <w:shd w:val="clear" w:color="auto" w:fill="FFFFFF"/>
        <w:spacing w:line="235" w:lineRule="atLeast"/>
        <w:rPr>
          <w:color w:val="222222"/>
        </w:rPr>
      </w:pPr>
      <w:r>
        <w:rPr>
          <w:color w:val="222222"/>
          <w:sz w:val="14"/>
          <w:szCs w:val="14"/>
        </w:rPr>
        <w:t>However, </w:t>
      </w:r>
      <w:r>
        <w:rPr>
          <w:b/>
          <w:bCs/>
          <w:color w:val="222222"/>
        </w:rPr>
        <w:t>sophisticated analyses</w:t>
      </w:r>
      <w:r>
        <w:rPr>
          <w:color w:val="222222"/>
        </w:rPr>
        <w:t> reveal that the response to a securitized threat following any securitizing move is </w:t>
      </w:r>
      <w:r>
        <w:rPr>
          <w:b/>
          <w:bCs/>
          <w:color w:val="222222"/>
        </w:rPr>
        <w:t>not always exceptional</w:t>
      </w:r>
      <w:r>
        <w:rPr>
          <w:color w:val="222222"/>
          <w:sz w:val="14"/>
          <w:szCs w:val="14"/>
        </w:rPr>
        <w:t>, </w:t>
      </w:r>
      <w:r>
        <w:rPr>
          <w:color w:val="222222"/>
        </w:rPr>
        <w:t>sometimes it is a </w:t>
      </w:r>
      <w:r>
        <w:rPr>
          <w:b/>
          <w:bCs/>
          <w:color w:val="222222"/>
        </w:rPr>
        <w:t>routine practice</w:t>
      </w:r>
      <w:r>
        <w:rPr>
          <w:color w:val="222222"/>
          <w:sz w:val="14"/>
          <w:szCs w:val="14"/>
        </w:rPr>
        <w:t>, a normalized exception, and sometimes a combination of both exceptional and routine factors (Bigo, 2000; Bourbeau, 2014; Corry, 2012; Floyd, 2016; Floyd, 2023; Salter, 2010; Trombetta, 2008).</w:t>
      </w:r>
    </w:p>
    <w:p w14:paraId="230AA55F" w14:textId="77777777" w:rsidR="00974F33" w:rsidRDefault="00974F33" w:rsidP="00974F33">
      <w:pPr>
        <w:shd w:val="clear" w:color="auto" w:fill="FFFFFF"/>
        <w:spacing w:line="235" w:lineRule="atLeast"/>
        <w:rPr>
          <w:color w:val="222222"/>
        </w:rPr>
      </w:pPr>
      <w:r>
        <w:rPr>
          <w:color w:val="222222"/>
          <w:sz w:val="14"/>
          <w:szCs w:val="14"/>
        </w:rPr>
        <w:t>6. Concluding Remarks</w:t>
      </w:r>
    </w:p>
    <w:p w14:paraId="6A7703FA" w14:textId="77777777" w:rsidR="00974F33" w:rsidRDefault="00974F33" w:rsidP="00974F33">
      <w:pPr>
        <w:shd w:val="clear" w:color="auto" w:fill="FFFFFF"/>
        <w:spacing w:line="235" w:lineRule="atLeast"/>
        <w:rPr>
          <w:color w:val="222222"/>
        </w:rPr>
      </w:pPr>
      <w:r>
        <w:rPr>
          <w:color w:val="222222"/>
        </w:rPr>
        <w:t>ST </w:t>
      </w:r>
      <w:r>
        <w:rPr>
          <w:color w:val="222222"/>
          <w:shd w:val="clear" w:color="auto" w:fill="00FFFF"/>
        </w:rPr>
        <w:t>focuses on</w:t>
      </w:r>
      <w:r>
        <w:rPr>
          <w:color w:val="222222"/>
        </w:rPr>
        <w:t> the process by which any issue</w:t>
      </w:r>
      <w:r>
        <w:rPr>
          <w:color w:val="222222"/>
          <w:sz w:val="14"/>
          <w:szCs w:val="14"/>
        </w:rPr>
        <w:t> that constitutes the subject of the public sphere </w:t>
      </w:r>
      <w:r>
        <w:rPr>
          <w:color w:val="222222"/>
        </w:rPr>
        <w:t>is </w:t>
      </w:r>
      <w:r>
        <w:rPr>
          <w:color w:val="222222"/>
          <w:shd w:val="clear" w:color="auto" w:fill="00FFFF"/>
        </w:rPr>
        <w:t>declared</w:t>
      </w:r>
      <w:r>
        <w:rPr>
          <w:color w:val="222222"/>
        </w:rPr>
        <w:t> an </w:t>
      </w:r>
      <w:r>
        <w:rPr>
          <w:b/>
          <w:bCs/>
          <w:color w:val="222222"/>
          <w:shd w:val="clear" w:color="auto" w:fill="00FFFF"/>
        </w:rPr>
        <w:t>existential</w:t>
      </w:r>
      <w:r>
        <w:rPr>
          <w:b/>
          <w:bCs/>
          <w:color w:val="222222"/>
        </w:rPr>
        <w:t> </w:t>
      </w:r>
      <w:r>
        <w:rPr>
          <w:b/>
          <w:bCs/>
          <w:color w:val="222222"/>
          <w:shd w:val="clear" w:color="auto" w:fill="00FFFF"/>
        </w:rPr>
        <w:t>threat</w:t>
      </w:r>
      <w:r>
        <w:rPr>
          <w:color w:val="222222"/>
          <w:shd w:val="clear" w:color="auto" w:fill="00FFFF"/>
        </w:rPr>
        <w:t> via</w:t>
      </w:r>
      <w:r>
        <w:rPr>
          <w:color w:val="222222"/>
        </w:rPr>
        <w:t> the </w:t>
      </w:r>
      <w:r>
        <w:rPr>
          <w:b/>
          <w:bCs/>
          <w:color w:val="222222"/>
          <w:shd w:val="clear" w:color="auto" w:fill="00FFFF"/>
        </w:rPr>
        <w:t>speech act</w:t>
      </w:r>
      <w:r>
        <w:rPr>
          <w:color w:val="222222"/>
          <w:sz w:val="14"/>
          <w:szCs w:val="14"/>
        </w:rPr>
        <w:t>, thus established as a security concern. The original posit of </w:t>
      </w:r>
      <w:r>
        <w:rPr>
          <w:color w:val="222222"/>
        </w:rPr>
        <w:t>the theory</w:t>
      </w:r>
      <w:r>
        <w:rPr>
          <w:color w:val="222222"/>
          <w:sz w:val="14"/>
          <w:szCs w:val="14"/>
        </w:rPr>
        <w:t> is that a securitizing move transforms a succeeded security practice when the target audience accepts the arguments of the securitizing agent, and the agent is freed from constraints. Thus, an analyst who wants to evaluate the outcomes of any securitizing move has two key factors to consider: ‟audience approval and adopting extraordinary measures.” However, the classical version </w:t>
      </w:r>
      <w:r>
        <w:rPr>
          <w:color w:val="222222"/>
          <w:shd w:val="clear" w:color="auto" w:fill="00FFFF"/>
        </w:rPr>
        <w:t>has been </w:t>
      </w:r>
      <w:r>
        <w:rPr>
          <w:b/>
          <w:bCs/>
          <w:color w:val="222222"/>
          <w:shd w:val="clear" w:color="auto" w:fill="00FFFF"/>
        </w:rPr>
        <w:t>heavily criticized</w:t>
      </w:r>
      <w:r>
        <w:rPr>
          <w:color w:val="222222"/>
        </w:rPr>
        <w:t> for </w:t>
      </w:r>
      <w:r>
        <w:rPr>
          <w:b/>
          <w:bCs/>
          <w:color w:val="222222"/>
          <w:shd w:val="clear" w:color="auto" w:fill="00FFFF"/>
        </w:rPr>
        <w:t>failing</w:t>
      </w:r>
      <w:r>
        <w:rPr>
          <w:color w:val="222222"/>
          <w:shd w:val="clear" w:color="auto" w:fill="00FFFF"/>
        </w:rPr>
        <w:t> to adequately determine</w:t>
      </w:r>
      <w:r>
        <w:rPr>
          <w:color w:val="222222"/>
          <w:sz w:val="14"/>
          <w:szCs w:val="14"/>
        </w:rPr>
        <w:t> the status of these constituents (audience and exceptionalism) and for promoting a securitizer-driven and non-usual process to address urgent threats.</w:t>
      </w:r>
    </w:p>
    <w:p w14:paraId="72E07F2F" w14:textId="77777777" w:rsidR="00974F33" w:rsidRDefault="00974F33" w:rsidP="00974F33">
      <w:pPr>
        <w:shd w:val="clear" w:color="auto" w:fill="FFFFFF"/>
        <w:spacing w:line="235" w:lineRule="atLeast"/>
        <w:rPr>
          <w:color w:val="222222"/>
        </w:rPr>
      </w:pPr>
      <w:r>
        <w:rPr>
          <w:color w:val="222222"/>
          <w:sz w:val="14"/>
          <w:szCs w:val="14"/>
        </w:rPr>
        <w:t>This study seeks to provide analysts with an avenue, more specific than before, of ‟</w:t>
      </w:r>
      <w:r>
        <w:rPr>
          <w:color w:val="222222"/>
        </w:rPr>
        <w:t>the </w:t>
      </w:r>
      <w:r>
        <w:rPr>
          <w:b/>
          <w:bCs/>
          <w:color w:val="222222"/>
          <w:shd w:val="clear" w:color="auto" w:fill="00FFFF"/>
        </w:rPr>
        <w:t>conditions</w:t>
      </w:r>
      <w:r>
        <w:rPr>
          <w:color w:val="222222"/>
        </w:rPr>
        <w:t> that need to be met </w:t>
      </w:r>
      <w:r>
        <w:rPr>
          <w:color w:val="222222"/>
          <w:shd w:val="clear" w:color="auto" w:fill="00FFFF"/>
        </w:rPr>
        <w:t>for</w:t>
      </w:r>
      <w:r>
        <w:rPr>
          <w:color w:val="222222"/>
        </w:rPr>
        <w:t> a</w:t>
      </w:r>
      <w:r>
        <w:rPr>
          <w:color w:val="222222"/>
          <w:sz w:val="14"/>
          <w:szCs w:val="14"/>
        </w:rPr>
        <w:t> certain </w:t>
      </w:r>
      <w:r>
        <w:rPr>
          <w:color w:val="222222"/>
          <w:shd w:val="clear" w:color="auto" w:fill="00FFFF"/>
        </w:rPr>
        <w:t>securitizing</w:t>
      </w:r>
      <w:r>
        <w:rPr>
          <w:color w:val="222222"/>
        </w:rPr>
        <w:t> move to occur </w:t>
      </w:r>
      <w:r>
        <w:rPr>
          <w:b/>
          <w:bCs/>
          <w:color w:val="222222"/>
        </w:rPr>
        <w:t>successfully</w:t>
      </w:r>
      <w:r>
        <w:rPr>
          <w:color w:val="222222"/>
          <w:sz w:val="14"/>
          <w:szCs w:val="14"/>
        </w:rPr>
        <w:t>” which was theorized in a non-rigid way in the classical cast. In this sense, the paper begins by addressing ‟the politics of the audience.” In theory, the CS defines securitization as an intersubjective process and delineates the audience as one of the main actors of this process\</w:t>
      </w:r>
    </w:p>
    <w:p w14:paraId="297C2776" w14:textId="77777777" w:rsidR="00974F33" w:rsidRDefault="00974F33" w:rsidP="00974F33">
      <w:pPr>
        <w:rPr>
          <w:rFonts w:ascii="Times New Roman" w:hAnsi="Times New Roman" w:cs="Times New Roman"/>
          <w:sz w:val="24"/>
          <w:szCs w:val="24"/>
        </w:rPr>
      </w:pPr>
    </w:p>
    <w:p w14:paraId="247E2E2B" w14:textId="77777777" w:rsidR="006150A7" w:rsidRPr="006150A7" w:rsidRDefault="006150A7" w:rsidP="006150A7">
      <w:pPr>
        <w:rPr>
          <w:sz w:val="16"/>
        </w:rPr>
      </w:pPr>
    </w:p>
    <w:sectPr w:rsidR="006150A7" w:rsidRPr="006150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F76586"/>
    <w:multiLevelType w:val="hybridMultilevel"/>
    <w:tmpl w:val="F96C52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2351C64"/>
    <w:multiLevelType w:val="hybridMultilevel"/>
    <w:tmpl w:val="E36079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DD6079"/>
    <w:multiLevelType w:val="hybridMultilevel"/>
    <w:tmpl w:val="2ACEA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2550B3"/>
    <w:multiLevelType w:val="hybridMultilevel"/>
    <w:tmpl w:val="F96C52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4D66D8"/>
    <w:multiLevelType w:val="hybridMultilevel"/>
    <w:tmpl w:val="F96C52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4B3225E"/>
    <w:multiLevelType w:val="hybridMultilevel"/>
    <w:tmpl w:val="08FC03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955E53"/>
    <w:multiLevelType w:val="hybridMultilevel"/>
    <w:tmpl w:val="44E0A486"/>
    <w:lvl w:ilvl="0" w:tplc="331649A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3A3F7C"/>
    <w:multiLevelType w:val="hybridMultilevel"/>
    <w:tmpl w:val="EC12F7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FF54D3D4">
      <w:start w:val="1"/>
      <w:numFmt w:val="decimal"/>
      <w:lvlText w:val="%3."/>
      <w:lvlJc w:val="right"/>
      <w:pPr>
        <w:ind w:left="2160" w:hanging="180"/>
      </w:pPr>
      <w:rPr>
        <w:rFonts w:ascii="Calibri" w:eastAsiaTheme="minorHAnsi" w:hAnsi="Calibri" w:cs="Calibri"/>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AF3E99"/>
    <w:multiLevelType w:val="hybridMultilevel"/>
    <w:tmpl w:val="7E6C63FE"/>
    <w:lvl w:ilvl="0" w:tplc="C87AA42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B9371D"/>
    <w:multiLevelType w:val="hybridMultilevel"/>
    <w:tmpl w:val="265042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5B65E7E"/>
    <w:multiLevelType w:val="hybridMultilevel"/>
    <w:tmpl w:val="2ACEA3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7"/>
  </w:num>
  <w:num w:numId="14" w16cid:durableId="720713117">
    <w:abstractNumId w:val="14"/>
  </w:num>
  <w:num w:numId="15" w16cid:durableId="281039169">
    <w:abstractNumId w:val="23"/>
  </w:num>
  <w:num w:numId="16" w16cid:durableId="45377104">
    <w:abstractNumId w:val="10"/>
  </w:num>
  <w:num w:numId="17" w16cid:durableId="947542537">
    <w:abstractNumId w:val="24"/>
  </w:num>
  <w:num w:numId="18" w16cid:durableId="917056868">
    <w:abstractNumId w:val="22"/>
  </w:num>
  <w:num w:numId="19" w16cid:durableId="972296112">
    <w:abstractNumId w:val="18"/>
  </w:num>
  <w:num w:numId="20" w16cid:durableId="359742131">
    <w:abstractNumId w:val="12"/>
  </w:num>
  <w:num w:numId="21" w16cid:durableId="1782725585">
    <w:abstractNumId w:val="21"/>
  </w:num>
  <w:num w:numId="22" w16cid:durableId="1628468654">
    <w:abstractNumId w:val="11"/>
  </w:num>
  <w:num w:numId="23" w16cid:durableId="283586561">
    <w:abstractNumId w:val="27"/>
  </w:num>
  <w:num w:numId="24" w16cid:durableId="1400716051">
    <w:abstractNumId w:val="28"/>
  </w:num>
  <w:num w:numId="25" w16cid:durableId="1269923059">
    <w:abstractNumId w:val="20"/>
  </w:num>
  <w:num w:numId="26" w16cid:durableId="837157362">
    <w:abstractNumId w:val="15"/>
  </w:num>
  <w:num w:numId="27" w16cid:durableId="969700227">
    <w:abstractNumId w:val="26"/>
  </w:num>
  <w:num w:numId="28" w16cid:durableId="1227297939">
    <w:abstractNumId w:val="29"/>
  </w:num>
  <w:num w:numId="29" w16cid:durableId="1337345354">
    <w:abstractNumId w:val="13"/>
  </w:num>
  <w:num w:numId="30" w16cid:durableId="10230886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5"/>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F44"/>
    <w:rsid w:val="000E2D1C"/>
    <w:rsid w:val="00220647"/>
    <w:rsid w:val="003F0849"/>
    <w:rsid w:val="003F546B"/>
    <w:rsid w:val="004A792C"/>
    <w:rsid w:val="006150A7"/>
    <w:rsid w:val="006C18E4"/>
    <w:rsid w:val="0081049D"/>
    <w:rsid w:val="00834D97"/>
    <w:rsid w:val="008C5419"/>
    <w:rsid w:val="00962AFD"/>
    <w:rsid w:val="00974F33"/>
    <w:rsid w:val="00CF3719"/>
    <w:rsid w:val="00D1185D"/>
    <w:rsid w:val="00D4626D"/>
    <w:rsid w:val="00D56F9E"/>
    <w:rsid w:val="00E40F44"/>
    <w:rsid w:val="00E53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85E19"/>
  <w15:chartTrackingRefBased/>
  <w15:docId w15:val="{CBE740A2-85EE-43FE-BBAE-FEF4EFD14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1049D"/>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8104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8104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8104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81049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1049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40F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F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F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104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049D"/>
  </w:style>
  <w:style w:type="character" w:customStyle="1" w:styleId="Heading1Char">
    <w:name w:val="Heading 1 Char"/>
    <w:aliases w:val="Pocket Char"/>
    <w:basedOn w:val="DefaultParagraphFont"/>
    <w:link w:val="Heading1"/>
    <w:rsid w:val="0081049D"/>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1049D"/>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81049D"/>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81049D"/>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81049D"/>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E40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F44"/>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E40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E40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F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F44"/>
    <w:pPr>
      <w:spacing w:before="160"/>
      <w:jc w:val="center"/>
    </w:pPr>
    <w:rPr>
      <w:i/>
      <w:iCs/>
      <w:color w:val="404040" w:themeColor="text1" w:themeTint="BF"/>
    </w:rPr>
  </w:style>
  <w:style w:type="character" w:customStyle="1" w:styleId="QuoteChar">
    <w:name w:val="Quote Char"/>
    <w:basedOn w:val="DefaultParagraphFont"/>
    <w:link w:val="Quote"/>
    <w:uiPriority w:val="29"/>
    <w:rsid w:val="00E40F44"/>
    <w:rPr>
      <w:i/>
      <w:iCs/>
      <w:color w:val="404040" w:themeColor="text1" w:themeTint="BF"/>
    </w:rPr>
  </w:style>
  <w:style w:type="paragraph" w:styleId="ListParagraph">
    <w:name w:val="List Paragraph"/>
    <w:aliases w:val="6 font,List Paragraph1,List Paragraph2,Colorful List - Accent 11"/>
    <w:basedOn w:val="Normal"/>
    <w:uiPriority w:val="34"/>
    <w:qFormat/>
    <w:rsid w:val="00E40F44"/>
    <w:pPr>
      <w:ind w:left="720"/>
      <w:contextualSpacing/>
    </w:pPr>
  </w:style>
  <w:style w:type="character" w:styleId="IntenseEmphasis">
    <w:name w:val="Intense Emphasis"/>
    <w:basedOn w:val="DefaultParagraphFont"/>
    <w:uiPriority w:val="21"/>
    <w:qFormat/>
    <w:rsid w:val="00E40F44"/>
    <w:rPr>
      <w:i/>
      <w:iCs/>
      <w:color w:val="0F4761" w:themeColor="accent1" w:themeShade="BF"/>
    </w:rPr>
  </w:style>
  <w:style w:type="paragraph" w:styleId="IntenseQuote">
    <w:name w:val="Intense Quote"/>
    <w:basedOn w:val="Normal"/>
    <w:next w:val="Normal"/>
    <w:link w:val="IntenseQuoteChar"/>
    <w:uiPriority w:val="30"/>
    <w:qFormat/>
    <w:rsid w:val="00E40F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F44"/>
    <w:rPr>
      <w:i/>
      <w:iCs/>
      <w:color w:val="0F4761" w:themeColor="accent1" w:themeShade="BF"/>
    </w:rPr>
  </w:style>
  <w:style w:type="character" w:styleId="IntenseReference">
    <w:name w:val="Intense Reference"/>
    <w:basedOn w:val="DefaultParagraphFont"/>
    <w:uiPriority w:val="32"/>
    <w:qFormat/>
    <w:rsid w:val="00E40F44"/>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81049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1049D"/>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81049D"/>
    <w:rPr>
      <w:b w:val="0"/>
      <w:bCs/>
      <w:sz w:val="22"/>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81049D"/>
    <w:rPr>
      <w:b w:val="0"/>
      <w:sz w:val="22"/>
      <w:u w:val="single"/>
    </w:rPr>
  </w:style>
  <w:style w:type="character" w:styleId="Strong">
    <w:name w:val="Strong"/>
    <w:basedOn w:val="DefaultParagraphFont"/>
    <w:uiPriority w:val="22"/>
    <w:qFormat/>
    <w:rsid w:val="0081049D"/>
    <w:rPr>
      <w:b/>
      <w:bCs/>
    </w:rPr>
  </w:style>
  <w:style w:type="character" w:styleId="BookTitle">
    <w:name w:val="Book Title"/>
    <w:basedOn w:val="DefaultParagraphFont"/>
    <w:uiPriority w:val="33"/>
    <w:qFormat/>
    <w:rsid w:val="0081049D"/>
    <w:rPr>
      <w:b/>
      <w:bCs/>
      <w:i/>
      <w:iCs/>
      <w:spacing w:val="5"/>
    </w:rPr>
  </w:style>
  <w:style w:type="numbering" w:styleId="111111">
    <w:name w:val="Outline List 2"/>
    <w:basedOn w:val="NoList"/>
    <w:uiPriority w:val="99"/>
    <w:semiHidden/>
    <w:unhideWhenUsed/>
    <w:rsid w:val="0081049D"/>
  </w:style>
  <w:style w:type="paragraph" w:styleId="Header">
    <w:name w:val="header"/>
    <w:basedOn w:val="Normal"/>
    <w:link w:val="HeaderChar"/>
    <w:uiPriority w:val="99"/>
    <w:semiHidden/>
    <w:rsid w:val="0081049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1049D"/>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81049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1049D"/>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81049D"/>
    <w:pPr>
      <w:spacing w:after="120"/>
    </w:pPr>
  </w:style>
  <w:style w:type="character" w:customStyle="1" w:styleId="BodyTextChar">
    <w:name w:val="Body Text Char"/>
    <w:basedOn w:val="DefaultParagraphFont"/>
    <w:link w:val="BodyText"/>
    <w:uiPriority w:val="99"/>
    <w:semiHidden/>
    <w:rsid w:val="0081049D"/>
    <w:rPr>
      <w:rFonts w:ascii="Calibri" w:eastAsiaTheme="minorHAnsi" w:hAnsi="Calibri" w:cs="Calibri"/>
      <w:kern w:val="0"/>
      <w:sz w:val="22"/>
      <w:szCs w:val="22"/>
      <w:lang w:eastAsia="en-US"/>
      <w14:ligatures w14:val="none"/>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81049D"/>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81049D"/>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link w:val="Heading411"/>
    <w:uiPriority w:val="1"/>
    <w:unhideWhenUsed/>
    <w:rsid w:val="0081049D"/>
    <w:rPr>
      <w:color w:val="467886" w:themeColor="hyperlink"/>
      <w:u w:val="single"/>
    </w:rPr>
  </w:style>
  <w:style w:type="character" w:styleId="UnresolvedMention">
    <w:name w:val="Unresolved Mention"/>
    <w:basedOn w:val="DefaultParagraphFont"/>
    <w:uiPriority w:val="99"/>
    <w:semiHidden/>
    <w:unhideWhenUsed/>
    <w:rsid w:val="0081049D"/>
    <w:rPr>
      <w:color w:val="605E5C"/>
      <w:shd w:val="clear" w:color="auto" w:fill="E1DFDD"/>
    </w:rPr>
  </w:style>
  <w:style w:type="paragraph" w:customStyle="1" w:styleId="UnderlinePara">
    <w:name w:val="Underline Para"/>
    <w:basedOn w:val="Normal"/>
    <w:link w:val="StyleUnderline"/>
    <w:autoRedefine/>
    <w:uiPriority w:val="7"/>
    <w:qFormat/>
    <w:rsid w:val="00D56F9E"/>
    <w:pPr>
      <w:widowControl w:val="0"/>
      <w:suppressAutoHyphens/>
      <w:spacing w:after="200" w:line="240" w:lineRule="auto"/>
      <w:contextualSpacing/>
    </w:pPr>
    <w:rPr>
      <w:rFonts w:asciiTheme="minorHAnsi" w:eastAsiaTheme="minorEastAsia" w:hAnsiTheme="minorHAnsi" w:cstheme="minorBidi"/>
      <w:kern w:val="2"/>
      <w:szCs w:val="24"/>
      <w:u w:val="single"/>
      <w:lang w:eastAsia="zh-CN"/>
      <w14:ligatures w14:val="standardContextual"/>
    </w:rPr>
  </w:style>
  <w:style w:type="paragraph" w:customStyle="1" w:styleId="textbold">
    <w:name w:val="text bold"/>
    <w:basedOn w:val="Normal"/>
    <w:link w:val="Emphasis"/>
    <w:autoRedefine/>
    <w:uiPriority w:val="8"/>
    <w:qFormat/>
    <w:rsid w:val="00D56F9E"/>
    <w:pPr>
      <w:widowControl w:val="0"/>
      <w:ind w:left="720"/>
      <w:jc w:val="both"/>
    </w:pPr>
    <w:rPr>
      <w:rFonts w:eastAsiaTheme="minorEastAsia"/>
      <w:b/>
      <w:iCs/>
      <w:kern w:val="2"/>
      <w:szCs w:val="24"/>
      <w:u w:val="single"/>
      <w:lang w:eastAsia="zh-CN"/>
      <w14:ligatures w14:val="standardContextual"/>
    </w:rPr>
  </w:style>
  <w:style w:type="paragraph" w:customStyle="1" w:styleId="Analytic">
    <w:name w:val="Analytic"/>
    <w:basedOn w:val="Heading4"/>
    <w:link w:val="AnalyticChar"/>
    <w:autoRedefine/>
    <w:uiPriority w:val="5"/>
    <w:qFormat/>
    <w:rsid w:val="00D56F9E"/>
    <w:rPr>
      <w:color w:val="000000" w:themeColor="text1"/>
    </w:rPr>
  </w:style>
  <w:style w:type="character" w:customStyle="1" w:styleId="AnalyticChar">
    <w:name w:val="Analytic Char"/>
    <w:basedOn w:val="DefaultParagraphFont"/>
    <w:link w:val="Analytic"/>
    <w:uiPriority w:val="5"/>
    <w:rsid w:val="00D56F9E"/>
    <w:rPr>
      <w:rFonts w:ascii="Calibri" w:eastAsiaTheme="majorEastAsia" w:hAnsi="Calibri" w:cstheme="majorBidi"/>
      <w:b/>
      <w:iCs/>
      <w:color w:val="000000" w:themeColor="text1"/>
      <w:kern w:val="0"/>
      <w:sz w:val="26"/>
      <w:szCs w:val="22"/>
      <w:lang w:eastAsia="en-US"/>
      <w14:ligatures w14:val="none"/>
    </w:rPr>
  </w:style>
  <w:style w:type="paragraph" w:customStyle="1" w:styleId="Analytics">
    <w:name w:val="Analytics"/>
    <w:link w:val="AnalyticsChar"/>
    <w:uiPriority w:val="4"/>
    <w:qFormat/>
    <w:rsid w:val="0081049D"/>
    <w:pPr>
      <w:spacing w:after="0"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sChar">
    <w:name w:val="Analytics Char"/>
    <w:basedOn w:val="DefaultParagraphFont"/>
    <w:link w:val="Analytics"/>
    <w:uiPriority w:val="4"/>
    <w:rsid w:val="0081049D"/>
    <w:rPr>
      <w:rFonts w:ascii="Calibri" w:eastAsiaTheme="majorEastAsia" w:hAnsi="Calibri" w:cstheme="majorBidi"/>
      <w:b/>
      <w:iCs/>
      <w:kern w:val="0"/>
      <w:sz w:val="26"/>
      <w:szCs w:val="28"/>
      <w:lang w:eastAsia="en-US"/>
      <w14:ligatures w14:val="none"/>
    </w:rPr>
  </w:style>
  <w:style w:type="paragraph" w:customStyle="1" w:styleId="Emphasis1">
    <w:name w:val="Emphasis1"/>
    <w:basedOn w:val="Normal"/>
    <w:autoRedefine/>
    <w:uiPriority w:val="8"/>
    <w:qFormat/>
    <w:rsid w:val="0081049D"/>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1049D"/>
    <w:pPr>
      <w:spacing w:after="0" w:line="240" w:lineRule="auto"/>
    </w:pPr>
    <w:rPr>
      <w:rFonts w:ascii="Calibri" w:eastAsiaTheme="minorHAnsi" w:hAnsi="Calibri" w:cs="Calibri"/>
      <w:kern w:val="0"/>
      <w:sz w:val="22"/>
      <w:u w:val="single"/>
      <w:lang w:eastAsia="en-US"/>
      <w14:ligatures w14:val="none"/>
    </w:rPr>
  </w:style>
  <w:style w:type="paragraph" w:customStyle="1" w:styleId="Heading411">
    <w:name w:val="Heading 411"/>
    <w:basedOn w:val="Heading1"/>
    <w:next w:val="NoSpacing"/>
    <w:link w:val="Hyperlink"/>
    <w:autoRedefine/>
    <w:uiPriority w:val="1"/>
    <w:qFormat/>
    <w:rsid w:val="0081049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character" w:customStyle="1" w:styleId="Boxes">
    <w:name w:val="Boxes"/>
    <w:basedOn w:val="Emphasis"/>
    <w:qFormat/>
    <w:rsid w:val="0081049D"/>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81049D"/>
    <w:rPr>
      <w:b w:val="0"/>
      <w:sz w:val="22"/>
      <w:u w:val="single"/>
    </w:rPr>
  </w:style>
  <w:style w:type="paragraph" w:customStyle="1" w:styleId="Emphasize">
    <w:name w:val="Emphasize"/>
    <w:basedOn w:val="Normal"/>
    <w:uiPriority w:val="8"/>
    <w:qFormat/>
    <w:rsid w:val="0081049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81049D"/>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81049D"/>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character" w:customStyle="1" w:styleId="Heading1Char1">
    <w:name w:val="Heading 1 Char1"/>
    <w:aliases w:val="Pocket Char1"/>
    <w:basedOn w:val="DefaultParagraphFont"/>
    <w:rsid w:val="0081049D"/>
    <w:rPr>
      <w:rFonts w:asciiTheme="majorHAnsi" w:eastAsiaTheme="majorEastAsia" w:hAnsiTheme="majorHAnsi" w:cstheme="majorBidi"/>
      <w:color w:val="0F4761" w:themeColor="accent1" w:themeShade="BF"/>
      <w:sz w:val="40"/>
      <w:szCs w:val="40"/>
      <w14:ligatures w14:val="standardContextual"/>
    </w:rPr>
  </w:style>
  <w:style w:type="character" w:customStyle="1" w:styleId="Heading3Char3">
    <w:name w:val="Heading 3 Char3"/>
    <w:aliases w:val="Block Char2"/>
    <w:basedOn w:val="DefaultParagraphFont"/>
    <w:uiPriority w:val="2"/>
    <w:semiHidden/>
    <w:rsid w:val="0081049D"/>
    <w:rPr>
      <w:rFonts w:eastAsiaTheme="majorEastAsia" w:cstheme="majorBidi"/>
      <w:color w:val="0F4761" w:themeColor="accent1" w:themeShade="BF"/>
      <w:sz w:val="28"/>
      <w:szCs w:val="28"/>
      <w14:ligatures w14:val="standardContextual"/>
    </w:rPr>
  </w:style>
  <w:style w:type="paragraph" w:customStyle="1" w:styleId="msonormal0">
    <w:name w:val="msonormal"/>
    <w:basedOn w:val="Normal"/>
    <w:rsid w:val="0081049D"/>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81049D"/>
    <w:pPr>
      <w:spacing w:before="60" w:after="60"/>
    </w:pPr>
  </w:style>
  <w:style w:type="paragraph" w:customStyle="1" w:styleId="analytic0">
    <w:name w:val="analytic"/>
    <w:basedOn w:val="Normal"/>
    <w:link w:val="analyticChar0"/>
    <w:uiPriority w:val="5"/>
    <w:qFormat/>
    <w:rsid w:val="0081049D"/>
    <w:pPr>
      <w:spacing w:after="40"/>
      <w:outlineLvl w:val="3"/>
    </w:pPr>
    <w:rPr>
      <w:b/>
      <w:color w:val="00B050"/>
      <w:sz w:val="26"/>
    </w:rPr>
  </w:style>
  <w:style w:type="character" w:customStyle="1" w:styleId="analyticChar0">
    <w:name w:val="analytic Char"/>
    <w:basedOn w:val="DefaultParagraphFont"/>
    <w:link w:val="analytic0"/>
    <w:uiPriority w:val="5"/>
    <w:rsid w:val="0081049D"/>
    <w:rPr>
      <w:rFonts w:ascii="Calibri" w:eastAsiaTheme="minorHAnsi" w:hAnsi="Calibri" w:cs="Calibri"/>
      <w:b/>
      <w:color w:val="00B050"/>
      <w:kern w:val="0"/>
      <w:sz w:val="26"/>
      <w:szCs w:val="22"/>
      <w:lang w:eastAsia="en-US"/>
      <w14:ligatures w14:val="none"/>
    </w:rPr>
  </w:style>
  <w:style w:type="character" w:customStyle="1" w:styleId="boxboxbox">
    <w:name w:val="boxboxbox"/>
    <w:basedOn w:val="DefaultParagraphFont"/>
    <w:uiPriority w:val="1"/>
    <w:qFormat/>
    <w:rsid w:val="0081049D"/>
    <w:rPr>
      <w:rFonts w:ascii="Calibri" w:hAnsi="Calibri"/>
      <w:b/>
      <w:sz w:val="22"/>
      <w:u w:val="single"/>
      <w:bdr w:val="single" w:sz="4" w:space="0" w:color="auto"/>
    </w:rPr>
  </w:style>
  <w:style w:type="character" w:customStyle="1" w:styleId="8-PointSmall">
    <w:name w:val="8-Point Small"/>
    <w:basedOn w:val="DefaultParagraphFont"/>
    <w:uiPriority w:val="1"/>
    <w:qFormat/>
    <w:rsid w:val="0081049D"/>
    <w:rPr>
      <w:rFonts w:ascii="Calibri" w:hAnsi="Calibri"/>
      <w:b/>
      <w:sz w:val="16"/>
      <w:u w:val="none"/>
    </w:rPr>
  </w:style>
  <w:style w:type="paragraph" w:customStyle="1" w:styleId="Analytics1">
    <w:name w:val="Analytics1"/>
    <w:link w:val="Analytics1Char"/>
    <w:autoRedefine/>
    <w:uiPriority w:val="5"/>
    <w:rsid w:val="0081049D"/>
    <w:pPr>
      <w:spacing w:line="259" w:lineRule="auto"/>
    </w:pPr>
    <w:rPr>
      <w:rFonts w:eastAsiaTheme="minorHAnsi"/>
      <w:b/>
      <w:kern w:val="0"/>
      <w:sz w:val="26"/>
      <w:szCs w:val="22"/>
      <w:lang w:eastAsia="en-US"/>
      <w14:ligatures w14:val="none"/>
    </w:rPr>
  </w:style>
  <w:style w:type="character" w:customStyle="1" w:styleId="Analytics1Char">
    <w:name w:val="Analytics1 Char"/>
    <w:basedOn w:val="DefaultParagraphFont"/>
    <w:link w:val="Analytics1"/>
    <w:uiPriority w:val="5"/>
    <w:rsid w:val="0081049D"/>
    <w:rPr>
      <w:rFonts w:eastAsiaTheme="minorHAnsi"/>
      <w:b/>
      <w:kern w:val="0"/>
      <w:sz w:val="26"/>
      <w:szCs w:val="22"/>
      <w:lang w:eastAsia="en-US"/>
      <w14:ligatures w14:val="none"/>
    </w:rPr>
  </w:style>
  <w:style w:type="character" w:customStyle="1" w:styleId="m-750723176661811423gmail-style13ptbold">
    <w:name w:val="m_-750723176661811423gmail-style13ptbold"/>
    <w:basedOn w:val="DefaultParagraphFont"/>
    <w:rsid w:val="0081049D"/>
  </w:style>
  <w:style w:type="paragraph" w:customStyle="1" w:styleId="text-xl">
    <w:name w:val="text-xl"/>
    <w:basedOn w:val="Normal"/>
    <w:rsid w:val="0081049D"/>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1049D"/>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81049D"/>
  </w:style>
  <w:style w:type="paragraph" w:styleId="BodyText2">
    <w:name w:val="Body Text 2"/>
    <w:basedOn w:val="Normal"/>
    <w:link w:val="BodyText2Char"/>
    <w:uiPriority w:val="99"/>
    <w:semiHidden/>
    <w:unhideWhenUsed/>
    <w:rsid w:val="0081049D"/>
    <w:pPr>
      <w:spacing w:after="120" w:line="480" w:lineRule="auto"/>
    </w:pPr>
  </w:style>
  <w:style w:type="character" w:customStyle="1" w:styleId="BodyText2Char">
    <w:name w:val="Body Text 2 Char"/>
    <w:basedOn w:val="DefaultParagraphFont"/>
    <w:link w:val="BodyText2"/>
    <w:uiPriority w:val="99"/>
    <w:semiHidden/>
    <w:rsid w:val="0081049D"/>
    <w:rPr>
      <w:rFonts w:ascii="Calibri" w:eastAsiaTheme="minorHAnsi" w:hAnsi="Calibri" w:cs="Calibri"/>
      <w:kern w:val="0"/>
      <w:sz w:val="22"/>
      <w:szCs w:val="22"/>
      <w:lang w:eastAsia="en-US"/>
      <w14:ligatures w14:val="none"/>
    </w:rPr>
  </w:style>
  <w:style w:type="paragraph" w:customStyle="1" w:styleId="Basic">
    <w:name w:val="Basic"/>
    <w:link w:val="BasicChar"/>
    <w:autoRedefine/>
    <w:uiPriority w:val="4"/>
    <w:qFormat/>
    <w:rsid w:val="0081049D"/>
    <w:pPr>
      <w:spacing w:line="259" w:lineRule="auto"/>
    </w:pPr>
    <w:rPr>
      <w:rFonts w:ascii="Calibri" w:eastAsiaTheme="majorEastAsia" w:hAnsi="Calibri" w:cstheme="majorBidi"/>
      <w:iCs/>
      <w:kern w:val="0"/>
      <w:sz w:val="22"/>
      <w:szCs w:val="22"/>
      <w:lang w:eastAsia="en-US"/>
      <w14:ligatures w14:val="none"/>
    </w:rPr>
  </w:style>
  <w:style w:type="character" w:customStyle="1" w:styleId="BasicChar">
    <w:name w:val="Basic Char"/>
    <w:basedOn w:val="DefaultParagraphFont"/>
    <w:link w:val="Basic"/>
    <w:uiPriority w:val="4"/>
    <w:rsid w:val="0081049D"/>
    <w:rPr>
      <w:rFonts w:ascii="Calibri" w:eastAsiaTheme="majorEastAsia" w:hAnsi="Calibri" w:cstheme="majorBidi"/>
      <w:iCs/>
      <w:kern w:val="0"/>
      <w:sz w:val="22"/>
      <w:szCs w:val="22"/>
      <w:lang w:eastAsia="en-US"/>
      <w14:ligatures w14:val="none"/>
    </w:rPr>
  </w:style>
  <w:style w:type="character" w:customStyle="1" w:styleId="u-visually-hidden">
    <w:name w:val="u-visually-hidden"/>
    <w:basedOn w:val="DefaultParagraphFont"/>
    <w:rsid w:val="0081049D"/>
  </w:style>
  <w:style w:type="character" w:customStyle="1" w:styleId="mi">
    <w:name w:val="mi"/>
    <w:basedOn w:val="DefaultParagraphFont"/>
    <w:rsid w:val="0081049D"/>
  </w:style>
  <w:style w:type="character" w:customStyle="1" w:styleId="mo">
    <w:name w:val="mo"/>
    <w:basedOn w:val="DefaultParagraphFont"/>
    <w:rsid w:val="0081049D"/>
  </w:style>
  <w:style w:type="character" w:customStyle="1" w:styleId="mjxassistivemathml">
    <w:name w:val="mjx_assistive_mathml"/>
    <w:basedOn w:val="DefaultParagraphFont"/>
    <w:rsid w:val="0081049D"/>
  </w:style>
  <w:style w:type="character" w:customStyle="1" w:styleId="html-italic">
    <w:name w:val="html-italic"/>
    <w:basedOn w:val="DefaultParagraphFont"/>
    <w:rsid w:val="0081049D"/>
  </w:style>
  <w:style w:type="character" w:styleId="PlaceholderText">
    <w:name w:val="Placeholder Text"/>
    <w:basedOn w:val="DefaultParagraphFont"/>
    <w:uiPriority w:val="99"/>
    <w:unhideWhenUsed/>
    <w:rsid w:val="0081049D"/>
    <w:rPr>
      <w:color w:val="666666"/>
    </w:rPr>
  </w:style>
  <w:style w:type="character" w:customStyle="1" w:styleId="annotation-link">
    <w:name w:val="annotation-link"/>
    <w:basedOn w:val="DefaultParagraphFont"/>
    <w:rsid w:val="0081049D"/>
  </w:style>
  <w:style w:type="character" w:customStyle="1" w:styleId="citetitle">
    <w:name w:val="cite_title"/>
    <w:basedOn w:val="DefaultParagraphFont"/>
    <w:rsid w:val="0081049D"/>
  </w:style>
  <w:style w:type="character" w:customStyle="1" w:styleId="anchor-text">
    <w:name w:val="anchor-text"/>
    <w:basedOn w:val="DefaultParagraphFont"/>
    <w:rsid w:val="0081049D"/>
  </w:style>
  <w:style w:type="character" w:customStyle="1" w:styleId="label">
    <w:name w:val="label"/>
    <w:basedOn w:val="DefaultParagraphFont"/>
    <w:rsid w:val="0081049D"/>
  </w:style>
  <w:style w:type="character" w:customStyle="1" w:styleId="screen-reader-only">
    <w:name w:val="screen-reader-only"/>
    <w:basedOn w:val="DefaultParagraphFont"/>
    <w:rsid w:val="0081049D"/>
  </w:style>
  <w:style w:type="character" w:customStyle="1" w:styleId="ref-lnk">
    <w:name w:val="ref-lnk"/>
    <w:basedOn w:val="DefaultParagraphFont"/>
    <w:rsid w:val="0081049D"/>
  </w:style>
  <w:style w:type="character" w:customStyle="1" w:styleId="off-screen">
    <w:name w:val="off-screen"/>
    <w:basedOn w:val="DefaultParagraphFont"/>
    <w:rsid w:val="0081049D"/>
  </w:style>
  <w:style w:type="paragraph" w:customStyle="1" w:styleId="last">
    <w:name w:val="last"/>
    <w:basedOn w:val="Normal"/>
    <w:rsid w:val="0081049D"/>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81049D"/>
  </w:style>
  <w:style w:type="character" w:customStyle="1" w:styleId="mtext">
    <w:name w:val="mtext"/>
    <w:basedOn w:val="DefaultParagraphFont"/>
    <w:rsid w:val="0081049D"/>
  </w:style>
  <w:style w:type="character" w:customStyle="1" w:styleId="mn">
    <w:name w:val="mn"/>
    <w:basedOn w:val="DefaultParagraphFont"/>
    <w:rsid w:val="0081049D"/>
  </w:style>
  <w:style w:type="character" w:customStyle="1" w:styleId="dispformulalabeldiv">
    <w:name w:val="disp_formula_label_div"/>
    <w:basedOn w:val="DefaultParagraphFont"/>
    <w:rsid w:val="0081049D"/>
  </w:style>
  <w:style w:type="paragraph" w:customStyle="1" w:styleId="captiontext">
    <w:name w:val="captiontext"/>
    <w:basedOn w:val="Normal"/>
    <w:rsid w:val="0081049D"/>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81049D"/>
  </w:style>
  <w:style w:type="paragraph" w:customStyle="1" w:styleId="Analyticss">
    <w:name w:val="Analyticss"/>
    <w:basedOn w:val="Normal"/>
    <w:link w:val="AnalyticssChar"/>
    <w:autoRedefine/>
    <w:uiPriority w:val="5"/>
    <w:qFormat/>
    <w:rsid w:val="0081049D"/>
    <w:pPr>
      <w:spacing w:after="0"/>
    </w:pPr>
    <w:rPr>
      <w:b/>
      <w:color w:val="000000" w:themeColor="text1"/>
      <w:sz w:val="26"/>
    </w:rPr>
  </w:style>
  <w:style w:type="character" w:customStyle="1" w:styleId="AnalyticssChar">
    <w:name w:val="Analyticss Char"/>
    <w:basedOn w:val="DefaultParagraphFont"/>
    <w:link w:val="Analyticss"/>
    <w:uiPriority w:val="5"/>
    <w:rsid w:val="0081049D"/>
    <w:rPr>
      <w:rFonts w:ascii="Calibri" w:eastAsiaTheme="minorHAnsi" w:hAnsi="Calibri" w:cs="Calibri"/>
      <w:b/>
      <w:color w:val="000000" w:themeColor="text1"/>
      <w:kern w:val="0"/>
      <w:sz w:val="26"/>
      <w:szCs w:val="22"/>
      <w:lang w:eastAsia="en-US"/>
      <w14:ligatures w14:val="none"/>
    </w:rPr>
  </w:style>
  <w:style w:type="paragraph" w:customStyle="1" w:styleId="Style4">
    <w:name w:val="Style4"/>
    <w:basedOn w:val="Normal"/>
    <w:qFormat/>
    <w:rsid w:val="0081049D"/>
    <w:pPr>
      <w:numPr>
        <w:numId w:val="26"/>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81049D"/>
  </w:style>
  <w:style w:type="character" w:customStyle="1" w:styleId="StyleStyle49ptChar">
    <w:name w:val="Style Style4 + 9 pt Char"/>
    <w:basedOn w:val="DefaultParagraphFont"/>
    <w:link w:val="StyleStyle49pt"/>
    <w:locked/>
    <w:rsid w:val="0081049D"/>
    <w:rPr>
      <w:rFonts w:ascii="Times New Roman" w:eastAsia="Times New Roman" w:hAnsi="Times New Roman" w:cs="Times New Roman"/>
      <w:kern w:val="0"/>
      <w:sz w:val="20"/>
      <w:szCs w:val="22"/>
      <w:u w:val="single"/>
      <w:lang w:eastAsia="en-US"/>
      <w14:ligatures w14:val="none"/>
    </w:rPr>
  </w:style>
  <w:style w:type="character" w:customStyle="1" w:styleId="StyleTimesNewRoman9pt">
    <w:name w:val="Style Times New Roman 9 pt"/>
    <w:rsid w:val="0081049D"/>
    <w:rPr>
      <w:sz w:val="20"/>
    </w:rPr>
  </w:style>
  <w:style w:type="character" w:customStyle="1" w:styleId="Style9ptItalicUnderline">
    <w:name w:val="Style 9 pt Italic Underline"/>
    <w:rsid w:val="0081049D"/>
    <w:rPr>
      <w:i/>
      <w:sz w:val="20"/>
      <w:u w:val="single"/>
    </w:rPr>
  </w:style>
  <w:style w:type="paragraph" w:styleId="DocumentMap">
    <w:name w:val="Document Map"/>
    <w:basedOn w:val="Normal"/>
    <w:link w:val="DocumentMapChar"/>
    <w:uiPriority w:val="99"/>
    <w:semiHidden/>
    <w:unhideWhenUsed/>
    <w:rsid w:val="0081049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1049D"/>
    <w:rPr>
      <w:rFonts w:ascii="Lucida Grande" w:eastAsiaTheme="minorHAnsi" w:hAnsi="Lucida Grande" w:cs="Lucida Grande"/>
      <w:kern w:val="0"/>
      <w:szCs w:val="22"/>
      <w:lang w:eastAsia="en-US"/>
      <w14:ligatures w14:val="none"/>
    </w:rPr>
  </w:style>
  <w:style w:type="character" w:customStyle="1" w:styleId="m-2465724180919302213gmail-style13ptbold">
    <w:name w:val="m_-2465724180919302213gmail-style13ptbold"/>
    <w:basedOn w:val="DefaultParagraphFont"/>
    <w:rsid w:val="0081049D"/>
  </w:style>
  <w:style w:type="character" w:customStyle="1" w:styleId="m-2465724180919302213gmail-styleunderline">
    <w:name w:val="m_-2465724180919302213gmail-styleunderline"/>
    <w:basedOn w:val="DefaultParagraphFont"/>
    <w:rsid w:val="0081049D"/>
  </w:style>
  <w:style w:type="character" w:customStyle="1" w:styleId="underline">
    <w:name w:val="underline"/>
    <w:basedOn w:val="DefaultParagraphFont"/>
    <w:qFormat/>
    <w:rsid w:val="0081049D"/>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81049D"/>
    <w:rPr>
      <w:rFonts w:ascii="Calibri" w:eastAsia="Times New Roman" w:hAnsi="Calibri" w:cs="Calibri"/>
      <w:kern w:val="0"/>
      <w:szCs w:val="22"/>
      <w:lang w:eastAsia="en-US"/>
      <w14:ligatures w14:val="none"/>
    </w:rPr>
  </w:style>
  <w:style w:type="character" w:customStyle="1" w:styleId="TitleChar1">
    <w:name w:val="Title Char1"/>
    <w:basedOn w:val="DefaultParagraphFont"/>
    <w:uiPriority w:val="99"/>
    <w:rsid w:val="0081049D"/>
    <w:rPr>
      <w:rFonts w:asciiTheme="majorHAnsi" w:eastAsiaTheme="majorEastAsia" w:hAnsiTheme="majorHAnsi" w:cstheme="majorBidi"/>
      <w:spacing w:val="-10"/>
      <w:kern w:val="28"/>
      <w:sz w:val="56"/>
      <w:szCs w:val="56"/>
    </w:rPr>
  </w:style>
  <w:style w:type="character" w:customStyle="1" w:styleId="Author-Date">
    <w:name w:val="Author-Date"/>
    <w:qFormat/>
    <w:rsid w:val="0081049D"/>
    <w:rPr>
      <w:b/>
      <w:sz w:val="24"/>
    </w:rPr>
  </w:style>
  <w:style w:type="paragraph" w:customStyle="1" w:styleId="underlined">
    <w:name w:val="underlined"/>
    <w:next w:val="Normal"/>
    <w:link w:val="underlinedChar"/>
    <w:autoRedefine/>
    <w:rsid w:val="0081049D"/>
    <w:pPr>
      <w:spacing w:after="0" w:line="240" w:lineRule="auto"/>
      <w:contextualSpacing/>
    </w:pPr>
    <w:rPr>
      <w:rFonts w:ascii="Times New Roman" w:eastAsia="Malgun Gothic" w:hAnsi="Times New Roman" w:cs="Times New Roman"/>
      <w:kern w:val="0"/>
      <w:u w:val="single"/>
      <w:lang w:eastAsia="en-US"/>
      <w14:ligatures w14:val="none"/>
    </w:rPr>
  </w:style>
  <w:style w:type="character" w:customStyle="1" w:styleId="underlinedChar">
    <w:name w:val="underlined Char"/>
    <w:link w:val="underlined"/>
    <w:rsid w:val="0081049D"/>
    <w:rPr>
      <w:rFonts w:ascii="Times New Roman" w:eastAsia="Malgun Gothic" w:hAnsi="Times New Roman" w:cs="Times New Roman"/>
      <w:kern w:val="0"/>
      <w:u w:val="single"/>
      <w:lang w:eastAsia="en-US"/>
      <w14:ligatures w14:val="none"/>
    </w:rPr>
  </w:style>
  <w:style w:type="character" w:customStyle="1" w:styleId="sssh">
    <w:name w:val="ss_sh"/>
    <w:basedOn w:val="DefaultParagraphFont"/>
    <w:rsid w:val="0081049D"/>
  </w:style>
  <w:style w:type="paragraph" w:styleId="HTMLPreformatted">
    <w:name w:val="HTML Preformatted"/>
    <w:basedOn w:val="Normal"/>
    <w:link w:val="HTMLPreformattedChar"/>
    <w:uiPriority w:val="99"/>
    <w:semiHidden/>
    <w:unhideWhenUsed/>
    <w:rsid w:val="008104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1049D"/>
    <w:rPr>
      <w:rFonts w:ascii="Courier New" w:eastAsia="Times New Roman" w:hAnsi="Courier New" w:cs="Courier New"/>
      <w:kern w:val="0"/>
      <w:sz w:val="20"/>
      <w:szCs w:val="20"/>
      <w:lang w:eastAsia="en-US"/>
      <w14:ligatures w14:val="none"/>
    </w:rPr>
  </w:style>
  <w:style w:type="paragraph" w:customStyle="1" w:styleId="paragraph">
    <w:name w:val="paragraph"/>
    <w:basedOn w:val="Normal"/>
    <w:rsid w:val="008104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81049D"/>
  </w:style>
  <w:style w:type="paragraph" w:customStyle="1" w:styleId="messagelistitem-zz7v6g">
    <w:name w:val="messagelistitem-zz7v6g"/>
    <w:basedOn w:val="Normal"/>
    <w:rsid w:val="008104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81049D"/>
  </w:style>
  <w:style w:type="character" w:customStyle="1" w:styleId="easy-footnote">
    <w:name w:val="easy-footnote"/>
    <w:basedOn w:val="DefaultParagraphFont"/>
    <w:rsid w:val="0081049D"/>
  </w:style>
  <w:style w:type="paragraph" w:customStyle="1" w:styleId="Subtitle1">
    <w:name w:val="Subtitle1"/>
    <w:basedOn w:val="Normal"/>
    <w:rsid w:val="0081049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8104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81049D"/>
  </w:style>
  <w:style w:type="character" w:customStyle="1" w:styleId="Quote1">
    <w:name w:val="Quote1"/>
    <w:basedOn w:val="DefaultParagraphFont"/>
    <w:rsid w:val="0081049D"/>
  </w:style>
  <w:style w:type="paragraph" w:customStyle="1" w:styleId="css-axufdj">
    <w:name w:val="css-axufdj"/>
    <w:basedOn w:val="Normal"/>
    <w:rsid w:val="008104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81049D"/>
  </w:style>
  <w:style w:type="character" w:customStyle="1" w:styleId="endnotereference">
    <w:name w:val="endnotereference"/>
    <w:basedOn w:val="DefaultParagraphFont"/>
    <w:rsid w:val="0081049D"/>
  </w:style>
  <w:style w:type="character" w:customStyle="1" w:styleId="heading3char0">
    <w:name w:val="heading3char"/>
    <w:basedOn w:val="DefaultParagraphFont"/>
    <w:rsid w:val="0081049D"/>
  </w:style>
  <w:style w:type="paragraph" w:customStyle="1" w:styleId="callout">
    <w:name w:val="callout"/>
    <w:basedOn w:val="Normal"/>
    <w:rsid w:val="0081049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81049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8104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81049D"/>
  </w:style>
  <w:style w:type="character" w:customStyle="1" w:styleId="heading">
    <w:name w:val="heading"/>
    <w:basedOn w:val="DefaultParagraphFont"/>
    <w:rsid w:val="0081049D"/>
  </w:style>
  <w:style w:type="paragraph" w:customStyle="1" w:styleId="paywall">
    <w:name w:val="paywall"/>
    <w:basedOn w:val="Normal"/>
    <w:rsid w:val="0081049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8104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81049D"/>
  </w:style>
  <w:style w:type="paragraph" w:customStyle="1" w:styleId="comp">
    <w:name w:val="comp"/>
    <w:basedOn w:val="Normal"/>
    <w:rsid w:val="0081049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8104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81049D"/>
  </w:style>
  <w:style w:type="paragraph" w:customStyle="1" w:styleId="a">
    <w:name w:val="a"/>
    <w:basedOn w:val="Normal"/>
    <w:rsid w:val="008104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81049D"/>
  </w:style>
  <w:style w:type="character" w:customStyle="1" w:styleId="sd">
    <w:name w:val="sd"/>
    <w:basedOn w:val="DefaultParagraphFont"/>
    <w:rsid w:val="0081049D"/>
  </w:style>
  <w:style w:type="character" w:customStyle="1" w:styleId="dttext">
    <w:name w:val="dttext"/>
    <w:basedOn w:val="DefaultParagraphFont"/>
    <w:rsid w:val="0081049D"/>
  </w:style>
  <w:style w:type="character" w:customStyle="1" w:styleId="hvr">
    <w:name w:val="hvr"/>
    <w:basedOn w:val="DefaultParagraphFont"/>
    <w:rsid w:val="0081049D"/>
  </w:style>
  <w:style w:type="character" w:customStyle="1" w:styleId="illustration">
    <w:name w:val="illustration"/>
    <w:basedOn w:val="DefaultParagraphFont"/>
    <w:rsid w:val="0081049D"/>
  </w:style>
  <w:style w:type="paragraph" w:customStyle="1" w:styleId="has-drop-cap">
    <w:name w:val="has-drop-cap"/>
    <w:basedOn w:val="Normal"/>
    <w:rsid w:val="0081049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8104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81049D"/>
  </w:style>
  <w:style w:type="character" w:styleId="HTMLCite">
    <w:name w:val="HTML Cite"/>
    <w:basedOn w:val="DefaultParagraphFont"/>
    <w:uiPriority w:val="99"/>
    <w:semiHidden/>
    <w:unhideWhenUsed/>
    <w:rsid w:val="0081049D"/>
    <w:rPr>
      <w:i/>
      <w:iCs/>
    </w:rPr>
  </w:style>
  <w:style w:type="paragraph" w:customStyle="1" w:styleId="sics-componenthtml-injector">
    <w:name w:val="sics-component__html-injector"/>
    <w:basedOn w:val="Normal"/>
    <w:rsid w:val="0081049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81049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8104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81049D"/>
  </w:style>
  <w:style w:type="paragraph" w:customStyle="1" w:styleId="expanded">
    <w:name w:val="expanded"/>
    <w:basedOn w:val="Normal"/>
    <w:rsid w:val="008104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81049D"/>
  </w:style>
  <w:style w:type="character" w:customStyle="1" w:styleId="result-heading">
    <w:name w:val="result-heading"/>
    <w:basedOn w:val="DefaultParagraphFont"/>
    <w:rsid w:val="0081049D"/>
  </w:style>
  <w:style w:type="character" w:customStyle="1" w:styleId="result-title">
    <w:name w:val="result-title"/>
    <w:basedOn w:val="DefaultParagraphFont"/>
    <w:rsid w:val="0081049D"/>
  </w:style>
  <w:style w:type="character" w:customStyle="1" w:styleId="result-item">
    <w:name w:val="result-item"/>
    <w:basedOn w:val="DefaultParagraphFont"/>
    <w:rsid w:val="0081049D"/>
  </w:style>
  <w:style w:type="paragraph" w:customStyle="1" w:styleId="hidefromsighted">
    <w:name w:val="hide_fromsighted"/>
    <w:basedOn w:val="Normal"/>
    <w:rsid w:val="0081049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81049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81049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8104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81049D"/>
  </w:style>
  <w:style w:type="paragraph" w:customStyle="1" w:styleId="texttext3evx1j">
    <w:name w:val="text__text___3evx1j"/>
    <w:basedOn w:val="Normal"/>
    <w:rsid w:val="008104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81049D"/>
  </w:style>
  <w:style w:type="paragraph" w:customStyle="1" w:styleId="c-text-paragraph">
    <w:name w:val="c-text-paragraph"/>
    <w:basedOn w:val="Normal"/>
    <w:rsid w:val="008104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81049D"/>
  </w:style>
  <w:style w:type="character" w:customStyle="1" w:styleId="leadin">
    <w:name w:val="leadin"/>
    <w:basedOn w:val="DefaultParagraphFont"/>
    <w:rsid w:val="0081049D"/>
  </w:style>
  <w:style w:type="paragraph" w:customStyle="1" w:styleId="articleparagraphrootwy3ui">
    <w:name w:val="articleparagraph_root__wy3ui"/>
    <w:basedOn w:val="Normal"/>
    <w:rsid w:val="0081049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81049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8104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1049D"/>
  </w:style>
  <w:style w:type="character" w:customStyle="1" w:styleId="company-name">
    <w:name w:val="company-name"/>
    <w:basedOn w:val="DefaultParagraphFont"/>
    <w:rsid w:val="0081049D"/>
  </w:style>
  <w:style w:type="character" w:customStyle="1" w:styleId="company-name-type">
    <w:name w:val="company-name-type"/>
    <w:basedOn w:val="DefaultParagraphFont"/>
    <w:rsid w:val="0081049D"/>
  </w:style>
  <w:style w:type="paragraph" w:customStyle="1" w:styleId="Emphasis0">
    <w:name w:val="!!_Emphasis"/>
    <w:basedOn w:val="Normal"/>
    <w:autoRedefine/>
    <w:uiPriority w:val="8"/>
    <w:qFormat/>
    <w:rsid w:val="0081049D"/>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81049D"/>
    <w:pPr>
      <w:ind w:left="144"/>
    </w:pPr>
    <w:rPr>
      <w:rFonts w:eastAsia="Times New Roman"/>
      <w:szCs w:val="24"/>
    </w:rPr>
  </w:style>
  <w:style w:type="character" w:customStyle="1" w:styleId="HotRouteChar">
    <w:name w:val="Hot Route Char"/>
    <w:link w:val="HotRoute"/>
    <w:rsid w:val="0081049D"/>
    <w:rPr>
      <w:rFonts w:ascii="Calibri" w:eastAsia="Times New Roman" w:hAnsi="Calibri" w:cs="Calibri"/>
      <w:kern w:val="0"/>
      <w:sz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9711722">
      <w:bodyDiv w:val="1"/>
      <w:marLeft w:val="0"/>
      <w:marRight w:val="0"/>
      <w:marTop w:val="0"/>
      <w:marBottom w:val="0"/>
      <w:divBdr>
        <w:top w:val="none" w:sz="0" w:space="0" w:color="auto"/>
        <w:left w:val="none" w:sz="0" w:space="0" w:color="auto"/>
        <w:bottom w:val="none" w:sz="0" w:space="0" w:color="auto"/>
        <w:right w:val="none" w:sz="0" w:space="0" w:color="auto"/>
      </w:divBdr>
      <w:divsChild>
        <w:div w:id="274484292">
          <w:marLeft w:val="0"/>
          <w:marRight w:val="0"/>
          <w:marTop w:val="0"/>
          <w:marBottom w:val="0"/>
          <w:divBdr>
            <w:top w:val="none" w:sz="0" w:space="0" w:color="auto"/>
            <w:left w:val="none" w:sz="0" w:space="0" w:color="auto"/>
            <w:bottom w:val="none" w:sz="0" w:space="0" w:color="auto"/>
            <w:right w:val="none" w:sz="0" w:space="0" w:color="auto"/>
          </w:divBdr>
          <w:divsChild>
            <w:div w:id="1843277217">
              <w:marLeft w:val="0"/>
              <w:marRight w:val="0"/>
              <w:marTop w:val="0"/>
              <w:marBottom w:val="0"/>
              <w:divBdr>
                <w:top w:val="none" w:sz="0" w:space="0" w:color="auto"/>
                <w:left w:val="none" w:sz="0" w:space="0" w:color="auto"/>
                <w:bottom w:val="none" w:sz="0" w:space="0" w:color="auto"/>
                <w:right w:val="none" w:sz="0" w:space="0" w:color="auto"/>
              </w:divBdr>
              <w:divsChild>
                <w:div w:id="102498350">
                  <w:marLeft w:val="0"/>
                  <w:marRight w:val="0"/>
                  <w:marTop w:val="120"/>
                  <w:marBottom w:val="0"/>
                  <w:divBdr>
                    <w:top w:val="none" w:sz="0" w:space="0" w:color="auto"/>
                    <w:left w:val="none" w:sz="0" w:space="0" w:color="auto"/>
                    <w:bottom w:val="none" w:sz="0" w:space="0" w:color="auto"/>
                    <w:right w:val="none" w:sz="0" w:space="0" w:color="auto"/>
                  </w:divBdr>
                  <w:divsChild>
                    <w:div w:id="166361904">
                      <w:marLeft w:val="0"/>
                      <w:marRight w:val="0"/>
                      <w:marTop w:val="0"/>
                      <w:marBottom w:val="0"/>
                      <w:divBdr>
                        <w:top w:val="none" w:sz="0" w:space="0" w:color="auto"/>
                        <w:left w:val="none" w:sz="0" w:space="0" w:color="auto"/>
                        <w:bottom w:val="none" w:sz="0" w:space="0" w:color="auto"/>
                        <w:right w:val="none" w:sz="0" w:space="0" w:color="auto"/>
                      </w:divBdr>
                      <w:divsChild>
                        <w:div w:id="91883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iplomatija.fdb.edu.rs/wp-content/uploads/2025/04/BINS-2024-CONFERENCE-PROCEEDINGS.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tharvamako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67</TotalTime>
  <Pages>63</Pages>
  <Words>37543</Words>
  <Characters>213996</Characters>
  <Application>Microsoft Office Word</Application>
  <DocSecurity>0</DocSecurity>
  <Lines>1783</Lines>
  <Paragraphs>502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Ding, Jessica</dc:creator>
  <cp:keywords/>
  <dc:description/>
  <cp:lastModifiedBy>Makode, Atharva</cp:lastModifiedBy>
  <cp:revision>9</cp:revision>
  <dcterms:created xsi:type="dcterms:W3CDTF">2025-11-15T15:36:00Z</dcterms:created>
  <dcterms:modified xsi:type="dcterms:W3CDTF">2025-11-15T17:55:00Z</dcterms:modified>
</cp:coreProperties>
</file>