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3A5F" w14:textId="52391A15" w:rsidR="005D388F" w:rsidRDefault="007F5D92" w:rsidP="007F5D92">
      <w:pPr>
        <w:pStyle w:val="Heading1"/>
      </w:pPr>
      <w:r>
        <w:t>Opensource---UK R4---[AFF] Northwestern PS v. [NEG] MSU MF</w:t>
      </w:r>
    </w:p>
    <w:p w14:paraId="1A5664E0" w14:textId="77777777" w:rsidR="007F5D92" w:rsidRDefault="007F5D92" w:rsidP="007F5D92">
      <w:pPr>
        <w:pStyle w:val="Heading1"/>
      </w:pPr>
      <w:r>
        <w:t>1NC---UKR4 vs. Northwestern SP</w:t>
      </w:r>
    </w:p>
    <w:p w14:paraId="7F68B41F" w14:textId="77777777" w:rsidR="007F5D92" w:rsidRDefault="007F5D92" w:rsidP="007F5D92">
      <w:pPr>
        <w:pStyle w:val="Heading1"/>
      </w:pPr>
      <w:r>
        <w:t>OFF</w:t>
      </w:r>
    </w:p>
    <w:p w14:paraId="6ED305CA" w14:textId="77777777" w:rsidR="007F5D92" w:rsidRDefault="007F5D92" w:rsidP="007F5D92">
      <w:pPr>
        <w:pStyle w:val="Heading3"/>
      </w:pPr>
      <w:r>
        <w:t>1NC---OFF</w:t>
      </w:r>
    </w:p>
    <w:p w14:paraId="30921264" w14:textId="77777777" w:rsidR="007F5D92" w:rsidRPr="00544E5F" w:rsidRDefault="007F5D92" w:rsidP="007F5D92">
      <w:r>
        <w:t>T-USFG</w:t>
      </w:r>
    </w:p>
    <w:p w14:paraId="6ED8517B" w14:textId="77777777" w:rsidR="007F5D92" w:rsidRPr="00EB717A" w:rsidRDefault="007F5D92" w:rsidP="007F5D92">
      <w:pPr>
        <w:pStyle w:val="Heading4"/>
        <w:rPr>
          <w:rFonts w:eastAsia="Times New Roman"/>
        </w:rPr>
      </w:pPr>
      <w:r w:rsidRPr="00EB717A">
        <w:rPr>
          <w:rFonts w:eastAsia="Times New Roman"/>
        </w:rPr>
        <w:t>"Federal Government" means the national government, not the states or localities</w:t>
      </w:r>
    </w:p>
    <w:p w14:paraId="7BBABCA3" w14:textId="77777777" w:rsidR="007F5D92" w:rsidRPr="00EB717A" w:rsidRDefault="007F5D92" w:rsidP="007F5D92">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45E3BB37" w14:textId="77777777" w:rsidR="007F5D92" w:rsidRPr="009F251D" w:rsidRDefault="007F5D92" w:rsidP="007F5D92">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4C920C83" w14:textId="77777777" w:rsidR="007F5D92" w:rsidRPr="00090B14" w:rsidRDefault="007F5D92" w:rsidP="007F5D92">
      <w:pPr>
        <w:pStyle w:val="Heading4"/>
      </w:pPr>
      <w:r>
        <w:t>“</w:t>
      </w:r>
      <w:r w:rsidRPr="00090B14">
        <w:t>Strengthen</w:t>
      </w:r>
      <w:r>
        <w:t xml:space="preserve">” </w:t>
      </w:r>
      <w:r w:rsidRPr="00090B14">
        <w:t>means to make more effective</w:t>
      </w:r>
    </w:p>
    <w:p w14:paraId="19F6EE23" w14:textId="77777777" w:rsidR="007F5D92" w:rsidRPr="00090B14" w:rsidRDefault="007F5D92" w:rsidP="007F5D92">
      <w:pPr>
        <w:rPr>
          <w:rStyle w:val="Style13ptBold"/>
        </w:rPr>
      </w:pPr>
      <w:r w:rsidRPr="00090B14">
        <w:rPr>
          <w:rStyle w:val="Style13ptBold"/>
        </w:rPr>
        <w:t>Cambridge Dictionary No Date</w:t>
      </w:r>
    </w:p>
    <w:p w14:paraId="311A6173" w14:textId="77777777" w:rsidR="007F5D92" w:rsidRPr="00090B14" w:rsidRDefault="007F5D92" w:rsidP="007F5D92">
      <w:r w:rsidRPr="00090B14">
        <w:t xml:space="preserve">“Meaning of strengthening in English”, </w:t>
      </w:r>
      <w:r w:rsidRPr="002855A5">
        <w:t>https://dictionary.cambridge.org/us/dictionary/english/strengthening</w:t>
      </w:r>
      <w:r w:rsidRPr="00090B14">
        <w:t xml:space="preserve"> --- ECM</w:t>
      </w:r>
    </w:p>
    <w:p w14:paraId="5C193D1C" w14:textId="77777777" w:rsidR="007F5D92" w:rsidRPr="002855A5" w:rsidRDefault="007F5D92" w:rsidP="007F5D92">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4F4A4E30" w14:textId="77777777" w:rsidR="007F5D92" w:rsidRPr="002855A5" w:rsidRDefault="007F5D92" w:rsidP="007F5D92">
      <w:r w:rsidRPr="002855A5">
        <w:t>They have been strengthening their border defences in preparation for war.</w:t>
      </w:r>
    </w:p>
    <w:p w14:paraId="70A65A4E" w14:textId="77777777" w:rsidR="007F5D92" w:rsidRPr="002855A5" w:rsidRDefault="007F5D92" w:rsidP="007F5D92">
      <w:r w:rsidRPr="002855A5">
        <w:t>His battle against cancer has strengthened his belief in God.</w:t>
      </w:r>
    </w:p>
    <w:p w14:paraId="38E35E7E" w14:textId="77777777" w:rsidR="007F5D92" w:rsidRPr="002855A5" w:rsidRDefault="007F5D92" w:rsidP="007F5D92">
      <w:r w:rsidRPr="002855A5">
        <w:t>The accident strengthens the case for better safety measures at fairgrounds.</w:t>
      </w:r>
    </w:p>
    <w:p w14:paraId="05ACE0DE" w14:textId="77777777" w:rsidR="007F5D92" w:rsidRPr="002855A5" w:rsidRDefault="007F5D92" w:rsidP="007F5D92">
      <w:r w:rsidRPr="002855A5">
        <w:t>The bank loan has greatly strengthened our financial position.</w:t>
      </w:r>
    </w:p>
    <w:p w14:paraId="543B5700" w14:textId="77777777" w:rsidR="007F5D92" w:rsidRPr="002855A5" w:rsidRDefault="007F5D92" w:rsidP="007F5D92">
      <w:r w:rsidRPr="002855A5">
        <w:t>The organization's aim is to strengthen the cultural ties between Britain and Germany.</w:t>
      </w:r>
    </w:p>
    <w:p w14:paraId="0385773E" w14:textId="77777777" w:rsidR="007F5D92" w:rsidRDefault="007F5D92" w:rsidP="007F5D92">
      <w:r w:rsidRPr="002855A5">
        <w:t>The rise in US interest rates caused the dollar to strengthen (= increase in value) against all the Asian currencies.</w:t>
      </w:r>
    </w:p>
    <w:p w14:paraId="323C29A4" w14:textId="77777777" w:rsidR="007F5D92" w:rsidRPr="006463E6" w:rsidRDefault="007F5D92" w:rsidP="007F5D92">
      <w:pPr>
        <w:pStyle w:val="Heading4"/>
      </w:pPr>
      <w:r>
        <w:t>“Collective bargaining” is governed by statute, agency regs, and judicial decisions</w:t>
      </w:r>
    </w:p>
    <w:p w14:paraId="4916412F" w14:textId="77777777" w:rsidR="007F5D92" w:rsidRDefault="007F5D92" w:rsidP="007F5D92">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75CF8249" w14:textId="77777777" w:rsidR="007F5D92" w:rsidRPr="00D853DA" w:rsidRDefault="007F5D92" w:rsidP="007F5D92">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34C61F09" w14:textId="77777777" w:rsidR="007F5D92" w:rsidRPr="00D853DA" w:rsidRDefault="007F5D92" w:rsidP="007F5D92">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2FA16121" w14:textId="77777777" w:rsidR="007F5D92" w:rsidRPr="006463E6" w:rsidRDefault="007F5D92" w:rsidP="007F5D92">
      <w:pPr>
        <w:rPr>
          <w:sz w:val="16"/>
        </w:rPr>
      </w:pPr>
      <w:r w:rsidRPr="006463E6">
        <w:rPr>
          <w:sz w:val="16"/>
        </w:rPr>
        <w:t>National Labor Relations</w:t>
      </w:r>
    </w:p>
    <w:p w14:paraId="5D18060E" w14:textId="77777777" w:rsidR="007F5D92" w:rsidRPr="006463E6" w:rsidRDefault="007F5D92" w:rsidP="007F5D92">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7DAD2378" w14:textId="77777777" w:rsidR="007F5D92" w:rsidRPr="006463E6" w:rsidRDefault="007F5D92" w:rsidP="007F5D92">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636B15F" w14:textId="77777777" w:rsidR="007F5D92" w:rsidRPr="006463E6" w:rsidRDefault="007F5D92" w:rsidP="007F5D92">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2B3F703D" w14:textId="77777777" w:rsidR="007F5D92" w:rsidRDefault="007F5D92" w:rsidP="007F5D92"/>
    <w:p w14:paraId="3BC1AF33" w14:textId="77777777" w:rsidR="007F5D92" w:rsidRDefault="007F5D92" w:rsidP="007F5D92">
      <w:pPr>
        <w:pStyle w:val="Heading4"/>
      </w:pPr>
      <w:r>
        <w:t xml:space="preserve">Debate is a </w:t>
      </w:r>
      <w:r w:rsidRPr="00CC7175">
        <w:rPr>
          <w:u w:val="single"/>
        </w:rPr>
        <w:t>research-based game</w:t>
      </w:r>
      <w:r>
        <w:t xml:space="preserve"> that can have </w:t>
      </w:r>
      <w:r w:rsidRPr="00CC7175">
        <w:rPr>
          <w:u w:val="single"/>
        </w:rPr>
        <w:t>transformative</w:t>
      </w:r>
      <w:r>
        <w:t xml:space="preserve"> effects. A model that facilitates </w:t>
      </w:r>
      <w:r w:rsidRPr="00A33FF1">
        <w:rPr>
          <w:u w:val="single"/>
        </w:rPr>
        <w:t>defending</w:t>
      </w:r>
      <w:r>
        <w:t xml:space="preserve"> CBRs </w:t>
      </w:r>
      <w:r w:rsidRPr="007779BE">
        <w:rPr>
          <w:u w:val="single"/>
        </w:rPr>
        <w:t>half</w:t>
      </w:r>
      <w:r w:rsidRPr="007779BE">
        <w:t xml:space="preserve"> </w:t>
      </w:r>
      <w:r>
        <w:t xml:space="preserve">the time ensures a </w:t>
      </w:r>
      <w:r w:rsidRPr="006E1475">
        <w:rPr>
          <w:u w:val="single"/>
        </w:rPr>
        <w:t>predictable</w:t>
      </w:r>
      <w:r>
        <w:t xml:space="preserve"> structure over the course of a season without </w:t>
      </w:r>
      <w:r w:rsidRPr="006E1475">
        <w:rPr>
          <w:u w:val="single"/>
        </w:rPr>
        <w:t>sacrificing</w:t>
      </w:r>
      <w:r>
        <w:t xml:space="preserve"> criticality.   </w:t>
      </w:r>
    </w:p>
    <w:p w14:paraId="106B059B" w14:textId="77777777" w:rsidR="007F5D92" w:rsidRPr="009C5479" w:rsidRDefault="007F5D92" w:rsidP="007F5D92">
      <w:r>
        <w:rPr>
          <w:rStyle w:val="Style13ptBold"/>
        </w:rPr>
        <w:t xml:space="preserve">Lee &amp; Nair 16 </w:t>
      </w:r>
      <w:r w:rsidRPr="009C5479">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w:t>
      </w:r>
      <w:r>
        <w:t xml:space="preserve"> </w:t>
      </w:r>
      <w:r w:rsidRPr="009C5479">
        <w:t>Emanuel 9 as We Foster a Culture of Humility</w:t>
      </w:r>
      <w:r>
        <w:t xml:space="preserve"> </w:t>
      </w:r>
      <w:r w:rsidRPr="009C5479">
        <w:t>and Debate – Chapter 10 in Using Debate in the Classroom Encouraging Critical Thinking, Communication, and Collaboration Edited by Karyl A. Davis, M. Leslie Wade Zorwick, James Roland, and Melissa Maxcy Wade, Routledge 2016, JKS]</w:t>
      </w:r>
    </w:p>
    <w:p w14:paraId="74C2C91F" w14:textId="77777777" w:rsidR="007F5D92" w:rsidRPr="009857B3" w:rsidRDefault="007F5D92" w:rsidP="007F5D92">
      <w:pPr>
        <w:rPr>
          <w:sz w:val="14"/>
        </w:rPr>
      </w:pPr>
      <w:r w:rsidRPr="001925A4">
        <w:rPr>
          <w:rStyle w:val="Emphasis"/>
          <w:highlight w:val="green"/>
        </w:rPr>
        <w:t>Debate is</w:t>
      </w:r>
      <w:r w:rsidRPr="00BE5674">
        <w:rPr>
          <w:rStyle w:val="Emphasis"/>
        </w:rPr>
        <w:t xml:space="preserve"> a type of play</w:t>
      </w:r>
      <w:r w:rsidRPr="00BE5674">
        <w:rPr>
          <w:rStyle w:val="StyleUnderline"/>
        </w:rPr>
        <w:t xml:space="preserve"> that encourages students to interact with new ideas and perspectives</w:t>
      </w:r>
      <w:r w:rsidRPr="009857B3">
        <w:rPr>
          <w:sz w:val="14"/>
        </w:rPr>
        <w:t xml:space="preserve">. It is </w:t>
      </w:r>
      <w:r w:rsidRPr="001925A4">
        <w:rPr>
          <w:rStyle w:val="Emphasis"/>
          <w:szCs w:val="24"/>
          <w:highlight w:val="green"/>
        </w:rPr>
        <w:t>an evidence-based game</w:t>
      </w:r>
      <w:r w:rsidRPr="001925A4">
        <w:rPr>
          <w:rStyle w:val="StyleUnderline"/>
          <w:szCs w:val="24"/>
          <w:highlight w:val="green"/>
        </w:rPr>
        <w:t xml:space="preserve"> </w:t>
      </w:r>
      <w:r w:rsidRPr="001D5E8B">
        <w:rPr>
          <w:rStyle w:val="StyleUnderline"/>
        </w:rPr>
        <w:t>of argument</w:t>
      </w:r>
      <w:r w:rsidRPr="00BE5674">
        <w:rPr>
          <w:rStyle w:val="StyleUnderline"/>
        </w:rPr>
        <w:t xml:space="preserve"> and advocacy that helps students envision a better world</w:t>
      </w:r>
      <w:r w:rsidRPr="009857B3">
        <w:rPr>
          <w:sz w:val="14"/>
        </w:rPr>
        <w:t xml:space="preserve">, dream big ideas, and see themselves as agents of change. </w:t>
      </w:r>
      <w:r w:rsidRPr="00BE5674">
        <w:rPr>
          <w:rStyle w:val="StyleUnderline"/>
        </w:rPr>
        <w:t xml:space="preserve">The act of </w:t>
      </w:r>
      <w:r w:rsidRPr="00EB478A">
        <w:rPr>
          <w:rStyle w:val="StyleUnderline"/>
        </w:rPr>
        <w:t xml:space="preserve">debating </w:t>
      </w:r>
      <w:r w:rsidRPr="001925A4">
        <w:rPr>
          <w:rStyle w:val="StyleUnderline"/>
        </w:rPr>
        <w:t>creates an educational environment</w:t>
      </w:r>
      <w:r w:rsidRPr="00BE5674">
        <w:rPr>
          <w:rStyle w:val="StyleUnderline"/>
        </w:rPr>
        <w:t xml:space="preserve"> that </w:t>
      </w:r>
      <w:r w:rsidRPr="001925A4">
        <w:rPr>
          <w:rStyle w:val="StyleUnderline"/>
          <w:highlight w:val="green"/>
        </w:rPr>
        <w:t>brings students together to interrogate ideas and pursue a negotiated understanding</w:t>
      </w:r>
      <w:r w:rsidRPr="00BE5674">
        <w:rPr>
          <w:rStyle w:val="StyleUnderline"/>
        </w:rPr>
        <w:t xml:space="preserve"> of their existence that is comprised of information from a multitude of sources and perspectives</w:t>
      </w:r>
      <w:r w:rsidRPr="009857B3">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6FAAA4D8" w14:textId="77777777" w:rsidR="007F5D92" w:rsidRPr="001925A4" w:rsidRDefault="007F5D92" w:rsidP="007F5D92">
      <w:pPr>
        <w:rPr>
          <w:rStyle w:val="StyleUnderline"/>
        </w:rPr>
      </w:pPr>
      <w:r w:rsidRPr="009857B3">
        <w:rPr>
          <w:sz w:val="14"/>
        </w:rPr>
        <w:t xml:space="preserve">While there are a multitude of ways to incorporate debate into the curriculum, the </w:t>
      </w:r>
      <w:r w:rsidRPr="001925A4">
        <w:rPr>
          <w:rStyle w:val="StyleUnderline"/>
        </w:rPr>
        <w:t xml:space="preserve">approaches most suitable for producing more culturally humble students </w:t>
      </w:r>
      <w:r w:rsidRPr="001D5E8B">
        <w:rPr>
          <w:rStyle w:val="StyleUnderline"/>
        </w:rPr>
        <w:t>will incorporate</w:t>
      </w:r>
      <w:r w:rsidRPr="001925A4">
        <w:rPr>
          <w:rStyle w:val="StyleUnderline"/>
        </w:rPr>
        <w:t xml:space="preserve"> the following:</w:t>
      </w:r>
    </w:p>
    <w:p w14:paraId="0082D29B" w14:textId="77777777" w:rsidR="007F5D92" w:rsidRPr="009857B3" w:rsidRDefault="007F5D92" w:rsidP="007F5D92">
      <w:pPr>
        <w:rPr>
          <w:sz w:val="14"/>
        </w:rPr>
      </w:pPr>
      <w:r w:rsidRPr="009857B3">
        <w:rPr>
          <w:sz w:val="14"/>
        </w:rPr>
        <w:t xml:space="preserve">• </w:t>
      </w:r>
      <w:r w:rsidRPr="00BE5674">
        <w:rPr>
          <w:rStyle w:val="StyleUnderline"/>
        </w:rPr>
        <w:t>A competition of ideas</w:t>
      </w:r>
      <w:r w:rsidRPr="009857B3">
        <w:rPr>
          <w:sz w:val="14"/>
        </w:rPr>
        <w:t xml:space="preserve"> – because students will learn that disagreement can be generative and productive and the best solutions usually incorporate the ideas of multiple parties;</w:t>
      </w:r>
    </w:p>
    <w:p w14:paraId="35D63995" w14:textId="77777777" w:rsidR="007F5D92" w:rsidRPr="009857B3" w:rsidRDefault="007F5D92" w:rsidP="007F5D92">
      <w:pPr>
        <w:rPr>
          <w:sz w:val="14"/>
        </w:rPr>
      </w:pPr>
      <w:r w:rsidRPr="009857B3">
        <w:rPr>
          <w:sz w:val="14"/>
        </w:rPr>
        <w:t xml:space="preserve">• </w:t>
      </w:r>
      <w:r w:rsidRPr="00BE5674">
        <w:rPr>
          <w:rStyle w:val="StyleUnderline"/>
        </w:rPr>
        <w:t>Multiple defensible perspectives</w:t>
      </w:r>
      <w:r w:rsidRPr="009857B3">
        <w:rPr>
          <w:sz w:val="14"/>
        </w:rPr>
        <w:t xml:space="preserve"> – because students will learn the value of openly exploring multiple perspectives and remaining open to new and confounding information;</w:t>
      </w:r>
    </w:p>
    <w:p w14:paraId="766BE896" w14:textId="77777777" w:rsidR="007F5D92" w:rsidRPr="009857B3" w:rsidRDefault="007F5D92" w:rsidP="007F5D92">
      <w:pPr>
        <w:rPr>
          <w:sz w:val="14"/>
        </w:rPr>
      </w:pPr>
      <w:r w:rsidRPr="009857B3">
        <w:rPr>
          <w:sz w:val="14"/>
        </w:rPr>
        <w:t xml:space="preserve">• An expectation that </w:t>
      </w:r>
      <w:r w:rsidRPr="00BE5674">
        <w:rPr>
          <w:rStyle w:val="StyleUnderline"/>
        </w:rPr>
        <w:t>positions are informed by research</w:t>
      </w:r>
      <w:r w:rsidRPr="009857B3">
        <w:rPr>
          <w:sz w:val="14"/>
        </w:rPr>
        <w:t xml:space="preserve"> – because students will learn that decisions are improved with better and more pertinent evidence;</w:t>
      </w:r>
    </w:p>
    <w:p w14:paraId="24C6B788" w14:textId="77777777" w:rsidR="007F5D92" w:rsidRPr="009857B3" w:rsidRDefault="007F5D92" w:rsidP="007F5D92">
      <w:pPr>
        <w:rPr>
          <w:sz w:val="14"/>
        </w:rPr>
      </w:pPr>
      <w:r w:rsidRPr="009857B3">
        <w:rPr>
          <w:sz w:val="14"/>
        </w:rPr>
        <w:t xml:space="preserve">• </w:t>
      </w:r>
      <w:r w:rsidRPr="001D5E8B">
        <w:rPr>
          <w:rStyle w:val="Emphasis"/>
        </w:rPr>
        <w:t>Sides that are assigned in some way other than by student preference</w:t>
      </w:r>
      <w:r w:rsidRPr="009857B3">
        <w:rPr>
          <w:sz w:val="14"/>
        </w:rPr>
        <w:t xml:space="preserve"> – because assigning sides depersonalizes the conversation and removes the fear and anxiety from engaging controversial issues; and</w:t>
      </w:r>
    </w:p>
    <w:p w14:paraId="767BABC1" w14:textId="77777777" w:rsidR="007F5D92" w:rsidRPr="009857B3" w:rsidRDefault="007F5D92" w:rsidP="007F5D92">
      <w:pPr>
        <w:rPr>
          <w:sz w:val="14"/>
        </w:rPr>
      </w:pPr>
      <w:r w:rsidRPr="009857B3">
        <w:rPr>
          <w:sz w:val="14"/>
        </w:rPr>
        <w:t xml:space="preserve">• </w:t>
      </w:r>
      <w:r w:rsidRPr="00BE5674">
        <w:rPr>
          <w:rStyle w:val="StyleUnderline"/>
        </w:rPr>
        <w:t>Topics that are socially and culturally relevant</w:t>
      </w:r>
      <w:r w:rsidRPr="009857B3">
        <w:rPr>
          <w:sz w:val="14"/>
        </w:rPr>
        <w:t xml:space="preserve"> – because meaningful topics will increase students’ desire to research and engage.</w:t>
      </w:r>
    </w:p>
    <w:p w14:paraId="0178F2AB" w14:textId="77777777" w:rsidR="007F5D92" w:rsidRPr="009857B3" w:rsidRDefault="007F5D92" w:rsidP="007F5D92">
      <w:pPr>
        <w:rPr>
          <w:rStyle w:val="StyleUnderline"/>
        </w:rPr>
      </w:pPr>
      <w:r w:rsidRPr="009857B3">
        <w:rPr>
          <w:sz w:val="14"/>
        </w:rPr>
        <w:t xml:space="preserve">These </w:t>
      </w:r>
      <w:r w:rsidRPr="00BE5674">
        <w:rPr>
          <w:rStyle w:val="StyleUnderline"/>
        </w:rPr>
        <w:t>debates hold the possibility of encouraging students to reach across the cultural divide and play meaningfully together</w:t>
      </w:r>
      <w:r w:rsidRPr="009857B3">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1925A4">
        <w:rPr>
          <w:rStyle w:val="Emphasis"/>
          <w:szCs w:val="24"/>
          <w:highlight w:val="green"/>
        </w:rPr>
        <w:t>debate provides</w:t>
      </w:r>
      <w:r w:rsidRPr="009857B3">
        <w:rPr>
          <w:rStyle w:val="Emphasis"/>
          <w:szCs w:val="24"/>
        </w:rPr>
        <w:t xml:space="preserve"> the </w:t>
      </w:r>
      <w:r w:rsidRPr="001925A4">
        <w:rPr>
          <w:rStyle w:val="Emphasis"/>
          <w:szCs w:val="24"/>
          <w:highlight w:val="green"/>
        </w:rPr>
        <w:t>structure to transform these encounters into valuable</w:t>
      </w:r>
      <w:r w:rsidRPr="009857B3">
        <w:rPr>
          <w:rStyle w:val="Emphasis"/>
          <w:szCs w:val="24"/>
        </w:rPr>
        <w:t xml:space="preserve">, teachable </w:t>
      </w:r>
      <w:r w:rsidRPr="001925A4">
        <w:rPr>
          <w:rStyle w:val="Emphasis"/>
          <w:szCs w:val="24"/>
          <w:highlight w:val="green"/>
        </w:rPr>
        <w:t>moments that</w:t>
      </w:r>
      <w:r w:rsidRPr="009857B3">
        <w:rPr>
          <w:rStyle w:val="Emphasis"/>
          <w:szCs w:val="24"/>
        </w:rPr>
        <w:t xml:space="preserve"> can </w:t>
      </w:r>
      <w:r w:rsidRPr="001925A4">
        <w:rPr>
          <w:rStyle w:val="Emphasis"/>
          <w:szCs w:val="24"/>
          <w:highlight w:val="green"/>
        </w:rPr>
        <w:t>serve as</w:t>
      </w:r>
      <w:r w:rsidRPr="009857B3">
        <w:rPr>
          <w:rStyle w:val="Emphasis"/>
          <w:szCs w:val="24"/>
        </w:rPr>
        <w:t xml:space="preserve"> essential </w:t>
      </w:r>
      <w:r w:rsidRPr="001925A4">
        <w:rPr>
          <w:rStyle w:val="Emphasis"/>
          <w:szCs w:val="24"/>
          <w:highlight w:val="green"/>
        </w:rPr>
        <w:t>building blocks for constructing an empathetic</w:t>
      </w:r>
      <w:r w:rsidRPr="009857B3">
        <w:rPr>
          <w:rStyle w:val="Emphasis"/>
          <w:szCs w:val="24"/>
        </w:rPr>
        <w:t xml:space="preserve"> </w:t>
      </w:r>
      <w:r w:rsidRPr="009857B3">
        <w:rPr>
          <w:sz w:val="14"/>
        </w:rPr>
        <w:t xml:space="preserve">and humble </w:t>
      </w:r>
      <w:r w:rsidRPr="001925A4">
        <w:rPr>
          <w:rStyle w:val="Emphasis"/>
          <w:szCs w:val="24"/>
          <w:highlight w:val="green"/>
        </w:rPr>
        <w:t>student</w:t>
      </w:r>
      <w:r w:rsidRPr="001925A4">
        <w:rPr>
          <w:sz w:val="14"/>
          <w:szCs w:val="24"/>
          <w:highlight w:val="green"/>
        </w:rPr>
        <w:t>.</w:t>
      </w:r>
      <w:r w:rsidRPr="009857B3">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1925A4">
        <w:rPr>
          <w:rStyle w:val="Emphasis"/>
          <w:szCs w:val="24"/>
          <w:highlight w:val="green"/>
        </w:rPr>
        <w:t>Debate provides the structure and incentives</w:t>
      </w:r>
      <w:r w:rsidRPr="001925A4">
        <w:rPr>
          <w:rStyle w:val="StyleUnderline"/>
          <w:highlight w:val="green"/>
        </w:rPr>
        <w:t xml:space="preserve"> for students to view these</w:t>
      </w:r>
      <w:r w:rsidRPr="009857B3">
        <w:rPr>
          <w:rStyle w:val="StyleUnderline"/>
        </w:rPr>
        <w:t xml:space="preserve"> exchanges as </w:t>
      </w:r>
      <w:r w:rsidRPr="001925A4">
        <w:rPr>
          <w:rStyle w:val="StyleUnderline"/>
          <w:highlight w:val="green"/>
        </w:rPr>
        <w:t>laboratories to explore</w:t>
      </w:r>
      <w:r w:rsidRPr="009857B3">
        <w:rPr>
          <w:rStyle w:val="StyleUnderline"/>
        </w:rPr>
        <w:t xml:space="preserve"> who they and </w:t>
      </w:r>
      <w:r w:rsidRPr="001925A4">
        <w:rPr>
          <w:rStyle w:val="StyleUnderline"/>
          <w:highlight w:val="green"/>
        </w:rPr>
        <w:t>how they want to exist</w:t>
      </w:r>
      <w:r w:rsidRPr="009857B3">
        <w:rPr>
          <w:rStyle w:val="StyleUnderline"/>
        </w:rPr>
        <w:t xml:space="preserve"> instead of harbingers of a cultural onslaught.</w:t>
      </w:r>
      <w:r w:rsidRPr="009857B3">
        <w:rPr>
          <w:sz w:val="14"/>
        </w:rPr>
        <w:t xml:space="preserve"> </w:t>
      </w:r>
      <w:r w:rsidRPr="009857B3">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18023ECC" w14:textId="77777777" w:rsidR="007F5D92" w:rsidRPr="009857B3" w:rsidRDefault="007F5D92" w:rsidP="007F5D92">
      <w:pPr>
        <w:rPr>
          <w:sz w:val="14"/>
        </w:rPr>
      </w:pPr>
      <w:r w:rsidRPr="001925A4">
        <w:rPr>
          <w:rStyle w:val="StyleUnderline"/>
          <w:highlight w:val="green"/>
        </w:rPr>
        <w:t>Debate creates</w:t>
      </w:r>
      <w:r w:rsidRPr="009857B3">
        <w:rPr>
          <w:rStyle w:val="StyleUnderline"/>
        </w:rPr>
        <w:t xml:space="preserve"> intellectual </w:t>
      </w:r>
      <w:r w:rsidRPr="001925A4">
        <w:rPr>
          <w:rStyle w:val="StyleUnderline"/>
          <w:highlight w:val="green"/>
        </w:rPr>
        <w:t>spaces for students to play around with who they are and what they are willing to defen</w:t>
      </w:r>
      <w:r w:rsidRPr="009857B3">
        <w:rPr>
          <w:rStyle w:val="StyleUnderline"/>
        </w:rPr>
        <w:t>d</w:t>
      </w:r>
      <w:r w:rsidRPr="009857B3">
        <w:rPr>
          <w:sz w:val="14"/>
        </w:rPr>
        <w:t xml:space="preserve">. It is easy to structure an exercise where students are expected to defend two diametrically opposed propositions in the same setting. </w:t>
      </w:r>
      <w:r w:rsidRPr="001925A4">
        <w:rPr>
          <w:rStyle w:val="Emphasis"/>
          <w:szCs w:val="24"/>
          <w:highlight w:val="green"/>
        </w:rPr>
        <w:t>Encouraging students to debate from a position they may not agree with challenges their desire to dogmatically defend a particular perspective</w:t>
      </w:r>
      <w:r w:rsidRPr="009857B3">
        <w:rPr>
          <w:rStyle w:val="Emphasis"/>
        </w:rPr>
        <w:t>.</w:t>
      </w:r>
      <w:r w:rsidRPr="009857B3">
        <w:rPr>
          <w:sz w:val="14"/>
        </w:rPr>
        <w:t xml:space="preserve"> Additionally, </w:t>
      </w:r>
      <w:r w:rsidRPr="009857B3">
        <w:rPr>
          <w:rStyle w:val="StyleUnderline"/>
        </w:rPr>
        <w:t>students are encouraged to critique ideas and not character</w:t>
      </w:r>
      <w:r w:rsidRPr="009857B3">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9857B3">
        <w:rPr>
          <w:rStyle w:val="StyleUnderline"/>
        </w:rPr>
        <w:t xml:space="preserve">where we are expected to listen and entertain the validity of ideas with which we may </w:t>
      </w:r>
      <w:r w:rsidRPr="00CC7175">
        <w:rPr>
          <w:rStyle w:val="Emphasis"/>
        </w:rPr>
        <w:t>fundamentally disagree.</w:t>
      </w:r>
      <w:r w:rsidRPr="009857B3">
        <w:rPr>
          <w:sz w:val="14"/>
        </w:rPr>
        <w:t xml:space="preserve"> When the communal norm becomes one that privileges the value of listening over our personal desire to speak, we have reached a point where negotiation and compromise are possible.</w:t>
      </w:r>
    </w:p>
    <w:p w14:paraId="292FE630" w14:textId="77777777" w:rsidR="007F5D92" w:rsidRPr="009857B3" w:rsidRDefault="007F5D92" w:rsidP="007F5D92">
      <w:pPr>
        <w:rPr>
          <w:sz w:val="14"/>
        </w:rPr>
      </w:pPr>
      <w:r w:rsidRPr="009857B3">
        <w:rPr>
          <w:rStyle w:val="Emphasis"/>
        </w:rPr>
        <w:t>Debate as an evidence-based game of advocacy and argument has the potential to create the unique learning environment needed to promote cross-cultural dialogue.</w:t>
      </w:r>
      <w:r w:rsidRPr="009857B3">
        <w:rPr>
          <w:sz w:val="14"/>
        </w:rPr>
        <w:t xml:space="preserve"> Transforming our classroom conversations into games </w:t>
      </w:r>
      <w:r w:rsidRPr="009857B3">
        <w:rPr>
          <w:rStyle w:val="StyleUnderline"/>
        </w:rPr>
        <w:t>requiring</w:t>
      </w:r>
      <w:r w:rsidRPr="009857B3">
        <w:rPr>
          <w:sz w:val="14"/>
        </w:rPr>
        <w:t xml:space="preserve"> the exploration of well-researched arguments is one way of depersonalizing the exchange and </w:t>
      </w:r>
      <w:r w:rsidRPr="009857B3">
        <w:rPr>
          <w:rStyle w:val="StyleUnderline"/>
        </w:rPr>
        <w:t>lowering the emotional stakes in the encounter</w:t>
      </w:r>
      <w:r w:rsidRPr="009857B3">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2D9E88C2" w14:textId="77777777" w:rsidR="007F5D92" w:rsidRPr="009857B3" w:rsidRDefault="007F5D92" w:rsidP="007F5D92">
      <w:pPr>
        <w:rPr>
          <w:rStyle w:val="StyleUnderline"/>
        </w:rPr>
      </w:pPr>
      <w:r w:rsidRPr="009857B3">
        <w:rPr>
          <w:sz w:val="14"/>
        </w:rPr>
        <w:t xml:space="preserve">If we are truly vested in getting students to participate in productive cross- cultural dialogues on difficult issues, </w:t>
      </w:r>
      <w:r w:rsidRPr="001925A4">
        <w:rPr>
          <w:rStyle w:val="StyleUnderline"/>
          <w:highlight w:val="green"/>
        </w:rPr>
        <w:t xml:space="preserve">we must find ways to </w:t>
      </w:r>
      <w:r w:rsidRPr="001925A4">
        <w:rPr>
          <w:rStyle w:val="Emphasis"/>
          <w:highlight w:val="green"/>
        </w:rPr>
        <w:t xml:space="preserve">lower the </w:t>
      </w:r>
      <w:r w:rsidRPr="001925A4">
        <w:rPr>
          <w:rStyle w:val="Emphasis"/>
        </w:rPr>
        <w:t xml:space="preserve">emotional </w:t>
      </w:r>
      <w:r w:rsidRPr="001925A4">
        <w:rPr>
          <w:rStyle w:val="Emphasis"/>
          <w:highlight w:val="green"/>
        </w:rPr>
        <w:t xml:space="preserve">stakes </w:t>
      </w:r>
      <w:r w:rsidRPr="001925A4">
        <w:rPr>
          <w:rStyle w:val="StyleUnderline"/>
          <w:highlight w:val="green"/>
        </w:rPr>
        <w:t>involved in</w:t>
      </w:r>
      <w:r w:rsidRPr="009857B3">
        <w:rPr>
          <w:rStyle w:val="StyleUnderline"/>
        </w:rPr>
        <w:t xml:space="preserve"> their </w:t>
      </w:r>
      <w:r w:rsidRPr="001925A4">
        <w:rPr>
          <w:rStyle w:val="StyleUnderline"/>
          <w:highlight w:val="green"/>
        </w:rPr>
        <w:t>particip</w:t>
      </w:r>
      <w:r w:rsidRPr="00EB478A">
        <w:rPr>
          <w:rStyle w:val="StyleUnderline"/>
          <w:highlight w:val="green"/>
        </w:rPr>
        <w:t>ation</w:t>
      </w:r>
      <w:r w:rsidRPr="009857B3">
        <w:rPr>
          <w:rStyle w:val="StyleUnderline"/>
        </w:rPr>
        <w:t>.</w:t>
      </w:r>
      <w:r w:rsidRPr="009857B3">
        <w:rPr>
          <w:sz w:val="14"/>
        </w:rPr>
        <w:t xml:space="preserve"> </w:t>
      </w:r>
      <w:r w:rsidRPr="009857B3">
        <w:rPr>
          <w:rStyle w:val="StyleUnderline"/>
        </w:rPr>
        <w:t xml:space="preserve">While a little competition can keep the stakes high enough to encourage students to research and explore ideas that are radically different from the ideas they currently hold, the </w:t>
      </w:r>
      <w:r w:rsidRPr="00CC7175">
        <w:rPr>
          <w:rStyle w:val="Emphasis"/>
        </w:rPr>
        <w:t>depersonalization</w:t>
      </w:r>
      <w:r w:rsidRPr="009857B3">
        <w:rPr>
          <w:rStyle w:val="StyleUnderline"/>
        </w:rPr>
        <w:t xml:space="preserve"> of the encounter will reassure students that their beliefs and culture are not being judged.</w:t>
      </w:r>
    </w:p>
    <w:p w14:paraId="35F136FB" w14:textId="77777777" w:rsidR="007F5D92" w:rsidRDefault="007F5D92" w:rsidP="007F5D92">
      <w:pPr>
        <w:rPr>
          <w:sz w:val="14"/>
        </w:rPr>
      </w:pPr>
      <w:r w:rsidRPr="001925A4">
        <w:rPr>
          <w:rStyle w:val="StyleUnderline"/>
          <w:highlight w:val="green"/>
        </w:rPr>
        <w:t xml:space="preserve">Games give students permission </w:t>
      </w:r>
      <w:r w:rsidRPr="001925A4">
        <w:rPr>
          <w:rStyle w:val="StyleUnderline"/>
        </w:rPr>
        <w:t xml:space="preserve">to explore. Debating allows students </w:t>
      </w:r>
      <w:r w:rsidRPr="001925A4">
        <w:rPr>
          <w:rStyle w:val="StyleUnderline"/>
          <w:highlight w:val="green"/>
        </w:rPr>
        <w:t>to test ideas</w:t>
      </w:r>
      <w:r w:rsidRPr="009857B3">
        <w:rPr>
          <w:rStyle w:val="StyleUnderline"/>
        </w:rPr>
        <w:t xml:space="preserve"> and to practice being an advocate</w:t>
      </w:r>
      <w:r w:rsidRPr="009857B3">
        <w:rPr>
          <w:sz w:val="14"/>
        </w:rPr>
        <w:t xml:space="preserve">. Assigned advocacy provides a safe space for students to defend and challenge policies and worldviews without having to own the conclusion or consequences. </w:t>
      </w:r>
      <w:r w:rsidRPr="009857B3">
        <w:rPr>
          <w:rStyle w:val="StyleUnderline"/>
        </w:rPr>
        <w:t xml:space="preserve">It </w:t>
      </w:r>
      <w:r w:rsidRPr="001925A4">
        <w:rPr>
          <w:rStyle w:val="StyleUnderline"/>
          <w:highlight w:val="green"/>
        </w:rPr>
        <w:t>reduces the fear of trying on different</w:t>
      </w:r>
      <w:r w:rsidRPr="009857B3">
        <w:rPr>
          <w:rStyle w:val="StyleUnderline"/>
        </w:rPr>
        <w:t xml:space="preserve"> beliefs, </w:t>
      </w:r>
      <w:r w:rsidRPr="001925A4">
        <w:rPr>
          <w:rStyle w:val="StyleUnderline"/>
          <w:highlight w:val="green"/>
        </w:rPr>
        <w:t xml:space="preserve">philosophies, and policy </w:t>
      </w:r>
      <w:r w:rsidRPr="001D5E8B">
        <w:rPr>
          <w:rStyle w:val="StyleUnderline"/>
          <w:highlight w:val="green"/>
        </w:rPr>
        <w:t xml:space="preserve">perspectives by removing the fear of openly discussing half-formed ideas in front of </w:t>
      </w:r>
      <w:r w:rsidRPr="001D5E8B">
        <w:rPr>
          <w:rStyle w:val="StyleUnderline"/>
        </w:rPr>
        <w:t xml:space="preserve">their </w:t>
      </w:r>
      <w:r w:rsidRPr="001D5E8B">
        <w:rPr>
          <w:rStyle w:val="StyleUnderline"/>
          <w:highlight w:val="green"/>
        </w:rPr>
        <w:t>peers.</w:t>
      </w:r>
      <w:r w:rsidRPr="009857B3">
        <w:rPr>
          <w:sz w:val="14"/>
        </w:rPr>
        <w:t xml:space="preserve"> </w:t>
      </w:r>
      <w:r w:rsidRPr="00D334CE">
        <w:rPr>
          <w:rStyle w:val="Emphasis"/>
          <w:sz w:val="28"/>
          <w:szCs w:val="28"/>
        </w:rPr>
        <w:t xml:space="preserve">Isn’t </w:t>
      </w:r>
      <w:r w:rsidRPr="001D5E8B">
        <w:rPr>
          <w:rStyle w:val="Emphasis"/>
          <w:sz w:val="28"/>
          <w:szCs w:val="28"/>
          <w:highlight w:val="green"/>
        </w:rPr>
        <w:t xml:space="preserve">that what the process of becoming educated is </w:t>
      </w:r>
      <w:r w:rsidRPr="001D5E8B">
        <w:rPr>
          <w:rStyle w:val="Emphasis"/>
          <w:sz w:val="28"/>
          <w:szCs w:val="28"/>
        </w:rPr>
        <w:t>all about</w:t>
      </w:r>
      <w:r w:rsidRPr="00D334CE">
        <w:rPr>
          <w:rStyle w:val="Emphasis"/>
          <w:sz w:val="28"/>
          <w:szCs w:val="28"/>
        </w:rPr>
        <w:t xml:space="preserve"> – realizing that </w:t>
      </w:r>
      <w:r w:rsidRPr="001D5E8B">
        <w:rPr>
          <w:rStyle w:val="Emphasis"/>
          <w:sz w:val="28"/>
          <w:szCs w:val="28"/>
          <w:highlight w:val="green"/>
        </w:rPr>
        <w:t>everyone wakes up</w:t>
      </w:r>
      <w:r w:rsidRPr="00D334CE">
        <w:rPr>
          <w:rStyle w:val="Emphasis"/>
          <w:sz w:val="28"/>
          <w:szCs w:val="28"/>
        </w:rPr>
        <w:t xml:space="preserve"> every day </w:t>
      </w:r>
      <w:r w:rsidRPr="001D5E8B">
        <w:rPr>
          <w:rStyle w:val="Emphasis"/>
          <w:sz w:val="28"/>
          <w:szCs w:val="28"/>
          <w:highlight w:val="green"/>
        </w:rPr>
        <w:t>a different person with substantial room to grow and become a better human being</w:t>
      </w:r>
      <w:r w:rsidRPr="00D334CE">
        <w:rPr>
          <w:rStyle w:val="Emphasis"/>
          <w:sz w:val="28"/>
          <w:szCs w:val="28"/>
        </w:rPr>
        <w:t>?</w:t>
      </w:r>
      <w:r w:rsidRPr="00D334CE">
        <w:rPr>
          <w:sz w:val="15"/>
          <w:szCs w:val="24"/>
        </w:rPr>
        <w:t xml:space="preserve"> </w:t>
      </w:r>
      <w:r w:rsidRPr="009857B3">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01D71BBC" w14:textId="77777777" w:rsidR="007F5D92" w:rsidRPr="00F04C01" w:rsidRDefault="007F5D92" w:rsidP="007F5D92">
      <w:pPr>
        <w:pStyle w:val="Heading4"/>
      </w:pPr>
      <w:r>
        <w:t>Vote Negative.</w:t>
      </w:r>
    </w:p>
    <w:p w14:paraId="344F9D51" w14:textId="77777777" w:rsidR="007F5D92" w:rsidRDefault="007F5D92" w:rsidP="007F5D92">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6D52F1BC" w14:textId="77777777" w:rsidR="007F5D92" w:rsidRDefault="007F5D92" w:rsidP="007F5D92"/>
    <w:p w14:paraId="2210AAD1" w14:textId="77777777" w:rsidR="007F5D92" w:rsidRDefault="007F5D92" w:rsidP="007F5D92">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7475CE97" w14:textId="77777777" w:rsidR="007F5D92" w:rsidRDefault="007F5D92" w:rsidP="007F5D92"/>
    <w:p w14:paraId="66837FAC" w14:textId="77777777" w:rsidR="007F5D92" w:rsidRPr="00EC1409" w:rsidRDefault="007F5D92" w:rsidP="007F5D92">
      <w:pPr>
        <w:pStyle w:val="Heading3"/>
        <w:rPr>
          <w:lang w:val="pt-BR"/>
        </w:rPr>
      </w:pPr>
      <w:bookmarkStart w:id="0" w:name="_Hlk209889489"/>
      <w:r w:rsidRPr="00EC1409">
        <w:rPr>
          <w:lang w:val="pt-BR"/>
        </w:rPr>
        <w:t>1NC---OFF</w:t>
      </w:r>
    </w:p>
    <w:p w14:paraId="5DC5DD66" w14:textId="77777777" w:rsidR="007F5D92" w:rsidRPr="00EC1409" w:rsidRDefault="007F5D92" w:rsidP="007F5D92">
      <w:pPr>
        <w:rPr>
          <w:lang w:val="pt-BR"/>
        </w:rPr>
      </w:pPr>
      <w:r w:rsidRPr="00EC1409">
        <w:rPr>
          <w:lang w:val="pt-BR"/>
        </w:rPr>
        <w:t>Cede CBAs DA.</w:t>
      </w:r>
    </w:p>
    <w:p w14:paraId="0ACB6BD3" w14:textId="77777777" w:rsidR="007F5D92" w:rsidRPr="00B7644C" w:rsidRDefault="007F5D92" w:rsidP="007F5D92">
      <w:pPr>
        <w:pStyle w:val="Heading4"/>
      </w:pPr>
      <w:r>
        <w:t xml:space="preserve">The aff’s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38F421FE" w14:textId="77777777" w:rsidR="007F5D92" w:rsidRDefault="007F5D92" w:rsidP="007F5D92">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8C8EACA" w14:textId="77777777" w:rsidR="007F5D92" w:rsidRPr="00B7644C" w:rsidRDefault="007F5D92" w:rsidP="007F5D92">
      <w:pPr>
        <w:rPr>
          <w:b/>
          <w:bCs/>
          <w:sz w:val="26"/>
        </w:rPr>
      </w:pPr>
      <w:r>
        <w:t>*MPD = Metropolitan Police Department</w:t>
      </w:r>
    </w:p>
    <w:p w14:paraId="1EE3EEDF" w14:textId="77777777" w:rsidR="007F5D92" w:rsidRPr="003B5666" w:rsidRDefault="007F5D92" w:rsidP="007F5D92">
      <w:pPr>
        <w:rPr>
          <w:sz w:val="12"/>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294FB04A" w14:textId="77777777" w:rsidR="007F5D92" w:rsidRPr="003B5666" w:rsidRDefault="007F5D92" w:rsidP="007F5D92">
      <w:pPr>
        <w:rPr>
          <w:sz w:val="12"/>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712AC119" w14:textId="77777777" w:rsidR="007F5D92" w:rsidRPr="00AB4E21" w:rsidRDefault="007F5D92" w:rsidP="007F5D92">
      <w:pPr>
        <w:rPr>
          <w:rStyle w:val="Emphasis"/>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 xml:space="preserve">Defund MPD asserted </w:t>
      </w:r>
      <w:r w:rsidRPr="000B203E">
        <w:rPr>
          <w:rStyle w:val="Emphasis"/>
        </w:rPr>
        <w:t xml:space="preserve">a </w:t>
      </w:r>
      <w:r w:rsidRPr="00D5086A">
        <w:rPr>
          <w:rStyle w:val="Emphasis"/>
          <w:highlight w:val="green"/>
        </w:rPr>
        <w:t xml:space="preserve">direct role for </w:t>
      </w:r>
      <w:r w:rsidRPr="000B203E">
        <w:rPr>
          <w:rStyle w:val="Emphasis"/>
        </w:rPr>
        <w:t xml:space="preserve">the </w:t>
      </w:r>
      <w:r w:rsidRPr="00D5086A">
        <w:rPr>
          <w:rStyle w:val="Emphasis"/>
          <w:highlight w:val="green"/>
        </w:rPr>
        <w:t>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0B203E">
        <w:rPr>
          <w:rStyle w:val="StyleUnderline"/>
        </w:rPr>
        <w:t xml:space="preserve">police </w:t>
      </w:r>
      <w:r w:rsidRPr="00D5086A">
        <w:rPr>
          <w:rStyle w:val="StyleUnderline"/>
          <w:highlight w:val="green"/>
        </w:rPr>
        <w:t>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 w:val="24"/>
          <w:szCs w:val="24"/>
          <w:highlight w:val="green"/>
        </w:rPr>
        <w:t>c</w:t>
      </w:r>
      <w:r w:rsidRPr="000B203E">
        <w:rPr>
          <w:rStyle w:val="Emphasis"/>
          <w:sz w:val="24"/>
          <w:szCs w:val="24"/>
        </w:rPr>
        <w:t xml:space="preserve">ollective </w:t>
      </w:r>
      <w:r w:rsidRPr="00D5086A">
        <w:rPr>
          <w:rStyle w:val="Emphasis"/>
          <w:sz w:val="24"/>
          <w:szCs w:val="24"/>
          <w:highlight w:val="green"/>
        </w:rPr>
        <w:t>b</w:t>
      </w:r>
      <w:r w:rsidRPr="000B203E">
        <w:rPr>
          <w:rStyle w:val="Emphasis"/>
          <w:sz w:val="24"/>
          <w:szCs w:val="24"/>
        </w:rPr>
        <w:t xml:space="preserve">argaining </w:t>
      </w:r>
      <w:r w:rsidRPr="00D5086A">
        <w:rPr>
          <w:rStyle w:val="Emphasis"/>
          <w:sz w:val="24"/>
          <w:szCs w:val="24"/>
          <w:highlight w:val="green"/>
        </w:rPr>
        <w:t>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0B203E">
        <w:rPr>
          <w:rStyle w:val="StyleUnderline"/>
        </w:rPr>
        <w:t>After the movement did not obtain the budget cuts and radical reforms it sought</w:t>
      </w:r>
      <w:r w:rsidRPr="00AB4E21">
        <w:rPr>
          <w:rStyle w:val="StyleUnderline"/>
        </w:rPr>
        <w:t xml:space="preserve"> through the legislative </w:t>
      </w:r>
      <w:r w:rsidRPr="000B203E">
        <w:rPr>
          <w:rStyle w:val="StyleUnderline"/>
        </w:rPr>
        <w:t xml:space="preserve">process, </w:t>
      </w:r>
      <w:r w:rsidRPr="000B203E">
        <w:rPr>
          <w:rStyle w:val="Emphasis"/>
        </w:rPr>
        <w:t>it turned to the union contract as an alternative</w:t>
      </w:r>
      <w:r w:rsidRPr="00AB4E21">
        <w:rPr>
          <w:rStyle w:val="Emphasis"/>
        </w:rPr>
        <w:t>.</w:t>
      </w:r>
      <w:r w:rsidRPr="00AB4E21">
        <w:rPr>
          <w:rStyle w:val="StyleUnderline"/>
        </w:rPr>
        <w:t xml:space="preserve"> </w:t>
      </w:r>
      <w:r w:rsidRPr="00D5086A">
        <w:rPr>
          <w:rStyle w:val="Emphasis"/>
          <w:highlight w:val="green"/>
        </w:rPr>
        <w:t xml:space="preserve">Many </w:t>
      </w:r>
      <w:r w:rsidRPr="000B203E">
        <w:rPr>
          <w:rStyle w:val="Emphasis"/>
        </w:rPr>
        <w:t xml:space="preserve">of Defund MPD’s </w:t>
      </w:r>
      <w:r w:rsidRPr="00D5086A">
        <w:rPr>
          <w:rStyle w:val="Emphasis"/>
          <w:highlight w:val="green"/>
        </w:rPr>
        <w:t xml:space="preserve">contract terms are </w:t>
      </w:r>
      <w:r w:rsidRPr="000B203E">
        <w:rPr>
          <w:rStyle w:val="Emphasis"/>
        </w:rPr>
        <w:t xml:space="preserve">now </w:t>
      </w:r>
      <w:r w:rsidRPr="00D5086A">
        <w:rPr>
          <w:rStyle w:val="Emphasis"/>
          <w:highlight w:val="green"/>
        </w:rPr>
        <w:t xml:space="preserve">policy goals in </w:t>
      </w:r>
      <w:r w:rsidRPr="000B203E">
        <w:rPr>
          <w:rStyle w:val="Emphasis"/>
        </w:rPr>
        <w:t xml:space="preserve">its </w:t>
      </w:r>
      <w:r w:rsidRPr="00D5086A">
        <w:rPr>
          <w:rStyle w:val="Emphasis"/>
          <w:highlight w:val="green"/>
        </w:rPr>
        <w:t>roadmap to reduc</w:t>
      </w:r>
      <w:r w:rsidRPr="000B203E">
        <w:rPr>
          <w:rStyle w:val="Emphasis"/>
        </w:rPr>
        <w:t>ing</w:t>
      </w:r>
      <w:r w:rsidRPr="00D5086A">
        <w:rPr>
          <w:rStyle w:val="Emphasis"/>
          <w:highlight w:val="green"/>
        </w:rPr>
        <w:t xml:space="preserve">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103EE175" w14:textId="77777777" w:rsidR="007F5D92" w:rsidRPr="00AB4E21" w:rsidRDefault="007F5D92" w:rsidP="007F5D92">
      <w:pPr>
        <w:rPr>
          <w:rStyle w:val="Emphasis"/>
        </w:rPr>
      </w:pPr>
      <w:r w:rsidRPr="003B5666">
        <w:rPr>
          <w:rStyle w:val="StyleUnderline"/>
        </w:rPr>
        <w:t xml:space="preserve">Defund’s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0B203E">
        <w:rPr>
          <w:rStyle w:val="Emphasis"/>
        </w:rPr>
        <w:t>contrast to civilian review boards</w:t>
      </w:r>
      <w:r w:rsidRPr="000B203E">
        <w:rPr>
          <w:rStyle w:val="StyleUnderline"/>
        </w:rPr>
        <w:t>, which assess misconduct ex post and provide recommendations that are seldom followed.</w:t>
      </w:r>
      <w:r w:rsidRPr="000B203E">
        <w:rPr>
          <w:sz w:val="12"/>
        </w:rPr>
        <w:t xml:space="preserve"> </w:t>
      </w:r>
      <w:r w:rsidRPr="000B203E">
        <w:rPr>
          <w:rStyle w:val="Emphasis"/>
        </w:rPr>
        <w:t xml:space="preserve">By </w:t>
      </w:r>
      <w:r w:rsidRPr="003B5666">
        <w:rPr>
          <w:rStyle w:val="Emphasis"/>
          <w:highlight w:val="green"/>
        </w:rPr>
        <w:t xml:space="preserve">endowing </w:t>
      </w:r>
      <w:r w:rsidRPr="000B203E">
        <w:rPr>
          <w:rStyle w:val="Emphasis"/>
        </w:rPr>
        <w:t xml:space="preserve">impacted </w:t>
      </w:r>
      <w:r w:rsidRPr="003B5666">
        <w:rPr>
          <w:rStyle w:val="Emphasis"/>
          <w:highlight w:val="green"/>
        </w:rPr>
        <w:t xml:space="preserve">community members with </w:t>
      </w:r>
      <w:r w:rsidRPr="000B203E">
        <w:rPr>
          <w:rStyle w:val="Emphasis"/>
        </w:rPr>
        <w:t xml:space="preserve">real </w:t>
      </w:r>
      <w:r w:rsidRPr="003B5666">
        <w:rPr>
          <w:rStyle w:val="Emphasis"/>
          <w:highlight w:val="green"/>
        </w:rPr>
        <w:t>authority</w:t>
      </w:r>
      <w:r w:rsidRPr="00AB4E21">
        <w:rPr>
          <w:rStyle w:val="Emphasis"/>
        </w:rPr>
        <w:t xml:space="preserve"> and shifting the moment at which that authority is exercised, community control models </w:t>
      </w:r>
      <w:r w:rsidRPr="000B203E">
        <w:rPr>
          <w:rStyle w:val="Emphasis"/>
        </w:rPr>
        <w:t xml:space="preserve">open the possibility of </w:t>
      </w:r>
      <w:r w:rsidRPr="003B5666">
        <w:rPr>
          <w:rStyle w:val="Emphasis"/>
          <w:highlight w:val="green"/>
        </w:rPr>
        <w:t>making structural changes to policing</w:t>
      </w:r>
      <w:r w:rsidRPr="00AB4E21">
        <w:rPr>
          <w:rStyle w:val="Emphasis"/>
        </w:rPr>
        <w:t xml:space="preserve"> that get at its very foundation.</w:t>
      </w:r>
    </w:p>
    <w:p w14:paraId="575C0544" w14:textId="77777777" w:rsidR="007F5D92" w:rsidRPr="003B5666" w:rsidRDefault="007F5D92" w:rsidP="007F5D92">
      <w:pPr>
        <w:rPr>
          <w:sz w:val="12"/>
        </w:rPr>
      </w:pPr>
      <w:r w:rsidRPr="000B203E">
        <w:rPr>
          <w:rStyle w:val="StyleUnderline"/>
        </w:rPr>
        <w:t xml:space="preserve">Community control’s </w:t>
      </w:r>
      <w:r w:rsidRPr="002D4887">
        <w:rPr>
          <w:rStyle w:val="StyleUnderline"/>
          <w:highlight w:val="green"/>
        </w:rPr>
        <w:t>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0B203E">
        <w:rPr>
          <w:rStyle w:val="StyleUnderline"/>
        </w:rPr>
        <w:t>is inherently reparative</w:t>
      </w:r>
      <w:r w:rsidRPr="000B203E">
        <w:rPr>
          <w:sz w:val="12"/>
        </w:rPr>
        <w:t xml:space="preserve"> in that</w:t>
      </w:r>
      <w:r w:rsidRPr="003B5666">
        <w:rPr>
          <w:sz w:val="12"/>
        </w:rPr>
        <w:t xml:space="preserve"> </w:t>
      </w:r>
      <w:r w:rsidRPr="00AB4E21">
        <w:rPr>
          <w:rStyle w:val="StyleUnderline"/>
        </w:rPr>
        <w:t xml:space="preserve">it </w:t>
      </w:r>
      <w:r w:rsidRPr="002D4887">
        <w:rPr>
          <w:rStyle w:val="StyleUnderline"/>
          <w:highlight w:val="green"/>
        </w:rPr>
        <w:t xml:space="preserve">restores power to communities </w:t>
      </w:r>
      <w:r w:rsidRPr="000B203E">
        <w:rPr>
          <w:rStyle w:val="StyleUnderline"/>
        </w:rPr>
        <w:t>that have been denied political power</w:t>
      </w:r>
      <w:r w:rsidRPr="003B5666">
        <w:rPr>
          <w:sz w:val="12"/>
        </w:rPr>
        <w:t xml:space="preserve"> as a result of policing.</w:t>
      </w:r>
    </w:p>
    <w:p w14:paraId="0042F1A6" w14:textId="77777777" w:rsidR="007F5D92" w:rsidRPr="003B5666" w:rsidRDefault="007F5D92" w:rsidP="007F5D92">
      <w:pPr>
        <w:rPr>
          <w:sz w:val="12"/>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 xml:space="preserve">contract </w:t>
      </w:r>
      <w:r w:rsidRPr="000B203E">
        <w:rPr>
          <w:rStyle w:val="StyleUnderline"/>
        </w:rPr>
        <w:t xml:space="preserve">became a </w:t>
      </w:r>
      <w:r w:rsidRPr="002D4887">
        <w:rPr>
          <w:rStyle w:val="StyleUnderline"/>
          <w:highlight w:val="green"/>
        </w:rPr>
        <w:t>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33D2F05" w14:textId="77777777" w:rsidR="007F5D92" w:rsidRPr="003B5666" w:rsidRDefault="007F5D92" w:rsidP="007F5D92">
      <w:pPr>
        <w:rPr>
          <w:sz w:val="12"/>
        </w:rPr>
      </w:pPr>
      <w:r w:rsidRPr="003B5666">
        <w:rPr>
          <w:sz w:val="12"/>
        </w:rPr>
        <w:t xml:space="preserve">By contrast, </w:t>
      </w:r>
      <w:r w:rsidRPr="006339A6">
        <w:rPr>
          <w:rStyle w:val="Emphasis"/>
          <w:sz w:val="24"/>
          <w:szCs w:val="24"/>
        </w:rPr>
        <w:t xml:space="preserve">Defund MPD </w:t>
      </w:r>
      <w:r w:rsidRPr="000B203E">
        <w:rPr>
          <w:rStyle w:val="Emphasis"/>
          <w:sz w:val="24"/>
          <w:szCs w:val="24"/>
        </w:rPr>
        <w:t xml:space="preserve">viewed the </w:t>
      </w:r>
      <w:r w:rsidRPr="00D5086A">
        <w:rPr>
          <w:rStyle w:val="Emphasis"/>
          <w:sz w:val="24"/>
          <w:szCs w:val="24"/>
          <w:highlight w:val="green"/>
        </w:rPr>
        <w:t xml:space="preserve">contract </w:t>
      </w:r>
      <w:r w:rsidRPr="000B203E">
        <w:rPr>
          <w:rStyle w:val="Emphasis"/>
          <w:sz w:val="24"/>
          <w:szCs w:val="24"/>
        </w:rPr>
        <w:t xml:space="preserve">as </w:t>
      </w:r>
      <w:r w:rsidRPr="00D5086A">
        <w:rPr>
          <w:rStyle w:val="Emphasis"/>
          <w:sz w:val="24"/>
          <w:szCs w:val="24"/>
          <w:highlight w:val="green"/>
        </w:rPr>
        <w:t>a vehicle for divestment</w:t>
      </w:r>
      <w:r w:rsidRPr="003B5666">
        <w:rPr>
          <w:sz w:val="12"/>
        </w:rPr>
        <w:t xml:space="preserve">. By </w:t>
      </w:r>
      <w:r w:rsidRPr="000B203E">
        <w:rPr>
          <w:rStyle w:val="StyleUnderline"/>
        </w:rPr>
        <w:t>claiming the CBA as a forum for communities to develop policy and influence the District budget, Defund opened the possibility for community control to be implemented in the police discipline process and</w:t>
      </w:r>
      <w:r w:rsidRPr="000B203E">
        <w:rPr>
          <w:sz w:val="12"/>
        </w:rPr>
        <w:t xml:space="preserve"> perhaps in </w:t>
      </w:r>
      <w:r w:rsidRPr="000B203E">
        <w:rPr>
          <w:rStyle w:val="StyleUnderline"/>
        </w:rPr>
        <w:t>public-sector union negotiations across the board</w:t>
      </w:r>
      <w:r w:rsidRPr="000B203E">
        <w:rPr>
          <w:sz w:val="12"/>
        </w:rPr>
        <w:t>. The letter campaign itself embodied a democratic “input” model of accountability—whereby</w:t>
      </w:r>
      <w:r w:rsidRPr="003B5666">
        <w:rPr>
          <w:sz w:val="12"/>
        </w:rPr>
        <w:t xml:space="preserve"> elected officials are meant to take direction from constituents on the substance of the CBA—but asserted the importance of community control over budgeting, discipline, and policy.</w:t>
      </w:r>
    </w:p>
    <w:p w14:paraId="7D4191C1" w14:textId="77777777" w:rsidR="007F5D92" w:rsidRPr="00AB4E21" w:rsidRDefault="007F5D92" w:rsidP="007F5D92">
      <w:pPr>
        <w:rPr>
          <w:rStyle w:val="StyleUnderline"/>
        </w:rPr>
      </w:pPr>
      <w:r w:rsidRPr="000B203E">
        <w:rPr>
          <w:rStyle w:val="StyleUnderline"/>
        </w:rPr>
        <w:t>Community control evokes a deep critique of the legal system’s role in maintaining race and class oppression and asks for a model</w:t>
      </w:r>
      <w:r w:rsidRPr="00AB4E21">
        <w:rPr>
          <w:rStyle w:val="StyleUnderline"/>
        </w:rPr>
        <w:t xml:space="preserve">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 w:val="24"/>
          <w:szCs w:val="24"/>
          <w:highlight w:val="green"/>
        </w:rPr>
        <w:t>That</w:t>
      </w:r>
      <w:r w:rsidRPr="006339A6">
        <w:rPr>
          <w:rStyle w:val="Emphasis"/>
          <w:sz w:val="24"/>
          <w:szCs w:val="24"/>
        </w:rPr>
        <w:t xml:space="preserve"> the </w:t>
      </w:r>
      <w:r w:rsidRPr="00D5086A">
        <w:rPr>
          <w:rStyle w:val="Emphasis"/>
          <w:sz w:val="24"/>
          <w:szCs w:val="24"/>
          <w:highlight w:val="green"/>
        </w:rPr>
        <w:t xml:space="preserve">composition of </w:t>
      </w:r>
      <w:r w:rsidRPr="000B203E">
        <w:rPr>
          <w:rStyle w:val="Emphasis"/>
          <w:sz w:val="24"/>
          <w:szCs w:val="24"/>
        </w:rPr>
        <w:t xml:space="preserve">the </w:t>
      </w:r>
      <w:r w:rsidRPr="00D5086A">
        <w:rPr>
          <w:rStyle w:val="Emphasis"/>
          <w:sz w:val="24"/>
          <w:szCs w:val="24"/>
          <w:highlight w:val="green"/>
        </w:rPr>
        <w:t>“community”</w:t>
      </w:r>
      <w:r w:rsidRPr="006339A6">
        <w:rPr>
          <w:rStyle w:val="Emphasis"/>
          <w:sz w:val="24"/>
          <w:szCs w:val="24"/>
        </w:rPr>
        <w:t xml:space="preserve"> itself </w:t>
      </w:r>
      <w:r w:rsidRPr="00D5086A">
        <w:rPr>
          <w:rStyle w:val="Emphasis"/>
          <w:sz w:val="24"/>
          <w:szCs w:val="24"/>
          <w:highlight w:val="green"/>
        </w:rPr>
        <w:t>is contested and risks cooptation is not a reason to neglect such proposals</w:t>
      </w:r>
      <w:r w:rsidRPr="003B5666">
        <w:rPr>
          <w:sz w:val="12"/>
          <w:highlight w:val="gree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57819784" w14:textId="77777777" w:rsidR="007F5D92" w:rsidRDefault="007F5D92" w:rsidP="007F5D92">
      <w:pPr>
        <w:rPr>
          <w:rStyle w:val="StyleUnderline"/>
        </w:rPr>
      </w:pPr>
      <w:r w:rsidRPr="003B5666">
        <w:rPr>
          <w:sz w:val="12"/>
        </w:rPr>
        <w:t xml:space="preserve">Though Defund’s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219E8D47" w14:textId="77777777" w:rsidR="007F5D92" w:rsidRDefault="007F5D92" w:rsidP="007F5D92">
      <w:pPr>
        <w:pStyle w:val="Heading4"/>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5A9EACF7" w14:textId="77777777" w:rsidR="007F5D92" w:rsidRPr="007172AF" w:rsidRDefault="007F5D92" w:rsidP="007F5D92">
      <w:pPr>
        <w:rPr>
          <w:rStyle w:val="Style13ptBold"/>
          <w:b w:val="0"/>
          <w:bCs w:val="0"/>
          <w:sz w:val="22"/>
        </w:rPr>
      </w:pPr>
      <w:r>
        <w:rPr>
          <w:rStyle w:val="Style13ptBold"/>
        </w:rPr>
        <w:t xml:space="preserve">Ford 20 </w:t>
      </w:r>
      <w:r w:rsidRPr="00D42C81">
        <w:t xml:space="preserve">[Glen Ford, Black Agenda Report Executive Editor, 6-18-2020, "Community Control of the Police – and a Whole Lot More", Black Agenda Report, </w:t>
      </w:r>
      <w:hyperlink r:id="rId8" w:history="1">
        <w:r w:rsidRPr="00D42C81">
          <w:rPr>
            <w:rStyle w:val="Hyperlink"/>
          </w:rPr>
          <w:t>https://www.blackagendareport.com/community-control-police-and-whole-lot-more</w:t>
        </w:r>
      </w:hyperlink>
      <w:r w:rsidRPr="00D42C81">
        <w:t>, JKS]</w:t>
      </w:r>
    </w:p>
    <w:p w14:paraId="145E6736" w14:textId="77777777" w:rsidR="007F5D92" w:rsidRPr="00121E4B" w:rsidRDefault="007F5D92" w:rsidP="007F5D92">
      <w:pPr>
        <w:rPr>
          <w:sz w:val="12"/>
        </w:rPr>
      </w:pPr>
      <w:r w:rsidRPr="00D04D5E">
        <w:rPr>
          <w:rStyle w:val="Emphasis"/>
          <w:sz w:val="24"/>
          <w:szCs w:val="24"/>
          <w:highlight w:val="green"/>
        </w:rPr>
        <w:t xml:space="preserve">Abolition </w:t>
      </w:r>
      <w:r w:rsidRPr="00121E4B">
        <w:rPr>
          <w:rStyle w:val="Emphasis"/>
          <w:sz w:val="24"/>
          <w:szCs w:val="24"/>
        </w:rPr>
        <w:t>of</w:t>
      </w:r>
      <w:r w:rsidRPr="00D42C81">
        <w:rPr>
          <w:rStyle w:val="Emphasis"/>
          <w:sz w:val="24"/>
          <w:szCs w:val="24"/>
        </w:rPr>
        <w:t xml:space="preserve"> the </w:t>
      </w:r>
      <w:r w:rsidRPr="00121E4B">
        <w:rPr>
          <w:rStyle w:val="Emphasis"/>
          <w:sz w:val="24"/>
          <w:szCs w:val="24"/>
        </w:rPr>
        <w:t xml:space="preserve">police </w:t>
      </w:r>
      <w:r w:rsidRPr="00D04D5E">
        <w:rPr>
          <w:rStyle w:val="Emphasis"/>
          <w:sz w:val="24"/>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04AA302D" w14:textId="77777777" w:rsidR="007F5D92" w:rsidRPr="00121E4B" w:rsidRDefault="007F5D92" w:rsidP="007F5D92">
      <w:pPr>
        <w:rPr>
          <w:sz w:val="12"/>
        </w:rPr>
      </w:pPr>
      <w:r w:rsidRPr="00121E4B">
        <w:rPr>
          <w:sz w:val="12"/>
        </w:rPr>
        <w:t>“Movements are about amassing power to the people, not collecting promises from corporate flunkies.”</w:t>
      </w:r>
    </w:p>
    <w:p w14:paraId="1006F29C" w14:textId="77777777" w:rsidR="007F5D92" w:rsidRPr="00121E4B" w:rsidRDefault="007F5D92" w:rsidP="007F5D92">
      <w:pPr>
        <w:rPr>
          <w:rStyle w:val="Emphasis"/>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7596105A" w14:textId="77777777" w:rsidR="007F5D92" w:rsidRPr="00121E4B" w:rsidRDefault="007F5D92" w:rsidP="007F5D92">
      <w:pPr>
        <w:rPr>
          <w:sz w:val="12"/>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18FE4A0E" w14:textId="77777777" w:rsidR="007F5D92" w:rsidRPr="00121E4B" w:rsidRDefault="007F5D92" w:rsidP="007F5D92">
      <w:pPr>
        <w:rPr>
          <w:sz w:val="12"/>
        </w:rPr>
      </w:pPr>
      <w:r w:rsidRPr="00121E4B">
        <w:rPr>
          <w:sz w:val="12"/>
        </w:rPr>
        <w:t>“No lasting victories can be achieved without the transfer of control of public resources directly to the people.”</w:t>
      </w:r>
    </w:p>
    <w:p w14:paraId="6E6BAA37" w14:textId="77777777" w:rsidR="007F5D92" w:rsidRPr="00121E4B" w:rsidRDefault="007F5D92" w:rsidP="007F5D92">
      <w:pPr>
        <w:rPr>
          <w:sz w:val="12"/>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 xml:space="preserve">confront the issue of </w:t>
      </w:r>
      <w:r w:rsidRPr="000B203E">
        <w:rPr>
          <w:rStyle w:val="StyleUnderline"/>
          <w:highlight w:val="green"/>
        </w:rPr>
        <w:t>power</w:t>
      </w:r>
      <w:r w:rsidRPr="000B203E">
        <w:rPr>
          <w:rStyle w:val="StyleUnderline"/>
        </w:rPr>
        <w:t xml:space="preserve"> in the here and now</w:t>
      </w:r>
      <w:r w:rsidRPr="00D04D5E">
        <w:rPr>
          <w:rStyle w:val="StyleUnderline"/>
          <w:highlight w:val="green"/>
        </w:rPr>
        <w:t>,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w:t>
      </w:r>
      <w:r w:rsidRPr="000B203E">
        <w:rPr>
          <w:rStyle w:val="StyleUnderline"/>
          <w:highlight w:val="green"/>
        </w:rPr>
        <w:t>for</w:t>
      </w:r>
      <w:r w:rsidRPr="00D42C81">
        <w:rPr>
          <w:rStyle w:val="StyleUnderline"/>
        </w:rPr>
        <w:t xml:space="preserve">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0B203E">
        <w:rPr>
          <w:rStyle w:val="StyleUnderline"/>
        </w:rPr>
        <w:t xml:space="preserve">was </w:t>
      </w:r>
      <w:r w:rsidRPr="00D04D5E">
        <w:rPr>
          <w:rStyle w:val="StyleUnderline"/>
          <w:highlight w:val="green"/>
        </w:rPr>
        <w:t>essential to the</w:t>
      </w:r>
      <w:r w:rsidRPr="00D42C81">
        <w:rPr>
          <w:rStyle w:val="StyleUnderline"/>
        </w:rPr>
        <w:t xml:space="preserve"> formation of the </w:t>
      </w:r>
      <w:r w:rsidRPr="00D04D5E">
        <w:rPr>
          <w:rStyle w:val="StyleUnderline"/>
          <w:highlight w:val="green"/>
        </w:rPr>
        <w:t>Black Panther Party</w:t>
      </w:r>
      <w:r w:rsidRPr="00D42C81">
        <w:rPr>
          <w:rStyle w:val="StyleUnderline"/>
        </w:rPr>
        <w:t>, and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thousand activists from across the country met in Chicago to endorse the concept of community control of police, and pledged to fight for its enactment in 22 cities</w:t>
      </w:r>
      <w:r w:rsidRPr="00121E4B">
        <w:rPr>
          <w:sz w:val="12"/>
        </w:rPr>
        <w:t xml:space="preserve"> – a list that has grown with the wave of George Floyd protests. </w:t>
      </w:r>
    </w:p>
    <w:p w14:paraId="336DE37D" w14:textId="77777777" w:rsidR="007F5D92" w:rsidRPr="00121E4B" w:rsidRDefault="007F5D92" w:rsidP="007F5D92">
      <w:pPr>
        <w:rPr>
          <w:sz w:val="12"/>
        </w:rPr>
      </w:pPr>
      <w:r w:rsidRPr="00121E4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19BCEE48" w14:textId="77777777" w:rsidR="007F5D92" w:rsidRPr="00121E4B" w:rsidRDefault="007F5D92" w:rsidP="007F5D92">
      <w:pPr>
        <w:rPr>
          <w:sz w:val="12"/>
        </w:rPr>
      </w:pPr>
      <w:r w:rsidRPr="00121E4B">
        <w:rPr>
          <w:sz w:val="12"/>
        </w:rPr>
        <w:t>“Black Lives Matter is more a quilt than a monolith.”</w:t>
      </w:r>
    </w:p>
    <w:p w14:paraId="000DF8A8" w14:textId="77777777" w:rsidR="007F5D92" w:rsidRPr="00D42C81" w:rsidRDefault="007F5D92" w:rsidP="007F5D92">
      <w:pPr>
        <w:rPr>
          <w:rStyle w:val="StyleUnderline"/>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0B203E">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0B203E">
        <w:rPr>
          <w:rStyle w:val="StyleUnderline"/>
        </w:rPr>
        <w:t xml:space="preserve">result in a shrinkage of the domestic army of occupation, </w:t>
      </w:r>
      <w:r w:rsidRPr="00121E4B">
        <w:rPr>
          <w:rStyle w:val="StyleUnderline"/>
          <w:highlight w:val="green"/>
        </w:rPr>
        <w:t xml:space="preserve">not </w:t>
      </w:r>
      <w:r w:rsidRPr="000B203E">
        <w:rPr>
          <w:rStyle w:val="StyleUnderline"/>
        </w:rPr>
        <w:t xml:space="preserve">a </w:t>
      </w:r>
      <w:r w:rsidRPr="00121E4B">
        <w:rPr>
          <w:rStyle w:val="StyleUnderline"/>
          <w:highlight w:val="green"/>
        </w:rPr>
        <w:t xml:space="preserve">change </w:t>
      </w:r>
      <w:r w:rsidRPr="000B203E">
        <w:rPr>
          <w:rStyle w:val="StyleUnderline"/>
        </w:rPr>
        <w:t xml:space="preserve">in </w:t>
      </w:r>
      <w:r w:rsidRPr="00121E4B">
        <w:rPr>
          <w:rStyle w:val="StyleUnderline"/>
          <w:highlight w:val="green"/>
        </w:rPr>
        <w:t>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3308F6DC" w14:textId="77777777" w:rsidR="007F5D92" w:rsidRPr="00D42C81" w:rsidRDefault="007F5D92" w:rsidP="007F5D92">
      <w:pPr>
        <w:rPr>
          <w:rStyle w:val="Emphasis"/>
          <w:sz w:val="24"/>
          <w:szCs w:val="24"/>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 w:val="24"/>
          <w:szCs w:val="24"/>
          <w:highlight w:val="green"/>
        </w:rPr>
        <w:t xml:space="preserve">Community control </w:t>
      </w:r>
      <w:r w:rsidRPr="000B203E">
        <w:rPr>
          <w:rStyle w:val="Emphasis"/>
          <w:sz w:val="24"/>
          <w:szCs w:val="24"/>
        </w:rPr>
        <w:t xml:space="preserve">is a </w:t>
      </w:r>
      <w:r w:rsidRPr="00121E4B">
        <w:rPr>
          <w:rStyle w:val="Emphasis"/>
          <w:sz w:val="24"/>
          <w:szCs w:val="24"/>
          <w:highlight w:val="green"/>
        </w:rPr>
        <w:t xml:space="preserve">prerequisite </w:t>
      </w:r>
      <w:r w:rsidRPr="000B203E">
        <w:rPr>
          <w:rStyle w:val="Emphasis"/>
          <w:sz w:val="24"/>
          <w:szCs w:val="24"/>
        </w:rPr>
        <w:t>to communities policing themselves to the greatest degree possible.</w:t>
      </w:r>
    </w:p>
    <w:p w14:paraId="79F327BE" w14:textId="77777777" w:rsidR="007F5D92" w:rsidRPr="00D42C81" w:rsidRDefault="007F5D92" w:rsidP="007F5D92">
      <w:pPr>
        <w:rPr>
          <w:rStyle w:val="StyleUnderline"/>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0B203E">
        <w:rPr>
          <w:rStyle w:val="StyleUnderline"/>
        </w:rPr>
        <w:t>from</w:t>
      </w:r>
      <w:r w:rsidRPr="00D42C81">
        <w:rPr>
          <w:rStyle w:val="StyleUnderline"/>
        </w:rPr>
        <w:t xml:space="preserve"> </w:t>
      </w:r>
      <w:r w:rsidRPr="00121E4B">
        <w:rPr>
          <w:sz w:val="12"/>
        </w:rPr>
        <w:t>our</w:t>
      </w:r>
      <w:r w:rsidRPr="00D42C81">
        <w:rPr>
          <w:rStyle w:val="StyleUnderline"/>
        </w:rPr>
        <w:t xml:space="preserve"> </w:t>
      </w:r>
      <w:r w:rsidRPr="000B203E">
        <w:rPr>
          <w:rStyle w:val="Emphasis"/>
        </w:rPr>
        <w:t>schools to</w:t>
      </w:r>
      <w:r w:rsidRPr="00D42C81">
        <w:rPr>
          <w:rStyle w:val="StyleUnderline"/>
        </w:rPr>
        <w:t xml:space="preserve"> </w:t>
      </w:r>
      <w:r w:rsidRPr="00121E4B">
        <w:rPr>
          <w:sz w:val="12"/>
        </w:rPr>
        <w:t>our</w:t>
      </w:r>
      <w:r w:rsidRPr="00D42C81">
        <w:rPr>
          <w:rStyle w:val="StyleUnderline"/>
        </w:rPr>
        <w:t xml:space="preserve"> </w:t>
      </w:r>
      <w:r w:rsidRPr="000B203E">
        <w:rPr>
          <w:rStyle w:val="Emphasis"/>
        </w:rPr>
        <w:t>local budgets, economies,</w:t>
      </w:r>
      <w:r w:rsidRPr="000B203E">
        <w:rPr>
          <w:rStyle w:val="StyleUnderline"/>
        </w:rPr>
        <w:t xml:space="preserve"> and police</w:t>
      </w:r>
      <w:r w:rsidRPr="00D42C81">
        <w:rPr>
          <w:rStyle w:val="StyleUnderline"/>
        </w:rPr>
        <w:t xml:space="preserve"> department.”  </w:t>
      </w:r>
    </w:p>
    <w:bookmarkEnd w:id="0"/>
    <w:p w14:paraId="004898FE" w14:textId="77777777" w:rsidR="007F5D92" w:rsidRDefault="007F5D92" w:rsidP="007F5D92">
      <w:pPr>
        <w:pStyle w:val="Heading3"/>
      </w:pPr>
      <w:r>
        <w:t>1NC---OFF</w:t>
      </w:r>
    </w:p>
    <w:p w14:paraId="7C21EA36" w14:textId="77777777" w:rsidR="007F5D92" w:rsidRPr="00277802" w:rsidRDefault="007F5D92" w:rsidP="007F5D92">
      <w:r>
        <w:t xml:space="preserve">Unions Good. </w:t>
      </w:r>
    </w:p>
    <w:p w14:paraId="3C2324B0" w14:textId="77777777" w:rsidR="007F5D92" w:rsidRDefault="007F5D92" w:rsidP="007F5D92">
      <w:pPr>
        <w:pStyle w:val="Heading4"/>
      </w:pPr>
      <w:r>
        <w:t>Your primary ethical obligation is to fight for unions and organized labor. That’s key to stopping ICE, ensuring worker protections, and fighting Trumpian fascism.</w:t>
      </w:r>
    </w:p>
    <w:p w14:paraId="2B433A99" w14:textId="77777777" w:rsidR="007F5D92" w:rsidRDefault="007F5D92" w:rsidP="007F5D92">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277802">
        <w:t>https://ballsandstrikes.org/law-politics/trump-unions-losing-in-court/</w:t>
      </w:r>
      <w:r>
        <w:t xml:space="preserve"> NL]</w:t>
      </w:r>
    </w:p>
    <w:p w14:paraId="4D2BBE12" w14:textId="77777777" w:rsidR="007F5D92" w:rsidRPr="004302D2" w:rsidRDefault="007F5D92" w:rsidP="007F5D92">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2227A51D" w14:textId="77777777" w:rsidR="007F5D92" w:rsidRPr="00277802" w:rsidRDefault="007F5D92" w:rsidP="007F5D92">
      <w:pPr>
        <w:rPr>
          <w:sz w:val="16"/>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65F60494" w14:textId="77777777" w:rsidR="007F5D92" w:rsidRPr="00277802" w:rsidRDefault="007F5D92" w:rsidP="007F5D92">
      <w:pPr>
        <w:rPr>
          <w:sz w:val="16"/>
        </w:rPr>
      </w:pPr>
      <w:r w:rsidRPr="004302D2">
        <w:rPr>
          <w:rStyle w:val="StyleUnderline"/>
        </w:rPr>
        <w:t xml:space="preserve">This is </w:t>
      </w:r>
      <w:r w:rsidRPr="00943198">
        <w:rPr>
          <w:rStyle w:val="StyleUnderline"/>
          <w:highlight w:val="green"/>
        </w:rPr>
        <w:t>the</w:t>
      </w:r>
      <w:r w:rsidRPr="00277802">
        <w:rPr>
          <w:sz w:val="16"/>
        </w:rPr>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277802">
        <w:rPr>
          <w:rStyle w:val="StyleUnderline"/>
        </w:rPr>
        <w:t xml:space="preserve">to </w:t>
      </w:r>
      <w:r w:rsidRPr="00943198">
        <w:rPr>
          <w:rStyle w:val="Emphasis"/>
          <w:highlight w:val="green"/>
        </w:rPr>
        <w:t>cut through Trump’s noise.</w:t>
      </w:r>
      <w:r w:rsidRPr="00277802">
        <w:rPr>
          <w:sz w:val="16"/>
        </w:rPr>
        <w:t xml:space="preserve"> So far, </w:t>
      </w:r>
      <w:r w:rsidRPr="004302D2">
        <w:rPr>
          <w:rStyle w:val="StyleUnderline"/>
        </w:rPr>
        <w:t xml:space="preserve">the </w:t>
      </w:r>
      <w:r w:rsidRPr="00277802">
        <w:rPr>
          <w:rStyle w:val="StyleUnderline"/>
          <w:highlight w:val="green"/>
        </w:rPr>
        <w:t>labor</w:t>
      </w:r>
      <w:r w:rsidRPr="004302D2">
        <w:rPr>
          <w:rStyle w:val="StyleUnderline"/>
        </w:rPr>
        <w:t xml:space="preserve"> movement is proving itself to be </w:t>
      </w:r>
      <w:r w:rsidRPr="00277802">
        <w:rPr>
          <w:rStyle w:val="Emphasis"/>
          <w:highlight w:val="green"/>
        </w:rPr>
        <w:t>uniquely positioned</w:t>
      </w:r>
      <w:r w:rsidRPr="004302D2">
        <w:rPr>
          <w:rStyle w:val="Emphasis"/>
        </w:rPr>
        <w:t xml:space="preserve"> to deliver</w:t>
      </w:r>
      <w:r w:rsidRPr="00277802">
        <w:rPr>
          <w:sz w:val="16"/>
        </w:rPr>
        <w:t>.</w:t>
      </w:r>
    </w:p>
    <w:p w14:paraId="2A1A80B4" w14:textId="77777777" w:rsidR="007F5D92" w:rsidRPr="00277802" w:rsidRDefault="007F5D92" w:rsidP="007F5D92">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277802">
        <w:rPr>
          <w:sz w:val="16"/>
        </w:rPr>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55C8322F" w14:textId="77777777" w:rsidR="007F5D92" w:rsidRPr="00277802" w:rsidRDefault="007F5D92" w:rsidP="007F5D92">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7C3A2923" w14:textId="77777777" w:rsidR="007F5D92" w:rsidRPr="004302D2" w:rsidRDefault="007F5D92" w:rsidP="007F5D92">
      <w:pPr>
        <w:rPr>
          <w:rStyle w:val="StyleUnderline"/>
        </w:rPr>
      </w:pPr>
      <w:r w:rsidRPr="00277802">
        <w:rPr>
          <w:sz w:val="16"/>
        </w:rPr>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943198">
        <w:rPr>
          <w:rStyle w:val="Emphasis"/>
          <w:highlight w:val="green"/>
        </w:rPr>
        <w:t>are</w:t>
      </w:r>
      <w:r w:rsidRPr="00943198">
        <w:rPr>
          <w:rStyle w:val="StyleUnderline"/>
          <w:highlight w:val="green"/>
        </w:rPr>
        <w:t> organized</w:t>
      </w:r>
      <w:r w:rsidRPr="00277802">
        <w:rPr>
          <w:sz w:val="16"/>
        </w:rPr>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 xml:space="preserve">They </w:t>
      </w:r>
      <w:r w:rsidRPr="00277802">
        <w:rPr>
          <w:rStyle w:val="StyleUnderline"/>
        </w:rPr>
        <w:t xml:space="preserve">know how to </w:t>
      </w:r>
      <w:r w:rsidRPr="00943198">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5E490B6A" w14:textId="77777777" w:rsidR="007F5D92" w:rsidRPr="004302D2" w:rsidRDefault="007F5D92" w:rsidP="007F5D92">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943198">
        <w:rPr>
          <w:rStyle w:val="StyleUnderline"/>
          <w:highlight w:val="green"/>
        </w:rPr>
        <w:t xml:space="preserve">unions </w:t>
      </w:r>
      <w:r w:rsidRPr="00277802">
        <w:rPr>
          <w:rStyle w:val="StyleUnderline"/>
        </w:rPr>
        <w:t xml:space="preserve">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77802">
        <w:rPr>
          <w:rStyle w:val="StyleUnderline"/>
          <w:highlight w:val="green"/>
        </w:rPr>
        <w:t>filed</w:t>
      </w:r>
      <w:r w:rsidRPr="004302D2">
        <w:rPr>
          <w:rStyle w:val="StyleUnderline"/>
        </w:rPr>
        <w:t xml:space="preserve"> multiple </w:t>
      </w:r>
      <w:r w:rsidRPr="00943198">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3347CA55" w14:textId="77777777" w:rsidR="007F5D92" w:rsidRPr="00277802" w:rsidRDefault="007F5D92" w:rsidP="007F5D92">
      <w:pPr>
        <w:rPr>
          <w:sz w:val="16"/>
        </w:rPr>
      </w:pPr>
      <w:r w:rsidRPr="00277802">
        <w:rPr>
          <w:rStyle w:val="StyleUnderline"/>
        </w:rPr>
        <w:t>Labor</w:t>
      </w:r>
      <w:r w:rsidRPr="004302D2">
        <w:rPr>
          <w:rStyle w:val="StyleUnderline"/>
        </w:rPr>
        <w:t xml:space="preserve"> even has </w:t>
      </w:r>
      <w:r w:rsidRPr="00943198">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943198">
        <w:rPr>
          <w:rStyle w:val="StyleUnderline"/>
          <w:highlight w:val="green"/>
        </w:rPr>
        <w:t xml:space="preserve">created </w:t>
      </w:r>
      <w:r w:rsidRPr="00277802">
        <w:rPr>
          <w:rStyle w:val="StyleUnderline"/>
        </w:rPr>
        <w:t xml:space="preserve">enough </w:t>
      </w:r>
      <w:r w:rsidRPr="00943198">
        <w:rPr>
          <w:rStyle w:val="StyleUnderline"/>
          <w:highlight w:val="green"/>
        </w:rPr>
        <w:t xml:space="preserve">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277802">
        <w:rPr>
          <w:sz w:val="16"/>
        </w:rPr>
        <w:t>within days.  </w:t>
      </w:r>
    </w:p>
    <w:p w14:paraId="6429FD23" w14:textId="77777777" w:rsidR="007F5D92" w:rsidRPr="004302D2" w:rsidRDefault="007F5D92" w:rsidP="007F5D92">
      <w:pPr>
        <w:rPr>
          <w:rStyle w:val="StyleUnderline"/>
        </w:rPr>
      </w:pPr>
      <w:r w:rsidRPr="00277802">
        <w:rPr>
          <w:sz w:val="16"/>
        </w:rPr>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39E114E3" w14:textId="77777777" w:rsidR="007F5D92" w:rsidRPr="00277802" w:rsidRDefault="007F5D92" w:rsidP="007F5D92">
      <w:pPr>
        <w:rPr>
          <w:sz w:val="16"/>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77802">
        <w:rPr>
          <w:rStyle w:val="StyleUnderline"/>
        </w:rPr>
        <w:t>department</w:t>
      </w:r>
      <w:r w:rsidRPr="00277802">
        <w:rPr>
          <w:rStyle w:val="StyleUnderline"/>
          <w:highlight w:val="green"/>
        </w:rPr>
        <w:t>s</w:t>
      </w:r>
      <w:r w:rsidRPr="00277802">
        <w:rPr>
          <w:rStyle w:val="StyleUnderline"/>
        </w:rPr>
        <w:t xml:space="preserve">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And they did not need to create this structure to prepare for Trump. It was already in place, and well practiced from years of taking on some of Trump’s biggest supporters.</w:t>
      </w:r>
    </w:p>
    <w:p w14:paraId="0AEB14E5" w14:textId="77777777" w:rsidR="007F5D92" w:rsidRPr="004302D2" w:rsidRDefault="007F5D92" w:rsidP="007F5D92">
      <w:pPr>
        <w:rPr>
          <w:rStyle w:val="Emphasis"/>
        </w:rPr>
      </w:pPr>
      <w:r w:rsidRPr="00277802">
        <w:rPr>
          <w:rStyle w:val="StyleUnderline"/>
        </w:rPr>
        <w:t xml:space="preserve">This is what movement lawyering </w:t>
      </w:r>
      <w:r w:rsidRPr="00277802">
        <w:rPr>
          <w:rStyle w:val="Emphasis"/>
        </w:rPr>
        <w:t>actually</w:t>
      </w:r>
      <w:r w:rsidRPr="00277802">
        <w:rPr>
          <w:rStyle w:val="StyleUnderline"/>
        </w:rPr>
        <w:t xml:space="preserve"> looks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w:t>
      </w:r>
      <w:r w:rsidRPr="00277802">
        <w:rPr>
          <w:rStyle w:val="Emphasis"/>
        </w:rPr>
        <w:t>t’</w:t>
      </w:r>
      <w:r w:rsidRPr="00943198">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277802">
        <w:rPr>
          <w:rStyle w:val="StyleUnderline"/>
        </w:rPr>
        <w:t xml:space="preserve">, </w:t>
      </w:r>
      <w:r w:rsidRPr="00277802">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w:t>
      </w:r>
      <w:r w:rsidRPr="00277802">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778D5327" w14:textId="77777777" w:rsidR="007F5D92" w:rsidRPr="00045C8F" w:rsidRDefault="007F5D92" w:rsidP="007F5D92">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r w:rsidRPr="00277802">
        <w:rPr>
          <w:rStyle w:val="StyleUnderline"/>
        </w:rPr>
        <w:t>headscratching about how the left plans to address the right-wing takeover</w:t>
      </w:r>
      <w:r w:rsidRPr="004302D2">
        <w:rPr>
          <w:rStyle w:val="StyleUnderline"/>
        </w:rPr>
        <w:t xml:space="preserve"> of the courts. </w:t>
      </w:r>
      <w:r w:rsidRPr="00277802">
        <w:rPr>
          <w:rStyle w:val="StyleUnderline"/>
        </w:rPr>
        <w:t xml:space="preserve">But </w:t>
      </w:r>
      <w:r w:rsidRPr="00943198">
        <w:rPr>
          <w:rStyle w:val="StyleUnderline"/>
          <w:highlight w:val="green"/>
        </w:rPr>
        <w:t xml:space="preserve">people </w:t>
      </w:r>
      <w:r w:rsidRPr="00277802">
        <w:rPr>
          <w:rStyle w:val="StyleUnderline"/>
        </w:rPr>
        <w:t xml:space="preserve">are </w:t>
      </w:r>
      <w:r w:rsidRPr="00943198">
        <w:rPr>
          <w:rStyle w:val="StyleUnderline"/>
          <w:highlight w:val="green"/>
        </w:rPr>
        <w:t xml:space="preserve">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r w:rsidRPr="00277802">
        <w:rPr>
          <w:rStyle w:val="StyleUnderline"/>
        </w:rPr>
        <w:t>training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03BC07B1" w14:textId="77777777" w:rsidR="007F5D92" w:rsidRDefault="007F5D92" w:rsidP="007F5D92">
      <w:pPr>
        <w:pStyle w:val="Heading4"/>
      </w:pPr>
      <w:r>
        <w:t>Only unions can stop the existential threat of Project 2025 and Trumpian fascism.</w:t>
      </w:r>
    </w:p>
    <w:p w14:paraId="5F7FC2FA" w14:textId="77777777" w:rsidR="007F5D92" w:rsidRDefault="007F5D92" w:rsidP="007F5D92">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277802">
        <w:t>https://publicservices.international/resources/news/unions-rise-as-americas-defiant-shield-against-trumps-authoritarianism?id=15733&amp;lang=en</w:t>
      </w:r>
      <w:r>
        <w:t xml:space="preserve"> NL]</w:t>
      </w:r>
    </w:p>
    <w:p w14:paraId="4367DB12" w14:textId="77777777" w:rsidR="007F5D92" w:rsidRPr="00BD18F5" w:rsidRDefault="007F5D92" w:rsidP="007F5D92">
      <w:pPr>
        <w:rPr>
          <w:rStyle w:val="StyleUnderline"/>
        </w:rPr>
      </w:pPr>
      <w:r w:rsidRPr="00BD18F5">
        <w:rPr>
          <w:rStyle w:val="StyleUnderline"/>
        </w:rPr>
        <w:t xml:space="preserve">As it becomes increasingly clear what a second Trump presidency means, </w:t>
      </w:r>
      <w:r w:rsidRPr="00876CD0">
        <w:rPr>
          <w:rStyle w:val="StyleUnderline"/>
        </w:rPr>
        <w:t xml:space="preserve">America's </w:t>
      </w:r>
      <w:r w:rsidRPr="00943198">
        <w:rPr>
          <w:rStyle w:val="StyleUnderline"/>
          <w:highlight w:val="green"/>
        </w:rPr>
        <w:t>labor</w:t>
      </w:r>
      <w:r w:rsidRPr="00BD18F5">
        <w:rPr>
          <w:rStyle w:val="StyleUnderline"/>
        </w:rPr>
        <w:t xml:space="preserve"> movement </w:t>
      </w:r>
      <w:r w:rsidRPr="00876CD0">
        <w:rPr>
          <w:rStyle w:val="StyleUnderline"/>
        </w:rPr>
        <w:t xml:space="preserve">has positioned itself as </w:t>
      </w:r>
      <w:r w:rsidRPr="00943198">
        <w:rPr>
          <w:rStyle w:val="StyleUnderline"/>
          <w:highlight w:val="green"/>
        </w:rPr>
        <w:t xml:space="preserve">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w:t>
      </w:r>
      <w:r w:rsidRPr="00876CD0">
        <w:rPr>
          <w:rStyle w:val="StyleUnderline"/>
        </w:rPr>
        <w:t>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876CD0">
        <w:rPr>
          <w:sz w:val="16"/>
        </w:rPr>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w:t>
      </w:r>
      <w:r w:rsidRPr="00876CD0">
        <w:rPr>
          <w:rStyle w:val="StyleUnderline"/>
        </w:rPr>
        <w:t xml:space="preserve">the </w:t>
      </w:r>
      <w:r w:rsidRPr="00876CD0">
        <w:rPr>
          <w:rStyle w:val="Emphasis"/>
        </w:rPr>
        <w:t>existential threat</w:t>
      </w:r>
      <w:r w:rsidRPr="00876CD0">
        <w:rPr>
          <w:rStyle w:val="StyleUnderline"/>
        </w:rPr>
        <w:t xml:space="preserve"> of </w:t>
      </w:r>
      <w:r w:rsidRPr="00943198">
        <w:rPr>
          <w:rStyle w:val="StyleUnderline"/>
          <w:highlight w:val="green"/>
        </w:rPr>
        <w:t>Project 2025</w:t>
      </w:r>
      <w:r w:rsidRPr="00876CD0">
        <w:rPr>
          <w:sz w:val="16"/>
        </w:rPr>
        <w:t>'s plan to dismantle America's most important institutions.</w:t>
      </w:r>
    </w:p>
    <w:p w14:paraId="024C0AC0" w14:textId="77777777" w:rsidR="007F5D92" w:rsidRPr="00876CD0" w:rsidRDefault="007F5D92" w:rsidP="007F5D92">
      <w:pPr>
        <w:rPr>
          <w:sz w:val="16"/>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876CD0">
        <w:rPr>
          <w:sz w:val="16"/>
        </w:rPr>
        <w:t>. These moves represent more than policy changes—they constitute a wholesale transfer of public goods into private hands, deliberately eroding worker protection while restructuring government to serve elite interests.</w:t>
      </w:r>
    </w:p>
    <w:p w14:paraId="3A45069F" w14:textId="77777777" w:rsidR="007F5D92" w:rsidRPr="00BD18F5" w:rsidRDefault="007F5D92" w:rsidP="007F5D92">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w:t>
      </w:r>
      <w:r w:rsidRPr="00876CD0">
        <w:rPr>
          <w:rStyle w:val="StyleUnderline"/>
        </w:rPr>
        <w:t xml:space="preserve">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w:t>
      </w:r>
      <w:r w:rsidRPr="00876CD0">
        <w:rPr>
          <w:rStyle w:val="StyleUnderline"/>
        </w:rPr>
        <w:t>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w:t>
      </w:r>
      <w:r w:rsidRPr="00876CD0">
        <w:rPr>
          <w:rStyle w:val="Emphasis"/>
          <w:highlight w:val="green"/>
        </w:rPr>
        <w:t>voucher</w:t>
      </w:r>
      <w:r w:rsidRPr="00BD18F5">
        <w:rPr>
          <w:rStyle w:val="Emphasis"/>
        </w:rPr>
        <w:t xml:space="preserve"> scheme</w:t>
      </w:r>
      <w:r w:rsidRPr="00876CD0">
        <w:rPr>
          <w:rStyle w:val="Emphasis"/>
          <w:highlight w:val="green"/>
        </w:rPr>
        <w:t>s</w:t>
      </w:r>
      <w:r w:rsidRPr="00BD18F5">
        <w:rPr>
          <w:rStyle w:val="Emphasis"/>
        </w:rPr>
        <w:t xml:space="preserve"> that </w:t>
      </w:r>
      <w:r w:rsidRPr="00876CD0">
        <w:rPr>
          <w:rStyle w:val="Emphasis"/>
        </w:rPr>
        <w:t>defund public education</w:t>
      </w:r>
      <w:r w:rsidRPr="00BD18F5">
        <w:rPr>
          <w:rStyle w:val="StyleUnderline"/>
        </w:rPr>
        <w:t xml:space="preserve">. National Nurses United is </w:t>
      </w:r>
      <w:r w:rsidRPr="00876CD0">
        <w:rPr>
          <w:rStyle w:val="Emphasis"/>
        </w:rPr>
        <w:t xml:space="preserve">fighting to </w:t>
      </w:r>
      <w:r w:rsidRPr="00943198">
        <w:rPr>
          <w:rStyle w:val="Emphasis"/>
          <w:highlight w:val="green"/>
        </w:rPr>
        <w:t>defend Medicare</w:t>
      </w:r>
      <w:r w:rsidRPr="00BD18F5">
        <w:rPr>
          <w:rStyle w:val="Emphasis"/>
        </w:rPr>
        <w:t xml:space="preserve"> </w:t>
      </w:r>
      <w:r w:rsidRPr="00876CD0">
        <w:rPr>
          <w:rStyle w:val="Emphasis"/>
        </w:rPr>
        <w:t>from</w:t>
      </w:r>
      <w:r w:rsidRPr="00BD18F5">
        <w:rPr>
          <w:rStyle w:val="Emphasis"/>
        </w:rPr>
        <w:t xml:space="preserve"> privatization </w:t>
      </w:r>
      <w:r w:rsidRPr="00BD18F5">
        <w:rPr>
          <w:rStyle w:val="StyleUnderline"/>
        </w:rPr>
        <w:t xml:space="preserve">through patient advocacy campaigns. AFSCME members are </w:t>
      </w:r>
      <w:r w:rsidRPr="00876CD0">
        <w:rPr>
          <w:rStyle w:val="Emphasis"/>
        </w:rPr>
        <w:t>deploying</w:t>
      </w:r>
      <w:r w:rsidRPr="00BD18F5">
        <w:rPr>
          <w:rStyle w:val="Emphasis"/>
        </w:rPr>
        <w:t xml:space="preserve">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051BD550" w14:textId="77777777" w:rsidR="007F5D92" w:rsidRPr="00BD18F5" w:rsidRDefault="007F5D92" w:rsidP="007F5D92">
      <w:pPr>
        <w:rPr>
          <w:rStyle w:val="StyleUnderline"/>
        </w:rPr>
      </w:pPr>
      <w:r w:rsidRPr="00876CD0">
        <w:rPr>
          <w:rStyle w:val="StyleUnderline"/>
        </w:rPr>
        <w:t xml:space="preserve">The movement's strength lies in </w:t>
      </w:r>
      <w:r w:rsidRPr="00876CD0">
        <w:rPr>
          <w:rStyle w:val="Emphasis"/>
        </w:rPr>
        <w:t xml:space="preserve">its </w:t>
      </w:r>
      <w:r w:rsidRPr="00943198">
        <w:rPr>
          <w:rStyle w:val="Emphasis"/>
          <w:highlight w:val="green"/>
        </w:rPr>
        <w:t>proven ability to win battles</w:t>
      </w:r>
      <w:r w:rsidRPr="00BD18F5">
        <w:rPr>
          <w:rStyle w:val="StyleUnderline"/>
        </w:rPr>
        <w:t xml:space="preserve"> across </w:t>
      </w:r>
      <w:r w:rsidRPr="00BD18F5">
        <w:rPr>
          <w:rStyle w:val="Emphasis"/>
        </w:rPr>
        <w:t>multiple arenas.</w:t>
      </w:r>
      <w:r w:rsidRPr="00876CD0">
        <w:rPr>
          <w:sz w:val="16"/>
        </w:rPr>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876CD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D18F5">
        <w:rPr>
          <w:rStyle w:val="StyleUnderline"/>
        </w:rPr>
        <w:t xml:space="preserve">This victory </w:t>
      </w:r>
      <w:r w:rsidRPr="00876CD0">
        <w:rPr>
          <w:rStyle w:val="StyleUnderline"/>
        </w:rPr>
        <w:t xml:space="preserve">proved </w:t>
      </w:r>
      <w:r w:rsidRPr="00943198">
        <w:rPr>
          <w:rStyle w:val="StyleUnderline"/>
          <w:highlight w:val="green"/>
        </w:rPr>
        <w:t xml:space="preserve">unions </w:t>
      </w:r>
      <w:r w:rsidRPr="00876CD0">
        <w:rPr>
          <w:rStyle w:val="StyleUnderline"/>
        </w:rPr>
        <w:t xml:space="preserve">could </w:t>
      </w:r>
      <w:r w:rsidRPr="00876CD0">
        <w:rPr>
          <w:rStyle w:val="Emphasis"/>
          <w:highlight w:val="green"/>
        </w:rPr>
        <w:t>successfully</w:t>
      </w:r>
      <w:r w:rsidRPr="00876CD0">
        <w:rPr>
          <w:rStyle w:val="Emphasis"/>
        </w:rPr>
        <w:t xml:space="preserve"> </w:t>
      </w:r>
      <w:r w:rsidRPr="00943198">
        <w:rPr>
          <w:rStyle w:val="Emphasis"/>
          <w:highlight w:val="green"/>
        </w:rPr>
        <w:t xml:space="preserve">challenge </w:t>
      </w:r>
      <w:r w:rsidRPr="00876CD0">
        <w:rPr>
          <w:rStyle w:val="Emphasis"/>
        </w:rPr>
        <w:t xml:space="preserve">authoritarian </w:t>
      </w:r>
      <w:r w:rsidRPr="00943198">
        <w:rPr>
          <w:rStyle w:val="Emphasis"/>
          <w:highlight w:val="green"/>
        </w:rPr>
        <w:t xml:space="preserve">overreach through </w:t>
      </w:r>
      <w:r w:rsidRPr="00876CD0">
        <w:rPr>
          <w:rStyle w:val="Emphasis"/>
        </w:rPr>
        <w:t xml:space="preserve">the </w:t>
      </w:r>
      <w:r w:rsidRPr="00943198">
        <w:rPr>
          <w:rStyle w:val="Emphasis"/>
          <w:highlight w:val="green"/>
        </w:rPr>
        <w:t>courts</w:t>
      </w:r>
      <w:r w:rsidRPr="00BD18F5">
        <w:rPr>
          <w:rStyle w:val="StyleUnderline"/>
        </w:rPr>
        <w:t>—a lesson being institutionalized through new initiatives like Democracy 2025, which pre-positions legal teams to file challenges within hours of unconstitutional actions.</w:t>
      </w:r>
    </w:p>
    <w:p w14:paraId="17D3167C" w14:textId="77777777" w:rsidR="007F5D92" w:rsidRPr="00876CD0" w:rsidRDefault="007F5D92" w:rsidP="007F5D92">
      <w:pPr>
        <w:rPr>
          <w:sz w:val="16"/>
        </w:rPr>
      </w:pPr>
      <w:r w:rsidRPr="00876CD0">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8126446" w14:textId="77777777" w:rsidR="007F5D92" w:rsidRPr="00876CD0" w:rsidRDefault="007F5D92" w:rsidP="007F5D92">
      <w:pPr>
        <w:rPr>
          <w:sz w:val="16"/>
        </w:rPr>
      </w:pPr>
      <w:r w:rsidRPr="00876CD0">
        <w:rPr>
          <w:rStyle w:val="StyleUnderline"/>
        </w:rPr>
        <w:t>What makes this</w:t>
      </w:r>
      <w:r w:rsidRPr="00BD18F5">
        <w:rPr>
          <w:rStyle w:val="StyleUnderline"/>
        </w:rPr>
        <w:t xml:space="preserve"> </w:t>
      </w:r>
      <w:r w:rsidRPr="00876CD0">
        <w:rPr>
          <w:rStyle w:val="StyleUnderline"/>
          <w:highlight w:val="green"/>
        </w:rPr>
        <w:t>resistance</w:t>
      </w:r>
      <w:r w:rsidRPr="00BD18F5">
        <w:rPr>
          <w:rStyle w:val="StyleUnderline"/>
        </w:rPr>
        <w:t xml:space="preserve"> </w:t>
      </w:r>
      <w:r w:rsidRPr="00876CD0">
        <w:rPr>
          <w:rStyle w:val="StyleUnderline"/>
        </w:rPr>
        <w:t xml:space="preserve">unique is its </w:t>
      </w:r>
      <w:r w:rsidRPr="00943198">
        <w:rPr>
          <w:rStyle w:val="Emphasis"/>
          <w:highlight w:val="green"/>
        </w:rPr>
        <w:t>comprehensive</w:t>
      </w:r>
      <w:r w:rsidRPr="00943198">
        <w:rPr>
          <w:rStyle w:val="StyleUnderline"/>
          <w:highlight w:val="green"/>
        </w:rPr>
        <w:t xml:space="preserve"> </w:t>
      </w:r>
      <w:r w:rsidRPr="00876CD0">
        <w:rPr>
          <w:rStyle w:val="StyleUnderline"/>
        </w:rPr>
        <w:t>nature</w:t>
      </w:r>
      <w:r w:rsidRPr="00876CD0">
        <w:rPr>
          <w:sz w:val="16"/>
        </w:rPr>
        <w:t xml:space="preserve">. The United Auto Workers' historic strike strategy—simultaneously targeting the three biggest automakers—has </w:t>
      </w:r>
      <w:r w:rsidRPr="00BD18F5">
        <w:rPr>
          <w:rStyle w:val="StyleUnderline"/>
        </w:rPr>
        <w:t xml:space="preserve">inspired similar </w:t>
      </w:r>
      <w:r w:rsidRPr="00876CD0">
        <w:rPr>
          <w:rStyle w:val="StyleUnderline"/>
          <w:highlight w:val="green"/>
        </w:rPr>
        <w:t>coordinated</w:t>
      </w:r>
      <w:r w:rsidRPr="00BD18F5">
        <w:rPr>
          <w:rStyle w:val="StyleUnderline"/>
        </w:rPr>
        <w:t xml:space="preserve"> actions </w:t>
      </w:r>
      <w:r w:rsidRPr="00943198">
        <w:rPr>
          <w:rStyle w:val="Emphasis"/>
          <w:highlight w:val="green"/>
        </w:rPr>
        <w:t>across sectors</w:t>
      </w:r>
      <w:r w:rsidRPr="00876CD0">
        <w:rPr>
          <w:sz w:val="16"/>
        </w:rPr>
        <w:t>. Teachers’ unions now pair strike actions with political education about school privatization threats. Postal worker protests highlight both workplace issues and the danger of privatization.</w:t>
      </w:r>
    </w:p>
    <w:p w14:paraId="149D8103" w14:textId="77777777" w:rsidR="007F5D92" w:rsidRPr="00876CD0" w:rsidRDefault="007F5D92" w:rsidP="007F5D92">
      <w:pPr>
        <w:rPr>
          <w:sz w:val="16"/>
        </w:rPr>
      </w:pPr>
      <w:r w:rsidRPr="00876CD0">
        <w:rPr>
          <w:sz w:val="16"/>
        </w:rPr>
        <w:t xml:space="preserve">April Verrett, SEIU President, remembers that </w:t>
      </w:r>
      <w:r w:rsidRPr="00876CD0">
        <w:rPr>
          <w:rStyle w:val="StyleUnderline"/>
        </w:rPr>
        <w:t xml:space="preserve">unions will </w:t>
      </w:r>
      <w:r w:rsidRPr="00876CD0">
        <w:rPr>
          <w:rStyle w:val="Emphasis"/>
        </w:rPr>
        <w:t>not</w:t>
      </w:r>
      <w:r w:rsidRPr="00876CD0">
        <w:rPr>
          <w:rStyle w:val="StyleUnderline"/>
        </w:rPr>
        <w:t xml:space="preserve"> stay</w:t>
      </w:r>
      <w:r w:rsidRPr="00BD18F5">
        <w:rPr>
          <w:rStyle w:val="StyleUnderline"/>
        </w:rPr>
        <w:t xml:space="preserve"> and </w:t>
      </w:r>
      <w:r w:rsidRPr="00876CD0">
        <w:rPr>
          <w:rStyle w:val="StyleUnderline"/>
        </w:rPr>
        <w:t>still</w:t>
      </w:r>
      <w:r w:rsidRPr="00876CD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796B10AD" w14:textId="77777777" w:rsidR="007F5D92" w:rsidRPr="00B65563" w:rsidRDefault="007F5D92" w:rsidP="007F5D92">
      <w:pPr>
        <w:rPr>
          <w:rStyle w:val="StyleUnderline"/>
        </w:rPr>
      </w:pPr>
      <w:r w:rsidRPr="00876CD0">
        <w:rPr>
          <w:rStyle w:val="StyleUnderline"/>
        </w:rPr>
        <w:t xml:space="preserve">The </w:t>
      </w:r>
      <w:r w:rsidRPr="00943198">
        <w:rPr>
          <w:rStyle w:val="StyleUnderline"/>
          <w:highlight w:val="green"/>
        </w:rPr>
        <w:t xml:space="preserve">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876CD0">
        <w:rPr>
          <w:rStyle w:val="StyleUnderline"/>
        </w:rPr>
        <w:t>we'd see</w:t>
      </w:r>
      <w:r w:rsidRPr="00B65563">
        <w:rPr>
          <w:rStyle w:val="StyleUnderline"/>
        </w:rPr>
        <w:t xml:space="preserve"> not just eroded worker protections but </w:t>
      </w:r>
      <w:r w:rsidRPr="00876CD0">
        <w:rPr>
          <w:rStyle w:val="Emphasis"/>
        </w:rPr>
        <w:t xml:space="preserve">the </w:t>
      </w:r>
      <w:r w:rsidRPr="00876CD0">
        <w:rPr>
          <w:rStyle w:val="Emphasis"/>
          <w:highlight w:val="green"/>
        </w:rPr>
        <w:t>dismantling</w:t>
      </w:r>
      <w:r w:rsidRPr="00876CD0">
        <w:rPr>
          <w:rStyle w:val="Emphasis"/>
        </w:rPr>
        <w:t xml:space="preserve"> of </w:t>
      </w:r>
      <w:r w:rsidRPr="00943198">
        <w:rPr>
          <w:rStyle w:val="Emphasis"/>
          <w:highlight w:val="green"/>
        </w:rPr>
        <w:t>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B6BACB8" w14:textId="77777777" w:rsidR="007F5D92" w:rsidRPr="00876CD0" w:rsidRDefault="007F5D92" w:rsidP="007F5D92">
      <w:pPr>
        <w:rPr>
          <w:sz w:val="16"/>
        </w:rPr>
      </w:pPr>
      <w:r w:rsidRPr="00876CD0">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CCDC9AA" w14:textId="77777777" w:rsidR="007F5D92" w:rsidRPr="00876CD0" w:rsidRDefault="007F5D92" w:rsidP="007F5D92">
      <w:pPr>
        <w:rPr>
          <w:sz w:val="16"/>
        </w:rPr>
      </w:pPr>
      <w:r w:rsidRPr="00876CD0">
        <w:rPr>
          <w:sz w:val="16"/>
        </w:rPr>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876CD0">
        <w:rPr>
          <w:sz w:val="16"/>
        </w:rPr>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876CD0">
        <w:rPr>
          <w:sz w:val="16"/>
        </w:rPr>
        <w:t>. Their victories—from courtroom triumphs to workplace organizing wins—provide guidance and inspiration for the broader fights to defend democracy in the US and globally.</w:t>
      </w:r>
    </w:p>
    <w:p w14:paraId="4DBE48C9" w14:textId="77777777" w:rsidR="007F5D92" w:rsidRDefault="007F5D92" w:rsidP="007F5D92">
      <w:pPr>
        <w:pStyle w:val="Heading4"/>
      </w:pPr>
      <w:r>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17FB328B" w14:textId="77777777" w:rsidR="007F5D92" w:rsidRPr="00DD39F7" w:rsidRDefault="007F5D92" w:rsidP="007F5D92">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1ACECB13" w14:textId="77777777" w:rsidR="007F5D92" w:rsidRPr="00876CD0" w:rsidRDefault="007F5D92" w:rsidP="007F5D92">
      <w:pPr>
        <w:rPr>
          <w:sz w:val="16"/>
        </w:rPr>
      </w:pPr>
      <w:r w:rsidRPr="00876CD0">
        <w:rPr>
          <w:sz w:val="16"/>
        </w:rPr>
        <w:t xml:space="preserve">When asked what I wanted to talk about, I said I wanted to give a lecture about the future of labor. But when I sat down to write, I realized that what I consider to be the future of labor is, to some extent, also its past. </w:t>
      </w:r>
      <w:r w:rsidRPr="001736A7">
        <w:rPr>
          <w:rStyle w:val="StyleUnderline"/>
        </w:rPr>
        <w:t xml:space="preserve">To me, </w:t>
      </w:r>
      <w:r w:rsidRPr="00876CD0">
        <w:rPr>
          <w:rStyle w:val="StyleUnderline"/>
        </w:rPr>
        <w:t xml:space="preserve">the </w:t>
      </w:r>
      <w:r w:rsidRPr="001736A7">
        <w:rPr>
          <w:rStyle w:val="StyleUnderline"/>
          <w:highlight w:val="green"/>
        </w:rPr>
        <w:t>future of labor is</w:t>
      </w:r>
      <w:r w:rsidRPr="001736A7">
        <w:rPr>
          <w:rStyle w:val="StyleUnderline"/>
        </w:rPr>
        <w:t xml:space="preserve"> about </w:t>
      </w:r>
      <w:r w:rsidRPr="00876CD0">
        <w:rPr>
          <w:rStyle w:val="Emphasis"/>
        </w:rPr>
        <w:t>labor as</w:t>
      </w:r>
      <w:r w:rsidRPr="001736A7">
        <w:rPr>
          <w:rStyle w:val="Emphasis"/>
        </w:rPr>
        <w:t xml:space="preserve"> a </w:t>
      </w:r>
      <w:r w:rsidRPr="001736A7">
        <w:rPr>
          <w:rStyle w:val="Emphasis"/>
          <w:highlight w:val="green"/>
        </w:rPr>
        <w:t xml:space="preserve">civil </w:t>
      </w:r>
      <w:r w:rsidRPr="00876CD0">
        <w:rPr>
          <w:rStyle w:val="Emphasis"/>
          <w:highlight w:val="green"/>
        </w:rPr>
        <w:t>rights</w:t>
      </w:r>
      <w:r w:rsidRPr="001736A7">
        <w:rPr>
          <w:rStyle w:val="Emphasis"/>
        </w:rPr>
        <w:t xml:space="preserve"> movement</w:t>
      </w:r>
      <w:r w:rsidRPr="001736A7">
        <w:rPr>
          <w:rStyle w:val="StyleUnderline"/>
        </w:rPr>
        <w:t xml:space="preserve">. A </w:t>
      </w:r>
      <w:r w:rsidRPr="001736A7">
        <w:rPr>
          <w:rStyle w:val="Emphasis"/>
          <w:highlight w:val="green"/>
        </w:rPr>
        <w:t xml:space="preserve">gender </w:t>
      </w:r>
      <w:r w:rsidRPr="00876CD0">
        <w:rPr>
          <w:rStyle w:val="Emphasis"/>
        </w:rPr>
        <w:t>rights</w:t>
      </w:r>
      <w:r w:rsidRPr="000454E6">
        <w:rPr>
          <w:rStyle w:val="StyleUnderline"/>
        </w:rPr>
        <w:t xml:space="preserve"> </w:t>
      </w:r>
      <w:r w:rsidRPr="001736A7">
        <w:rPr>
          <w:rStyle w:val="StyleUnderline"/>
        </w:rPr>
        <w:t xml:space="preserve">movement. An </w:t>
      </w:r>
      <w:r w:rsidRPr="001736A7">
        <w:rPr>
          <w:rStyle w:val="Emphasis"/>
          <w:highlight w:val="green"/>
        </w:rPr>
        <w:t xml:space="preserve">environmental </w:t>
      </w:r>
      <w:r w:rsidRPr="00876CD0">
        <w:rPr>
          <w:rStyle w:val="Emphasis"/>
        </w:rPr>
        <w:t>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876CD0">
        <w:rPr>
          <w:rStyle w:val="StyleUnderline"/>
        </w:rPr>
        <w:t>about viewing</w:t>
      </w:r>
      <w:r w:rsidRPr="001736A7">
        <w:rPr>
          <w:rStyle w:val="StyleUnderline"/>
        </w:rPr>
        <w:t xml:space="preserve"> what </w:t>
      </w:r>
      <w:r w:rsidRPr="00876CD0">
        <w:rPr>
          <w:rStyle w:val="StyleUnderline"/>
        </w:rPr>
        <w:t>labor</w:t>
      </w:r>
      <w:r w:rsidRPr="000454E6">
        <w:rPr>
          <w:rStyle w:val="StyleUnderline"/>
        </w:rPr>
        <w:t xml:space="preserve"> has </w:t>
      </w:r>
      <w:r w:rsidRPr="000454E6">
        <w:rPr>
          <w:rStyle w:val="Emphasis"/>
        </w:rPr>
        <w:t>always</w:t>
      </w:r>
      <w:r w:rsidRPr="000454E6">
        <w:rPr>
          <w:rStyle w:val="StyleUnderline"/>
        </w:rPr>
        <w:t xml:space="preserve"> been </w:t>
      </w:r>
      <w:r w:rsidRPr="00876CD0">
        <w:rPr>
          <w:rStyle w:val="StyleUnderline"/>
        </w:rPr>
        <w:t>through</w:t>
      </w:r>
      <w:r w:rsidRPr="000454E6">
        <w:rPr>
          <w:rStyle w:val="StyleUnderline"/>
        </w:rPr>
        <w:t xml:space="preserve"> a different or evolving lens, in my case </w:t>
      </w:r>
      <w:r w:rsidRPr="00876CD0">
        <w:rPr>
          <w:rStyle w:val="Emphasis"/>
        </w:rPr>
        <w:t>a race and gender justice lens</w:t>
      </w:r>
      <w:r w:rsidRPr="00876CD0">
        <w:rPr>
          <w:sz w:val="16"/>
        </w:rPr>
        <w:t>. I view labor this way because of my own story of why I became a labor lawyer-under circumstances that were both less than and yet especially ideal for such an outcome.</w:t>
      </w:r>
    </w:p>
    <w:p w14:paraId="0A5163CF" w14:textId="77777777" w:rsidR="007F5D92" w:rsidRPr="000454E6" w:rsidRDefault="007F5D92" w:rsidP="007F5D92">
      <w:pPr>
        <w:rPr>
          <w:rStyle w:val="Emphasis"/>
        </w:rPr>
      </w:pPr>
      <w:r w:rsidRPr="00876CD0">
        <w:rPr>
          <w:sz w:val="16"/>
        </w:rPr>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876CD0">
        <w:rPr>
          <w:sz w:val="16"/>
        </w:rPr>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1736A7">
        <w:rPr>
          <w:rStyle w:val="StyleUnderline"/>
        </w:rPr>
        <w:t xml:space="preserve">collective action </w:t>
      </w:r>
      <w:r w:rsidRPr="001736A7">
        <w:rPr>
          <w:rStyle w:val="Emphasis"/>
        </w:rPr>
        <w:t>can lead to just outcomes</w:t>
      </w:r>
      <w:r w:rsidRPr="00876CD0">
        <w:rPr>
          <w:sz w:val="16"/>
        </w:rPr>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6F6EAFBF" w14:textId="77777777" w:rsidR="007F5D92" w:rsidRPr="000454E6" w:rsidRDefault="007F5D92" w:rsidP="007F5D92">
      <w:pPr>
        <w:rPr>
          <w:rStyle w:val="Emphasis"/>
        </w:rPr>
      </w:pPr>
      <w:r w:rsidRPr="001736A7">
        <w:rPr>
          <w:rStyle w:val="StyleUnderline"/>
        </w:rPr>
        <w:t xml:space="preserve">After years of financial struggle, </w:t>
      </w:r>
      <w:r w:rsidRPr="00876CD0">
        <w:rPr>
          <w:rStyle w:val="StyleUnderline"/>
        </w:rPr>
        <w:t>my mom had the opportunity to get a 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876CD0">
        <w:rPr>
          <w:rStyle w:val="Emphasis"/>
        </w:rPr>
        <w:t>we were finally able to make ends meet</w:t>
      </w:r>
      <w:r w:rsidRPr="00876CD0">
        <w:rPr>
          <w:sz w:val="16"/>
        </w:rPr>
        <w:t xml:space="preserve">. Instead of a broken-down car with no heat, we had reliable transportation. Instead of hand-me-downs, I had my own clothes that fit. </w:t>
      </w:r>
      <w:r w:rsidRPr="00876CD0">
        <w:rPr>
          <w:rStyle w:val="StyleUnderline"/>
        </w:rPr>
        <w:t xml:space="preserve">I know how </w:t>
      </w:r>
      <w:r w:rsidRPr="001736A7">
        <w:rPr>
          <w:rStyle w:val="StyleUnderline"/>
          <w:highlight w:val="green"/>
        </w:rPr>
        <w:t xml:space="preserve">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w:t>
      </w:r>
      <w:r w:rsidRPr="00876CD0">
        <w:rPr>
          <w:rStyle w:val="StyleUnderline"/>
        </w:rPr>
        <w:t xml:space="preserve">because </w:t>
      </w:r>
      <w:r w:rsidRPr="00876CD0">
        <w:rPr>
          <w:rStyle w:val="Emphasis"/>
        </w:rPr>
        <w:t>I lived it.</w:t>
      </w:r>
      <w:r w:rsidRPr="000454E6">
        <w:rPr>
          <w:rStyle w:val="Emphasis"/>
        </w:rPr>
        <w:t xml:space="preserve"> </w:t>
      </w:r>
    </w:p>
    <w:p w14:paraId="04593165" w14:textId="77777777" w:rsidR="007F5D92" w:rsidRPr="00876CD0" w:rsidRDefault="007F5D92" w:rsidP="007F5D92">
      <w:pPr>
        <w:rPr>
          <w:sz w:val="16"/>
        </w:rPr>
      </w:pPr>
      <w:r w:rsidRPr="00876CD0">
        <w:rPr>
          <w:rStyle w:val="StyleUnderline"/>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876CD0">
        <w:rPr>
          <w:rStyle w:val="StyleUnderline"/>
        </w:rPr>
        <w:t xml:space="preserve">It was about </w:t>
      </w:r>
      <w:r w:rsidRPr="001736A7">
        <w:rPr>
          <w:rStyle w:val="Emphasis"/>
          <w:highlight w:val="green"/>
        </w:rPr>
        <w:t>staving off race discrimination</w:t>
      </w:r>
      <w:r w:rsidRPr="001736A7">
        <w:rPr>
          <w:rStyle w:val="Emphasis"/>
        </w:rPr>
        <w:t xml:space="preserve"> in the workplace</w:t>
      </w:r>
      <w:r w:rsidRPr="00876CD0">
        <w:rPr>
          <w:sz w:val="16"/>
        </w:rPr>
        <w:t xml:space="preserve">. You see, </w:t>
      </w:r>
      <w:r w:rsidRPr="00876CD0">
        <w:rPr>
          <w:rStyle w:val="StyleUnderline"/>
        </w:rPr>
        <w:t>part of our</w:t>
      </w:r>
      <w:r w:rsidRPr="000454E6">
        <w:rPr>
          <w:rStyle w:val="StyleUnderline"/>
        </w:rPr>
        <w:t xml:space="preserve"> </w:t>
      </w:r>
      <w:r w:rsidRPr="001736A7">
        <w:rPr>
          <w:rStyle w:val="StyleUnderline"/>
        </w:rPr>
        <w:t xml:space="preserve">economic </w:t>
      </w:r>
      <w:r w:rsidRPr="00876CD0">
        <w:rPr>
          <w:rStyle w:val="StyleUnderline"/>
        </w:rPr>
        <w:t>instability came from the racism of an employer</w:t>
      </w:r>
      <w:r w:rsidRPr="001736A7">
        <w:rPr>
          <w:rStyle w:val="StyleUnderline"/>
        </w:rPr>
        <w:t xml:space="preserve"> who was </w:t>
      </w:r>
      <w:r w:rsidRPr="00876CD0">
        <w:rPr>
          <w:rStyle w:val="Emphasis"/>
        </w:rPr>
        <w:t>loath</w:t>
      </w:r>
      <w:r w:rsidRPr="00876CD0">
        <w:rPr>
          <w:rStyle w:val="StyleUnderline"/>
        </w:rPr>
        <w:t xml:space="preserve"> to keep my mom on the payroll </w:t>
      </w:r>
      <w:r w:rsidRPr="00876CD0">
        <w:rPr>
          <w:rStyle w:val="Emphasis"/>
        </w:rPr>
        <w:t>once they learned about her Black daughter</w:t>
      </w:r>
      <w:r w:rsidRPr="001736A7">
        <w:rPr>
          <w:rStyle w:val="StyleUnderline"/>
        </w:rPr>
        <w:t>.</w:t>
      </w:r>
      <w:r w:rsidRPr="00876CD0">
        <w:rPr>
          <w:sz w:val="16"/>
        </w:rPr>
        <w:t xml:space="preserve"> In a small, impoverished area, losing a job has serious consequences. In our case it meant my mom would not have stable employment for many years to come.</w:t>
      </w:r>
    </w:p>
    <w:p w14:paraId="6CC89EAB" w14:textId="77777777" w:rsidR="007F5D92" w:rsidRPr="000454E6" w:rsidRDefault="007F5D92" w:rsidP="007F5D92">
      <w:pPr>
        <w:rPr>
          <w:rStyle w:val="Emphasis"/>
        </w:rPr>
      </w:pPr>
      <w:r w:rsidRPr="00876CD0">
        <w:rPr>
          <w:rStyle w:val="StyleUnderline"/>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 xml:space="preserve">terminate </w:t>
      </w:r>
      <w:r w:rsidRPr="00876CD0">
        <w:rPr>
          <w:rStyle w:val="Emphasis"/>
        </w:rPr>
        <w:t>her</w:t>
      </w:r>
      <w:r w:rsidRPr="001736A7">
        <w:rPr>
          <w:rStyle w:val="Emphasis"/>
        </w:rPr>
        <w:t xml:space="preserve"> with impunity</w:t>
      </w:r>
      <w:r w:rsidRPr="001736A7">
        <w:rPr>
          <w:rStyle w:val="StyleUnderline"/>
        </w:rPr>
        <w:t xml:space="preserve">. </w:t>
      </w:r>
      <w:r w:rsidRPr="00876CD0">
        <w:rPr>
          <w:rStyle w:val="StyleUnderline"/>
        </w:rPr>
        <w:t xml:space="preserve">She was </w:t>
      </w:r>
      <w:r w:rsidRPr="00876CD0">
        <w:rPr>
          <w:rStyle w:val="Emphasis"/>
        </w:rPr>
        <w:t>protected by her contract</w:t>
      </w:r>
      <w:r w:rsidRPr="00876CD0">
        <w:rPr>
          <w:rStyle w:val="StyleUnderline"/>
        </w:rPr>
        <w:t xml:space="preserve"> and</w:t>
      </w:r>
      <w:r w:rsidRPr="001736A7">
        <w:rPr>
          <w:rStyle w:val="StyleUnderline"/>
        </w:rPr>
        <w:t xml:space="preserve"> </w:t>
      </w:r>
      <w:r w:rsidRPr="001736A7">
        <w:rPr>
          <w:rStyle w:val="Emphasis"/>
        </w:rPr>
        <w:t xml:space="preserve">her </w:t>
      </w:r>
      <w:r w:rsidRPr="00876CD0">
        <w:rPr>
          <w:rStyle w:val="Emphasis"/>
        </w:rPr>
        <w:t>union</w:t>
      </w:r>
      <w:r w:rsidRPr="00876CD0">
        <w:rPr>
          <w:sz w:val="16"/>
        </w:rPr>
        <w:t xml:space="preserve">. </w:t>
      </w:r>
      <w:r w:rsidRPr="001736A7">
        <w:rPr>
          <w:rStyle w:val="StyleUnderline"/>
        </w:rPr>
        <w:t xml:space="preserve">Make no mistake, </w:t>
      </w:r>
      <w:r w:rsidRPr="001736A7">
        <w:rPr>
          <w:rStyle w:val="StyleUnderline"/>
          <w:highlight w:val="green"/>
        </w:rPr>
        <w:t>racism was still an issue. But</w:t>
      </w:r>
      <w:r w:rsidRPr="001736A7">
        <w:rPr>
          <w:rStyle w:val="StyleUnderline"/>
        </w:rPr>
        <w:t xml:space="preserve"> rather than being fired, </w:t>
      </w:r>
      <w:r w:rsidRPr="00876CD0">
        <w:rPr>
          <w:rStyle w:val="StyleUnderline"/>
        </w:rPr>
        <w:t xml:space="preserve">her </w:t>
      </w:r>
      <w:r w:rsidRPr="001736A7">
        <w:rPr>
          <w:rStyle w:val="StyleUnderline"/>
          <w:highlight w:val="green"/>
        </w:rPr>
        <w:t>supervisors</w:t>
      </w:r>
      <w:r w:rsidRPr="001736A7">
        <w:rPr>
          <w:rStyle w:val="StyleUnderline"/>
        </w:rPr>
        <w:t xml:space="preserve"> for the most part </w:t>
      </w:r>
      <w:r w:rsidRPr="00876CD0">
        <w:rPr>
          <w:rStyle w:val="Emphasis"/>
          <w:highlight w:val="green"/>
        </w:rPr>
        <w:t>had</w:t>
      </w:r>
      <w:r w:rsidRPr="00876CD0">
        <w:rPr>
          <w:rStyle w:val="Emphasis"/>
        </w:rPr>
        <w:t xml:space="preserve"> </w:t>
      </w:r>
      <w:r w:rsidRPr="001736A7">
        <w:rPr>
          <w:rStyle w:val="Emphasis"/>
          <w:highlight w:val="green"/>
        </w:rPr>
        <w:t>to adjust</w:t>
      </w:r>
      <w:r w:rsidRPr="00876CD0">
        <w:rPr>
          <w:sz w:val="16"/>
          <w:highlight w:val="green"/>
        </w:rPr>
        <w:t xml:space="preserve">. </w:t>
      </w:r>
      <w:r w:rsidRPr="00876CD0">
        <w:rPr>
          <w:rStyle w:val="StyleUnderline"/>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r w:rsidRPr="001736A7">
        <w:rPr>
          <w:rStyle w:val="StyleUnderline"/>
        </w:rPr>
        <w:t xml:space="preserve">contract, she was </w:t>
      </w:r>
      <w:r w:rsidRPr="00876CD0">
        <w:rPr>
          <w:rStyle w:val="StyleUnderline"/>
        </w:rPr>
        <w:t xml:space="preserve">part of a </w:t>
      </w:r>
      <w:r w:rsidRPr="001736A7">
        <w:rPr>
          <w:rStyle w:val="Emphasis"/>
          <w:highlight w:val="green"/>
        </w:rPr>
        <w:t xml:space="preserve">union </w:t>
      </w:r>
      <w:r w:rsidRPr="00876CD0">
        <w:rPr>
          <w:rStyle w:val="Emphasis"/>
        </w:rPr>
        <w:t>family</w:t>
      </w:r>
      <w:r w:rsidRPr="00876CD0">
        <w:rPr>
          <w:rStyle w:val="StyleUnderline"/>
        </w:rPr>
        <w:t xml:space="preserve"> who </w:t>
      </w:r>
      <w:r w:rsidRPr="001736A7">
        <w:rPr>
          <w:rStyle w:val="Emphasis"/>
          <w:highlight w:val="green"/>
        </w:rPr>
        <w:t>made sure she was treated fairly</w:t>
      </w:r>
      <w:r w:rsidRPr="000454E6">
        <w:rPr>
          <w:rStyle w:val="Emphasis"/>
        </w:rPr>
        <w:t xml:space="preserve"> at work.</w:t>
      </w:r>
    </w:p>
    <w:p w14:paraId="677C020D" w14:textId="77777777" w:rsidR="007F5D92" w:rsidRPr="00876CD0" w:rsidRDefault="007F5D92" w:rsidP="007F5D92">
      <w:pPr>
        <w:rPr>
          <w:sz w:val="16"/>
        </w:rPr>
      </w:pPr>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r w:rsidRPr="001736A7">
        <w:rPr>
          <w:rStyle w:val="Emphasis"/>
        </w:rPr>
        <w:t>had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876CD0">
        <w:rPr>
          <w:sz w:val="16"/>
        </w:rPr>
        <w:t xml:space="preserve">. I became a union steward and 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876CD0">
        <w:rPr>
          <w:sz w:val="16"/>
        </w:rPr>
        <w:t xml:space="preserve"> It was liberating to help others by enforcing the collective-bargaining agreement (CBA). Ours was very long, over 300 pages. Every detail was included, down to every pay increase for each position.</w:t>
      </w:r>
    </w:p>
    <w:p w14:paraId="1B679759" w14:textId="77777777" w:rsidR="007F5D92" w:rsidRPr="00876CD0" w:rsidRDefault="007F5D92" w:rsidP="007F5D92">
      <w:pPr>
        <w:rPr>
          <w:sz w:val="16"/>
        </w:rPr>
      </w:pPr>
      <w:r w:rsidRPr="00876CD0">
        <w:rPr>
          <w:sz w:val="16"/>
        </w:rPr>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876CD0">
        <w:rPr>
          <w:sz w:val="16"/>
        </w:rPr>
        <w:t xml:space="preserve">. Somehow, we 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876CD0">
        <w:rPr>
          <w:sz w:val="16"/>
        </w:rPr>
        <w:t>. Even after I left for law school, I never stopped thinking about that. Why and how did that happen?</w:t>
      </w:r>
    </w:p>
    <w:p w14:paraId="7025F703" w14:textId="77777777" w:rsidR="007F5D92" w:rsidRPr="00876CD0" w:rsidRDefault="007F5D92" w:rsidP="007F5D92">
      <w:pPr>
        <w:rPr>
          <w:sz w:val="16"/>
        </w:rPr>
      </w:pPr>
      <w:r w:rsidRPr="00876CD0">
        <w:rPr>
          <w:sz w:val="16"/>
        </w:rPr>
        <w:t>My origin story is one of civil rights and labor rights functioning together out of necessity. I held onto that idea during my education and into my working life as a lawyer.</w:t>
      </w:r>
    </w:p>
    <w:p w14:paraId="7B822B71" w14:textId="77777777" w:rsidR="007F5D92" w:rsidRPr="00876CD0" w:rsidRDefault="007F5D92" w:rsidP="007F5D92">
      <w:pPr>
        <w:rPr>
          <w:sz w:val="16"/>
        </w:rPr>
      </w:pPr>
      <w:r w:rsidRPr="00876CD0">
        <w:rPr>
          <w:sz w:val="16"/>
        </w:rPr>
        <w:t>I. THE STRUGGLE FOR CIVIL RIGHTS AND LABOR RIGHTS ARE INEXTRICABLY LINKED</w:t>
      </w:r>
    </w:p>
    <w:p w14:paraId="4BC989E8" w14:textId="77777777" w:rsidR="007F5D92" w:rsidRPr="00876CD0" w:rsidRDefault="007F5D92" w:rsidP="007F5D92">
      <w:pPr>
        <w:rPr>
          <w:sz w:val="16"/>
        </w:rPr>
      </w:pPr>
      <w:r w:rsidRPr="00876CD0">
        <w:rPr>
          <w:rStyle w:val="StyleUnderline"/>
        </w:rPr>
        <w:t xml:space="preserve">I </w:t>
      </w:r>
      <w:r w:rsidRPr="00876CD0">
        <w:rPr>
          <w:rStyle w:val="Emphasis"/>
        </w:rPr>
        <w:t>won't</w:t>
      </w:r>
      <w:r w:rsidRPr="00876CD0">
        <w:rPr>
          <w:rStyle w:val="StyleUnderline"/>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876CD0">
        <w:rPr>
          <w:rStyle w:val="StyleUnderline"/>
        </w:rPr>
        <w:t xml:space="preserve">is </w:t>
      </w:r>
      <w:r w:rsidRPr="00876CD0">
        <w:rPr>
          <w:rStyle w:val="Emphasis"/>
        </w:rPr>
        <w:t>not</w:t>
      </w:r>
      <w:r w:rsidRPr="00876CD0">
        <w:rPr>
          <w:rStyle w:val="StyleUnderline"/>
        </w:rPr>
        <w:t xml:space="preserve"> all</w:t>
      </w:r>
      <w:r w:rsidRPr="000454E6">
        <w:rPr>
          <w:rStyle w:val="StyleUnderline"/>
        </w:rPr>
        <w:t xml:space="preserve"> hearts and </w:t>
      </w:r>
      <w:r w:rsidRPr="00876CD0">
        <w:rPr>
          <w:rStyle w:val="StyleUnderline"/>
        </w:rPr>
        <w:t>flowers. The</w:t>
      </w:r>
      <w:r w:rsidRPr="000454E6">
        <w:rPr>
          <w:rStyle w:val="StyleUnderline"/>
        </w:rPr>
        <w:t xml:space="preserve"> National Labor Relations </w:t>
      </w:r>
      <w:r w:rsidRPr="00876CD0">
        <w:rPr>
          <w:rStyle w:val="StyleUnderline"/>
        </w:rPr>
        <w:t>Act (NLRA) excludes employees</w:t>
      </w:r>
      <w:r w:rsidRPr="000454E6">
        <w:rPr>
          <w:rStyle w:val="StyleUnderline"/>
        </w:rPr>
        <w:t xml:space="preserve"> engaged </w:t>
      </w:r>
      <w:r w:rsidRPr="00876CD0">
        <w:rPr>
          <w:rStyle w:val="StyleUnderline"/>
        </w:rPr>
        <w:t>in domestic and agricultural labor</w:t>
      </w:r>
      <w:r w:rsidRPr="00876CD0">
        <w:rPr>
          <w:sz w:val="16"/>
        </w:rPr>
        <w:t xml:space="preserve">.1 </w:t>
      </w:r>
      <w:r w:rsidRPr="000454E6">
        <w:rPr>
          <w:rStyle w:val="StyleUnderline"/>
        </w:rPr>
        <w:t>At</w:t>
      </w:r>
      <w:r w:rsidRPr="00562983">
        <w:rPr>
          <w:rStyle w:val="StyleUnderline"/>
        </w:rPr>
        <w:t xml:space="preserve"> </w:t>
      </w:r>
      <w:r w:rsidRPr="000454E6">
        <w:rPr>
          <w:rStyle w:val="StyleUnderline"/>
        </w:rPr>
        <w:t xml:space="preserve">the time of its passage, approximately </w:t>
      </w:r>
      <w:r w:rsidRPr="000454E6">
        <w:rPr>
          <w:rStyle w:val="Emphasis"/>
        </w:rPr>
        <w:t>85%</w:t>
      </w:r>
      <w:r w:rsidRPr="000454E6">
        <w:rPr>
          <w:rStyle w:val="StyleUnderline"/>
        </w:rPr>
        <w:t xml:space="preserve"> of Black women were </w:t>
      </w:r>
      <w:r w:rsidRPr="00876CD0">
        <w:rPr>
          <w:rStyle w:val="StyleUnderline"/>
        </w:rPr>
        <w:t>working in domestic or agricultural labor.</w:t>
      </w:r>
      <w:r w:rsidRPr="00876CD0">
        <w:rPr>
          <w:sz w:val="16"/>
        </w:rPr>
        <w:t xml:space="preserve">2 In addition, some unions remained segregated until legally forced to cease the practice. 3 </w:t>
      </w:r>
      <w:r w:rsidRPr="00876CD0">
        <w:rPr>
          <w:rStyle w:val="StyleUnderline"/>
        </w:rPr>
        <w:t xml:space="preserve">Some unions remain de facto segregated even </w:t>
      </w:r>
      <w:r w:rsidRPr="00876CD0">
        <w:rPr>
          <w:rStyle w:val="Emphasis"/>
        </w:rPr>
        <w:t>today</w:t>
      </w:r>
      <w:r w:rsidRPr="00876CD0">
        <w:rPr>
          <w:rStyle w:val="StyleUnderline"/>
        </w:rPr>
        <w:t xml:space="preserve"> because of </w:t>
      </w:r>
      <w:r w:rsidRPr="00876CD0">
        <w:rPr>
          <w:rStyle w:val="Emphasis"/>
        </w:rPr>
        <w:t>racist hiring practices</w:t>
      </w:r>
      <w:r w:rsidRPr="00876CD0">
        <w:rPr>
          <w:sz w:val="16"/>
        </w:rPr>
        <w:t xml:space="preserve">.4 </w:t>
      </w:r>
      <w:r w:rsidRPr="00876CD0">
        <w:rPr>
          <w:rStyle w:val="StyleUnderline"/>
        </w:rPr>
        <w:t>Unions have supported racist legislation, like the Chinese Exclusion Act that severely limited the ability of Chinese laborers to gain citizenship.</w:t>
      </w:r>
      <w:r w:rsidRPr="00876CD0">
        <w:rPr>
          <w:sz w:val="16"/>
        </w:rPr>
        <w:t xml:space="preserve"> 5 </w:t>
      </w:r>
      <w:r w:rsidRPr="00876CD0">
        <w:rPr>
          <w:rStyle w:val="StyleUnderline"/>
        </w:rPr>
        <w:t xml:space="preserve">So yes, there are </w:t>
      </w:r>
      <w:r w:rsidRPr="00876CD0">
        <w:rPr>
          <w:rStyle w:val="Emphasis"/>
        </w:rPr>
        <w:t>plenty</w:t>
      </w:r>
      <w:r w:rsidRPr="00876CD0">
        <w:rPr>
          <w:rStyle w:val="StyleUnderline"/>
        </w:rPr>
        <w:t xml:space="preserve"> of reasons for women and people of color to </w:t>
      </w:r>
      <w:r w:rsidRPr="00876CD0">
        <w:rPr>
          <w:rStyle w:val="Emphasis"/>
        </w:rPr>
        <w:t>rebuke unions</w:t>
      </w:r>
      <w:r w:rsidRPr="00876CD0">
        <w:rPr>
          <w:sz w:val="16"/>
        </w:rPr>
        <w:t>. The labor movement has lofty goals, but we have not been, nor are we now, perfect.</w:t>
      </w:r>
    </w:p>
    <w:p w14:paraId="0DBC6CDD" w14:textId="77777777" w:rsidR="007F5D92" w:rsidRPr="00562983" w:rsidRDefault="007F5D92" w:rsidP="007F5D92">
      <w:pPr>
        <w:rPr>
          <w:rStyle w:val="StyleUnderline"/>
        </w:rPr>
      </w:pPr>
      <w:r w:rsidRPr="00876CD0">
        <w:rPr>
          <w:rStyle w:val="Emphasis"/>
        </w:rPr>
        <w:t>But that is only part of the story</w:t>
      </w:r>
      <w:r w:rsidRPr="00876CD0">
        <w:rPr>
          <w:sz w:val="16"/>
        </w:rPr>
        <w:t xml:space="preserve">. </w:t>
      </w:r>
      <w:r w:rsidRPr="000454E6">
        <w:rPr>
          <w:rStyle w:val="StyleUnderline"/>
        </w:rPr>
        <w:t xml:space="preserve">Labor rights and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r w:rsidRPr="000454E6">
        <w:rPr>
          <w:rStyle w:val="StyleUnderline"/>
          <w:highlight w:val="green"/>
        </w:rPr>
        <w:t xml:space="preserve">been at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876CD0">
        <w:rPr>
          <w:sz w:val="16"/>
        </w:rPr>
        <w:t xml:space="preserve">. When the American Federation of Labor (AFL) and the Congress of Industrial Organizations (CIO)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w:t>
      </w:r>
      <w:r w:rsidRPr="00876CD0">
        <w:rPr>
          <w:rStyle w:val="StyleUnderline"/>
        </w:rPr>
        <w:t xml:space="preserve">in </w:t>
      </w:r>
      <w:r w:rsidRPr="00876CD0">
        <w:rPr>
          <w:rStyle w:val="Emphasis"/>
        </w:rPr>
        <w:t>public facilities</w:t>
      </w:r>
      <w:r w:rsidRPr="00876CD0">
        <w:rPr>
          <w:rStyle w:val="StyleUnderline"/>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w:t>
      </w:r>
      <w:r w:rsidRPr="00876CD0">
        <w:rPr>
          <w:rStyle w:val="StyleUnderline"/>
          <w:highlight w:val="green"/>
        </w:rPr>
        <w:t xml:space="preserve">by </w:t>
      </w:r>
      <w:r w:rsidRPr="00876CD0">
        <w:rPr>
          <w:rStyle w:val="Emphasis"/>
          <w:highlight w:val="green"/>
        </w:rPr>
        <w:t>providing</w:t>
      </w:r>
      <w:r w:rsidRPr="000454E6">
        <w:rPr>
          <w:rStyle w:val="Emphasis"/>
        </w:rPr>
        <w:t xml:space="preserve"> financial resources</w:t>
      </w:r>
      <w:r w:rsidRPr="000454E6">
        <w:rPr>
          <w:rStyle w:val="StyleUnderline"/>
        </w:rPr>
        <w:t xml:space="preserve">, </w:t>
      </w:r>
      <w:r w:rsidRPr="00876CD0">
        <w:rPr>
          <w:rStyle w:val="Emphasis"/>
          <w:highlight w:val="green"/>
        </w:rPr>
        <w:t>legal 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876CD0">
        <w:rPr>
          <w:sz w:val="16"/>
        </w:rPr>
        <w:t xml:space="preserve">. In 1963, the labor movement mobilized 40,000 union members for the March on Washington 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10A91D20" w14:textId="77777777" w:rsidR="007F5D92" w:rsidRPr="000454E6" w:rsidRDefault="007F5D92" w:rsidP="007F5D92">
      <w:pPr>
        <w:rPr>
          <w:rStyle w:val="StyleUnderline"/>
        </w:rPr>
      </w:pPr>
      <w:r w:rsidRPr="00876CD0">
        <w:rPr>
          <w:rStyle w:val="StyleUnderline"/>
        </w:rPr>
        <w:t xml:space="preserve">There are </w:t>
      </w:r>
      <w:r w:rsidRPr="00876CD0">
        <w:rPr>
          <w:rStyle w:val="Emphasis"/>
        </w:rPr>
        <w:t>many</w:t>
      </w:r>
      <w:r w:rsidRPr="00876CD0">
        <w:rPr>
          <w:rStyle w:val="StyleUnderline"/>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 xml:space="preserve">Randolph </w:t>
      </w:r>
      <w:r w:rsidRPr="00876CD0">
        <w:rPr>
          <w:rStyle w:val="StyleUnderline"/>
        </w:rPr>
        <w:t>saw</w:t>
      </w:r>
      <w:r w:rsidRPr="000454E6">
        <w:rPr>
          <w:rStyle w:val="StyleUnderline"/>
        </w:rPr>
        <w:t xml:space="preserve"> the </w:t>
      </w:r>
      <w:r w:rsidRPr="00876CD0">
        <w:rPr>
          <w:rStyle w:val="StyleUnderline"/>
        </w:rPr>
        <w:t>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876CD0">
        <w:rPr>
          <w:rStyle w:val="Emphasis"/>
        </w:rPr>
        <w:t xml:space="preserve">the </w:t>
      </w:r>
      <w:r w:rsidRPr="000454E6">
        <w:rPr>
          <w:rStyle w:val="Emphasis"/>
          <w:highlight w:val="green"/>
        </w:rPr>
        <w:t>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876CD0">
        <w:rPr>
          <w:sz w:val="16"/>
        </w:rPr>
        <w:t xml:space="preserve">, leading to the organization of the Brotherhood of Sleeping Car Porters in 1925-the first labor organization led by Black 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876CD0">
        <w:rPr>
          <w:sz w:val="16"/>
        </w:rPr>
        <w:t xml:space="preserve">, who helped organize the 1963 March on Washington, was the first executive director of the AFL-CIO's A. Philip Randolph Institute. 10 There he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0454E6">
        <w:rPr>
          <w:rStyle w:val="StyleUnderline"/>
          <w:highlight w:val="green"/>
        </w:rPr>
        <w:t>the 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876CD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42CF0900" w14:textId="77777777" w:rsidR="007F5D92" w:rsidRPr="00562983" w:rsidRDefault="007F5D92" w:rsidP="007F5D92">
      <w:pPr>
        <w:rPr>
          <w:rStyle w:val="StyleUnderline"/>
        </w:rPr>
      </w:pPr>
      <w:r w:rsidRPr="00876CD0">
        <w:rPr>
          <w:sz w:val="16"/>
        </w:rPr>
        <w:t xml:space="preserve">They were right. </w:t>
      </w:r>
      <w:r w:rsidRPr="00876CD0">
        <w:rPr>
          <w:rStyle w:val="StyleUnderline"/>
        </w:rPr>
        <w:t>The</w:t>
      </w:r>
      <w:r w:rsidRPr="000454E6">
        <w:rPr>
          <w:rStyle w:val="StyleUnderline"/>
        </w:rPr>
        <w:t xml:space="preserve"> </w:t>
      </w:r>
      <w:r w:rsidRPr="00876CD0">
        <w:rPr>
          <w:rStyle w:val="StyleUnderline"/>
          <w:highlight w:val="green"/>
        </w:rPr>
        <w:t xml:space="preserve">labor movement </w:t>
      </w:r>
      <w:r w:rsidRPr="000454E6">
        <w:rPr>
          <w:rStyle w:val="Emphasis"/>
          <w:highlight w:val="green"/>
        </w:rPr>
        <w:t xml:space="preserve">raises wages for all </w:t>
      </w:r>
      <w:r w:rsidRPr="00876CD0">
        <w:rPr>
          <w:rStyle w:val="Emphasis"/>
        </w:rPr>
        <w:t>workers</w:t>
      </w:r>
      <w:r w:rsidRPr="00876CD0">
        <w:rPr>
          <w:sz w:val="16"/>
        </w:rPr>
        <w:t xml:space="preserve">. But </w:t>
      </w:r>
      <w:r w:rsidRPr="00876CD0">
        <w:rPr>
          <w:rStyle w:val="StyleUnderline"/>
        </w:rPr>
        <w:t>for workers</w:t>
      </w:r>
      <w:r w:rsidRPr="000454E6">
        <w:rPr>
          <w:rStyle w:val="StyleUnderline"/>
        </w:rPr>
        <w:t xml:space="preserve"> who are </w:t>
      </w:r>
      <w:r w:rsidRPr="00876CD0">
        <w:rPr>
          <w:rStyle w:val="StyleUnderline"/>
        </w:rPr>
        <w:t>paid less than</w:t>
      </w:r>
      <w:r w:rsidRPr="000454E6">
        <w:rPr>
          <w:rStyle w:val="StyleUnderline"/>
        </w:rPr>
        <w:t xml:space="preserve"> their </w:t>
      </w:r>
      <w:r w:rsidRPr="00876CD0">
        <w:rPr>
          <w:rStyle w:val="StyleUnderline"/>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876CD0">
        <w:rPr>
          <w:rStyle w:val="Emphasis"/>
        </w:rPr>
        <w:t>is</w:t>
      </w:r>
      <w:r w:rsidRPr="000454E6">
        <w:rPr>
          <w:rStyle w:val="Emphasis"/>
        </w:rPr>
        <w:t xml:space="preserve"> even </w:t>
      </w:r>
      <w:r w:rsidRPr="00876CD0">
        <w:rPr>
          <w:rStyle w:val="Emphasis"/>
        </w:rPr>
        <w:t>greater</w:t>
      </w:r>
      <w:r w:rsidRPr="000454E6">
        <w:rPr>
          <w:rStyle w:val="StyleUnderline"/>
        </w:rPr>
        <w:t xml:space="preserve">. </w:t>
      </w:r>
      <w:r w:rsidRPr="00876CD0">
        <w:rPr>
          <w:rStyle w:val="StyleUnderline"/>
        </w:rPr>
        <w:t>Unions</w:t>
      </w:r>
      <w:r w:rsidRPr="000454E6">
        <w:rPr>
          <w:rStyle w:val="StyleUnderline"/>
        </w:rPr>
        <w:t xml:space="preserve"> help </w:t>
      </w:r>
      <w:r w:rsidRPr="000454E6">
        <w:rPr>
          <w:rStyle w:val="Emphasis"/>
          <w:highlight w:val="green"/>
        </w:rPr>
        <w:t xml:space="preserve">reduce </w:t>
      </w:r>
      <w:r w:rsidRPr="00876CD0">
        <w:rPr>
          <w:rStyle w:val="Emphasis"/>
        </w:rPr>
        <w:t>gender and racial</w:t>
      </w:r>
      <w:r w:rsidRPr="000454E6">
        <w:rPr>
          <w:rStyle w:val="Emphasis"/>
        </w:rPr>
        <w:t>/ethnic</w:t>
      </w:r>
      <w:r w:rsidRPr="00562983">
        <w:rPr>
          <w:rStyle w:val="Emphasis"/>
        </w:rPr>
        <w:t xml:space="preserve"> </w:t>
      </w:r>
      <w:r w:rsidRPr="000454E6">
        <w:rPr>
          <w:rStyle w:val="Emphasis"/>
          <w:highlight w:val="green"/>
        </w:rPr>
        <w:t>wage gaps</w:t>
      </w:r>
      <w:r w:rsidRPr="00876CD0">
        <w:rPr>
          <w:sz w:val="16"/>
        </w:rPr>
        <w:t xml:space="preserve">. </w:t>
      </w:r>
      <w:r w:rsidRPr="000454E6">
        <w:rPr>
          <w:rStyle w:val="StyleUnderline"/>
        </w:rPr>
        <w:t xml:space="preserve">Hourly </w:t>
      </w:r>
      <w:r w:rsidRPr="00876CD0">
        <w:rPr>
          <w:rStyle w:val="StyleUnderline"/>
        </w:rPr>
        <w:t xml:space="preserve">wages for women represented by a union are </w:t>
      </w:r>
      <w:r w:rsidRPr="00876CD0">
        <w:rPr>
          <w:rStyle w:val="Emphasis"/>
        </w:rPr>
        <w:t>4.7% higher</w:t>
      </w:r>
      <w:r w:rsidRPr="00562983">
        <w:rPr>
          <w:rStyle w:val="StyleUnderline"/>
        </w:rPr>
        <w:t xml:space="preserve"> </w:t>
      </w:r>
      <w:r w:rsidRPr="000454E6">
        <w:rPr>
          <w:rStyle w:val="StyleUnderline"/>
        </w:rPr>
        <w:t>on average than for nonunionized women with comparable characteristics.</w:t>
      </w:r>
      <w:r w:rsidRPr="00876CD0">
        <w:rPr>
          <w:sz w:val="16"/>
        </w:rPr>
        <w:t xml:space="preserve">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454E6">
        <w:rPr>
          <w:rStyle w:val="StyleUnderline"/>
        </w:rPr>
        <w:t xml:space="preserve">unions </w:t>
      </w:r>
      <w:r w:rsidRPr="00876CD0">
        <w:rPr>
          <w:rStyle w:val="StyleUnderline"/>
        </w:rPr>
        <w:t xml:space="preserve">provide </w:t>
      </w:r>
      <w:r w:rsidRPr="000454E6">
        <w:rPr>
          <w:rStyle w:val="Emphasis"/>
          <w:highlight w:val="green"/>
        </w:rPr>
        <w:t>protect</w:t>
      </w:r>
      <w:r w:rsidRPr="00876CD0">
        <w:rPr>
          <w:rStyle w:val="Emphasis"/>
        </w:rPr>
        <w:t xml:space="preserve">ion </w:t>
      </w:r>
      <w:r w:rsidRPr="000454E6">
        <w:rPr>
          <w:rStyle w:val="Emphasis"/>
          <w:highlight w:val="green"/>
        </w:rPr>
        <w:t>against termination</w:t>
      </w:r>
      <w:r w:rsidRPr="000454E6">
        <w:rPr>
          <w:rStyle w:val="StyleUnderline"/>
        </w:rPr>
        <w:t>. This</w:t>
      </w:r>
      <w:r w:rsidRPr="00562983">
        <w:rPr>
          <w:rStyle w:val="StyleUnderline"/>
        </w:rPr>
        <w:t xml:space="preserve"> </w:t>
      </w:r>
      <w:r w:rsidRPr="00876CD0">
        <w:rPr>
          <w:rStyle w:val="StyleUnderline"/>
        </w:rPr>
        <w:t xml:space="preserve">allows workers to </w:t>
      </w:r>
      <w:r w:rsidRPr="00876CD0">
        <w:rPr>
          <w:rStyle w:val="Emphasis"/>
        </w:rPr>
        <w:t>raise concerns</w:t>
      </w:r>
      <w:r w:rsidRPr="00876CD0">
        <w:rPr>
          <w:rStyle w:val="StyleUnderline"/>
        </w:rPr>
        <w:t xml:space="preserve"> about subjects that they </w:t>
      </w:r>
      <w:r w:rsidRPr="00876CD0">
        <w:rPr>
          <w:rStyle w:val="Emphasis"/>
        </w:rPr>
        <w:t xml:space="preserve">may not </w:t>
      </w:r>
      <w:r w:rsidRPr="000454E6">
        <w:rPr>
          <w:rStyle w:val="Emphasis"/>
        </w:rPr>
        <w:t>have had</w:t>
      </w:r>
      <w:r w:rsidRPr="007A6FAC">
        <w:rPr>
          <w:rStyle w:val="Emphasis"/>
        </w:rPr>
        <w:t xml:space="preserve"> the courage to speak on </w:t>
      </w:r>
      <w:r w:rsidRPr="00876CD0">
        <w:rPr>
          <w:rStyle w:val="Emphasis"/>
        </w:rPr>
        <w:t xml:space="preserve">without </w:t>
      </w:r>
      <w:r w:rsidRPr="007A6FAC">
        <w:rPr>
          <w:rStyle w:val="Emphasis"/>
        </w:rPr>
        <w:t xml:space="preserve">such </w:t>
      </w:r>
      <w:r w:rsidRPr="00876CD0">
        <w:rPr>
          <w:rStyle w:val="Emphasis"/>
        </w:rPr>
        <w:t>protections</w:t>
      </w:r>
      <w:r w:rsidRPr="00876CD0">
        <w:rPr>
          <w:rStyle w:val="StyleUnderline"/>
        </w:rPr>
        <w:t>.</w:t>
      </w:r>
    </w:p>
    <w:p w14:paraId="1B991D91" w14:textId="77777777" w:rsidR="007F5D92" w:rsidRPr="00876CD0" w:rsidRDefault="007F5D92" w:rsidP="007F5D92">
      <w:pPr>
        <w:rPr>
          <w:sz w:val="16"/>
        </w:rPr>
      </w:pPr>
      <w:r w:rsidRPr="00876CD0">
        <w:rPr>
          <w:rStyle w:val="StyleUnderline"/>
        </w:rPr>
        <w:t xml:space="preserve">But it's </w:t>
      </w:r>
      <w:r w:rsidRPr="00876CD0">
        <w:rPr>
          <w:rStyle w:val="Emphasis"/>
        </w:rPr>
        <w:t>even better</w:t>
      </w:r>
      <w:r w:rsidRPr="000454E6">
        <w:rPr>
          <w:rStyle w:val="StyleUnderline"/>
        </w:rPr>
        <w:t xml:space="preserve"> than that. A 2020 study found that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876CD0">
        <w:rPr>
          <w:sz w:val="16"/>
        </w:rPr>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w:t>
      </w:r>
      <w:r w:rsidRPr="00876CD0">
        <w:rPr>
          <w:rStyle w:val="StyleUnderline"/>
        </w:rPr>
        <w:t xml:space="preserve">in diverse unions are </w:t>
      </w:r>
      <w:r w:rsidRPr="000454E6">
        <w:rPr>
          <w:rStyle w:val="Emphasis"/>
          <w:highlight w:val="green"/>
        </w:rPr>
        <w:t>more supportive</w:t>
      </w:r>
      <w:r w:rsidRPr="000454E6">
        <w:rPr>
          <w:rStyle w:val="StyleUnderline"/>
          <w:highlight w:val="green"/>
        </w:rPr>
        <w:t xml:space="preserve"> of policies </w:t>
      </w:r>
      <w:r w:rsidRPr="00876CD0">
        <w:rPr>
          <w:rStyle w:val="StyleUnderline"/>
        </w:rPr>
        <w:t xml:space="preserve">designed to </w:t>
      </w:r>
      <w:r w:rsidRPr="000454E6">
        <w:rPr>
          <w:rStyle w:val="Emphasis"/>
          <w:highlight w:val="green"/>
        </w:rPr>
        <w:t xml:space="preserve">help Black </w:t>
      </w:r>
      <w:r w:rsidRPr="00876CD0">
        <w:rPr>
          <w:rStyle w:val="Emphasis"/>
        </w:rPr>
        <w:t>workers</w:t>
      </w:r>
      <w:r w:rsidRPr="000454E6">
        <w:rPr>
          <w:rStyle w:val="Emphasis"/>
        </w:rPr>
        <w:t xml:space="preserve">, their families, and </w:t>
      </w:r>
      <w:r w:rsidRPr="00876CD0">
        <w:rPr>
          <w:rStyle w:val="Emphasis"/>
          <w:highlight w:val="green"/>
        </w:rPr>
        <w:t>communities</w:t>
      </w:r>
      <w:r w:rsidRPr="000454E6">
        <w:rPr>
          <w:rStyle w:val="StyleUnderline"/>
        </w:rPr>
        <w:t>.</w:t>
      </w:r>
      <w:r w:rsidRPr="00876CD0">
        <w:rPr>
          <w:sz w:val="16"/>
        </w:rPr>
        <w:t xml:space="preserve"> 18 The study posits that unions are motivated to recruit workers of color to get majority status in racially diverse labor sectors. </w:t>
      </w:r>
      <w:r w:rsidRPr="000454E6">
        <w:rPr>
          <w:rStyle w:val="StyleUnderline"/>
        </w:rPr>
        <w:t xml:space="preserve">Therefore </w:t>
      </w:r>
      <w:r w:rsidRPr="00876CD0">
        <w:rPr>
          <w:rStyle w:val="StyleUnderline"/>
        </w:rPr>
        <w:t xml:space="preserve">unions </w:t>
      </w:r>
      <w:r w:rsidRPr="00876CD0">
        <w:rPr>
          <w:rStyle w:val="Emphasis"/>
        </w:rPr>
        <w:t>have an incentive</w:t>
      </w:r>
      <w:r w:rsidRPr="00876CD0">
        <w:rPr>
          <w:rStyle w:val="StyleUnderline"/>
        </w:rPr>
        <w:t xml:space="preserve"> to </w:t>
      </w:r>
      <w:r w:rsidRPr="00876CD0">
        <w:rPr>
          <w:rStyle w:val="Emphasis"/>
        </w:rPr>
        <w:t>mitigate racial resentment</w:t>
      </w:r>
      <w:r w:rsidRPr="000454E6">
        <w:rPr>
          <w:rStyle w:val="Emphasis"/>
        </w:rPr>
        <w:t xml:space="preserve"> among members or potential members</w:t>
      </w:r>
      <w:r w:rsidRPr="000454E6">
        <w:rPr>
          <w:rStyle w:val="StyleUnderline"/>
        </w:rPr>
        <w:t>.</w:t>
      </w:r>
      <w:r w:rsidRPr="00876CD0">
        <w:rPr>
          <w:sz w:val="16"/>
        </w:rPr>
        <w:t xml:space="preserve"> One of the authors of the study referred to </w:t>
      </w:r>
      <w:r w:rsidRPr="007A6FAC">
        <w:rPr>
          <w:rStyle w:val="StyleUnderline"/>
          <w:highlight w:val="green"/>
        </w:rPr>
        <w:t xml:space="preserve">labor unions </w:t>
      </w:r>
      <w:r w:rsidRPr="00876CD0">
        <w:rPr>
          <w:rStyle w:val="StyleUnderline"/>
        </w:rPr>
        <w:t>as</w:t>
      </w:r>
      <w:r w:rsidRPr="00562983">
        <w:rPr>
          <w:rStyle w:val="StyleUnderline"/>
        </w:rPr>
        <w:t xml:space="preserve"> "one of the largest, if not </w:t>
      </w:r>
      <w:r w:rsidRPr="00876CD0">
        <w:rPr>
          <w:rStyle w:val="Emphasis"/>
        </w:rPr>
        <w:t xml:space="preserve">the </w:t>
      </w:r>
      <w:r w:rsidRPr="007A6FAC">
        <w:rPr>
          <w:rStyle w:val="Emphasis"/>
          <w:highlight w:val="green"/>
        </w:rPr>
        <w:t xml:space="preserve">largest civil rights organization </w:t>
      </w:r>
      <w:r w:rsidRPr="00876CD0">
        <w:rPr>
          <w:rStyle w:val="Emphasis"/>
        </w:rPr>
        <w:t>in the country</w:t>
      </w:r>
      <w:r w:rsidRPr="00876CD0">
        <w:rPr>
          <w:sz w:val="16"/>
        </w:rPr>
        <w:t>," encouraging unions to promote, and progressives to acknowledge, that fact. 19</w:t>
      </w:r>
    </w:p>
    <w:p w14:paraId="5C1011F9" w14:textId="77777777" w:rsidR="007F5D92" w:rsidRPr="00876CD0" w:rsidRDefault="007F5D92" w:rsidP="007F5D92">
      <w:pPr>
        <w:rPr>
          <w:sz w:val="16"/>
        </w:rPr>
      </w:pPr>
      <w:r w:rsidRPr="00876CD0">
        <w:rPr>
          <w:sz w:val="16"/>
        </w:rPr>
        <w:t xml:space="preserve">Maybe this partly explains what I saw </w:t>
      </w:r>
      <w:r w:rsidRPr="00876CD0">
        <w:rPr>
          <w:rStyle w:val="StyleUnderline"/>
        </w:rPr>
        <w:t xml:space="preserve">in my </w:t>
      </w:r>
      <w:r w:rsidRPr="000454E6">
        <w:rPr>
          <w:rStyle w:val="StyleUnderline"/>
        </w:rPr>
        <w:t xml:space="preserve">own </w:t>
      </w:r>
      <w:r w:rsidRPr="00876CD0">
        <w:rPr>
          <w:rStyle w:val="StyleUnderline"/>
        </w:rPr>
        <w:t xml:space="preserve">CWA </w:t>
      </w:r>
      <w:r w:rsidRPr="000454E6">
        <w:rPr>
          <w:rStyle w:val="StyleUnderline"/>
        </w:rPr>
        <w:t xml:space="preserve">bargaining </w:t>
      </w:r>
      <w:r w:rsidRPr="00876CD0">
        <w:rPr>
          <w:rStyle w:val="StyleUnderline"/>
        </w:rPr>
        <w:t>unit</w:t>
      </w:r>
      <w:r w:rsidRPr="00876CD0">
        <w:rPr>
          <w:sz w:val="16"/>
        </w:rPr>
        <w:t xml:space="preserve"> at the call center. </w:t>
      </w:r>
      <w:r w:rsidRPr="00876CD0">
        <w:rPr>
          <w:rStyle w:val="StyleUnderline"/>
        </w:rPr>
        <w:t xml:space="preserve">The racial diversity and integration of the union </w:t>
      </w:r>
      <w:r w:rsidRPr="00876CD0">
        <w:rPr>
          <w:rStyle w:val="Emphasis"/>
        </w:rPr>
        <w:t>created a positive effect</w:t>
      </w:r>
      <w:r w:rsidRPr="00876CD0">
        <w:rPr>
          <w:rStyle w:val="StyleUnderline"/>
        </w:rPr>
        <w:t xml:space="preserve">. White workers were </w:t>
      </w:r>
      <w:r w:rsidRPr="00876CD0">
        <w:rPr>
          <w:rStyle w:val="Emphasis"/>
        </w:rPr>
        <w:t>exposed to people beyond their normal orbit</w:t>
      </w:r>
      <w:r w:rsidRPr="00876CD0">
        <w:rPr>
          <w:rStyle w:val="StyleUnderline"/>
        </w:rPr>
        <w:t>.</w:t>
      </w:r>
      <w:r w:rsidRPr="00876CD0">
        <w:rPr>
          <w:sz w:val="16"/>
        </w:rPr>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876CD0">
        <w:rPr>
          <w:sz w:val="16"/>
        </w:rPr>
        <w:t xml:space="preserve">. Collective bargaining requires collective action. Working across race and gender lines on a project as important as forming a union or bargaining a contract is transformative. </w:t>
      </w:r>
      <w:r w:rsidRPr="000454E6">
        <w:rPr>
          <w:rStyle w:val="StyleUnderline"/>
          <w:highlight w:val="green"/>
        </w:rPr>
        <w:t xml:space="preserve">Unions </w:t>
      </w:r>
      <w:r w:rsidRPr="00876CD0">
        <w:rPr>
          <w:rStyle w:val="StyleUnderline"/>
        </w:rPr>
        <w:t xml:space="preserve">are </w:t>
      </w:r>
      <w:r w:rsidRPr="000454E6">
        <w:rPr>
          <w:rStyle w:val="StyleUnderline"/>
          <w:highlight w:val="green"/>
        </w:rPr>
        <w:t>a</w:t>
      </w:r>
      <w:r w:rsidRPr="007A6FAC">
        <w:rPr>
          <w:rStyle w:val="StyleUnderline"/>
          <w:highlight w:val="green"/>
        </w:rPr>
        <w:t xml:space="preserve"> </w:t>
      </w:r>
      <w:r w:rsidRPr="000454E6">
        <w:rPr>
          <w:rStyle w:val="Emphasis"/>
          <w:highlight w:val="green"/>
        </w:rPr>
        <w:t>powerful</w:t>
      </w:r>
      <w:r w:rsidRPr="000454E6">
        <w:rPr>
          <w:rStyle w:val="StyleUnderline"/>
          <w:highlight w:val="green"/>
        </w:rPr>
        <w:t xml:space="preserve"> change agent</w:t>
      </w:r>
      <w:r w:rsidRPr="000454E6">
        <w:rPr>
          <w:rStyle w:val="StyleUnderline"/>
        </w:rPr>
        <w:t>. They impact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rsidRPr="00876CD0">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876CD0">
        <w:rPr>
          <w:rStyle w:val="StyleUnderline"/>
        </w:rPr>
        <w:t xml:space="preserve">Is today's racial polarization directly </w:t>
      </w:r>
      <w:r w:rsidRPr="00876CD0">
        <w:rPr>
          <w:rStyle w:val="Emphasis"/>
        </w:rPr>
        <w:t>related to the preceding decline in union membership?</w:t>
      </w:r>
      <w:r w:rsidRPr="00876CD0">
        <w:rPr>
          <w:sz w:val="16"/>
        </w:rPr>
        <w:t xml:space="preserve"> </w:t>
      </w:r>
      <w:r w:rsidRPr="00876CD0">
        <w:rPr>
          <w:rStyle w:val="StyleUnderline"/>
        </w:rPr>
        <w:t>While unions have</w:t>
      </w:r>
      <w:r w:rsidRPr="000454E6">
        <w:rPr>
          <w:rStyle w:val="StyleUnderline"/>
        </w:rPr>
        <w:t xml:space="preserve"> often focused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876CD0">
        <w:rPr>
          <w:sz w:val="16"/>
        </w:rPr>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6F8E768A" w14:textId="77777777" w:rsidR="007F5D92" w:rsidRPr="00876CD0" w:rsidRDefault="007F5D92" w:rsidP="007F5D92">
      <w:pPr>
        <w:rPr>
          <w:sz w:val="16"/>
        </w:rPr>
      </w:pPr>
      <w:r w:rsidRPr="00876CD0">
        <w:rPr>
          <w:sz w:val="16"/>
        </w:rPr>
        <w:t xml:space="preserve">Why am I spending so much time talking about race and gender in the labor movement? Haven't we been talking about this for decades? Yes, we have. But we need to keep talking about it. As labor lawyers, we have to think and talk about inequality every time we make a decision.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876CD0">
        <w:rPr>
          <w:sz w:val="16"/>
        </w:rPr>
        <w:t xml:space="preserve"> every single day. We need to question whether our actions and the actions of others are dismantling or 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r w:rsidRPr="007A6FAC">
        <w:rPr>
          <w:rStyle w:val="Emphasis"/>
        </w:rPr>
        <w:t>have to do it all the time."</w:t>
      </w:r>
      <w:r w:rsidRPr="00876CD0">
        <w:rPr>
          <w:sz w:val="16"/>
        </w:rPr>
        <w:t>2 0</w:t>
      </w:r>
    </w:p>
    <w:p w14:paraId="47667A5A" w14:textId="77777777" w:rsidR="007F5D92" w:rsidRPr="00876CD0" w:rsidRDefault="007F5D92" w:rsidP="007F5D92">
      <w:pPr>
        <w:rPr>
          <w:sz w:val="16"/>
        </w:rPr>
      </w:pPr>
      <w:r w:rsidRPr="007A6FAC">
        <w:rPr>
          <w:rStyle w:val="StyleUnderline"/>
        </w:rPr>
        <w:t xml:space="preserve">I </w:t>
      </w:r>
      <w:r w:rsidRPr="000454E6">
        <w:rPr>
          <w:rStyle w:val="StyleUnderline"/>
        </w:rPr>
        <w:t xml:space="preserve">want to </w:t>
      </w:r>
      <w:r w:rsidRPr="00876CD0">
        <w:rPr>
          <w:rStyle w:val="StyleUnderline"/>
        </w:rPr>
        <w:t>give a few examples</w:t>
      </w:r>
      <w:r w:rsidRPr="00876CD0">
        <w:rPr>
          <w:sz w:val="16"/>
        </w:rPr>
        <w:t xml:space="preserve"> of how I have been able to put this into practice as a labor lawyer. Most come </w:t>
      </w:r>
      <w:r w:rsidRPr="00876CD0">
        <w:rPr>
          <w:rStyle w:val="StyleUnderline"/>
        </w:rPr>
        <w:t>from the amazing union members who I have had the privilege of working for and with over the years.</w:t>
      </w:r>
      <w:r w:rsidRPr="00876CD0">
        <w:rPr>
          <w:sz w:val="16"/>
        </w:rPr>
        <w:t xml:space="preserve"> Because let's be clear, it is the workers who radically change the world; the lawyers only assist.</w:t>
      </w:r>
    </w:p>
    <w:p w14:paraId="4170B007" w14:textId="77777777" w:rsidR="007F5D92" w:rsidRPr="00876CD0" w:rsidRDefault="007F5D92" w:rsidP="007F5D92">
      <w:pPr>
        <w:rPr>
          <w:sz w:val="16"/>
        </w:rPr>
      </w:pPr>
      <w:r w:rsidRPr="00876CD0">
        <w:rPr>
          <w:sz w:val="16"/>
        </w:rPr>
        <w:t>II. PROTESTING RACIAL INJUSTICE IN THE WORKPLACE: GENERAL MOTORS AND HOME DEPOT</w:t>
      </w:r>
    </w:p>
    <w:p w14:paraId="1B1DD483" w14:textId="77777777" w:rsidR="007F5D92" w:rsidRPr="00876CD0" w:rsidRDefault="007F5D92" w:rsidP="007F5D92">
      <w:pPr>
        <w:rPr>
          <w:sz w:val="16"/>
        </w:rPr>
      </w:pPr>
      <w:r w:rsidRPr="00876CD0">
        <w:rPr>
          <w:sz w:val="16"/>
        </w:rPr>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626E6281" w14:textId="77777777" w:rsidR="007F5D92" w:rsidRPr="00876CD0" w:rsidRDefault="007F5D92" w:rsidP="007F5D92">
      <w:pPr>
        <w:rPr>
          <w:sz w:val="16"/>
        </w:rPr>
      </w:pPr>
      <w:r w:rsidRPr="00876CD0">
        <w:rPr>
          <w:sz w:val="16"/>
        </w:rPr>
        <w:t xml:space="preserve">The General Motors case illuminates the importance of thinking deeply 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876CD0">
        <w:rPr>
          <w:sz w:val="16"/>
        </w:rPr>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876CD0">
        <w:rPr>
          <w:sz w:val="16"/>
        </w:rPr>
        <w:t>. 29 Such a complaint should never be dismissed as a "personal attack" unrelated to the larger cause of others in their affinity group."</w:t>
      </w:r>
    </w:p>
    <w:p w14:paraId="3FC5E28E" w14:textId="77777777" w:rsidR="007F5D92" w:rsidRPr="00876CD0" w:rsidRDefault="007F5D92" w:rsidP="007F5D92">
      <w:pPr>
        <w:rPr>
          <w:sz w:val="16"/>
        </w:rPr>
      </w:pPr>
      <w:r w:rsidRPr="00876CD0">
        <w:rPr>
          <w:sz w:val="16"/>
        </w:rPr>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876CD0">
        <w:rPr>
          <w:sz w:val="16"/>
        </w:rPr>
        <w:t xml:space="preserve"> understood the fallacy of the General Motors decision and, successfully, sought to overturn it.31 </w:t>
      </w:r>
      <w:r w:rsidRPr="000454E6">
        <w:rPr>
          <w:rStyle w:val="StyleUnderline"/>
        </w:rPr>
        <w:t>Now the Board has the</w:t>
      </w:r>
      <w:r w:rsidRPr="007A6FAC">
        <w:rPr>
          <w:rStyle w:val="StyleUnderline"/>
        </w:rPr>
        <w:t xml:space="preserve"> </w:t>
      </w:r>
      <w:r w:rsidRPr="000454E6">
        <w:rPr>
          <w:rStyle w:val="StyleUnderline"/>
        </w:rPr>
        <w:t xml:space="preserve">opportunity to set new precedent in </w:t>
      </w:r>
      <w:r w:rsidRPr="000454E6">
        <w:rPr>
          <w:rStyle w:val="Emphasis"/>
        </w:rPr>
        <w:t>a case related to Black Lives Matter</w:t>
      </w:r>
      <w:r w:rsidRPr="007A6FAC">
        <w:rPr>
          <w:rStyle w:val="Emphasis"/>
        </w:rPr>
        <w:t xml:space="preserve"> </w:t>
      </w:r>
      <w:r w:rsidRPr="000454E6">
        <w:rPr>
          <w:rStyle w:val="Emphasis"/>
        </w:rPr>
        <w:t>buttons</w:t>
      </w:r>
      <w:r w:rsidRPr="00876CD0">
        <w:rPr>
          <w:sz w:val="16"/>
        </w:rPr>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 are not yet at the stage of inducing group action."</w:t>
      </w:r>
    </w:p>
    <w:p w14:paraId="25912672" w14:textId="77777777" w:rsidR="007F5D92" w:rsidRPr="007A6FAC" w:rsidRDefault="007F5D92" w:rsidP="007F5D92">
      <w:pPr>
        <w:rPr>
          <w:rStyle w:val="StyleUnderline"/>
        </w:rPr>
      </w:pPr>
      <w:r w:rsidRPr="00876CD0">
        <w:rPr>
          <w:sz w:val="16"/>
        </w:rPr>
        <w:t xml:space="preserve">As labor attorneys, we must be prepared to address these issues whether 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4C7CBA7B" w14:textId="77777777" w:rsidR="007F5D92" w:rsidRPr="00876CD0" w:rsidRDefault="007F5D92" w:rsidP="007F5D92">
      <w:pPr>
        <w:rPr>
          <w:sz w:val="16"/>
        </w:rPr>
      </w:pPr>
      <w:r w:rsidRPr="00876CD0">
        <w:rPr>
          <w:sz w:val="16"/>
        </w:rPr>
        <w:t>III. CWA AND ANTI-RACISM</w:t>
      </w:r>
    </w:p>
    <w:p w14:paraId="680ADD11" w14:textId="77777777" w:rsidR="007F5D92" w:rsidRPr="00876CD0" w:rsidRDefault="007F5D92" w:rsidP="007F5D92">
      <w:pPr>
        <w:rPr>
          <w:rStyle w:val="StyleUnderline"/>
        </w:rPr>
      </w:pPr>
      <w:r w:rsidRPr="00876CD0">
        <w:rPr>
          <w:rStyle w:val="StyleUnderline"/>
        </w:rPr>
        <w:t xml:space="preserve">CWA is a union of </w:t>
      </w:r>
      <w:r w:rsidRPr="00876CD0">
        <w:rPr>
          <w:rStyle w:val="Emphasis"/>
        </w:rPr>
        <w:t>hundreds of thousands of public and private sector workers</w:t>
      </w:r>
      <w:r w:rsidRPr="00876CD0">
        <w:rPr>
          <w:rStyle w:val="StyleUnderline"/>
        </w:rPr>
        <w:t xml:space="preserve"> in communities </w:t>
      </w:r>
      <w:r w:rsidRPr="00876CD0">
        <w:rPr>
          <w:rStyle w:val="Emphasis"/>
        </w:rPr>
        <w:t>across the United States</w:t>
      </w:r>
      <w:r w:rsidRPr="00876CD0">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876CD0">
        <w:rPr>
          <w:sz w:val="16"/>
        </w:rPr>
        <w:t xml:space="preserve">. For generations, </w:t>
      </w:r>
      <w:r w:rsidRPr="00876CD0">
        <w:rPr>
          <w:rStyle w:val="StyleUnderline"/>
        </w:rPr>
        <w:t xml:space="preserve">CWA members have fought to </w:t>
      </w:r>
      <w:r w:rsidRPr="00876CD0">
        <w:rPr>
          <w:rStyle w:val="Emphasis"/>
        </w:rPr>
        <w:t>improve their workplaces</w:t>
      </w:r>
      <w:r w:rsidRPr="00876CD0">
        <w:rPr>
          <w:rStyle w:val="StyleUnderline"/>
        </w:rPr>
        <w:t xml:space="preserve"> while articulating a </w:t>
      </w:r>
      <w:r w:rsidRPr="00876CD0">
        <w:rPr>
          <w:rStyle w:val="Emphasis"/>
        </w:rPr>
        <w:t>vision</w:t>
      </w:r>
      <w:r w:rsidRPr="00876CD0">
        <w:rPr>
          <w:rStyle w:val="StyleUnderline"/>
        </w:rPr>
        <w:t xml:space="preserve"> for a </w:t>
      </w:r>
      <w:r w:rsidRPr="00876CD0">
        <w:rPr>
          <w:rStyle w:val="Emphasis"/>
        </w:rPr>
        <w:t>just, inclusive, and democratic society</w:t>
      </w:r>
      <w:r w:rsidRPr="00876CD0">
        <w:rPr>
          <w:sz w:val="16"/>
        </w:rPr>
        <w:t xml:space="preserve">. CWA believes that organizing for bargaining power strengthens our communities by providing workers with the tools to remove systemic barriers that hinder fair and just treatment of working people. </w:t>
      </w:r>
      <w:r w:rsidRPr="00876CD0">
        <w:rPr>
          <w:rStyle w:val="StyleUnderline"/>
        </w:rPr>
        <w:t xml:space="preserve">CWA works to create a society where members of </w:t>
      </w:r>
      <w:r w:rsidRPr="00876CD0">
        <w:rPr>
          <w:rStyle w:val="Emphasis"/>
        </w:rPr>
        <w:t>all</w:t>
      </w:r>
      <w:r w:rsidRPr="00876CD0">
        <w:rPr>
          <w:rStyle w:val="StyleUnderline"/>
        </w:rPr>
        <w:t xml:space="preserve"> races, cultures, religions, sexual orientations, genders, abilities, ages, and nationalities </w:t>
      </w:r>
      <w:r w:rsidRPr="00876CD0">
        <w:rPr>
          <w:rStyle w:val="Emphasis"/>
        </w:rPr>
        <w:t>feel welcomed</w:t>
      </w:r>
      <w:r w:rsidRPr="00876CD0">
        <w:rPr>
          <w:rStyle w:val="StyleUnderline"/>
        </w:rPr>
        <w:t>, respected, and heard.</w:t>
      </w:r>
    </w:p>
    <w:p w14:paraId="03CFD3F5" w14:textId="77777777" w:rsidR="007F5D92" w:rsidRPr="00876CD0" w:rsidRDefault="007F5D92" w:rsidP="007F5D92">
      <w:pPr>
        <w:rPr>
          <w:sz w:val="16"/>
        </w:rPr>
      </w:pPr>
      <w:r w:rsidRPr="00876CD0">
        <w:rPr>
          <w:rStyle w:val="StyleUnderline"/>
        </w:rPr>
        <w:t xml:space="preserve">CWA demonstrates its commitment to practicing anti-racism by maintaining a policy on Mutual Respect, which calls on all members </w:t>
      </w:r>
      <w:r w:rsidRPr="00876CD0">
        <w:rPr>
          <w:rStyle w:val="Emphasis"/>
        </w:rPr>
        <w:t>to fight discrimination</w:t>
      </w:r>
      <w:r w:rsidRPr="00876CD0">
        <w:rPr>
          <w:rStyle w:val="StyleUnderline"/>
        </w:rPr>
        <w:t>, including sexual harassment, whenever and wherever they see it.</w:t>
      </w:r>
      <w:r w:rsidRPr="00876CD0">
        <w:rPr>
          <w:sz w:val="16"/>
        </w:rPr>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57031E5E" w14:textId="77777777" w:rsidR="007F5D92" w:rsidRPr="00876CD0" w:rsidRDefault="007F5D92" w:rsidP="007F5D92">
      <w:pPr>
        <w:rPr>
          <w:sz w:val="16"/>
        </w:rPr>
      </w:pPr>
      <w:r w:rsidRPr="00876CD0">
        <w:rPr>
          <w:sz w:val="16"/>
        </w:rPr>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2DB0D71D" w14:textId="77777777" w:rsidR="007F5D92" w:rsidRPr="00876CD0" w:rsidRDefault="007F5D92" w:rsidP="007F5D92">
      <w:pPr>
        <w:rPr>
          <w:sz w:val="16"/>
        </w:rPr>
      </w:pPr>
      <w:r w:rsidRPr="00876CD0">
        <w:rPr>
          <w:rStyle w:val="StyleUnderline"/>
        </w:rPr>
        <w:t xml:space="preserve">CWA and its members rely on their union as a way to shine a light on and </w:t>
      </w:r>
      <w:r w:rsidRPr="00876CD0">
        <w:rPr>
          <w:rStyle w:val="Emphasis"/>
        </w:rPr>
        <w:t>affirmatively address racial and gender justice issues at work</w:t>
      </w:r>
      <w:r w:rsidRPr="00876CD0">
        <w:rPr>
          <w:sz w:val="16"/>
        </w:rPr>
        <w:t>. Workers at the National Audubon Society, Google, and Maximus call centers all harnessed their power through CWA to incorporate a racial and gender justice lens to their labor organizing.</w:t>
      </w:r>
    </w:p>
    <w:p w14:paraId="74393AA4" w14:textId="77777777" w:rsidR="007F5D92" w:rsidRPr="00876CD0" w:rsidRDefault="007F5D92" w:rsidP="007F5D92">
      <w:pPr>
        <w:rPr>
          <w:sz w:val="16"/>
        </w:rPr>
      </w:pPr>
      <w:r w:rsidRPr="00876CD0">
        <w:rPr>
          <w:sz w:val="16"/>
        </w:rPr>
        <w:t>IV. THE BIRD UNION</w:t>
      </w:r>
    </w:p>
    <w:p w14:paraId="528B8DE1" w14:textId="77777777" w:rsidR="007F5D92" w:rsidRPr="00876CD0" w:rsidRDefault="007F5D92" w:rsidP="007F5D92">
      <w:pPr>
        <w:rPr>
          <w:sz w:val="16"/>
        </w:rPr>
      </w:pPr>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876CD0">
        <w:rPr>
          <w:sz w:val="16"/>
        </w:rPr>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4ECEC495" w14:textId="77777777" w:rsidR="007F5D92" w:rsidRPr="00876CD0" w:rsidRDefault="007F5D92" w:rsidP="007F5D92">
      <w:pPr>
        <w:rPr>
          <w:sz w:val="16"/>
        </w:rPr>
      </w:pPr>
      <w:r w:rsidRPr="000454E6">
        <w:rPr>
          <w:rStyle w:val="StyleUnderline"/>
          <w:highlight w:val="green"/>
        </w:rPr>
        <w:t xml:space="preserve">NAS </w:t>
      </w:r>
      <w:r w:rsidRPr="00876CD0">
        <w:rPr>
          <w:rStyle w:val="StyleUnderline"/>
        </w:rPr>
        <w:t>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876CD0">
        <w:rPr>
          <w:sz w:val="16"/>
        </w:rPr>
        <w:t xml:space="preserve">. 39 </w:t>
      </w:r>
      <w:r w:rsidRPr="000454E6">
        <w:rPr>
          <w:rStyle w:val="StyleUnderline"/>
        </w:rPr>
        <w:t xml:space="preserve">John James </w:t>
      </w:r>
      <w:r w:rsidRPr="00876CD0">
        <w:rPr>
          <w:rStyle w:val="StyleUnderline"/>
        </w:rPr>
        <w:t>Audubon was a racist white man who enslaved Black people and contributed to racist junk science that claimed white superiority over other races</w:t>
      </w:r>
      <w:r w:rsidRPr="00876CD0">
        <w:rPr>
          <w:sz w:val="16"/>
        </w:rPr>
        <w:t xml:space="preserve">-ideas criticized at the time and now completely discredited.4 </w:t>
      </w:r>
      <w:r w:rsidRPr="00876CD0">
        <w:rPr>
          <w:rStyle w:val="StyleUnderline"/>
        </w:rPr>
        <w:t>Initially, the union was named "Audubon for All," after the employer</w:t>
      </w:r>
      <w:r w:rsidRPr="00876CD0">
        <w:rPr>
          <w:sz w:val="16"/>
        </w:rPr>
        <w:t>. However, history would suggest that an organization named for John James Audubon was not, in fact, for all. And in this moment of racial reckoning, it was time to make a choice: support white supremacy or dismantle it.</w:t>
      </w:r>
    </w:p>
    <w:p w14:paraId="6D586BC8" w14:textId="77777777" w:rsidR="007F5D92" w:rsidRPr="00876CD0" w:rsidRDefault="007F5D92" w:rsidP="007F5D92">
      <w:pPr>
        <w:rPr>
          <w:sz w:val="16"/>
        </w:rPr>
      </w:pPr>
      <w:r w:rsidRPr="00876CD0">
        <w:rPr>
          <w:sz w:val="16"/>
        </w:rPr>
        <w:t xml:space="preserve">The workers made their choice. </w:t>
      </w:r>
      <w:r w:rsidRPr="00876CD0">
        <w:rPr>
          <w:rStyle w:val="StyleUnderline"/>
        </w:rPr>
        <w:t xml:space="preserve">In February 2023, they announced that they would </w:t>
      </w:r>
      <w:r w:rsidRPr="00876CD0">
        <w:rPr>
          <w:rStyle w:val="Emphasis"/>
        </w:rPr>
        <w:t>no longer be named for John James Audubon</w:t>
      </w:r>
      <w:r w:rsidRPr="00876CD0">
        <w:rPr>
          <w:sz w:val="16"/>
        </w:rPr>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w:t>
      </w:r>
      <w:r w:rsidRPr="00876CD0">
        <w:rPr>
          <w:rStyle w:val="StyleUnderline"/>
        </w:rPr>
        <w:t xml:space="preserve">helps </w:t>
      </w:r>
      <w:r w:rsidRPr="000454E6">
        <w:rPr>
          <w:rStyle w:val="StyleUnderline"/>
          <w:highlight w:val="green"/>
        </w:rPr>
        <w:t xml:space="preserve">ensure </w:t>
      </w:r>
      <w:r w:rsidRPr="000454E6">
        <w:rPr>
          <w:rStyle w:val="Emphasis"/>
          <w:highlight w:val="green"/>
        </w:rPr>
        <w:t xml:space="preserve">inclusion is the norm </w:t>
      </w:r>
      <w:r w:rsidRPr="00876CD0">
        <w:rPr>
          <w:rStyle w:val="Emphasis"/>
        </w:rPr>
        <w:t>and not an afterthought</w:t>
      </w:r>
      <w:r w:rsidRPr="00876CD0">
        <w:rPr>
          <w:rStyle w:val="StyleUnderline"/>
        </w:rPr>
        <w:t>, that provides underrepresented groups with support and protection, and that guarantees working</w:t>
      </w:r>
      <w:r w:rsidRPr="000454E6">
        <w:rPr>
          <w:rStyle w:val="StyleUnderline"/>
        </w:rPr>
        <w:t xml:space="preserve"> conditions that are beneficial and accommodating for all</w:t>
      </w:r>
      <w:r w:rsidRPr="001828F1">
        <w:rPr>
          <w:rStyle w:val="StyleUnderline"/>
        </w:rPr>
        <w:t xml:space="preserve"> </w:t>
      </w:r>
      <w:r w:rsidRPr="000454E6">
        <w:rPr>
          <w:rStyle w:val="StyleUnderline"/>
        </w:rPr>
        <w:t>of our members</w:t>
      </w:r>
      <w:r w:rsidRPr="00876CD0">
        <w:rPr>
          <w:sz w:val="16"/>
        </w:rPr>
        <w:t>." 43 The Bird Union also called upon NAS to change their name as well, a request that NAS rejected.4 4</w:t>
      </w:r>
    </w:p>
    <w:p w14:paraId="742BC7D2" w14:textId="77777777" w:rsidR="007F5D92" w:rsidRPr="00876CD0" w:rsidRDefault="007F5D92" w:rsidP="007F5D92">
      <w:pPr>
        <w:rPr>
          <w:sz w:val="16"/>
        </w:rPr>
      </w:pPr>
      <w:r w:rsidRPr="00876CD0">
        <w:rPr>
          <w:sz w:val="16"/>
        </w:rPr>
        <w:t>V. ALPHABET WORKERS UNION - CWA LOCAL 1400 (AWU-CWA)</w:t>
      </w:r>
    </w:p>
    <w:p w14:paraId="4E9DC058" w14:textId="77777777" w:rsidR="007F5D92" w:rsidRPr="00876CD0" w:rsidRDefault="007F5D92" w:rsidP="007F5D92">
      <w:pPr>
        <w:rPr>
          <w:sz w:val="16"/>
        </w:rPr>
      </w:pPr>
      <w:r w:rsidRPr="00876CD0">
        <w:rPr>
          <w:sz w:val="16"/>
        </w:rPr>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14E8CFF4" w14:textId="77777777" w:rsidR="007F5D92" w:rsidRPr="00876CD0" w:rsidRDefault="007F5D92" w:rsidP="007F5D92">
      <w:pPr>
        <w:rPr>
          <w:sz w:val="16"/>
        </w:rPr>
      </w:pPr>
      <w:r w:rsidRPr="00876CD0">
        <w:rPr>
          <w:sz w:val="16"/>
        </w:rPr>
        <w:t>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427E9144" w14:textId="77777777" w:rsidR="007F5D92" w:rsidRPr="00876CD0" w:rsidRDefault="007F5D92" w:rsidP="007F5D92">
      <w:pPr>
        <w:rPr>
          <w:sz w:val="16"/>
        </w:rPr>
      </w:pPr>
      <w:r w:rsidRPr="00876CD0">
        <w:rPr>
          <w:rStyle w:val="StyleUnderline"/>
        </w:rPr>
        <w:t xml:space="preserve">The </w:t>
      </w:r>
      <w:r w:rsidRPr="000454E6">
        <w:rPr>
          <w:rStyle w:val="StyleUnderline"/>
          <w:highlight w:val="green"/>
        </w:rPr>
        <w:t>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0454E6">
        <w:rPr>
          <w:rStyle w:val="StyleUnderline"/>
          <w:highlight w:val="green"/>
        </w:rPr>
        <w:t>provided</w:t>
      </w:r>
      <w:r w:rsidRPr="000454E6">
        <w:rPr>
          <w:rStyle w:val="StyleUnderline"/>
        </w:rPr>
        <w:t xml:space="preserve"> the </w:t>
      </w:r>
      <w:r w:rsidRPr="000454E6">
        <w:rPr>
          <w:rStyle w:val="StyleUnderline"/>
          <w:highlight w:val="green"/>
        </w:rPr>
        <w:t>structure that ensures Google</w:t>
      </w:r>
      <w:r w:rsidRPr="007A6FAC">
        <w:rPr>
          <w:rStyle w:val="StyleUnderline"/>
          <w:highlight w:val="green"/>
        </w:rPr>
        <w:t xml:space="preserve"> </w:t>
      </w:r>
      <w:r w:rsidRPr="000454E6">
        <w:rPr>
          <w:rStyle w:val="StyleUnderline"/>
          <w:highlight w:val="green"/>
        </w:rPr>
        <w:t>workers</w:t>
      </w:r>
      <w:r w:rsidRPr="000454E6">
        <w:rPr>
          <w:rStyle w:val="StyleUnderline"/>
        </w:rPr>
        <w:t xml:space="preserve"> can actively </w:t>
      </w:r>
      <w:r w:rsidRPr="000454E6">
        <w:rPr>
          <w:rStyle w:val="StyleUnderline"/>
          <w:highlight w:val="green"/>
        </w:rPr>
        <w:t>push for real 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876CD0">
        <w:rPr>
          <w:rStyle w:val="StyleUnderline"/>
        </w:rPr>
        <w:t>launched a campaign calling on Google to stop requiring transgender workers to use their "deadnames" on company badges</w:t>
      </w:r>
      <w:r w:rsidRPr="00876CD0">
        <w:rPr>
          <w:sz w:val="16"/>
        </w:rPr>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0C97BE70" w14:textId="77777777" w:rsidR="007F5D92" w:rsidRPr="00876CD0" w:rsidRDefault="007F5D92" w:rsidP="007F5D92">
      <w:pPr>
        <w:rPr>
          <w:sz w:val="16"/>
        </w:rPr>
      </w:pPr>
      <w:r w:rsidRPr="00876CD0">
        <w:rPr>
          <w:sz w:val="16"/>
        </w:rPr>
        <w:t>VI. CALL CENTER WORKERS UNITED-CWA (MAXIMUS)</w:t>
      </w:r>
    </w:p>
    <w:p w14:paraId="34719545" w14:textId="77777777" w:rsidR="007F5D92" w:rsidRPr="00876CD0" w:rsidRDefault="007F5D92" w:rsidP="007F5D92">
      <w:pPr>
        <w:rPr>
          <w:sz w:val="16"/>
        </w:rPr>
      </w:pPr>
      <w:r w:rsidRPr="000454E6">
        <w:rPr>
          <w:rStyle w:val="StyleUnderline"/>
        </w:rPr>
        <w:t>Maximus is a multi-billion dollar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876CD0">
        <w:rPr>
          <w:sz w:val="16"/>
        </w:rPr>
        <w:t xml:space="preserve"> 53 Maximus workers staff call centers that handle Medicare and ACA Federally Facilitated Marketplace calls. Workers at multiple </w:t>
      </w:r>
      <w:r w:rsidRPr="00876CD0">
        <w:rPr>
          <w:rStyle w:val="StyleUnderline"/>
        </w:rPr>
        <w:t xml:space="preserve">Maximus </w:t>
      </w:r>
      <w:r w:rsidRPr="000454E6">
        <w:rPr>
          <w:rStyle w:val="StyleUnderline"/>
          <w:highlight w:val="green"/>
        </w:rPr>
        <w:t>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w:t>
      </w:r>
      <w:r w:rsidRPr="00876CD0">
        <w:rPr>
          <w:rStyle w:val="StyleUnderline"/>
        </w:rPr>
        <w:t xml:space="preserve">eople </w:t>
      </w:r>
      <w:r w:rsidRPr="000454E6">
        <w:rPr>
          <w:rStyle w:val="StyleUnderline"/>
          <w:highlight w:val="green"/>
        </w:rPr>
        <w:t>o</w:t>
      </w:r>
      <w:r w:rsidRPr="00876CD0">
        <w:rPr>
          <w:rStyle w:val="StyleUnderline"/>
        </w:rPr>
        <w:t xml:space="preserve">f </w:t>
      </w:r>
      <w:r w:rsidRPr="000454E6">
        <w:rPr>
          <w:rStyle w:val="StyleUnderline"/>
          <w:highlight w:val="green"/>
        </w:rPr>
        <w:t>c</w:t>
      </w:r>
      <w:r w:rsidRPr="00876CD0">
        <w:rPr>
          <w:rStyle w:val="StyleUnderline"/>
        </w:rPr>
        <w:t>olor</w:t>
      </w:r>
      <w:r w:rsidRPr="00876CD0">
        <w:rPr>
          <w:sz w:val="16"/>
        </w:rPr>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876CD0">
        <w:rPr>
          <w:sz w:val="16"/>
        </w:rPr>
        <w:t>."5</w:t>
      </w:r>
    </w:p>
    <w:p w14:paraId="047855F5" w14:textId="77777777" w:rsidR="007F5D92" w:rsidRPr="00876CD0" w:rsidRDefault="007F5D92" w:rsidP="007F5D92">
      <w:pPr>
        <w:rPr>
          <w:sz w:val="16"/>
        </w:rPr>
      </w:pPr>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on workers for talking to their co-workers in the company parking lot</w:t>
      </w:r>
      <w:r w:rsidRPr="00876CD0">
        <w:rPr>
          <w:sz w:val="16"/>
        </w:rPr>
        <w:t xml:space="preserve">.56 Instead of addressing its workers' concerns, Maximus, which receives taxpayer dollars as a federal contractor, has offered bonuses to workers willing to work during a strike. </w:t>
      </w:r>
      <w:r w:rsidRPr="00E05126">
        <w:rPr>
          <w:rStyle w:val="StyleUnderline"/>
          <w:highlight w:val="green"/>
        </w:rPr>
        <w:t xml:space="preserve">Black women </w:t>
      </w:r>
      <w:r w:rsidRPr="00876CD0">
        <w:rPr>
          <w:rStyle w:val="StyleUnderline"/>
        </w:rPr>
        <w:t>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876CD0">
        <w:rPr>
          <w:sz w:val="16"/>
        </w:rPr>
        <w:t>.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off of their work. 58 The report centered the voices of Black women, who report feeling stuck in dead-end poverty wage jobs without any career path, despite their dedication to the company.</w:t>
      </w:r>
    </w:p>
    <w:p w14:paraId="17863BF9" w14:textId="77777777" w:rsidR="007F5D92" w:rsidRPr="001828F1" w:rsidRDefault="007F5D92" w:rsidP="007F5D92">
      <w:pPr>
        <w:rPr>
          <w:rStyle w:val="Emphasis"/>
        </w:rPr>
      </w:pPr>
      <w:r w:rsidRPr="00876CD0">
        <w:rPr>
          <w:rStyle w:val="StyleUnderline"/>
        </w:rPr>
        <w:t xml:space="preserve">The workers' fight for better working conditions is </w:t>
      </w:r>
      <w:r w:rsidRPr="00876CD0">
        <w:rPr>
          <w:rStyle w:val="Emphasis"/>
        </w:rPr>
        <w:t>also a fight for racial equity and justice</w:t>
      </w:r>
      <w:r w:rsidRPr="00876CD0">
        <w:rPr>
          <w:rStyle w:val="StyleUnderline"/>
        </w:rPr>
        <w:t xml:space="preserve">. They are </w:t>
      </w:r>
      <w:r w:rsidRPr="00876CD0">
        <w:rPr>
          <w:rStyle w:val="Emphasis"/>
        </w:rPr>
        <w:t>continuing the legacy</w:t>
      </w:r>
      <w:r w:rsidRPr="00876CD0">
        <w:rPr>
          <w:rStyle w:val="StyleUnderline"/>
        </w:rPr>
        <w:t xml:space="preserve"> of </w:t>
      </w:r>
      <w:r w:rsidRPr="00876CD0">
        <w:rPr>
          <w:rStyle w:val="Emphasis"/>
        </w:rPr>
        <w:t>generations</w:t>
      </w:r>
      <w:r w:rsidRPr="00876CD0">
        <w:rPr>
          <w:rStyle w:val="StyleUnderline"/>
        </w:rPr>
        <w:t xml:space="preserve"> of Black workers and activists with a rich history of organizing for change in the South and across the country. </w:t>
      </w:r>
      <w:r w:rsidRPr="00876CD0">
        <w:rPr>
          <w:rStyle w:val="Emphasis"/>
        </w:rPr>
        <w:t>CWA is proud to have their</w:t>
      </w:r>
      <w:r w:rsidRPr="001828F1">
        <w:rPr>
          <w:rStyle w:val="Emphasis"/>
        </w:rPr>
        <w:t xml:space="preserve"> backs.</w:t>
      </w:r>
    </w:p>
    <w:p w14:paraId="13B77A21" w14:textId="77777777" w:rsidR="007F5D92" w:rsidRPr="00876CD0" w:rsidRDefault="007F5D92" w:rsidP="007F5D92">
      <w:pPr>
        <w:rPr>
          <w:sz w:val="16"/>
        </w:rPr>
      </w:pPr>
      <w:r w:rsidRPr="00876CD0">
        <w:rPr>
          <w:sz w:val="16"/>
        </w:rPr>
        <w:t>CONCLUSION</w:t>
      </w:r>
    </w:p>
    <w:p w14:paraId="00D50016" w14:textId="77777777" w:rsidR="007F5D92" w:rsidRPr="00876CD0" w:rsidRDefault="007F5D92" w:rsidP="007F5D92">
      <w:pPr>
        <w:rPr>
          <w:sz w:val="16"/>
        </w:rPr>
      </w:pPr>
      <w:r w:rsidRPr="00876CD0">
        <w:rPr>
          <w:sz w:val="16"/>
        </w:rPr>
        <w:t xml:space="preserve">Coming from a union household and being a union member early in my 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876CD0">
        <w:rPr>
          <w:sz w:val="16"/>
        </w:rPr>
        <w:t xml:space="preserve"> However, as a Black woman from a low-income household, I constantly faced challenges that extended to the workplace and beyond. </w:t>
      </w:r>
      <w:r w:rsidRPr="000454E6">
        <w:rPr>
          <w:rStyle w:val="StyleUnderline"/>
        </w:rPr>
        <w:t xml:space="preserve">I </w:t>
      </w:r>
      <w:r w:rsidRPr="00876CD0">
        <w:rPr>
          <w:rStyle w:val="Emphasis"/>
        </w:rPr>
        <w:t>strongly</w:t>
      </w:r>
      <w:r w:rsidRPr="00876CD0">
        <w:rPr>
          <w:rStyle w:val="StyleUnderline"/>
        </w:rPr>
        <w:t xml:space="preserve"> believe in building a more </w:t>
      </w:r>
      <w:r w:rsidRPr="00876CD0">
        <w:rPr>
          <w:rStyle w:val="Emphasis"/>
        </w:rPr>
        <w:t>inclusive</w:t>
      </w:r>
      <w:r w:rsidRPr="00876CD0">
        <w:rPr>
          <w:rStyle w:val="StyleUnderline"/>
        </w:rPr>
        <w:t xml:space="preserve"> and </w:t>
      </w:r>
      <w:r w:rsidRPr="00876CD0">
        <w:rPr>
          <w:rStyle w:val="Emphasis"/>
        </w:rPr>
        <w:t>progressive</w:t>
      </w:r>
      <w:r w:rsidRPr="00876CD0">
        <w:rPr>
          <w:rStyle w:val="StyleUnderline"/>
        </w:rPr>
        <w:t xml:space="preserve"> labor movement that not only promotes better wages and working conditions but also </w:t>
      </w:r>
      <w:r w:rsidRPr="00876CD0">
        <w:rPr>
          <w:rStyle w:val="Emphasis"/>
        </w:rPr>
        <w:t>empowers workers to protect and advance their rights as human beings and full citizens</w:t>
      </w:r>
      <w:r w:rsidRPr="00876CD0">
        <w:rPr>
          <w:rStyle w:val="StyleUnderline"/>
        </w:rPr>
        <w:t>. This begins with the understanding that</w:t>
      </w:r>
      <w:r w:rsidRPr="000454E6">
        <w:rPr>
          <w:rStyle w:val="StyleUnderline"/>
        </w:rPr>
        <w:t xml:space="preserve"> </w:t>
      </w:r>
      <w:r w:rsidRPr="00876CD0">
        <w:rPr>
          <w:rStyle w:val="StyleUnderline"/>
          <w:highlight w:val="green"/>
        </w:rPr>
        <w:t>our fi</w:t>
      </w:r>
      <w:r w:rsidRPr="000454E6">
        <w:rPr>
          <w:rStyle w:val="StyleUnderline"/>
          <w:highlight w:val="green"/>
        </w:rPr>
        <w:t>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0670F309" w14:textId="77777777" w:rsidR="007F5D92" w:rsidRPr="00A62E53" w:rsidRDefault="007F5D92" w:rsidP="007F5D92">
      <w:pPr>
        <w:rPr>
          <w:rStyle w:val="Emphasis"/>
        </w:rPr>
      </w:pPr>
      <w:r w:rsidRPr="00876CD0">
        <w:rPr>
          <w:sz w:val="16"/>
        </w:rPr>
        <w:t xml:space="preserve">Forming a union is one of the most effective means for workers to ensure equity and combat various forms of systemic oppression in the workplace 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w:t>
      </w:r>
      <w:r w:rsidRPr="00876CD0">
        <w:rPr>
          <w:rStyle w:val="Emphasis"/>
        </w:rPr>
        <w:t>ollective</w:t>
      </w:r>
      <w:r w:rsidRPr="000454E6">
        <w:rPr>
          <w:rStyle w:val="Emphasis"/>
          <w:highlight w:val="green"/>
        </w:rPr>
        <w:t xml:space="preserve"> b</w:t>
      </w:r>
      <w:r w:rsidRPr="00876CD0">
        <w:rPr>
          <w:rStyle w:val="Emphasis"/>
        </w:rPr>
        <w:t>argaining</w:t>
      </w:r>
      <w:r w:rsidRPr="000454E6">
        <w:rPr>
          <w:rStyle w:val="Emphasis"/>
        </w:rPr>
        <w:t xml:space="preserve"> </w:t>
      </w:r>
      <w:r w:rsidRPr="00876CD0">
        <w:rPr>
          <w:rStyle w:val="Emphasis"/>
          <w:highlight w:val="green"/>
        </w:rPr>
        <w:t>a</w:t>
      </w:r>
      <w:r w:rsidRPr="000454E6">
        <w:rPr>
          <w:rStyle w:val="Emphasis"/>
        </w:rPr>
        <w:t>greement</w:t>
      </w:r>
      <w:r w:rsidRPr="00876CD0">
        <w:rPr>
          <w:rStyle w:val="Emphasis"/>
          <w:highlight w:val="green"/>
        </w:rPr>
        <w:t>s</w:t>
      </w:r>
      <w:r w:rsidRPr="000454E6">
        <w:rPr>
          <w:rStyle w:val="StyleUnderline"/>
        </w:rPr>
        <w:t xml:space="preserve"> </w:t>
      </w:r>
      <w:r w:rsidRPr="000454E6">
        <w:rPr>
          <w:rStyle w:val="StyleUnderline"/>
          <w:highlight w:val="green"/>
        </w:rPr>
        <w:t>that can</w:t>
      </w:r>
      <w:r w:rsidRPr="000454E6">
        <w:rPr>
          <w:rStyle w:val="StyleUnderline"/>
        </w:rPr>
        <w:t xml:space="preserve"> </w:t>
      </w:r>
      <w:r w:rsidRPr="000454E6">
        <w:rPr>
          <w:rStyle w:val="Emphasis"/>
        </w:rPr>
        <w:t>significantly</w:t>
      </w:r>
      <w:r w:rsidRPr="00A62E53">
        <w:rPr>
          <w:rStyle w:val="Emphasis"/>
        </w:rPr>
        <w:t xml:space="preserve"> </w:t>
      </w:r>
      <w:r w:rsidRPr="000454E6">
        <w:rPr>
          <w:rStyle w:val="Emphasis"/>
          <w:highlight w:val="green"/>
        </w:rPr>
        <w:t>improve</w:t>
      </w:r>
      <w:r w:rsidRPr="000454E6">
        <w:rPr>
          <w:rStyle w:val="Emphasis"/>
        </w:rPr>
        <w:t xml:space="preserve"> their </w:t>
      </w:r>
      <w:r w:rsidRPr="000454E6">
        <w:rPr>
          <w:rStyle w:val="Emphasis"/>
          <w:highlight w:val="green"/>
        </w:rPr>
        <w:t>lives</w:t>
      </w:r>
      <w:r w:rsidRPr="000454E6">
        <w:rPr>
          <w:rStyle w:val="StyleUnderline"/>
          <w:highlight w:val="green"/>
        </w:rPr>
        <w:t xml:space="preserve"> and</w:t>
      </w:r>
      <w:r w:rsidRPr="000454E6">
        <w:rPr>
          <w:rStyle w:val="StyleUnderline"/>
        </w:rPr>
        <w:t xml:space="preserve"> </w:t>
      </w:r>
      <w:r w:rsidRPr="000454E6">
        <w:rPr>
          <w:rStyle w:val="Emphasis"/>
        </w:rPr>
        <w:t xml:space="preserve">serve as a pathway to </w:t>
      </w:r>
      <w:r w:rsidRPr="000454E6">
        <w:rPr>
          <w:rStyle w:val="Emphasis"/>
          <w:highlight w:val="green"/>
        </w:rPr>
        <w:t>rectify societal inequities</w:t>
      </w:r>
      <w:r w:rsidRPr="00876CD0">
        <w:rPr>
          <w:sz w:val="16"/>
        </w:rPr>
        <w:t xml:space="preserve">. </w:t>
      </w:r>
      <w:r w:rsidRPr="00876CD0">
        <w:rPr>
          <w:rStyle w:val="StyleUnderline"/>
        </w:rPr>
        <w:t>Unions are not immune to racism, sexism and other</w:t>
      </w:r>
      <w:r w:rsidRPr="000454E6">
        <w:rPr>
          <w:rStyle w:val="StyleUnderline"/>
        </w:rPr>
        <w:t xml:space="preserve"> forms of systems of</w:t>
      </w:r>
      <w:r w:rsidRPr="00A62E53">
        <w:rPr>
          <w:rStyle w:val="StyleUnderline"/>
        </w:rPr>
        <w:t xml:space="preserve"> </w:t>
      </w:r>
      <w:r w:rsidRPr="00876CD0">
        <w:rPr>
          <w:rStyle w:val="StyleUnderline"/>
        </w:rPr>
        <w:t>oppression</w:t>
      </w:r>
      <w:r w:rsidRPr="00A62E53">
        <w:rPr>
          <w:rStyle w:val="StyleUnderline"/>
        </w:rPr>
        <w:t xml:space="preserve"> that plague the rest of society, </w:t>
      </w:r>
      <w:r w:rsidRPr="00876CD0">
        <w:rPr>
          <w:rStyle w:val="StyleUnderline"/>
        </w:rPr>
        <w:t xml:space="preserve">which is why </w:t>
      </w:r>
      <w:r w:rsidRPr="00E05126">
        <w:rPr>
          <w:rStyle w:val="StyleUnderline"/>
          <w:highlight w:val="green"/>
        </w:rPr>
        <w:t xml:space="preserve">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 xml:space="preserve">be inclusive </w:t>
      </w:r>
      <w:r w:rsidRPr="00876CD0">
        <w:rPr>
          <w:rStyle w:val="Emphasis"/>
        </w:rPr>
        <w:t>of all</w:t>
      </w:r>
      <w:r w:rsidRPr="00E05126">
        <w:rPr>
          <w:rStyle w:val="Emphasis"/>
        </w:rPr>
        <w:t xml:space="preserve"> workers.</w:t>
      </w:r>
    </w:p>
    <w:p w14:paraId="362845BC" w14:textId="77777777" w:rsidR="007F5D92" w:rsidRPr="00876CD0" w:rsidRDefault="007F5D92" w:rsidP="007F5D92">
      <w:pPr>
        <w:rPr>
          <w:sz w:val="16"/>
        </w:rPr>
      </w:pPr>
      <w:r w:rsidRPr="00876CD0">
        <w:rPr>
          <w:sz w:val="16"/>
        </w:rPr>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42081BBD" w14:textId="77777777" w:rsidR="007F5D92" w:rsidRPr="00876CD0" w:rsidRDefault="007F5D92" w:rsidP="007F5D92">
      <w:pPr>
        <w:rPr>
          <w:sz w:val="16"/>
        </w:rPr>
      </w:pPr>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876CD0">
        <w:rPr>
          <w:sz w:val="16"/>
        </w:rPr>
        <w:t xml:space="preserve"> </w:t>
      </w:r>
      <w:r w:rsidRPr="00562983">
        <w:rPr>
          <w:rStyle w:val="StyleUnderline"/>
        </w:rPr>
        <w:t>As Dr.</w:t>
      </w:r>
      <w:r w:rsidRPr="00E05126">
        <w:rPr>
          <w:rStyle w:val="StyleUnderline"/>
        </w:rPr>
        <w:t xml:space="preserve"> </w:t>
      </w:r>
      <w:r w:rsidRPr="00562983">
        <w:rPr>
          <w:rStyle w:val="StyleUnderline"/>
        </w:rPr>
        <w:t>King said</w:t>
      </w:r>
      <w:r w:rsidRPr="00876CD0">
        <w:rPr>
          <w:sz w:val="16"/>
        </w:rPr>
        <w:t xml:space="preserve"> during a speech to the 1961 AFL-CIO Convention, "</w:t>
      </w:r>
      <w:r w:rsidRPr="00562983">
        <w:rPr>
          <w:rStyle w:val="StyleUnderline"/>
        </w:rPr>
        <w:t>The laborhater</w:t>
      </w:r>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876CD0">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4C1D0577" w14:textId="77777777" w:rsidR="007F5D92" w:rsidRPr="00876CD0" w:rsidRDefault="007F5D92" w:rsidP="007F5D92">
      <w:pPr>
        <w:rPr>
          <w:sz w:val="16"/>
        </w:rPr>
      </w:pPr>
      <w:r w:rsidRPr="00876CD0">
        <w:rPr>
          <w:sz w:val="16"/>
        </w:rPr>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10677DFA" w14:textId="77777777" w:rsidR="007F5D92" w:rsidRDefault="007F5D92" w:rsidP="007F5D92">
      <w:pPr>
        <w:pStyle w:val="Heading4"/>
      </w:pPr>
      <w:r>
        <w:t>Vote neg for a “Block and Build” approach to union organizing. This is not liberalist reform but radical change that dismantles institutional violence.</w:t>
      </w:r>
    </w:p>
    <w:p w14:paraId="6D5887D4" w14:textId="77777777" w:rsidR="007F5D92" w:rsidRDefault="007F5D92" w:rsidP="007F5D92">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277802">
        <w:t>https://convergencemag.com/articles/how-labor-can-fight-trumps-authoritarianism/</w:t>
      </w:r>
      <w:r>
        <w:t xml:space="preserve"> NL]</w:t>
      </w:r>
    </w:p>
    <w:p w14:paraId="785FD011" w14:textId="77777777" w:rsidR="007F5D92" w:rsidRPr="00876CD0" w:rsidRDefault="007F5D92" w:rsidP="007F5D92">
      <w:pPr>
        <w:rPr>
          <w:sz w:val="16"/>
        </w:rPr>
      </w:pPr>
      <w:r w:rsidRPr="00876CD0">
        <w:rPr>
          <w:sz w:val="16"/>
        </w:rPr>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876CD0">
        <w:rPr>
          <w:sz w:val="16"/>
        </w:rPr>
        <w:t>. </w:t>
      </w:r>
    </w:p>
    <w:p w14:paraId="0EBE065A" w14:textId="77777777" w:rsidR="007F5D92" w:rsidRPr="00ED2411" w:rsidRDefault="007F5D92" w:rsidP="007F5D92">
      <w:pPr>
        <w:rPr>
          <w:rStyle w:val="Emphasis"/>
        </w:rPr>
      </w:pPr>
      <w:r w:rsidRPr="00943198">
        <w:rPr>
          <w:rStyle w:val="StyleUnderline"/>
          <w:highlight w:val="green"/>
        </w:rPr>
        <w:t xml:space="preserve">“Blocking” </w:t>
      </w:r>
      <w:r w:rsidRPr="00F91A3F">
        <w:rPr>
          <w:rStyle w:val="StyleUnderline"/>
        </w:rPr>
        <w:t xml:space="preserve">means </w:t>
      </w:r>
      <w:r w:rsidRPr="00943198">
        <w:rPr>
          <w:rStyle w:val="StyleUnderline"/>
          <w:highlight w:val="green"/>
        </w:rPr>
        <w:t>organizing</w:t>
      </w:r>
      <w:r w:rsidRPr="00ED2411">
        <w:rPr>
          <w:rStyle w:val="StyleUnderline"/>
        </w:rPr>
        <w:t xml:space="preserve"> </w:t>
      </w:r>
      <w:r w:rsidRPr="00ED2411">
        <w:rPr>
          <w:rStyle w:val="Emphasis"/>
        </w:rPr>
        <w:t xml:space="preserve">broad </w:t>
      </w:r>
      <w:r w:rsidRPr="00943198">
        <w:rPr>
          <w:rStyle w:val="Emphasis"/>
          <w:highlight w:val="green"/>
        </w:rPr>
        <w:t xml:space="preserve">labor, community, </w:t>
      </w:r>
      <w:r w:rsidRPr="00F91A3F">
        <w:rPr>
          <w:rStyle w:val="Emphasis"/>
        </w:rPr>
        <w:t xml:space="preserve">and </w:t>
      </w:r>
      <w:r w:rsidRPr="00943198">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943198">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F91A3F">
        <w:rPr>
          <w:rStyle w:val="Emphasis"/>
          <w:highlight w:val="green"/>
        </w:rPr>
        <w:t>fight</w:t>
      </w:r>
      <w:r w:rsidRPr="00ED2411">
        <w:rPr>
          <w:rStyle w:val="Emphasis"/>
        </w:rPr>
        <w:t xml:space="preserve"> authoritarianism </w:t>
      </w:r>
      <w:r w:rsidRPr="00F91A3F">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2B066D02" w14:textId="77777777" w:rsidR="007F5D92" w:rsidRPr="00876CD0" w:rsidRDefault="007F5D92" w:rsidP="007F5D92">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090B60D" w14:textId="77777777" w:rsidR="007F5D92" w:rsidRPr="00876CD0" w:rsidRDefault="007F5D92" w:rsidP="007F5D92">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943198">
        <w:rPr>
          <w:rStyle w:val="StyleUnderline"/>
          <w:highlight w:val="green"/>
        </w:rPr>
        <w:t xml:space="preserve">for the </w:t>
      </w:r>
      <w:r w:rsidRPr="00943198">
        <w:rPr>
          <w:rStyle w:val="Emphasis"/>
          <w:highlight w:val="green"/>
        </w:rPr>
        <w:t>entirety</w:t>
      </w:r>
      <w:r w:rsidRPr="00943198">
        <w:rPr>
          <w:rStyle w:val="StyleUnderline"/>
          <w:highlight w:val="green"/>
        </w:rPr>
        <w:t xml:space="preserve"> of the working class, </w:t>
      </w:r>
      <w:r w:rsidRPr="00F91A3F">
        <w:rPr>
          <w:rStyle w:val="Emphasis"/>
          <w:highlight w:val="green"/>
        </w:rPr>
        <w:t>not</w:t>
      </w:r>
      <w:r w:rsidRPr="00F91A3F">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3AA4DFC6" w14:textId="77777777" w:rsidR="007F5D92" w:rsidRPr="00ED2411" w:rsidRDefault="007F5D92" w:rsidP="007F5D92">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62297A9B" w14:textId="77777777" w:rsidR="007F5D92" w:rsidRPr="00ED2411" w:rsidRDefault="007F5D92" w:rsidP="007F5D92">
      <w:pPr>
        <w:rPr>
          <w:rStyle w:val="Emphasis"/>
        </w:rPr>
      </w:pPr>
      <w:r w:rsidRPr="00876CD0">
        <w:rPr>
          <w:sz w:val="16"/>
        </w:rPr>
        <w:t xml:space="preserve">Tactically for labor, intensified “Block” </w:t>
      </w:r>
      <w:r w:rsidRPr="00F91A3F">
        <w:rPr>
          <w:rStyle w:val="StyleUnderline"/>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 xml:space="preserve">in </w:t>
      </w:r>
      <w:r w:rsidRPr="00F91A3F">
        <w:rPr>
          <w:rStyle w:val="Emphasis"/>
          <w:highlight w:val="green"/>
        </w:rPr>
        <w:t>support o</w:t>
      </w:r>
      <w:r w:rsidRPr="00943198">
        <w:rPr>
          <w:rStyle w:val="Emphasis"/>
          <w:highlight w:val="green"/>
        </w:rPr>
        <w:t>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 xml:space="preserve">deportation </w:t>
      </w:r>
      <w:r w:rsidRPr="00F91A3F">
        <w:rPr>
          <w:rStyle w:val="Emphasis"/>
        </w:rPr>
        <w:t>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6C5177AE" w14:textId="77777777" w:rsidR="007F5D92" w:rsidRPr="00876CD0" w:rsidRDefault="007F5D92" w:rsidP="007F5D92">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0C693338" w14:textId="77777777" w:rsidR="007F5D92" w:rsidRPr="00876CD0" w:rsidRDefault="007F5D92" w:rsidP="007F5D92">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ADE9920" w14:textId="77777777" w:rsidR="007F5D92" w:rsidRPr="00045C8F" w:rsidRDefault="007F5D92" w:rsidP="007F5D92">
      <w:pPr>
        <w:rPr>
          <w:rStyle w:val="StyleUnderline"/>
        </w:rPr>
      </w:pPr>
      <w:r w:rsidRPr="00876CD0">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08A539CB" w14:textId="77777777" w:rsidR="007F5D92" w:rsidRPr="00876CD0" w:rsidRDefault="007F5D92" w:rsidP="007F5D92">
      <w:pPr>
        <w:rPr>
          <w:sz w:val="16"/>
        </w:rPr>
      </w:pPr>
      <w:r w:rsidRPr="00876CD0">
        <w:rPr>
          <w:sz w:val="16"/>
        </w:rPr>
        <w:t>It is only through intentional work with community that labor will be able to build a multi-faceted working-class movement.</w:t>
      </w:r>
    </w:p>
    <w:p w14:paraId="45A6DA11" w14:textId="77777777" w:rsidR="007F5D92" w:rsidRPr="00045C8F" w:rsidRDefault="007F5D92" w:rsidP="007F5D92">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2D08964B" w14:textId="77777777" w:rsidR="007F5D92" w:rsidRPr="00876CD0" w:rsidRDefault="007F5D92" w:rsidP="007F5D92">
      <w:pPr>
        <w:rPr>
          <w:sz w:val="16"/>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D7A861A" w14:textId="77777777" w:rsidR="007F5D92" w:rsidRPr="00876CD0" w:rsidRDefault="007F5D92" w:rsidP="007F5D92">
      <w:pPr>
        <w:rPr>
          <w:sz w:val="16"/>
        </w:rPr>
      </w:pPr>
      <w:r w:rsidRPr="00876CD0">
        <w:rPr>
          <w:sz w:val="16"/>
        </w:rPr>
        <w:t xml:space="preserve">Many of us did exactly this in campaigning for Kamala Harris in the recent election. This approach is particularly important in the U.S. South and Southwest. Yet while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r w:rsidRPr="00F91A3F">
        <w:rPr>
          <w:rStyle w:val="StyleUnderline"/>
        </w:rPr>
        <w:t>Party</w:t>
      </w:r>
      <w:r w:rsidRPr="00876CD0">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20775888" w14:textId="77777777" w:rsidR="007F5D92" w:rsidRPr="00876CD0" w:rsidRDefault="007F5D92" w:rsidP="007F5D92">
      <w:pPr>
        <w:rPr>
          <w:sz w:val="16"/>
        </w:rPr>
      </w:pPr>
      <w:r w:rsidRPr="00876CD0">
        <w:rPr>
          <w:sz w:val="16"/>
        </w:rPr>
        <w:t>The union difference</w:t>
      </w:r>
    </w:p>
    <w:p w14:paraId="1D8C1F04" w14:textId="77777777" w:rsidR="007F5D92" w:rsidRPr="00045C8F" w:rsidRDefault="007F5D92" w:rsidP="007F5D92">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238EAC7B" w14:textId="77777777" w:rsidR="007F5D92" w:rsidRPr="00045C8F" w:rsidRDefault="007F5D92" w:rsidP="007F5D92">
      <w:pPr>
        <w:rPr>
          <w:rStyle w:val="StyleUnderline"/>
        </w:rPr>
      </w:pPr>
      <w:r w:rsidRPr="00943198">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943198">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 xml:space="preserve">have </w:t>
      </w:r>
      <w:r w:rsidRPr="00F91A3F">
        <w:rPr>
          <w:rStyle w:val="Emphasis"/>
        </w:rPr>
        <w:t xml:space="preserve">the </w:t>
      </w:r>
      <w:r w:rsidRPr="00943198">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337B9DDC" w14:textId="77777777" w:rsidR="007F5D92" w:rsidRPr="00876CD0" w:rsidRDefault="007F5D92" w:rsidP="007F5D92">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943198">
        <w:rPr>
          <w:rStyle w:val="StyleUnderline"/>
          <w:highlight w:val="green"/>
        </w:rPr>
        <w:t xml:space="preserve">have a </w:t>
      </w:r>
      <w:r w:rsidRPr="00F91A3F">
        <w:rPr>
          <w:rStyle w:val="Emphasis"/>
        </w:rPr>
        <w:t xml:space="preserve">long </w:t>
      </w:r>
      <w:r w:rsidRPr="00943198">
        <w:rPr>
          <w:rStyle w:val="Emphasis"/>
          <w:highlight w:val="green"/>
        </w:rPr>
        <w:t>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2863DD16" w14:textId="77777777" w:rsidR="007F5D92" w:rsidRPr="00876CD0" w:rsidRDefault="007F5D92" w:rsidP="007F5D92">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F91A3F">
        <w:rPr>
          <w:rStyle w:val="StyleUnderline"/>
          <w:highlight w:val="green"/>
        </w:rPr>
        <w:t xml:space="preserve">unions </w:t>
      </w:r>
      <w:r w:rsidRPr="00F91A3F">
        <w:rPr>
          <w:rStyle w:val="StyleUnderline"/>
        </w:rPr>
        <w:t xml:space="preserve">are the </w:t>
      </w:r>
      <w:r w:rsidRPr="00F91A3F">
        <w:rPr>
          <w:rStyle w:val="Emphasis"/>
          <w:highlight w:val="green"/>
        </w:rPr>
        <w:t>best</w:t>
      </w:r>
      <w:r w:rsidRPr="00F91A3F">
        <w:rPr>
          <w:rStyle w:val="StyleUnderline"/>
          <w:highlight w:val="green"/>
        </w:rPr>
        <w:t xml:space="preserve"> vehicle to address </w:t>
      </w:r>
      <w:r w:rsidRPr="00F91A3F">
        <w:rPr>
          <w:rStyle w:val="Emphasis"/>
          <w:highlight w:val="green"/>
        </w:rPr>
        <w:t>racist, sexist, anti-</w:t>
      </w:r>
      <w:r w:rsidRPr="00943198">
        <w:rPr>
          <w:rStyle w:val="Emphasis"/>
          <w:highlight w:val="green"/>
        </w:rPr>
        <w:t>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1A255881" w14:textId="77777777" w:rsidR="007F5D92" w:rsidRPr="00045C8F" w:rsidRDefault="007F5D92" w:rsidP="007F5D92">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25C11997" w14:textId="77777777" w:rsidR="007F5D92" w:rsidRPr="00876CD0" w:rsidRDefault="007F5D92" w:rsidP="007F5D92">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Unions in blue areas should systematically organize to provide solidarity support for actions in red and purple areas, and should direct resources to organizations in those areas. </w:t>
      </w:r>
    </w:p>
    <w:p w14:paraId="7BFF8FB1" w14:textId="77777777" w:rsidR="007F5D92" w:rsidRPr="00876CD0" w:rsidRDefault="007F5D92" w:rsidP="007F5D92">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campaigns </w:t>
      </w:r>
      <w:r w:rsidRPr="00F91A3F">
        <w:rPr>
          <w:rStyle w:val="StyleUnderline"/>
          <w:highlight w:val="green"/>
        </w:rPr>
        <w:t>th</w:t>
      </w:r>
      <w:r w:rsidRPr="00F91A3F">
        <w:rPr>
          <w:rStyle w:val="StyleUnderline"/>
        </w:rPr>
        <w:t>at split the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16387157" w14:textId="77777777" w:rsidR="007F5D92" w:rsidRPr="001F2CAB" w:rsidRDefault="007F5D92" w:rsidP="007F5D92"/>
    <w:p w14:paraId="0E60C9C9" w14:textId="77777777" w:rsidR="007F5D92" w:rsidRDefault="007F5D92" w:rsidP="007F5D92">
      <w:pPr>
        <w:pStyle w:val="Heading1"/>
      </w:pPr>
      <w:r>
        <w:t>ON</w:t>
      </w:r>
    </w:p>
    <w:p w14:paraId="3229D9D2" w14:textId="77777777" w:rsidR="007F5D92" w:rsidRPr="00381035" w:rsidRDefault="007F5D92" w:rsidP="007F5D92">
      <w:pPr>
        <w:pStyle w:val="Heading2"/>
        <w:rPr>
          <w:rStyle w:val="StyleUnderline"/>
          <w:highlight w:val="green"/>
        </w:rPr>
      </w:pPr>
      <w:r w:rsidRPr="00381035">
        <w:t xml:space="preserve">Case </w:t>
      </w:r>
    </w:p>
    <w:p w14:paraId="0A9610CE" w14:textId="77777777" w:rsidR="007F5D92" w:rsidRPr="00381035" w:rsidRDefault="007F5D92" w:rsidP="007F5D92">
      <w:pPr>
        <w:pStyle w:val="Heading3"/>
        <w:rPr>
          <w:rStyle w:val="StyleUnderline"/>
          <w:highlight w:val="green"/>
        </w:rPr>
      </w:pPr>
      <w:r w:rsidRPr="00381035">
        <w:t>1NC---Solvency</w:t>
      </w:r>
    </w:p>
    <w:p w14:paraId="3A0F5533" w14:textId="77777777" w:rsidR="007F5D92" w:rsidRPr="00381035" w:rsidRDefault="007F5D92" w:rsidP="007F5D92">
      <w:pPr>
        <w:rPr>
          <w:rStyle w:val="StyleUnderline"/>
          <w:highlight w:val="green"/>
        </w:rPr>
      </w:pPr>
    </w:p>
    <w:p w14:paraId="79445F5D" w14:textId="77777777" w:rsidR="007F5D92" w:rsidRPr="00381035" w:rsidRDefault="007F5D92" w:rsidP="007F5D92">
      <w:pPr>
        <w:pStyle w:val="Heading4"/>
        <w:tabs>
          <w:tab w:val="num" w:pos="1800"/>
        </w:tabs>
      </w:pPr>
      <w:r w:rsidRPr="00381035">
        <w:t xml:space="preserve">1---Their method can’t solve </w:t>
      </w:r>
      <w:r w:rsidRPr="00381035">
        <w:rPr>
          <w:u w:val="single"/>
        </w:rPr>
        <w:t>offense</w:t>
      </w:r>
      <w:r w:rsidRPr="00381035">
        <w:t xml:space="preserve"> about white rage since they don’t affect the </w:t>
      </w:r>
      <w:r w:rsidRPr="00381035">
        <w:rPr>
          <w:u w:val="single"/>
        </w:rPr>
        <w:t>material reality</w:t>
      </w:r>
      <w:r w:rsidRPr="00381035">
        <w:t xml:space="preserve"> of labor law – the aff does </w:t>
      </w:r>
      <w:r w:rsidRPr="00381035">
        <w:rPr>
          <w:u w:val="single"/>
        </w:rPr>
        <w:t>nothing</w:t>
      </w:r>
      <w:r w:rsidRPr="00381035">
        <w:t xml:space="preserve"> to address white entitlement to “</w:t>
      </w:r>
      <w:r w:rsidRPr="00381035">
        <w:rPr>
          <w:rStyle w:val="Emphasis"/>
          <w:highlight w:val="green"/>
        </w:rPr>
        <w:t>employment</w:t>
      </w:r>
      <w:r w:rsidRPr="00381035">
        <w:rPr>
          <w:rStyle w:val="StyleUnderline"/>
          <w:highlight w:val="green"/>
        </w:rPr>
        <w:t xml:space="preserve">, </w:t>
      </w:r>
      <w:r w:rsidRPr="00381035">
        <w:rPr>
          <w:rStyle w:val="Emphasis"/>
          <w:highlight w:val="green"/>
        </w:rPr>
        <w:t>freedom</w:t>
      </w:r>
      <w:r w:rsidRPr="00381035">
        <w:rPr>
          <w:rStyle w:val="StyleUnderline"/>
        </w:rPr>
        <w:t xml:space="preserve">, </w:t>
      </w:r>
      <w:r w:rsidRPr="00381035">
        <w:rPr>
          <w:rStyle w:val="Emphasis"/>
        </w:rPr>
        <w:t>wealth</w:t>
      </w:r>
      <w:r w:rsidRPr="00381035">
        <w:rPr>
          <w:rStyle w:val="StyleUnderline"/>
        </w:rPr>
        <w:t xml:space="preserve">, </w:t>
      </w:r>
      <w:r w:rsidRPr="00381035">
        <w:rPr>
          <w:rStyle w:val="Emphasis"/>
        </w:rPr>
        <w:t>land</w:t>
      </w:r>
      <w:r w:rsidRPr="00381035">
        <w:rPr>
          <w:rStyle w:val="StyleUnderline"/>
        </w:rPr>
        <w:t xml:space="preserve">, </w:t>
      </w:r>
      <w:r w:rsidRPr="00381035">
        <w:rPr>
          <w:rStyle w:val="Emphasis"/>
        </w:rPr>
        <w:t>guns</w:t>
      </w:r>
      <w:r w:rsidRPr="00381035">
        <w:rPr>
          <w:rStyle w:val="StyleUnderline"/>
        </w:rPr>
        <w:t xml:space="preserve">, </w:t>
      </w:r>
      <w:r w:rsidRPr="00381035">
        <w:rPr>
          <w:rStyle w:val="Emphasis"/>
        </w:rPr>
        <w:t>health</w:t>
      </w:r>
      <w:r w:rsidRPr="00381035">
        <w:rPr>
          <w:rStyle w:val="StyleUnderline"/>
        </w:rPr>
        <w:t xml:space="preserve">, </w:t>
      </w:r>
      <w:r w:rsidRPr="00381035">
        <w:rPr>
          <w:rStyle w:val="Emphasis"/>
        </w:rPr>
        <w:t xml:space="preserve">all </w:t>
      </w:r>
      <w:r w:rsidRPr="00381035">
        <w:rPr>
          <w:rStyle w:val="Emphasis"/>
          <w:highlight w:val="green"/>
        </w:rPr>
        <w:t>women’s bodies</w:t>
      </w:r>
      <w:r w:rsidRPr="00381035">
        <w:rPr>
          <w:rStyle w:val="StyleUnderline"/>
          <w:highlight w:val="green"/>
        </w:rPr>
        <w:t xml:space="preserve">, </w:t>
      </w:r>
      <w:r w:rsidRPr="00381035">
        <w:rPr>
          <w:rStyle w:val="Emphasis"/>
          <w:highlight w:val="green"/>
        </w:rPr>
        <w:t>education</w:t>
      </w:r>
      <w:r w:rsidRPr="00381035">
        <w:rPr>
          <w:rStyle w:val="StyleUnderline"/>
          <w:highlight w:val="green"/>
        </w:rPr>
        <w:t xml:space="preserve">, </w:t>
      </w:r>
      <w:r w:rsidRPr="00381035">
        <w:rPr>
          <w:rStyle w:val="Emphasis"/>
          <w:highlight w:val="green"/>
        </w:rPr>
        <w:t>culture</w:t>
      </w:r>
      <w:r w:rsidRPr="00381035">
        <w:rPr>
          <w:rStyle w:val="StyleUnderline"/>
          <w:highlight w:val="green"/>
        </w:rPr>
        <w:t xml:space="preserve">, </w:t>
      </w:r>
      <w:r w:rsidRPr="00381035">
        <w:rPr>
          <w:rStyle w:val="Emphasis"/>
          <w:highlight w:val="green"/>
        </w:rPr>
        <w:t>marriage</w:t>
      </w:r>
      <w:r w:rsidRPr="00381035">
        <w:rPr>
          <w:rStyle w:val="StyleUnderline"/>
          <w:highlight w:val="green"/>
        </w:rPr>
        <w:t xml:space="preserve">, </w:t>
      </w:r>
      <w:r w:rsidRPr="00381035">
        <w:rPr>
          <w:rStyle w:val="Emphasis"/>
          <w:highlight w:val="green"/>
        </w:rPr>
        <w:t>etc</w:t>
      </w:r>
      <w:r w:rsidRPr="00381035">
        <w:t>”</w:t>
      </w:r>
    </w:p>
    <w:p w14:paraId="4F0B6AD2" w14:textId="77777777" w:rsidR="007F5D92" w:rsidRPr="00381035" w:rsidRDefault="007F5D92" w:rsidP="007F5D92">
      <w:pPr>
        <w:rPr>
          <w:highlight w:val="green"/>
        </w:rPr>
      </w:pPr>
    </w:p>
    <w:p w14:paraId="040DD3D5" w14:textId="77777777" w:rsidR="007F5D92" w:rsidRPr="00381035" w:rsidRDefault="007F5D92" w:rsidP="007F5D92">
      <w:pPr>
        <w:pStyle w:val="Heading4"/>
        <w:tabs>
          <w:tab w:val="num" w:pos="1800"/>
        </w:tabs>
        <w:rPr>
          <w:rStyle w:val="StyleUnderline"/>
          <w:highlight w:val="green"/>
        </w:rPr>
      </w:pPr>
      <w:r w:rsidRPr="00381035">
        <w:t xml:space="preserve">2---Ask yourself -- </w:t>
      </w:r>
      <w:r w:rsidRPr="00381035">
        <w:rPr>
          <w:i/>
          <w:iCs w:val="0"/>
          <w:u w:val="single"/>
        </w:rPr>
        <w:t>what changes</w:t>
      </w:r>
      <w:r w:rsidRPr="00381035">
        <w:t xml:space="preserve"> about the world or labor by voting aff? If you can’t answer that </w:t>
      </w:r>
      <w:r w:rsidRPr="00381035">
        <w:rPr>
          <w:u w:val="single"/>
        </w:rPr>
        <w:t>basic</w:t>
      </w:r>
      <w:r w:rsidRPr="00381035">
        <w:t xml:space="preserve"> question after the 1AC, don’t fill in the blanks for them. </w:t>
      </w:r>
    </w:p>
    <w:p w14:paraId="2184482E" w14:textId="77777777" w:rsidR="007F5D92" w:rsidRPr="00381035" w:rsidRDefault="007F5D92" w:rsidP="007F5D92">
      <w:pPr>
        <w:rPr>
          <w:rStyle w:val="StyleUnderline"/>
          <w:highlight w:val="green"/>
        </w:rPr>
      </w:pPr>
    </w:p>
    <w:p w14:paraId="6AD1D038" w14:textId="77777777" w:rsidR="007F5D92" w:rsidRPr="00381035" w:rsidRDefault="007F5D92" w:rsidP="007F5D92">
      <w:pPr>
        <w:rPr>
          <w:rStyle w:val="StyleUnderline"/>
          <w:highlight w:val="green"/>
        </w:rPr>
      </w:pPr>
    </w:p>
    <w:p w14:paraId="0E2DE770" w14:textId="77777777" w:rsidR="007F5D92" w:rsidRPr="00381035" w:rsidRDefault="007F5D92" w:rsidP="007F5D92">
      <w:pPr>
        <w:pStyle w:val="Heading3"/>
        <w:rPr>
          <w:rStyle w:val="StyleUnderline"/>
          <w:highlight w:val="green"/>
        </w:rPr>
      </w:pPr>
      <w:r w:rsidRPr="00381035">
        <w:t>1NC---AT: Labor Law Exclusive [Zbyszewska]</w:t>
      </w:r>
    </w:p>
    <w:p w14:paraId="1214672B" w14:textId="77777777" w:rsidR="007F5D92" w:rsidRPr="00381035" w:rsidRDefault="007F5D92" w:rsidP="007F5D92">
      <w:pPr>
        <w:pStyle w:val="Heading4"/>
        <w:rPr>
          <w:rStyle w:val="StyleUnderline"/>
          <w:highlight w:val="green"/>
        </w:rPr>
      </w:pPr>
      <w:r w:rsidRPr="00381035">
        <w:t xml:space="preserve">Nothing about </w:t>
      </w:r>
      <w:r w:rsidRPr="00381035">
        <w:rPr>
          <w:u w:val="single"/>
        </w:rPr>
        <w:t>understandings of</w:t>
      </w:r>
      <w:r w:rsidRPr="00381035">
        <w:t xml:space="preserve">, or </w:t>
      </w:r>
      <w:r w:rsidRPr="00381035">
        <w:rPr>
          <w:u w:val="single"/>
        </w:rPr>
        <w:t>relationships to</w:t>
      </w:r>
      <w:r w:rsidRPr="00381035">
        <w:t xml:space="preserve">, labor law is </w:t>
      </w:r>
      <w:r w:rsidRPr="00381035">
        <w:rPr>
          <w:u w:val="single"/>
        </w:rPr>
        <w:t>fixed</w:t>
      </w:r>
      <w:r w:rsidRPr="00381035">
        <w:t xml:space="preserve"> – but understanding the </w:t>
      </w:r>
      <w:r w:rsidRPr="00381035">
        <w:rPr>
          <w:u w:val="single"/>
        </w:rPr>
        <w:t>intricacies</w:t>
      </w:r>
      <w:r w:rsidRPr="00381035">
        <w:t xml:space="preserve"> and </w:t>
      </w:r>
      <w:r w:rsidRPr="00381035">
        <w:rPr>
          <w:u w:val="single"/>
        </w:rPr>
        <w:t>matrices of oppression</w:t>
      </w:r>
      <w:r w:rsidRPr="00381035">
        <w:t xml:space="preserve"> are essential to </w:t>
      </w:r>
      <w:r w:rsidRPr="00381035">
        <w:rPr>
          <w:u w:val="single"/>
        </w:rPr>
        <w:t>reconceptualize</w:t>
      </w:r>
      <w:r w:rsidRPr="00381035">
        <w:t xml:space="preserve"> a </w:t>
      </w:r>
      <w:r w:rsidRPr="00381035">
        <w:rPr>
          <w:u w:val="single"/>
        </w:rPr>
        <w:t>counter-hegemonic labor law</w:t>
      </w:r>
      <w:r w:rsidRPr="00381035">
        <w:t xml:space="preserve">. Rejection </w:t>
      </w:r>
      <w:r w:rsidRPr="00381035">
        <w:rPr>
          <w:u w:val="single"/>
        </w:rPr>
        <w:t>ossifies</w:t>
      </w:r>
      <w:r w:rsidRPr="00381035">
        <w:t xml:space="preserve"> the </w:t>
      </w:r>
      <w:r w:rsidRPr="00381035">
        <w:rPr>
          <w:u w:val="single"/>
        </w:rPr>
        <w:t>political and institutional</w:t>
      </w:r>
      <w:r w:rsidRPr="00381035">
        <w:t xml:space="preserve"> </w:t>
      </w:r>
      <w:r w:rsidRPr="00381035">
        <w:rPr>
          <w:u w:val="single"/>
        </w:rPr>
        <w:t>tools of exclusion</w:t>
      </w:r>
    </w:p>
    <w:p w14:paraId="33C687EE" w14:textId="77777777" w:rsidR="007F5D92" w:rsidRPr="00381035" w:rsidRDefault="007F5D92" w:rsidP="007F5D92">
      <w:pPr>
        <w:rPr>
          <w:rStyle w:val="StyleUnderline"/>
          <w:highlight w:val="green"/>
        </w:rPr>
      </w:pPr>
      <w:r w:rsidRPr="00381035">
        <w:rPr>
          <w:rStyle w:val="Style13ptBold"/>
        </w:rPr>
        <w:t>Máximo</w:t>
      </w:r>
      <w:r w:rsidRPr="00381035">
        <w:t xml:space="preserve"> et al </w:t>
      </w:r>
      <w:r w:rsidRPr="00381035">
        <w:rPr>
          <w:rStyle w:val="Style13ptBold"/>
        </w:rPr>
        <w:t>20</w:t>
      </w:r>
      <w:r w:rsidRPr="00381035">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381035">
        <w:rPr>
          <w:b/>
          <w:bCs/>
        </w:rPr>
        <w:t>Nicoli</w:t>
      </w:r>
      <w:r w:rsidRPr="00381035">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381035">
        <w:rPr>
          <w:b/>
          <w:bCs/>
        </w:rPr>
        <w:t>*machine translated from Portuguese (Brazil) to English by Google Translate</w:t>
      </w:r>
      <w:r w:rsidRPr="00381035">
        <w:t>]</w:t>
      </w:r>
    </w:p>
    <w:p w14:paraId="62598ED9" w14:textId="77777777" w:rsidR="007F5D92" w:rsidRPr="00381035" w:rsidRDefault="007F5D92" w:rsidP="007F5D92">
      <w:pPr>
        <w:rPr>
          <w:rStyle w:val="StyleUnderline"/>
          <w:highlight w:val="green"/>
        </w:rPr>
      </w:pPr>
      <w:r w:rsidRPr="00381035">
        <w:rPr>
          <w:sz w:val="16"/>
        </w:rPr>
        <w:t>Abstract</w:t>
      </w:r>
    </w:p>
    <w:p w14:paraId="20CA0F6C" w14:textId="77777777" w:rsidR="007F5D92" w:rsidRPr="00381035" w:rsidRDefault="007F5D92" w:rsidP="007F5D92">
      <w:pPr>
        <w:rPr>
          <w:rStyle w:val="StyleUnderline"/>
          <w:highlight w:val="green"/>
        </w:rPr>
      </w:pPr>
      <w:r w:rsidRPr="00381035">
        <w:rPr>
          <w:sz w:val="16"/>
        </w:rPr>
        <w:t xml:space="preserve">This article seeks to uncover the epistemic secrets of labor law. Through interdisciplinary, speculative theoretical research linked to dissenting epistemological fields, it demonstrates how </w:t>
      </w:r>
      <w:r w:rsidRPr="00381035">
        <w:rPr>
          <w:rStyle w:val="StyleUnderline"/>
        </w:rPr>
        <w:t xml:space="preserve">the </w:t>
      </w:r>
      <w:r w:rsidRPr="00381035">
        <w:rPr>
          <w:rStyle w:val="Emphasis"/>
        </w:rPr>
        <w:t>processes of understanding</w:t>
      </w:r>
      <w:r w:rsidRPr="00381035">
        <w:rPr>
          <w:rStyle w:val="StyleUnderline"/>
        </w:rPr>
        <w:t xml:space="preserve"> the foundations and categories of </w:t>
      </w:r>
      <w:r w:rsidRPr="00381035">
        <w:rPr>
          <w:rStyle w:val="Emphasis"/>
        </w:rPr>
        <w:t>labor law</w:t>
      </w:r>
      <w:r w:rsidRPr="00381035">
        <w:rPr>
          <w:rStyle w:val="StyleUnderline"/>
        </w:rPr>
        <w:t xml:space="preserve"> are, in themselves, permeated by power</w:t>
      </w:r>
      <w:r w:rsidRPr="00381035">
        <w:rPr>
          <w:sz w:val="16"/>
        </w:rPr>
        <w:t xml:space="preserve">. Power that is expressed </w:t>
      </w:r>
      <w:r w:rsidRPr="00381035">
        <w:rPr>
          <w:rStyle w:val="StyleUnderline"/>
        </w:rPr>
        <w:t xml:space="preserve">in the form of </w:t>
      </w:r>
      <w:r w:rsidRPr="00381035">
        <w:rPr>
          <w:rStyle w:val="Emphasis"/>
        </w:rPr>
        <w:t>coloniality</w:t>
      </w:r>
      <w:r w:rsidRPr="00381035">
        <w:rPr>
          <w:rStyle w:val="StyleUnderline"/>
        </w:rPr>
        <w:t xml:space="preserve">, </w:t>
      </w:r>
      <w:r w:rsidRPr="00381035">
        <w:rPr>
          <w:rStyle w:val="Emphasis"/>
        </w:rPr>
        <w:t>racism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Not as external phenomena, but as </w:t>
      </w:r>
      <w:r w:rsidRPr="00381035">
        <w:rPr>
          <w:rStyle w:val="Emphasis"/>
        </w:rPr>
        <w:t>constitutive elements</w:t>
      </w:r>
      <w:r w:rsidRPr="00381035">
        <w:rPr>
          <w:rStyle w:val="StyleUnderline"/>
        </w:rPr>
        <w:t xml:space="preserve"> of this knowledge</w:t>
      </w:r>
      <w:r w:rsidRPr="00381035">
        <w:rPr>
          <w:sz w:val="16"/>
        </w:rPr>
        <w:t xml:space="preserve">. This demonstration of the epistemic nature of the matrices of oppression in the constitution of the labor-legal categories themselves constitutes its original contribution. The article brings together </w:t>
      </w:r>
      <w:r w:rsidRPr="00381035">
        <w:rPr>
          <w:rStyle w:val="StyleUnderline"/>
        </w:rPr>
        <w:t xml:space="preserve">the </w:t>
      </w:r>
      <w:r w:rsidRPr="00381035">
        <w:rPr>
          <w:rStyle w:val="Emphasis"/>
        </w:rPr>
        <w:t>counter-hegemonic theorizing</w:t>
      </w:r>
      <w:r w:rsidRPr="00381035">
        <w:rPr>
          <w:rStyle w:val="StyleUnderline"/>
        </w:rPr>
        <w:t xml:space="preserve"> of</w:t>
      </w:r>
      <w:r w:rsidRPr="00381035">
        <w:rPr>
          <w:sz w:val="16"/>
        </w:rPr>
        <w:t xml:space="preserve"> these subaltern fields and the elements of protected employment in Brazil, on four fronts. In the field of </w:t>
      </w:r>
      <w:r w:rsidRPr="00381035">
        <w:rPr>
          <w:rStyle w:val="Emphasis"/>
        </w:rPr>
        <w:t>decolonial</w:t>
      </w:r>
      <w:r w:rsidRPr="00381035">
        <w:rPr>
          <w:rStyle w:val="StyleUnderline"/>
        </w:rPr>
        <w:t xml:space="preserve"> theories</w:t>
      </w:r>
      <w:r w:rsidRPr="00381035">
        <w:rPr>
          <w:sz w:val="16"/>
        </w:rPr>
        <w:t xml:space="preserve">, legal subordination in the definition of the employment relationship will be discussed in its coloniality. In </w:t>
      </w:r>
      <w:r w:rsidRPr="00381035">
        <w:rPr>
          <w:rStyle w:val="Emphasis"/>
        </w:rPr>
        <w:t>feminisms</w:t>
      </w:r>
      <w:r w:rsidRPr="00381035">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381035">
        <w:rPr>
          <w:rStyle w:val="Emphasis"/>
        </w:rPr>
        <w:t>radical black thought</w:t>
      </w:r>
      <w:r w:rsidRPr="00381035">
        <w:rPr>
          <w:sz w:val="16"/>
        </w:rPr>
        <w:t xml:space="preserve">, criticism is made of personhood, </w:t>
      </w:r>
      <w:r w:rsidRPr="00381035">
        <w:rPr>
          <w:rStyle w:val="StyleUnderline"/>
        </w:rPr>
        <w:t>especially</w:t>
      </w:r>
      <w:r w:rsidRPr="00381035">
        <w:rPr>
          <w:sz w:val="16"/>
        </w:rPr>
        <w:t xml:space="preserve"> through the lens of </w:t>
      </w:r>
      <w:r w:rsidRPr="00381035">
        <w:rPr>
          <w:rStyle w:val="StyleUnderline"/>
        </w:rPr>
        <w:t>Afro-pessimism</w:t>
      </w:r>
      <w:r w:rsidRPr="00381035">
        <w:rPr>
          <w:sz w:val="16"/>
        </w:rPr>
        <w:t xml:space="preserve">. </w:t>
      </w:r>
      <w:r w:rsidRPr="00381035">
        <w:rPr>
          <w:rStyle w:val="StyleUnderline"/>
        </w:rPr>
        <w:t>And</w:t>
      </w:r>
      <w:r w:rsidRPr="00381035">
        <w:rPr>
          <w:sz w:val="16"/>
        </w:rPr>
        <w:t xml:space="preserve"> in the tensions of </w:t>
      </w:r>
      <w:r w:rsidRPr="00381035">
        <w:rPr>
          <w:rStyle w:val="Emphasis"/>
        </w:rPr>
        <w:t>queer theory</w:t>
      </w:r>
      <w:r w:rsidRPr="00381035">
        <w:rPr>
          <w:sz w:val="16"/>
        </w:rPr>
        <w:t xml:space="preserve">, the standardization of human bodies as the basic place of the idea of </w:t>
      </w:r>
      <w:r w:rsidRPr="00381035">
        <w:rPr>
          <w:rFonts w:ascii="Arial" w:hAnsi="Arial" w:cs="Arial"/>
          <w:sz w:val="16"/>
        </w:rPr>
        <w:t>​​</w:t>
      </w:r>
      <w:r w:rsidRPr="00381035">
        <w:rPr>
          <w:sz w:val="16"/>
        </w:rPr>
        <w:t xml:space="preserve">a physical person is problematized. In each of the pairings, the results are new questions, which </w:t>
      </w:r>
      <w:r w:rsidRPr="00381035">
        <w:rPr>
          <w:rStyle w:val="Emphasis"/>
        </w:rPr>
        <w:t>destabilize</w:t>
      </w:r>
      <w:r w:rsidRPr="00381035">
        <w:rPr>
          <w:rStyle w:val="StyleUnderline"/>
        </w:rPr>
        <w:t xml:space="preserve"> the </w:t>
      </w:r>
      <w:r w:rsidRPr="00381035">
        <w:rPr>
          <w:rStyle w:val="Emphasis"/>
        </w:rPr>
        <w:t>legal-labor categories</w:t>
      </w:r>
      <w:r w:rsidRPr="00381035">
        <w:rPr>
          <w:rStyle w:val="StyleUnderline"/>
        </w:rPr>
        <w:t>, by</w:t>
      </w:r>
      <w:r w:rsidRPr="00381035">
        <w:rPr>
          <w:sz w:val="16"/>
        </w:rPr>
        <w:t xml:space="preserve"> addressing the concern for the unveiling of secrets. In the end, it is concluded that there is a necessary </w:t>
      </w:r>
      <w:r w:rsidRPr="00381035">
        <w:rPr>
          <w:rStyle w:val="Emphasis"/>
        </w:rPr>
        <w:t>expansion</w:t>
      </w:r>
      <w:r w:rsidRPr="00381035">
        <w:rPr>
          <w:rStyle w:val="StyleUnderline"/>
        </w:rPr>
        <w:t xml:space="preserve"> of the </w:t>
      </w:r>
      <w:r w:rsidRPr="00381035">
        <w:rPr>
          <w:rStyle w:val="Emphasis"/>
        </w:rPr>
        <w:t>legal intelligibilities</w:t>
      </w:r>
      <w:r w:rsidRPr="00381035">
        <w:rPr>
          <w:sz w:val="16"/>
        </w:rPr>
        <w:t xml:space="preserve"> of the topics addressed </w:t>
      </w:r>
      <w:r w:rsidRPr="00381035">
        <w:rPr>
          <w:rStyle w:val="StyleUnderline"/>
        </w:rPr>
        <w:t xml:space="preserve">and </w:t>
      </w:r>
      <w:r w:rsidRPr="00381035">
        <w:rPr>
          <w:rStyle w:val="Emphasis"/>
        </w:rPr>
        <w:t>paths are indicated</w:t>
      </w:r>
      <w:r w:rsidRPr="00381035">
        <w:rPr>
          <w:rStyle w:val="StyleUnderline"/>
        </w:rPr>
        <w:t xml:space="preserve"> for </w:t>
      </w:r>
      <w:r w:rsidRPr="00381035">
        <w:rPr>
          <w:rStyle w:val="Emphasis"/>
        </w:rPr>
        <w:t>another theory of knowledge</w:t>
      </w:r>
      <w:r w:rsidRPr="00381035">
        <w:rPr>
          <w:rStyle w:val="StyleUnderline"/>
        </w:rPr>
        <w:t xml:space="preserve"> of </w:t>
      </w:r>
      <w:r w:rsidRPr="00381035">
        <w:rPr>
          <w:rStyle w:val="Emphasis"/>
        </w:rPr>
        <w:t>labor law</w:t>
      </w:r>
      <w:r w:rsidRPr="00381035">
        <w:rPr>
          <w:sz w:val="16"/>
        </w:rPr>
        <w:t xml:space="preserve">. </w:t>
      </w:r>
    </w:p>
    <w:p w14:paraId="02BE6DFE" w14:textId="77777777" w:rsidR="007F5D92" w:rsidRPr="00381035" w:rsidRDefault="007F5D92" w:rsidP="007F5D92">
      <w:pPr>
        <w:rPr>
          <w:rStyle w:val="StyleUnderline"/>
          <w:highlight w:val="green"/>
        </w:rPr>
      </w:pPr>
      <w:r w:rsidRPr="00381035">
        <w:rPr>
          <w:sz w:val="16"/>
        </w:rPr>
        <w:t>Keywords: Labor law. Epistemologies. Coloniality. Race. Gender. Sexuality.</w:t>
      </w:r>
    </w:p>
    <w:p w14:paraId="5E8E4EE3" w14:textId="77777777" w:rsidR="007F5D92" w:rsidRPr="00381035" w:rsidRDefault="007F5D92" w:rsidP="007F5D92">
      <w:pPr>
        <w:rPr>
          <w:rStyle w:val="StyleUnderline"/>
          <w:highlight w:val="green"/>
        </w:rPr>
      </w:pPr>
      <w:r w:rsidRPr="00381035">
        <w:rPr>
          <w:sz w:val="16"/>
        </w:rPr>
        <w:t>To cross the desert of the world with you</w:t>
      </w:r>
    </w:p>
    <w:p w14:paraId="14753B5A" w14:textId="77777777" w:rsidR="007F5D92" w:rsidRPr="00381035" w:rsidRDefault="007F5D92" w:rsidP="007F5D92">
      <w:pPr>
        <w:rPr>
          <w:rStyle w:val="StyleUnderline"/>
          <w:highlight w:val="green"/>
        </w:rPr>
      </w:pPr>
      <w:r w:rsidRPr="00381035">
        <w:rPr>
          <w:sz w:val="16"/>
        </w:rPr>
        <w:t>To face the terror of death together</w:t>
      </w:r>
    </w:p>
    <w:p w14:paraId="7072B0DA" w14:textId="77777777" w:rsidR="007F5D92" w:rsidRPr="00381035" w:rsidRDefault="007F5D92" w:rsidP="007F5D92">
      <w:pPr>
        <w:rPr>
          <w:rStyle w:val="StyleUnderline"/>
          <w:highlight w:val="green"/>
        </w:rPr>
      </w:pPr>
      <w:r w:rsidRPr="00381035">
        <w:rPr>
          <w:sz w:val="16"/>
        </w:rPr>
        <w:t>To see the truth to lose our fear</w:t>
      </w:r>
    </w:p>
    <w:p w14:paraId="7AF78E22" w14:textId="77777777" w:rsidR="007F5D92" w:rsidRPr="00381035" w:rsidRDefault="007F5D92" w:rsidP="007F5D92">
      <w:pPr>
        <w:rPr>
          <w:rStyle w:val="StyleUnderline"/>
          <w:highlight w:val="green"/>
        </w:rPr>
      </w:pPr>
      <w:r w:rsidRPr="00381035">
        <w:rPr>
          <w:sz w:val="16"/>
        </w:rPr>
        <w:t>I walked beside your steps</w:t>
      </w:r>
    </w:p>
    <w:p w14:paraId="0614A0C5" w14:textId="77777777" w:rsidR="007F5D92" w:rsidRPr="00381035" w:rsidRDefault="007F5D92" w:rsidP="007F5D92">
      <w:pPr>
        <w:rPr>
          <w:rStyle w:val="StyleUnderline"/>
          <w:highlight w:val="green"/>
        </w:rPr>
      </w:pPr>
      <w:r w:rsidRPr="00381035">
        <w:rPr>
          <w:sz w:val="16"/>
        </w:rPr>
        <w:t>For you I left my kingdom, my secret</w:t>
      </w:r>
    </w:p>
    <w:p w14:paraId="60686721" w14:textId="77777777" w:rsidR="007F5D92" w:rsidRPr="00381035" w:rsidRDefault="007F5D92" w:rsidP="007F5D92">
      <w:pPr>
        <w:rPr>
          <w:rStyle w:val="StyleUnderline"/>
          <w:highlight w:val="green"/>
        </w:rPr>
      </w:pPr>
      <w:r w:rsidRPr="00381035">
        <w:rPr>
          <w:sz w:val="16"/>
        </w:rPr>
        <w:t>My quick night, my silence (...)</w:t>
      </w:r>
    </w:p>
    <w:p w14:paraId="2049345B" w14:textId="77777777" w:rsidR="007F5D92" w:rsidRPr="00381035" w:rsidRDefault="007F5D92" w:rsidP="007F5D92">
      <w:pPr>
        <w:rPr>
          <w:rStyle w:val="StyleUnderline"/>
          <w:highlight w:val="green"/>
        </w:rPr>
      </w:pPr>
      <w:r w:rsidRPr="00381035">
        <w:rPr>
          <w:sz w:val="16"/>
        </w:rPr>
        <w:t>Outside in the veilless light of the harsh day</w:t>
      </w:r>
    </w:p>
    <w:p w14:paraId="336A58F5" w14:textId="77777777" w:rsidR="007F5D92" w:rsidRPr="00381035" w:rsidRDefault="007F5D92" w:rsidP="007F5D92">
      <w:pPr>
        <w:rPr>
          <w:rStyle w:val="StyleUnderline"/>
          <w:highlight w:val="green"/>
        </w:rPr>
      </w:pPr>
      <w:r w:rsidRPr="00381035">
        <w:rPr>
          <w:sz w:val="16"/>
        </w:rPr>
        <w:t>Without the mirrors I saw that I was naked</w:t>
      </w:r>
    </w:p>
    <w:p w14:paraId="11E376F0" w14:textId="77777777" w:rsidR="007F5D92" w:rsidRPr="00381035" w:rsidRDefault="007F5D92" w:rsidP="007F5D92">
      <w:pPr>
        <w:rPr>
          <w:rStyle w:val="StyleUnderline"/>
          <w:highlight w:val="green"/>
        </w:rPr>
      </w:pPr>
      <w:r w:rsidRPr="00381035">
        <w:rPr>
          <w:sz w:val="16"/>
        </w:rPr>
        <w:t>And the open space was called time</w:t>
      </w:r>
    </w:p>
    <w:p w14:paraId="5E56970C" w14:textId="77777777" w:rsidR="007F5D92" w:rsidRPr="00381035" w:rsidRDefault="007F5D92" w:rsidP="007F5D92">
      <w:pPr>
        <w:rPr>
          <w:rStyle w:val="StyleUnderline"/>
          <w:highlight w:val="green"/>
        </w:rPr>
      </w:pPr>
      <w:r w:rsidRPr="00381035">
        <w:rPr>
          <w:sz w:val="16"/>
        </w:rPr>
        <w:t>That is why with your gestures you clothed me</w:t>
      </w:r>
    </w:p>
    <w:p w14:paraId="3AED9A9A" w14:textId="77777777" w:rsidR="007F5D92" w:rsidRPr="00381035" w:rsidRDefault="007F5D92" w:rsidP="007F5D92">
      <w:pPr>
        <w:rPr>
          <w:rStyle w:val="StyleUnderline"/>
          <w:highlight w:val="green"/>
        </w:rPr>
      </w:pPr>
      <w:r w:rsidRPr="00381035">
        <w:rPr>
          <w:sz w:val="16"/>
        </w:rPr>
        <w:t>And I learned to live in the full wind</w:t>
      </w:r>
    </w:p>
    <w:p w14:paraId="4850C75C" w14:textId="77777777" w:rsidR="007F5D92" w:rsidRPr="00381035" w:rsidRDefault="007F5D92" w:rsidP="007F5D92">
      <w:pPr>
        <w:rPr>
          <w:rStyle w:val="StyleUnderline"/>
          <w:highlight w:val="green"/>
        </w:rPr>
      </w:pPr>
      <w:r w:rsidRPr="00381035">
        <w:rPr>
          <w:sz w:val="16"/>
        </w:rPr>
        <w:t>To cross the desert of the world with you</w:t>
      </w:r>
    </w:p>
    <w:p w14:paraId="5DFCDDDA" w14:textId="77777777" w:rsidR="007F5D92" w:rsidRPr="00381035" w:rsidRDefault="007F5D92" w:rsidP="007F5D92">
      <w:pPr>
        <w:rPr>
          <w:rStyle w:val="StyleUnderline"/>
          <w:highlight w:val="green"/>
        </w:rPr>
      </w:pPr>
      <w:r w:rsidRPr="00381035">
        <w:rPr>
          <w:sz w:val="16"/>
        </w:rPr>
        <w:t>Sophia de Mello Breyner Andresen1</w:t>
      </w:r>
    </w:p>
    <w:p w14:paraId="48D7CE55" w14:textId="77777777" w:rsidR="007F5D92" w:rsidRPr="00381035" w:rsidRDefault="007F5D92" w:rsidP="007F5D92">
      <w:pPr>
        <w:rPr>
          <w:rStyle w:val="StyleUnderline"/>
          <w:highlight w:val="green"/>
        </w:rPr>
      </w:pPr>
      <w:r w:rsidRPr="00381035">
        <w:rPr>
          <w:sz w:val="16"/>
        </w:rPr>
        <w:t>1 Introduction: telling secrets</w:t>
      </w:r>
    </w:p>
    <w:p w14:paraId="1A13806D" w14:textId="77777777" w:rsidR="007F5D92" w:rsidRPr="00381035" w:rsidRDefault="007F5D92" w:rsidP="007F5D92">
      <w:pPr>
        <w:rPr>
          <w:rStyle w:val="StyleUnderline"/>
          <w:highlight w:val="green"/>
        </w:rPr>
      </w:pPr>
      <w:r w:rsidRPr="00381035">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79329E80" w14:textId="77777777" w:rsidR="007F5D92" w:rsidRPr="00381035" w:rsidRDefault="007F5D92" w:rsidP="007F5D92">
      <w:pPr>
        <w:rPr>
          <w:rStyle w:val="StyleUnderline"/>
          <w:highlight w:val="green"/>
        </w:rPr>
      </w:pPr>
      <w:r w:rsidRPr="00381035">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381035">
        <w:rPr>
          <w:rStyle w:val="StyleUnderline"/>
        </w:rPr>
        <w:t>the main thesis of our study: the theoretical demonstration</w:t>
      </w:r>
      <w:r w:rsidRPr="00381035">
        <w:rPr>
          <w:sz w:val="16"/>
        </w:rPr>
        <w:t xml:space="preserve"> of an even deeper nature, </w:t>
      </w:r>
      <w:r w:rsidRPr="00381035">
        <w:rPr>
          <w:rStyle w:val="StyleUnderline"/>
        </w:rPr>
        <w:t>of an epistemic order, of</w:t>
      </w:r>
      <w:r w:rsidRPr="00381035">
        <w:rPr>
          <w:sz w:val="16"/>
        </w:rPr>
        <w:t xml:space="preserve"> these </w:t>
      </w:r>
      <w:r w:rsidRPr="00381035">
        <w:rPr>
          <w:rStyle w:val="Emphasis"/>
        </w:rPr>
        <w:t>matrices of oppression</w:t>
      </w:r>
      <w:r w:rsidRPr="00381035">
        <w:rPr>
          <w:rStyle w:val="StyleUnderline"/>
        </w:rPr>
        <w:t xml:space="preserve"> in the conception of </w:t>
      </w:r>
      <w:r w:rsidRPr="00381035">
        <w:rPr>
          <w:rStyle w:val="Emphasis"/>
        </w:rPr>
        <w:t>labor-legal categories</w:t>
      </w:r>
      <w:r w:rsidRPr="00381035">
        <w:rPr>
          <w:rStyle w:val="StyleUnderline"/>
        </w:rPr>
        <w:t xml:space="preserve"> thought of </w:t>
      </w:r>
      <w:r w:rsidRPr="00381035">
        <w:rPr>
          <w:rStyle w:val="Emphasis"/>
        </w:rPr>
        <w:t>based on</w:t>
      </w:r>
      <w:r w:rsidRPr="00381035">
        <w:rPr>
          <w:rStyle w:val="StyleUnderline"/>
        </w:rPr>
        <w:t xml:space="preserve"> a </w:t>
      </w:r>
      <w:r w:rsidRPr="00381035">
        <w:rPr>
          <w:rStyle w:val="Emphasis"/>
        </w:rPr>
        <w:t>homogeneous</w:t>
      </w:r>
      <w:r w:rsidRPr="00381035">
        <w:rPr>
          <w:rStyle w:val="StyleUnderline"/>
        </w:rPr>
        <w:t xml:space="preserve"> and progressively </w:t>
      </w:r>
      <w:r w:rsidRPr="00381035">
        <w:rPr>
          <w:rStyle w:val="Emphasis"/>
        </w:rPr>
        <w:t>abstracted</w:t>
      </w:r>
      <w:r w:rsidRPr="00381035">
        <w:rPr>
          <w:rStyle w:val="StyleUnderline"/>
        </w:rPr>
        <w:t xml:space="preserve"> place in the law</w:t>
      </w:r>
      <w:r w:rsidRPr="00381035">
        <w:rPr>
          <w:sz w:val="16"/>
        </w:rPr>
        <w:t xml:space="preserve">. It is a first answer to an ambitious question: how and why do </w:t>
      </w:r>
      <w:r w:rsidRPr="00381035">
        <w:rPr>
          <w:rStyle w:val="Emphasis"/>
        </w:rPr>
        <w:t>labor-legal categories</w:t>
      </w:r>
      <w:r w:rsidRPr="00381035">
        <w:rPr>
          <w:sz w:val="16"/>
        </w:rPr>
        <w:t xml:space="preserve"> still </w:t>
      </w:r>
      <w:r w:rsidRPr="00381035">
        <w:rPr>
          <w:rStyle w:val="Emphasis"/>
        </w:rPr>
        <w:t>hide</w:t>
      </w:r>
      <w:r w:rsidRPr="00381035">
        <w:rPr>
          <w:rStyle w:val="StyleUnderline"/>
        </w:rPr>
        <w:t xml:space="preserve"> the place of enunciation of their modes of production, of thinking and rethinking, of </w:t>
      </w:r>
      <w:r w:rsidRPr="00381035">
        <w:rPr>
          <w:rStyle w:val="Emphasis"/>
        </w:rPr>
        <w:t>concrete operation in concrete lives</w:t>
      </w:r>
      <w:r w:rsidRPr="00381035">
        <w:rPr>
          <w:sz w:val="16"/>
        </w:rPr>
        <w:t xml:space="preserve">? </w:t>
      </w:r>
    </w:p>
    <w:p w14:paraId="25F78A97" w14:textId="77777777" w:rsidR="007F5D92" w:rsidRPr="00381035" w:rsidRDefault="007F5D92" w:rsidP="007F5D92">
      <w:pPr>
        <w:rPr>
          <w:rStyle w:val="StyleUnderline"/>
          <w:highlight w:val="green"/>
        </w:rPr>
      </w:pPr>
      <w:r w:rsidRPr="00381035">
        <w:rPr>
          <w:rStyle w:val="StyleUnderline"/>
        </w:rPr>
        <w:t xml:space="preserve">Breaking with these mysteries </w:t>
      </w:r>
      <w:r w:rsidRPr="00381035">
        <w:rPr>
          <w:rStyle w:val="Emphasis"/>
        </w:rPr>
        <w:t>opens the doors</w:t>
      </w:r>
      <w:r w:rsidRPr="00381035">
        <w:rPr>
          <w:rStyle w:val="StyleUnderline"/>
        </w:rPr>
        <w:t xml:space="preserve"> to a re-elaboration of the very thinking of the foundations of </w:t>
      </w:r>
      <w:r w:rsidRPr="00381035">
        <w:rPr>
          <w:rStyle w:val="Emphasis"/>
        </w:rPr>
        <w:t>labor law</w:t>
      </w:r>
      <w:r w:rsidRPr="00381035">
        <w:rPr>
          <w:rStyle w:val="StyleUnderline"/>
        </w:rPr>
        <w:t xml:space="preserve">. </w:t>
      </w:r>
      <w:r w:rsidRPr="00381035">
        <w:rPr>
          <w:rStyle w:val="Emphasis"/>
        </w:rPr>
        <w:t>Giving form to discomforts</w:t>
      </w:r>
      <w:r w:rsidRPr="00381035">
        <w:rPr>
          <w:rStyle w:val="StyleUnderline"/>
        </w:rPr>
        <w:t xml:space="preserve"> that, because they are so great and so deeply buried in the modes of understanding of the labor-legal field, necessarily </w:t>
      </w:r>
      <w:r w:rsidRPr="00381035">
        <w:rPr>
          <w:rStyle w:val="Emphasis"/>
        </w:rPr>
        <w:t>put us on the path</w:t>
      </w:r>
      <w:r w:rsidRPr="00381035">
        <w:rPr>
          <w:rStyle w:val="StyleUnderline"/>
        </w:rPr>
        <w:t xml:space="preserve"> of a </w:t>
      </w:r>
      <w:r w:rsidRPr="00381035">
        <w:rPr>
          <w:rStyle w:val="Emphasis"/>
        </w:rPr>
        <w:t>theory of knowledge</w:t>
      </w:r>
      <w:r w:rsidRPr="00381035">
        <w:rPr>
          <w:rStyle w:val="StyleUnderline"/>
        </w:rPr>
        <w:t xml:space="preserve"> on </w:t>
      </w:r>
      <w:r w:rsidRPr="00381035">
        <w:rPr>
          <w:rStyle w:val="Emphasis"/>
        </w:rPr>
        <w:t>other bases</w:t>
      </w:r>
      <w:r w:rsidRPr="00381035">
        <w:rPr>
          <w:sz w:val="16"/>
        </w:rPr>
        <w:t xml:space="preserve">. They </w:t>
      </w:r>
      <w:r w:rsidRPr="00381035">
        <w:rPr>
          <w:rStyle w:val="Emphasis"/>
        </w:rPr>
        <w:t>provoke</w:t>
      </w:r>
      <w:r w:rsidRPr="00381035">
        <w:rPr>
          <w:rStyle w:val="StyleUnderline"/>
        </w:rPr>
        <w:t xml:space="preserve"> a </w:t>
      </w:r>
      <w:r w:rsidRPr="00381035">
        <w:rPr>
          <w:rStyle w:val="Emphasis"/>
        </w:rPr>
        <w:t>legal sphere</w:t>
      </w:r>
      <w:r w:rsidRPr="00381035">
        <w:rPr>
          <w:rStyle w:val="StyleUnderline"/>
        </w:rPr>
        <w:t xml:space="preserve"> that, itself, </w:t>
      </w:r>
      <w:r w:rsidRPr="00381035">
        <w:rPr>
          <w:rStyle w:val="Emphasis"/>
        </w:rPr>
        <w:t>is the offspring of insurgency</w:t>
      </w:r>
      <w:r w:rsidRPr="00381035">
        <w:rPr>
          <w:sz w:val="16"/>
        </w:rPr>
        <w:t xml:space="preserve">. But that does not for this reason (or perhaps exactly for this reason) can stop permanently metabolizing its contradictions. Of taking part in this exhumation of buried secrets. </w:t>
      </w:r>
    </w:p>
    <w:p w14:paraId="248C8086" w14:textId="77777777" w:rsidR="007F5D92" w:rsidRPr="00381035" w:rsidRDefault="007F5D92" w:rsidP="007F5D92">
      <w:pPr>
        <w:rPr>
          <w:rStyle w:val="StyleUnderline"/>
          <w:highlight w:val="green"/>
        </w:rPr>
      </w:pPr>
      <w:r w:rsidRPr="00381035">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3D2B5AF7" w14:textId="77777777" w:rsidR="007F5D92" w:rsidRPr="00381035" w:rsidRDefault="007F5D92" w:rsidP="007F5D92">
      <w:pPr>
        <w:rPr>
          <w:rStyle w:val="StyleUnderline"/>
          <w:highlight w:val="green"/>
        </w:rPr>
      </w:pPr>
      <w:r w:rsidRPr="00381035">
        <w:rPr>
          <w:sz w:val="16"/>
        </w:rPr>
        <w:t xml:space="preserve">Telling secrets, we know, is always risky. The great risk of the movement proposed here is that it distorts what it wants to reveal. To this end, an introductory note that survives unscathed after the revelation of secrets: </w:t>
      </w:r>
      <w:r w:rsidRPr="00381035">
        <w:rPr>
          <w:rStyle w:val="Emphasis"/>
          <w:highlight w:val="green"/>
        </w:rPr>
        <w:t>labor law</w:t>
      </w:r>
      <w:r w:rsidRPr="00381035">
        <w:rPr>
          <w:rStyle w:val="StyleUnderline"/>
        </w:rPr>
        <w:t xml:space="preserve">, in the field of legal relations, </w:t>
      </w:r>
      <w:r w:rsidRPr="00381035">
        <w:rPr>
          <w:rStyle w:val="StyleUnderline"/>
          <w:highlight w:val="green"/>
        </w:rPr>
        <w:t xml:space="preserve">is </w:t>
      </w:r>
      <w:r w:rsidRPr="00381035">
        <w:rPr>
          <w:rStyle w:val="Emphasis"/>
          <w:highlight w:val="green"/>
        </w:rPr>
        <w:t>one of the greatest achievements of</w:t>
      </w:r>
      <w:r w:rsidRPr="00381035">
        <w:rPr>
          <w:rStyle w:val="Emphasis"/>
        </w:rPr>
        <w:t xml:space="preserve"> the </w:t>
      </w:r>
      <w:r w:rsidRPr="00381035">
        <w:rPr>
          <w:rStyle w:val="Emphasis"/>
          <w:highlight w:val="green"/>
        </w:rPr>
        <w:t>subalterns</w:t>
      </w:r>
      <w:r w:rsidRPr="00381035">
        <w:rPr>
          <w:rStyle w:val="StyleUnderline"/>
        </w:rPr>
        <w:t xml:space="preserve"> of the modern world. </w:t>
      </w:r>
      <w:r w:rsidRPr="00381035">
        <w:rPr>
          <w:rStyle w:val="Emphasis"/>
        </w:rPr>
        <w:t>Not for all, not homogeneously, not triumphantly, but it is nonetheless a very important social achievement</w:t>
      </w:r>
      <w:r w:rsidRPr="00381035">
        <w:rPr>
          <w:rStyle w:val="StyleUnderline"/>
        </w:rPr>
        <w:t xml:space="preserve">. </w:t>
      </w:r>
      <w:r w:rsidRPr="00381035">
        <w:rPr>
          <w:rStyle w:val="StyleUnderline"/>
          <w:highlight w:val="green"/>
        </w:rPr>
        <w:t>And</w:t>
      </w:r>
      <w:r w:rsidRPr="00381035">
        <w:rPr>
          <w:rStyle w:val="StyleUnderline"/>
        </w:rPr>
        <w:t xml:space="preserve"> this achievement </w:t>
      </w:r>
      <w:r w:rsidRPr="00381035">
        <w:rPr>
          <w:rStyle w:val="Emphasis"/>
          <w:highlight w:val="green"/>
        </w:rPr>
        <w:t>is constantly threatened</w:t>
      </w:r>
      <w:r w:rsidRPr="00381035">
        <w:rPr>
          <w:rStyle w:val="StyleUnderline"/>
        </w:rPr>
        <w:t>. For many decades</w:t>
      </w:r>
      <w:r w:rsidRPr="00381035">
        <w:rPr>
          <w:sz w:val="16"/>
        </w:rPr>
        <w:t xml:space="preserve">, it is true, </w:t>
      </w:r>
      <w:r w:rsidRPr="00381035">
        <w:rPr>
          <w:rStyle w:val="StyleUnderline"/>
        </w:rPr>
        <w:t xml:space="preserve">but </w:t>
      </w:r>
      <w:r w:rsidRPr="00381035">
        <w:rPr>
          <w:rStyle w:val="Emphasis"/>
        </w:rPr>
        <w:t>especially now</w:t>
      </w:r>
      <w:r w:rsidRPr="00381035">
        <w:rPr>
          <w:sz w:val="16"/>
        </w:rPr>
        <w:t xml:space="preserve">. In addition, </w:t>
      </w:r>
      <w:r w:rsidRPr="00381035">
        <w:rPr>
          <w:rStyle w:val="Emphasis"/>
        </w:rPr>
        <w:t>labor law</w:t>
      </w:r>
      <w:r w:rsidRPr="00381035">
        <w:rPr>
          <w:sz w:val="16"/>
        </w:rPr>
        <w:t xml:space="preserve">, as we will see in the following pages, </w:t>
      </w:r>
      <w:r w:rsidRPr="00381035">
        <w:rPr>
          <w:rStyle w:val="Emphasis"/>
        </w:rPr>
        <w:t>has also contributed</w:t>
      </w:r>
      <w:r w:rsidRPr="00381035">
        <w:rPr>
          <w:rStyle w:val="StyleUnderline"/>
        </w:rPr>
        <w:t xml:space="preserve"> to the establishment of </w:t>
      </w:r>
      <w:r w:rsidRPr="00381035">
        <w:rPr>
          <w:rStyle w:val="Emphasis"/>
        </w:rPr>
        <w:t>racism</w:t>
      </w:r>
      <w:r w:rsidRPr="00381035">
        <w:rPr>
          <w:rStyle w:val="StyleUnderline"/>
        </w:rPr>
        <w:t xml:space="preserve">, </w:t>
      </w:r>
      <w:r w:rsidRPr="00381035">
        <w:rPr>
          <w:rStyle w:val="Emphasis"/>
        </w:rPr>
        <w:t>colonialism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in many ways. And</w:t>
      </w:r>
      <w:r w:rsidRPr="00381035">
        <w:rPr>
          <w:sz w:val="16"/>
        </w:rPr>
        <w:t xml:space="preserve">, therefore, it </w:t>
      </w:r>
      <w:r w:rsidRPr="00381035">
        <w:rPr>
          <w:rStyle w:val="Emphasis"/>
          <w:highlight w:val="green"/>
        </w:rPr>
        <w:t>should be criticized</w:t>
      </w:r>
      <w:r w:rsidRPr="00381035">
        <w:rPr>
          <w:rStyle w:val="StyleUnderline"/>
        </w:rPr>
        <w:t xml:space="preserve"> without nostalgia, romanticization or attachment</w:t>
      </w:r>
      <w:r w:rsidRPr="00381035">
        <w:rPr>
          <w:sz w:val="16"/>
        </w:rPr>
        <w:t xml:space="preserve">. </w:t>
      </w:r>
    </w:p>
    <w:p w14:paraId="434D77BE" w14:textId="77777777" w:rsidR="007F5D92" w:rsidRPr="00381035" w:rsidRDefault="007F5D92" w:rsidP="007F5D92">
      <w:pPr>
        <w:rPr>
          <w:rStyle w:val="StyleUnderline"/>
          <w:highlight w:val="green"/>
        </w:rPr>
      </w:pPr>
      <w:r w:rsidRPr="00381035">
        <w:rPr>
          <w:rStyle w:val="Emphasis"/>
          <w:highlight w:val="green"/>
        </w:rPr>
        <w:t>But</w:t>
      </w:r>
      <w:r w:rsidRPr="00381035">
        <w:rPr>
          <w:rStyle w:val="StyleUnderline"/>
        </w:rPr>
        <w:t xml:space="preserve">, note: its </w:t>
      </w:r>
      <w:r w:rsidRPr="00381035">
        <w:rPr>
          <w:rStyle w:val="Emphasis"/>
        </w:rPr>
        <w:t>contemporary destruction is not related</w:t>
      </w:r>
      <w:r w:rsidRPr="00381035">
        <w:rPr>
          <w:rStyle w:val="StyleUnderline"/>
        </w:rPr>
        <w:t xml:space="preserve"> to this criticism. </w:t>
      </w:r>
      <w:r w:rsidRPr="00381035">
        <w:rPr>
          <w:rStyle w:val="StyleUnderline"/>
          <w:highlight w:val="green"/>
        </w:rPr>
        <w:t xml:space="preserve">It is being </w:t>
      </w:r>
      <w:r w:rsidRPr="00381035">
        <w:rPr>
          <w:rStyle w:val="Emphasis"/>
          <w:highlight w:val="green"/>
        </w:rPr>
        <w:t xml:space="preserve">destroyed </w:t>
      </w:r>
      <w:r w:rsidRPr="00381035">
        <w:rPr>
          <w:rStyle w:val="Emphasis"/>
        </w:rPr>
        <w:t>to serve</w:t>
      </w:r>
      <w:r w:rsidRPr="00381035">
        <w:rPr>
          <w:rStyle w:val="StyleUnderline"/>
        </w:rPr>
        <w:t xml:space="preserve"> ostensibly placed </w:t>
      </w:r>
      <w:r w:rsidRPr="00381035">
        <w:rPr>
          <w:rStyle w:val="Emphasis"/>
        </w:rPr>
        <w:t>economic interests</w:t>
      </w:r>
      <w:r w:rsidRPr="00381035">
        <w:rPr>
          <w:rStyle w:val="StyleUnderline"/>
        </w:rPr>
        <w:t xml:space="preserve">, which constitute a series of, from a scientific point of view, lies. </w:t>
      </w:r>
      <w:r w:rsidRPr="00381035">
        <w:rPr>
          <w:rStyle w:val="Emphasis"/>
        </w:rPr>
        <w:t>The lie</w:t>
      </w:r>
      <w:r w:rsidRPr="00381035">
        <w:rPr>
          <w:rStyle w:val="StyleUnderline"/>
        </w:rPr>
        <w:t xml:space="preserve"> that labor protection is expensive, that it impedes development, economic growth and job creation. That </w:t>
      </w:r>
      <w:r w:rsidRPr="00381035">
        <w:rPr>
          <w:rStyle w:val="Emphasis"/>
        </w:rPr>
        <w:t>labor law</w:t>
      </w:r>
      <w:r w:rsidRPr="00381035">
        <w:rPr>
          <w:rStyle w:val="StyleUnderline"/>
        </w:rPr>
        <w:t xml:space="preserve">, after all, </w:t>
      </w:r>
      <w:r w:rsidRPr="00381035">
        <w:rPr>
          <w:rStyle w:val="Emphasis"/>
        </w:rPr>
        <w:t>protects too much</w:t>
      </w:r>
      <w:r w:rsidRPr="00381035">
        <w:rPr>
          <w:rStyle w:val="StyleUnderline"/>
        </w:rPr>
        <w:t xml:space="preserve">. There is </w:t>
      </w:r>
      <w:r w:rsidRPr="00381035">
        <w:rPr>
          <w:rStyle w:val="Emphasis"/>
        </w:rPr>
        <w:t>abundant scientific proof</w:t>
      </w:r>
      <w:r w:rsidRPr="00381035">
        <w:rPr>
          <w:rStyle w:val="StyleUnderline"/>
        </w:rPr>
        <w:t xml:space="preserve"> that all of </w:t>
      </w:r>
      <w:r w:rsidRPr="00381035">
        <w:rPr>
          <w:rStyle w:val="Emphasis"/>
        </w:rPr>
        <w:t>this is a lie</w:t>
      </w:r>
      <w:r w:rsidRPr="00381035">
        <w:rPr>
          <w:sz w:val="16"/>
        </w:rPr>
        <w:t xml:space="preserve"> 2. </w:t>
      </w:r>
      <w:r w:rsidRPr="00381035">
        <w:rPr>
          <w:b/>
          <w:bCs/>
          <w:sz w:val="16"/>
        </w:rPr>
        <w:t>[FOOTNOTE 2]</w:t>
      </w:r>
      <w:r w:rsidRPr="00381035">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381035">
        <w:rPr>
          <w:b/>
          <w:bCs/>
          <w:sz w:val="16"/>
        </w:rPr>
        <w:t>[\FOOTNOTE 2]</w:t>
      </w:r>
    </w:p>
    <w:p w14:paraId="0DF78ED7" w14:textId="77777777" w:rsidR="007F5D92" w:rsidRPr="00381035" w:rsidRDefault="007F5D92" w:rsidP="007F5D92">
      <w:pPr>
        <w:rPr>
          <w:rStyle w:val="StyleUnderline"/>
        </w:rPr>
      </w:pPr>
      <w:r w:rsidRPr="00381035">
        <w:rPr>
          <w:rStyle w:val="Emphasis"/>
        </w:rPr>
        <w:t>When we reveal</w:t>
      </w:r>
      <w:r w:rsidRPr="00381035">
        <w:rPr>
          <w:rStyle w:val="StyleUnderline"/>
        </w:rPr>
        <w:t xml:space="preserve"> what we see as the </w:t>
      </w:r>
      <w:r w:rsidRPr="00381035">
        <w:rPr>
          <w:rStyle w:val="Emphasis"/>
        </w:rPr>
        <w:t>epistemic secrets of labor law</w:t>
      </w:r>
      <w:r w:rsidRPr="00381035">
        <w:rPr>
          <w:rStyle w:val="StyleUnderline"/>
        </w:rPr>
        <w:t xml:space="preserve"> here, then, in a certain way, </w:t>
      </w:r>
      <w:r w:rsidRPr="00381035">
        <w:rPr>
          <w:rStyle w:val="Emphasis"/>
        </w:rPr>
        <w:t>we are also defending it</w:t>
      </w:r>
      <w:r w:rsidRPr="00381035">
        <w:rPr>
          <w:rStyle w:val="StyleUnderline"/>
        </w:rPr>
        <w:t xml:space="preserve">. We </w:t>
      </w:r>
      <w:r w:rsidRPr="00381035">
        <w:rPr>
          <w:rStyle w:val="Emphasis"/>
        </w:rPr>
        <w:t>want for it a destiny radically opposite</w:t>
      </w:r>
      <w:r w:rsidRPr="00381035">
        <w:rPr>
          <w:rStyle w:val="StyleUnderline"/>
        </w:rPr>
        <w:t xml:space="preserve"> to the one that is being drawn up at the present time</w:t>
      </w:r>
      <w:r w:rsidRPr="00381035">
        <w:rPr>
          <w:sz w:val="16"/>
        </w:rPr>
        <w:t xml:space="preserve">. A destiny that exposes and faces the difficulties that secrets have imposed on it. </w:t>
      </w:r>
      <w:r w:rsidRPr="00381035">
        <w:rPr>
          <w:rStyle w:val="StyleUnderline"/>
        </w:rPr>
        <w:t xml:space="preserve">The </w:t>
      </w:r>
      <w:r w:rsidRPr="00381035">
        <w:rPr>
          <w:rStyle w:val="Emphasis"/>
        </w:rPr>
        <w:t>simple destruction</w:t>
      </w:r>
      <w:r w:rsidRPr="00381035">
        <w:rPr>
          <w:rStyle w:val="StyleUnderline"/>
        </w:rPr>
        <w:t xml:space="preserve"> of </w:t>
      </w:r>
      <w:r w:rsidRPr="00381035">
        <w:rPr>
          <w:rStyle w:val="Emphasis"/>
        </w:rPr>
        <w:t>regulated</w:t>
      </w:r>
      <w:r w:rsidRPr="00381035">
        <w:rPr>
          <w:rStyle w:val="StyleUnderline"/>
        </w:rPr>
        <w:t xml:space="preserve">, typical and </w:t>
      </w:r>
      <w:r w:rsidRPr="00381035">
        <w:rPr>
          <w:rStyle w:val="Emphasis"/>
        </w:rPr>
        <w:t>protected employment</w:t>
      </w:r>
      <w:r w:rsidRPr="00381035">
        <w:rPr>
          <w:rStyle w:val="StyleUnderline"/>
        </w:rPr>
        <w:t xml:space="preserve">, as has happened, is </w:t>
      </w:r>
      <w:r w:rsidRPr="00381035">
        <w:rPr>
          <w:rStyle w:val="Emphasis"/>
        </w:rPr>
        <w:t>nothing more than a deepening of coloniality, racism, sexism and LGBTphobia</w:t>
      </w:r>
      <w:r w:rsidRPr="00381035">
        <w:rPr>
          <w:rStyle w:val="StyleUnderline"/>
        </w:rPr>
        <w:t xml:space="preserve">. It is the bodies marked by these elements that </w:t>
      </w:r>
      <w:r w:rsidRPr="00381035">
        <w:rPr>
          <w:rStyle w:val="Emphasis"/>
        </w:rPr>
        <w:t>suffer</w:t>
      </w:r>
      <w:r w:rsidRPr="00381035">
        <w:rPr>
          <w:rStyle w:val="StyleUnderline"/>
        </w:rPr>
        <w:t xml:space="preserve"> the effects of </w:t>
      </w:r>
      <w:r w:rsidRPr="00381035">
        <w:rPr>
          <w:rStyle w:val="Emphasis"/>
        </w:rPr>
        <w:t>precariousness</w:t>
      </w:r>
      <w:r w:rsidRPr="00381035">
        <w:rPr>
          <w:rStyle w:val="StyleUnderline"/>
        </w:rPr>
        <w:t xml:space="preserve"> in work </w:t>
      </w:r>
      <w:r w:rsidRPr="00381035">
        <w:rPr>
          <w:rStyle w:val="Emphasis"/>
        </w:rPr>
        <w:t>first and most strongly</w:t>
      </w:r>
      <w:r w:rsidRPr="00381035">
        <w:rPr>
          <w:rStyle w:val="StyleUnderline"/>
        </w:rPr>
        <w:t xml:space="preserve">. </w:t>
      </w:r>
      <w:r w:rsidRPr="00381035">
        <w:rPr>
          <w:rStyle w:val="Emphasis"/>
        </w:rPr>
        <w:t>Destroying labor rights</w:t>
      </w:r>
      <w:r w:rsidRPr="00381035">
        <w:rPr>
          <w:rStyle w:val="StyleUnderline"/>
        </w:rPr>
        <w:t xml:space="preserve"> would be to </w:t>
      </w:r>
      <w:r w:rsidRPr="00381035">
        <w:rPr>
          <w:rStyle w:val="Emphasis"/>
        </w:rPr>
        <w:t>bury its epistemic secrets even more deeply</w:t>
      </w:r>
      <w:r w:rsidRPr="00381035">
        <w:rPr>
          <w:sz w:val="16"/>
        </w:rPr>
        <w:t>.</w:t>
      </w:r>
    </w:p>
    <w:p w14:paraId="6D2F8746" w14:textId="77777777" w:rsidR="007F5D92" w:rsidRPr="00381035" w:rsidRDefault="007F5D92" w:rsidP="007F5D92">
      <w:pPr>
        <w:rPr>
          <w:rStyle w:val="StyleUnderline"/>
          <w:highlight w:val="green"/>
        </w:rPr>
      </w:pPr>
      <w:r w:rsidRPr="00381035">
        <w:rPr>
          <w:rStyle w:val="Emphasis"/>
        </w:rPr>
        <w:t>Methodologically</w:t>
      </w:r>
      <w:r w:rsidRPr="00381035">
        <w:rPr>
          <w:sz w:val="16"/>
        </w:rPr>
        <w:t xml:space="preserve">, the article presented here is </w:t>
      </w:r>
      <w:r w:rsidRPr="00381035">
        <w:rPr>
          <w:rStyle w:val="StyleUnderline"/>
        </w:rPr>
        <w:t xml:space="preserve">the result of </w:t>
      </w:r>
      <w:r w:rsidRPr="00381035">
        <w:rPr>
          <w:rStyle w:val="Emphasis"/>
        </w:rPr>
        <w:t>extensive</w:t>
      </w:r>
      <w:r w:rsidRPr="00381035">
        <w:rPr>
          <w:rStyle w:val="StyleUnderline"/>
        </w:rPr>
        <w:t xml:space="preserve"> and </w:t>
      </w:r>
      <w:r w:rsidRPr="00381035">
        <w:rPr>
          <w:rStyle w:val="Emphasis"/>
        </w:rPr>
        <w:t>interdisciplinary</w:t>
      </w:r>
      <w:r w:rsidRPr="00381035">
        <w:rPr>
          <w:rStyle w:val="StyleUnderline"/>
        </w:rPr>
        <w:t xml:space="preserve"> </w:t>
      </w:r>
      <w:r w:rsidRPr="00381035">
        <w:rPr>
          <w:rStyle w:val="Emphasis"/>
          <w:highlight w:val="green"/>
        </w:rPr>
        <w:t>legal research</w:t>
      </w:r>
      <w:r w:rsidRPr="00381035">
        <w:rPr>
          <w:sz w:val="16"/>
          <w:highlight w:val="green"/>
        </w:rPr>
        <w:t>.</w:t>
      </w:r>
      <w:r w:rsidRPr="00381035">
        <w:rPr>
          <w:sz w:val="16"/>
        </w:rPr>
        <w:t xml:space="preserve"> It </w:t>
      </w:r>
      <w:r w:rsidRPr="00381035">
        <w:rPr>
          <w:rStyle w:val="StyleUnderline"/>
          <w:highlight w:val="green"/>
        </w:rPr>
        <w:t xml:space="preserve">promotes pairings of </w:t>
      </w:r>
      <w:r w:rsidRPr="00381035">
        <w:rPr>
          <w:rStyle w:val="Emphasis"/>
          <w:highlight w:val="green"/>
        </w:rPr>
        <w:t>counter-hegemonic epistemological fields</w:t>
      </w:r>
      <w:r w:rsidRPr="00381035">
        <w:rPr>
          <w:rStyle w:val="StyleUnderline"/>
          <w:highlight w:val="green"/>
        </w:rPr>
        <w:t xml:space="preserve"> and elements</w:t>
      </w:r>
      <w:r w:rsidRPr="00381035">
        <w:rPr>
          <w:rStyle w:val="StyleUnderline"/>
        </w:rPr>
        <w:t xml:space="preserve"> that the literature usually understands as </w:t>
      </w:r>
      <w:r w:rsidRPr="00381035">
        <w:rPr>
          <w:rStyle w:val="Emphasis"/>
          <w:highlight w:val="green"/>
        </w:rPr>
        <w:t>structural to labor law</w:t>
      </w:r>
      <w:r w:rsidRPr="00381035">
        <w:rPr>
          <w:rStyle w:val="StyleUnderline"/>
        </w:rPr>
        <w:t>, in the employment relationship in its concept and elements</w:t>
      </w:r>
      <w:r w:rsidRPr="00381035">
        <w:rPr>
          <w:sz w:val="16"/>
        </w:rPr>
        <w:t xml:space="preserve">. Thus, decolonial theoretical contributions, contemporary black thought, feminisms and queer theory lead the research to its findings. In all these fields, the text will attempt </w:t>
      </w:r>
      <w:r w:rsidRPr="00381035">
        <w:rPr>
          <w:rStyle w:val="StyleUnderline"/>
          <w:highlight w:val="green"/>
        </w:rPr>
        <w:t>to</w:t>
      </w:r>
      <w:r w:rsidRPr="00381035">
        <w:rPr>
          <w:sz w:val="16"/>
        </w:rPr>
        <w:t xml:space="preserve"> bring introductory elements and </w:t>
      </w:r>
      <w:r w:rsidRPr="00381035">
        <w:rPr>
          <w:rStyle w:val="StyleUnderline"/>
          <w:highlight w:val="green"/>
        </w:rPr>
        <w:t>situate</w:t>
      </w:r>
      <w:r w:rsidRPr="00381035">
        <w:rPr>
          <w:sz w:val="16"/>
        </w:rPr>
        <w:t xml:space="preserve"> their main </w:t>
      </w:r>
      <w:r w:rsidRPr="00381035">
        <w:rPr>
          <w:rStyle w:val="Emphasis"/>
          <w:highlight w:val="green"/>
        </w:rPr>
        <w:t>debates</w:t>
      </w:r>
      <w:r w:rsidRPr="00381035">
        <w:rPr>
          <w:rStyle w:val="StyleUnderline"/>
        </w:rPr>
        <w:t>. Given the certainty of the impossibility of doing so adequately for such broad debates, it will indicate</w:t>
      </w:r>
      <w:r w:rsidRPr="00381035">
        <w:rPr>
          <w:sz w:val="16"/>
        </w:rPr>
        <w:t xml:space="preserve">, in a footnote, one or two introductory readings to each of these vast theoretical fields, as </w:t>
      </w:r>
      <w:r w:rsidRPr="00381035">
        <w:rPr>
          <w:rStyle w:val="Emphasis"/>
        </w:rPr>
        <w:t xml:space="preserve">contributions </w:t>
      </w:r>
      <w:r w:rsidRPr="00381035">
        <w:rPr>
          <w:rStyle w:val="Emphasis"/>
          <w:highlight w:val="green"/>
        </w:rPr>
        <w:t>for further study</w:t>
      </w:r>
      <w:r w:rsidRPr="00381035">
        <w:rPr>
          <w:sz w:val="16"/>
        </w:rPr>
        <w:t xml:space="preserve">. </w:t>
      </w:r>
    </w:p>
    <w:p w14:paraId="536578F9" w14:textId="77777777" w:rsidR="007F5D92" w:rsidRPr="00381035" w:rsidRDefault="007F5D92" w:rsidP="007F5D92">
      <w:pPr>
        <w:rPr>
          <w:rStyle w:val="StyleUnderline"/>
          <w:highlight w:val="green"/>
        </w:rPr>
      </w:pPr>
      <w:r w:rsidRPr="00381035">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381035">
        <w:rPr>
          <w:rStyle w:val="StyleUnderline"/>
          <w:highlight w:val="green"/>
        </w:rPr>
        <w:t>by the</w:t>
      </w:r>
      <w:r w:rsidRPr="00381035">
        <w:rPr>
          <w:rStyle w:val="StyleUnderline"/>
        </w:rPr>
        <w:t xml:space="preserve"> labor law </w:t>
      </w:r>
      <w:r w:rsidRPr="00381035">
        <w:rPr>
          <w:rStyle w:val="Emphasis"/>
          <w:highlight w:val="green"/>
        </w:rPr>
        <w:t>academy</w:t>
      </w:r>
      <w:r w:rsidRPr="00381035">
        <w:rPr>
          <w:rStyle w:val="StyleUnderline"/>
        </w:rPr>
        <w:t xml:space="preserve"> now, </w:t>
      </w:r>
      <w:r w:rsidRPr="00381035">
        <w:rPr>
          <w:rStyle w:val="StyleUnderline"/>
          <w:highlight w:val="green"/>
        </w:rPr>
        <w:t>in</w:t>
      </w:r>
      <w:r w:rsidRPr="00381035">
        <w:rPr>
          <w:rStyle w:val="StyleUnderline"/>
        </w:rPr>
        <w:t xml:space="preserve"> view of </w:t>
      </w:r>
      <w:r w:rsidRPr="00381035">
        <w:rPr>
          <w:rStyle w:val="StyleUnderline"/>
          <w:highlight w:val="green"/>
        </w:rPr>
        <w:t xml:space="preserve">its </w:t>
      </w:r>
      <w:r w:rsidRPr="00381035">
        <w:rPr>
          <w:rStyle w:val="Emphasis"/>
          <w:highlight w:val="green"/>
        </w:rPr>
        <w:t>spaces of privilege</w:t>
      </w:r>
      <w:r w:rsidRPr="00381035">
        <w:rPr>
          <w:sz w:val="16"/>
        </w:rPr>
        <w:t xml:space="preserve">. All of this makes this article the result of exploratory </w:t>
      </w:r>
      <w:r w:rsidRPr="00381035">
        <w:rPr>
          <w:rStyle w:val="Emphasis"/>
        </w:rPr>
        <w:t>research</w:t>
      </w:r>
      <w:r w:rsidRPr="00381035">
        <w:rPr>
          <w:sz w:val="16"/>
        </w:rPr>
        <w:t xml:space="preserve">, which engages in the formulation of questions angled in a different way, </w:t>
      </w:r>
      <w:r w:rsidRPr="00381035">
        <w:rPr>
          <w:rStyle w:val="StyleUnderline"/>
        </w:rPr>
        <w:t xml:space="preserve">in an </w:t>
      </w:r>
      <w:r w:rsidRPr="00381035">
        <w:rPr>
          <w:rStyle w:val="Emphasis"/>
        </w:rPr>
        <w:t>expansion of intelligibilities</w:t>
      </w:r>
      <w:r w:rsidRPr="00381035">
        <w:rPr>
          <w:rStyle w:val="StyleUnderline"/>
        </w:rPr>
        <w:t xml:space="preserve"> </w:t>
      </w:r>
      <w:r w:rsidRPr="00381035">
        <w:rPr>
          <w:rStyle w:val="StyleUnderline"/>
          <w:highlight w:val="green"/>
        </w:rPr>
        <w:t>that</w:t>
      </w:r>
      <w:r w:rsidRPr="00381035">
        <w:rPr>
          <w:rStyle w:val="StyleUnderline"/>
        </w:rPr>
        <w:t xml:space="preserve"> may </w:t>
      </w:r>
      <w:r w:rsidRPr="00381035">
        <w:rPr>
          <w:rStyle w:val="Emphasis"/>
        </w:rPr>
        <w:t xml:space="preserve">prospectively </w:t>
      </w:r>
      <w:r w:rsidRPr="00381035">
        <w:rPr>
          <w:rStyle w:val="Emphasis"/>
          <w:highlight w:val="green"/>
        </w:rPr>
        <w:t>affect</w:t>
      </w:r>
      <w:r w:rsidRPr="00381035">
        <w:rPr>
          <w:rStyle w:val="StyleUnderline"/>
        </w:rPr>
        <w:t xml:space="preserve"> the </w:t>
      </w:r>
      <w:r w:rsidRPr="00381035">
        <w:rPr>
          <w:rStyle w:val="Emphasis"/>
          <w:highlight w:val="green"/>
        </w:rPr>
        <w:t>labor law</w:t>
      </w:r>
      <w:r w:rsidRPr="00381035">
        <w:rPr>
          <w:rStyle w:val="StyleUnderline"/>
        </w:rPr>
        <w:t xml:space="preserve"> field</w:t>
      </w:r>
      <w:r w:rsidRPr="00381035">
        <w:rPr>
          <w:sz w:val="16"/>
        </w:rPr>
        <w:t xml:space="preserve">. It is, surely, and in short, a text of theoretical, critical, interdisciplinary and speculative research, which </w:t>
      </w:r>
      <w:r w:rsidRPr="00381035">
        <w:rPr>
          <w:rStyle w:val="Emphasis"/>
        </w:rPr>
        <w:t>offers as a result</w:t>
      </w:r>
      <w:r w:rsidRPr="00381035">
        <w:rPr>
          <w:rStyle w:val="StyleUnderline"/>
        </w:rPr>
        <w:t xml:space="preserve"> the </w:t>
      </w:r>
      <w:r w:rsidRPr="00381035">
        <w:rPr>
          <w:rStyle w:val="Emphasis"/>
        </w:rPr>
        <w:t>expansion of knowledge in the field</w:t>
      </w:r>
      <w:r w:rsidRPr="00381035">
        <w:rPr>
          <w:sz w:val="16"/>
        </w:rPr>
        <w:t xml:space="preserve">. </w:t>
      </w:r>
    </w:p>
    <w:p w14:paraId="76DEBBB3" w14:textId="77777777" w:rsidR="007F5D92" w:rsidRPr="00381035" w:rsidRDefault="007F5D92" w:rsidP="007F5D92">
      <w:pPr>
        <w:rPr>
          <w:rStyle w:val="StyleUnderline"/>
          <w:highlight w:val="green"/>
        </w:rPr>
      </w:pPr>
      <w:r w:rsidRPr="00381035">
        <w:rPr>
          <w:sz w:val="16"/>
        </w:rPr>
        <w:t xml:space="preserve">In this article, we will take a theoretical step. We will examine, driven by questioning, how the most central elements of </w:t>
      </w:r>
      <w:r w:rsidRPr="00381035">
        <w:rPr>
          <w:rStyle w:val="StyleUnderline"/>
        </w:rPr>
        <w:t xml:space="preserve">the </w:t>
      </w:r>
      <w:r w:rsidRPr="00381035">
        <w:rPr>
          <w:rStyle w:val="Emphasis"/>
        </w:rPr>
        <w:t>conceptual architecture</w:t>
      </w:r>
      <w:r w:rsidRPr="00381035">
        <w:rPr>
          <w:rStyle w:val="StyleUnderline"/>
        </w:rPr>
        <w:t xml:space="preserve"> of the standard employment relationship have </w:t>
      </w:r>
      <w:r w:rsidRPr="00381035">
        <w:rPr>
          <w:rStyle w:val="Emphasis"/>
        </w:rPr>
        <w:t>unspoken epistemological affiliations</w:t>
      </w:r>
      <w:r w:rsidRPr="00381035">
        <w:rPr>
          <w:sz w:val="16"/>
        </w:rPr>
        <w:t xml:space="preserve">, which are </w:t>
      </w:r>
      <w:r w:rsidRPr="00381035">
        <w:rPr>
          <w:rStyle w:val="Emphasis"/>
        </w:rPr>
        <w:t>reproduced</w:t>
      </w:r>
      <w:r w:rsidRPr="00381035">
        <w:rPr>
          <w:rStyle w:val="StyleUnderline"/>
        </w:rPr>
        <w:t xml:space="preserve"> within the limits of </w:t>
      </w:r>
      <w:r w:rsidRPr="00381035">
        <w:rPr>
          <w:rStyle w:val="Emphasis"/>
        </w:rPr>
        <w:t>legal thinking</w:t>
      </w:r>
      <w:r w:rsidRPr="00381035">
        <w:rPr>
          <w:sz w:val="16"/>
        </w:rPr>
        <w:t xml:space="preserve"> about these elements. How </w:t>
      </w:r>
      <w:r w:rsidRPr="00381035">
        <w:rPr>
          <w:rStyle w:val="StyleUnderline"/>
        </w:rPr>
        <w:t xml:space="preserve">their </w:t>
      </w:r>
      <w:r w:rsidRPr="00381035">
        <w:rPr>
          <w:rStyle w:val="Emphasis"/>
        </w:rPr>
        <w:t>abstract conceptual affirmation</w:t>
      </w:r>
      <w:r w:rsidRPr="00381035">
        <w:rPr>
          <w:rStyle w:val="StyleUnderline"/>
        </w:rPr>
        <w:t xml:space="preserve"> will specifically affect certain </w:t>
      </w:r>
      <w:r w:rsidRPr="00381035">
        <w:rPr>
          <w:rStyle w:val="Emphasis"/>
        </w:rPr>
        <w:t>spaces</w:t>
      </w:r>
      <w:r w:rsidRPr="00381035">
        <w:rPr>
          <w:rStyle w:val="StyleUnderline"/>
        </w:rPr>
        <w:t xml:space="preserve">, </w:t>
      </w:r>
      <w:r w:rsidRPr="00381035">
        <w:rPr>
          <w:rStyle w:val="Emphasis"/>
        </w:rPr>
        <w:t>people</w:t>
      </w:r>
      <w:r w:rsidRPr="00381035">
        <w:rPr>
          <w:rStyle w:val="StyleUnderline"/>
        </w:rPr>
        <w:t xml:space="preserve"> and </w:t>
      </w:r>
      <w:r w:rsidRPr="00381035">
        <w:rPr>
          <w:rStyle w:val="Emphasis"/>
        </w:rPr>
        <w:t>bodies</w:t>
      </w:r>
      <w:r w:rsidRPr="00381035">
        <w:rPr>
          <w:sz w:val="16"/>
        </w:rPr>
        <w:t xml:space="preserve">. And how </w:t>
      </w:r>
      <w:r w:rsidRPr="00381035">
        <w:rPr>
          <w:rStyle w:val="StyleUnderline"/>
        </w:rPr>
        <w:t xml:space="preserve">an interpellation based on questions that </w:t>
      </w:r>
      <w:r w:rsidRPr="00381035">
        <w:rPr>
          <w:rStyle w:val="Emphasis"/>
          <w:highlight w:val="green"/>
        </w:rPr>
        <w:t>destabilize</w:t>
      </w:r>
      <w:r w:rsidRPr="00381035">
        <w:rPr>
          <w:rStyle w:val="StyleUnderline"/>
        </w:rPr>
        <w:t xml:space="preserve"> these </w:t>
      </w:r>
      <w:r w:rsidRPr="00381035">
        <w:rPr>
          <w:rStyle w:val="Emphasis"/>
          <w:highlight w:val="green"/>
        </w:rPr>
        <w:t>epistemic affiliations</w:t>
      </w:r>
      <w:r w:rsidRPr="00381035">
        <w:rPr>
          <w:rStyle w:val="StyleUnderline"/>
          <w:highlight w:val="green"/>
        </w:rPr>
        <w:t xml:space="preserve"> is </w:t>
      </w:r>
      <w:r w:rsidRPr="00381035">
        <w:rPr>
          <w:rStyle w:val="Emphasis"/>
          <w:highlight w:val="green"/>
        </w:rPr>
        <w:t>essential</w:t>
      </w:r>
      <w:r w:rsidRPr="00381035">
        <w:rPr>
          <w:rStyle w:val="StyleUnderline"/>
          <w:highlight w:val="green"/>
        </w:rPr>
        <w:t xml:space="preserve"> for the </w:t>
      </w:r>
      <w:r w:rsidRPr="00381035">
        <w:rPr>
          <w:rStyle w:val="Emphasis"/>
          <w:highlight w:val="green"/>
        </w:rPr>
        <w:t>process of recreating labor law</w:t>
      </w:r>
      <w:r w:rsidRPr="00381035">
        <w:rPr>
          <w:sz w:val="16"/>
        </w:rPr>
        <w:t xml:space="preserve">. All of this in a movement of simultaneity, similar to that which Chandra Mohanty4 sees for Southern feminism in the face of hegemonic feminism: destabilizing and deconstructing, in order to create and construct. </w:t>
      </w:r>
    </w:p>
    <w:p w14:paraId="59D3BAA9" w14:textId="77777777" w:rsidR="007F5D92" w:rsidRPr="00381035" w:rsidRDefault="007F5D92" w:rsidP="007F5D92">
      <w:pPr>
        <w:rPr>
          <w:rStyle w:val="StyleUnderline"/>
          <w:highlight w:val="green"/>
        </w:rPr>
      </w:pPr>
      <w:r w:rsidRPr="00381035">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381035">
        <w:rPr>
          <w:rFonts w:ascii="Arial" w:hAnsi="Arial" w:cs="Arial"/>
          <w:sz w:val="16"/>
        </w:rPr>
        <w:t>​​</w:t>
      </w:r>
      <w:r w:rsidRPr="00381035">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AACD052" w14:textId="77777777" w:rsidR="007F5D92" w:rsidRPr="00381035" w:rsidRDefault="007F5D92" w:rsidP="007F5D92">
      <w:pPr>
        <w:rPr>
          <w:rStyle w:val="StyleUnderline"/>
          <w:highlight w:val="green"/>
        </w:rPr>
      </w:pPr>
      <w:r w:rsidRPr="00381035">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381035">
        <w:rPr>
          <w:rStyle w:val="StyleUnderline"/>
        </w:rPr>
        <w:t xml:space="preserve">But they are </w:t>
      </w:r>
      <w:r w:rsidRPr="00381035">
        <w:rPr>
          <w:rStyle w:val="Emphasis"/>
        </w:rPr>
        <w:t>not</w:t>
      </w:r>
      <w:r w:rsidRPr="00381035">
        <w:rPr>
          <w:rStyle w:val="StyleUnderline"/>
        </w:rPr>
        <w:t xml:space="preserve"> really </w:t>
      </w:r>
      <w:r w:rsidRPr="00381035">
        <w:rPr>
          <w:rStyle w:val="Emphasis"/>
        </w:rPr>
        <w:t>“ours”</w:t>
      </w:r>
      <w:r w:rsidRPr="00381035">
        <w:rPr>
          <w:sz w:val="16"/>
        </w:rPr>
        <w:t xml:space="preserve">. </w:t>
      </w:r>
      <w:r w:rsidRPr="00381035">
        <w:rPr>
          <w:rStyle w:val="StyleUnderline"/>
        </w:rPr>
        <w:t xml:space="preserve">Firstly, because they were </w:t>
      </w:r>
      <w:r w:rsidRPr="00381035">
        <w:rPr>
          <w:rStyle w:val="Emphasis"/>
        </w:rPr>
        <w:t>not produced by us alone</w:t>
      </w:r>
      <w:r w:rsidRPr="00381035">
        <w:rPr>
          <w:rStyle w:val="StyleUnderline"/>
        </w:rPr>
        <w:t xml:space="preserve">. They </w:t>
      </w:r>
      <w:r w:rsidRPr="00381035">
        <w:rPr>
          <w:rStyle w:val="Emphasis"/>
        </w:rPr>
        <w:t>arise from many interactions, in different planes of space-time</w:t>
      </w:r>
      <w:r w:rsidRPr="00381035">
        <w:rPr>
          <w:sz w:val="16"/>
        </w:rPr>
        <w:t xml:space="preserve">5. </w:t>
      </w:r>
      <w:r w:rsidRPr="00381035">
        <w:rPr>
          <w:rStyle w:val="StyleUnderline"/>
        </w:rPr>
        <w:t xml:space="preserve">Secondly, because we do </w:t>
      </w:r>
      <w:r w:rsidRPr="00381035">
        <w:rPr>
          <w:rStyle w:val="Emphasis"/>
        </w:rPr>
        <w:t>not</w:t>
      </w:r>
      <w:r w:rsidRPr="00381035">
        <w:rPr>
          <w:rStyle w:val="StyleUnderline"/>
        </w:rPr>
        <w:t xml:space="preserve"> want to </w:t>
      </w:r>
      <w:r w:rsidRPr="00381035">
        <w:rPr>
          <w:rStyle w:val="Emphasis"/>
        </w:rPr>
        <w:t>claim ownership</w:t>
      </w:r>
      <w:r w:rsidRPr="00381035">
        <w:rPr>
          <w:rStyle w:val="StyleUnderline"/>
        </w:rPr>
        <w:t xml:space="preserve"> of these ideas. They are a future. For us, the </w:t>
      </w:r>
      <w:r w:rsidRPr="00381035">
        <w:rPr>
          <w:rStyle w:val="Emphasis"/>
        </w:rPr>
        <w:t>exploration</w:t>
      </w:r>
      <w:r w:rsidRPr="00381035">
        <w:rPr>
          <w:sz w:val="16"/>
        </w:rPr>
        <w:t xml:space="preserve"> of this article </w:t>
      </w:r>
      <w:r w:rsidRPr="00381035">
        <w:rPr>
          <w:rStyle w:val="Emphasis"/>
        </w:rPr>
        <w:t>bets on this gesture of going further</w:t>
      </w:r>
      <w:r w:rsidRPr="00381035">
        <w:rPr>
          <w:rStyle w:val="StyleUnderline"/>
        </w:rPr>
        <w:t>, knowing the risks</w:t>
      </w:r>
      <w:r w:rsidRPr="00381035">
        <w:rPr>
          <w:sz w:val="16"/>
        </w:rPr>
        <w:t xml:space="preserve">. In another future. Take these questions. Tell us other secrets. </w:t>
      </w:r>
      <w:r w:rsidRPr="00381035">
        <w:rPr>
          <w:rStyle w:val="Emphasis"/>
        </w:rPr>
        <w:t>Advance</w:t>
      </w:r>
      <w:r w:rsidRPr="00381035">
        <w:rPr>
          <w:rStyle w:val="StyleUnderline"/>
        </w:rPr>
        <w:t xml:space="preserve"> around</w:t>
      </w:r>
      <w:r w:rsidRPr="00381035">
        <w:rPr>
          <w:sz w:val="16"/>
        </w:rPr>
        <w:t xml:space="preserve">, in the same line, </w:t>
      </w:r>
      <w:r w:rsidRPr="00381035">
        <w:rPr>
          <w:rStyle w:val="Emphasis"/>
        </w:rPr>
        <w:t>against them</w:t>
      </w:r>
      <w:r w:rsidRPr="00381035">
        <w:rPr>
          <w:sz w:val="16"/>
        </w:rPr>
        <w:t xml:space="preserve">. </w:t>
      </w:r>
      <w:r w:rsidRPr="00381035">
        <w:rPr>
          <w:rStyle w:val="StyleUnderline"/>
        </w:rPr>
        <w:t xml:space="preserve">Perhaps they will </w:t>
      </w:r>
      <w:r w:rsidRPr="00381035">
        <w:rPr>
          <w:rStyle w:val="Emphasis"/>
        </w:rPr>
        <w:t>serve to update the critique</w:t>
      </w:r>
      <w:r w:rsidRPr="00381035">
        <w:rPr>
          <w:rStyle w:val="StyleUnderline"/>
        </w:rPr>
        <w:t xml:space="preserve"> and </w:t>
      </w:r>
      <w:r w:rsidRPr="00381035">
        <w:rPr>
          <w:rStyle w:val="Emphasis"/>
        </w:rPr>
        <w:t>help us to think about labor-legal thinking itself in a different way</w:t>
      </w:r>
      <w:r w:rsidRPr="00381035">
        <w:rPr>
          <w:sz w:val="16"/>
        </w:rPr>
        <w:t xml:space="preserve">. </w:t>
      </w:r>
    </w:p>
    <w:p w14:paraId="42C094FC" w14:textId="77777777" w:rsidR="007F5D92" w:rsidRPr="00381035" w:rsidRDefault="007F5D92" w:rsidP="007F5D92">
      <w:pPr>
        <w:rPr>
          <w:rStyle w:val="StyleUnderline"/>
          <w:highlight w:val="green"/>
        </w:rPr>
      </w:pPr>
      <w:r w:rsidRPr="00381035">
        <w:rPr>
          <w:sz w:val="16"/>
        </w:rPr>
        <w:t xml:space="preserve">2 Decolonial theories and legal subordination in subalternity: the (non-)standard employment relationship </w:t>
      </w:r>
    </w:p>
    <w:p w14:paraId="71204E0D" w14:textId="77777777" w:rsidR="007F5D92" w:rsidRPr="00381035" w:rsidRDefault="007F5D92" w:rsidP="007F5D92">
      <w:pPr>
        <w:rPr>
          <w:rStyle w:val="StyleUnderline"/>
          <w:highlight w:val="green"/>
        </w:rPr>
      </w:pPr>
      <w:r w:rsidRPr="00381035">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F5F4600" w14:textId="77777777" w:rsidR="007F5D92" w:rsidRPr="00381035" w:rsidRDefault="007F5D92" w:rsidP="007F5D92">
      <w:pPr>
        <w:rPr>
          <w:rStyle w:val="StyleUnderline"/>
          <w:highlight w:val="green"/>
        </w:rPr>
      </w:pPr>
      <w:r w:rsidRPr="00381035">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050D62D1" w14:textId="77777777" w:rsidR="007F5D92" w:rsidRPr="00381035" w:rsidRDefault="007F5D92" w:rsidP="007F5D92">
      <w:pPr>
        <w:rPr>
          <w:rStyle w:val="StyleUnderline"/>
          <w:highlight w:val="green"/>
        </w:rPr>
      </w:pPr>
      <w:r w:rsidRPr="00381035">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6D94A64B" w14:textId="77777777" w:rsidR="007F5D92" w:rsidRPr="00381035" w:rsidRDefault="007F5D92" w:rsidP="007F5D92">
      <w:pPr>
        <w:rPr>
          <w:rStyle w:val="StyleUnderline"/>
          <w:highlight w:val="green"/>
        </w:rPr>
      </w:pPr>
      <w:r w:rsidRPr="00381035">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ABC7830" w14:textId="77777777" w:rsidR="007F5D92" w:rsidRPr="00381035" w:rsidRDefault="007F5D92" w:rsidP="007F5D92">
      <w:pPr>
        <w:rPr>
          <w:rStyle w:val="StyleUnderline"/>
          <w:highlight w:val="green"/>
        </w:rPr>
      </w:pPr>
      <w:r w:rsidRPr="00381035">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B5BCDD6" w14:textId="77777777" w:rsidR="007F5D92" w:rsidRPr="00381035" w:rsidRDefault="007F5D92" w:rsidP="007F5D92">
      <w:pPr>
        <w:rPr>
          <w:rStyle w:val="StyleUnderline"/>
          <w:highlight w:val="green"/>
        </w:rPr>
      </w:pPr>
      <w:r w:rsidRPr="00381035">
        <w:rPr>
          <w:sz w:val="16"/>
        </w:rPr>
        <w:t xml:space="preserve">From there, Quijano12 specifically elaborates the idea of </w:t>
      </w:r>
      <w:r w:rsidRPr="00381035">
        <w:rPr>
          <w:rFonts w:ascii="Arial" w:hAnsi="Arial" w:cs="Arial"/>
          <w:sz w:val="16"/>
        </w:rPr>
        <w:t>​​</w:t>
      </w:r>
      <w:r w:rsidRPr="00381035">
        <w:rPr>
          <w:sz w:val="16"/>
        </w:rPr>
        <w:t xml:space="preserve">a coloniality of labor control: </w:t>
      </w:r>
      <w:r w:rsidRPr="00381035">
        <w:rPr>
          <w:rFonts w:cs="Arial Narrow"/>
          <w:sz w:val="16"/>
        </w:rPr>
        <w:t>“</w:t>
      </w:r>
      <w:r w:rsidRPr="00381035">
        <w:rPr>
          <w:sz w:val="16"/>
        </w:rPr>
        <w:t>the control of a specific form of work could at the same time be the control of a specific group of dominated people</w:t>
      </w:r>
      <w:r w:rsidRPr="00381035">
        <w:rPr>
          <w:rFonts w:cs="Arial Narrow"/>
          <w:sz w:val="16"/>
        </w:rPr>
        <w:t>”</w:t>
      </w:r>
      <w:r w:rsidRPr="00381035">
        <w:rPr>
          <w:sz w:val="16"/>
        </w:rPr>
        <w:t xml:space="preserve">. Also from this same matrix, which superimposes racialized labor controls, we can derive a coloniality of labor13, a coloniality of law14 and, at the intersection, a coloniality of labor regulation15. </w:t>
      </w:r>
    </w:p>
    <w:p w14:paraId="7BF46314" w14:textId="77777777" w:rsidR="007F5D92" w:rsidRPr="00381035" w:rsidRDefault="007F5D92" w:rsidP="007F5D92">
      <w:pPr>
        <w:rPr>
          <w:rStyle w:val="StyleUnderline"/>
          <w:highlight w:val="green"/>
        </w:rPr>
      </w:pPr>
      <w:r w:rsidRPr="00381035">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6989FC63" w14:textId="77777777" w:rsidR="007F5D92" w:rsidRPr="00381035" w:rsidRDefault="007F5D92" w:rsidP="007F5D92">
      <w:pPr>
        <w:rPr>
          <w:rStyle w:val="StyleUnderline"/>
          <w:highlight w:val="green"/>
        </w:rPr>
      </w:pPr>
      <w:r w:rsidRPr="00381035">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DA44132" w14:textId="77777777" w:rsidR="007F5D92" w:rsidRPr="00381035" w:rsidRDefault="007F5D92" w:rsidP="007F5D92">
      <w:pPr>
        <w:rPr>
          <w:rStyle w:val="StyleUnderline"/>
          <w:highlight w:val="green"/>
        </w:rPr>
      </w:pPr>
      <w:r w:rsidRPr="00381035">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1661632" w14:textId="77777777" w:rsidR="007F5D92" w:rsidRPr="00381035" w:rsidRDefault="007F5D92" w:rsidP="007F5D92">
      <w:pPr>
        <w:rPr>
          <w:rStyle w:val="StyleUnderline"/>
          <w:highlight w:val="green"/>
        </w:rPr>
      </w:pPr>
      <w:r w:rsidRPr="00381035">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546E5FE5" w14:textId="77777777" w:rsidR="007F5D92" w:rsidRPr="00381035" w:rsidRDefault="007F5D92" w:rsidP="007F5D92">
      <w:pPr>
        <w:rPr>
          <w:rStyle w:val="StyleUnderline"/>
          <w:highlight w:val="green"/>
        </w:rPr>
      </w:pPr>
      <w:r w:rsidRPr="00381035">
        <w:rPr>
          <w:rStyle w:val="StyleUnderline"/>
        </w:rPr>
        <w:t xml:space="preserve">The </w:t>
      </w:r>
      <w:r w:rsidRPr="00381035">
        <w:rPr>
          <w:rStyle w:val="Emphasis"/>
        </w:rPr>
        <w:t>labor lawyer</w:t>
      </w:r>
      <w:r w:rsidRPr="00381035">
        <w:rPr>
          <w:rStyle w:val="StyleUnderline"/>
        </w:rPr>
        <w:t xml:space="preserve"> trained in the classical lines of </w:t>
      </w:r>
      <w:r w:rsidRPr="00381035">
        <w:rPr>
          <w:rStyle w:val="Emphasis"/>
        </w:rPr>
        <w:t>protective humanism</w:t>
      </w:r>
      <w:r w:rsidRPr="00381035">
        <w:rPr>
          <w:rStyle w:val="StyleUnderline"/>
        </w:rPr>
        <w:t xml:space="preserve"> might be quick to retort: </w:t>
      </w:r>
      <w:r w:rsidRPr="00381035">
        <w:rPr>
          <w:rStyle w:val="StyleUnderline"/>
          <w:rFonts w:ascii="Arial" w:hAnsi="Arial" w:cs="Arial"/>
        </w:rPr>
        <w:t>​​</w:t>
      </w:r>
      <w:r w:rsidRPr="00381035">
        <w:rPr>
          <w:rStyle w:val="StyleUnderline"/>
        </w:rPr>
        <w:t>“</w:t>
      </w:r>
      <w:r w:rsidRPr="00381035">
        <w:rPr>
          <w:sz w:val="16"/>
        </w:rPr>
        <w:t xml:space="preserve">but </w:t>
      </w:r>
      <w:r w:rsidRPr="00381035">
        <w:rPr>
          <w:rStyle w:val="StyleUnderline"/>
        </w:rPr>
        <w:t xml:space="preserve">this is indeed </w:t>
      </w:r>
      <w:r w:rsidRPr="00381035">
        <w:rPr>
          <w:rStyle w:val="Emphasis"/>
        </w:rPr>
        <w:t>subordinate labor</w:t>
      </w:r>
      <w:r w:rsidRPr="00381035">
        <w:rPr>
          <w:rStyle w:val="StyleUnderline"/>
        </w:rPr>
        <w:t xml:space="preserve">. It should be </w:t>
      </w:r>
      <w:r w:rsidRPr="00381035">
        <w:rPr>
          <w:rStyle w:val="Emphasis"/>
        </w:rPr>
        <w:t>understood as employment and protected</w:t>
      </w:r>
      <w:r w:rsidRPr="00381035">
        <w:rPr>
          <w:sz w:val="16"/>
        </w:rPr>
        <w:t>. It would be enough to identify the employer and that would be it</w:t>
      </w:r>
      <w:r w:rsidRPr="00381035">
        <w:rPr>
          <w:rFonts w:cs="Arial Narrow"/>
          <w:sz w:val="16"/>
        </w:rPr>
        <w:t>”</w:t>
      </w:r>
      <w:r w:rsidRPr="00381035">
        <w:rPr>
          <w:sz w:val="16"/>
        </w:rPr>
        <w:t xml:space="preserve">. </w:t>
      </w:r>
      <w:r w:rsidRPr="00381035">
        <w:rPr>
          <w:rStyle w:val="StyleUnderline"/>
        </w:rPr>
        <w:t>This manifestation of a</w:t>
      </w:r>
      <w:r w:rsidRPr="00381035">
        <w:rPr>
          <w:sz w:val="16"/>
        </w:rPr>
        <w:t xml:space="preserve">n almost </w:t>
      </w:r>
      <w:r w:rsidRPr="00381035">
        <w:rPr>
          <w:rStyle w:val="Emphasis"/>
        </w:rPr>
        <w:t>legal-protective</w:t>
      </w:r>
      <w:r w:rsidRPr="00381035">
        <w:rPr>
          <w:rStyle w:val="StyleUnderline"/>
        </w:rPr>
        <w:t xml:space="preserve"> instinct, </w:t>
      </w:r>
      <w:r w:rsidRPr="00381035">
        <w:rPr>
          <w:rStyle w:val="StyleUnderline"/>
          <w:highlight w:val="green"/>
        </w:rPr>
        <w:t xml:space="preserve">although </w:t>
      </w:r>
      <w:r w:rsidRPr="00381035">
        <w:rPr>
          <w:rStyle w:val="Emphasis"/>
          <w:highlight w:val="green"/>
        </w:rPr>
        <w:t>important</w:t>
      </w:r>
      <w:r w:rsidRPr="00381035">
        <w:rPr>
          <w:rStyle w:val="StyleUnderline"/>
          <w:highlight w:val="green"/>
        </w:rPr>
        <w:t xml:space="preserve"> for a </w:t>
      </w:r>
      <w:r w:rsidRPr="00381035">
        <w:rPr>
          <w:rStyle w:val="Emphasis"/>
          <w:highlight w:val="green"/>
        </w:rPr>
        <w:t>strategy to demand labor rights</w:t>
      </w:r>
      <w:r w:rsidRPr="00381035">
        <w:rPr>
          <w:rStyle w:val="StyleUnderline"/>
          <w:highlight w:val="green"/>
        </w:rPr>
        <w:t xml:space="preserve">, </w:t>
      </w:r>
      <w:r w:rsidRPr="00381035">
        <w:rPr>
          <w:rStyle w:val="StyleUnderline"/>
        </w:rPr>
        <w:t xml:space="preserve">does </w:t>
      </w:r>
      <w:r w:rsidRPr="00381035">
        <w:rPr>
          <w:rStyle w:val="Emphasis"/>
        </w:rPr>
        <w:t>not help</w:t>
      </w:r>
      <w:r w:rsidRPr="00381035">
        <w:rPr>
          <w:sz w:val="16"/>
        </w:rPr>
        <w:t xml:space="preserve"> us </w:t>
      </w:r>
      <w:r w:rsidRPr="00381035">
        <w:rPr>
          <w:rStyle w:val="StyleUnderline"/>
        </w:rPr>
        <w:t>understand the complexity of</w:t>
      </w:r>
      <w:r w:rsidRPr="00381035">
        <w:rPr>
          <w:sz w:val="16"/>
        </w:rPr>
        <w:t xml:space="preserve"> this scene. If it were that simple, the statistical data would not account for </w:t>
      </w:r>
      <w:r w:rsidRPr="00381035">
        <w:rPr>
          <w:rStyle w:val="StyleUnderline"/>
        </w:rPr>
        <w:t>the massive prevalence of</w:t>
      </w:r>
      <w:r w:rsidRPr="00381035">
        <w:rPr>
          <w:sz w:val="16"/>
        </w:rPr>
        <w:t xml:space="preserve"> these so-called </w:t>
      </w:r>
      <w:r w:rsidRPr="00381035">
        <w:rPr>
          <w:rStyle w:val="Emphasis"/>
        </w:rPr>
        <w:t>atypical</w:t>
      </w:r>
      <w:r w:rsidRPr="00381035">
        <w:rPr>
          <w:rStyle w:val="StyleUnderline"/>
        </w:rPr>
        <w:t xml:space="preserve"> and </w:t>
      </w:r>
      <w:r w:rsidRPr="00381035">
        <w:rPr>
          <w:rStyle w:val="Emphasis"/>
        </w:rPr>
        <w:t>invisible</w:t>
      </w:r>
      <w:r w:rsidRPr="00381035">
        <w:rPr>
          <w:rStyle w:val="StyleUnderline"/>
        </w:rPr>
        <w:t xml:space="preserve"> forms of work, especially in the area of </w:t>
      </w:r>
      <w:r w:rsidRPr="00381035">
        <w:rPr>
          <w:rStyle w:val="StyleUnderline"/>
          <w:rFonts w:ascii="Arial" w:hAnsi="Arial" w:cs="Arial"/>
        </w:rPr>
        <w:t>​​</w:t>
      </w:r>
      <w:r w:rsidRPr="00381035">
        <w:rPr>
          <w:rStyle w:val="StyleUnderline"/>
        </w:rPr>
        <w:t xml:space="preserve">self-employment, in </w:t>
      </w:r>
      <w:r w:rsidRPr="00381035">
        <w:rPr>
          <w:rStyle w:val="Emphasis"/>
        </w:rPr>
        <w:t>social reproduction</w:t>
      </w:r>
      <w:r w:rsidRPr="00381035">
        <w:rPr>
          <w:rStyle w:val="StyleUnderline"/>
        </w:rPr>
        <w:t xml:space="preserve"> and in the entanglements of </w:t>
      </w:r>
      <w:r w:rsidRPr="00381035">
        <w:rPr>
          <w:rStyle w:val="Emphasis"/>
        </w:rPr>
        <w:t>informality</w:t>
      </w:r>
      <w:r w:rsidRPr="00381035">
        <w:rPr>
          <w:sz w:val="16"/>
        </w:rPr>
        <w:t xml:space="preserve">. </w:t>
      </w:r>
    </w:p>
    <w:p w14:paraId="2961A4F7" w14:textId="77777777" w:rsidR="007F5D92" w:rsidRPr="00381035" w:rsidRDefault="007F5D92" w:rsidP="007F5D92">
      <w:pPr>
        <w:rPr>
          <w:rStyle w:val="StyleUnderline"/>
          <w:highlight w:val="green"/>
        </w:rPr>
      </w:pPr>
      <w:r w:rsidRPr="00381035">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22026A3B" w14:textId="77777777" w:rsidR="007F5D92" w:rsidRPr="00381035" w:rsidRDefault="007F5D92" w:rsidP="007F5D92">
      <w:pPr>
        <w:rPr>
          <w:rStyle w:val="StyleUnderline"/>
          <w:highlight w:val="green"/>
        </w:rPr>
      </w:pPr>
      <w:r w:rsidRPr="00381035">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51B20C62" w14:textId="77777777" w:rsidR="007F5D92" w:rsidRPr="00381035" w:rsidRDefault="007F5D92" w:rsidP="007F5D92">
      <w:pPr>
        <w:rPr>
          <w:rStyle w:val="StyleUnderline"/>
        </w:rPr>
      </w:pPr>
      <w:r w:rsidRPr="00381035">
        <w:rPr>
          <w:sz w:val="16"/>
        </w:rPr>
        <w:t xml:space="preserve">And </w:t>
      </w:r>
      <w:r w:rsidRPr="00381035">
        <w:rPr>
          <w:rStyle w:val="StyleUnderline"/>
        </w:rPr>
        <w:t xml:space="preserve">much was and continues to be </w:t>
      </w:r>
      <w:r w:rsidRPr="00381035">
        <w:rPr>
          <w:rStyle w:val="Emphasis"/>
        </w:rPr>
        <w:t>left out</w:t>
      </w:r>
      <w:r w:rsidRPr="00381035">
        <w:rPr>
          <w:rStyle w:val="StyleUnderline"/>
        </w:rPr>
        <w:t xml:space="preserve">. The </w:t>
      </w:r>
      <w:r w:rsidRPr="00381035">
        <w:rPr>
          <w:rStyle w:val="Emphasis"/>
          <w:highlight w:val="green"/>
        </w:rPr>
        <w:t>universalization</w:t>
      </w:r>
      <w:r w:rsidRPr="00381035">
        <w:rPr>
          <w:rStyle w:val="StyleUnderline"/>
          <w:highlight w:val="green"/>
        </w:rPr>
        <w:t xml:space="preserve"> of the category of </w:t>
      </w:r>
      <w:r w:rsidRPr="00381035">
        <w:rPr>
          <w:rStyle w:val="Emphasis"/>
          <w:highlight w:val="green"/>
        </w:rPr>
        <w:t>legally subordinate labor</w:t>
      </w:r>
      <w:r w:rsidRPr="00381035">
        <w:rPr>
          <w:rStyle w:val="StyleUnderline"/>
        </w:rPr>
        <w:t xml:space="preserve"> is an invention, like many other universalist inventions of modernity. It </w:t>
      </w:r>
      <w:r w:rsidRPr="00381035">
        <w:rPr>
          <w:rStyle w:val="Emphasis"/>
          <w:highlight w:val="green"/>
        </w:rPr>
        <w:t xml:space="preserve">leaves out many </w:t>
      </w:r>
      <w:r w:rsidRPr="00381035">
        <w:rPr>
          <w:rStyle w:val="Emphasis"/>
        </w:rPr>
        <w:t xml:space="preserve">subordinate </w:t>
      </w:r>
      <w:r w:rsidRPr="00381035">
        <w:rPr>
          <w:rStyle w:val="Emphasis"/>
          <w:highlight w:val="green"/>
        </w:rPr>
        <w:t>forms</w:t>
      </w:r>
      <w:r w:rsidRPr="00381035">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381035">
        <w:rPr>
          <w:sz w:val="16"/>
        </w:rPr>
        <w:t xml:space="preserve">16. These relationships prevail in the poorest countries of the global South, in the form of self-employment17. And, generally speaking, they are carried out by specific bodies, in terms of race (black) and gender (women). </w:t>
      </w:r>
    </w:p>
    <w:p w14:paraId="3691F939" w14:textId="77777777" w:rsidR="007F5D92" w:rsidRPr="00381035" w:rsidRDefault="007F5D92" w:rsidP="007F5D92">
      <w:pPr>
        <w:rPr>
          <w:rStyle w:val="StyleUnderline"/>
        </w:rPr>
      </w:pPr>
      <w:r w:rsidRPr="00381035">
        <w:rPr>
          <w:sz w:val="16"/>
        </w:rPr>
        <w:t xml:space="preserve">Therefore, </w:t>
      </w:r>
      <w:r w:rsidRPr="00381035">
        <w:rPr>
          <w:rStyle w:val="StyleUnderline"/>
        </w:rPr>
        <w:t xml:space="preserve">“free” and subordinate labor, which represents the core of labor protection, was and continues to be a </w:t>
      </w:r>
      <w:r w:rsidRPr="00381035">
        <w:rPr>
          <w:rStyle w:val="Emphasis"/>
        </w:rPr>
        <w:t>legal construction</w:t>
      </w:r>
      <w:r w:rsidRPr="00381035">
        <w:rPr>
          <w:rStyle w:val="StyleUnderline"/>
        </w:rPr>
        <w:t xml:space="preserve"> based on and intended for a </w:t>
      </w:r>
      <w:r w:rsidRPr="00381035">
        <w:rPr>
          <w:rStyle w:val="Emphasis"/>
        </w:rPr>
        <w:t>specific worker subject</w:t>
      </w:r>
      <w:r w:rsidRPr="00381035">
        <w:rPr>
          <w:rStyle w:val="StyleUnderline"/>
        </w:rPr>
        <w:t xml:space="preserve">. </w:t>
      </w:r>
      <w:r w:rsidRPr="00381035">
        <w:rPr>
          <w:rStyle w:val="Emphasis"/>
        </w:rPr>
        <w:t>Labor standards</w:t>
      </w:r>
      <w:r w:rsidRPr="00381035">
        <w:rPr>
          <w:rStyle w:val="StyleUnderline"/>
        </w:rPr>
        <w:t xml:space="preserve"> have </w:t>
      </w:r>
      <w:r w:rsidRPr="00381035">
        <w:rPr>
          <w:rStyle w:val="Emphasis"/>
        </w:rPr>
        <w:t>color</w:t>
      </w:r>
      <w:r w:rsidRPr="00381035">
        <w:rPr>
          <w:rStyle w:val="StyleUnderline"/>
        </w:rPr>
        <w:t xml:space="preserve">, </w:t>
      </w:r>
      <w:r w:rsidRPr="00381035">
        <w:rPr>
          <w:rStyle w:val="Emphasis"/>
        </w:rPr>
        <w:t>class</w:t>
      </w:r>
      <w:r w:rsidRPr="00381035">
        <w:rPr>
          <w:rStyle w:val="StyleUnderline"/>
        </w:rPr>
        <w:t xml:space="preserve">, are </w:t>
      </w:r>
      <w:r w:rsidRPr="00381035">
        <w:rPr>
          <w:rStyle w:val="Emphasis"/>
        </w:rPr>
        <w:t>gendered</w:t>
      </w:r>
      <w:r w:rsidRPr="00381035">
        <w:rPr>
          <w:rStyle w:val="StyleUnderline"/>
        </w:rPr>
        <w:t xml:space="preserve">, and have a </w:t>
      </w:r>
      <w:r w:rsidRPr="00381035">
        <w:rPr>
          <w:rStyle w:val="Emphasis"/>
        </w:rPr>
        <w:t>determined origin</w:t>
      </w:r>
      <w:r w:rsidRPr="00381035">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381035">
        <w:rPr>
          <w:rStyle w:val="StyleUnderline"/>
        </w:rPr>
        <w:t xml:space="preserve">the </w:t>
      </w:r>
      <w:r w:rsidRPr="00381035">
        <w:rPr>
          <w:rStyle w:val="Emphasis"/>
        </w:rPr>
        <w:t>most oppressed subjects</w:t>
      </w:r>
      <w:r w:rsidRPr="00381035">
        <w:rPr>
          <w:rStyle w:val="StyleUnderline"/>
        </w:rPr>
        <w:t xml:space="preserve"> in labor relations are the </w:t>
      </w:r>
      <w:r w:rsidRPr="00381035">
        <w:rPr>
          <w:rStyle w:val="Emphasis"/>
        </w:rPr>
        <w:t>least protected by labor law</w:t>
      </w:r>
      <w:r w:rsidRPr="00381035">
        <w:rPr>
          <w:sz w:val="16"/>
        </w:rPr>
        <w:t xml:space="preserve">. </w:t>
      </w:r>
    </w:p>
    <w:p w14:paraId="1912CF95" w14:textId="77777777" w:rsidR="007F5D92" w:rsidRPr="00381035" w:rsidRDefault="007F5D92" w:rsidP="007F5D92">
      <w:pPr>
        <w:rPr>
          <w:rStyle w:val="StyleUnderline"/>
        </w:rPr>
      </w:pPr>
      <w:r w:rsidRPr="00381035">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01B252BC" w14:textId="77777777" w:rsidR="007F5D92" w:rsidRPr="00381035" w:rsidRDefault="007F5D92" w:rsidP="007F5D92">
      <w:pPr>
        <w:rPr>
          <w:rStyle w:val="StyleUnderline"/>
        </w:rPr>
      </w:pPr>
      <w:r w:rsidRPr="00381035">
        <w:rPr>
          <w:sz w:val="16"/>
        </w:rPr>
        <w:t xml:space="preserve">This is precisely why, </w:t>
      </w:r>
      <w:r w:rsidRPr="00381035">
        <w:rPr>
          <w:rStyle w:val="Emphasis"/>
        </w:rPr>
        <w:t>even if</w:t>
      </w:r>
      <w:r w:rsidRPr="00381035">
        <w:rPr>
          <w:rStyle w:val="StyleUnderline"/>
        </w:rPr>
        <w:t xml:space="preserve"> a </w:t>
      </w:r>
      <w:r w:rsidRPr="00381035">
        <w:rPr>
          <w:rStyle w:val="Emphasis"/>
        </w:rPr>
        <w:t>job</w:t>
      </w:r>
      <w:r w:rsidRPr="00381035">
        <w:rPr>
          <w:rStyle w:val="StyleUnderline"/>
        </w:rPr>
        <w:t xml:space="preserve"> is legally subordinated and </w:t>
      </w:r>
      <w:r w:rsidRPr="00381035">
        <w:rPr>
          <w:rStyle w:val="Emphasis"/>
        </w:rPr>
        <w:t>protected</w:t>
      </w:r>
      <w:r w:rsidRPr="00381035">
        <w:rPr>
          <w:rStyle w:val="StyleUnderline"/>
        </w:rPr>
        <w:t xml:space="preserve">, this status is </w:t>
      </w:r>
      <w:r w:rsidRPr="00381035">
        <w:rPr>
          <w:rStyle w:val="Emphasis"/>
        </w:rPr>
        <w:t>not sufficient to undo</w:t>
      </w:r>
      <w:r w:rsidRPr="00381035">
        <w:rPr>
          <w:rStyle w:val="StyleUnderline"/>
        </w:rPr>
        <w:t xml:space="preserve"> the </w:t>
      </w:r>
      <w:r w:rsidRPr="00381035">
        <w:rPr>
          <w:rStyle w:val="Emphasis"/>
        </w:rPr>
        <w:t>underlying condition of subordination</w:t>
      </w:r>
      <w:r w:rsidRPr="00381035">
        <w:rPr>
          <w:rStyle w:val="StyleUnderline"/>
        </w:rPr>
        <w:t xml:space="preserve"> arising from </w:t>
      </w:r>
      <w:r w:rsidRPr="00381035">
        <w:rPr>
          <w:rStyle w:val="Emphasis"/>
        </w:rPr>
        <w:t>coloniality</w:t>
      </w:r>
      <w:r w:rsidRPr="00381035">
        <w:rPr>
          <w:sz w:val="16"/>
        </w:rPr>
        <w:t xml:space="preserve">.20 </w:t>
      </w:r>
      <w:r w:rsidRPr="00381035">
        <w:rPr>
          <w:rStyle w:val="StyleUnderline"/>
        </w:rPr>
        <w:t xml:space="preserve">Labor law is implicated here in an enormously complex mechanism of power. </w:t>
      </w:r>
      <w:r w:rsidRPr="00381035">
        <w:rPr>
          <w:rStyle w:val="Emphasis"/>
        </w:rPr>
        <w:t>At the same time</w:t>
      </w:r>
      <w:r w:rsidRPr="00381035">
        <w:rPr>
          <w:rStyle w:val="StyleUnderline"/>
        </w:rPr>
        <w:t xml:space="preserve"> that it </w:t>
      </w:r>
      <w:r w:rsidRPr="00381035">
        <w:rPr>
          <w:rStyle w:val="Emphasis"/>
        </w:rPr>
        <w:t>protects</w:t>
      </w:r>
      <w:r w:rsidRPr="00381035">
        <w:rPr>
          <w:rStyle w:val="StyleUnderline"/>
        </w:rPr>
        <w:t xml:space="preserve"> and </w:t>
      </w:r>
      <w:r w:rsidRPr="00381035">
        <w:rPr>
          <w:rStyle w:val="Emphasis"/>
        </w:rPr>
        <w:t>positions itself as an instrument</w:t>
      </w:r>
      <w:r w:rsidRPr="00381035">
        <w:rPr>
          <w:rStyle w:val="StyleUnderline"/>
        </w:rPr>
        <w:t xml:space="preserve"> of social struggles, it can help to </w:t>
      </w:r>
      <w:r w:rsidRPr="00381035">
        <w:rPr>
          <w:rStyle w:val="Emphasis"/>
        </w:rPr>
        <w:t>create, legitimize and maintain</w:t>
      </w:r>
      <w:r w:rsidRPr="00381035">
        <w:rPr>
          <w:rStyle w:val="StyleUnderline"/>
        </w:rPr>
        <w:t xml:space="preserve"> such </w:t>
      </w:r>
      <w:r w:rsidRPr="00381035">
        <w:rPr>
          <w:rStyle w:val="Emphasis"/>
        </w:rPr>
        <w:t>circuits of inequality</w:t>
      </w:r>
      <w:r w:rsidRPr="00381035">
        <w:rPr>
          <w:sz w:val="16"/>
        </w:rPr>
        <w:t xml:space="preserve">. </w:t>
      </w:r>
      <w:r w:rsidRPr="00381035">
        <w:rPr>
          <w:rStyle w:val="StyleUnderline"/>
        </w:rPr>
        <w:t xml:space="preserve">Such inequalities also remain and grow from within: </w:t>
      </w:r>
      <w:r w:rsidRPr="00381035">
        <w:rPr>
          <w:rStyle w:val="Emphasis"/>
        </w:rPr>
        <w:t>legal absorption in the employment relationship does not equate to social protection</w:t>
      </w:r>
      <w:r w:rsidRPr="00381035">
        <w:rPr>
          <w:rStyle w:val="StyleUnderline"/>
        </w:rPr>
        <w:t xml:space="preserve"> for these subjects</w:t>
      </w:r>
      <w:r w:rsidRPr="00381035">
        <w:rPr>
          <w:sz w:val="16"/>
        </w:rPr>
        <w:t xml:space="preserve">. </w:t>
      </w:r>
    </w:p>
    <w:p w14:paraId="311CB457" w14:textId="77777777" w:rsidR="007F5D92" w:rsidRPr="00381035" w:rsidRDefault="007F5D92" w:rsidP="007F5D92">
      <w:pPr>
        <w:rPr>
          <w:rStyle w:val="StyleUnderline"/>
        </w:rPr>
      </w:pPr>
      <w:r w:rsidRPr="00381035">
        <w:rPr>
          <w:rStyle w:val="StyleUnderline"/>
        </w:rPr>
        <w:t xml:space="preserve">The maintenance of </w:t>
      </w:r>
      <w:r w:rsidRPr="00381035">
        <w:rPr>
          <w:rStyle w:val="Emphasis"/>
        </w:rPr>
        <w:t>wage inequality</w:t>
      </w:r>
      <w:r w:rsidRPr="00381035">
        <w:rPr>
          <w:rStyle w:val="StyleUnderline"/>
        </w:rPr>
        <w:t xml:space="preserve"> within the framework of regulated employment </w:t>
      </w:r>
      <w:r w:rsidRPr="00381035">
        <w:rPr>
          <w:rStyle w:val="Emphasis"/>
        </w:rPr>
        <w:t>is proof</w:t>
      </w:r>
      <w:r w:rsidRPr="00381035">
        <w:rPr>
          <w:rStyle w:val="StyleUnderline"/>
        </w:rPr>
        <w:t xml:space="preserve"> of this</w:t>
      </w:r>
      <w:r w:rsidRPr="00381035">
        <w:rPr>
          <w:sz w:val="16"/>
        </w:rPr>
        <w:t xml:space="preserve">. </w:t>
      </w:r>
      <w:r w:rsidRPr="00381035">
        <w:rPr>
          <w:rStyle w:val="StyleUnderline"/>
        </w:rPr>
        <w:t>Black women, even when formalized, continue to earn systematically less</w:t>
      </w:r>
      <w:r w:rsidRPr="00381035">
        <w:rPr>
          <w:sz w:val="16"/>
        </w:rPr>
        <w:t xml:space="preserve">.21 </w:t>
      </w:r>
      <w:r w:rsidRPr="00381035">
        <w:rPr>
          <w:rStyle w:val="StyleUnderline"/>
        </w:rPr>
        <w:t xml:space="preserve">Likewise, the </w:t>
      </w:r>
      <w:r w:rsidRPr="00381035">
        <w:rPr>
          <w:rStyle w:val="Emphasis"/>
        </w:rPr>
        <w:t>gendered</w:t>
      </w:r>
      <w:r w:rsidRPr="00381035">
        <w:rPr>
          <w:rStyle w:val="StyleUnderline"/>
        </w:rPr>
        <w:t xml:space="preserve"> and </w:t>
      </w:r>
      <w:r w:rsidRPr="00381035">
        <w:rPr>
          <w:rStyle w:val="Emphasis"/>
        </w:rPr>
        <w:t>racialized</w:t>
      </w:r>
      <w:r w:rsidRPr="00381035">
        <w:rPr>
          <w:rStyle w:val="StyleUnderline"/>
        </w:rPr>
        <w:t xml:space="preserve"> distribution of </w:t>
      </w:r>
      <w:r w:rsidRPr="00381035">
        <w:rPr>
          <w:rStyle w:val="Emphasis"/>
        </w:rPr>
        <w:t>precarious employment</w:t>
      </w:r>
      <w:r w:rsidRPr="00381035">
        <w:rPr>
          <w:rStyle w:val="StyleUnderline"/>
        </w:rPr>
        <w:t xml:space="preserve"> statutes in labor law is evidence, as they break with the fiction of a closed typicality</w:t>
      </w:r>
      <w:r w:rsidRPr="00381035">
        <w:rPr>
          <w:sz w:val="16"/>
        </w:rPr>
        <w:t xml:space="preserve">. Fixed-term, zero-hour, intermittent, part-time, hourly, day labor, in old and new forms, have always been socially distributed according to social power keys such as gender and race. Social power in coloniality. </w:t>
      </w:r>
    </w:p>
    <w:p w14:paraId="353F305F" w14:textId="77777777" w:rsidR="007F5D92" w:rsidRPr="00381035" w:rsidRDefault="007F5D92" w:rsidP="007F5D92">
      <w:pPr>
        <w:rPr>
          <w:rStyle w:val="StyleUnderline"/>
        </w:rPr>
      </w:pPr>
      <w:r w:rsidRPr="00381035">
        <w:rPr>
          <w:rStyle w:val="StyleUnderline"/>
        </w:rPr>
        <w:t>However, even so, the majority of Latin American workers still aim to achieve legal subordination as a privileged place of subjection in contemporary capitalism</w:t>
      </w:r>
      <w:r w:rsidRPr="00381035">
        <w:rPr>
          <w:sz w:val="16"/>
        </w:rPr>
        <w:t xml:space="preserve">22. </w:t>
      </w:r>
      <w:r w:rsidRPr="00381035">
        <w:rPr>
          <w:rStyle w:val="StyleUnderline"/>
        </w:rPr>
        <w:t>For such subordinate subjects, legal subordination is still a horizon, a chimera, since theirs are the cheapest and most disposable bodies under all labor parameters</w:t>
      </w:r>
      <w:r w:rsidRPr="00381035">
        <w:rPr>
          <w:sz w:val="16"/>
        </w:rPr>
        <w:t xml:space="preserve">. </w:t>
      </w:r>
    </w:p>
    <w:p w14:paraId="542F70EC" w14:textId="77777777" w:rsidR="007F5D92" w:rsidRPr="00381035" w:rsidRDefault="007F5D92" w:rsidP="007F5D92">
      <w:pPr>
        <w:rPr>
          <w:rStyle w:val="StyleUnderline"/>
        </w:rPr>
      </w:pPr>
      <w:r w:rsidRPr="00381035">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3B0BE15B" w14:textId="77777777" w:rsidR="007F5D92" w:rsidRPr="00381035" w:rsidRDefault="007F5D92" w:rsidP="007F5D92">
      <w:pPr>
        <w:rPr>
          <w:rStyle w:val="StyleUnderline"/>
        </w:rPr>
      </w:pPr>
      <w:r w:rsidRPr="00381035">
        <w:rPr>
          <w:sz w:val="16"/>
        </w:rPr>
        <w:t xml:space="preserve">In this third form, in fact, the complexity of the coloniality of the legal regulation of labor is outlined. </w:t>
      </w:r>
      <w:r w:rsidRPr="00381035">
        <w:rPr>
          <w:rStyle w:val="Emphasis"/>
        </w:rPr>
        <w:t>Protected employment</w:t>
      </w:r>
      <w:r w:rsidRPr="00381035">
        <w:rPr>
          <w:rStyle w:val="StyleUnderline"/>
        </w:rPr>
        <w:t xml:space="preserve"> is </w:t>
      </w:r>
      <w:r w:rsidRPr="00381035">
        <w:rPr>
          <w:rStyle w:val="Emphasis"/>
        </w:rPr>
        <w:t>not</w:t>
      </w:r>
      <w:r w:rsidRPr="00381035">
        <w:rPr>
          <w:rStyle w:val="StyleUnderline"/>
        </w:rPr>
        <w:t xml:space="preserve"> the result of legal coloniality </w:t>
      </w:r>
      <w:r w:rsidRPr="00381035">
        <w:rPr>
          <w:rStyle w:val="Emphasis"/>
        </w:rPr>
        <w:t>just because it leaves many people out</w:t>
      </w:r>
      <w:r w:rsidRPr="00381035">
        <w:rPr>
          <w:rStyle w:val="StyleUnderline"/>
        </w:rPr>
        <w:t xml:space="preserve">, with a </w:t>
      </w:r>
      <w:r w:rsidRPr="00381035">
        <w:rPr>
          <w:rStyle w:val="Emphasis"/>
        </w:rPr>
        <w:t>hegemonic definition of the epistemic subject</w:t>
      </w:r>
      <w:r w:rsidRPr="00381035">
        <w:rPr>
          <w:rStyle w:val="StyleUnderline"/>
        </w:rPr>
        <w:t xml:space="preserve"> of labor law. </w:t>
      </w:r>
      <w:r w:rsidRPr="00381035">
        <w:rPr>
          <w:rStyle w:val="Emphasis"/>
        </w:rPr>
        <w:t>Those who are within the core of protection are also challenged</w:t>
      </w:r>
      <w:r w:rsidRPr="00381035">
        <w:rPr>
          <w:rStyle w:val="StyleUnderline"/>
        </w:rPr>
        <w:t xml:space="preserve"> by the same colonial forces</w:t>
      </w:r>
      <w:r w:rsidRPr="00381035">
        <w:rPr>
          <w:sz w:val="16"/>
        </w:rPr>
        <w:t xml:space="preserve">. Coloniality knows no formal legal limits. It is always trying to expand. </w:t>
      </w:r>
      <w:r w:rsidRPr="00381035">
        <w:rPr>
          <w:rStyle w:val="Emphasis"/>
        </w:rPr>
        <w:t>Destroying protected employment</w:t>
      </w:r>
      <w:r w:rsidRPr="00381035">
        <w:rPr>
          <w:rStyle w:val="StyleUnderline"/>
        </w:rPr>
        <w:t xml:space="preserve">, social rights, and </w:t>
      </w:r>
      <w:r w:rsidRPr="00381035">
        <w:rPr>
          <w:rStyle w:val="Emphasis"/>
        </w:rPr>
        <w:t>existing labor protections</w:t>
      </w:r>
      <w:r w:rsidRPr="00381035">
        <w:rPr>
          <w:rStyle w:val="StyleUnderline"/>
        </w:rPr>
        <w:t xml:space="preserve"> is </w:t>
      </w:r>
      <w:r w:rsidRPr="00381035">
        <w:rPr>
          <w:rStyle w:val="Emphasis"/>
        </w:rPr>
        <w:t>also</w:t>
      </w:r>
      <w:r w:rsidRPr="00381035">
        <w:rPr>
          <w:rStyle w:val="StyleUnderline"/>
        </w:rPr>
        <w:t xml:space="preserve"> one of its dimensions</w:t>
      </w:r>
      <w:r w:rsidRPr="00381035">
        <w:rPr>
          <w:sz w:val="16"/>
        </w:rPr>
        <w:t xml:space="preserve">. </w:t>
      </w:r>
    </w:p>
    <w:p w14:paraId="51D12ECF" w14:textId="77777777" w:rsidR="007F5D92" w:rsidRPr="00381035" w:rsidRDefault="007F5D92" w:rsidP="007F5D92">
      <w:pPr>
        <w:rPr>
          <w:rStyle w:val="StyleUnderline"/>
        </w:rPr>
      </w:pPr>
      <w:r w:rsidRPr="00381035">
        <w:rPr>
          <w:sz w:val="16"/>
        </w:rPr>
        <w:t xml:space="preserve">That is why contemporary legal subordination turns into a trench. </w:t>
      </w:r>
      <w:r w:rsidRPr="00381035">
        <w:rPr>
          <w:rStyle w:val="StyleUnderline"/>
        </w:rPr>
        <w:t xml:space="preserve">The </w:t>
      </w:r>
      <w:r w:rsidRPr="00381035">
        <w:rPr>
          <w:rStyle w:val="Emphasis"/>
        </w:rPr>
        <w:t>defense of typical, legally subordinated employment</w:t>
      </w:r>
      <w:r w:rsidRPr="00381035">
        <w:rPr>
          <w:rStyle w:val="StyleUnderline"/>
        </w:rPr>
        <w:t xml:space="preserve">, as a basic </w:t>
      </w:r>
      <w:r w:rsidRPr="00381035">
        <w:rPr>
          <w:rStyle w:val="Emphasis"/>
        </w:rPr>
        <w:t>category</w:t>
      </w:r>
      <w:r w:rsidRPr="00381035">
        <w:rPr>
          <w:rStyle w:val="StyleUnderline"/>
        </w:rPr>
        <w:t xml:space="preserve"> of understanding and operation of </w:t>
      </w:r>
      <w:r w:rsidRPr="00381035">
        <w:rPr>
          <w:rStyle w:val="Emphasis"/>
        </w:rPr>
        <w:t>labor law</w:t>
      </w:r>
      <w:r w:rsidRPr="00381035">
        <w:rPr>
          <w:rStyle w:val="StyleUnderline"/>
        </w:rPr>
        <w:t xml:space="preserve">, appears as a </w:t>
      </w:r>
      <w:r w:rsidRPr="00381035">
        <w:rPr>
          <w:rStyle w:val="Emphasis"/>
        </w:rPr>
        <w:t>resistance strategy</w:t>
      </w:r>
      <w:r w:rsidRPr="00381035">
        <w:rPr>
          <w:rStyle w:val="StyleUnderline"/>
        </w:rPr>
        <w:t xml:space="preserve"> in this </w:t>
      </w:r>
      <w:r w:rsidRPr="00381035">
        <w:rPr>
          <w:rStyle w:val="Emphasis"/>
        </w:rPr>
        <w:t>power struggle</w:t>
      </w:r>
      <w:r w:rsidRPr="00381035">
        <w:rPr>
          <w:sz w:val="16"/>
        </w:rPr>
        <w:t xml:space="preserve">23. </w:t>
      </w:r>
      <w:r w:rsidRPr="00381035">
        <w:rPr>
          <w:rStyle w:val="StyleUnderline"/>
        </w:rPr>
        <w:t xml:space="preserve">So do the </w:t>
      </w:r>
      <w:r w:rsidRPr="00381035">
        <w:rPr>
          <w:rStyle w:val="Emphasis"/>
        </w:rPr>
        <w:t>expansive conceptual inflections of subordination</w:t>
      </w:r>
      <w:r w:rsidRPr="00381035">
        <w:rPr>
          <w:sz w:val="16"/>
        </w:rPr>
        <w:t xml:space="preserve">24. </w:t>
      </w:r>
      <w:r w:rsidRPr="00381035">
        <w:rPr>
          <w:rStyle w:val="Emphasis"/>
        </w:rPr>
        <w:t>All of this</w:t>
      </w:r>
      <w:r w:rsidRPr="00381035">
        <w:rPr>
          <w:sz w:val="16"/>
        </w:rPr>
        <w:t xml:space="preserve">, it seems to us, </w:t>
      </w:r>
      <w:r w:rsidRPr="00381035">
        <w:rPr>
          <w:rStyle w:val="StyleUnderline"/>
        </w:rPr>
        <w:t xml:space="preserve">is </w:t>
      </w:r>
      <w:r w:rsidRPr="00381035">
        <w:rPr>
          <w:rStyle w:val="Emphasis"/>
        </w:rPr>
        <w:t>part of the counterfires against coloniality</w:t>
      </w:r>
      <w:r w:rsidRPr="00381035">
        <w:rPr>
          <w:rStyle w:val="StyleUnderline"/>
        </w:rPr>
        <w:t xml:space="preserve"> and its </w:t>
      </w:r>
      <w:r w:rsidRPr="00381035">
        <w:rPr>
          <w:rStyle w:val="Emphasis"/>
        </w:rPr>
        <w:t>daily dynamics</w:t>
      </w:r>
      <w:r w:rsidRPr="00381035">
        <w:rPr>
          <w:sz w:val="16"/>
        </w:rPr>
        <w:t xml:space="preserve">. In countries of the global South, </w:t>
      </w:r>
      <w:r w:rsidRPr="00381035">
        <w:rPr>
          <w:rStyle w:val="StyleUnderline"/>
        </w:rPr>
        <w:t xml:space="preserve">the </w:t>
      </w:r>
      <w:r w:rsidRPr="00381035">
        <w:rPr>
          <w:rStyle w:val="Emphasis"/>
        </w:rPr>
        <w:t>sociopolitical defense of inclusion through employment has historically been a key element</w:t>
      </w:r>
      <w:r w:rsidRPr="00381035">
        <w:rPr>
          <w:rStyle w:val="StyleUnderline"/>
        </w:rPr>
        <w:t xml:space="preserve"> in the fight against coloniality</w:t>
      </w:r>
      <w:r w:rsidRPr="00381035">
        <w:rPr>
          <w:sz w:val="16"/>
        </w:rPr>
        <w:t xml:space="preserve">. </w:t>
      </w:r>
    </w:p>
    <w:p w14:paraId="60FD915D" w14:textId="77777777" w:rsidR="007F5D92" w:rsidRPr="00381035" w:rsidRDefault="007F5D92" w:rsidP="007F5D92">
      <w:pPr>
        <w:rPr>
          <w:rStyle w:val="StyleUnderline"/>
          <w:highlight w:val="green"/>
        </w:rPr>
      </w:pPr>
      <w:r w:rsidRPr="00381035">
        <w:rPr>
          <w:rStyle w:val="Emphasis"/>
        </w:rPr>
        <w:t>However</w:t>
      </w:r>
      <w:r w:rsidRPr="00381035">
        <w:rPr>
          <w:rStyle w:val="StyleUnderline"/>
        </w:rPr>
        <w:t xml:space="preserve">, there are </w:t>
      </w:r>
      <w:r w:rsidRPr="00381035">
        <w:rPr>
          <w:rStyle w:val="Emphasis"/>
        </w:rPr>
        <w:t>major disagreements in the field</w:t>
      </w:r>
      <w:r w:rsidRPr="00381035">
        <w:rPr>
          <w:rStyle w:val="StyleUnderline"/>
        </w:rPr>
        <w:t xml:space="preserve"> of </w:t>
      </w:r>
      <w:r w:rsidRPr="00381035">
        <w:rPr>
          <w:rStyle w:val="Emphasis"/>
        </w:rPr>
        <w:t>labor criticism</w:t>
      </w:r>
      <w:r w:rsidRPr="00381035">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381035">
        <w:rPr>
          <w:rStyle w:val="StyleUnderline"/>
        </w:rPr>
        <w:t>Vosko understands that, as long as the typicality of standard employment is maintained, within</w:t>
      </w:r>
      <w:r w:rsidRPr="00381035">
        <w:rPr>
          <w:sz w:val="16"/>
        </w:rPr>
        <w:t xml:space="preserve"> what she sees as </w:t>
      </w:r>
      <w:r w:rsidRPr="00381035">
        <w:rPr>
          <w:rStyle w:val="StyleUnderline"/>
        </w:rPr>
        <w:t>“</w:t>
      </w:r>
      <w:r w:rsidRPr="00381035">
        <w:rPr>
          <w:rStyle w:val="Emphasis"/>
        </w:rPr>
        <w:t>employment-centrism</w:t>
      </w:r>
      <w:r w:rsidRPr="00381035">
        <w:rPr>
          <w:rStyle w:val="StyleUnderline"/>
        </w:rPr>
        <w:t>”, what we will always do is</w:t>
      </w:r>
      <w:r w:rsidRPr="00381035">
        <w:rPr>
          <w:sz w:val="16"/>
        </w:rPr>
        <w:t xml:space="preserve"> what gives the name to her most famous book: </w:t>
      </w:r>
      <w:r w:rsidRPr="00381035">
        <w:rPr>
          <w:rStyle w:val="StyleUnderline"/>
        </w:rPr>
        <w:t>“</w:t>
      </w:r>
      <w:r w:rsidRPr="00381035">
        <w:rPr>
          <w:rStyle w:val="Emphasis"/>
        </w:rPr>
        <w:t>managing the margins</w:t>
      </w:r>
      <w:r w:rsidRPr="00381035">
        <w:rPr>
          <w:rStyle w:val="StyleUnderline"/>
        </w:rPr>
        <w:t>”. The protection of what is today a huge universe of precarious forms of work will necessarily involve</w:t>
      </w:r>
      <w:r w:rsidRPr="00381035">
        <w:rPr>
          <w:sz w:val="16"/>
        </w:rPr>
        <w:t xml:space="preserve">, for her, </w:t>
      </w:r>
      <w:r w:rsidRPr="00381035">
        <w:rPr>
          <w:rStyle w:val="StyleUnderline"/>
        </w:rPr>
        <w:t>a review of standard employment, legally subordinated, as a basic category</w:t>
      </w:r>
      <w:r w:rsidRPr="00381035">
        <w:rPr>
          <w:sz w:val="16"/>
        </w:rPr>
        <w:t xml:space="preserve">. </w:t>
      </w:r>
    </w:p>
    <w:p w14:paraId="7ABE98A3" w14:textId="77777777" w:rsidR="007F5D92" w:rsidRPr="00381035" w:rsidRDefault="007F5D92" w:rsidP="007F5D92">
      <w:pPr>
        <w:rPr>
          <w:rStyle w:val="StyleUnderline"/>
        </w:rPr>
      </w:pPr>
      <w:r w:rsidRPr="00381035">
        <w:rPr>
          <w:rStyle w:val="StyleUnderline"/>
        </w:rPr>
        <w:t>This thus marks the ground for other ways of thinking about labor law</w:t>
      </w:r>
      <w:r w:rsidRPr="00381035">
        <w:rPr>
          <w:sz w:val="16"/>
        </w:rPr>
        <w:t xml:space="preserve">. </w:t>
      </w:r>
      <w:r w:rsidRPr="00381035">
        <w:rPr>
          <w:rStyle w:val="StyleUnderline"/>
        </w:rPr>
        <w:t xml:space="preserve">In the field of criticism, </w:t>
      </w:r>
      <w:r w:rsidRPr="00381035">
        <w:rPr>
          <w:rStyle w:val="Emphasis"/>
        </w:rPr>
        <w:t>those who have been content with legal subordination have failed</w:t>
      </w:r>
      <w:r w:rsidRPr="00381035">
        <w:rPr>
          <w:rStyle w:val="StyleUnderline"/>
        </w:rPr>
        <w:t xml:space="preserve"> to reveal the assumptions on which it is based. </w:t>
      </w:r>
      <w:r w:rsidRPr="00381035">
        <w:rPr>
          <w:rStyle w:val="Emphasis"/>
        </w:rPr>
        <w:t>Those who simply want to critically dismantle protected employment are also wrong</w:t>
      </w:r>
      <w:r w:rsidRPr="00381035">
        <w:rPr>
          <w:rStyle w:val="StyleUnderline"/>
        </w:rPr>
        <w:t xml:space="preserve">. </w:t>
      </w:r>
      <w:r w:rsidRPr="00381035">
        <w:rPr>
          <w:rStyle w:val="Emphasis"/>
        </w:rPr>
        <w:t>Both</w:t>
      </w:r>
      <w:r w:rsidRPr="00381035">
        <w:rPr>
          <w:rStyle w:val="StyleUnderline"/>
        </w:rPr>
        <w:t xml:space="preserve"> positions </w:t>
      </w:r>
      <w:r w:rsidRPr="00381035">
        <w:rPr>
          <w:rStyle w:val="Emphasis"/>
        </w:rPr>
        <w:t>fail to understand it in its ambiguity</w:t>
      </w:r>
      <w:r w:rsidRPr="00381035">
        <w:rPr>
          <w:rStyle w:val="StyleUnderline"/>
        </w:rPr>
        <w:t xml:space="preserve"> in the </w:t>
      </w:r>
      <w:r w:rsidRPr="00381035">
        <w:rPr>
          <w:rStyle w:val="Emphasis"/>
        </w:rPr>
        <w:t>power struggles</w:t>
      </w:r>
      <w:r w:rsidRPr="00381035">
        <w:rPr>
          <w:rStyle w:val="StyleUnderline"/>
        </w:rPr>
        <w:t xml:space="preserve"> within the framework of coloniality</w:t>
      </w:r>
      <w:r w:rsidRPr="00381035">
        <w:rPr>
          <w:sz w:val="16"/>
        </w:rPr>
        <w:t xml:space="preserve">. Thus the </w:t>
      </w:r>
      <w:r w:rsidRPr="00381035">
        <w:rPr>
          <w:rStyle w:val="StyleUnderline"/>
        </w:rPr>
        <w:t>questions remain: what and who does legal subordination serve?</w:t>
      </w:r>
      <w:r w:rsidRPr="00381035">
        <w:rPr>
          <w:sz w:val="16"/>
        </w:rPr>
        <w:t xml:space="preserve"> Is it time to decolonize it? And how? </w:t>
      </w:r>
      <w:r w:rsidRPr="00381035">
        <w:rPr>
          <w:rStyle w:val="StyleUnderline"/>
        </w:rPr>
        <w:t xml:space="preserve">Is it </w:t>
      </w:r>
      <w:r w:rsidRPr="00381035">
        <w:rPr>
          <w:rStyle w:val="Emphasis"/>
        </w:rPr>
        <w:t>possible to think of a labor law that takes to heart the dynamics of what is not typical subordinate labor</w:t>
      </w:r>
      <w:r w:rsidRPr="00381035">
        <w:rPr>
          <w:rStyle w:val="StyleUnderline"/>
        </w:rPr>
        <w:t>?</w:t>
      </w:r>
      <w:r w:rsidRPr="00381035">
        <w:rPr>
          <w:sz w:val="16"/>
        </w:rPr>
        <w:t xml:space="preserve"> How </w:t>
      </w:r>
      <w:r w:rsidRPr="00381035">
        <w:rPr>
          <w:rStyle w:val="StyleUnderline"/>
        </w:rPr>
        <w:t xml:space="preserve">can </w:t>
      </w:r>
      <w:r w:rsidRPr="00381035">
        <w:rPr>
          <w:rStyle w:val="Emphasis"/>
        </w:rPr>
        <w:t>epistemologically plural legal thought contribute</w:t>
      </w:r>
      <w:r w:rsidRPr="00381035">
        <w:rPr>
          <w:rStyle w:val="StyleUnderline"/>
        </w:rPr>
        <w:t xml:space="preserve"> to this?</w:t>
      </w:r>
      <w:r w:rsidRPr="00381035">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7CF2AF14" w14:textId="77777777" w:rsidR="007F5D92" w:rsidRPr="00381035" w:rsidRDefault="007F5D92" w:rsidP="007F5D92">
      <w:pPr>
        <w:rPr>
          <w:rStyle w:val="StyleUnderline"/>
          <w:highlight w:val="green"/>
        </w:rPr>
      </w:pPr>
      <w:r w:rsidRPr="00381035">
        <w:rPr>
          <w:sz w:val="16"/>
        </w:rPr>
        <w:t xml:space="preserve">3 “Time is money”? Feminisms and time-values </w:t>
      </w:r>
      <w:r w:rsidRPr="00381035">
        <w:rPr>
          <w:rFonts w:ascii="Arial" w:hAnsi="Arial" w:cs="Arial"/>
          <w:sz w:val="16"/>
        </w:rPr>
        <w:t>​​</w:t>
      </w:r>
      <w:r w:rsidRPr="00381035">
        <w:rPr>
          <w:sz w:val="16"/>
        </w:rPr>
        <w:t xml:space="preserve">in social reproduction and care </w:t>
      </w:r>
    </w:p>
    <w:p w14:paraId="05339ADD" w14:textId="77777777" w:rsidR="007F5D92" w:rsidRPr="00381035" w:rsidRDefault="007F5D92" w:rsidP="007F5D92">
      <w:pPr>
        <w:rPr>
          <w:rStyle w:val="StyleUnderline"/>
          <w:highlight w:val="green"/>
        </w:rPr>
      </w:pPr>
      <w:r w:rsidRPr="00381035">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381035">
        <w:rPr>
          <w:rStyle w:val="StyleUnderline"/>
        </w:rPr>
        <w:t xml:space="preserve">In the relationship between work, time and value, </w:t>
      </w:r>
      <w:r w:rsidRPr="00381035">
        <w:rPr>
          <w:rStyle w:val="Emphasis"/>
        </w:rPr>
        <w:t>political economies</w:t>
      </w:r>
      <w:r w:rsidRPr="00381035">
        <w:rPr>
          <w:rStyle w:val="StyleUnderline"/>
        </w:rPr>
        <w:t xml:space="preserve"> (both classical and critical) have </w:t>
      </w:r>
      <w:r w:rsidRPr="00381035">
        <w:rPr>
          <w:rStyle w:val="Emphasis"/>
        </w:rPr>
        <w:t>historically left out</w:t>
      </w:r>
      <w:r w:rsidRPr="00381035">
        <w:rPr>
          <w:rStyle w:val="StyleUnderline"/>
        </w:rPr>
        <w:t xml:space="preserve"> </w:t>
      </w:r>
      <w:r w:rsidRPr="00381035">
        <w:rPr>
          <w:rStyle w:val="Emphasis"/>
        </w:rPr>
        <w:t>social reproduction</w:t>
      </w:r>
      <w:r w:rsidRPr="00381035">
        <w:rPr>
          <w:rStyle w:val="StyleUnderline"/>
        </w:rPr>
        <w:t xml:space="preserve"> and </w:t>
      </w:r>
      <w:r w:rsidRPr="00381035">
        <w:rPr>
          <w:rStyle w:val="Emphasis"/>
        </w:rPr>
        <w:t>care</w:t>
      </w:r>
      <w:r w:rsidRPr="00381035">
        <w:rPr>
          <w:rStyle w:val="StyleUnderline"/>
        </w:rPr>
        <w:t>. Or</w:t>
      </w:r>
      <w:r w:rsidRPr="00381035">
        <w:rPr>
          <w:sz w:val="16"/>
        </w:rPr>
        <w:t xml:space="preserve"> they have </w:t>
      </w:r>
      <w:r w:rsidRPr="00381035">
        <w:rPr>
          <w:rStyle w:val="StyleUnderline"/>
        </w:rPr>
        <w:t>read them as</w:t>
      </w:r>
      <w:r w:rsidRPr="00381035">
        <w:rPr>
          <w:sz w:val="16"/>
        </w:rPr>
        <w:t xml:space="preserve"> something </w:t>
      </w:r>
      <w:r w:rsidRPr="00381035">
        <w:rPr>
          <w:rStyle w:val="Emphasis"/>
        </w:rPr>
        <w:t>secondary</w:t>
      </w:r>
      <w:r w:rsidRPr="00381035">
        <w:rPr>
          <w:sz w:val="16"/>
        </w:rPr>
        <w:t xml:space="preserve">. Socio-legal theories have reinforced common sense: it is even possible to admit that the work of social reproduction generates economic value, but it is not fully considered legally. Nor is it systematically remunerated. </w:t>
      </w:r>
    </w:p>
    <w:p w14:paraId="27C8C8DC" w14:textId="77777777" w:rsidR="007F5D92" w:rsidRPr="00381035" w:rsidRDefault="007F5D92" w:rsidP="007F5D92">
      <w:pPr>
        <w:rPr>
          <w:rStyle w:val="StyleUnderline"/>
          <w:highlight w:val="green"/>
        </w:rPr>
      </w:pPr>
      <w:r w:rsidRPr="00381035">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381035">
        <w:rPr>
          <w:rFonts w:ascii="Arial" w:hAnsi="Arial" w:cs="Arial"/>
          <w:sz w:val="16"/>
        </w:rPr>
        <w:t>​​</w:t>
      </w:r>
      <w:r w:rsidRPr="00381035">
        <w:rPr>
          <w:sz w:val="16"/>
        </w:rPr>
        <w:t xml:space="preserve">for the production and sustenance of life and the economy. </w:t>
      </w:r>
    </w:p>
    <w:p w14:paraId="5CCE58B7" w14:textId="77777777" w:rsidR="007F5D92" w:rsidRPr="00381035" w:rsidRDefault="007F5D92" w:rsidP="007F5D92">
      <w:pPr>
        <w:rPr>
          <w:rStyle w:val="StyleUnderline"/>
          <w:highlight w:val="green"/>
        </w:rPr>
      </w:pPr>
      <w:r w:rsidRPr="00381035">
        <w:rPr>
          <w:sz w:val="16"/>
        </w:rPr>
        <w:t xml:space="preserve">Our text enters this dispute of concealment and visibility by bringing together the dimensions of standard employment related to time and value and feminist critiques of social reproduction and care. To demonstrate that </w:t>
      </w:r>
      <w:r w:rsidRPr="00381035">
        <w:rPr>
          <w:rStyle w:val="StyleUnderline"/>
        </w:rPr>
        <w:t xml:space="preserve">what </w:t>
      </w:r>
      <w:r w:rsidRPr="00381035">
        <w:rPr>
          <w:rStyle w:val="Emphasis"/>
        </w:rPr>
        <w:t>labor law</w:t>
      </w:r>
      <w:r w:rsidRPr="00381035">
        <w:rPr>
          <w:rStyle w:val="StyleUnderline"/>
        </w:rPr>
        <w:t xml:space="preserve"> understands as </w:t>
      </w:r>
      <w:r w:rsidRPr="00381035">
        <w:rPr>
          <w:rStyle w:val="Emphasis"/>
        </w:rPr>
        <w:t>time and value</w:t>
      </w:r>
      <w:r w:rsidRPr="00381035">
        <w:rPr>
          <w:rStyle w:val="StyleUnderline"/>
        </w:rPr>
        <w:t xml:space="preserve"> is something </w:t>
      </w:r>
      <w:r w:rsidRPr="00381035">
        <w:rPr>
          <w:rStyle w:val="Emphasis"/>
        </w:rPr>
        <w:t>exclusively mercantile</w:t>
      </w:r>
      <w:r w:rsidRPr="00381035">
        <w:rPr>
          <w:rStyle w:val="StyleUnderline"/>
        </w:rPr>
        <w:t xml:space="preserve"> and still thought of in a </w:t>
      </w:r>
      <w:r w:rsidRPr="00381035">
        <w:rPr>
          <w:rStyle w:val="Emphasis"/>
        </w:rPr>
        <w:t>structurally sexist</w:t>
      </w:r>
      <w:r w:rsidRPr="00381035">
        <w:rPr>
          <w:rStyle w:val="StyleUnderline"/>
        </w:rPr>
        <w:t xml:space="preserve"> way</w:t>
      </w:r>
      <w:r w:rsidRPr="00381035">
        <w:rPr>
          <w:sz w:val="16"/>
        </w:rPr>
        <w:t xml:space="preserve">. </w:t>
      </w:r>
    </w:p>
    <w:p w14:paraId="732E588B" w14:textId="77777777" w:rsidR="007F5D92" w:rsidRPr="00381035" w:rsidRDefault="007F5D92" w:rsidP="007F5D92">
      <w:pPr>
        <w:rPr>
          <w:rStyle w:val="StyleUnderline"/>
          <w:highlight w:val="green"/>
        </w:rPr>
      </w:pPr>
      <w:r w:rsidRPr="00381035">
        <w:rPr>
          <w:sz w:val="16"/>
        </w:rPr>
        <w:t xml:space="preserve">This is a complex approach. </w:t>
      </w:r>
      <w:r w:rsidRPr="00381035">
        <w:rPr>
          <w:rStyle w:val="StyleUnderline"/>
        </w:rPr>
        <w:t xml:space="preserve">The </w:t>
      </w:r>
      <w:r w:rsidRPr="00381035">
        <w:rPr>
          <w:rStyle w:val="Emphasis"/>
        </w:rPr>
        <w:t>transversality</w:t>
      </w:r>
      <w:r w:rsidRPr="00381035">
        <w:rPr>
          <w:rStyle w:val="StyleUnderline"/>
        </w:rPr>
        <w:t xml:space="preserve"> of feminist reflection and practices, in the plural, </w:t>
      </w:r>
      <w:r w:rsidRPr="00381035">
        <w:rPr>
          <w:rStyle w:val="Emphasis"/>
        </w:rPr>
        <w:t>is the entire world</w:t>
      </w:r>
      <w:r w:rsidRPr="00381035">
        <w:rPr>
          <w:sz w:val="16"/>
        </w:rPr>
        <w:t xml:space="preserve">26. The richness and rigor of feminist production in various fields is directly proportional to the complexity of the position of gender in social relations, </w:t>
      </w:r>
      <w:r w:rsidRPr="00381035">
        <w:rPr>
          <w:rStyle w:val="Emphasis"/>
        </w:rPr>
        <w:t>always intertwined</w:t>
      </w:r>
      <w:r w:rsidRPr="00381035">
        <w:rPr>
          <w:rStyle w:val="StyleUnderline"/>
        </w:rPr>
        <w:t xml:space="preserve"> with other markers, such as </w:t>
      </w:r>
      <w:r w:rsidRPr="00381035">
        <w:rPr>
          <w:rStyle w:val="Emphasis"/>
        </w:rPr>
        <w:t>race</w:t>
      </w:r>
      <w:r w:rsidRPr="00381035">
        <w:rPr>
          <w:sz w:val="16"/>
        </w:rPr>
        <w:t xml:space="preserve">. </w:t>
      </w:r>
      <w:r w:rsidRPr="00381035">
        <w:rPr>
          <w:rStyle w:val="Emphasis"/>
        </w:rPr>
        <w:t>Bringing together</w:t>
      </w:r>
      <w:r w:rsidRPr="00381035">
        <w:rPr>
          <w:rStyle w:val="StyleUnderline"/>
        </w:rPr>
        <w:t xml:space="preserve"> such distinct things as </w:t>
      </w:r>
      <w:r w:rsidRPr="00381035">
        <w:rPr>
          <w:rStyle w:val="Emphasis"/>
        </w:rPr>
        <w:t>black</w:t>
      </w:r>
      <w:r w:rsidRPr="00381035">
        <w:rPr>
          <w:rStyle w:val="StyleUnderline"/>
        </w:rPr>
        <w:t xml:space="preserve">, </w:t>
      </w:r>
      <w:r w:rsidRPr="00381035">
        <w:rPr>
          <w:rStyle w:val="Emphasis"/>
        </w:rPr>
        <w:t>queer</w:t>
      </w:r>
      <w:r w:rsidRPr="00381035">
        <w:rPr>
          <w:rStyle w:val="StyleUnderline"/>
        </w:rPr>
        <w:t xml:space="preserve">, </w:t>
      </w:r>
      <w:r w:rsidRPr="00381035">
        <w:rPr>
          <w:rStyle w:val="Emphasis"/>
        </w:rPr>
        <w:t>liberal</w:t>
      </w:r>
      <w:r w:rsidRPr="00381035">
        <w:rPr>
          <w:rStyle w:val="StyleUnderline"/>
        </w:rPr>
        <w:t xml:space="preserve">, </w:t>
      </w:r>
      <w:r w:rsidRPr="00381035">
        <w:rPr>
          <w:rStyle w:val="Emphasis"/>
        </w:rPr>
        <w:t>decolonial</w:t>
      </w:r>
      <w:r w:rsidRPr="00381035">
        <w:rPr>
          <w:rStyle w:val="StyleUnderline"/>
        </w:rPr>
        <w:t xml:space="preserve">, </w:t>
      </w:r>
      <w:r w:rsidRPr="00381035">
        <w:rPr>
          <w:rStyle w:val="Emphasis"/>
        </w:rPr>
        <w:t>lesbian</w:t>
      </w:r>
      <w:r w:rsidRPr="00381035">
        <w:rPr>
          <w:rStyle w:val="StyleUnderline"/>
        </w:rPr>
        <w:t xml:space="preserve">, </w:t>
      </w:r>
      <w:r w:rsidRPr="00381035">
        <w:rPr>
          <w:rStyle w:val="Emphasis"/>
        </w:rPr>
        <w:t>Marxist</w:t>
      </w:r>
      <w:r w:rsidRPr="00381035">
        <w:rPr>
          <w:rStyle w:val="StyleUnderline"/>
        </w:rPr>
        <w:t xml:space="preserve"> and </w:t>
      </w:r>
      <w:r w:rsidRPr="00381035">
        <w:rPr>
          <w:rStyle w:val="Emphasis"/>
        </w:rPr>
        <w:t>radical feminisms</w:t>
      </w:r>
      <w:r w:rsidRPr="00381035">
        <w:rPr>
          <w:rStyle w:val="StyleUnderline"/>
        </w:rPr>
        <w:t xml:space="preserve"> in a </w:t>
      </w:r>
      <w:r w:rsidRPr="00381035">
        <w:rPr>
          <w:rStyle w:val="Emphasis"/>
        </w:rPr>
        <w:t>synchronic</w:t>
      </w:r>
      <w:r w:rsidRPr="00381035">
        <w:rPr>
          <w:rStyle w:val="StyleUnderline"/>
        </w:rPr>
        <w:t xml:space="preserve"> and simplistic way </w:t>
      </w:r>
      <w:r w:rsidRPr="00381035">
        <w:rPr>
          <w:rStyle w:val="Emphasis"/>
        </w:rPr>
        <w:t>would be a disservice</w:t>
      </w:r>
      <w:r w:rsidRPr="00381035">
        <w:rPr>
          <w:rStyle w:val="StyleUnderline"/>
        </w:rPr>
        <w:t xml:space="preserve"> to understanding what drives these fields</w:t>
      </w:r>
      <w:r w:rsidRPr="00381035">
        <w:rPr>
          <w:sz w:val="16"/>
        </w:rPr>
        <w:t xml:space="preserve">. Even the feminisms we will discuss more directly, those of social reproduction and care theories, have important contrasts in the face of a shared phenomenon. </w:t>
      </w:r>
      <w:r w:rsidRPr="00381035">
        <w:rPr>
          <w:rStyle w:val="Emphasis"/>
        </w:rPr>
        <w:t>Even if we believe in epistemological bridges</w:t>
      </w:r>
      <w:r w:rsidRPr="00381035">
        <w:rPr>
          <w:sz w:val="16"/>
        </w:rPr>
        <w:t xml:space="preserve"> (LAO-MONTES; BUGGS, 2014) </w:t>
      </w:r>
      <w:r w:rsidRPr="00381035">
        <w:rPr>
          <w:rStyle w:val="StyleUnderline"/>
        </w:rPr>
        <w:t xml:space="preserve">in these fields of dissent, we would </w:t>
      </w:r>
      <w:r w:rsidRPr="00381035">
        <w:rPr>
          <w:rStyle w:val="Emphasis"/>
        </w:rPr>
        <w:t>not</w:t>
      </w:r>
      <w:r w:rsidRPr="00381035">
        <w:rPr>
          <w:rStyle w:val="StyleUnderline"/>
        </w:rPr>
        <w:t xml:space="preserve"> be </w:t>
      </w:r>
      <w:r w:rsidRPr="00381035">
        <w:rPr>
          <w:rStyle w:val="Emphasis"/>
        </w:rPr>
        <w:t>able to account</w:t>
      </w:r>
      <w:r w:rsidRPr="00381035">
        <w:rPr>
          <w:rStyle w:val="StyleUnderline"/>
        </w:rPr>
        <w:t xml:space="preserve"> for their </w:t>
      </w:r>
      <w:r w:rsidRPr="00381035">
        <w:rPr>
          <w:rStyle w:val="Emphasis"/>
        </w:rPr>
        <w:t>complex construction</w:t>
      </w:r>
      <w:r w:rsidRPr="00381035">
        <w:rPr>
          <w:rStyle w:val="StyleUnderline"/>
        </w:rPr>
        <w:t xml:space="preserve"> here (or perhaps </w:t>
      </w:r>
      <w:r w:rsidRPr="00381035">
        <w:rPr>
          <w:rStyle w:val="Emphasis"/>
        </w:rPr>
        <w:t>ever</w:t>
      </w:r>
      <w:r w:rsidRPr="00381035">
        <w:rPr>
          <w:rStyle w:val="StyleUnderline"/>
        </w:rPr>
        <w:t>)</w:t>
      </w:r>
      <w:r w:rsidRPr="00381035">
        <w:rPr>
          <w:sz w:val="16"/>
        </w:rPr>
        <w:t xml:space="preserve">. </w:t>
      </w:r>
      <w:r w:rsidRPr="00381035">
        <w:rPr>
          <w:rStyle w:val="StyleUnderline"/>
        </w:rPr>
        <w:t xml:space="preserve">Despite this, such universes of complexity are transformed into something common for our brief reflection here: time-values. This does </w:t>
      </w:r>
      <w:r w:rsidRPr="00381035">
        <w:rPr>
          <w:rStyle w:val="Emphasis"/>
        </w:rPr>
        <w:t>not mean</w:t>
      </w:r>
      <w:r w:rsidRPr="00381035">
        <w:rPr>
          <w:rStyle w:val="StyleUnderline"/>
        </w:rPr>
        <w:t xml:space="preserve"> that the </w:t>
      </w:r>
      <w:r w:rsidRPr="00381035">
        <w:rPr>
          <w:rStyle w:val="Emphasis"/>
        </w:rPr>
        <w:t>impact</w:t>
      </w:r>
      <w:r w:rsidRPr="00381035">
        <w:rPr>
          <w:rStyle w:val="StyleUnderline"/>
        </w:rPr>
        <w:t xml:space="preserve"> of this will be </w:t>
      </w:r>
      <w:r w:rsidRPr="00381035">
        <w:rPr>
          <w:rStyle w:val="Emphasis"/>
        </w:rPr>
        <w:t>the same on the lives of all women</w:t>
      </w:r>
      <w:r w:rsidRPr="00381035">
        <w:rPr>
          <w:sz w:val="16"/>
        </w:rPr>
        <w:t xml:space="preserve">. </w:t>
      </w:r>
    </w:p>
    <w:p w14:paraId="5407B432" w14:textId="77777777" w:rsidR="007F5D92" w:rsidRPr="00381035" w:rsidRDefault="007F5D92" w:rsidP="007F5D92">
      <w:pPr>
        <w:rPr>
          <w:rStyle w:val="StyleUnderline"/>
          <w:highlight w:val="green"/>
        </w:rPr>
      </w:pPr>
      <w:r w:rsidRPr="00381035">
        <w:rPr>
          <w:sz w:val="16"/>
        </w:rPr>
        <w:t xml:space="preserve">The academic production of feminisms has already been substantially confronting the reflection of the values </w:t>
      </w:r>
      <w:r w:rsidRPr="00381035">
        <w:rPr>
          <w:rFonts w:ascii="Arial" w:hAnsi="Arial" w:cs="Arial"/>
          <w:sz w:val="16"/>
        </w:rPr>
        <w:t>​​</w:t>
      </w:r>
      <w:r w:rsidRPr="00381035">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4698CAFD" w14:textId="77777777" w:rsidR="007F5D92" w:rsidRPr="00381035" w:rsidRDefault="007F5D92" w:rsidP="007F5D92">
      <w:pPr>
        <w:rPr>
          <w:rStyle w:val="StyleUnderline"/>
          <w:highlight w:val="green"/>
        </w:rPr>
      </w:pPr>
      <w:r w:rsidRPr="00381035">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381035">
        <w:rPr>
          <w:rStyle w:val="Emphasis"/>
        </w:rPr>
        <w:t>either</w:t>
      </w:r>
      <w:r w:rsidRPr="00381035">
        <w:rPr>
          <w:rStyle w:val="StyleUnderline"/>
        </w:rPr>
        <w:t xml:space="preserve"> they </w:t>
      </w:r>
      <w:r w:rsidRPr="00381035">
        <w:rPr>
          <w:rStyle w:val="Emphasis"/>
        </w:rPr>
        <w:t>legitimize</w:t>
      </w:r>
      <w:r w:rsidRPr="00381035">
        <w:rPr>
          <w:rStyle w:val="StyleUnderline"/>
        </w:rPr>
        <w:t xml:space="preserve"> and cover up what is a </w:t>
      </w:r>
      <w:r w:rsidRPr="00381035">
        <w:rPr>
          <w:rStyle w:val="Emphasis"/>
        </w:rPr>
        <w:t>systematic theft of women's time</w:t>
      </w:r>
      <w:r w:rsidRPr="00381035">
        <w:rPr>
          <w:rStyle w:val="StyleUnderline"/>
        </w:rPr>
        <w:t xml:space="preserve">; </w:t>
      </w:r>
      <w:r w:rsidRPr="00381035">
        <w:rPr>
          <w:rStyle w:val="Emphasis"/>
        </w:rPr>
        <w:t>or</w:t>
      </w:r>
      <w:r w:rsidRPr="00381035">
        <w:rPr>
          <w:rStyle w:val="StyleUnderline"/>
        </w:rPr>
        <w:t xml:space="preserve"> they </w:t>
      </w:r>
      <w:r w:rsidRPr="00381035">
        <w:rPr>
          <w:rStyle w:val="Emphasis"/>
        </w:rPr>
        <w:t>make their valuation and measurement simplistic</w:t>
      </w:r>
      <w:r w:rsidRPr="00381035">
        <w:rPr>
          <w:rStyle w:val="StyleUnderline"/>
        </w:rPr>
        <w:t xml:space="preserve">. In both ways, </w:t>
      </w:r>
      <w:r w:rsidRPr="00381035">
        <w:rPr>
          <w:rStyle w:val="Emphasis"/>
        </w:rPr>
        <w:t>labor regulation</w:t>
      </w:r>
      <w:r w:rsidRPr="00381035">
        <w:rPr>
          <w:rStyle w:val="StyleUnderline"/>
        </w:rPr>
        <w:t xml:space="preserve"> has contributed to the </w:t>
      </w:r>
      <w:r w:rsidRPr="00381035">
        <w:rPr>
          <w:rStyle w:val="Emphasis"/>
        </w:rPr>
        <w:t>devaluation of social reproduction and care</w:t>
      </w:r>
      <w:r w:rsidRPr="00381035">
        <w:rPr>
          <w:rStyle w:val="StyleUnderline"/>
        </w:rPr>
        <w:t xml:space="preserve">, with the adoption of </w:t>
      </w:r>
      <w:r w:rsidRPr="00381035">
        <w:rPr>
          <w:rStyle w:val="Emphasis"/>
        </w:rPr>
        <w:t>androcentric measurement</w:t>
      </w:r>
      <w:r w:rsidRPr="00381035">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381035">
        <w:rPr>
          <w:rStyle w:val="Emphasis"/>
        </w:rPr>
        <w:t>monetary measurement</w:t>
      </w:r>
      <w:r w:rsidRPr="00381035">
        <w:rPr>
          <w:sz w:val="16"/>
        </w:rPr>
        <w:t xml:space="preserve">. </w:t>
      </w:r>
    </w:p>
    <w:p w14:paraId="6EB02A2B" w14:textId="77777777" w:rsidR="007F5D92" w:rsidRPr="00381035" w:rsidRDefault="007F5D92" w:rsidP="007F5D92">
      <w:pPr>
        <w:rPr>
          <w:rStyle w:val="StyleUnderline"/>
          <w:highlight w:val="green"/>
        </w:rPr>
      </w:pPr>
      <w:r w:rsidRPr="00381035">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774EA0CA" w14:textId="77777777" w:rsidR="007F5D92" w:rsidRPr="00381035" w:rsidRDefault="007F5D92" w:rsidP="007F5D92">
      <w:pPr>
        <w:rPr>
          <w:rStyle w:val="StyleUnderline"/>
          <w:highlight w:val="green"/>
        </w:rPr>
      </w:pPr>
      <w:r w:rsidRPr="00381035">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E7B5840" w14:textId="77777777" w:rsidR="007F5D92" w:rsidRPr="00381035" w:rsidRDefault="007F5D92" w:rsidP="007F5D92">
      <w:pPr>
        <w:rPr>
          <w:rStyle w:val="StyleUnderline"/>
          <w:highlight w:val="green"/>
        </w:rPr>
      </w:pPr>
      <w:r w:rsidRPr="00381035">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381035">
        <w:rPr>
          <w:rStyle w:val="Emphasis"/>
        </w:rPr>
        <w:t>Unpaid reproductive work</w:t>
      </w:r>
      <w:r w:rsidRPr="00381035">
        <w:rPr>
          <w:sz w:val="16"/>
        </w:rPr>
        <w:t xml:space="preserve">, in light of this literature, </w:t>
      </w:r>
      <w:r w:rsidRPr="00381035">
        <w:rPr>
          <w:rStyle w:val="StyleUnderline"/>
        </w:rPr>
        <w:t>seems</w:t>
      </w:r>
      <w:r w:rsidRPr="00381035">
        <w:rPr>
          <w:sz w:val="16"/>
        </w:rPr>
        <w:t xml:space="preserve"> to us </w:t>
      </w:r>
      <w:r w:rsidRPr="00381035">
        <w:rPr>
          <w:rStyle w:val="StyleUnderline"/>
        </w:rPr>
        <w:t xml:space="preserve">to be </w:t>
      </w:r>
      <w:r w:rsidRPr="00381035">
        <w:rPr>
          <w:rStyle w:val="Emphasis"/>
        </w:rPr>
        <w:t>structurally counter-beneficial</w:t>
      </w:r>
      <w:r w:rsidRPr="00381035">
        <w:rPr>
          <w:rStyle w:val="StyleUnderline"/>
        </w:rPr>
        <w:t xml:space="preserve">. And it </w:t>
      </w:r>
      <w:r w:rsidRPr="00381035">
        <w:rPr>
          <w:rStyle w:val="Emphasis"/>
        </w:rPr>
        <w:t>retains this characteristic even if affection, a sense of responsibility, love, or any other feeling is present</w:t>
      </w:r>
      <w:r w:rsidRPr="00381035">
        <w:rPr>
          <w:sz w:val="16"/>
        </w:rPr>
        <w:t xml:space="preserve">. </w:t>
      </w:r>
    </w:p>
    <w:p w14:paraId="7CF55441" w14:textId="77777777" w:rsidR="007F5D92" w:rsidRPr="00381035" w:rsidRDefault="007F5D92" w:rsidP="007F5D92">
      <w:pPr>
        <w:rPr>
          <w:rStyle w:val="StyleUnderline"/>
          <w:highlight w:val="green"/>
        </w:rPr>
      </w:pPr>
      <w:r w:rsidRPr="00381035">
        <w:rPr>
          <w:rStyle w:val="StyleUnderline"/>
        </w:rPr>
        <w:t>But</w:t>
      </w:r>
      <w:r w:rsidRPr="00381035">
        <w:rPr>
          <w:sz w:val="16"/>
        </w:rPr>
        <w:t xml:space="preserve"> here, once again, </w:t>
      </w:r>
      <w:r w:rsidRPr="00381035">
        <w:rPr>
          <w:rStyle w:val="Emphasis"/>
        </w:rPr>
        <w:t>labor law</w:t>
      </w:r>
      <w:r w:rsidRPr="00381035">
        <w:rPr>
          <w:rStyle w:val="StyleUnderline"/>
        </w:rPr>
        <w:t xml:space="preserve"> insists on </w:t>
      </w:r>
      <w:r w:rsidRPr="00381035">
        <w:rPr>
          <w:rStyle w:val="Emphasis"/>
        </w:rPr>
        <w:t>hiding its gendered foundations</w:t>
      </w:r>
      <w:r w:rsidRPr="00381035">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381035">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6AAE4CFA" w14:textId="77777777" w:rsidR="007F5D92" w:rsidRPr="00381035" w:rsidRDefault="007F5D92" w:rsidP="007F5D92">
      <w:pPr>
        <w:rPr>
          <w:rStyle w:val="StyleUnderline"/>
          <w:highlight w:val="green"/>
        </w:rPr>
      </w:pPr>
      <w:r w:rsidRPr="00381035">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3BCC0D54" w14:textId="77777777" w:rsidR="007F5D92" w:rsidRPr="00381035" w:rsidRDefault="007F5D92" w:rsidP="007F5D92">
      <w:pPr>
        <w:rPr>
          <w:rStyle w:val="StyleUnderline"/>
          <w:highlight w:val="green"/>
        </w:rPr>
      </w:pPr>
      <w:r w:rsidRPr="00381035">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1E2828AF" w14:textId="77777777" w:rsidR="007F5D92" w:rsidRPr="00381035" w:rsidRDefault="007F5D92" w:rsidP="007F5D92">
      <w:pPr>
        <w:rPr>
          <w:rStyle w:val="StyleUnderline"/>
          <w:highlight w:val="green"/>
        </w:rPr>
      </w:pPr>
      <w:r w:rsidRPr="00381035">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5AD7AE6" w14:textId="77777777" w:rsidR="007F5D92" w:rsidRPr="00381035" w:rsidRDefault="007F5D92" w:rsidP="007F5D92">
      <w:pPr>
        <w:rPr>
          <w:rStyle w:val="StyleUnderline"/>
          <w:highlight w:val="green"/>
        </w:rPr>
      </w:pPr>
      <w:r w:rsidRPr="00381035">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381035">
        <w:rPr>
          <w:rStyle w:val="StyleUnderline"/>
        </w:rPr>
        <w:t>But what to do? Is it possible to think of a legal response that makes this reading more complex? The issue has been made visible through tactical strategies such as “wages for domestic work” since the 1970s</w:t>
      </w:r>
      <w:r w:rsidRPr="00381035">
        <w:rPr>
          <w:sz w:val="16"/>
        </w:rPr>
        <w:t xml:space="preserve">34. </w:t>
      </w:r>
      <w:r w:rsidRPr="00381035">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381035">
        <w:rPr>
          <w:sz w:val="16"/>
        </w:rPr>
        <w:t>35.</w:t>
      </w:r>
    </w:p>
    <w:p w14:paraId="6B507B4E" w14:textId="77777777" w:rsidR="007F5D92" w:rsidRPr="00381035" w:rsidRDefault="007F5D92" w:rsidP="007F5D92">
      <w:pPr>
        <w:rPr>
          <w:rStyle w:val="StyleUnderline"/>
          <w:highlight w:val="green"/>
        </w:rPr>
      </w:pPr>
      <w:r w:rsidRPr="00381035">
        <w:rPr>
          <w:sz w:val="16"/>
        </w:rPr>
        <w:t xml:space="preserve">The question that remains is: </w:t>
      </w:r>
      <w:r w:rsidRPr="00381035">
        <w:rPr>
          <w:rStyle w:val="Emphasis"/>
        </w:rPr>
        <w:t>how to make labor law care?</w:t>
      </w:r>
      <w:r w:rsidRPr="00381035">
        <w:rPr>
          <w:rStyle w:val="StyleUnderline"/>
        </w:rPr>
        <w:t xml:space="preserve"> How can we think about normativity based on the valorization of the lives of those who work in social reproduction without being paid? </w:t>
      </w:r>
      <w:r w:rsidRPr="00381035">
        <w:rPr>
          <w:rStyle w:val="Emphasis"/>
        </w:rPr>
        <w:t>Not</w:t>
      </w:r>
      <w:r w:rsidRPr="00381035">
        <w:rPr>
          <w:rStyle w:val="StyleUnderline"/>
        </w:rPr>
        <w:t xml:space="preserve"> that the answer should be </w:t>
      </w:r>
      <w:r w:rsidRPr="00381035">
        <w:rPr>
          <w:rStyle w:val="Emphasis"/>
        </w:rPr>
        <w:t>a binary, direct change</w:t>
      </w:r>
      <w:r w:rsidRPr="00381035">
        <w:rPr>
          <w:rStyle w:val="StyleUnderline"/>
        </w:rPr>
        <w:t xml:space="preserve">, such as </w:t>
      </w:r>
      <w:r w:rsidRPr="00381035">
        <w:rPr>
          <w:rStyle w:val="Emphasis"/>
        </w:rPr>
        <w:t>recognizing the employment relationship and extending rights</w:t>
      </w:r>
      <w:r w:rsidRPr="00381035">
        <w:rPr>
          <w:rStyle w:val="StyleUnderline"/>
        </w:rPr>
        <w:t xml:space="preserve">. This </w:t>
      </w:r>
      <w:r w:rsidRPr="00381035">
        <w:rPr>
          <w:rStyle w:val="Emphasis"/>
        </w:rPr>
        <w:t>is, without a doubt, a central strategy</w:t>
      </w:r>
      <w:r w:rsidRPr="00381035">
        <w:rPr>
          <w:rStyle w:val="StyleUnderline"/>
        </w:rPr>
        <w:t xml:space="preserve"> for </w:t>
      </w:r>
      <w:r w:rsidRPr="00381035">
        <w:rPr>
          <w:rStyle w:val="Emphasis"/>
        </w:rPr>
        <w:t>hired and paid domestic work</w:t>
      </w:r>
      <w:r w:rsidRPr="00381035">
        <w:rPr>
          <w:rStyle w:val="StyleUnderline"/>
        </w:rPr>
        <w:t xml:space="preserve">. The </w:t>
      </w:r>
      <w:r w:rsidRPr="00381035">
        <w:rPr>
          <w:rStyle w:val="Emphasis"/>
        </w:rPr>
        <w:t>historical struggle, still ongoing, for labor rights</w:t>
      </w:r>
      <w:r w:rsidRPr="00381035">
        <w:rPr>
          <w:rStyle w:val="StyleUnderline"/>
        </w:rPr>
        <w:t xml:space="preserve"> for black and poor domestic workers in Brazil and </w:t>
      </w:r>
      <w:r w:rsidRPr="00381035">
        <w:rPr>
          <w:rStyle w:val="Emphasis"/>
        </w:rPr>
        <w:t>around the world confirms</w:t>
      </w:r>
      <w:r w:rsidRPr="00381035">
        <w:rPr>
          <w:rStyle w:val="StyleUnderline"/>
        </w:rPr>
        <w:t xml:space="preserve"> this</w:t>
      </w:r>
      <w:r w:rsidRPr="00381035">
        <w:rPr>
          <w:sz w:val="16"/>
        </w:rPr>
        <w:t xml:space="preserve">36. </w:t>
      </w:r>
    </w:p>
    <w:p w14:paraId="0997508E" w14:textId="77777777" w:rsidR="007F5D92" w:rsidRPr="00381035" w:rsidRDefault="007F5D92" w:rsidP="007F5D92">
      <w:pPr>
        <w:rPr>
          <w:rStyle w:val="StyleUnderline"/>
          <w:highlight w:val="green"/>
        </w:rPr>
      </w:pPr>
      <w:r w:rsidRPr="00381035">
        <w:rPr>
          <w:rStyle w:val="Emphasis"/>
        </w:rPr>
        <w:t>However</w:t>
      </w:r>
      <w:r w:rsidRPr="00381035">
        <w:rPr>
          <w:rStyle w:val="StyleUnderline"/>
        </w:rPr>
        <w:t xml:space="preserve">, for women responsible for social reproduction in their own families, the answer will </w:t>
      </w:r>
      <w:r w:rsidRPr="00381035">
        <w:rPr>
          <w:rStyle w:val="Emphasis"/>
        </w:rPr>
        <w:t>probably not</w:t>
      </w:r>
      <w:r w:rsidRPr="00381035">
        <w:rPr>
          <w:rStyle w:val="StyleUnderline"/>
        </w:rPr>
        <w:t xml:space="preserve"> be the same. Their social and labor protection is a </w:t>
      </w:r>
      <w:r w:rsidRPr="00381035">
        <w:rPr>
          <w:rStyle w:val="Emphasis"/>
        </w:rPr>
        <w:t>different issue</w:t>
      </w:r>
      <w:r w:rsidRPr="00381035">
        <w:rPr>
          <w:rStyle w:val="StyleUnderline"/>
        </w:rPr>
        <w:t xml:space="preserve">. But it is </w:t>
      </w:r>
      <w:r w:rsidRPr="00381035">
        <w:rPr>
          <w:rStyle w:val="Emphasis"/>
        </w:rPr>
        <w:t>no less urgent</w:t>
      </w:r>
      <w:r w:rsidRPr="00381035">
        <w:rPr>
          <w:rStyle w:val="StyleUnderline"/>
        </w:rPr>
        <w:t xml:space="preserve"> for that</w:t>
      </w:r>
      <w:r w:rsidRPr="00381035">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0CFA1CC0" w14:textId="77777777" w:rsidR="007F5D92" w:rsidRPr="00381035" w:rsidRDefault="007F5D92" w:rsidP="007F5D92">
      <w:pPr>
        <w:rPr>
          <w:rStyle w:val="StyleUnderline"/>
          <w:highlight w:val="green"/>
        </w:rPr>
      </w:pPr>
      <w:r w:rsidRPr="00381035">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22D97F6" w14:textId="77777777" w:rsidR="007F5D92" w:rsidRPr="00381035" w:rsidRDefault="007F5D92" w:rsidP="007F5D92">
      <w:pPr>
        <w:rPr>
          <w:rStyle w:val="StyleUnderline"/>
          <w:highlight w:val="green"/>
        </w:rPr>
      </w:pPr>
      <w:r w:rsidRPr="00381035">
        <w:rPr>
          <w:rStyle w:val="Emphasis"/>
        </w:rPr>
        <w:t>Labor law</w:t>
      </w:r>
      <w:r w:rsidRPr="00381035">
        <w:rPr>
          <w:rStyle w:val="StyleUnderline"/>
        </w:rPr>
        <w:t xml:space="preserve">, by using the </w:t>
      </w:r>
      <w:r w:rsidRPr="00381035">
        <w:rPr>
          <w:rStyle w:val="Emphasis"/>
        </w:rPr>
        <w:t>dichotomy</w:t>
      </w:r>
      <w:r w:rsidRPr="00381035">
        <w:rPr>
          <w:rStyle w:val="StyleUnderline"/>
        </w:rPr>
        <w:t xml:space="preserve"> between </w:t>
      </w:r>
      <w:r w:rsidRPr="00381035">
        <w:rPr>
          <w:rStyle w:val="Emphasis"/>
        </w:rPr>
        <w:t>free time</w:t>
      </w:r>
      <w:r w:rsidRPr="00381035">
        <w:rPr>
          <w:rStyle w:val="StyleUnderline"/>
        </w:rPr>
        <w:t xml:space="preserve"> and productive </w:t>
      </w:r>
      <w:r w:rsidRPr="00381035">
        <w:rPr>
          <w:rStyle w:val="Emphasis"/>
        </w:rPr>
        <w:t>work time</w:t>
      </w:r>
      <w:r w:rsidRPr="00381035">
        <w:rPr>
          <w:rStyle w:val="StyleUnderline"/>
        </w:rPr>
        <w:t xml:space="preserve"> as an epistemological basis, causes reflections to be </w:t>
      </w:r>
      <w:r w:rsidRPr="00381035">
        <w:rPr>
          <w:rStyle w:val="Emphasis"/>
        </w:rPr>
        <w:t>limited</w:t>
      </w:r>
      <w:r w:rsidRPr="00381035">
        <w:rPr>
          <w:rStyle w:val="StyleUnderline"/>
        </w:rPr>
        <w:t xml:space="preserve"> by the boundaries that identify economic time with </w:t>
      </w:r>
      <w:r w:rsidRPr="00381035">
        <w:rPr>
          <w:rStyle w:val="Emphasis"/>
        </w:rPr>
        <w:t>mercantile time</w:t>
      </w:r>
      <w:r w:rsidRPr="00381035">
        <w:rPr>
          <w:rStyle w:val="StyleUnderline"/>
        </w:rPr>
        <w:t>. Its analyses of temporal organization and control come from modern capitalist production, with characteristics of a typically masculine homogeneity in production times</w:t>
      </w:r>
      <w:r w:rsidRPr="00381035">
        <w:rPr>
          <w:sz w:val="16"/>
        </w:rPr>
        <w:t>.</w:t>
      </w:r>
    </w:p>
    <w:p w14:paraId="5A2BAAA2" w14:textId="77777777" w:rsidR="007F5D92" w:rsidRPr="00381035" w:rsidRDefault="007F5D92" w:rsidP="007F5D92">
      <w:pPr>
        <w:rPr>
          <w:rStyle w:val="StyleUnderline"/>
          <w:highlight w:val="green"/>
        </w:rPr>
      </w:pPr>
      <w:r w:rsidRPr="00381035">
        <w:rPr>
          <w:rStyle w:val="StyleUnderline"/>
        </w:rPr>
        <w:t xml:space="preserve">This modern dichotomy disregards something that is central to women's time at work: the subjective dimension. The </w:t>
      </w:r>
      <w:r w:rsidRPr="00381035">
        <w:rPr>
          <w:rStyle w:val="Emphasis"/>
        </w:rPr>
        <w:t>imposition</w:t>
      </w:r>
      <w:r w:rsidRPr="00381035">
        <w:rPr>
          <w:rStyle w:val="StyleUnderline"/>
        </w:rPr>
        <w:t xml:space="preserve"> of the </w:t>
      </w:r>
      <w:r w:rsidRPr="00381035">
        <w:rPr>
          <w:rStyle w:val="Emphasis"/>
        </w:rPr>
        <w:t>mercantile</w:t>
      </w:r>
      <w:r w:rsidRPr="00381035">
        <w:rPr>
          <w:rStyle w:val="StyleUnderline"/>
        </w:rPr>
        <w:t xml:space="preserve"> concept of time </w:t>
      </w:r>
      <w:r w:rsidRPr="00381035">
        <w:rPr>
          <w:rStyle w:val="Emphasis"/>
        </w:rPr>
        <w:t>in the home space</w:t>
      </w:r>
      <w:r w:rsidRPr="00381035">
        <w:rPr>
          <w:rStyle w:val="StyleUnderline"/>
        </w:rPr>
        <w:t xml:space="preserve"> makes the </w:t>
      </w:r>
      <w:r w:rsidRPr="00381035">
        <w:rPr>
          <w:rStyle w:val="Emphasis"/>
        </w:rPr>
        <w:t>subjective dimension</w:t>
      </w:r>
      <w:r w:rsidRPr="00381035">
        <w:rPr>
          <w:rStyle w:val="StyleUnderline"/>
        </w:rPr>
        <w:t xml:space="preserve"> of time </w:t>
      </w:r>
      <w:r w:rsidRPr="00381035">
        <w:rPr>
          <w:rStyle w:val="Emphasis"/>
        </w:rPr>
        <w:t>invisible</w:t>
      </w:r>
      <w:r w:rsidRPr="00381035">
        <w:rPr>
          <w:rStyle w:val="StyleUnderline"/>
        </w:rPr>
        <w:t xml:space="preserve">, which may not result in a concrete activity, but requires a </w:t>
      </w:r>
      <w:r w:rsidRPr="00381035">
        <w:rPr>
          <w:rStyle w:val="Emphasis"/>
        </w:rPr>
        <w:t>continuous mental state and permanent energy</w:t>
      </w:r>
      <w:r w:rsidRPr="00381035">
        <w:rPr>
          <w:rStyle w:val="StyleUnderline"/>
        </w:rPr>
        <w:t xml:space="preserve"> from women</w:t>
      </w:r>
      <w:r w:rsidRPr="00381035">
        <w:rPr>
          <w:sz w:val="16"/>
        </w:rPr>
        <w:t xml:space="preserve">37. This is a dimension of time that is intangible to the parameters of economic and labor measurement based on masculinized experiences of production. </w:t>
      </w:r>
      <w:r w:rsidRPr="00381035">
        <w:rPr>
          <w:rStyle w:val="StyleUnderline"/>
        </w:rPr>
        <w:t>This subjective dimension incorporates layers of time that plan life, represent anxieties and desires, manifested by mental burdens of the present and future, in a future of endless doing</w:t>
      </w:r>
      <w:r w:rsidRPr="00381035">
        <w:rPr>
          <w:sz w:val="16"/>
        </w:rPr>
        <w:t xml:space="preserve">38. </w:t>
      </w:r>
      <w:r w:rsidRPr="00381035">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381035">
        <w:rPr>
          <w:sz w:val="16"/>
        </w:rPr>
        <w:t xml:space="preserve">39. </w:t>
      </w:r>
    </w:p>
    <w:p w14:paraId="583DE2D7" w14:textId="77777777" w:rsidR="007F5D92" w:rsidRPr="00381035" w:rsidRDefault="007F5D92" w:rsidP="007F5D92">
      <w:pPr>
        <w:rPr>
          <w:rStyle w:val="StyleUnderline"/>
          <w:highlight w:val="green"/>
        </w:rPr>
      </w:pPr>
      <w:r w:rsidRPr="00381035">
        <w:rPr>
          <w:sz w:val="16"/>
        </w:rPr>
        <w:t xml:space="preserve">Here, </w:t>
      </w:r>
      <w:r w:rsidRPr="00381035">
        <w:rPr>
          <w:rStyle w:val="StyleUnderline"/>
        </w:rPr>
        <w:t xml:space="preserve">the epistemologies of care </w:t>
      </w:r>
      <w:r w:rsidRPr="00381035">
        <w:rPr>
          <w:rStyle w:val="Emphasis"/>
        </w:rPr>
        <w:t>challenge labor law</w:t>
      </w:r>
      <w:r w:rsidRPr="00381035">
        <w:rPr>
          <w:rStyle w:val="StyleUnderline"/>
        </w:rPr>
        <w:t xml:space="preserve"> because </w:t>
      </w:r>
      <w:r w:rsidRPr="00381035">
        <w:rPr>
          <w:rStyle w:val="Emphasis"/>
        </w:rPr>
        <w:t>care activities</w:t>
      </w:r>
      <w:r w:rsidRPr="00381035">
        <w:rPr>
          <w:rStyle w:val="StyleUnderline"/>
        </w:rPr>
        <w:t xml:space="preserve"> are more than just occasional. They are </w:t>
      </w:r>
      <w:r w:rsidRPr="00381035">
        <w:rPr>
          <w:rStyle w:val="Emphasis"/>
        </w:rPr>
        <w:t>permanent</w:t>
      </w:r>
      <w:r w:rsidRPr="00381035">
        <w:rPr>
          <w:rStyle w:val="StyleUnderline"/>
        </w:rPr>
        <w:t>. Not only in terms of clock hours</w:t>
      </w:r>
      <w:r w:rsidRPr="00381035">
        <w:rPr>
          <w:sz w:val="16"/>
        </w:rPr>
        <w:t xml:space="preserve">, those supposedly linear and measurable, </w:t>
      </w:r>
      <w:r w:rsidRPr="00381035">
        <w:rPr>
          <w:rStyle w:val="StyleUnderline"/>
        </w:rPr>
        <w:t>or calendar days</w:t>
      </w:r>
      <w:r w:rsidRPr="00381035">
        <w:rPr>
          <w:sz w:val="16"/>
        </w:rPr>
        <w:t xml:space="preserve">, months and years, </w:t>
      </w:r>
      <w:r w:rsidRPr="00381035">
        <w:rPr>
          <w:rStyle w:val="StyleUnderline"/>
        </w:rPr>
        <w:t xml:space="preserve">but in terms of a </w:t>
      </w:r>
      <w:r w:rsidRPr="00381035">
        <w:rPr>
          <w:rStyle w:val="Emphasis"/>
        </w:rPr>
        <w:t>state of subjective mobilization for care</w:t>
      </w:r>
      <w:r w:rsidRPr="00381035">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93431B6" w14:textId="77777777" w:rsidR="007F5D92" w:rsidRPr="00381035" w:rsidRDefault="007F5D92" w:rsidP="007F5D92">
      <w:pPr>
        <w:rPr>
          <w:rStyle w:val="StyleUnderline"/>
          <w:highlight w:val="green"/>
        </w:rPr>
      </w:pPr>
      <w:r w:rsidRPr="00381035">
        <w:rPr>
          <w:rStyle w:val="StyleUnderline"/>
        </w:rPr>
        <w:t xml:space="preserve">That is why, in this article, </w:t>
      </w:r>
      <w:r w:rsidRPr="00381035">
        <w:rPr>
          <w:rStyle w:val="Emphasis"/>
        </w:rPr>
        <w:t>times</w:t>
      </w:r>
      <w:r w:rsidRPr="00381035">
        <w:rPr>
          <w:rStyle w:val="StyleUnderline"/>
        </w:rPr>
        <w:t xml:space="preserve"> are put in the </w:t>
      </w:r>
      <w:r w:rsidRPr="00381035">
        <w:rPr>
          <w:rStyle w:val="Emphasis"/>
        </w:rPr>
        <w:t>plural</w:t>
      </w:r>
      <w:r w:rsidRPr="00381035">
        <w:rPr>
          <w:sz w:val="16"/>
        </w:rPr>
        <w:t xml:space="preserve">. Not to sound poetic or pretty. But </w:t>
      </w:r>
      <w:r w:rsidRPr="00381035">
        <w:rPr>
          <w:rStyle w:val="StyleUnderline"/>
        </w:rPr>
        <w:t>because they are temporalities</w:t>
      </w:r>
      <w:r w:rsidRPr="00381035">
        <w:rPr>
          <w:sz w:val="16"/>
        </w:rPr>
        <w:t xml:space="preserve">. </w:t>
      </w:r>
      <w:r w:rsidRPr="00381035">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381035">
        <w:rPr>
          <w:sz w:val="16"/>
        </w:rPr>
        <w:t xml:space="preserve">. And they are all far from being occasional. They are the antithesis of eventuality. </w:t>
      </w:r>
    </w:p>
    <w:p w14:paraId="42640AA1" w14:textId="77777777" w:rsidR="007F5D92" w:rsidRPr="00381035" w:rsidRDefault="007F5D92" w:rsidP="007F5D92">
      <w:pPr>
        <w:rPr>
          <w:rStyle w:val="StyleUnderline"/>
          <w:highlight w:val="green"/>
        </w:rPr>
      </w:pPr>
      <w:r w:rsidRPr="00381035">
        <w:rPr>
          <w:sz w:val="16"/>
        </w:rPr>
        <w:t xml:space="preserve">In other words, </w:t>
      </w:r>
      <w:r w:rsidRPr="00381035">
        <w:rPr>
          <w:rStyle w:val="StyleUnderline"/>
        </w:rPr>
        <w:t xml:space="preserve">those who care find themselves </w:t>
      </w:r>
      <w:r w:rsidRPr="00381035">
        <w:rPr>
          <w:rStyle w:val="Emphasis"/>
        </w:rPr>
        <w:t>permanently crossed by the times of care</w:t>
      </w:r>
      <w:r w:rsidRPr="00381035">
        <w:rPr>
          <w:rStyle w:val="StyleUnderline"/>
        </w:rPr>
        <w:t xml:space="preserve">. Which </w:t>
      </w:r>
      <w:r w:rsidRPr="00381035">
        <w:rPr>
          <w:rStyle w:val="Emphasis"/>
        </w:rPr>
        <w:t>sometimes expand, sometimes retract</w:t>
      </w:r>
      <w:r w:rsidRPr="00381035">
        <w:rPr>
          <w:rStyle w:val="StyleUnderline"/>
        </w:rPr>
        <w:t xml:space="preserve">, sometimes call </w:t>
      </w:r>
      <w:r w:rsidRPr="00381035">
        <w:rPr>
          <w:rStyle w:val="Emphasis"/>
        </w:rPr>
        <w:t>immediately</w:t>
      </w:r>
      <w:r w:rsidRPr="00381035">
        <w:rPr>
          <w:rStyle w:val="StyleUnderline"/>
        </w:rPr>
        <w:t xml:space="preserve">, sometimes dissipate a little, to </w:t>
      </w:r>
      <w:r w:rsidRPr="00381035">
        <w:rPr>
          <w:rStyle w:val="Emphasis"/>
        </w:rPr>
        <w:t>soon return</w:t>
      </w:r>
      <w:r w:rsidRPr="00381035">
        <w:rPr>
          <w:rStyle w:val="StyleUnderline"/>
        </w:rPr>
        <w:t xml:space="preserve">. </w:t>
      </w:r>
      <w:r w:rsidRPr="00381035">
        <w:rPr>
          <w:rStyle w:val="Emphasis"/>
        </w:rPr>
        <w:t>But</w:t>
      </w:r>
      <w:r w:rsidRPr="00381035">
        <w:rPr>
          <w:rStyle w:val="StyleUnderline"/>
        </w:rPr>
        <w:t xml:space="preserve"> they are </w:t>
      </w:r>
      <w:r w:rsidRPr="00381035">
        <w:rPr>
          <w:rStyle w:val="Emphasis"/>
        </w:rPr>
        <w:t>always there</w:t>
      </w:r>
      <w:r w:rsidRPr="00381035">
        <w:rPr>
          <w:rStyle w:val="StyleUnderline"/>
        </w:rPr>
        <w:t xml:space="preserve">. This condition overflows, </w:t>
      </w:r>
      <w:r w:rsidRPr="00381035">
        <w:rPr>
          <w:rStyle w:val="Emphasis"/>
        </w:rPr>
        <w:t>exceeds even the most temporally stable theories</w:t>
      </w:r>
      <w:r w:rsidRPr="00381035">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381035">
        <w:rPr>
          <w:rStyle w:val="Emphasis"/>
        </w:rPr>
        <w:t>should be no hesitation:</w:t>
      </w:r>
      <w:r w:rsidRPr="00381035">
        <w:rPr>
          <w:rStyle w:val="StyleUnderline"/>
        </w:rPr>
        <w:t xml:space="preserve"> these are times that deserve the </w:t>
      </w:r>
      <w:r w:rsidRPr="00381035">
        <w:rPr>
          <w:rStyle w:val="Emphasis"/>
        </w:rPr>
        <w:t>broadest legal protection</w:t>
      </w:r>
      <w:r w:rsidRPr="00381035">
        <w:rPr>
          <w:sz w:val="16"/>
        </w:rPr>
        <w:t xml:space="preserve">. </w:t>
      </w:r>
    </w:p>
    <w:p w14:paraId="12F89177" w14:textId="77777777" w:rsidR="007F5D92" w:rsidRPr="00381035" w:rsidRDefault="007F5D92" w:rsidP="007F5D92">
      <w:pPr>
        <w:rPr>
          <w:rStyle w:val="StyleUnderline"/>
          <w:highlight w:val="green"/>
        </w:rPr>
      </w:pPr>
      <w:r w:rsidRPr="00381035">
        <w:rPr>
          <w:rStyle w:val="StyleUnderline"/>
        </w:rPr>
        <w:t xml:space="preserve">For the </w:t>
      </w:r>
      <w:r w:rsidRPr="00381035">
        <w:rPr>
          <w:rStyle w:val="Emphasis"/>
        </w:rPr>
        <w:t>protection</w:t>
      </w:r>
      <w:r w:rsidRPr="00381035">
        <w:rPr>
          <w:rStyle w:val="StyleUnderline"/>
        </w:rPr>
        <w:t xml:space="preserve"> of this time, </w:t>
      </w:r>
      <w:r w:rsidRPr="00381035">
        <w:rPr>
          <w:rStyle w:val="Emphasis"/>
        </w:rPr>
        <w:t>labor law, as it stands, is inadequate</w:t>
      </w:r>
      <w:r w:rsidRPr="00381035">
        <w:rPr>
          <w:sz w:val="16"/>
        </w:rPr>
        <w:t xml:space="preserve">. </w:t>
      </w:r>
      <w:r w:rsidRPr="00381035">
        <w:rPr>
          <w:rStyle w:val="StyleUnderline"/>
        </w:rPr>
        <w:t>Regina Vieira</w:t>
      </w:r>
      <w:r w:rsidRPr="00381035">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381035">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381035">
        <w:rPr>
          <w:sz w:val="16"/>
        </w:rPr>
        <w:t>41.</w:t>
      </w:r>
    </w:p>
    <w:p w14:paraId="64F146F0" w14:textId="77777777" w:rsidR="007F5D92" w:rsidRPr="00381035" w:rsidRDefault="007F5D92" w:rsidP="007F5D92">
      <w:pPr>
        <w:rPr>
          <w:rStyle w:val="StyleUnderline"/>
          <w:highlight w:val="green"/>
        </w:rPr>
      </w:pPr>
      <w:r w:rsidRPr="00381035">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381035">
        <w:rPr>
          <w:rStyle w:val="StyleUnderline"/>
        </w:rPr>
        <w:t xml:space="preserve">What to do, in labor law terms, with the fact that for women care is more than occasional work, it is almost permanent? Should this have any relevance for </w:t>
      </w:r>
      <w:r w:rsidRPr="00381035">
        <w:rPr>
          <w:rStyle w:val="Emphasis"/>
        </w:rPr>
        <w:t>labor law</w:t>
      </w:r>
      <w:r w:rsidRPr="00381035">
        <w:rPr>
          <w:rStyle w:val="StyleUnderline"/>
        </w:rPr>
        <w:t xml:space="preserve">? In line with labor feminist criticism, the </w:t>
      </w:r>
      <w:r w:rsidRPr="00381035">
        <w:rPr>
          <w:rStyle w:val="Emphasis"/>
        </w:rPr>
        <w:t>answers</w:t>
      </w:r>
      <w:r w:rsidRPr="00381035">
        <w:rPr>
          <w:rStyle w:val="StyleUnderline"/>
        </w:rPr>
        <w:t xml:space="preserve"> seem to necessarily have to involve </w:t>
      </w:r>
      <w:r w:rsidRPr="00381035">
        <w:rPr>
          <w:rStyle w:val="Emphasis"/>
        </w:rPr>
        <w:t>controlling the time spent not providing care</w:t>
      </w:r>
      <w:r w:rsidRPr="00381035">
        <w:rPr>
          <w:rStyle w:val="StyleUnderline"/>
        </w:rPr>
        <w:t xml:space="preserve">. Working hours radically rethought, reduced, accompanied by </w:t>
      </w:r>
      <w:r w:rsidRPr="00381035">
        <w:rPr>
          <w:rStyle w:val="Emphasis"/>
        </w:rPr>
        <w:t>legal and institutional strategies</w:t>
      </w:r>
      <w:r w:rsidRPr="00381035">
        <w:rPr>
          <w:rStyle w:val="StyleUnderline"/>
        </w:rPr>
        <w:t xml:space="preserve"> to </w:t>
      </w:r>
      <w:r w:rsidRPr="00381035">
        <w:rPr>
          <w:rStyle w:val="Emphasis"/>
        </w:rPr>
        <w:t>make care time visible</w:t>
      </w:r>
      <w:r w:rsidRPr="00381035">
        <w:rPr>
          <w:rStyle w:val="StyleUnderline"/>
        </w:rPr>
        <w:t xml:space="preserve"> and its </w:t>
      </w:r>
      <w:r w:rsidRPr="00381035">
        <w:rPr>
          <w:rStyle w:val="Emphasis"/>
        </w:rPr>
        <w:t>egalitarian redistribution in terms of gender and race</w:t>
      </w:r>
      <w:r w:rsidRPr="00381035">
        <w:rPr>
          <w:sz w:val="16"/>
        </w:rPr>
        <w:t xml:space="preserve">. </w:t>
      </w:r>
    </w:p>
    <w:p w14:paraId="173B54AF" w14:textId="77777777" w:rsidR="007F5D92" w:rsidRPr="00381035" w:rsidRDefault="007F5D92" w:rsidP="007F5D92">
      <w:pPr>
        <w:rPr>
          <w:rStyle w:val="StyleUnderline"/>
          <w:highlight w:val="green"/>
        </w:rPr>
      </w:pPr>
      <w:r w:rsidRPr="00381035">
        <w:rPr>
          <w:sz w:val="16"/>
        </w:rPr>
        <w:t>4 A dehumanized personality: black fungibility and necropolitics</w:t>
      </w:r>
    </w:p>
    <w:p w14:paraId="5A2C7BD7" w14:textId="77777777" w:rsidR="007F5D92" w:rsidRPr="00381035" w:rsidRDefault="007F5D92" w:rsidP="007F5D92">
      <w:pPr>
        <w:rPr>
          <w:rStyle w:val="StyleUnderline"/>
          <w:highlight w:val="green"/>
        </w:rPr>
      </w:pPr>
      <w:r w:rsidRPr="00381035">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7797BEC5" w14:textId="77777777" w:rsidR="007F5D92" w:rsidRPr="00381035" w:rsidRDefault="007F5D92" w:rsidP="007F5D92">
      <w:pPr>
        <w:rPr>
          <w:rStyle w:val="StyleUnderline"/>
          <w:highlight w:val="green"/>
        </w:rPr>
      </w:pPr>
      <w:r w:rsidRPr="00381035">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137E7957" w14:textId="77777777" w:rsidR="007F5D92" w:rsidRPr="00381035" w:rsidRDefault="007F5D92" w:rsidP="007F5D92">
      <w:pPr>
        <w:rPr>
          <w:rStyle w:val="StyleUnderline"/>
          <w:highlight w:val="green"/>
        </w:rPr>
      </w:pPr>
      <w:r w:rsidRPr="00381035">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381035">
        <w:rPr>
          <w:rStyle w:val="StyleUnderline"/>
          <w:highlight w:val="green"/>
        </w:rPr>
        <w:t xml:space="preserve">there is an </w:t>
      </w:r>
      <w:r w:rsidRPr="00381035">
        <w:rPr>
          <w:rStyle w:val="Emphasis"/>
          <w:highlight w:val="green"/>
        </w:rPr>
        <w:t>enormous plurality</w:t>
      </w:r>
      <w:r w:rsidRPr="00381035">
        <w:rPr>
          <w:rStyle w:val="StyleUnderline"/>
          <w:highlight w:val="green"/>
        </w:rPr>
        <w:t xml:space="preserve"> of </w:t>
      </w:r>
      <w:r w:rsidRPr="00381035">
        <w:rPr>
          <w:rStyle w:val="Emphasis"/>
          <w:highlight w:val="green"/>
        </w:rPr>
        <w:t>ways of understanding</w:t>
      </w:r>
      <w:r w:rsidRPr="00381035">
        <w:rPr>
          <w:sz w:val="16"/>
        </w:rPr>
        <w:t xml:space="preserve">43 </w:t>
      </w:r>
      <w:r w:rsidRPr="00381035">
        <w:rPr>
          <w:rStyle w:val="Emphasis"/>
          <w:highlight w:val="green"/>
        </w:rPr>
        <w:t>blackness</w:t>
      </w:r>
      <w:r w:rsidRPr="00381035">
        <w:rPr>
          <w:rStyle w:val="StyleUnderline"/>
        </w:rPr>
        <w:t xml:space="preserve"> and Afrocentrism, which </w:t>
      </w:r>
      <w:r w:rsidRPr="00381035">
        <w:rPr>
          <w:rStyle w:val="StyleUnderline"/>
          <w:highlight w:val="green"/>
        </w:rPr>
        <w:t xml:space="preserve">makes a </w:t>
      </w:r>
      <w:r w:rsidRPr="00381035">
        <w:rPr>
          <w:rStyle w:val="Emphasis"/>
          <w:highlight w:val="green"/>
        </w:rPr>
        <w:t>unitary vision of black thought</w:t>
      </w:r>
      <w:r w:rsidRPr="00381035">
        <w:rPr>
          <w:rStyle w:val="StyleUnderline"/>
        </w:rPr>
        <w:t xml:space="preserve"> something </w:t>
      </w:r>
      <w:r w:rsidRPr="00381035">
        <w:rPr>
          <w:rStyle w:val="Emphasis"/>
          <w:highlight w:val="green"/>
        </w:rPr>
        <w:t>profoundly inadequate</w:t>
      </w:r>
      <w:r w:rsidRPr="00381035">
        <w:rPr>
          <w:sz w:val="16"/>
        </w:rPr>
        <w:t xml:space="preserve">44. </w:t>
      </w:r>
      <w:r w:rsidRPr="00381035">
        <w:rPr>
          <w:rStyle w:val="StyleUnderline"/>
          <w:highlight w:val="green"/>
        </w:rPr>
        <w:t>Our choice to engage</w:t>
      </w:r>
      <w:r w:rsidRPr="00381035">
        <w:rPr>
          <w:rStyle w:val="StyleUnderline"/>
        </w:rPr>
        <w:t xml:space="preserve"> in dialogue </w:t>
      </w:r>
      <w:r w:rsidRPr="00381035">
        <w:rPr>
          <w:rStyle w:val="StyleUnderline"/>
          <w:highlight w:val="green"/>
        </w:rPr>
        <w:t>with Afro-pessimism comes from</w:t>
      </w:r>
      <w:r w:rsidRPr="00381035">
        <w:rPr>
          <w:rStyle w:val="StyleUnderline"/>
        </w:rPr>
        <w:t xml:space="preserve"> the radical nature of </w:t>
      </w:r>
      <w:r w:rsidRPr="00381035">
        <w:rPr>
          <w:rStyle w:val="StyleUnderline"/>
          <w:highlight w:val="green"/>
        </w:rPr>
        <w:t>its</w:t>
      </w:r>
      <w:r w:rsidRPr="00381035">
        <w:rPr>
          <w:rStyle w:val="StyleUnderline"/>
        </w:rPr>
        <w:t xml:space="preserve"> central </w:t>
      </w:r>
      <w:r w:rsidRPr="00381035">
        <w:rPr>
          <w:rStyle w:val="StyleUnderline"/>
          <w:highlight w:val="green"/>
        </w:rPr>
        <w:t>proposition</w:t>
      </w:r>
      <w:r w:rsidRPr="00381035">
        <w:rPr>
          <w:rStyle w:val="StyleUnderline"/>
        </w:rPr>
        <w:t xml:space="preserve">s, which reject the points of relief traditionally offered by theories, even if critical. Afro-pessimists are emphatic: in this world, as it was produced, with these categories, </w:t>
      </w:r>
      <w:r w:rsidRPr="00381035">
        <w:rPr>
          <w:rStyle w:val="StyleUnderline"/>
          <w:highlight w:val="green"/>
        </w:rPr>
        <w:t xml:space="preserve">there is </w:t>
      </w:r>
      <w:r w:rsidRPr="00381035">
        <w:rPr>
          <w:rStyle w:val="Emphasis"/>
          <w:highlight w:val="green"/>
        </w:rPr>
        <w:t>no possible solution</w:t>
      </w:r>
      <w:r w:rsidRPr="00381035">
        <w:rPr>
          <w:sz w:val="16"/>
        </w:rPr>
        <w:t xml:space="preserve">. This is </w:t>
      </w:r>
      <w:r w:rsidRPr="00381035">
        <w:rPr>
          <w:rStyle w:val="StyleUnderline"/>
          <w:highlight w:val="green"/>
        </w:rPr>
        <w:t>because</w:t>
      </w:r>
      <w:r w:rsidRPr="00381035">
        <w:rPr>
          <w:rStyle w:val="StyleUnderline"/>
        </w:rPr>
        <w:t xml:space="preserve"> “irreconcilable regimes of violence create </w:t>
      </w:r>
      <w:r w:rsidRPr="00381035">
        <w:rPr>
          <w:rStyle w:val="StyleUnderline"/>
          <w:highlight w:val="green"/>
        </w:rPr>
        <w:t xml:space="preserve">a </w:t>
      </w:r>
      <w:r w:rsidRPr="00381035">
        <w:rPr>
          <w:rStyle w:val="Emphasis"/>
          <w:highlight w:val="green"/>
        </w:rPr>
        <w:t>structural antagonism</w:t>
      </w:r>
      <w:r w:rsidRPr="00381035">
        <w:rPr>
          <w:sz w:val="16"/>
        </w:rPr>
        <w:t xml:space="preserve"> between humans and blacks”45. These regimes are so specific that they do not allow for analogies with other subordinate positions, since the human is constituted, as we will see, from a fundamentally anti-black matrix. </w:t>
      </w:r>
    </w:p>
    <w:p w14:paraId="7601B620" w14:textId="77777777" w:rsidR="007F5D92" w:rsidRPr="00381035" w:rsidRDefault="007F5D92" w:rsidP="007F5D92">
      <w:pPr>
        <w:rPr>
          <w:rStyle w:val="StyleUnderline"/>
          <w:highlight w:val="green"/>
        </w:rPr>
      </w:pPr>
      <w:r w:rsidRPr="00381035">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381035">
        <w:rPr>
          <w:rStyle w:val="StyleUnderline"/>
        </w:rPr>
        <w:t xml:space="preserve">demonstrates that, for black men and women, the </w:t>
      </w:r>
      <w:r w:rsidRPr="00381035">
        <w:rPr>
          <w:rStyle w:val="Emphasis"/>
        </w:rPr>
        <w:t>personality of employment</w:t>
      </w:r>
      <w:r w:rsidRPr="00381035">
        <w:rPr>
          <w:rStyle w:val="StyleUnderline"/>
        </w:rPr>
        <w:t xml:space="preserve"> is perhaps the contemporary </w:t>
      </w:r>
      <w:r w:rsidRPr="00381035">
        <w:rPr>
          <w:rStyle w:val="Emphasis"/>
        </w:rPr>
        <w:t>legal form of its opposite</w:t>
      </w:r>
      <w:r w:rsidRPr="00381035">
        <w:rPr>
          <w:rStyle w:val="StyleUnderline"/>
        </w:rPr>
        <w:t xml:space="preserve"> in </w:t>
      </w:r>
      <w:r w:rsidRPr="00381035">
        <w:rPr>
          <w:rStyle w:val="Emphasis"/>
        </w:rPr>
        <w:t>category</w:t>
      </w:r>
      <w:r w:rsidRPr="00381035">
        <w:rPr>
          <w:rStyle w:val="StyleUnderline"/>
        </w:rPr>
        <w:t xml:space="preserve"> and </w:t>
      </w:r>
      <w:r w:rsidRPr="00381035">
        <w:rPr>
          <w:rStyle w:val="Emphasis"/>
        </w:rPr>
        <w:t>substance</w:t>
      </w:r>
      <w:r w:rsidRPr="00381035">
        <w:rPr>
          <w:sz w:val="16"/>
        </w:rPr>
        <w:t xml:space="preserve">. </w:t>
      </w:r>
    </w:p>
    <w:p w14:paraId="3AB4DA51" w14:textId="77777777" w:rsidR="007F5D92" w:rsidRPr="00381035" w:rsidRDefault="007F5D92" w:rsidP="007F5D92">
      <w:pPr>
        <w:rPr>
          <w:rStyle w:val="StyleUnderline"/>
          <w:highlight w:val="green"/>
        </w:rPr>
      </w:pPr>
      <w:r w:rsidRPr="00381035">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381035">
        <w:rPr>
          <w:rStyle w:val="StyleUnderline"/>
        </w:rPr>
        <w:t>Slavery, for Orlando Patterson</w:t>
      </w:r>
      <w:r w:rsidRPr="00381035">
        <w:rPr>
          <w:sz w:val="16"/>
        </w:rPr>
        <w:t xml:space="preserve">46, </w:t>
      </w:r>
      <w:r w:rsidRPr="00381035">
        <w:rPr>
          <w:rStyle w:val="StyleUnderline"/>
        </w:rPr>
        <w:t xml:space="preserve">is linked to the idea of </w:t>
      </w:r>
      <w:r w:rsidRPr="00381035">
        <w:rPr>
          <w:rStyle w:val="StyleUnderline"/>
          <w:rFonts w:ascii="Arial" w:hAnsi="Arial" w:cs="Arial"/>
        </w:rPr>
        <w:t>​​</w:t>
      </w:r>
      <w:r w:rsidRPr="00381035">
        <w:rPr>
          <w:rStyle w:val="StyleUnderline"/>
        </w:rPr>
        <w:t>social death, and unfolds in three dimensions:</w:t>
      </w:r>
      <w:r w:rsidRPr="00381035">
        <w:rPr>
          <w:sz w:val="16"/>
        </w:rPr>
        <w:t xml:space="preserve"> </w:t>
      </w:r>
      <w:r w:rsidRPr="00381035">
        <w:rPr>
          <w:rFonts w:cs="Arial Narrow"/>
          <w:sz w:val="16"/>
        </w:rPr>
        <w:t>“</w:t>
      </w:r>
      <w:r w:rsidRPr="00381035">
        <w:rPr>
          <w:sz w:val="16"/>
        </w:rPr>
        <w:t>slavery is the permanent and violent domination of uprooted and generally dishonored people</w:t>
      </w:r>
      <w:r w:rsidRPr="00381035">
        <w:rPr>
          <w:rFonts w:cs="Arial Narrow"/>
          <w:sz w:val="16"/>
        </w:rPr>
        <w:t>”</w:t>
      </w:r>
      <w:r w:rsidRPr="00381035">
        <w:rPr>
          <w:sz w:val="16"/>
        </w:rPr>
        <w:t xml:space="preserve">. </w:t>
      </w:r>
      <w:r w:rsidRPr="00381035">
        <w:rPr>
          <w:rStyle w:val="Emphasis"/>
        </w:rPr>
        <w:t>Exposure to violence</w:t>
      </w:r>
      <w:r w:rsidRPr="00381035">
        <w:rPr>
          <w:rStyle w:val="StyleUnderline"/>
        </w:rPr>
        <w:t xml:space="preserve">, </w:t>
      </w:r>
      <w:r w:rsidRPr="00381035">
        <w:rPr>
          <w:rStyle w:val="Emphasis"/>
        </w:rPr>
        <w:t>uprooting</w:t>
      </w:r>
      <w:r w:rsidRPr="00381035">
        <w:rPr>
          <w:rStyle w:val="StyleUnderline"/>
        </w:rPr>
        <w:t xml:space="preserve"> (or denial of </w:t>
      </w:r>
      <w:r w:rsidRPr="00381035">
        <w:rPr>
          <w:rStyle w:val="Emphasis"/>
        </w:rPr>
        <w:t>genealogical origins</w:t>
      </w:r>
      <w:r w:rsidRPr="00381035">
        <w:rPr>
          <w:rStyle w:val="StyleUnderline"/>
        </w:rPr>
        <w:t xml:space="preserve">) and </w:t>
      </w:r>
      <w:r w:rsidRPr="00381035">
        <w:rPr>
          <w:rStyle w:val="Emphasis"/>
        </w:rPr>
        <w:t>general dishonor</w:t>
      </w:r>
      <w:r w:rsidRPr="00381035">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47283675" w14:textId="77777777" w:rsidR="007F5D92" w:rsidRPr="00381035" w:rsidRDefault="007F5D92" w:rsidP="007F5D92">
      <w:pPr>
        <w:rPr>
          <w:rStyle w:val="StyleUnderline"/>
          <w:highlight w:val="green"/>
        </w:rPr>
      </w:pPr>
      <w:r w:rsidRPr="00381035">
        <w:rPr>
          <w:sz w:val="16"/>
        </w:rPr>
        <w:t xml:space="preserve">Here, space is opened for the second concept, linked to the first: that of an ontological condition of blackness. </w:t>
      </w:r>
      <w:r w:rsidRPr="00381035">
        <w:rPr>
          <w:rStyle w:val="StyleUnderline"/>
        </w:rPr>
        <w:t>Frank B. Wilderson</w:t>
      </w:r>
      <w:r w:rsidRPr="00381035">
        <w:rPr>
          <w:sz w:val="16"/>
        </w:rPr>
        <w:t xml:space="preserve"> III47, </w:t>
      </w:r>
      <w:r w:rsidRPr="00381035">
        <w:rPr>
          <w:rStyle w:val="StyleUnderline"/>
        </w:rPr>
        <w:t>in dialogue with Patterson, will say that “the Slave is not a worker, but an anti-Human, a position in the face of which Humanity establishes, maintains and renews its coherence, its bodily integrity”</w:t>
      </w:r>
      <w:r w:rsidRPr="00381035">
        <w:rPr>
          <w:sz w:val="16"/>
        </w:rPr>
        <w:t xml:space="preserve">. Slavery assumes the plane of being, producing this ontological condition of non-humanity. </w:t>
      </w:r>
    </w:p>
    <w:p w14:paraId="6CBE08F5" w14:textId="77777777" w:rsidR="007F5D92" w:rsidRPr="00381035" w:rsidRDefault="007F5D92" w:rsidP="007F5D92">
      <w:pPr>
        <w:rPr>
          <w:rStyle w:val="StyleUnderline"/>
          <w:highlight w:val="green"/>
        </w:rPr>
      </w:pPr>
      <w:r w:rsidRPr="00381035">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516A92C4" w14:textId="77777777" w:rsidR="007F5D92" w:rsidRPr="00381035" w:rsidRDefault="007F5D92" w:rsidP="007F5D92">
      <w:pPr>
        <w:rPr>
          <w:rStyle w:val="StyleUnderline"/>
          <w:highlight w:val="green"/>
        </w:rPr>
      </w:pPr>
      <w:r w:rsidRPr="00381035">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008D5B79" w14:textId="77777777" w:rsidR="007F5D92" w:rsidRPr="00381035" w:rsidRDefault="007F5D92" w:rsidP="007F5D92">
      <w:pPr>
        <w:rPr>
          <w:rStyle w:val="StyleUnderline"/>
          <w:highlight w:val="green"/>
        </w:rPr>
      </w:pPr>
      <w:r w:rsidRPr="00381035">
        <w:rPr>
          <w:sz w:val="16"/>
        </w:rPr>
        <w:t xml:space="preserve">This is where the concept of </w:t>
      </w:r>
      <w:r w:rsidRPr="00381035">
        <w:rPr>
          <w:rStyle w:val="StyleUnderline"/>
        </w:rPr>
        <w:t>fungibility, developed by Saidiya Hartman</w:t>
      </w:r>
      <w:r w:rsidRPr="00381035">
        <w:rPr>
          <w:sz w:val="16"/>
        </w:rPr>
        <w:t xml:space="preserve">49, helps us understand how the issue goes through and survives the changing winds. To take another step towards a labor-legal critique, it is necessary to </w:t>
      </w:r>
      <w:r w:rsidRPr="00381035">
        <w:rPr>
          <w:rStyle w:val="StyleUnderline"/>
        </w:rPr>
        <w:t>note</w:t>
      </w:r>
      <w:r w:rsidRPr="00381035">
        <w:rPr>
          <w:sz w:val="16"/>
        </w:rPr>
        <w:t xml:space="preserve">, with Hartman, </w:t>
      </w:r>
      <w:r w:rsidRPr="00381035">
        <w:rPr>
          <w:rStyle w:val="StyleUnderline"/>
        </w:rPr>
        <w:t xml:space="preserve">that we are not only in the register of </w:t>
      </w:r>
      <w:r w:rsidRPr="00381035">
        <w:rPr>
          <w:rStyle w:val="Emphasis"/>
        </w:rPr>
        <w:t>political economy</w:t>
      </w:r>
      <w:r w:rsidRPr="00381035">
        <w:rPr>
          <w:rStyle w:val="StyleUnderline"/>
        </w:rPr>
        <w:t xml:space="preserve">, of the economic values </w:t>
      </w:r>
      <w:r w:rsidRPr="00381035">
        <w:rPr>
          <w:rStyle w:val="StyleUnderline"/>
          <w:rFonts w:ascii="Arial" w:hAnsi="Arial" w:cs="Arial"/>
        </w:rPr>
        <w:t>​​</w:t>
      </w:r>
      <w:r w:rsidRPr="00381035">
        <w:rPr>
          <w:rStyle w:val="StyleUnderline"/>
        </w:rPr>
        <w:t xml:space="preserve">associated with work, but in the domain of a </w:t>
      </w:r>
      <w:r w:rsidRPr="00381035">
        <w:rPr>
          <w:rStyle w:val="Emphasis"/>
        </w:rPr>
        <w:t>libidinal economy</w:t>
      </w:r>
      <w:r w:rsidRPr="00381035">
        <w:rPr>
          <w:rStyle w:val="StyleUnderline"/>
        </w:rPr>
        <w:t xml:space="preserve"> that always positions the black body in a way that, for it, is fungible</w:t>
      </w:r>
      <w:r w:rsidRPr="00381035">
        <w:rPr>
          <w:sz w:val="16"/>
        </w:rPr>
        <w:t xml:space="preserve">. Hartman50 says, in such a cutting way that it justifies the longer direct quote: </w:t>
      </w:r>
    </w:p>
    <w:p w14:paraId="49FAE482" w14:textId="77777777" w:rsidR="007F5D92" w:rsidRPr="00381035" w:rsidRDefault="007F5D92" w:rsidP="007F5D92">
      <w:pPr>
        <w:ind w:left="360"/>
        <w:rPr>
          <w:rStyle w:val="StyleUnderline"/>
          <w:highlight w:val="green"/>
        </w:rPr>
      </w:pPr>
      <w:r w:rsidRPr="00381035">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381035">
        <w:rPr>
          <w:rFonts w:ascii="Arial" w:hAnsi="Arial" w:cs="Arial"/>
          <w:sz w:val="16"/>
        </w:rPr>
        <w:t>​​</w:t>
      </w:r>
      <w:r w:rsidRPr="00381035">
        <w:rPr>
          <w:sz w:val="16"/>
        </w:rPr>
        <w:t xml:space="preserve">of others; and, as property, the dispossessed body of the enslaved is the substitute for the master's body, since it guarantees their disembodied universality and acts as a sign of their power and dominion. </w:t>
      </w:r>
    </w:p>
    <w:p w14:paraId="391D27DE" w14:textId="77777777" w:rsidR="007F5D92" w:rsidRPr="00381035" w:rsidRDefault="007F5D92" w:rsidP="007F5D92">
      <w:pPr>
        <w:rPr>
          <w:rStyle w:val="StyleUnderline"/>
          <w:highlight w:val="green"/>
        </w:rPr>
      </w:pPr>
      <w:r w:rsidRPr="00381035">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2E8F5062" w14:textId="77777777" w:rsidR="007F5D92" w:rsidRPr="00381035" w:rsidRDefault="007F5D92" w:rsidP="007F5D92">
      <w:pPr>
        <w:rPr>
          <w:rStyle w:val="StyleUnderline"/>
          <w:highlight w:val="green"/>
        </w:rPr>
      </w:pPr>
      <w:r w:rsidRPr="00381035">
        <w:rPr>
          <w:sz w:val="16"/>
        </w:rPr>
        <w:t xml:space="preserve">But what does this have to do with </w:t>
      </w:r>
      <w:r w:rsidRPr="00381035">
        <w:rPr>
          <w:rStyle w:val="Emphasis"/>
          <w:highlight w:val="green"/>
        </w:rPr>
        <w:t>legal-labor personhood</w:t>
      </w:r>
      <w:r w:rsidRPr="00381035">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381035">
        <w:rPr>
          <w:rStyle w:val="StyleUnderline"/>
          <w:highlight w:val="green"/>
        </w:rPr>
        <w:t xml:space="preserve">gives a </w:t>
      </w:r>
      <w:r w:rsidRPr="00381035">
        <w:rPr>
          <w:rStyle w:val="Emphasis"/>
          <w:highlight w:val="green"/>
        </w:rPr>
        <w:t>new legal form</w:t>
      </w:r>
      <w:r w:rsidRPr="00381035">
        <w:rPr>
          <w:rStyle w:val="StyleUnderline"/>
        </w:rPr>
        <w:t xml:space="preserve"> in labor relations </w:t>
      </w:r>
      <w:r w:rsidRPr="00381035">
        <w:rPr>
          <w:rStyle w:val="StyleUnderline"/>
          <w:highlight w:val="green"/>
        </w:rPr>
        <w:t>to</w:t>
      </w:r>
      <w:r w:rsidRPr="00381035">
        <w:rPr>
          <w:sz w:val="16"/>
        </w:rPr>
        <w:t xml:space="preserve"> the </w:t>
      </w:r>
      <w:r w:rsidRPr="00381035">
        <w:rPr>
          <w:rStyle w:val="Emphasis"/>
          <w:highlight w:val="green"/>
        </w:rPr>
        <w:t>black fungibility</w:t>
      </w:r>
      <w:r w:rsidRPr="00381035">
        <w:rPr>
          <w:rStyle w:val="StyleUnderline"/>
        </w:rPr>
        <w:t xml:space="preserve"> that Hartman speaks of</w:t>
      </w:r>
      <w:r w:rsidRPr="00381035">
        <w:rPr>
          <w:sz w:val="16"/>
        </w:rPr>
        <w:t xml:space="preserve">. And it does so </w:t>
      </w:r>
      <w:r w:rsidRPr="00381035">
        <w:rPr>
          <w:rStyle w:val="Emphasis"/>
          <w:highlight w:val="green"/>
        </w:rPr>
        <w:t>by formally denying fungibility</w:t>
      </w:r>
      <w:r w:rsidRPr="00381035">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B0B862F" w14:textId="77777777" w:rsidR="007F5D92" w:rsidRPr="00381035" w:rsidRDefault="007F5D92" w:rsidP="007F5D92">
      <w:pPr>
        <w:rPr>
          <w:rStyle w:val="StyleUnderline"/>
          <w:highlight w:val="green"/>
        </w:rPr>
      </w:pPr>
      <w:r w:rsidRPr="00381035">
        <w:rPr>
          <w:sz w:val="16"/>
        </w:rPr>
        <w:t xml:space="preserve">In other words, economic operations take on a new form, without materially breaking with this typical attribute of merchandise associated with the black body. </w:t>
      </w:r>
      <w:r w:rsidRPr="00381035">
        <w:rPr>
          <w:rStyle w:val="StyleUnderline"/>
        </w:rPr>
        <w:t xml:space="preserve">Necessity drives work and the economic power of hiring and firing operates within this structural panorama. And </w:t>
      </w:r>
      <w:r w:rsidRPr="00381035">
        <w:rPr>
          <w:rStyle w:val="StyleUnderline"/>
          <w:highlight w:val="green"/>
        </w:rPr>
        <w:t xml:space="preserve">the </w:t>
      </w:r>
      <w:r w:rsidRPr="00381035">
        <w:rPr>
          <w:rStyle w:val="Emphasis"/>
          <w:highlight w:val="green"/>
        </w:rPr>
        <w:t>libidinal flow</w:t>
      </w:r>
      <w:r w:rsidRPr="00381035">
        <w:rPr>
          <w:rStyle w:val="StyleUnderline"/>
        </w:rPr>
        <w:t xml:space="preserve">, of projection of desires, expectations, and wishes of the former master, now employer, also </w:t>
      </w:r>
      <w:r w:rsidRPr="00381035">
        <w:rPr>
          <w:rStyle w:val="Emphasis"/>
          <w:highlight w:val="green"/>
        </w:rPr>
        <w:t>remains structurally guaranteed</w:t>
      </w:r>
      <w:r w:rsidRPr="00381035">
        <w:rPr>
          <w:rStyle w:val="StyleUnderline"/>
        </w:rPr>
        <w:t xml:space="preserve">. </w:t>
      </w:r>
    </w:p>
    <w:p w14:paraId="142796F6" w14:textId="77777777" w:rsidR="007F5D92" w:rsidRPr="00381035" w:rsidRDefault="007F5D92" w:rsidP="007F5D92">
      <w:pPr>
        <w:rPr>
          <w:rStyle w:val="StyleUnderline"/>
          <w:highlight w:val="green"/>
        </w:rPr>
      </w:pPr>
      <w:r w:rsidRPr="00381035">
        <w:rPr>
          <w:rStyle w:val="StyleUnderline"/>
        </w:rPr>
        <w:t xml:space="preserve">That is why we say that </w:t>
      </w:r>
      <w:r w:rsidRPr="00381035">
        <w:rPr>
          <w:rStyle w:val="Emphasis"/>
        </w:rPr>
        <w:t>personhood is the legal form of its material opposite</w:t>
      </w:r>
      <w:r w:rsidRPr="00381035">
        <w:rPr>
          <w:rStyle w:val="StyleUnderline"/>
        </w:rPr>
        <w:t xml:space="preserve"> for black workers. The </w:t>
      </w:r>
      <w:r w:rsidRPr="00381035">
        <w:rPr>
          <w:rStyle w:val="Emphasis"/>
        </w:rPr>
        <w:t>body remains fungible</w:t>
      </w:r>
      <w:r w:rsidRPr="00381035">
        <w:rPr>
          <w:rStyle w:val="StyleUnderline"/>
        </w:rPr>
        <w:t xml:space="preserve">. It </w:t>
      </w:r>
      <w:r w:rsidRPr="00381035">
        <w:rPr>
          <w:rStyle w:val="Emphasis"/>
        </w:rPr>
        <w:t>was legally a thing</w:t>
      </w:r>
      <w:r w:rsidRPr="00381035">
        <w:rPr>
          <w:rStyle w:val="StyleUnderline"/>
        </w:rPr>
        <w:t xml:space="preserve">. </w:t>
      </w:r>
      <w:r w:rsidRPr="00381035">
        <w:rPr>
          <w:rStyle w:val="Emphasis"/>
        </w:rPr>
        <w:t>Now it is a person</w:t>
      </w:r>
      <w:r w:rsidRPr="00381035">
        <w:rPr>
          <w:rStyle w:val="StyleUnderline"/>
        </w:rPr>
        <w:t xml:space="preserve">. It has changed place, </w:t>
      </w:r>
      <w:r w:rsidRPr="00381035">
        <w:rPr>
          <w:rStyle w:val="Emphasis"/>
        </w:rPr>
        <w:t>without structurally changing its social position</w:t>
      </w:r>
      <w:r w:rsidRPr="00381035">
        <w:rPr>
          <w:rStyle w:val="StyleUnderline"/>
        </w:rPr>
        <w:t xml:space="preserve">. It is now non-fungible as an object, formally a person for the law. But it remains fungible in social operations. And </w:t>
      </w:r>
      <w:r w:rsidRPr="00381035">
        <w:rPr>
          <w:rStyle w:val="Emphasis"/>
          <w:highlight w:val="green"/>
        </w:rPr>
        <w:t>the law preserves devices that greatly facilitate this material and libidinal transit</w:t>
      </w:r>
      <w:r w:rsidRPr="00381035">
        <w:rPr>
          <w:rStyle w:val="StyleUnderline"/>
        </w:rPr>
        <w:t xml:space="preserve">. </w:t>
      </w:r>
      <w:r w:rsidRPr="00381035">
        <w:rPr>
          <w:rStyle w:val="StyleUnderline"/>
          <w:highlight w:val="green"/>
        </w:rPr>
        <w:t xml:space="preserve">In </w:t>
      </w:r>
      <w:r w:rsidRPr="00381035">
        <w:rPr>
          <w:rStyle w:val="Emphasis"/>
          <w:highlight w:val="green"/>
        </w:rPr>
        <w:t>labor law</w:t>
      </w:r>
      <w:r w:rsidRPr="00381035">
        <w:rPr>
          <w:rStyle w:val="StyleUnderline"/>
          <w:highlight w:val="green"/>
        </w:rPr>
        <w:t xml:space="preserve">, the </w:t>
      </w:r>
      <w:r w:rsidRPr="00381035">
        <w:rPr>
          <w:rStyle w:val="Emphasis"/>
          <w:highlight w:val="green"/>
        </w:rPr>
        <w:t>ease of dismissal</w:t>
      </w:r>
      <w:r w:rsidRPr="00381035">
        <w:rPr>
          <w:rStyle w:val="Emphasis"/>
        </w:rPr>
        <w:t xml:space="preserve">, for example, </w:t>
      </w:r>
      <w:r w:rsidRPr="00381035">
        <w:rPr>
          <w:rStyle w:val="Emphasis"/>
          <w:highlight w:val="green"/>
        </w:rPr>
        <w:t>is one</w:t>
      </w:r>
      <w:r w:rsidRPr="00381035">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381035">
        <w:rPr>
          <w:sz w:val="16"/>
        </w:rPr>
        <w:t>.</w:t>
      </w:r>
    </w:p>
    <w:p w14:paraId="4DD725B2" w14:textId="77777777" w:rsidR="007F5D92" w:rsidRPr="00381035" w:rsidRDefault="007F5D92" w:rsidP="007F5D92">
      <w:pPr>
        <w:rPr>
          <w:rStyle w:val="StyleUnderline"/>
          <w:highlight w:val="green"/>
        </w:rPr>
      </w:pPr>
      <w:r w:rsidRPr="00381035">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381035">
        <w:rPr>
          <w:rStyle w:val="StyleUnderline"/>
        </w:rPr>
        <w:t xml:space="preserve">continues to be a place of </w:t>
      </w:r>
      <w:r w:rsidRPr="00381035">
        <w:rPr>
          <w:rStyle w:val="Emphasis"/>
        </w:rPr>
        <w:t>dehumanization</w:t>
      </w:r>
      <w:r w:rsidRPr="00381035">
        <w:rPr>
          <w:rStyle w:val="StyleUnderline"/>
        </w:rPr>
        <w:t>. And</w:t>
      </w:r>
      <w:r w:rsidRPr="00381035">
        <w:rPr>
          <w:sz w:val="16"/>
        </w:rPr>
        <w:t xml:space="preserve"> even of </w:t>
      </w:r>
      <w:r w:rsidRPr="00381035">
        <w:rPr>
          <w:rStyle w:val="Emphasis"/>
        </w:rPr>
        <w:t>death</w:t>
      </w:r>
      <w:r w:rsidRPr="00381035">
        <w:rPr>
          <w:sz w:val="16"/>
        </w:rPr>
        <w:t xml:space="preserve">. When we think </w:t>
      </w:r>
      <w:r w:rsidRPr="00381035">
        <w:rPr>
          <w:rStyle w:val="StyleUnderline"/>
          <w:highlight w:val="green"/>
        </w:rPr>
        <w:t xml:space="preserve">in terms of </w:t>
      </w:r>
      <w:r w:rsidRPr="00381035">
        <w:rPr>
          <w:rStyle w:val="Emphasis"/>
          <w:highlight w:val="green"/>
        </w:rPr>
        <w:t>scale</w:t>
      </w:r>
      <w:r w:rsidRPr="00381035">
        <w:rPr>
          <w:rStyle w:val="StyleUnderline"/>
        </w:rPr>
        <w:t xml:space="preserve">, the densely racialized structuring of labor relations in the contemporary capitalist world </w:t>
      </w:r>
      <w:r w:rsidRPr="00381035">
        <w:rPr>
          <w:rStyle w:val="StyleUnderline"/>
          <w:highlight w:val="green"/>
        </w:rPr>
        <w:t>reproduces</w:t>
      </w:r>
      <w:r w:rsidRPr="00381035">
        <w:rPr>
          <w:rStyle w:val="StyleUnderline"/>
        </w:rPr>
        <w:t xml:space="preserve"> what Achile Mbembe</w:t>
      </w:r>
      <w:r w:rsidRPr="00381035">
        <w:rPr>
          <w:sz w:val="16"/>
        </w:rPr>
        <w:t xml:space="preserve">53 </w:t>
      </w:r>
      <w:r w:rsidRPr="00381035">
        <w:rPr>
          <w:rStyle w:val="StyleUnderline"/>
        </w:rPr>
        <w:t xml:space="preserve">calls </w:t>
      </w:r>
      <w:r w:rsidRPr="00381035">
        <w:rPr>
          <w:rStyle w:val="Emphasis"/>
          <w:highlight w:val="green"/>
        </w:rPr>
        <w:t>necropolitics</w:t>
      </w:r>
      <w:r w:rsidRPr="00381035">
        <w:rPr>
          <w:sz w:val="16"/>
        </w:rPr>
        <w:t xml:space="preserve">. </w:t>
      </w:r>
    </w:p>
    <w:p w14:paraId="51CDFEB2" w14:textId="77777777" w:rsidR="007F5D92" w:rsidRPr="00381035" w:rsidRDefault="007F5D92" w:rsidP="007F5D92">
      <w:pPr>
        <w:rPr>
          <w:rStyle w:val="StyleUnderline"/>
          <w:highlight w:val="green"/>
        </w:rPr>
      </w:pPr>
      <w:r w:rsidRPr="00381035">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66B0D51E" w14:textId="77777777" w:rsidR="007F5D92" w:rsidRPr="00381035" w:rsidRDefault="007F5D92" w:rsidP="007F5D92">
      <w:pPr>
        <w:rPr>
          <w:rStyle w:val="StyleUnderline"/>
          <w:highlight w:val="green"/>
        </w:rPr>
      </w:pPr>
      <w:r w:rsidRPr="00381035">
        <w:rPr>
          <w:sz w:val="16"/>
        </w:rPr>
        <w:t xml:space="preserve">And </w:t>
      </w:r>
      <w:r w:rsidRPr="00381035">
        <w:rPr>
          <w:rStyle w:val="Emphasis"/>
          <w:highlight w:val="green"/>
        </w:rPr>
        <w:t>what should we do, then</w:t>
      </w:r>
      <w:r w:rsidRPr="00381035">
        <w:rPr>
          <w:rStyle w:val="StyleUnderline"/>
          <w:highlight w:val="green"/>
        </w:rPr>
        <w:t>, with</w:t>
      </w:r>
      <w:r w:rsidRPr="00381035">
        <w:rPr>
          <w:rStyle w:val="StyleUnderline"/>
        </w:rPr>
        <w:t xml:space="preserve"> the </w:t>
      </w:r>
      <w:r w:rsidRPr="00381035">
        <w:rPr>
          <w:rStyle w:val="StyleUnderline"/>
          <w:highlight w:val="green"/>
        </w:rPr>
        <w:t>realization that</w:t>
      </w:r>
      <w:r w:rsidRPr="00381035">
        <w:rPr>
          <w:rStyle w:val="StyleUnderline"/>
        </w:rPr>
        <w:t xml:space="preserve"> the </w:t>
      </w:r>
      <w:r w:rsidRPr="00381035">
        <w:rPr>
          <w:rStyle w:val="Emphasis"/>
        </w:rPr>
        <w:t xml:space="preserve">protective apparatus of </w:t>
      </w:r>
      <w:r w:rsidRPr="00381035">
        <w:rPr>
          <w:rStyle w:val="Emphasis"/>
          <w:highlight w:val="green"/>
        </w:rPr>
        <w:t>labor law</w:t>
      </w:r>
      <w:r w:rsidRPr="00381035">
        <w:rPr>
          <w:rStyle w:val="StyleUnderline"/>
        </w:rPr>
        <w:t xml:space="preserve">, which </w:t>
      </w:r>
      <w:r w:rsidRPr="00381035">
        <w:rPr>
          <w:rStyle w:val="StyleUnderline"/>
          <w:highlight w:val="green"/>
        </w:rPr>
        <w:t xml:space="preserve">aims to </w:t>
      </w:r>
      <w:r w:rsidRPr="00381035">
        <w:rPr>
          <w:rStyle w:val="Emphasis"/>
          <w:highlight w:val="green"/>
        </w:rPr>
        <w:t>extend protections</w:t>
      </w:r>
      <w:r w:rsidRPr="00381035">
        <w:rPr>
          <w:rStyle w:val="StyleUnderline"/>
          <w:highlight w:val="green"/>
        </w:rPr>
        <w:t xml:space="preserve"> based on</w:t>
      </w:r>
      <w:r w:rsidRPr="00381035">
        <w:rPr>
          <w:rStyle w:val="StyleUnderline"/>
        </w:rPr>
        <w:t xml:space="preserve"> the idea of </w:t>
      </w:r>
      <w:r w:rsidRPr="00381035">
        <w:rPr>
          <w:rStyle w:val="StyleUnderline"/>
          <w:rFonts w:ascii="Arial" w:hAnsi="Arial" w:cs="Arial"/>
        </w:rPr>
        <w:t>​​</w:t>
      </w:r>
      <w:r w:rsidRPr="00381035">
        <w:rPr>
          <w:rStyle w:val="StyleUnderline"/>
          <w:highlight w:val="green"/>
        </w:rPr>
        <w:t>a</w:t>
      </w:r>
      <w:r w:rsidRPr="00381035">
        <w:rPr>
          <w:rStyle w:val="StyleUnderline"/>
        </w:rPr>
        <w:t xml:space="preserve"> singular, </w:t>
      </w:r>
      <w:r w:rsidRPr="00381035">
        <w:rPr>
          <w:rStyle w:val="Emphasis"/>
          <w:highlight w:val="green"/>
        </w:rPr>
        <w:t>non-fungible, human person</w:t>
      </w:r>
      <w:r w:rsidRPr="00381035">
        <w:rPr>
          <w:rStyle w:val="StyleUnderline"/>
          <w:highlight w:val="green"/>
        </w:rPr>
        <w:t>, is</w:t>
      </w:r>
      <w:r w:rsidRPr="00381035">
        <w:rPr>
          <w:rStyle w:val="StyleUnderline"/>
        </w:rPr>
        <w:t xml:space="preserve"> viscerally </w:t>
      </w:r>
      <w:r w:rsidRPr="00381035">
        <w:rPr>
          <w:rStyle w:val="Emphasis"/>
          <w:highlight w:val="green"/>
        </w:rPr>
        <w:t>constituted in a broader ontological regime</w:t>
      </w:r>
      <w:r w:rsidRPr="00381035">
        <w:rPr>
          <w:rStyle w:val="StyleUnderline"/>
          <w:highlight w:val="green"/>
        </w:rPr>
        <w:t xml:space="preserve"> of</w:t>
      </w:r>
      <w:r w:rsidRPr="00381035">
        <w:rPr>
          <w:rStyle w:val="StyleUnderline"/>
        </w:rPr>
        <w:t xml:space="preserve"> the </w:t>
      </w:r>
      <w:r w:rsidRPr="00381035">
        <w:rPr>
          <w:rStyle w:val="Emphasis"/>
          <w:highlight w:val="green"/>
        </w:rPr>
        <w:t>non-humanity</w:t>
      </w:r>
      <w:r w:rsidRPr="00381035">
        <w:rPr>
          <w:rStyle w:val="StyleUnderline"/>
        </w:rPr>
        <w:t xml:space="preserve"> of black people</w:t>
      </w:r>
      <w:r w:rsidRPr="00381035">
        <w:rPr>
          <w:rStyle w:val="StyleUnderline"/>
          <w:highlight w:val="green"/>
        </w:rPr>
        <w:t>?</w:t>
      </w:r>
      <w:r w:rsidRPr="00381035">
        <w:rPr>
          <w:sz w:val="16"/>
        </w:rPr>
        <w:t xml:space="preserve"> </w:t>
      </w:r>
    </w:p>
    <w:p w14:paraId="28ECD3AA" w14:textId="77777777" w:rsidR="007F5D92" w:rsidRPr="00381035" w:rsidRDefault="007F5D92" w:rsidP="007F5D92">
      <w:pPr>
        <w:rPr>
          <w:rStyle w:val="StyleUnderline"/>
          <w:highlight w:val="green"/>
        </w:rPr>
      </w:pPr>
      <w:r w:rsidRPr="00381035">
        <w:rPr>
          <w:sz w:val="16"/>
        </w:rPr>
        <w:t xml:space="preserve">5 The physical person, too physical: corporeality and the queer critique of normalization labor regimes </w:t>
      </w:r>
    </w:p>
    <w:p w14:paraId="2080EC96" w14:textId="77777777" w:rsidR="007F5D92" w:rsidRPr="00381035" w:rsidRDefault="007F5D92" w:rsidP="007F5D92">
      <w:pPr>
        <w:rPr>
          <w:rStyle w:val="StyleUnderline"/>
          <w:highlight w:val="green"/>
        </w:rPr>
      </w:pPr>
      <w:r w:rsidRPr="00381035">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D010971" w14:textId="77777777" w:rsidR="007F5D92" w:rsidRPr="00381035" w:rsidRDefault="007F5D92" w:rsidP="007F5D92">
      <w:pPr>
        <w:rPr>
          <w:rStyle w:val="StyleUnderline"/>
          <w:highlight w:val="green"/>
        </w:rPr>
      </w:pPr>
      <w:r w:rsidRPr="00381035">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7BD3EA72" w14:textId="77777777" w:rsidR="007F5D92" w:rsidRPr="00381035" w:rsidRDefault="007F5D92" w:rsidP="007F5D92">
      <w:pPr>
        <w:ind w:left="360"/>
        <w:rPr>
          <w:rStyle w:val="StyleUnderline"/>
          <w:highlight w:val="green"/>
        </w:rPr>
      </w:pPr>
      <w:r w:rsidRPr="00381035">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0BD612AD" w14:textId="77777777" w:rsidR="007F5D92" w:rsidRPr="00381035" w:rsidRDefault="007F5D92" w:rsidP="007F5D92">
      <w:pPr>
        <w:rPr>
          <w:rStyle w:val="StyleUnderline"/>
          <w:highlight w:val="green"/>
        </w:rPr>
      </w:pPr>
      <w:r w:rsidRPr="00381035">
        <w:rPr>
          <w:sz w:val="16"/>
        </w:rPr>
        <w:t>Or this one here?</w:t>
      </w:r>
    </w:p>
    <w:p w14:paraId="2E9722AF" w14:textId="77777777" w:rsidR="007F5D92" w:rsidRPr="00381035" w:rsidRDefault="007F5D92" w:rsidP="007F5D92">
      <w:pPr>
        <w:ind w:left="360"/>
        <w:rPr>
          <w:rStyle w:val="StyleUnderline"/>
          <w:highlight w:val="green"/>
        </w:rPr>
      </w:pPr>
      <w:r w:rsidRPr="00381035">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71A5103" w14:textId="77777777" w:rsidR="007F5D92" w:rsidRPr="00381035" w:rsidRDefault="007F5D92" w:rsidP="007F5D92">
      <w:pPr>
        <w:rPr>
          <w:rStyle w:val="StyleUnderline"/>
          <w:highlight w:val="green"/>
        </w:rPr>
      </w:pPr>
      <w:r w:rsidRPr="00381035">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47A2DE32" w14:textId="77777777" w:rsidR="007F5D92" w:rsidRPr="00381035" w:rsidRDefault="007F5D92" w:rsidP="007F5D92">
      <w:pPr>
        <w:rPr>
          <w:rStyle w:val="StyleUnderline"/>
          <w:highlight w:val="green"/>
        </w:rPr>
      </w:pPr>
      <w:r w:rsidRPr="00381035">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4E32F29D" w14:textId="77777777" w:rsidR="007F5D92" w:rsidRPr="00381035" w:rsidRDefault="007F5D92" w:rsidP="007F5D92">
      <w:pPr>
        <w:rPr>
          <w:rStyle w:val="StyleUnderline"/>
          <w:highlight w:val="green"/>
        </w:rPr>
      </w:pPr>
      <w:r w:rsidRPr="00381035">
        <w:rPr>
          <w:rStyle w:val="StyleUnderline"/>
        </w:rPr>
        <w:t>Following the example of authors such as Judith Butler</w:t>
      </w:r>
      <w:r w:rsidRPr="00381035">
        <w:rPr>
          <w:sz w:val="16"/>
        </w:rPr>
        <w:t xml:space="preserve">60, </w:t>
      </w:r>
      <w:r w:rsidRPr="00381035">
        <w:rPr>
          <w:rStyle w:val="StyleUnderline"/>
        </w:rPr>
        <w:t>Paul Preciado</w:t>
      </w:r>
      <w:r w:rsidRPr="00381035">
        <w:rPr>
          <w:sz w:val="16"/>
        </w:rPr>
        <w:t xml:space="preserve">61 </w:t>
      </w:r>
      <w:r w:rsidRPr="00381035">
        <w:rPr>
          <w:rStyle w:val="StyleUnderline"/>
        </w:rPr>
        <w:t>and Theresa de Lauretis</w:t>
      </w:r>
      <w:r w:rsidRPr="00381035">
        <w:rPr>
          <w:sz w:val="16"/>
        </w:rPr>
        <w:t xml:space="preserve">62 (who was the first, in fact, to use the term), bodies, existences, social experiences, sex, sexuality, gender, sociability, life, morality, in short, everything begins to be thought of from this place. And this place </w:t>
      </w:r>
      <w:r w:rsidRPr="00381035">
        <w:rPr>
          <w:rStyle w:val="StyleUnderline"/>
        </w:rPr>
        <w:t>becomes,</w:t>
      </w:r>
      <w:r w:rsidRPr="00381035">
        <w:rPr>
          <w:sz w:val="16"/>
        </w:rPr>
        <w:t xml:space="preserve"> in theoretical developments, </w:t>
      </w:r>
      <w:r w:rsidRPr="00381035">
        <w:rPr>
          <w:rStyle w:val="StyleUnderline"/>
        </w:rPr>
        <w:t xml:space="preserve">progressively more complex, in the </w:t>
      </w:r>
      <w:r w:rsidRPr="00381035">
        <w:rPr>
          <w:rStyle w:val="Emphasis"/>
        </w:rPr>
        <w:t>intersection</w:t>
      </w:r>
      <w:r w:rsidRPr="00381035">
        <w:rPr>
          <w:rStyle w:val="StyleUnderline"/>
        </w:rPr>
        <w:t xml:space="preserve"> of </w:t>
      </w:r>
      <w:r w:rsidRPr="00381035">
        <w:rPr>
          <w:rStyle w:val="Emphasis"/>
        </w:rPr>
        <w:t>racial</w:t>
      </w:r>
      <w:r w:rsidRPr="00381035">
        <w:rPr>
          <w:rStyle w:val="StyleUnderline"/>
        </w:rPr>
        <w:t xml:space="preserve">, </w:t>
      </w:r>
      <w:r w:rsidRPr="00381035">
        <w:rPr>
          <w:rStyle w:val="Emphasis"/>
        </w:rPr>
        <w:t>colonial</w:t>
      </w:r>
      <w:r w:rsidRPr="00381035">
        <w:rPr>
          <w:rStyle w:val="StyleUnderline"/>
        </w:rPr>
        <w:t xml:space="preserve">, and </w:t>
      </w:r>
      <w:r w:rsidRPr="00381035">
        <w:rPr>
          <w:rStyle w:val="Emphasis"/>
        </w:rPr>
        <w:t>geopolitical</w:t>
      </w:r>
      <w:r w:rsidRPr="00381035">
        <w:rPr>
          <w:rStyle w:val="StyleUnderline"/>
        </w:rPr>
        <w:t xml:space="preserve"> reflections, in a </w:t>
      </w:r>
      <w:r w:rsidRPr="00381035">
        <w:rPr>
          <w:rStyle w:val="Emphasis"/>
        </w:rPr>
        <w:t>queer theory of color</w:t>
      </w:r>
      <w:r w:rsidRPr="00381035">
        <w:rPr>
          <w:sz w:val="16"/>
        </w:rPr>
        <w:t xml:space="preserve">63 </w:t>
      </w:r>
      <w:r w:rsidRPr="00381035">
        <w:rPr>
          <w:rStyle w:val="StyleUnderline"/>
        </w:rPr>
        <w:t>and Latino</w:t>
      </w:r>
      <w:r w:rsidRPr="00381035">
        <w:rPr>
          <w:sz w:val="16"/>
        </w:rPr>
        <w:t>64, with strong developments also in Brazil65.</w:t>
      </w:r>
    </w:p>
    <w:p w14:paraId="139251B2" w14:textId="77777777" w:rsidR="007F5D92" w:rsidRPr="00381035" w:rsidRDefault="007F5D92" w:rsidP="007F5D92">
      <w:pPr>
        <w:rPr>
          <w:rStyle w:val="StyleUnderline"/>
          <w:highlight w:val="green"/>
        </w:rPr>
      </w:pPr>
      <w:r w:rsidRPr="00381035">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6F54D947" w14:textId="77777777" w:rsidR="007F5D92" w:rsidRPr="00381035" w:rsidRDefault="007F5D92" w:rsidP="007F5D92">
      <w:pPr>
        <w:rPr>
          <w:rStyle w:val="StyleUnderline"/>
          <w:highlight w:val="green"/>
        </w:rPr>
      </w:pPr>
      <w:r w:rsidRPr="00381035">
        <w:rPr>
          <w:rStyle w:val="StyleUnderline"/>
        </w:rPr>
        <w:t xml:space="preserve">This </w:t>
      </w:r>
      <w:r w:rsidRPr="00381035">
        <w:rPr>
          <w:rStyle w:val="Emphasis"/>
        </w:rPr>
        <w:t>entry point</w:t>
      </w:r>
      <w:r w:rsidRPr="00381035">
        <w:rPr>
          <w:rStyle w:val="StyleUnderline"/>
        </w:rPr>
        <w:t xml:space="preserve"> for </w:t>
      </w:r>
      <w:r w:rsidRPr="00381035">
        <w:rPr>
          <w:rStyle w:val="Emphasis"/>
        </w:rPr>
        <w:t>regulated employment</w:t>
      </w:r>
      <w:r w:rsidRPr="00381035">
        <w:rPr>
          <w:rStyle w:val="StyleUnderline"/>
        </w:rPr>
        <w:t xml:space="preserve">, the </w:t>
      </w:r>
      <w:r w:rsidRPr="00381035">
        <w:rPr>
          <w:rStyle w:val="Emphasis"/>
        </w:rPr>
        <w:t>physicality of the person</w:t>
      </w:r>
      <w:r w:rsidRPr="00381035">
        <w:rPr>
          <w:rStyle w:val="StyleUnderline"/>
        </w:rPr>
        <w:t>, should</w:t>
      </w:r>
      <w:r w:rsidRPr="00381035">
        <w:rPr>
          <w:sz w:val="16"/>
        </w:rPr>
        <w:t xml:space="preserve"> perhaps </w:t>
      </w:r>
      <w:r w:rsidRPr="00381035">
        <w:rPr>
          <w:rStyle w:val="StyleUnderline"/>
        </w:rPr>
        <w:t xml:space="preserve">be </w:t>
      </w:r>
      <w:r w:rsidRPr="00381035">
        <w:rPr>
          <w:rStyle w:val="Emphasis"/>
        </w:rPr>
        <w:t>examined beyond what labor law offers</w:t>
      </w:r>
      <w:r w:rsidRPr="00381035">
        <w:rPr>
          <w:rStyle w:val="StyleUnderline"/>
        </w:rPr>
        <w:t xml:space="preserve"> us</w:t>
      </w:r>
      <w:r w:rsidRPr="00381035">
        <w:rPr>
          <w:sz w:val="16"/>
        </w:rPr>
        <w:t xml:space="preserve">. Are we all physical persons, to the same extent? </w:t>
      </w:r>
      <w:r w:rsidRPr="00381035">
        <w:rPr>
          <w:rStyle w:val="StyleUnderline"/>
        </w:rPr>
        <w:t xml:space="preserve">For </w:t>
      </w:r>
      <w:r w:rsidRPr="00381035">
        <w:rPr>
          <w:rStyle w:val="Emphasis"/>
        </w:rPr>
        <w:t>black people</w:t>
      </w:r>
      <w:r w:rsidRPr="00381035">
        <w:rPr>
          <w:sz w:val="16"/>
        </w:rPr>
        <w:t xml:space="preserve">, we have seen, </w:t>
      </w:r>
      <w:r w:rsidRPr="00381035">
        <w:rPr>
          <w:rStyle w:val="StyleUnderline"/>
        </w:rPr>
        <w:t xml:space="preserve">perhaps the very </w:t>
      </w:r>
      <w:r w:rsidRPr="00381035">
        <w:rPr>
          <w:rStyle w:val="Emphasis"/>
        </w:rPr>
        <w:t>condition of personhood is denied</w:t>
      </w:r>
      <w:r w:rsidRPr="00381035">
        <w:rPr>
          <w:sz w:val="16"/>
        </w:rPr>
        <w:t xml:space="preserve">. </w:t>
      </w:r>
      <w:r w:rsidRPr="00381035">
        <w:rPr>
          <w:rStyle w:val="StyleUnderline"/>
        </w:rPr>
        <w:t xml:space="preserve">For </w:t>
      </w:r>
      <w:r w:rsidRPr="00381035">
        <w:rPr>
          <w:rStyle w:val="Emphasis"/>
        </w:rPr>
        <w:t>queer people</w:t>
      </w:r>
      <w:r w:rsidRPr="00381035">
        <w:rPr>
          <w:rStyle w:val="StyleUnderline"/>
        </w:rPr>
        <w:t xml:space="preserve">, </w:t>
      </w:r>
      <w:r w:rsidRPr="00381035">
        <w:rPr>
          <w:rStyle w:val="Emphasis"/>
        </w:rPr>
        <w:t>physicality</w:t>
      </w:r>
      <w:r w:rsidRPr="00381035">
        <w:rPr>
          <w:rStyle w:val="StyleUnderline"/>
        </w:rPr>
        <w:t xml:space="preserve"> is also </w:t>
      </w:r>
      <w:r w:rsidRPr="00381035">
        <w:rPr>
          <w:rStyle w:val="Emphasis"/>
        </w:rPr>
        <w:t>in dispute</w:t>
      </w:r>
      <w:r w:rsidRPr="00381035">
        <w:rPr>
          <w:sz w:val="16"/>
        </w:rPr>
        <w:t xml:space="preserve">. </w:t>
      </w:r>
      <w:r w:rsidRPr="00381035">
        <w:rPr>
          <w:rStyle w:val="StyleUnderline"/>
        </w:rPr>
        <w:t xml:space="preserve">There are </w:t>
      </w:r>
      <w:r w:rsidRPr="00381035">
        <w:rPr>
          <w:rStyle w:val="Emphasis"/>
        </w:rPr>
        <w:t>bodies</w:t>
      </w:r>
      <w:r w:rsidRPr="00381035">
        <w:rPr>
          <w:rStyle w:val="StyleUnderline"/>
        </w:rPr>
        <w:t xml:space="preserve"> that express themselves </w:t>
      </w:r>
      <w:r w:rsidRPr="00381035">
        <w:rPr>
          <w:rStyle w:val="Emphasis"/>
        </w:rPr>
        <w:t>outside the standards of social intelligibility</w:t>
      </w:r>
      <w:r w:rsidRPr="00381035">
        <w:rPr>
          <w:rStyle w:val="StyleUnderline"/>
        </w:rPr>
        <w:t xml:space="preserve">, </w:t>
      </w:r>
      <w:r w:rsidRPr="00381035">
        <w:rPr>
          <w:rStyle w:val="Emphasis"/>
        </w:rPr>
        <w:t>marked</w:t>
      </w:r>
      <w:r w:rsidRPr="00381035">
        <w:rPr>
          <w:rStyle w:val="StyleUnderline"/>
        </w:rPr>
        <w:t xml:space="preserve"> by the </w:t>
      </w:r>
      <w:r w:rsidRPr="00381035">
        <w:rPr>
          <w:rStyle w:val="Emphasis"/>
        </w:rPr>
        <w:t>expectation of gender and sexual behaviors</w:t>
      </w:r>
      <w:r w:rsidRPr="00381035">
        <w:rPr>
          <w:sz w:val="16"/>
        </w:rPr>
        <w:t xml:space="preserve">. </w:t>
      </w:r>
      <w:r w:rsidRPr="00381035">
        <w:rPr>
          <w:rStyle w:val="StyleUnderline"/>
        </w:rPr>
        <w:t xml:space="preserve">And </w:t>
      </w:r>
      <w:r w:rsidRPr="00381035">
        <w:rPr>
          <w:rStyle w:val="Emphasis"/>
        </w:rPr>
        <w:t>labor relations</w:t>
      </w:r>
      <w:r w:rsidRPr="00381035">
        <w:rPr>
          <w:rStyle w:val="StyleUnderline"/>
        </w:rPr>
        <w:t xml:space="preserve"> tend to </w:t>
      </w:r>
      <w:r w:rsidRPr="00381035">
        <w:rPr>
          <w:rStyle w:val="Emphasis"/>
        </w:rPr>
        <w:t>expel these bodies from broad circulation</w:t>
      </w:r>
      <w:r w:rsidRPr="00381035">
        <w:rPr>
          <w:rStyle w:val="StyleUnderline"/>
        </w:rPr>
        <w:t xml:space="preserve">, reserving a </w:t>
      </w:r>
      <w:r w:rsidRPr="00381035">
        <w:rPr>
          <w:rStyle w:val="Emphasis"/>
        </w:rPr>
        <w:t>specific place</w:t>
      </w:r>
      <w:r w:rsidRPr="00381035">
        <w:rPr>
          <w:rStyle w:val="StyleUnderline"/>
        </w:rPr>
        <w:t xml:space="preserve"> for them</w:t>
      </w:r>
      <w:r w:rsidRPr="00381035">
        <w:rPr>
          <w:sz w:val="16"/>
        </w:rPr>
        <w:t xml:space="preserve">. </w:t>
      </w:r>
      <w:r w:rsidRPr="00381035">
        <w:rPr>
          <w:rStyle w:val="Emphasis"/>
        </w:rPr>
        <w:t>Occupations demarcated</w:t>
      </w:r>
      <w:r w:rsidRPr="00381035">
        <w:rPr>
          <w:rStyle w:val="StyleUnderline"/>
        </w:rPr>
        <w:t xml:space="preserve"> for transvestites, trans people, effeminate gays, butch lesbians</w:t>
      </w:r>
      <w:r w:rsidRPr="00381035">
        <w:rPr>
          <w:sz w:val="16"/>
        </w:rPr>
        <w:t xml:space="preserve">. With demarcations </w:t>
      </w:r>
      <w:r w:rsidRPr="00381035">
        <w:rPr>
          <w:rStyle w:val="StyleUnderline"/>
        </w:rPr>
        <w:t xml:space="preserve">deeply etched by </w:t>
      </w:r>
      <w:r w:rsidRPr="00381035">
        <w:rPr>
          <w:rStyle w:val="Emphasis"/>
        </w:rPr>
        <w:t>precariousness</w:t>
      </w:r>
      <w:r w:rsidRPr="00381035">
        <w:rPr>
          <w:sz w:val="16"/>
        </w:rPr>
        <w:t xml:space="preserve">. </w:t>
      </w:r>
      <w:r w:rsidRPr="00381035">
        <w:rPr>
          <w:rStyle w:val="StyleUnderline"/>
        </w:rPr>
        <w:t>Sex workers, criminalized, stigmatized, and always unprotected</w:t>
      </w:r>
      <w:r w:rsidRPr="00381035">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25205ACD" w14:textId="77777777" w:rsidR="007F5D92" w:rsidRPr="00381035" w:rsidRDefault="007F5D92" w:rsidP="007F5D92">
      <w:pPr>
        <w:rPr>
          <w:rStyle w:val="StyleUnderline"/>
          <w:highlight w:val="green"/>
        </w:rPr>
      </w:pPr>
      <w:r w:rsidRPr="00381035">
        <w:rPr>
          <w:rStyle w:val="Emphasis"/>
        </w:rPr>
        <w:t>Entry into the standard employment universe</w:t>
      </w:r>
      <w:r w:rsidRPr="00381035">
        <w:rPr>
          <w:rStyle w:val="StyleUnderline"/>
        </w:rPr>
        <w:t xml:space="preserve">, for people of dissident gender and sexuality, </w:t>
      </w:r>
      <w:r w:rsidRPr="00381035">
        <w:rPr>
          <w:rStyle w:val="Emphasis"/>
        </w:rPr>
        <w:t>comes with the price of becoming the concrete physical person expected</w:t>
      </w:r>
      <w:r w:rsidRPr="00381035">
        <w:rPr>
          <w:rStyle w:val="StyleUnderline"/>
        </w:rPr>
        <w:t xml:space="preserve">, </w:t>
      </w:r>
      <w:r w:rsidRPr="00381035">
        <w:rPr>
          <w:rStyle w:val="Emphasis"/>
        </w:rPr>
        <w:t>beyond the generic formulation of the law</w:t>
      </w:r>
      <w:r w:rsidRPr="00381035">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6548346D" w14:textId="77777777" w:rsidR="007F5D92" w:rsidRPr="00381035" w:rsidRDefault="007F5D92" w:rsidP="007F5D92">
      <w:pPr>
        <w:rPr>
          <w:rStyle w:val="StyleUnderline"/>
          <w:highlight w:val="green"/>
        </w:rPr>
      </w:pPr>
      <w:r w:rsidRPr="00381035">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1E101E27" w14:textId="77777777" w:rsidR="007F5D92" w:rsidRPr="00381035" w:rsidRDefault="007F5D92" w:rsidP="007F5D92">
      <w:pPr>
        <w:rPr>
          <w:rStyle w:val="StyleUnderline"/>
          <w:highlight w:val="green"/>
        </w:rPr>
      </w:pPr>
      <w:r w:rsidRPr="00381035">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6B618EDD" w14:textId="77777777" w:rsidR="007F5D92" w:rsidRPr="00381035" w:rsidRDefault="007F5D92" w:rsidP="007F5D92">
      <w:pPr>
        <w:rPr>
          <w:rStyle w:val="StyleUnderline"/>
          <w:highlight w:val="green"/>
        </w:rPr>
      </w:pPr>
      <w:r w:rsidRPr="00381035">
        <w:rPr>
          <w:rStyle w:val="Emphasis"/>
        </w:rPr>
        <w:t>Labor law</w:t>
      </w:r>
      <w:r w:rsidRPr="00381035">
        <w:rPr>
          <w:sz w:val="16"/>
        </w:rPr>
        <w:t xml:space="preserve">, in fact, </w:t>
      </w:r>
      <w:r w:rsidRPr="00381035">
        <w:rPr>
          <w:rStyle w:val="StyleUnderline"/>
        </w:rPr>
        <w:t xml:space="preserve">makes a </w:t>
      </w:r>
      <w:r w:rsidRPr="00381035">
        <w:rPr>
          <w:rStyle w:val="Emphasis"/>
        </w:rPr>
        <w:t>double movement</w:t>
      </w:r>
      <w:r w:rsidRPr="00381035">
        <w:rPr>
          <w:rStyle w:val="StyleUnderline"/>
        </w:rPr>
        <w:t xml:space="preserve">. First, it starts from the </w:t>
      </w:r>
      <w:r w:rsidRPr="00381035">
        <w:rPr>
          <w:rStyle w:val="Emphasis"/>
        </w:rPr>
        <w:t>physical body</w:t>
      </w:r>
      <w:r w:rsidRPr="00381035">
        <w:rPr>
          <w:rStyle w:val="StyleUnderline"/>
        </w:rPr>
        <w:t xml:space="preserve"> of the person who works. It is there that the </w:t>
      </w:r>
      <w:r w:rsidRPr="00381035">
        <w:rPr>
          <w:rStyle w:val="Emphasis"/>
        </w:rPr>
        <w:t>damages generated by work</w:t>
      </w:r>
      <w:r w:rsidRPr="00381035">
        <w:rPr>
          <w:rStyle w:val="StyleUnderline"/>
        </w:rPr>
        <w:t xml:space="preserve"> — </w:t>
      </w:r>
      <w:r w:rsidRPr="00381035">
        <w:rPr>
          <w:rStyle w:val="Emphasis"/>
        </w:rPr>
        <w:t>fatigue</w:t>
      </w:r>
      <w:r w:rsidRPr="00381035">
        <w:rPr>
          <w:rStyle w:val="StyleUnderline"/>
        </w:rPr>
        <w:t xml:space="preserve">, </w:t>
      </w:r>
      <w:r w:rsidRPr="00381035">
        <w:rPr>
          <w:rStyle w:val="Emphasis"/>
        </w:rPr>
        <w:t>illness</w:t>
      </w:r>
      <w:r w:rsidRPr="00381035">
        <w:rPr>
          <w:rStyle w:val="StyleUnderline"/>
        </w:rPr>
        <w:t xml:space="preserve">, </w:t>
      </w:r>
      <w:r w:rsidRPr="00381035">
        <w:rPr>
          <w:rStyle w:val="Emphasis"/>
        </w:rPr>
        <w:t>mutilation</w:t>
      </w:r>
      <w:r w:rsidRPr="00381035">
        <w:rPr>
          <w:rStyle w:val="StyleUnderline"/>
        </w:rPr>
        <w:t xml:space="preserve">, </w:t>
      </w:r>
      <w:r w:rsidRPr="00381035">
        <w:rPr>
          <w:rStyle w:val="Emphasis"/>
        </w:rPr>
        <w:t>death</w:t>
      </w:r>
      <w:r w:rsidRPr="00381035">
        <w:rPr>
          <w:rStyle w:val="StyleUnderline"/>
        </w:rPr>
        <w:t xml:space="preserve"> — occur. And </w:t>
      </w:r>
      <w:r w:rsidRPr="00381035">
        <w:rPr>
          <w:rStyle w:val="Emphasis"/>
        </w:rPr>
        <w:t>there, too, protections must be materialized</w:t>
      </w:r>
      <w:r w:rsidRPr="00381035">
        <w:rPr>
          <w:sz w:val="16"/>
        </w:rPr>
        <w:t xml:space="preserve">. </w:t>
      </w:r>
      <w:r w:rsidRPr="00381035">
        <w:rPr>
          <w:rStyle w:val="StyleUnderline"/>
        </w:rPr>
        <w:t xml:space="preserve">And to think about these </w:t>
      </w:r>
      <w:r w:rsidRPr="00381035">
        <w:rPr>
          <w:rStyle w:val="Emphasis"/>
        </w:rPr>
        <w:t>protections</w:t>
      </w:r>
      <w:r w:rsidRPr="00381035">
        <w:rPr>
          <w:rStyle w:val="StyleUnderline"/>
        </w:rPr>
        <w:t xml:space="preserve"> in general, labor law </w:t>
      </w:r>
      <w:r w:rsidRPr="00381035">
        <w:rPr>
          <w:rStyle w:val="Emphasis"/>
        </w:rPr>
        <w:t>abstracts the body</w:t>
      </w:r>
      <w:r w:rsidRPr="00381035">
        <w:rPr>
          <w:rStyle w:val="StyleUnderline"/>
        </w:rPr>
        <w:t xml:space="preserve"> to think about </w:t>
      </w:r>
      <w:r w:rsidRPr="00381035">
        <w:rPr>
          <w:rStyle w:val="Emphasis"/>
        </w:rPr>
        <w:t>legal categories</w:t>
      </w:r>
      <w:r w:rsidRPr="00381035">
        <w:rPr>
          <w:sz w:val="16"/>
        </w:rPr>
        <w:t xml:space="preserve">. </w:t>
      </w:r>
      <w:r w:rsidRPr="00381035">
        <w:rPr>
          <w:rStyle w:val="StyleUnderline"/>
        </w:rPr>
        <w:t xml:space="preserve">And then </w:t>
      </w:r>
      <w:r w:rsidRPr="00381035">
        <w:rPr>
          <w:rStyle w:val="Emphasis"/>
        </w:rPr>
        <w:t>returns to it</w:t>
      </w:r>
      <w:r w:rsidRPr="00381035">
        <w:rPr>
          <w:rStyle w:val="StyleUnderline"/>
        </w:rPr>
        <w:t xml:space="preserve">, with its </w:t>
      </w:r>
      <w:r w:rsidRPr="00381035">
        <w:rPr>
          <w:rStyle w:val="Emphasis"/>
        </w:rPr>
        <w:t>regimes of normativity</w:t>
      </w:r>
      <w:r w:rsidRPr="00381035">
        <w:rPr>
          <w:rStyle w:val="StyleUnderline"/>
        </w:rPr>
        <w:t xml:space="preserve"> (albeit of </w:t>
      </w:r>
      <w:r w:rsidRPr="00381035">
        <w:rPr>
          <w:rStyle w:val="Emphasis"/>
        </w:rPr>
        <w:t>protection</w:t>
      </w:r>
      <w:r w:rsidRPr="00381035">
        <w:rPr>
          <w:rStyle w:val="StyleUnderline"/>
        </w:rPr>
        <w:t xml:space="preserve"> norms)</w:t>
      </w:r>
      <w:r w:rsidRPr="00381035">
        <w:rPr>
          <w:sz w:val="16"/>
        </w:rPr>
        <w:t xml:space="preserve">. </w:t>
      </w:r>
    </w:p>
    <w:p w14:paraId="18B2A62E" w14:textId="77777777" w:rsidR="007F5D92" w:rsidRPr="00381035" w:rsidRDefault="007F5D92" w:rsidP="007F5D92">
      <w:pPr>
        <w:rPr>
          <w:rStyle w:val="StyleUnderline"/>
          <w:highlight w:val="green"/>
        </w:rPr>
      </w:pPr>
      <w:r w:rsidRPr="00381035">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189DE9C9" w14:textId="77777777" w:rsidR="007F5D92" w:rsidRPr="00381035" w:rsidRDefault="007F5D92" w:rsidP="007F5D92">
      <w:pPr>
        <w:rPr>
          <w:rStyle w:val="StyleUnderline"/>
        </w:rPr>
      </w:pPr>
      <w:r w:rsidRPr="00381035">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381035">
        <w:rPr>
          <w:rStyle w:val="StyleUnderline"/>
        </w:rPr>
        <w:t xml:space="preserve">The </w:t>
      </w:r>
      <w:r w:rsidRPr="00381035">
        <w:rPr>
          <w:rStyle w:val="Emphasis"/>
        </w:rPr>
        <w:t>physical person in labor law</w:t>
      </w:r>
      <w:r w:rsidRPr="00381035">
        <w:rPr>
          <w:rStyle w:val="StyleUnderline"/>
        </w:rPr>
        <w:t xml:space="preserve"> is the image of the </w:t>
      </w:r>
      <w:r w:rsidRPr="00381035">
        <w:rPr>
          <w:rStyle w:val="Emphasis"/>
        </w:rPr>
        <w:t>white, European, non-disabled, heterocisnormative man</w:t>
      </w:r>
      <w:r w:rsidRPr="00381035">
        <w:rPr>
          <w:rStyle w:val="StyleUnderline"/>
        </w:rPr>
        <w:t xml:space="preserve"> of modernity</w:t>
      </w:r>
      <w:r w:rsidRPr="00381035">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7D1E8AE6" w14:textId="77777777" w:rsidR="007F5D92" w:rsidRPr="00381035" w:rsidRDefault="007F5D92" w:rsidP="007F5D92">
      <w:pPr>
        <w:rPr>
          <w:rStyle w:val="StyleUnderline"/>
        </w:rPr>
      </w:pPr>
      <w:r w:rsidRPr="00381035">
        <w:rPr>
          <w:rStyle w:val="StyleUnderline"/>
          <w:highlight w:val="green"/>
        </w:rPr>
        <w:t xml:space="preserve">How can we think, then, of a </w:t>
      </w:r>
      <w:r w:rsidRPr="00381035">
        <w:rPr>
          <w:rStyle w:val="Emphasis"/>
          <w:highlight w:val="green"/>
        </w:rPr>
        <w:t>labor law</w:t>
      </w:r>
      <w:r w:rsidRPr="00381035">
        <w:rPr>
          <w:rStyle w:val="StyleUnderline"/>
          <w:highlight w:val="green"/>
        </w:rPr>
        <w:t xml:space="preserve"> that</w:t>
      </w:r>
      <w:r w:rsidRPr="00381035">
        <w:rPr>
          <w:rStyle w:val="StyleUnderline"/>
        </w:rPr>
        <w:t xml:space="preserve">, by standardizing physicality, </w:t>
      </w:r>
      <w:r w:rsidRPr="00381035">
        <w:rPr>
          <w:rStyle w:val="Emphasis"/>
          <w:highlight w:val="green"/>
        </w:rPr>
        <w:t>truly protects</w:t>
      </w:r>
      <w:r w:rsidRPr="00381035">
        <w:rPr>
          <w:rStyle w:val="StyleUnderline"/>
        </w:rPr>
        <w:t xml:space="preserve"> it, in its variety, and does </w:t>
      </w:r>
      <w:r w:rsidRPr="00381035">
        <w:rPr>
          <w:rStyle w:val="Emphasis"/>
        </w:rPr>
        <w:t>not normalize physical bodies</w:t>
      </w:r>
      <w:r w:rsidRPr="00381035">
        <w:rPr>
          <w:rStyle w:val="StyleUnderline"/>
        </w:rPr>
        <w:t xml:space="preserve"> for pre-defined places</w:t>
      </w:r>
      <w:r w:rsidRPr="00381035">
        <w:rPr>
          <w:rStyle w:val="StyleUnderline"/>
          <w:highlight w:val="green"/>
        </w:rPr>
        <w:t>?</w:t>
      </w:r>
      <w:r w:rsidRPr="00381035">
        <w:rPr>
          <w:rStyle w:val="StyleUnderline"/>
        </w:rPr>
        <w:t xml:space="preserve"> </w:t>
      </w:r>
      <w:r w:rsidRPr="00381035">
        <w:rPr>
          <w:rStyle w:val="StyleUnderline"/>
          <w:highlight w:val="green"/>
        </w:rPr>
        <w:t>Some indications</w:t>
      </w:r>
      <w:r w:rsidRPr="00381035">
        <w:rPr>
          <w:rStyle w:val="StyleUnderline"/>
        </w:rPr>
        <w:t xml:space="preserve">: name, gender, rules of dress, behavior, physicality in everyday life, </w:t>
      </w:r>
      <w:r w:rsidRPr="00381035">
        <w:rPr>
          <w:rStyle w:val="StyleUnderline"/>
          <w:highlight w:val="green"/>
        </w:rPr>
        <w:t xml:space="preserve">need to be </w:t>
      </w:r>
      <w:r w:rsidRPr="00381035">
        <w:rPr>
          <w:rStyle w:val="Emphasis"/>
        </w:rPr>
        <w:t>radically queered</w:t>
      </w:r>
      <w:r w:rsidRPr="00381035">
        <w:rPr>
          <w:rStyle w:val="StyleUnderline"/>
        </w:rPr>
        <w:t xml:space="preserve">. </w:t>
      </w:r>
      <w:r w:rsidRPr="00381035">
        <w:rPr>
          <w:rStyle w:val="Emphasis"/>
          <w:highlight w:val="green"/>
        </w:rPr>
        <w:t>Open</w:t>
      </w:r>
      <w:r w:rsidRPr="00381035">
        <w:rPr>
          <w:rStyle w:val="StyleUnderline"/>
        </w:rPr>
        <w:t xml:space="preserve">. And the </w:t>
      </w:r>
      <w:r w:rsidRPr="00381035">
        <w:rPr>
          <w:rStyle w:val="Emphasis"/>
        </w:rPr>
        <w:t>precarious statutes reread</w:t>
      </w:r>
      <w:r w:rsidRPr="00381035">
        <w:rPr>
          <w:rStyle w:val="StyleUnderline"/>
        </w:rPr>
        <w:t xml:space="preserve"> in light of the </w:t>
      </w:r>
      <w:r w:rsidRPr="00381035">
        <w:rPr>
          <w:rStyle w:val="Emphasis"/>
        </w:rPr>
        <w:t>concreteness of their effects</w:t>
      </w:r>
      <w:r w:rsidRPr="00381035">
        <w:rPr>
          <w:rStyle w:val="StyleUnderline"/>
        </w:rPr>
        <w:t>. No precarious norms, under the messianic veneer, for people considered abject</w:t>
      </w:r>
      <w:r w:rsidRPr="00381035">
        <w:rPr>
          <w:sz w:val="16"/>
        </w:rPr>
        <w:t xml:space="preserve">. No partner salons, no outsourcing. </w:t>
      </w:r>
    </w:p>
    <w:p w14:paraId="17C39351" w14:textId="77777777" w:rsidR="007F5D92" w:rsidRPr="00381035" w:rsidRDefault="007F5D92" w:rsidP="007F5D92">
      <w:pPr>
        <w:rPr>
          <w:rStyle w:val="StyleUnderline"/>
        </w:rPr>
      </w:pPr>
      <w:r w:rsidRPr="00381035">
        <w:rPr>
          <w:rStyle w:val="StyleUnderline"/>
        </w:rPr>
        <w:t xml:space="preserve">The answer to these questions may project us into </w:t>
      </w:r>
      <w:r w:rsidRPr="00381035">
        <w:rPr>
          <w:rStyle w:val="Emphasis"/>
        </w:rPr>
        <w:t>another future</w:t>
      </w:r>
      <w:r w:rsidRPr="00381035">
        <w:rPr>
          <w:sz w:val="16"/>
        </w:rPr>
        <w:t xml:space="preserve">. A queer futurity, like the one drawn by Muñoz70, that knows itself to be present, physical and concrete, but refuses to reduce queerness to the here and now: </w:t>
      </w:r>
    </w:p>
    <w:p w14:paraId="44F74458" w14:textId="77777777" w:rsidR="007F5D92" w:rsidRPr="00381035" w:rsidRDefault="007F5D92" w:rsidP="007F5D92">
      <w:pPr>
        <w:ind w:left="360"/>
        <w:rPr>
          <w:rStyle w:val="StyleUnderline"/>
          <w:highlight w:val="green"/>
        </w:rPr>
      </w:pPr>
      <w:r w:rsidRPr="00381035">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5D05CD77" w14:textId="77777777" w:rsidR="007F5D92" w:rsidRPr="00381035" w:rsidRDefault="007F5D92" w:rsidP="007F5D92">
      <w:pPr>
        <w:rPr>
          <w:rStyle w:val="StyleUnderline"/>
          <w:highlight w:val="green"/>
        </w:rPr>
      </w:pPr>
      <w:r w:rsidRPr="00381035">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42A844D8" w14:textId="77777777" w:rsidR="007F5D92" w:rsidRPr="00381035" w:rsidRDefault="007F5D92" w:rsidP="007F5D92">
      <w:pPr>
        <w:rPr>
          <w:rStyle w:val="StyleUnderline"/>
          <w:highlight w:val="green"/>
        </w:rPr>
      </w:pPr>
      <w:r w:rsidRPr="00381035">
        <w:rPr>
          <w:sz w:val="16"/>
        </w:rPr>
        <w:t xml:space="preserve">6 Ceci n’est pas une conclusion </w:t>
      </w:r>
    </w:p>
    <w:p w14:paraId="4C65DA8D" w14:textId="77777777" w:rsidR="007F5D92" w:rsidRPr="00381035" w:rsidRDefault="007F5D92" w:rsidP="007F5D92">
      <w:pPr>
        <w:rPr>
          <w:rStyle w:val="StyleUnderline"/>
          <w:highlight w:val="green"/>
        </w:rPr>
      </w:pPr>
      <w:r w:rsidRPr="00381035">
        <w:rPr>
          <w:sz w:val="16"/>
        </w:rPr>
        <w:t xml:space="preserve">That was the exercise. We told what seemed to us to be a secret. And, from that, the uncertainties remain. We see, at every step, at every point, how </w:t>
      </w:r>
      <w:r w:rsidRPr="00381035">
        <w:rPr>
          <w:rStyle w:val="StyleUnderline"/>
        </w:rPr>
        <w:t xml:space="preserve">the elements that make up the </w:t>
      </w:r>
      <w:r w:rsidRPr="00381035">
        <w:rPr>
          <w:rStyle w:val="Emphasis"/>
        </w:rPr>
        <w:t>legal category</w:t>
      </w:r>
      <w:r w:rsidRPr="00381035">
        <w:rPr>
          <w:rStyle w:val="StyleUnderline"/>
        </w:rPr>
        <w:t xml:space="preserve"> of employment in </w:t>
      </w:r>
      <w:r w:rsidRPr="00381035">
        <w:rPr>
          <w:rStyle w:val="Emphasis"/>
        </w:rPr>
        <w:t>labor law</w:t>
      </w:r>
      <w:r w:rsidRPr="00381035">
        <w:rPr>
          <w:rStyle w:val="StyleUnderline"/>
        </w:rPr>
        <w:t xml:space="preserve"> have always had </w:t>
      </w:r>
      <w:r w:rsidRPr="00381035">
        <w:rPr>
          <w:rStyle w:val="Emphasis"/>
        </w:rPr>
        <w:t>unconfessed epistemological affiliations</w:t>
      </w:r>
      <w:r w:rsidRPr="00381035">
        <w:rPr>
          <w:sz w:val="16"/>
        </w:rPr>
        <w:t xml:space="preserve">. In other words, how </w:t>
      </w:r>
      <w:r w:rsidRPr="00381035">
        <w:rPr>
          <w:rStyle w:val="StyleUnderline"/>
        </w:rPr>
        <w:t>they were conceived</w:t>
      </w:r>
      <w:r w:rsidRPr="00381035">
        <w:rPr>
          <w:sz w:val="16"/>
        </w:rPr>
        <w:t xml:space="preserve">, thought about, </w:t>
      </w:r>
      <w:r w:rsidRPr="00381035">
        <w:rPr>
          <w:rStyle w:val="StyleUnderline"/>
        </w:rPr>
        <w:t>and theorized from an epistemic and social place</w:t>
      </w:r>
      <w:r w:rsidRPr="00381035">
        <w:rPr>
          <w:sz w:val="16"/>
        </w:rPr>
        <w:t xml:space="preserve">. A place </w:t>
      </w:r>
      <w:r w:rsidRPr="00381035">
        <w:rPr>
          <w:rStyle w:val="StyleUnderline"/>
        </w:rPr>
        <w:t xml:space="preserve">that does not centrally consider the ways of experiencing the world and thinking that come from subjects from the </w:t>
      </w:r>
      <w:r w:rsidRPr="00381035">
        <w:rPr>
          <w:rStyle w:val="Emphasis"/>
        </w:rPr>
        <w:t>global South</w:t>
      </w:r>
      <w:r w:rsidRPr="00381035">
        <w:rPr>
          <w:rStyle w:val="StyleUnderline"/>
        </w:rPr>
        <w:t xml:space="preserve">, from </w:t>
      </w:r>
      <w:r w:rsidRPr="00381035">
        <w:rPr>
          <w:rStyle w:val="Emphasis"/>
        </w:rPr>
        <w:t>women</w:t>
      </w:r>
      <w:r w:rsidRPr="00381035">
        <w:rPr>
          <w:rStyle w:val="StyleUnderline"/>
        </w:rPr>
        <w:t xml:space="preserve">, from </w:t>
      </w:r>
      <w:r w:rsidRPr="00381035">
        <w:rPr>
          <w:rStyle w:val="Emphasis"/>
        </w:rPr>
        <w:t>black people</w:t>
      </w:r>
      <w:r w:rsidRPr="00381035">
        <w:rPr>
          <w:rStyle w:val="StyleUnderline"/>
        </w:rPr>
        <w:t xml:space="preserve">, from </w:t>
      </w:r>
      <w:r w:rsidRPr="00381035">
        <w:rPr>
          <w:rStyle w:val="Emphasis"/>
        </w:rPr>
        <w:t>LGBTs</w:t>
      </w:r>
      <w:r w:rsidRPr="00381035">
        <w:rPr>
          <w:sz w:val="16"/>
        </w:rPr>
        <w:t xml:space="preserve"> (and, beyond this text, </w:t>
      </w:r>
      <w:r w:rsidRPr="00381035">
        <w:rPr>
          <w:rStyle w:val="StyleUnderline"/>
        </w:rPr>
        <w:t xml:space="preserve">from </w:t>
      </w:r>
      <w:r w:rsidRPr="00381035">
        <w:rPr>
          <w:rStyle w:val="Emphasis"/>
        </w:rPr>
        <w:t>people with disabilities</w:t>
      </w:r>
      <w:r w:rsidRPr="00381035">
        <w:rPr>
          <w:rStyle w:val="StyleUnderline"/>
        </w:rPr>
        <w:t xml:space="preserve">, from </w:t>
      </w:r>
      <w:r w:rsidRPr="00381035">
        <w:rPr>
          <w:rStyle w:val="Emphasis"/>
        </w:rPr>
        <w:t>indigenous peoples</w:t>
      </w:r>
      <w:r w:rsidRPr="00381035">
        <w:rPr>
          <w:sz w:val="16"/>
        </w:rPr>
        <w:t>).</w:t>
      </w:r>
    </w:p>
    <w:p w14:paraId="7A7E2305" w14:textId="77777777" w:rsidR="007F5D92" w:rsidRPr="00381035" w:rsidRDefault="007F5D92" w:rsidP="007F5D92">
      <w:pPr>
        <w:rPr>
          <w:rStyle w:val="StyleUnderline"/>
        </w:rPr>
      </w:pPr>
      <w:r w:rsidRPr="00381035">
        <w:rPr>
          <w:rStyle w:val="StyleUnderline"/>
        </w:rPr>
        <w:t>We then try to speculate other ways of thinking about these elements</w:t>
      </w:r>
      <w:r w:rsidRPr="00381035">
        <w:rPr>
          <w:sz w:val="16"/>
        </w:rPr>
        <w:t xml:space="preserve">. We see them from the inside out. Or through the eyes of those who did not conceive of them and are affected by them. </w:t>
      </w:r>
      <w:r w:rsidRPr="00381035">
        <w:rPr>
          <w:rStyle w:val="StyleUnderline"/>
        </w:rPr>
        <w:t xml:space="preserve">These are questions that only make sense if answered from this </w:t>
      </w:r>
      <w:r w:rsidRPr="00381035">
        <w:rPr>
          <w:rStyle w:val="Emphasis"/>
        </w:rPr>
        <w:t>plural knowledge</w:t>
      </w:r>
      <w:r w:rsidRPr="00381035">
        <w:rPr>
          <w:rStyle w:val="StyleUnderline"/>
        </w:rPr>
        <w:t xml:space="preserve">. That </w:t>
      </w:r>
      <w:r w:rsidRPr="00381035">
        <w:rPr>
          <w:rStyle w:val="Emphasis"/>
        </w:rPr>
        <w:t>expands the critique</w:t>
      </w:r>
      <w:r w:rsidRPr="00381035">
        <w:rPr>
          <w:rStyle w:val="StyleUnderline"/>
        </w:rPr>
        <w:t xml:space="preserve">. The </w:t>
      </w:r>
      <w:r w:rsidRPr="00381035">
        <w:rPr>
          <w:rStyle w:val="Emphasis"/>
        </w:rPr>
        <w:t>usual answers are already given</w:t>
      </w:r>
      <w:r w:rsidRPr="00381035">
        <w:rPr>
          <w:rStyle w:val="StyleUnderline"/>
        </w:rPr>
        <w:t>:</w:t>
      </w:r>
      <w:r w:rsidRPr="00381035">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381035">
        <w:rPr>
          <w:rStyle w:val="StyleUnderline"/>
        </w:rPr>
        <w:t>We want the “</w:t>
      </w:r>
      <w:r w:rsidRPr="00381035">
        <w:rPr>
          <w:rStyle w:val="Emphasis"/>
        </w:rPr>
        <w:t>imagination of previously unimaginable futures</w:t>
      </w:r>
      <w:r w:rsidRPr="00381035">
        <w:rPr>
          <w:rStyle w:val="StyleUnderline"/>
        </w:rPr>
        <w:t>”</w:t>
      </w:r>
      <w:r w:rsidRPr="00381035">
        <w:rPr>
          <w:sz w:val="16"/>
        </w:rPr>
        <w:t xml:space="preserve"> (BIDASECA; MENESES, 2018, p. 19). We want to think of other futures, </w:t>
      </w:r>
      <w:r w:rsidRPr="00381035">
        <w:rPr>
          <w:rStyle w:val="Emphasis"/>
        </w:rPr>
        <w:t>distant</w:t>
      </w:r>
      <w:r w:rsidRPr="00381035">
        <w:rPr>
          <w:rStyle w:val="StyleUnderline"/>
        </w:rPr>
        <w:t xml:space="preserve"> from the </w:t>
      </w:r>
      <w:r w:rsidRPr="00381035">
        <w:rPr>
          <w:rStyle w:val="Emphasis"/>
        </w:rPr>
        <w:t>univocal logic</w:t>
      </w:r>
      <w:r w:rsidRPr="00381035">
        <w:rPr>
          <w:rStyle w:val="StyleUnderline"/>
        </w:rPr>
        <w:t xml:space="preserve"> of modernity/coloniality, structurally racist and sexist</w:t>
      </w:r>
      <w:r w:rsidRPr="00381035">
        <w:rPr>
          <w:sz w:val="16"/>
        </w:rPr>
        <w:t>.</w:t>
      </w:r>
    </w:p>
    <w:p w14:paraId="541261D0" w14:textId="77777777" w:rsidR="007F5D92" w:rsidRPr="00381035" w:rsidRDefault="007F5D92" w:rsidP="007F5D92">
      <w:pPr>
        <w:rPr>
          <w:rStyle w:val="StyleUnderline"/>
          <w:highlight w:val="green"/>
        </w:rPr>
      </w:pPr>
      <w:r w:rsidRPr="00381035">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603F5116" w14:textId="77777777" w:rsidR="007F5D92" w:rsidRPr="00381035" w:rsidRDefault="007F5D92" w:rsidP="007F5D92">
      <w:pPr>
        <w:rPr>
          <w:rStyle w:val="StyleUnderline"/>
          <w:highlight w:val="green"/>
        </w:rPr>
      </w:pPr>
      <w:r w:rsidRPr="00381035">
        <w:rPr>
          <w:sz w:val="16"/>
        </w:rPr>
        <w:t xml:space="preserve">Our strategy, in formulating questions that attempt to reveal secrets, may expand the discomfort even further. And this article concludes with this. </w:t>
      </w:r>
      <w:r w:rsidRPr="00381035">
        <w:rPr>
          <w:rStyle w:val="Emphasis"/>
          <w:highlight w:val="green"/>
        </w:rPr>
        <w:t>Sitting with the discomfort</w:t>
      </w:r>
      <w:r w:rsidRPr="00381035">
        <w:rPr>
          <w:rStyle w:val="StyleUnderline"/>
          <w:highlight w:val="green"/>
        </w:rPr>
        <w:t xml:space="preserve"> is essential, </w:t>
      </w:r>
      <w:r w:rsidRPr="00381035">
        <w:rPr>
          <w:rStyle w:val="Emphasis"/>
          <w:highlight w:val="green"/>
        </w:rPr>
        <w:t>without promising</w:t>
      </w:r>
      <w:r w:rsidRPr="00381035">
        <w:rPr>
          <w:rStyle w:val="Emphasis"/>
        </w:rPr>
        <w:t xml:space="preserve"> relief or </w:t>
      </w:r>
      <w:r w:rsidRPr="00381035">
        <w:rPr>
          <w:rStyle w:val="Emphasis"/>
          <w:highlight w:val="green"/>
        </w:rPr>
        <w:t>a simplified solution</w:t>
      </w:r>
      <w:r w:rsidRPr="00381035">
        <w:rPr>
          <w:rStyle w:val="StyleUnderline"/>
        </w:rPr>
        <w:t xml:space="preserve">. The operational strategies around </w:t>
      </w:r>
      <w:r w:rsidRPr="00381035">
        <w:rPr>
          <w:rStyle w:val="Emphasis"/>
          <w:highlight w:val="green"/>
        </w:rPr>
        <w:t>labor categories</w:t>
      </w:r>
      <w:r w:rsidRPr="00381035">
        <w:rPr>
          <w:rStyle w:val="StyleUnderline"/>
        </w:rPr>
        <w:t xml:space="preserve">, in their </w:t>
      </w:r>
      <w:r w:rsidRPr="00381035">
        <w:rPr>
          <w:rStyle w:val="Emphasis"/>
        </w:rPr>
        <w:t>legal values</w:t>
      </w:r>
      <w:r w:rsidRPr="00381035">
        <w:rPr>
          <w:rStyle w:val="StyleUnderline"/>
        </w:rPr>
        <w:t xml:space="preserve">, </w:t>
      </w:r>
      <w:r w:rsidRPr="00381035">
        <w:rPr>
          <w:rStyle w:val="StyleUnderline"/>
          <w:highlight w:val="green"/>
        </w:rPr>
        <w:t xml:space="preserve">continue to be </w:t>
      </w:r>
      <w:r w:rsidRPr="00381035">
        <w:rPr>
          <w:rStyle w:val="Emphasis"/>
          <w:highlight w:val="green"/>
        </w:rPr>
        <w:t>important political and institutional trenches</w:t>
      </w:r>
      <w:r w:rsidRPr="00381035">
        <w:rPr>
          <w:rStyle w:val="StyleUnderline"/>
        </w:rPr>
        <w:t xml:space="preserve">. </w:t>
      </w:r>
      <w:r w:rsidRPr="00381035">
        <w:rPr>
          <w:rStyle w:val="StyleUnderline"/>
          <w:highlight w:val="green"/>
        </w:rPr>
        <w:t>But</w:t>
      </w:r>
      <w:r w:rsidRPr="00381035">
        <w:rPr>
          <w:rStyle w:val="StyleUnderline"/>
        </w:rPr>
        <w:t xml:space="preserve"> they </w:t>
      </w:r>
      <w:r w:rsidRPr="00381035">
        <w:rPr>
          <w:rStyle w:val="StyleUnderline"/>
          <w:highlight w:val="green"/>
        </w:rPr>
        <w:t xml:space="preserve">should </w:t>
      </w:r>
      <w:r w:rsidRPr="00381035">
        <w:rPr>
          <w:rStyle w:val="Emphasis"/>
          <w:highlight w:val="green"/>
        </w:rPr>
        <w:t>not</w:t>
      </w:r>
      <w:r w:rsidRPr="00381035">
        <w:rPr>
          <w:rStyle w:val="StyleUnderline"/>
          <w:highlight w:val="green"/>
        </w:rPr>
        <w:t xml:space="preserve"> serve as </w:t>
      </w:r>
      <w:r w:rsidRPr="00381035">
        <w:rPr>
          <w:rStyle w:val="Emphasis"/>
          <w:highlight w:val="green"/>
        </w:rPr>
        <w:t>reductive pacifiers</w:t>
      </w:r>
      <w:r w:rsidRPr="00381035">
        <w:rPr>
          <w:rStyle w:val="StyleUnderline"/>
        </w:rPr>
        <w:t xml:space="preserve"> for our anxieties and concerns. Here, we offer discomfort. And the certainty that dealing with it theoretically, </w:t>
      </w:r>
      <w:r w:rsidRPr="00381035">
        <w:rPr>
          <w:rStyle w:val="Emphasis"/>
          <w:highlight w:val="green"/>
        </w:rPr>
        <w:t>reopening</w:t>
      </w:r>
      <w:r w:rsidRPr="00381035">
        <w:rPr>
          <w:rStyle w:val="StyleUnderline"/>
        </w:rPr>
        <w:t xml:space="preserve"> the articulations that constitute the hegemonic way of conceiving and understanding </w:t>
      </w:r>
      <w:r w:rsidRPr="00381035">
        <w:rPr>
          <w:rStyle w:val="Emphasis"/>
          <w:highlight w:val="green"/>
        </w:rPr>
        <w:t>labor regulation</w:t>
      </w:r>
      <w:r w:rsidRPr="00381035">
        <w:rPr>
          <w:rStyle w:val="StyleUnderline"/>
          <w:highlight w:val="green"/>
        </w:rPr>
        <w:t xml:space="preserve">, constitutes an </w:t>
      </w:r>
      <w:r w:rsidRPr="00381035">
        <w:rPr>
          <w:rStyle w:val="Emphasis"/>
          <w:highlight w:val="green"/>
        </w:rPr>
        <w:t>indispensable step towards</w:t>
      </w:r>
      <w:r w:rsidRPr="00381035">
        <w:rPr>
          <w:rStyle w:val="Emphasis"/>
        </w:rPr>
        <w:t xml:space="preserve"> a different </w:t>
      </w:r>
      <w:r w:rsidRPr="00381035">
        <w:rPr>
          <w:rStyle w:val="Emphasis"/>
          <w:highlight w:val="green"/>
        </w:rPr>
        <w:t>critical thinking</w:t>
      </w:r>
      <w:r w:rsidRPr="00381035">
        <w:rPr>
          <w:rStyle w:val="StyleUnderline"/>
        </w:rPr>
        <w:t xml:space="preserve">. A step </w:t>
      </w:r>
      <w:r w:rsidRPr="00381035">
        <w:rPr>
          <w:rStyle w:val="StyleUnderline"/>
          <w:highlight w:val="green"/>
        </w:rPr>
        <w:t>that</w:t>
      </w:r>
      <w:r w:rsidRPr="00381035">
        <w:rPr>
          <w:rStyle w:val="StyleUnderline"/>
        </w:rPr>
        <w:t xml:space="preserve">, we hope, </w:t>
      </w:r>
      <w:r w:rsidRPr="00381035">
        <w:rPr>
          <w:rStyle w:val="StyleUnderline"/>
          <w:highlight w:val="green"/>
        </w:rPr>
        <w:t xml:space="preserve">will </w:t>
      </w:r>
      <w:r w:rsidRPr="00381035">
        <w:rPr>
          <w:rStyle w:val="Emphasis"/>
          <w:highlight w:val="green"/>
        </w:rPr>
        <w:t>help labor law</w:t>
      </w:r>
      <w:r w:rsidRPr="00381035">
        <w:rPr>
          <w:rStyle w:val="StyleUnderline"/>
        </w:rPr>
        <w:t xml:space="preserve"> cross the desert of the world to “live in the open wind”</w:t>
      </w:r>
      <w:r w:rsidRPr="00381035">
        <w:rPr>
          <w:sz w:val="16"/>
        </w:rPr>
        <w:t>, as Sophia (1962) says in the poem that opens this article. Which is where, after all, it was born to live.</w:t>
      </w:r>
    </w:p>
    <w:p w14:paraId="7816A1BD" w14:textId="77777777" w:rsidR="007F5D92" w:rsidRPr="00381035" w:rsidRDefault="007F5D92" w:rsidP="007F5D92">
      <w:pPr>
        <w:rPr>
          <w:rStyle w:val="StyleUnderline"/>
          <w:highlight w:val="green"/>
        </w:rPr>
      </w:pPr>
    </w:p>
    <w:p w14:paraId="1747CD51" w14:textId="77777777" w:rsidR="007F5D92" w:rsidRPr="00381035" w:rsidRDefault="007F5D92" w:rsidP="007F5D92">
      <w:pPr>
        <w:rPr>
          <w:rStyle w:val="StyleUnderline"/>
          <w:highlight w:val="green"/>
        </w:rPr>
      </w:pPr>
    </w:p>
    <w:p w14:paraId="389C676E" w14:textId="77777777" w:rsidR="007F5D92" w:rsidRPr="00381035" w:rsidRDefault="007F5D92" w:rsidP="007F5D92">
      <w:pPr>
        <w:pStyle w:val="Heading3"/>
        <w:rPr>
          <w:rStyle w:val="StyleUnderline"/>
          <w:highlight w:val="green"/>
        </w:rPr>
      </w:pPr>
      <w:r w:rsidRPr="00381035">
        <w:t>1NC---AT: Fugitivity [Ford, Givens]</w:t>
      </w:r>
    </w:p>
    <w:p w14:paraId="6338B9FB" w14:textId="77777777" w:rsidR="007F5D92" w:rsidRPr="00381035" w:rsidRDefault="007F5D92" w:rsidP="007F5D92">
      <w:pPr>
        <w:pStyle w:val="Heading4"/>
        <w:rPr>
          <w:rStyle w:val="StyleUnderline"/>
          <w:highlight w:val="green"/>
        </w:rPr>
      </w:pPr>
      <w:bookmarkStart w:id="1" w:name="_Hlk207890997"/>
      <w:r w:rsidRPr="00381035">
        <w:rPr>
          <w:u w:val="single"/>
        </w:rPr>
        <w:t>Subversive legalism</w:t>
      </w:r>
      <w:r w:rsidRPr="00381035">
        <w:t xml:space="preserve"> to protect racialized </w:t>
      </w:r>
      <w:r>
        <w:t xml:space="preserve">laborers </w:t>
      </w:r>
      <w:r w:rsidRPr="00381035">
        <w:t xml:space="preserve">is </w:t>
      </w:r>
      <w:r w:rsidRPr="00381035">
        <w:rPr>
          <w:u w:val="single"/>
        </w:rPr>
        <w:t>consistent</w:t>
      </w:r>
      <w:r w:rsidRPr="00381035">
        <w:t xml:space="preserve"> and </w:t>
      </w:r>
      <w:r w:rsidRPr="00381035">
        <w:rPr>
          <w:u w:val="single"/>
        </w:rPr>
        <w:t>additive</w:t>
      </w:r>
      <w:r w:rsidRPr="00381035">
        <w:t xml:space="preserve"> to </w:t>
      </w:r>
      <w:r w:rsidRPr="001A783C">
        <w:t>fugitivity</w:t>
      </w:r>
      <w:r w:rsidRPr="00381035">
        <w:t xml:space="preserve">---it’s a </w:t>
      </w:r>
      <w:r w:rsidRPr="00381035">
        <w:rPr>
          <w:u w:val="single"/>
        </w:rPr>
        <w:t>uniquely jurisgenerative process</w:t>
      </w:r>
    </w:p>
    <w:p w14:paraId="1243B5EB" w14:textId="77777777" w:rsidR="007F5D92" w:rsidRPr="00381035" w:rsidRDefault="007F5D92" w:rsidP="007F5D92">
      <w:pPr>
        <w:rPr>
          <w:rStyle w:val="StyleUnderline"/>
          <w:highlight w:val="green"/>
        </w:rPr>
      </w:pPr>
      <w:r w:rsidRPr="00381035">
        <w:rPr>
          <w:rStyle w:val="Style13ptBold"/>
        </w:rPr>
        <w:t>Venkatesh 25</w:t>
      </w:r>
      <w:r w:rsidRPr="00381035">
        <w:t xml:space="preserve"> [Vasanthi Venkatesh, Associate Professor at the University of Windsor, Faculty of Law, "Radical Resistance in the Penumbra of the Law: Legal Mobilization for Migrant Farmworkers under Neo-colonial Racial Capitalism," 3-31-2025, Journal of Law and Social Policy 37. p22-48. https://doi.org/10.60082/0829-3929.1489 </w:t>
      </w:r>
      <w:hyperlink r:id="rId9" w:history="1">
        <w:r w:rsidRPr="00381035">
          <w:rPr>
            <w:rStyle w:val="Hyperlink"/>
          </w:rPr>
          <w:t>https://digitalcommons.osgoode.yorku.ca/jlsp/vol37/iss1/3</w:t>
        </w:r>
      </w:hyperlink>
      <w:r w:rsidRPr="00381035">
        <w:t>]</w:t>
      </w:r>
    </w:p>
    <w:p w14:paraId="4AA6A2C8" w14:textId="77777777" w:rsidR="007F5D92" w:rsidRPr="00381035" w:rsidRDefault="007F5D92" w:rsidP="007F5D92">
      <w:pPr>
        <w:rPr>
          <w:rStyle w:val="StyleUnderline"/>
          <w:highlight w:val="green"/>
        </w:rPr>
      </w:pPr>
      <w:r w:rsidRPr="00381035">
        <w:rPr>
          <w:rStyle w:val="StyleUnderline"/>
        </w:rPr>
        <w:t xml:space="preserve">Workers from the Global South with temporary immigration status provide a </w:t>
      </w:r>
      <w:r w:rsidRPr="00381035">
        <w:rPr>
          <w:rStyle w:val="Emphasis"/>
        </w:rPr>
        <w:t>transitory, cheap, exploitable workforce</w:t>
      </w:r>
      <w:r w:rsidRPr="00381035">
        <w:rPr>
          <w:rStyle w:val="StyleUnderline"/>
        </w:rPr>
        <w:t xml:space="preserve"> that is responsive to economic vicissitudes and </w:t>
      </w:r>
      <w:r w:rsidRPr="00381035">
        <w:rPr>
          <w:rStyle w:val="Emphasis"/>
        </w:rPr>
        <w:t>supremacist anti-migration</w:t>
      </w:r>
      <w:r w:rsidRPr="00381035">
        <w:rPr>
          <w:rStyle w:val="StyleUnderline"/>
        </w:rPr>
        <w:t xml:space="preserve"> discourse</w:t>
      </w:r>
      <w:r w:rsidRPr="00381035">
        <w:rPr>
          <w:sz w:val="16"/>
        </w:rPr>
        <w:t xml:space="preserve">. </w:t>
      </w:r>
      <w:r w:rsidRPr="00381035">
        <w:rPr>
          <w:rStyle w:val="StyleUnderline"/>
        </w:rPr>
        <w:t xml:space="preserve">They are created as an </w:t>
      </w:r>
      <w:r w:rsidRPr="00381035">
        <w:rPr>
          <w:rStyle w:val="Emphasis"/>
        </w:rPr>
        <w:t>exceptional category</w:t>
      </w:r>
      <w:r w:rsidRPr="00381035">
        <w:rPr>
          <w:rStyle w:val="StyleUnderline"/>
        </w:rPr>
        <w:t xml:space="preserve"> of persons “essential” for their work but with </w:t>
      </w:r>
      <w:r w:rsidRPr="00381035">
        <w:rPr>
          <w:rStyle w:val="Emphasis"/>
        </w:rPr>
        <w:t>no right</w:t>
      </w:r>
      <w:r w:rsidRPr="00381035">
        <w:rPr>
          <w:rStyle w:val="StyleUnderline"/>
        </w:rPr>
        <w:t xml:space="preserve"> to remain and claim citizenship-type entitlement to the Global North</w:t>
      </w:r>
      <w:r w:rsidRPr="00381035">
        <w:rPr>
          <w:sz w:val="16"/>
        </w:rPr>
        <w:t xml:space="preserve">. </w:t>
      </w:r>
      <w:r w:rsidRPr="00381035">
        <w:rPr>
          <w:rStyle w:val="StyleUnderline"/>
        </w:rPr>
        <w:t xml:space="preserve">The programs in agriculture are </w:t>
      </w:r>
      <w:r w:rsidRPr="00381035">
        <w:rPr>
          <w:rStyle w:val="Emphasis"/>
        </w:rPr>
        <w:t>rooted</w:t>
      </w:r>
      <w:r w:rsidRPr="00381035">
        <w:rPr>
          <w:rStyle w:val="StyleUnderline"/>
        </w:rPr>
        <w:t xml:space="preserve"> in the </w:t>
      </w:r>
      <w:r w:rsidRPr="00381035">
        <w:rPr>
          <w:rStyle w:val="Emphasis"/>
        </w:rPr>
        <w:t>legacies</w:t>
      </w:r>
      <w:r w:rsidRPr="00381035">
        <w:rPr>
          <w:rStyle w:val="StyleUnderline"/>
        </w:rPr>
        <w:t xml:space="preserve"> of indentureship, plantation, and other forms of </w:t>
      </w:r>
      <w:r w:rsidRPr="00381035">
        <w:rPr>
          <w:rStyle w:val="Emphasis"/>
        </w:rPr>
        <w:t>racialized coerced labour</w:t>
      </w:r>
      <w:r w:rsidRPr="00381035">
        <w:rPr>
          <w:sz w:val="16"/>
        </w:rPr>
        <w:t xml:space="preserve">. </w:t>
      </w:r>
      <w:r w:rsidRPr="00381035">
        <w:rPr>
          <w:rStyle w:val="StyleUnderline"/>
        </w:rPr>
        <w:t xml:space="preserve">These programs continue to </w:t>
      </w:r>
      <w:r w:rsidRPr="00381035">
        <w:rPr>
          <w:rStyle w:val="Emphasis"/>
        </w:rPr>
        <w:t>entrench</w:t>
      </w:r>
      <w:r w:rsidRPr="00381035">
        <w:rPr>
          <w:rStyle w:val="StyleUnderline"/>
        </w:rPr>
        <w:t xml:space="preserve"> a </w:t>
      </w:r>
      <w:r w:rsidRPr="00381035">
        <w:rPr>
          <w:rStyle w:val="Emphasis"/>
        </w:rPr>
        <w:t>neocolonial racial capitalist global order</w:t>
      </w:r>
      <w:r w:rsidRPr="00381035">
        <w:rPr>
          <w:rStyle w:val="StyleUnderline"/>
        </w:rPr>
        <w:t xml:space="preserve"> where “unfree labour” is sanctified by contemporary liberal laws</w:t>
      </w:r>
      <w:r w:rsidRPr="00381035">
        <w:rPr>
          <w:sz w:val="16"/>
        </w:rPr>
        <w:t xml:space="preserve">. Caught in the vice of a hegemonic, racial, state- governed project, </w:t>
      </w:r>
      <w:r w:rsidRPr="00381035">
        <w:rPr>
          <w:rStyle w:val="StyleUnderline"/>
        </w:rPr>
        <w:t xml:space="preserve">migrant farmworkers are caught in what Best and </w:t>
      </w:r>
      <w:r w:rsidRPr="00381035">
        <w:rPr>
          <w:rStyle w:val="Emphasis"/>
          <w:highlight w:val="green"/>
        </w:rPr>
        <w:t>Hartman</w:t>
      </w:r>
      <w:r w:rsidRPr="00381035">
        <w:rPr>
          <w:rStyle w:val="StyleUnderline"/>
        </w:rPr>
        <w:t xml:space="preserve"> call a “negative relation to law”—marked by “the </w:t>
      </w:r>
      <w:r w:rsidRPr="00381035">
        <w:rPr>
          <w:rStyle w:val="StyleUnderline"/>
          <w:highlight w:val="green"/>
        </w:rPr>
        <w:t xml:space="preserve">necessity of legal remedy” but </w:t>
      </w:r>
      <w:r w:rsidRPr="00381035">
        <w:rPr>
          <w:rStyle w:val="StyleUnderline"/>
        </w:rPr>
        <w:t xml:space="preserve">“the </w:t>
      </w:r>
      <w:r w:rsidRPr="00381035">
        <w:rPr>
          <w:rStyle w:val="StyleUnderline"/>
          <w:highlight w:val="green"/>
        </w:rPr>
        <w:t xml:space="preserve">impossibility </w:t>
      </w:r>
      <w:r w:rsidRPr="00381035">
        <w:rPr>
          <w:rStyle w:val="StyleUnderline"/>
        </w:rPr>
        <w:t>of redress</w:t>
      </w:r>
      <w:r w:rsidRPr="00381035">
        <w:rPr>
          <w:sz w:val="16"/>
        </w:rPr>
        <w:t xml:space="preserve">.” </w:t>
      </w:r>
      <w:r w:rsidRPr="00381035">
        <w:rPr>
          <w:rStyle w:val="StyleUnderline"/>
        </w:rPr>
        <w:t xml:space="preserve">Scholars within the Black radical tradition have configured </w:t>
      </w:r>
      <w:r w:rsidRPr="00381035">
        <w:rPr>
          <w:rStyle w:val="Emphasis"/>
          <w:highlight w:val="green"/>
        </w:rPr>
        <w:t>fugitivity</w:t>
      </w:r>
      <w:r w:rsidRPr="00381035">
        <w:rPr>
          <w:rStyle w:val="StyleUnderline"/>
        </w:rPr>
        <w:t xml:space="preserve">, </w:t>
      </w:r>
      <w:r w:rsidRPr="00381035">
        <w:rPr>
          <w:rStyle w:val="StyleUnderline"/>
          <w:highlight w:val="green"/>
        </w:rPr>
        <w:t>or</w:t>
      </w:r>
      <w:r w:rsidRPr="00381035">
        <w:rPr>
          <w:rStyle w:val="StyleUnderline"/>
        </w:rPr>
        <w:t xml:space="preserve"> the practice of </w:t>
      </w:r>
      <w:r w:rsidRPr="00381035">
        <w:rPr>
          <w:rStyle w:val="Emphasis"/>
          <w:highlight w:val="green"/>
        </w:rPr>
        <w:t>refusal</w:t>
      </w:r>
      <w:r w:rsidRPr="00381035">
        <w:rPr>
          <w:rStyle w:val="StyleUnderline"/>
          <w:highlight w:val="green"/>
        </w:rPr>
        <w:t>, as</w:t>
      </w:r>
      <w:r w:rsidRPr="00381035">
        <w:rPr>
          <w:rStyle w:val="StyleUnderline"/>
        </w:rPr>
        <w:t xml:space="preserve"> a form of </w:t>
      </w:r>
      <w:r w:rsidRPr="00381035">
        <w:rPr>
          <w:rStyle w:val="Emphasis"/>
          <w:highlight w:val="green"/>
        </w:rPr>
        <w:t>liberatory resistance</w:t>
      </w:r>
      <w:r w:rsidRPr="00381035">
        <w:rPr>
          <w:rStyle w:val="StyleUnderline"/>
        </w:rPr>
        <w:t xml:space="preserve"> that </w:t>
      </w:r>
      <w:r w:rsidRPr="00381035">
        <w:rPr>
          <w:rStyle w:val="StyleUnderline"/>
          <w:highlight w:val="green"/>
        </w:rPr>
        <w:t>subverts</w:t>
      </w:r>
      <w:r w:rsidRPr="00381035">
        <w:rPr>
          <w:rStyle w:val="StyleUnderline"/>
        </w:rPr>
        <w:t xml:space="preserve"> the politics of </w:t>
      </w:r>
      <w:r w:rsidRPr="00381035">
        <w:rPr>
          <w:rStyle w:val="StyleUnderline"/>
          <w:highlight w:val="green"/>
        </w:rPr>
        <w:t>recognition</w:t>
      </w:r>
      <w:r w:rsidRPr="00381035">
        <w:rPr>
          <w:sz w:val="16"/>
        </w:rPr>
        <w:t xml:space="preserve">. </w:t>
      </w:r>
      <w:r w:rsidRPr="00381035">
        <w:rPr>
          <w:rStyle w:val="StyleUnderline"/>
        </w:rPr>
        <w:t xml:space="preserve">The concept of fugitivity has been used in recent scholarship on illegalized crossings of securitized borders; but fugitive resistance is </w:t>
      </w:r>
      <w:r w:rsidRPr="00381035">
        <w:rPr>
          <w:rStyle w:val="Emphasis"/>
        </w:rPr>
        <w:t>not meant to be</w:t>
      </w:r>
      <w:r w:rsidRPr="00381035">
        <w:rPr>
          <w:sz w:val="16"/>
        </w:rPr>
        <w:t xml:space="preserve"> seen </w:t>
      </w:r>
      <w:r w:rsidRPr="00381035">
        <w:rPr>
          <w:rStyle w:val="StyleUnderline"/>
        </w:rPr>
        <w:t>in the registers of the established scripts of liberal resistance, such as legal claims</w:t>
      </w:r>
      <w:r w:rsidRPr="00381035">
        <w:rPr>
          <w:sz w:val="16"/>
        </w:rPr>
        <w:t xml:space="preserve">. Using empirical evidence from migrant worker organizing in Canada, </w:t>
      </w:r>
      <w:r w:rsidRPr="00381035">
        <w:rPr>
          <w:rStyle w:val="StyleUnderline"/>
        </w:rPr>
        <w:t xml:space="preserve">this </w:t>
      </w:r>
      <w:r w:rsidRPr="00381035">
        <w:rPr>
          <w:rStyle w:val="StyleUnderline"/>
          <w:highlight w:val="green"/>
        </w:rPr>
        <w:t>paper suggests</w:t>
      </w:r>
      <w:r w:rsidRPr="00381035">
        <w:rPr>
          <w:rStyle w:val="StyleUnderline"/>
        </w:rPr>
        <w:t xml:space="preserve"> the </w:t>
      </w:r>
      <w:r w:rsidRPr="00381035">
        <w:rPr>
          <w:rStyle w:val="Emphasis"/>
        </w:rPr>
        <w:t>possibility</w:t>
      </w:r>
      <w:r w:rsidRPr="00381035">
        <w:rPr>
          <w:rStyle w:val="StyleUnderline"/>
        </w:rPr>
        <w:t xml:space="preserve"> of </w:t>
      </w:r>
      <w:r w:rsidRPr="00381035">
        <w:rPr>
          <w:rStyle w:val="Emphasis"/>
          <w:highlight w:val="green"/>
        </w:rPr>
        <w:t>radical legal mobilization</w:t>
      </w:r>
      <w:r w:rsidRPr="00381035">
        <w:rPr>
          <w:rStyle w:val="StyleUnderline"/>
          <w:highlight w:val="green"/>
        </w:rPr>
        <w:t xml:space="preserve"> that </w:t>
      </w:r>
      <w:r w:rsidRPr="00381035">
        <w:rPr>
          <w:rStyle w:val="Emphasis"/>
          <w:highlight w:val="green"/>
        </w:rPr>
        <w:t>centres</w:t>
      </w:r>
      <w:r w:rsidRPr="00381035">
        <w:rPr>
          <w:rStyle w:val="StyleUnderline"/>
        </w:rPr>
        <w:t xml:space="preserve"> a praxis of </w:t>
      </w:r>
      <w:r w:rsidRPr="00381035">
        <w:rPr>
          <w:rStyle w:val="Emphasis"/>
          <w:highlight w:val="green"/>
        </w:rPr>
        <w:t>refusal</w:t>
      </w:r>
      <w:r w:rsidRPr="00381035">
        <w:rPr>
          <w:sz w:val="16"/>
        </w:rPr>
        <w:t xml:space="preserve">. </w:t>
      </w:r>
      <w:r w:rsidRPr="00381035">
        <w:rPr>
          <w:rStyle w:val="StyleUnderline"/>
        </w:rPr>
        <w:t xml:space="preserve">This approach </w:t>
      </w:r>
      <w:r w:rsidRPr="00381035">
        <w:rPr>
          <w:rStyle w:val="StyleUnderline"/>
          <w:highlight w:val="green"/>
        </w:rPr>
        <w:t>uses</w:t>
      </w:r>
      <w:r w:rsidRPr="00381035">
        <w:rPr>
          <w:rStyle w:val="StyleUnderline"/>
        </w:rPr>
        <w:t xml:space="preserve"> the </w:t>
      </w:r>
      <w:r w:rsidRPr="00381035">
        <w:rPr>
          <w:rStyle w:val="StyleUnderline"/>
          <w:highlight w:val="green"/>
        </w:rPr>
        <w:t xml:space="preserve">law </w:t>
      </w:r>
      <w:r w:rsidRPr="00381035">
        <w:rPr>
          <w:rStyle w:val="Emphasis"/>
          <w:highlight w:val="green"/>
        </w:rPr>
        <w:t>not for statist benevolence</w:t>
      </w:r>
      <w:r w:rsidRPr="00381035">
        <w:rPr>
          <w:rStyle w:val="StyleUnderline"/>
          <w:highlight w:val="green"/>
        </w:rPr>
        <w:t xml:space="preserve"> but</w:t>
      </w:r>
      <w:r w:rsidRPr="00381035">
        <w:rPr>
          <w:rStyle w:val="StyleUnderline"/>
        </w:rPr>
        <w:t xml:space="preserve"> as a </w:t>
      </w:r>
      <w:r w:rsidRPr="00381035">
        <w:rPr>
          <w:rStyle w:val="Emphasis"/>
          <w:highlight w:val="green"/>
        </w:rPr>
        <w:t>counter-pedagogy</w:t>
      </w:r>
      <w:r w:rsidRPr="00381035">
        <w:rPr>
          <w:rStyle w:val="StyleUnderline"/>
        </w:rPr>
        <w:t xml:space="preserve"> for </w:t>
      </w:r>
      <w:r w:rsidRPr="00381035">
        <w:rPr>
          <w:rStyle w:val="Emphasis"/>
        </w:rPr>
        <w:t>challenging</w:t>
      </w:r>
      <w:r w:rsidRPr="00381035">
        <w:rPr>
          <w:rStyle w:val="StyleUnderline"/>
        </w:rPr>
        <w:t xml:space="preserve"> neocolonial, racial capitalist sites and reframing the movement of marginalized, racialized persons</w:t>
      </w:r>
      <w:r w:rsidRPr="00381035">
        <w:rPr>
          <w:sz w:val="16"/>
        </w:rPr>
        <w:t xml:space="preserve">. </w:t>
      </w:r>
      <w:r w:rsidRPr="00381035">
        <w:rPr>
          <w:rStyle w:val="StyleUnderline"/>
        </w:rPr>
        <w:t xml:space="preserve">Such a legal mobilization </w:t>
      </w:r>
      <w:r w:rsidRPr="00381035">
        <w:rPr>
          <w:rStyle w:val="Emphasis"/>
          <w:highlight w:val="green"/>
        </w:rPr>
        <w:t>enables</w:t>
      </w:r>
      <w:r w:rsidRPr="00381035">
        <w:rPr>
          <w:rStyle w:val="StyleUnderline"/>
        </w:rPr>
        <w:t xml:space="preserve"> and supports </w:t>
      </w:r>
      <w:r w:rsidRPr="00381035">
        <w:rPr>
          <w:rStyle w:val="Emphasis"/>
          <w:highlight w:val="green"/>
        </w:rPr>
        <w:t>‘fugitive’ actions</w:t>
      </w:r>
      <w:r w:rsidRPr="00381035">
        <w:rPr>
          <w:rStyle w:val="StyleUnderline"/>
        </w:rPr>
        <w:t xml:space="preserve"> of migrant workers––</w:t>
      </w:r>
      <w:r w:rsidRPr="00381035">
        <w:rPr>
          <w:rStyle w:val="Emphasis"/>
          <w:highlight w:val="green"/>
        </w:rPr>
        <w:t>agentic choices</w:t>
      </w:r>
      <w:r w:rsidRPr="00381035">
        <w:rPr>
          <w:rStyle w:val="StyleUnderline"/>
        </w:rPr>
        <w:t xml:space="preserve"> by workers </w:t>
      </w:r>
      <w:r w:rsidRPr="00381035">
        <w:rPr>
          <w:rStyle w:val="StyleUnderline"/>
          <w:highlight w:val="green"/>
        </w:rPr>
        <w:t>that</w:t>
      </w:r>
      <w:r w:rsidRPr="00381035">
        <w:rPr>
          <w:rStyle w:val="StyleUnderline"/>
        </w:rPr>
        <w:t xml:space="preserve"> reject, </w:t>
      </w:r>
      <w:r w:rsidRPr="00381035">
        <w:rPr>
          <w:rStyle w:val="StyleUnderline"/>
          <w:highlight w:val="green"/>
        </w:rPr>
        <w:t>refuse</w:t>
      </w:r>
      <w:r w:rsidRPr="00381035">
        <w:rPr>
          <w:rStyle w:val="StyleUnderline"/>
        </w:rPr>
        <w:t xml:space="preserve">, and escape the system that </w:t>
      </w:r>
      <w:r w:rsidRPr="00381035">
        <w:rPr>
          <w:rStyle w:val="Emphasis"/>
        </w:rPr>
        <w:t xml:space="preserve">creates </w:t>
      </w:r>
      <w:r w:rsidRPr="00381035">
        <w:rPr>
          <w:rStyle w:val="Emphasis"/>
          <w:highlight w:val="green"/>
        </w:rPr>
        <w:t>racialized unfreedoms</w:t>
      </w:r>
      <w:r w:rsidRPr="00381035">
        <w:rPr>
          <w:sz w:val="16"/>
        </w:rPr>
        <w:t xml:space="preserve">. I show that </w:t>
      </w:r>
      <w:r w:rsidRPr="00381035">
        <w:rPr>
          <w:rStyle w:val="Emphasis"/>
        </w:rPr>
        <w:t>radical legal mobilization</w:t>
      </w:r>
      <w:r w:rsidRPr="00381035">
        <w:rPr>
          <w:rStyle w:val="StyleUnderline"/>
        </w:rPr>
        <w:t xml:space="preserve"> can be conceptualized to </w:t>
      </w:r>
      <w:r w:rsidRPr="00381035">
        <w:rPr>
          <w:rStyle w:val="StyleUnderline"/>
          <w:highlight w:val="green"/>
        </w:rPr>
        <w:t>involve</w:t>
      </w:r>
      <w:r w:rsidRPr="00381035">
        <w:rPr>
          <w:rStyle w:val="StyleUnderline"/>
        </w:rPr>
        <w:t xml:space="preserve"> three </w:t>
      </w:r>
      <w:r w:rsidRPr="00381035">
        <w:rPr>
          <w:rStyle w:val="Emphasis"/>
        </w:rPr>
        <w:t>modalities of praxis</w:t>
      </w:r>
      <w:r w:rsidRPr="00381035">
        <w:rPr>
          <w:rStyle w:val="StyleUnderline"/>
        </w:rPr>
        <w:t xml:space="preserve"> (</w:t>
      </w:r>
      <w:r w:rsidRPr="00381035">
        <w:rPr>
          <w:rStyle w:val="Emphasis"/>
          <w:highlight w:val="green"/>
        </w:rPr>
        <w:t>subversive legality</w:t>
      </w:r>
      <w:r w:rsidRPr="00381035">
        <w:rPr>
          <w:rStyle w:val="StyleUnderline"/>
          <w:highlight w:val="green"/>
        </w:rPr>
        <w:t xml:space="preserve">, </w:t>
      </w:r>
      <w:r w:rsidRPr="00381035">
        <w:rPr>
          <w:rStyle w:val="Emphasis"/>
          <w:highlight w:val="green"/>
        </w:rPr>
        <w:t>relationship-building</w:t>
      </w:r>
      <w:r w:rsidRPr="00381035">
        <w:rPr>
          <w:rStyle w:val="StyleUnderline"/>
          <w:highlight w:val="green"/>
        </w:rPr>
        <w:t xml:space="preserve">, and </w:t>
      </w:r>
      <w:r w:rsidRPr="00381035">
        <w:rPr>
          <w:rStyle w:val="Emphasis"/>
          <w:highlight w:val="green"/>
        </w:rPr>
        <w:t>radical knowledge production</w:t>
      </w:r>
      <w:r w:rsidRPr="00381035">
        <w:rPr>
          <w:rStyle w:val="StyleUnderline"/>
        </w:rPr>
        <w:t>) that map to the three themes of performance, sociality, and futurity/imagination found in</w:t>
      </w:r>
      <w:r w:rsidRPr="00381035">
        <w:rPr>
          <w:sz w:val="16"/>
        </w:rPr>
        <w:t xml:space="preserve"> Fred </w:t>
      </w:r>
      <w:r w:rsidRPr="00381035">
        <w:rPr>
          <w:rStyle w:val="Emphasis"/>
        </w:rPr>
        <w:t>Moten</w:t>
      </w:r>
      <w:r w:rsidRPr="00381035">
        <w:rPr>
          <w:rStyle w:val="StyleUnderline"/>
        </w:rPr>
        <w:t>’s work</w:t>
      </w:r>
      <w:r w:rsidRPr="00381035">
        <w:rPr>
          <w:sz w:val="16"/>
        </w:rPr>
        <w:t>.</w:t>
      </w:r>
    </w:p>
    <w:p w14:paraId="75BFA526" w14:textId="77777777" w:rsidR="007F5D92" w:rsidRPr="00381035" w:rsidRDefault="007F5D92" w:rsidP="007F5D92">
      <w:pPr>
        <w:rPr>
          <w:rStyle w:val="StyleUnderline"/>
          <w:highlight w:val="green"/>
        </w:rPr>
      </w:pPr>
      <w:r w:rsidRPr="00381035">
        <w:rPr>
          <w:sz w:val="16"/>
        </w:rPr>
        <w:t xml:space="preserve">TO USE ANGELA HARRIS’S WORDS, </w:t>
      </w:r>
      <w:r w:rsidRPr="00381035">
        <w:rPr>
          <w:rStyle w:val="StyleUnderline"/>
        </w:rPr>
        <w:t>the “everywhereness and everywhenness of settler colonialism and racial capitalism,”</w:t>
      </w:r>
      <w:r w:rsidRPr="00381035">
        <w:rPr>
          <w:sz w:val="16"/>
        </w:rPr>
        <w:t xml:space="preserve">1 </w:t>
      </w:r>
      <w:r w:rsidRPr="00381035">
        <w:rPr>
          <w:rStyle w:val="StyleUnderline"/>
        </w:rPr>
        <w:t>bolstered by liberal democratic law begs an important question</w:t>
      </w:r>
      <w:r w:rsidRPr="00381035">
        <w:rPr>
          <w:sz w:val="16"/>
        </w:rPr>
        <w:t xml:space="preserve">. </w:t>
      </w:r>
      <w:r w:rsidRPr="00381035">
        <w:rPr>
          <w:rStyle w:val="Emphasis"/>
          <w:highlight w:val="green"/>
        </w:rPr>
        <w:t>Can law only be</w:t>
      </w:r>
      <w:r w:rsidRPr="00381035">
        <w:rPr>
          <w:rStyle w:val="Emphasis"/>
        </w:rPr>
        <w:t xml:space="preserve"> a handmaiden for </w:t>
      </w:r>
      <w:r w:rsidRPr="00381035">
        <w:rPr>
          <w:rStyle w:val="Emphasis"/>
          <w:highlight w:val="green"/>
        </w:rPr>
        <w:t>oppression</w:t>
      </w:r>
      <w:r w:rsidRPr="00381035">
        <w:rPr>
          <w:rStyle w:val="StyleUnderline"/>
        </w:rPr>
        <w:t xml:space="preserve">, at best useful </w:t>
      </w:r>
      <w:r w:rsidRPr="00381035">
        <w:rPr>
          <w:rStyle w:val="StyleUnderline"/>
          <w:highlight w:val="green"/>
        </w:rPr>
        <w:t>for</w:t>
      </w:r>
      <w:r w:rsidRPr="00381035">
        <w:rPr>
          <w:rStyle w:val="StyleUnderline"/>
        </w:rPr>
        <w:t xml:space="preserve"> advancing </w:t>
      </w:r>
      <w:r w:rsidRPr="00381035">
        <w:rPr>
          <w:rStyle w:val="StyleUnderline"/>
          <w:highlight w:val="green"/>
        </w:rPr>
        <w:t>reform</w:t>
      </w:r>
      <w:r w:rsidRPr="00381035">
        <w:rPr>
          <w:rStyle w:val="StyleUnderline"/>
        </w:rPr>
        <w:t xml:space="preserve">ist strategies </w:t>
      </w:r>
      <w:r w:rsidRPr="00381035">
        <w:rPr>
          <w:rStyle w:val="StyleUnderline"/>
          <w:highlight w:val="green"/>
        </w:rPr>
        <w:t>that</w:t>
      </w:r>
      <w:r w:rsidRPr="00381035">
        <w:rPr>
          <w:rStyle w:val="StyleUnderline"/>
        </w:rPr>
        <w:t xml:space="preserve"> further </w:t>
      </w:r>
      <w:r w:rsidRPr="00381035">
        <w:rPr>
          <w:rStyle w:val="StyleUnderline"/>
          <w:highlight w:val="green"/>
        </w:rPr>
        <w:t>legitimize</w:t>
      </w:r>
      <w:r w:rsidRPr="00381035">
        <w:rPr>
          <w:rStyle w:val="StyleUnderline"/>
        </w:rPr>
        <w:t xml:space="preserve"> colonial and capitalist </w:t>
      </w:r>
      <w:r w:rsidRPr="00381035">
        <w:rPr>
          <w:rStyle w:val="StyleUnderline"/>
          <w:highlight w:val="green"/>
        </w:rPr>
        <w:t>structures</w:t>
      </w:r>
      <w:r w:rsidRPr="00381035">
        <w:rPr>
          <w:rStyle w:val="StyleUnderline"/>
        </w:rPr>
        <w:t xml:space="preserve"> of labour commodification, border technologies, and global imperialism and dispossession</w:t>
      </w:r>
      <w:r w:rsidRPr="00381035">
        <w:rPr>
          <w:rStyle w:val="Emphasis"/>
          <w:highlight w:val="green"/>
        </w:rPr>
        <w:t>?</w:t>
      </w:r>
      <w:r w:rsidRPr="00381035">
        <w:rPr>
          <w:sz w:val="16"/>
        </w:rPr>
        <w:t xml:space="preserve"> This is a question that has animated social movements and critical lawyering literature.2 Building on these engagements and drawing on the conceptualization of fugitive resistance from Black Studies, </w:t>
      </w:r>
      <w:r w:rsidRPr="00381035">
        <w:rPr>
          <w:rStyle w:val="StyleUnderline"/>
        </w:rPr>
        <w:t xml:space="preserve">this </w:t>
      </w:r>
      <w:r w:rsidRPr="00381035">
        <w:rPr>
          <w:rStyle w:val="StyleUnderline"/>
          <w:highlight w:val="green"/>
        </w:rPr>
        <w:t>paper proposes</w:t>
      </w:r>
      <w:r w:rsidRPr="00381035">
        <w:rPr>
          <w:rStyle w:val="StyleUnderline"/>
        </w:rPr>
        <w:t xml:space="preserve"> a </w:t>
      </w:r>
      <w:r w:rsidRPr="00381035">
        <w:rPr>
          <w:rStyle w:val="Emphasis"/>
          <w:highlight w:val="green"/>
        </w:rPr>
        <w:t>radical counter-legal mobilization</w:t>
      </w:r>
      <w:r w:rsidRPr="00381035">
        <w:rPr>
          <w:rStyle w:val="StyleUnderline"/>
          <w:highlight w:val="green"/>
        </w:rPr>
        <w:t xml:space="preserve"> centred around</w:t>
      </w:r>
      <w:r w:rsidRPr="00381035">
        <w:rPr>
          <w:rStyle w:val="StyleUnderline"/>
        </w:rPr>
        <w:t xml:space="preserve"> a </w:t>
      </w:r>
      <w:r w:rsidRPr="00381035">
        <w:rPr>
          <w:rStyle w:val="Emphasis"/>
        </w:rPr>
        <w:t xml:space="preserve">praxis of </w:t>
      </w:r>
      <w:r w:rsidRPr="00381035">
        <w:rPr>
          <w:rStyle w:val="Emphasis"/>
          <w:highlight w:val="green"/>
        </w:rPr>
        <w:t>refusal and jurisgeneration</w:t>
      </w:r>
      <w:r w:rsidRPr="00381035">
        <w:rPr>
          <w:sz w:val="16"/>
        </w:rPr>
        <w:t xml:space="preserve"> (</w:t>
      </w:r>
      <w:r w:rsidRPr="00381035">
        <w:rPr>
          <w:rStyle w:val="StyleUnderline"/>
        </w:rPr>
        <w:t>creating new legal meanings</w:t>
      </w:r>
      <w:r w:rsidRPr="00381035">
        <w:rPr>
          <w:sz w:val="16"/>
        </w:rPr>
        <w:t xml:space="preserve">). These theoretical propositions are </w:t>
      </w:r>
      <w:r w:rsidRPr="00381035">
        <w:rPr>
          <w:rStyle w:val="StyleUnderline"/>
          <w:highlight w:val="green"/>
        </w:rPr>
        <w:t>based on</w:t>
      </w:r>
      <w:r w:rsidRPr="00381035">
        <w:rPr>
          <w:rStyle w:val="StyleUnderline"/>
        </w:rPr>
        <w:t xml:space="preserve"> an </w:t>
      </w:r>
      <w:r w:rsidRPr="00381035">
        <w:rPr>
          <w:rStyle w:val="Emphasis"/>
          <w:highlight w:val="green"/>
        </w:rPr>
        <w:t>empirical analysis</w:t>
      </w:r>
      <w:r w:rsidRPr="00381035">
        <w:rPr>
          <w:rStyle w:val="StyleUnderline"/>
        </w:rPr>
        <w:t xml:space="preserve"> of law and organizing of migrant farmworkers</w:t>
      </w:r>
      <w:r w:rsidRPr="00381035">
        <w:rPr>
          <w:sz w:val="16"/>
        </w:rPr>
        <w:t xml:space="preserve"> in Canada. These theoretical propositions are based on an empirical analysis of law and organizing of migrant farmworkers in Canada up until May 2023. Since then, there has been an intensification of state oppression, colonial and border regimes around the world as well as several rapid changes in immigration policies in Canada. These developments have also inspired a range of discursive, political, and theoretical responses on modes of resistance and the rule of law that this article, written in mid-2023, is unable to incorporate.</w:t>
      </w:r>
    </w:p>
    <w:p w14:paraId="542FA27B" w14:textId="77777777" w:rsidR="007F5D92" w:rsidRPr="00381035" w:rsidRDefault="007F5D92" w:rsidP="007F5D92">
      <w:pPr>
        <w:rPr>
          <w:rStyle w:val="StyleUnderline"/>
          <w:highlight w:val="green"/>
        </w:rPr>
      </w:pPr>
      <w:r w:rsidRPr="00381035">
        <w:rPr>
          <w:rStyle w:val="StyleUnderline"/>
        </w:rPr>
        <w:t xml:space="preserve">Immigration law’s objective is to </w:t>
      </w:r>
      <w:r w:rsidRPr="00381035">
        <w:rPr>
          <w:rStyle w:val="Emphasis"/>
        </w:rPr>
        <w:t>perpetuate colonial violence</w:t>
      </w:r>
      <w:r w:rsidRPr="00381035">
        <w:rPr>
          <w:rStyle w:val="StyleUnderline"/>
        </w:rPr>
        <w:t xml:space="preserve"> and </w:t>
      </w:r>
      <w:r w:rsidRPr="00381035">
        <w:rPr>
          <w:rStyle w:val="Emphasis"/>
        </w:rPr>
        <w:t>maintain a racist neocolonial order</w:t>
      </w:r>
      <w:r w:rsidRPr="00381035">
        <w:rPr>
          <w:sz w:val="16"/>
        </w:rPr>
        <w:t xml:space="preserve">.3 Said order is maintained, as El-Enany points out, </w:t>
      </w:r>
      <w:r w:rsidRPr="00381035">
        <w:rPr>
          <w:rStyle w:val="StyleUnderline"/>
        </w:rPr>
        <w:t>by obstructing the majority of racialized people from accessing Global North wealth that has been and continues to be accumulated via colonial dispossession, while simultaneously trapping them in regimes of statist recognition seeking the benevolent bestowal of neocolonial inclusion</w:t>
      </w:r>
      <w:r w:rsidRPr="00381035">
        <w:rPr>
          <w:sz w:val="16"/>
        </w:rPr>
        <w:t xml:space="preserve">.4 Temporary Foreign Worker (TFW) programs are a paradigmatic example of this colonial dynamic. Workers from the Global South with </w:t>
      </w:r>
      <w:r w:rsidRPr="00381035">
        <w:rPr>
          <w:rStyle w:val="StyleUnderline"/>
        </w:rPr>
        <w:t>temporary immigration status</w:t>
      </w:r>
      <w:r w:rsidRPr="00381035">
        <w:rPr>
          <w:sz w:val="16"/>
        </w:rPr>
        <w:t xml:space="preserve"> have become the economic reality in several countries, as these workers provide a transient, cheap, exploitable workforce that is simultaneously responsive to economic vicissitudes and supremacist, xenoracist discourse.5 The programs in agriculture </w:t>
      </w:r>
      <w:r w:rsidRPr="00381035">
        <w:rPr>
          <w:rStyle w:val="StyleUnderline"/>
        </w:rPr>
        <w:t>are rooted in the legacies of indentureship, plantation and other forms of racialized coerced labour that continue to entrench a neocolonial racial capitalist global order sanctified by contemporary liberal laws</w:t>
      </w:r>
      <w:r w:rsidRPr="00381035">
        <w:rPr>
          <w:sz w:val="16"/>
        </w:rPr>
        <w:t>.6</w:t>
      </w:r>
    </w:p>
    <w:p w14:paraId="4279364E" w14:textId="77777777" w:rsidR="007F5D92" w:rsidRPr="00381035" w:rsidRDefault="007F5D92" w:rsidP="007F5D92">
      <w:pPr>
        <w:rPr>
          <w:rStyle w:val="StyleUnderline"/>
        </w:rPr>
      </w:pPr>
      <w:r w:rsidRPr="00381035">
        <w:rPr>
          <w:sz w:val="16"/>
        </w:rPr>
        <w:t xml:space="preserve">Adrian Smith conceptualizes this regulatory system through the dynamic of “mobilize to immobilize,” derived from the study of plantation labour.7 Racialized and class-oppressed workers from the Global South are mobilized, under a narrative of supposedly consensual freedom, to engage in wage labour that deliberately immobilizes them within Canada to create essentially unfree labour.8 TFW programs are crafted as a “solution” to irregular migration to </w:t>
      </w:r>
      <w:r w:rsidRPr="00381035">
        <w:rPr>
          <w:rStyle w:val="StyleUnderline"/>
        </w:rPr>
        <w:t xml:space="preserve">strategically create a special category of persons who have been </w:t>
      </w:r>
      <w:r w:rsidRPr="00381035">
        <w:rPr>
          <w:rStyle w:val="Emphasis"/>
        </w:rPr>
        <w:t>given the right to work</w:t>
      </w:r>
      <w:r w:rsidRPr="00381035">
        <w:rPr>
          <w:rStyle w:val="StyleUnderline"/>
        </w:rPr>
        <w:t xml:space="preserve"> within the borders to alleviate </w:t>
      </w:r>
      <w:r w:rsidRPr="00381035">
        <w:rPr>
          <w:rStyle w:val="Emphasis"/>
        </w:rPr>
        <w:t>labour shortage</w:t>
      </w:r>
      <w:r w:rsidRPr="00381035">
        <w:rPr>
          <w:rStyle w:val="StyleUnderline"/>
        </w:rPr>
        <w:t xml:space="preserve"> in low-waged, undesirable, economically necessary jobs </w:t>
      </w:r>
      <w:r w:rsidRPr="00381035">
        <w:rPr>
          <w:rStyle w:val="Emphasis"/>
        </w:rPr>
        <w:t>but not</w:t>
      </w:r>
      <w:r w:rsidRPr="00381035">
        <w:rPr>
          <w:rStyle w:val="StyleUnderline"/>
        </w:rPr>
        <w:t xml:space="preserve"> the </w:t>
      </w:r>
      <w:r w:rsidRPr="00381035">
        <w:rPr>
          <w:rStyle w:val="Emphasis"/>
        </w:rPr>
        <w:t>right to remain</w:t>
      </w:r>
      <w:r w:rsidRPr="00381035">
        <w:rPr>
          <w:rStyle w:val="StyleUnderline"/>
        </w:rPr>
        <w:t>, claim citizenship-type entitlement, and settle in the Global North</w:t>
      </w:r>
      <w:r w:rsidRPr="00381035">
        <w:rPr>
          <w:sz w:val="16"/>
        </w:rPr>
        <w:t xml:space="preserve">.9 Without the right to ever become formal citizens, TFWs can be socially and legally constructed as being “permanently temporary” and racially othered, where </w:t>
      </w:r>
      <w:r w:rsidRPr="00381035">
        <w:rPr>
          <w:rStyle w:val="Emphasis"/>
        </w:rPr>
        <w:t>unequal rights</w:t>
      </w:r>
      <w:r w:rsidRPr="00381035">
        <w:rPr>
          <w:rStyle w:val="StyleUnderline"/>
        </w:rPr>
        <w:t xml:space="preserve"> can be </w:t>
      </w:r>
      <w:r w:rsidRPr="00381035">
        <w:rPr>
          <w:rStyle w:val="Emphasis"/>
        </w:rPr>
        <w:t>justified by law</w:t>
      </w:r>
      <w:r w:rsidRPr="00381035">
        <w:rPr>
          <w:rStyle w:val="StyleUnderline"/>
        </w:rPr>
        <w:t xml:space="preserve"> even in areas, such as </w:t>
      </w:r>
      <w:r w:rsidRPr="00381035">
        <w:rPr>
          <w:rStyle w:val="Emphasis"/>
        </w:rPr>
        <w:t>labour rights</w:t>
      </w:r>
      <w:r w:rsidRPr="00381035">
        <w:rPr>
          <w:rStyle w:val="StyleUnderline"/>
        </w:rPr>
        <w:t>, that are considered to be attached to personhood and not citizenship</w:t>
      </w:r>
      <w:r w:rsidRPr="00381035">
        <w:rPr>
          <w:sz w:val="16"/>
        </w:rPr>
        <w:t>.10</w:t>
      </w:r>
    </w:p>
    <w:p w14:paraId="3F251E36" w14:textId="77777777" w:rsidR="007F5D92" w:rsidRPr="00381035" w:rsidRDefault="007F5D92" w:rsidP="007F5D92">
      <w:pPr>
        <w:rPr>
          <w:rStyle w:val="StyleUnderline"/>
          <w:highlight w:val="green"/>
        </w:rPr>
      </w:pPr>
      <w:r w:rsidRPr="00381035">
        <w:rPr>
          <w:sz w:val="16"/>
        </w:rPr>
        <w:t xml:space="preserve">Such “managed migration,” alongside colour-blind and migration-agnostic </w:t>
      </w:r>
      <w:r w:rsidRPr="00381035">
        <w:rPr>
          <w:rStyle w:val="StyleUnderline"/>
          <w:highlight w:val="green"/>
        </w:rPr>
        <w:t>labour laws and ineffectual rights-enforcement</w:t>
      </w:r>
      <w:r w:rsidRPr="00381035">
        <w:rPr>
          <w:rStyle w:val="StyleUnderline"/>
        </w:rPr>
        <w:t xml:space="preserve"> mechanisms, </w:t>
      </w:r>
      <w:r w:rsidRPr="00381035">
        <w:rPr>
          <w:rStyle w:val="StyleUnderline"/>
          <w:highlight w:val="green"/>
        </w:rPr>
        <w:t>suppresses</w:t>
      </w:r>
      <w:r w:rsidRPr="00381035">
        <w:rPr>
          <w:rStyle w:val="StyleUnderline"/>
        </w:rPr>
        <w:t xml:space="preserve"> workers’ </w:t>
      </w:r>
      <w:r w:rsidRPr="00381035">
        <w:rPr>
          <w:rStyle w:val="Emphasis"/>
          <w:highlight w:val="green"/>
        </w:rPr>
        <w:t>structural power</w:t>
      </w:r>
      <w:r w:rsidRPr="00381035">
        <w:rPr>
          <w:rStyle w:val="StyleUnderline"/>
          <w:highlight w:val="green"/>
        </w:rPr>
        <w:t xml:space="preserve"> and </w:t>
      </w:r>
      <w:r w:rsidRPr="00381035">
        <w:rPr>
          <w:rStyle w:val="Emphasis"/>
          <w:highlight w:val="green"/>
        </w:rPr>
        <w:t>reduces</w:t>
      </w:r>
      <w:r w:rsidRPr="00381035">
        <w:rPr>
          <w:rStyle w:val="StyleUnderline"/>
        </w:rPr>
        <w:t xml:space="preserve"> their </w:t>
      </w:r>
      <w:r w:rsidRPr="00381035">
        <w:rPr>
          <w:rStyle w:val="Emphasis"/>
          <w:highlight w:val="green"/>
        </w:rPr>
        <w:t>subjectivity</w:t>
      </w:r>
      <w:r w:rsidRPr="00381035">
        <w:rPr>
          <w:rStyle w:val="StyleUnderline"/>
        </w:rPr>
        <w:t xml:space="preserve"> to the </w:t>
      </w:r>
      <w:r w:rsidRPr="00381035">
        <w:rPr>
          <w:rStyle w:val="Emphasis"/>
        </w:rPr>
        <w:t>liminal space</w:t>
      </w:r>
      <w:r w:rsidRPr="00381035">
        <w:rPr>
          <w:rStyle w:val="StyleUnderline"/>
        </w:rPr>
        <w:t xml:space="preserve"> between </w:t>
      </w:r>
      <w:r w:rsidRPr="00381035">
        <w:rPr>
          <w:rStyle w:val="Emphasis"/>
        </w:rPr>
        <w:t>commodity and illegality</w:t>
      </w:r>
      <w:r w:rsidRPr="00381035">
        <w:rPr>
          <w:sz w:val="16"/>
        </w:rPr>
        <w:t xml:space="preserve">. </w:t>
      </w:r>
      <w:r w:rsidRPr="00381035">
        <w:rPr>
          <w:rStyle w:val="StyleUnderline"/>
        </w:rPr>
        <w:t xml:space="preserve">Under such conditions where “the very limit of justice is the state,” per </w:t>
      </w:r>
      <w:r w:rsidRPr="00381035">
        <w:rPr>
          <w:rStyle w:val="Emphasis"/>
        </w:rPr>
        <w:t>Tuck and Yang</w:t>
      </w:r>
      <w:r w:rsidRPr="00381035">
        <w:rPr>
          <w:rStyle w:val="StyleUnderline"/>
        </w:rPr>
        <w:t xml:space="preserve">, configurations of racial, economic, and colonial power can </w:t>
      </w:r>
      <w:r w:rsidRPr="00381035">
        <w:rPr>
          <w:rStyle w:val="Emphasis"/>
        </w:rPr>
        <w:t>only be reproduced and not dismantled</w:t>
      </w:r>
      <w:r w:rsidRPr="00381035">
        <w:rPr>
          <w:sz w:val="16"/>
        </w:rPr>
        <w:t xml:space="preserve">. </w:t>
      </w:r>
      <w:r w:rsidRPr="00381035">
        <w:rPr>
          <w:rStyle w:val="StyleUnderline"/>
        </w:rPr>
        <w:t xml:space="preserve">So, engaging in migrant justice through the law </w:t>
      </w:r>
      <w:r w:rsidRPr="00381035">
        <w:rPr>
          <w:rStyle w:val="Emphasis"/>
        </w:rPr>
        <w:t>appears to be</w:t>
      </w:r>
      <w:r w:rsidRPr="00381035">
        <w:rPr>
          <w:rStyle w:val="StyleUnderline"/>
        </w:rPr>
        <w:t xml:space="preserve"> a capitulation to the politics of recognition</w:t>
      </w:r>
      <w:r w:rsidRPr="00381035">
        <w:rPr>
          <w:sz w:val="16"/>
        </w:rPr>
        <w:t>.11 As such, the racial, neocolonial characteristics create what Best and Hartman call a “negative relation to law”— a condition marked by “the necessity of legal remedy” but “the impossibility of redress.”12 In a social and political existence marked by this systemic condition, scholars of the Black radical tradition (as well as Indigenous and anti-colonial scholars) have configured fugitivity, or the practice of refusal, as a form of truly liberatory resistance that subverts the politics of recognition.13 Using this lens, this paper attempts to conceptualize a radical legal mobilization14 for migrant justice that centres a praxis of refusal, which uses the law not for recognition and statist benevolence but as a counter-pedagogy for challenging neocolonial, racial capitalist sites and reframing the movement of marginalized, racialized persons.15</w:t>
      </w:r>
    </w:p>
    <w:p w14:paraId="0E04C939" w14:textId="77777777" w:rsidR="007F5D92" w:rsidRPr="00381035" w:rsidRDefault="007F5D92" w:rsidP="007F5D92">
      <w:pPr>
        <w:rPr>
          <w:rStyle w:val="StyleUnderline"/>
          <w:highlight w:val="green"/>
        </w:rPr>
      </w:pPr>
      <w:r w:rsidRPr="00381035">
        <w:rPr>
          <w:sz w:val="16"/>
        </w:rPr>
        <w:t>Canada has one of the longest running TFW programs in agriculture, which has long been touted as a “model” program for other countries to emulate.16 Established in 1966, the Seasonal Agriculture Worker Program (SAWP) permits workers from Caribbean countries and Mexico to work in Canada, without their families and tied to a specific employer for eight months. The program was conceived to sustain a settler-colonial agricultural sector facing limited comparative advantage in the global political economy because of seasonal weather and production costs.17 It has remained essentially unchanged barring a few updates, such as the program’s extension into various farming sectors and the creation of an additional longer-term, two-year permit system. Workers come year after year to work on Canadian farms, spending most of their lives away from their families, without any prospect of permanent settlement. Even in the pandemic year of 2020, the number of agricultural work permits issued to foreign workers was almost the same as pre- pandemic, with 22,580 work permits issued in Ontario and 52,075 across Canada.18</w:t>
      </w:r>
    </w:p>
    <w:p w14:paraId="68A84DBF" w14:textId="77777777" w:rsidR="007F5D92" w:rsidRPr="00381035" w:rsidRDefault="007F5D92" w:rsidP="007F5D92">
      <w:pPr>
        <w:rPr>
          <w:rStyle w:val="StyleUnderline"/>
          <w:highlight w:val="green"/>
        </w:rPr>
      </w:pPr>
      <w:r w:rsidRPr="00381035">
        <w:rPr>
          <w:sz w:val="16"/>
        </w:rPr>
        <w:t xml:space="preserve">While a number of organizations advocate for the rights of migrant workers in Canada, </w:t>
      </w:r>
      <w:r w:rsidRPr="00381035">
        <w:rPr>
          <w:rStyle w:val="StyleUnderline"/>
        </w:rPr>
        <w:t xml:space="preserve">this paper focuses on the work of one of the </w:t>
      </w:r>
      <w:r w:rsidRPr="00381035">
        <w:rPr>
          <w:rStyle w:val="Emphasis"/>
        </w:rPr>
        <w:t>longest-standing migrant-farmworker advocacy groups</w:t>
      </w:r>
      <w:r w:rsidRPr="00381035">
        <w:rPr>
          <w:sz w:val="16"/>
        </w:rPr>
        <w:t xml:space="preserve"> in Ontario: Justicia for Migrant Workers (</w:t>
      </w:r>
      <w:r w:rsidRPr="00381035">
        <w:rPr>
          <w:rStyle w:val="StyleUnderline"/>
          <w:highlight w:val="green"/>
        </w:rPr>
        <w:t>J4MW</w:t>
      </w:r>
      <w:r w:rsidRPr="00381035">
        <w:rPr>
          <w:sz w:val="16"/>
        </w:rPr>
        <w:t xml:space="preserve">). Operating as a collective, J4MW has been organizing with migrant workers in Ontario since 2002. The </w:t>
      </w:r>
      <w:r w:rsidRPr="00381035">
        <w:rPr>
          <w:rStyle w:val="StyleUnderline"/>
        </w:rPr>
        <w:t>organization consists of volunteers who are predominantly racialized activists, organizers, lawyers, academics, and migrant workers</w:t>
      </w:r>
      <w:r w:rsidRPr="00381035">
        <w:rPr>
          <w:sz w:val="16"/>
        </w:rPr>
        <w:t xml:space="preserve">. </w:t>
      </w:r>
      <w:r w:rsidRPr="00381035">
        <w:rPr>
          <w:rStyle w:val="StyleUnderline"/>
        </w:rPr>
        <w:t xml:space="preserve">This configuration helps </w:t>
      </w:r>
      <w:r w:rsidRPr="00381035">
        <w:rPr>
          <w:rStyle w:val="StyleUnderline"/>
          <w:highlight w:val="green"/>
        </w:rPr>
        <w:t>ensure</w:t>
      </w:r>
      <w:r w:rsidRPr="00381035">
        <w:rPr>
          <w:rStyle w:val="StyleUnderline"/>
        </w:rPr>
        <w:t xml:space="preserve"> that </w:t>
      </w:r>
      <w:r w:rsidRPr="00381035">
        <w:rPr>
          <w:rStyle w:val="Emphasis"/>
          <w:highlight w:val="green"/>
        </w:rPr>
        <w:t>workers</w:t>
      </w:r>
      <w:r w:rsidRPr="00381035">
        <w:rPr>
          <w:rStyle w:val="StyleUnderline"/>
        </w:rPr>
        <w:t xml:space="preserve"> are </w:t>
      </w:r>
      <w:r w:rsidRPr="00381035">
        <w:rPr>
          <w:rStyle w:val="Emphasis"/>
        </w:rPr>
        <w:t xml:space="preserve">at the </w:t>
      </w:r>
      <w:r w:rsidRPr="00381035">
        <w:rPr>
          <w:rStyle w:val="Emphasis"/>
          <w:highlight w:val="green"/>
        </w:rPr>
        <w:t>heart of</w:t>
      </w:r>
      <w:r w:rsidRPr="00381035">
        <w:rPr>
          <w:rStyle w:val="Emphasis"/>
        </w:rPr>
        <w:t xml:space="preserve"> the </w:t>
      </w:r>
      <w:r w:rsidRPr="00381035">
        <w:rPr>
          <w:rStyle w:val="Emphasis"/>
          <w:highlight w:val="green"/>
        </w:rPr>
        <w:t>organizing</w:t>
      </w:r>
      <w:r w:rsidRPr="00381035">
        <w:rPr>
          <w:rStyle w:val="Emphasis"/>
        </w:rPr>
        <w:t xml:space="preserve"> work itself</w:t>
      </w:r>
      <w:r w:rsidRPr="00381035">
        <w:rPr>
          <w:rStyle w:val="StyleUnderline"/>
        </w:rPr>
        <w:t>, despite their precarious status</w:t>
      </w:r>
      <w:r w:rsidRPr="00381035">
        <w:rPr>
          <w:sz w:val="16"/>
        </w:rPr>
        <w:t xml:space="preserve">.19 </w:t>
      </w:r>
      <w:r w:rsidRPr="00381035">
        <w:rPr>
          <w:rStyle w:val="StyleUnderline"/>
        </w:rPr>
        <w:t>JM4W’s internal structure comports with that of radical social movement organizations</w:t>
      </w:r>
      <w:r w:rsidRPr="00381035">
        <w:rPr>
          <w:sz w:val="16"/>
        </w:rPr>
        <w:t xml:space="preserve"> (RSMOs) based on egalitarian and social justice values, non-hierarchical leadership, non-bureaucratic structures, and consensus-based deliberative decision-making.20 </w:t>
      </w:r>
      <w:r w:rsidRPr="00381035">
        <w:rPr>
          <w:rStyle w:val="StyleUnderline"/>
        </w:rPr>
        <w:t>Thus, it subscribes to “prefigurative politics,” theorized as a political and structural orientation where movements and organizations “embody or ‘prefigure’ the kind of society they want to bring about</w:t>
      </w:r>
      <w:r w:rsidRPr="00381035">
        <w:rPr>
          <w:sz w:val="16"/>
        </w:rPr>
        <w:t xml:space="preserve">.”21 J4MW in its own structure </w:t>
      </w:r>
      <w:r w:rsidRPr="00381035">
        <w:rPr>
          <w:rStyle w:val="StyleUnderline"/>
        </w:rPr>
        <w:t>embodies a praxis of refusal as it deliberately and vehemently rejects the practices of the non-profit industrial complex</w:t>
      </w:r>
      <w:r w:rsidRPr="00381035">
        <w:rPr>
          <w:sz w:val="16"/>
        </w:rPr>
        <w:t xml:space="preserve"> including movement capture (by donors, for example),) marketization (market-oriented approaches to competing for funds and stature), bureaucratization, and professionalization.22 J4MW is, </w:t>
      </w:r>
      <w:r w:rsidRPr="00381035">
        <w:rPr>
          <w:rStyle w:val="StyleUnderline"/>
        </w:rPr>
        <w:t xml:space="preserve">therefore, </w:t>
      </w:r>
      <w:r w:rsidRPr="00381035">
        <w:rPr>
          <w:rStyle w:val="StyleUnderline"/>
          <w:highlight w:val="green"/>
        </w:rPr>
        <w:t>unencumbered in</w:t>
      </w:r>
      <w:r w:rsidRPr="00381035">
        <w:rPr>
          <w:rStyle w:val="StyleUnderline"/>
        </w:rPr>
        <w:t xml:space="preserve"> taking an </w:t>
      </w:r>
      <w:r w:rsidRPr="00381035">
        <w:rPr>
          <w:rStyle w:val="Emphasis"/>
          <w:highlight w:val="green"/>
        </w:rPr>
        <w:t>antagonist relationship</w:t>
      </w:r>
      <w:r w:rsidRPr="00381035">
        <w:rPr>
          <w:rStyle w:val="StyleUnderline"/>
          <w:highlight w:val="green"/>
        </w:rPr>
        <w:t xml:space="preserve"> with </w:t>
      </w:r>
      <w:r w:rsidRPr="00381035">
        <w:rPr>
          <w:rStyle w:val="Emphasis"/>
          <w:highlight w:val="green"/>
        </w:rPr>
        <w:t>all</w:t>
      </w:r>
      <w:r w:rsidRPr="00381035">
        <w:rPr>
          <w:rStyle w:val="Emphasis"/>
        </w:rPr>
        <w:t xml:space="preserve"> forms of </w:t>
      </w:r>
      <w:r w:rsidRPr="00381035">
        <w:rPr>
          <w:rStyle w:val="Emphasis"/>
          <w:highlight w:val="green"/>
        </w:rPr>
        <w:t>state and capital power</w:t>
      </w:r>
      <w:r w:rsidRPr="00381035">
        <w:rPr>
          <w:sz w:val="16"/>
        </w:rPr>
        <w:t>.</w:t>
      </w:r>
    </w:p>
    <w:p w14:paraId="1BBB8183" w14:textId="77777777" w:rsidR="007F5D92" w:rsidRPr="00381035" w:rsidRDefault="007F5D92" w:rsidP="007F5D92">
      <w:pPr>
        <w:rPr>
          <w:rStyle w:val="StyleUnderline"/>
          <w:highlight w:val="green"/>
        </w:rPr>
      </w:pPr>
      <w:r w:rsidRPr="00381035">
        <w:rPr>
          <w:sz w:val="16"/>
        </w:rPr>
        <w:t xml:space="preserve">The </w:t>
      </w:r>
      <w:r w:rsidRPr="00381035">
        <w:rPr>
          <w:rStyle w:val="StyleUnderline"/>
        </w:rPr>
        <w:t>organization uses several tactics of “contentious politics,”</w:t>
      </w:r>
      <w:r w:rsidRPr="00381035">
        <w:rPr>
          <w:sz w:val="16"/>
        </w:rPr>
        <w:t xml:space="preserve">23 </w:t>
      </w:r>
      <w:r w:rsidRPr="00381035">
        <w:rPr>
          <w:rStyle w:val="StyleUnderline"/>
        </w:rPr>
        <w:t xml:space="preserve">which </w:t>
      </w:r>
      <w:r w:rsidRPr="00381035">
        <w:rPr>
          <w:rStyle w:val="StyleUnderline"/>
          <w:highlight w:val="green"/>
        </w:rPr>
        <w:t xml:space="preserve">include </w:t>
      </w:r>
      <w:r w:rsidRPr="00381035">
        <w:rPr>
          <w:rStyle w:val="Emphasis"/>
          <w:highlight w:val="green"/>
        </w:rPr>
        <w:t>disruptive action</w:t>
      </w:r>
      <w:r w:rsidRPr="00381035">
        <w:rPr>
          <w:rStyle w:val="StyleUnderline"/>
          <w:highlight w:val="green"/>
        </w:rPr>
        <w:t xml:space="preserve"> and</w:t>
      </w:r>
      <w:r w:rsidRPr="00381035">
        <w:rPr>
          <w:rStyle w:val="StyleUnderline"/>
        </w:rPr>
        <w:t xml:space="preserve"> using </w:t>
      </w:r>
      <w:r w:rsidRPr="00381035">
        <w:rPr>
          <w:rStyle w:val="StyleUnderline"/>
          <w:highlight w:val="green"/>
        </w:rPr>
        <w:t>discourses</w:t>
      </w:r>
      <w:r w:rsidRPr="00381035">
        <w:rPr>
          <w:rStyle w:val="StyleUnderline"/>
        </w:rPr>
        <w:t xml:space="preserve"> that are often </w:t>
      </w:r>
      <w:r w:rsidRPr="00381035">
        <w:rPr>
          <w:rStyle w:val="StyleUnderline"/>
          <w:highlight w:val="green"/>
        </w:rPr>
        <w:t xml:space="preserve">deemed </w:t>
      </w:r>
      <w:r w:rsidRPr="00381035">
        <w:rPr>
          <w:rStyle w:val="Emphasis"/>
          <w:highlight w:val="green"/>
        </w:rPr>
        <w:t>radical</w:t>
      </w:r>
      <w:r w:rsidRPr="00381035">
        <w:rPr>
          <w:rStyle w:val="StyleUnderline"/>
        </w:rPr>
        <w:t xml:space="preserve"> by unions, traditional legal clinics, and non-profit service providers</w:t>
      </w:r>
      <w:r w:rsidRPr="00381035">
        <w:rPr>
          <w:sz w:val="16"/>
        </w:rPr>
        <w:t xml:space="preserve">.24 </w:t>
      </w:r>
      <w:r w:rsidRPr="00381035">
        <w:rPr>
          <w:rStyle w:val="StyleUnderline"/>
          <w:highlight w:val="green"/>
        </w:rPr>
        <w:t>J4MW</w:t>
      </w:r>
      <w:r w:rsidRPr="00381035">
        <w:rPr>
          <w:rStyle w:val="StyleUnderline"/>
        </w:rPr>
        <w:t xml:space="preserve"> is not a legal organization and </w:t>
      </w:r>
      <w:r w:rsidRPr="00381035">
        <w:rPr>
          <w:rStyle w:val="StyleUnderline"/>
          <w:highlight w:val="green"/>
        </w:rPr>
        <w:t>is</w:t>
      </w:r>
      <w:r w:rsidRPr="00381035">
        <w:rPr>
          <w:rStyle w:val="StyleUnderline"/>
        </w:rPr>
        <w:t xml:space="preserve">, in fact, </w:t>
      </w:r>
      <w:r w:rsidRPr="00381035">
        <w:rPr>
          <w:rStyle w:val="StyleUnderline"/>
          <w:highlight w:val="green"/>
        </w:rPr>
        <w:t>skeptical about</w:t>
      </w:r>
      <w:r w:rsidRPr="00381035">
        <w:rPr>
          <w:rStyle w:val="StyleUnderline"/>
        </w:rPr>
        <w:t xml:space="preserve"> the use of the </w:t>
      </w:r>
      <w:r w:rsidRPr="00381035">
        <w:rPr>
          <w:rStyle w:val="StyleUnderline"/>
          <w:highlight w:val="green"/>
        </w:rPr>
        <w:t>law</w:t>
      </w:r>
      <w:r w:rsidRPr="00381035">
        <w:rPr>
          <w:rStyle w:val="StyleUnderline"/>
        </w:rPr>
        <w:t xml:space="preserve"> even as a counterhegemonic tool</w:t>
      </w:r>
      <w:r w:rsidRPr="00381035">
        <w:rPr>
          <w:sz w:val="16"/>
        </w:rPr>
        <w:t xml:space="preserve">. </w:t>
      </w:r>
      <w:r w:rsidRPr="00381035">
        <w:rPr>
          <w:rStyle w:val="Emphasis"/>
          <w:highlight w:val="green"/>
        </w:rPr>
        <w:t>Yet</w:t>
      </w:r>
      <w:r w:rsidRPr="00381035">
        <w:rPr>
          <w:sz w:val="16"/>
        </w:rPr>
        <w:t xml:space="preserve">, ironically over the past two decades </w:t>
      </w:r>
      <w:r w:rsidRPr="00381035">
        <w:rPr>
          <w:rStyle w:val="StyleUnderline"/>
        </w:rPr>
        <w:t xml:space="preserve">J4MW has helped </w:t>
      </w:r>
      <w:r w:rsidRPr="00381035">
        <w:rPr>
          <w:rStyle w:val="Emphasis"/>
          <w:highlight w:val="green"/>
        </w:rPr>
        <w:t>initiate prominent</w:t>
      </w:r>
      <w:r w:rsidRPr="00381035">
        <w:rPr>
          <w:rStyle w:val="Emphasis"/>
        </w:rPr>
        <w:t xml:space="preserve"> legal </w:t>
      </w:r>
      <w:r w:rsidRPr="00381035">
        <w:rPr>
          <w:rStyle w:val="Emphasis"/>
          <w:highlight w:val="green"/>
        </w:rPr>
        <w:t>cases</w:t>
      </w:r>
      <w:r w:rsidRPr="00381035">
        <w:rPr>
          <w:rStyle w:val="StyleUnderline"/>
        </w:rPr>
        <w:t xml:space="preserve"> for migrant farmworkers</w:t>
      </w:r>
      <w:r w:rsidRPr="00381035">
        <w:rPr>
          <w:sz w:val="16"/>
        </w:rPr>
        <w:t xml:space="preserve"> in Ontario.25 </w:t>
      </w:r>
      <w:r w:rsidRPr="00381035">
        <w:rPr>
          <w:rStyle w:val="Emphasis"/>
        </w:rPr>
        <w:t>Though</w:t>
      </w:r>
      <w:r w:rsidRPr="00381035">
        <w:rPr>
          <w:rStyle w:val="StyleUnderline"/>
        </w:rPr>
        <w:t xml:space="preserve"> J4MW </w:t>
      </w:r>
      <w:r w:rsidRPr="00381035">
        <w:rPr>
          <w:rStyle w:val="Emphasis"/>
        </w:rPr>
        <w:t>recognizes</w:t>
      </w:r>
      <w:r w:rsidRPr="00381035">
        <w:rPr>
          <w:rStyle w:val="StyleUnderline"/>
        </w:rPr>
        <w:t xml:space="preserve"> the </w:t>
      </w:r>
      <w:r w:rsidRPr="00381035">
        <w:rPr>
          <w:rStyle w:val="Emphasis"/>
        </w:rPr>
        <w:t>culpability</w:t>
      </w:r>
      <w:r w:rsidRPr="00381035">
        <w:rPr>
          <w:rStyle w:val="StyleUnderline"/>
        </w:rPr>
        <w:t xml:space="preserve"> of the legal system in oppressing migrant workers, it </w:t>
      </w:r>
      <w:r w:rsidRPr="00381035">
        <w:rPr>
          <w:rStyle w:val="Emphasis"/>
        </w:rPr>
        <w:t>started</w:t>
      </w:r>
      <w:r w:rsidRPr="00381035">
        <w:rPr>
          <w:rStyle w:val="StyleUnderline"/>
        </w:rPr>
        <w:t xml:space="preserve"> the </w:t>
      </w:r>
      <w:r w:rsidRPr="00381035">
        <w:rPr>
          <w:rStyle w:val="Emphasis"/>
        </w:rPr>
        <w:t>first migrant farmworker legal clinic</w:t>
      </w:r>
      <w:r w:rsidRPr="00381035">
        <w:rPr>
          <w:rStyle w:val="StyleUnderline"/>
        </w:rPr>
        <w:t xml:space="preserve"> in Canada during the pandemic</w:t>
      </w:r>
      <w:r w:rsidRPr="00381035">
        <w:rPr>
          <w:sz w:val="16"/>
        </w:rPr>
        <w:t xml:space="preserve">. The clinic engages in direct representation, amici interventions, and legislative advocacy, which are prima facie examples of recognition-based strategies that legitimize the legal system as a source for redress.26 This paper argues that </w:t>
      </w:r>
      <w:r w:rsidRPr="00381035">
        <w:rPr>
          <w:rStyle w:val="StyleUnderline"/>
          <w:highlight w:val="green"/>
        </w:rPr>
        <w:t>J4MW</w:t>
      </w:r>
      <w:r w:rsidRPr="00381035">
        <w:rPr>
          <w:rStyle w:val="StyleUnderline"/>
        </w:rPr>
        <w:t xml:space="preserve">’s legal mobilization strategy also </w:t>
      </w:r>
      <w:r w:rsidRPr="00381035">
        <w:rPr>
          <w:rStyle w:val="Emphasis"/>
          <w:highlight w:val="green"/>
        </w:rPr>
        <w:t>centres</w:t>
      </w:r>
      <w:r w:rsidRPr="00381035">
        <w:rPr>
          <w:rStyle w:val="StyleUnderline"/>
        </w:rPr>
        <w:t xml:space="preserve"> a </w:t>
      </w:r>
      <w:r w:rsidRPr="00381035">
        <w:rPr>
          <w:rStyle w:val="Emphasis"/>
        </w:rPr>
        <w:t>praxis of refusal</w:t>
      </w:r>
      <w:r w:rsidRPr="00381035">
        <w:rPr>
          <w:rStyle w:val="StyleUnderline"/>
        </w:rPr>
        <w:t xml:space="preserve"> to enable and support </w:t>
      </w:r>
      <w:r w:rsidRPr="00381035">
        <w:rPr>
          <w:rStyle w:val="Emphasis"/>
          <w:highlight w:val="green"/>
        </w:rPr>
        <w:t>“fugitive” actions</w:t>
      </w:r>
      <w:r w:rsidRPr="00381035">
        <w:rPr>
          <w:rStyle w:val="StyleUnderline"/>
        </w:rPr>
        <w:t xml:space="preserve"> of migrant workers—</w:t>
      </w:r>
      <w:r w:rsidRPr="00381035">
        <w:rPr>
          <w:rStyle w:val="Emphasis"/>
          <w:highlight w:val="green"/>
        </w:rPr>
        <w:t>agentic choices</w:t>
      </w:r>
      <w:r w:rsidRPr="00381035">
        <w:rPr>
          <w:rStyle w:val="StyleUnderline"/>
        </w:rPr>
        <w:t xml:space="preserve"> by workers </w:t>
      </w:r>
      <w:r w:rsidRPr="00381035">
        <w:rPr>
          <w:rStyle w:val="StyleUnderline"/>
          <w:highlight w:val="green"/>
        </w:rPr>
        <w:t>that</w:t>
      </w:r>
      <w:r w:rsidRPr="00381035">
        <w:rPr>
          <w:rStyle w:val="StyleUnderline"/>
        </w:rPr>
        <w:t xml:space="preserve"> reject, </w:t>
      </w:r>
      <w:r w:rsidRPr="00381035">
        <w:rPr>
          <w:rStyle w:val="StyleUnderline"/>
          <w:highlight w:val="green"/>
        </w:rPr>
        <w:t>refuse</w:t>
      </w:r>
      <w:r w:rsidRPr="00381035">
        <w:rPr>
          <w:rStyle w:val="StyleUnderline"/>
        </w:rPr>
        <w:t xml:space="preserve">, and escape the system that creates </w:t>
      </w:r>
      <w:r w:rsidRPr="00381035">
        <w:rPr>
          <w:rStyle w:val="Emphasis"/>
          <w:highlight w:val="green"/>
        </w:rPr>
        <w:t>racialized unfreedoms</w:t>
      </w:r>
      <w:r w:rsidRPr="00381035">
        <w:rPr>
          <w:sz w:val="16"/>
        </w:rPr>
        <w:t>. I show that this form of legal mobilization can be conceptualized to involve three modalities: a) a praxis of subversive legality, b) a praxis of relationship and care, and c) a praxis of radical knowledge production.27</w:t>
      </w:r>
    </w:p>
    <w:p w14:paraId="0364525D" w14:textId="77777777" w:rsidR="007F5D92" w:rsidRPr="00381035" w:rsidRDefault="007F5D92" w:rsidP="007F5D92">
      <w:pPr>
        <w:rPr>
          <w:rStyle w:val="StyleUnderline"/>
          <w:highlight w:val="green"/>
        </w:rPr>
      </w:pPr>
      <w:r w:rsidRPr="00381035">
        <w:rPr>
          <w:sz w:val="16"/>
        </w:rPr>
        <w:t xml:space="preserve">This article uses evidence derived from extensive fieldwork in Southern Ontario, including more than thirty hours of in-depth, semi-structured interviews, and several months of participant observation conducted between 2015-2016 and 2020-2021. As a long-time member of J4MW involved in the operations of the migrant farmworker clinic, I have access to organizational documents, legal proceedings, and organizational meetings.28 In part I, </w:t>
      </w:r>
      <w:r w:rsidRPr="00381035">
        <w:rPr>
          <w:rStyle w:val="StyleUnderline"/>
        </w:rPr>
        <w:t xml:space="preserve">I set out the theoretical </w:t>
      </w:r>
      <w:r w:rsidRPr="00381035">
        <w:rPr>
          <w:rStyle w:val="Emphasis"/>
        </w:rPr>
        <w:t>framework of fugitivity</w:t>
      </w:r>
      <w:r w:rsidRPr="00381035">
        <w:rPr>
          <w:rStyle w:val="StyleUnderline"/>
        </w:rPr>
        <w:t xml:space="preserve"> developed in the Black Studies tradition, suggesting possibilities that the tradition offers to </w:t>
      </w:r>
      <w:r w:rsidRPr="00381035">
        <w:rPr>
          <w:rStyle w:val="Emphasis"/>
          <w:highlight w:val="green"/>
        </w:rPr>
        <w:t>conceptualize</w:t>
      </w:r>
      <w:r w:rsidRPr="00381035">
        <w:rPr>
          <w:rStyle w:val="StyleUnderline"/>
        </w:rPr>
        <w:t xml:space="preserve"> a </w:t>
      </w:r>
      <w:r w:rsidRPr="00381035">
        <w:rPr>
          <w:rStyle w:val="Emphasis"/>
        </w:rPr>
        <w:t xml:space="preserve">radical </w:t>
      </w:r>
      <w:r w:rsidRPr="00381035">
        <w:rPr>
          <w:rStyle w:val="Emphasis"/>
          <w:highlight w:val="green"/>
        </w:rPr>
        <w:t>legal</w:t>
      </w:r>
      <w:r w:rsidRPr="00381035">
        <w:rPr>
          <w:rStyle w:val="Emphasis"/>
        </w:rPr>
        <w:t xml:space="preserve"> mobilization</w:t>
      </w:r>
      <w:r w:rsidRPr="00381035">
        <w:rPr>
          <w:rStyle w:val="StyleUnderline"/>
        </w:rPr>
        <w:t xml:space="preserve"> </w:t>
      </w:r>
      <w:r w:rsidRPr="00381035">
        <w:rPr>
          <w:rStyle w:val="StyleUnderline"/>
          <w:highlight w:val="green"/>
        </w:rPr>
        <w:t>that</w:t>
      </w:r>
      <w:r w:rsidRPr="00381035">
        <w:rPr>
          <w:rStyle w:val="StyleUnderline"/>
        </w:rPr>
        <w:t xml:space="preserve"> facilitates the </w:t>
      </w:r>
      <w:r w:rsidRPr="00381035">
        <w:rPr>
          <w:rStyle w:val="Emphasis"/>
          <w:highlight w:val="green"/>
        </w:rPr>
        <w:t>escape</w:t>
      </w:r>
      <w:r w:rsidRPr="00381035">
        <w:rPr>
          <w:rStyle w:val="StyleUnderline"/>
        </w:rPr>
        <w:t xml:space="preserve"> of </w:t>
      </w:r>
      <w:r w:rsidRPr="00381035">
        <w:rPr>
          <w:rStyle w:val="StyleUnderline"/>
          <w:highlight w:val="green"/>
        </w:rPr>
        <w:t>racialized</w:t>
      </w:r>
      <w:r w:rsidRPr="00381035">
        <w:rPr>
          <w:rStyle w:val="StyleUnderline"/>
        </w:rPr>
        <w:t xml:space="preserve"> migrant workers from the zone of </w:t>
      </w:r>
      <w:r w:rsidRPr="00381035">
        <w:rPr>
          <w:rStyle w:val="Emphasis"/>
          <w:highlight w:val="green"/>
        </w:rPr>
        <w:t>Fanonian “non-being”</w:t>
      </w:r>
      <w:r w:rsidRPr="00381035">
        <w:rPr>
          <w:rStyle w:val="StyleUnderline"/>
        </w:rPr>
        <w:t>—a zone created by social, legal, economic, and political exclusion</w:t>
      </w:r>
      <w:r w:rsidRPr="00381035">
        <w:rPr>
          <w:sz w:val="16"/>
        </w:rPr>
        <w:t>.29 In part II, I set out the structural context of the law and the political economy of agriculture that are built on perpetuating racial differentiation, global inequality, and Global North imperialistic power and that make redress through the system impossible. This sets the stage for part III, where I situate migrant workers escaping reprisal and repatriation in this system as a form of fugitive resistance. I show how J4MW creates new relations of power for migrant farmworkers in a fugitive, penumbral space by using the law to support acts of refusal, recreating sociality that has been denied to the workers, and producing sites for imagining alternative futurities and jurisgeneration.</w:t>
      </w:r>
    </w:p>
    <w:p w14:paraId="3AB8701C" w14:textId="77777777" w:rsidR="007F5D92" w:rsidRPr="00381035" w:rsidRDefault="007F5D92" w:rsidP="007F5D92">
      <w:pPr>
        <w:rPr>
          <w:rStyle w:val="StyleUnderline"/>
          <w:highlight w:val="green"/>
        </w:rPr>
      </w:pPr>
      <w:r w:rsidRPr="00381035">
        <w:rPr>
          <w:sz w:val="16"/>
        </w:rPr>
        <w:t>I. FUGITIVITY AND LEGAL MOBILIZATION</w:t>
      </w:r>
    </w:p>
    <w:p w14:paraId="50B1B019" w14:textId="77777777" w:rsidR="007F5D92" w:rsidRPr="00381035" w:rsidRDefault="007F5D92" w:rsidP="007F5D92">
      <w:pPr>
        <w:rPr>
          <w:rStyle w:val="StyleUnderline"/>
          <w:highlight w:val="green"/>
        </w:rPr>
      </w:pPr>
      <w:r w:rsidRPr="00381035">
        <w:rPr>
          <w:rStyle w:val="StyleUnderline"/>
        </w:rPr>
        <w:t>Scholars engaged in slavery and Black studies have long articulated the idea of “fugitivity”</w:t>
      </w:r>
      <w:r w:rsidRPr="00381035">
        <w:rPr>
          <w:sz w:val="16"/>
        </w:rPr>
        <w:t xml:space="preserve">— practices of refusal and disengagement against racialized violence and dehumanizing practices— </w:t>
      </w:r>
      <w:r w:rsidRPr="00381035">
        <w:rPr>
          <w:rStyle w:val="StyleUnderline"/>
        </w:rPr>
        <w:t>as a liberation practice</w:t>
      </w:r>
      <w:r w:rsidRPr="00381035">
        <w:rPr>
          <w:sz w:val="16"/>
        </w:rPr>
        <w:t xml:space="preserve">.30 “Black fugitivity,” according to Daniel Sojourner, is based on “the disavowal of and disengagement from state-governed projects that attempt to adjudicate normative constructions of difference through liberal tropes of freedom and democratic belonging.”31 The contradiction of freedom in the liberal state order for Black persons and the liberatory features of marronage (escape from slavery and domination) </w:t>
      </w:r>
      <w:r w:rsidRPr="00381035">
        <w:rPr>
          <w:rStyle w:val="StyleUnderline"/>
        </w:rPr>
        <w:t xml:space="preserve">have been similarly addressed by </w:t>
      </w:r>
      <w:r w:rsidRPr="00381035">
        <w:rPr>
          <w:rStyle w:val="Emphasis"/>
        </w:rPr>
        <w:t>Joy James</w:t>
      </w:r>
      <w:r w:rsidRPr="00381035">
        <w:rPr>
          <w:rStyle w:val="StyleUnderline"/>
        </w:rPr>
        <w:t>’ elucidation of Afrarealist philosophy</w:t>
      </w:r>
      <w:r w:rsidRPr="00381035">
        <w:rPr>
          <w:sz w:val="16"/>
        </w:rPr>
        <w:t xml:space="preserve">.32 Liberal democracy has historically been portrayed as the “manifestation of freedom” but has always been structurally realized through the “rise of white citizenship,” racialized captivity, and “the violent exploitation of Black productivity in agricultural, industrial, penal, and cultural markets.”33 </w:t>
      </w:r>
      <w:r w:rsidRPr="00381035">
        <w:rPr>
          <w:rStyle w:val="StyleUnderline"/>
        </w:rPr>
        <w:t xml:space="preserve">In contrast, </w:t>
      </w:r>
      <w:r w:rsidRPr="00381035">
        <w:rPr>
          <w:rStyle w:val="Emphasis"/>
        </w:rPr>
        <w:t>maroon philosophy</w:t>
      </w:r>
      <w:r w:rsidRPr="00381035">
        <w:rPr>
          <w:rStyle w:val="StyleUnderline"/>
        </w:rPr>
        <w:t xml:space="preserve"> reimagines freedom through flight or absconding away from this boundary-defining “democratic” state</w:t>
      </w:r>
      <w:r w:rsidRPr="00381035">
        <w:rPr>
          <w:sz w:val="16"/>
        </w:rPr>
        <w:t>.</w:t>
      </w:r>
    </w:p>
    <w:p w14:paraId="4BBD8553" w14:textId="77777777" w:rsidR="007F5D92" w:rsidRPr="00381035" w:rsidRDefault="007F5D92" w:rsidP="007F5D92">
      <w:pPr>
        <w:rPr>
          <w:rStyle w:val="StyleUnderline"/>
          <w:highlight w:val="green"/>
        </w:rPr>
      </w:pPr>
      <w:r w:rsidRPr="00381035">
        <w:rPr>
          <w:rStyle w:val="StyleUnderline"/>
        </w:rPr>
        <w:t>Fugitivity, in the context of Black life, has been invoked to be more than a physical escape. Rather, it is an aesthetic of desire, an ontology of refusal, a philosophy of disavowal and anti-discipline</w:t>
      </w:r>
      <w:r w:rsidRPr="00381035">
        <w:rPr>
          <w:sz w:val="16"/>
        </w:rPr>
        <w:t xml:space="preserve">. Ultimately, </w:t>
      </w:r>
      <w:r w:rsidRPr="00381035">
        <w:rPr>
          <w:rStyle w:val="StyleUnderline"/>
        </w:rPr>
        <w:t xml:space="preserve">Black life is a sociality of an </w:t>
      </w:r>
      <w:r w:rsidRPr="00381035">
        <w:rPr>
          <w:rStyle w:val="Emphasis"/>
        </w:rPr>
        <w:t>undercommons</w:t>
      </w:r>
      <w:r w:rsidRPr="00381035">
        <w:rPr>
          <w:rStyle w:val="StyleUnderline"/>
        </w:rPr>
        <w:t xml:space="preserve"> where the dispossessed enact dispossession</w:t>
      </w:r>
      <w:r w:rsidRPr="00381035">
        <w:rPr>
          <w:sz w:val="16"/>
        </w:rPr>
        <w:t>—a refusal of that which has been refused, including refusing abstract liberal instantiations of equality and legality.34 Akwugo Emejulu has further conceptualized a “feminist fugitivity” as an act of de-commodification encompassing a refusal of racial capitalism.35</w:t>
      </w:r>
    </w:p>
    <w:p w14:paraId="40B09D9D" w14:textId="77777777" w:rsidR="007F5D92" w:rsidRPr="00381035" w:rsidRDefault="007F5D92" w:rsidP="007F5D92">
      <w:pPr>
        <w:rPr>
          <w:rStyle w:val="StyleUnderline"/>
          <w:highlight w:val="green"/>
        </w:rPr>
      </w:pPr>
      <w:r w:rsidRPr="00381035">
        <w:rPr>
          <w:sz w:val="16"/>
        </w:rPr>
        <w:t xml:space="preserve">Katherine </w:t>
      </w:r>
      <w:r w:rsidRPr="00381035">
        <w:rPr>
          <w:rStyle w:val="Emphasis"/>
        </w:rPr>
        <w:t>McKittrick</w:t>
      </w:r>
      <w:r w:rsidRPr="00381035">
        <w:rPr>
          <w:rStyle w:val="StyleUnderline"/>
        </w:rPr>
        <w:t xml:space="preserve"> has said: “We must recognize Black Studies not as a citational project of naming and unnaming, but instead as sharing ideas about how to struggle against oppression.”</w:t>
      </w:r>
      <w:r w:rsidRPr="00381035">
        <w:rPr>
          <w:sz w:val="16"/>
        </w:rPr>
        <w:t xml:space="preserve">36 </w:t>
      </w:r>
      <w:r w:rsidRPr="00381035">
        <w:rPr>
          <w:rStyle w:val="StyleUnderline"/>
        </w:rPr>
        <w:t xml:space="preserve">The paper follows McKittrick’s </w:t>
      </w:r>
      <w:r w:rsidRPr="00381035">
        <w:rPr>
          <w:rStyle w:val="StyleUnderline"/>
          <w:highlight w:val="green"/>
        </w:rPr>
        <w:t>call to</w:t>
      </w:r>
      <w:r w:rsidRPr="00381035">
        <w:rPr>
          <w:rStyle w:val="StyleUnderline"/>
        </w:rPr>
        <w:t xml:space="preserve"> share the struggle to </w:t>
      </w:r>
      <w:r w:rsidRPr="00381035">
        <w:rPr>
          <w:rStyle w:val="StyleUnderline"/>
          <w:highlight w:val="green"/>
        </w:rPr>
        <w:t>refuse</w:t>
      </w:r>
      <w:r w:rsidRPr="00381035">
        <w:rPr>
          <w:rStyle w:val="StyleUnderline"/>
        </w:rPr>
        <w:t xml:space="preserve"> practices of </w:t>
      </w:r>
      <w:r w:rsidRPr="00381035">
        <w:rPr>
          <w:rStyle w:val="StyleUnderline"/>
          <w:highlight w:val="green"/>
        </w:rPr>
        <w:t>dehumanization</w:t>
      </w:r>
      <w:r w:rsidRPr="00381035">
        <w:rPr>
          <w:rStyle w:val="StyleUnderline"/>
        </w:rPr>
        <w:t xml:space="preserve">, commodification, </w:t>
      </w:r>
      <w:r w:rsidRPr="00381035">
        <w:rPr>
          <w:rStyle w:val="StyleUnderline"/>
          <w:highlight w:val="green"/>
        </w:rPr>
        <w:t xml:space="preserve">and </w:t>
      </w:r>
      <w:r w:rsidRPr="00381035">
        <w:rPr>
          <w:rStyle w:val="Emphasis"/>
          <w:highlight w:val="green"/>
        </w:rPr>
        <w:t>imagine new futures</w:t>
      </w:r>
      <w:r w:rsidRPr="00381035">
        <w:rPr>
          <w:sz w:val="16"/>
        </w:rPr>
        <w:t xml:space="preserve">.37 </w:t>
      </w:r>
      <w:r w:rsidRPr="00381035">
        <w:rPr>
          <w:rStyle w:val="StyleUnderline"/>
        </w:rPr>
        <w:t xml:space="preserve">Black Studies is used in this paper </w:t>
      </w:r>
      <w:r w:rsidRPr="00381035">
        <w:rPr>
          <w:rStyle w:val="Emphasis"/>
        </w:rPr>
        <w:t>not to homogenize resistance</w:t>
      </w:r>
      <w:r w:rsidRPr="00381035">
        <w:rPr>
          <w:rStyle w:val="StyleUnderline"/>
        </w:rPr>
        <w:t xml:space="preserve"> but to </w:t>
      </w:r>
      <w:r w:rsidRPr="00381035">
        <w:rPr>
          <w:rStyle w:val="Emphasis"/>
        </w:rPr>
        <w:t>reimagine migrant labour justice</w:t>
      </w:r>
      <w:r w:rsidRPr="00381035">
        <w:rPr>
          <w:sz w:val="16"/>
        </w:rPr>
        <w:t xml:space="preserve">. Grosfuguel, Oso, and Christou argue that </w:t>
      </w:r>
      <w:r w:rsidRPr="00381035">
        <w:rPr>
          <w:rStyle w:val="StyleUnderline"/>
        </w:rPr>
        <w:t>the positionality of those with precarious migrant status within the global racial relations of power renders them within a Fanonian zone of non-being. This is the space below the “line of the human”, excluded from social and political recognition but imbued with the potential for revolutionary upheaval.</w:t>
      </w:r>
      <w:r w:rsidRPr="00381035">
        <w:rPr>
          <w:sz w:val="16"/>
        </w:rPr>
        <w:t xml:space="preserve"> 38 In this zone, discourses of liberty, equality, autonomy, and humanity are actively diminished by regulations, discourse, and violence.39 </w:t>
      </w:r>
      <w:r w:rsidRPr="00381035">
        <w:rPr>
          <w:rStyle w:val="Emphasis"/>
        </w:rPr>
        <w:t>Immigration</w:t>
      </w:r>
      <w:r w:rsidRPr="00381035">
        <w:rPr>
          <w:rStyle w:val="StyleUnderline"/>
        </w:rPr>
        <w:t xml:space="preserve">/citizenship status is a </w:t>
      </w:r>
      <w:r w:rsidRPr="00381035">
        <w:rPr>
          <w:rStyle w:val="Emphasis"/>
        </w:rPr>
        <w:t>defining factor</w:t>
      </w:r>
      <w:r w:rsidRPr="00381035">
        <w:rPr>
          <w:rStyle w:val="StyleUnderline"/>
        </w:rPr>
        <w:t xml:space="preserve"> in creating </w:t>
      </w:r>
      <w:r w:rsidRPr="00381035">
        <w:rPr>
          <w:rStyle w:val="Emphasis"/>
        </w:rPr>
        <w:t>racially inferiorized populations</w:t>
      </w:r>
      <w:r w:rsidRPr="00381035">
        <w:rPr>
          <w:rStyle w:val="StyleUnderline"/>
        </w:rPr>
        <w:t xml:space="preserve">, upholding global hierarchies, and determining the degrees of </w:t>
      </w:r>
      <w:r w:rsidRPr="00381035">
        <w:rPr>
          <w:rStyle w:val="Emphasis"/>
        </w:rPr>
        <w:t>unfreedom</w:t>
      </w:r>
      <w:r w:rsidRPr="00381035">
        <w:rPr>
          <w:rStyle w:val="StyleUnderline"/>
        </w:rPr>
        <w:t xml:space="preserve"> and immobility in the contemporary liberal state</w:t>
      </w:r>
      <w:r w:rsidRPr="00381035">
        <w:rPr>
          <w:sz w:val="16"/>
        </w:rPr>
        <w:t xml:space="preserve">. </w:t>
      </w:r>
      <w:r w:rsidRPr="00381035">
        <w:rPr>
          <w:rStyle w:val="StyleUnderline"/>
        </w:rPr>
        <w:t xml:space="preserve">As such, marronage and fugitivity have been used in recent scholarship to </w:t>
      </w:r>
      <w:r w:rsidRPr="00381035">
        <w:rPr>
          <w:rStyle w:val="Emphasis"/>
        </w:rPr>
        <w:t>reconceptualize</w:t>
      </w:r>
      <w:r w:rsidRPr="00381035">
        <w:rPr>
          <w:rStyle w:val="StyleUnderline"/>
        </w:rPr>
        <w:t xml:space="preserve"> the </w:t>
      </w:r>
      <w:r w:rsidRPr="00381035">
        <w:rPr>
          <w:rStyle w:val="Emphasis"/>
        </w:rPr>
        <w:t>illegalized crossings</w:t>
      </w:r>
      <w:r w:rsidRPr="00381035">
        <w:rPr>
          <w:rStyle w:val="StyleUnderline"/>
        </w:rPr>
        <w:t xml:space="preserve"> of securitized borders and the “acting” out of citizenship by undocumented communities</w:t>
      </w:r>
      <w:r w:rsidRPr="00381035">
        <w:rPr>
          <w:sz w:val="16"/>
        </w:rPr>
        <w:t>.40</w:t>
      </w:r>
    </w:p>
    <w:p w14:paraId="529B6F6B" w14:textId="77777777" w:rsidR="007F5D92" w:rsidRPr="00381035" w:rsidRDefault="007F5D92" w:rsidP="007F5D92">
      <w:pPr>
        <w:rPr>
          <w:rStyle w:val="StyleUnderline"/>
          <w:highlight w:val="green"/>
        </w:rPr>
      </w:pPr>
      <w:r w:rsidRPr="00381035">
        <w:rPr>
          <w:rStyle w:val="StyleUnderline"/>
        </w:rPr>
        <w:t>But how can fugitive resistance be seen in the use of the law? Labour migration</w:t>
      </w:r>
      <w:r w:rsidRPr="00381035">
        <w:rPr>
          <w:sz w:val="16"/>
        </w:rPr>
        <w:t xml:space="preserve">, like indenture and slavery before, </w:t>
      </w:r>
      <w:r w:rsidRPr="00381035">
        <w:rPr>
          <w:rStyle w:val="StyleUnderline"/>
        </w:rPr>
        <w:t xml:space="preserve">is an institution </w:t>
      </w:r>
      <w:r w:rsidRPr="00381035">
        <w:rPr>
          <w:rStyle w:val="Emphasis"/>
        </w:rPr>
        <w:t>shaped by law</w:t>
      </w:r>
      <w:r w:rsidRPr="00381035">
        <w:rPr>
          <w:rStyle w:val="StyleUnderline"/>
        </w:rPr>
        <w:t>, imbued with aporic legal notions of freedom of contract and free will in a racialized socioeconomic and political condition</w:t>
      </w:r>
      <w:r w:rsidRPr="00381035">
        <w:rPr>
          <w:sz w:val="16"/>
        </w:rPr>
        <w:t xml:space="preserve">. Outright labour coercion may be abolished but its afterlife resides in property, contract, and transnational economic law to create conditions of unfreedom. As Sora Han asked in their analysis of Betty’s Case, how can we think about resistance and desire “under monstrous conditions of forced choices”?41 Fugitive resistance is not usually seen in the registers of the established scripts of liberal resistance, such as law. In fact, as Fred Moten points out, jurisgenerative assertion should be defined as a refusal of the imperatives of state legal interpretation and its “mystical and metaphysical foundations [in the] logics of accountability and abstract equivalence.”42 Using Robert Cover’s description of jurispathy (courts “killing” interpretations of the law arising from communities) as well as a critique of Kantian reason, </w:t>
      </w:r>
      <w:r w:rsidRPr="00381035">
        <w:rPr>
          <w:rStyle w:val="StyleUnderline"/>
          <w:highlight w:val="green"/>
        </w:rPr>
        <w:t>Moten shows</w:t>
      </w:r>
      <w:r w:rsidRPr="00381035">
        <w:rPr>
          <w:rStyle w:val="StyleUnderline"/>
        </w:rPr>
        <w:t xml:space="preserve"> how </w:t>
      </w:r>
      <w:r w:rsidRPr="00381035">
        <w:rPr>
          <w:rStyle w:val="Emphasis"/>
          <w:highlight w:val="green"/>
        </w:rPr>
        <w:t>legal institutionalism fears</w:t>
      </w:r>
      <w:r w:rsidRPr="00381035">
        <w:rPr>
          <w:rStyle w:val="Emphasis"/>
        </w:rPr>
        <w:t xml:space="preserve"> ungovernable </w:t>
      </w:r>
      <w:r w:rsidRPr="00381035">
        <w:rPr>
          <w:rStyle w:val="Emphasis"/>
          <w:highlight w:val="green"/>
        </w:rPr>
        <w:t>generativity</w:t>
      </w:r>
      <w:r w:rsidRPr="00381035">
        <w:rPr>
          <w:rStyle w:val="StyleUnderline"/>
        </w:rPr>
        <w:t xml:space="preserve"> and the imagination of lawless freedom and hence “suppresses the fecundity of jurisgeneration to impose upon laws a hierarchy … in the shadow of coercion</w:t>
      </w:r>
      <w:r w:rsidRPr="00381035">
        <w:rPr>
          <w:sz w:val="16"/>
        </w:rPr>
        <w:t>.”43</w:t>
      </w:r>
    </w:p>
    <w:p w14:paraId="300E3E7A" w14:textId="77777777" w:rsidR="007F5D92" w:rsidRPr="00381035" w:rsidRDefault="007F5D92" w:rsidP="007F5D92">
      <w:pPr>
        <w:rPr>
          <w:rStyle w:val="StyleUnderline"/>
          <w:highlight w:val="green"/>
        </w:rPr>
      </w:pPr>
      <w:r w:rsidRPr="00381035">
        <w:rPr>
          <w:sz w:val="16"/>
        </w:rPr>
        <w:t xml:space="preserve">Tina Campt adds that fugitivity is not just an act of seeking escape or a “simple act of opposition or resistance… but a fundamental renunciation of the terms” imposed on Black subjects so that a different futurity can be imagined.44 However, they show that </w:t>
      </w:r>
      <w:r w:rsidRPr="00381035">
        <w:rPr>
          <w:rStyle w:val="StyleUnderline"/>
        </w:rPr>
        <w:t xml:space="preserve">fugitivity </w:t>
      </w:r>
      <w:r w:rsidRPr="00381035">
        <w:rPr>
          <w:rStyle w:val="Emphasis"/>
        </w:rPr>
        <w:t xml:space="preserve">can be </w:t>
      </w:r>
      <w:r w:rsidRPr="00381035">
        <w:rPr>
          <w:rStyle w:val="Emphasis"/>
          <w:highlight w:val="green"/>
        </w:rPr>
        <w:t>mobilized</w:t>
      </w:r>
      <w:r w:rsidRPr="00381035">
        <w:rPr>
          <w:rStyle w:val="StyleUnderline"/>
        </w:rPr>
        <w:t xml:space="preserve"> even </w:t>
      </w:r>
      <w:r w:rsidRPr="00381035">
        <w:rPr>
          <w:rStyle w:val="StyleUnderline"/>
          <w:highlight w:val="green"/>
        </w:rPr>
        <w:t xml:space="preserve">in </w:t>
      </w:r>
      <w:r w:rsidRPr="00381035">
        <w:rPr>
          <w:rStyle w:val="Emphasis"/>
          <w:highlight w:val="green"/>
        </w:rPr>
        <w:t>quotidian institutional sites</w:t>
      </w:r>
      <w:r w:rsidRPr="00381035">
        <w:rPr>
          <w:rStyle w:val="StyleUnderline"/>
          <w:highlight w:val="green"/>
        </w:rPr>
        <w:t>, so long as</w:t>
      </w:r>
      <w:r w:rsidRPr="00381035">
        <w:rPr>
          <w:rStyle w:val="StyleUnderline"/>
        </w:rPr>
        <w:t xml:space="preserve"> one is </w:t>
      </w:r>
      <w:r w:rsidRPr="00381035">
        <w:rPr>
          <w:rStyle w:val="StyleUnderline"/>
          <w:highlight w:val="green"/>
        </w:rPr>
        <w:t>attuned to</w:t>
      </w:r>
      <w:r w:rsidRPr="00381035">
        <w:rPr>
          <w:rStyle w:val="StyleUnderline"/>
        </w:rPr>
        <w:t xml:space="preserve"> the </w:t>
      </w:r>
      <w:r w:rsidRPr="00381035">
        <w:rPr>
          <w:rStyle w:val="Emphasis"/>
        </w:rPr>
        <w:t xml:space="preserve">specific </w:t>
      </w:r>
      <w:r w:rsidRPr="00381035">
        <w:rPr>
          <w:rStyle w:val="Emphasis"/>
          <w:highlight w:val="green"/>
        </w:rPr>
        <w:t>context</w:t>
      </w:r>
      <w:r w:rsidRPr="00381035">
        <w:rPr>
          <w:rStyle w:val="StyleUnderline"/>
        </w:rPr>
        <w:t xml:space="preserve"> in which statist, liberal thought is transgressed</w:t>
      </w:r>
      <w:r w:rsidRPr="00381035">
        <w:rPr>
          <w:sz w:val="16"/>
        </w:rPr>
        <w:t xml:space="preserve">. They “hear” fugitivity in the photos of Black people in British passports, but within the specific historical context of the post-World War II changes to British nationality laws that created a new category of United Kingdom citizenship for its colonial subjects. Even though passports are state-sponsored technologies of control, categorization, and surveillance, they argue that “at the lowest of frequencies,” the photographs hum with the reverberations of the Black Atlantic “transfiguration of Britishness.” Campt argues West Indians claiming British citizenship had trespassed the established relation of metropole and colony by refusing “to remain either on the periphery or contained by the metropole.”45 Likewise, Smith sees “population in motion” across borders, seeking to “to regain control over their own conditions of life and their relations with one another” as “fundamentally a movement of escape.”46 This “population in motion” in and of itself challenges labour commodification and transnational legal orderings. </w:t>
      </w:r>
      <w:r w:rsidRPr="00381035">
        <w:rPr>
          <w:rStyle w:val="StyleUnderline"/>
        </w:rPr>
        <w:t xml:space="preserve">To see fugitive resistance in any form of legal mobilization requires a similar attuning to “the lowest of frequencies” to see and hear the transgression of established scripts within a </w:t>
      </w:r>
      <w:r w:rsidRPr="00381035">
        <w:rPr>
          <w:rStyle w:val="Emphasis"/>
        </w:rPr>
        <w:t>broader context</w:t>
      </w:r>
      <w:r w:rsidRPr="00381035">
        <w:rPr>
          <w:rStyle w:val="StyleUnderline"/>
        </w:rPr>
        <w:t xml:space="preserve"> and a </w:t>
      </w:r>
      <w:r w:rsidRPr="00381035">
        <w:rPr>
          <w:rStyle w:val="Emphasis"/>
        </w:rPr>
        <w:t>subversive praxis</w:t>
      </w:r>
      <w:r w:rsidRPr="00381035">
        <w:rPr>
          <w:sz w:val="16"/>
        </w:rPr>
        <w:t>.</w:t>
      </w:r>
    </w:p>
    <w:p w14:paraId="2D7FA9A9" w14:textId="77777777" w:rsidR="007F5D92" w:rsidRPr="00381035" w:rsidRDefault="007F5D92" w:rsidP="007F5D92">
      <w:pPr>
        <w:rPr>
          <w:rStyle w:val="StyleUnderline"/>
          <w:highlight w:val="green"/>
        </w:rPr>
      </w:pPr>
      <w:r w:rsidRPr="00381035">
        <w:rPr>
          <w:rStyle w:val="StyleUnderline"/>
        </w:rPr>
        <w:t>Moten’s trilogy of work</w:t>
      </w:r>
      <w:r w:rsidRPr="00381035">
        <w:rPr>
          <w:sz w:val="16"/>
        </w:rPr>
        <w:t xml:space="preserve">, Consent not to be a single being, </w:t>
      </w:r>
      <w:r w:rsidRPr="00381035">
        <w:rPr>
          <w:rStyle w:val="StyleUnderline"/>
        </w:rPr>
        <w:t xml:space="preserve">captures a politics of </w:t>
      </w:r>
      <w:r w:rsidRPr="00381035">
        <w:rPr>
          <w:rStyle w:val="StyleUnderline"/>
          <w:highlight w:val="green"/>
        </w:rPr>
        <w:t>performance</w:t>
      </w:r>
      <w:r w:rsidRPr="00381035">
        <w:rPr>
          <w:rStyle w:val="StyleUnderline"/>
        </w:rPr>
        <w:t xml:space="preserve"> that </w:t>
      </w:r>
      <w:r w:rsidRPr="00381035">
        <w:rPr>
          <w:rStyle w:val="Emphasis"/>
          <w:highlight w:val="green"/>
        </w:rPr>
        <w:t>refuses to be determined</w:t>
      </w:r>
      <w:r w:rsidRPr="00381035">
        <w:rPr>
          <w:rStyle w:val="StyleUnderline"/>
        </w:rPr>
        <w:t xml:space="preserve"> by what law/politics/aesthetics/resistance ought to be and </w:t>
      </w:r>
      <w:r w:rsidRPr="00381035">
        <w:rPr>
          <w:rStyle w:val="StyleUnderline"/>
          <w:highlight w:val="green"/>
        </w:rPr>
        <w:t>offers</w:t>
      </w:r>
      <w:r w:rsidRPr="00381035">
        <w:rPr>
          <w:rStyle w:val="StyleUnderline"/>
        </w:rPr>
        <w:t xml:space="preserve"> an extraordinary palette to conceptualize </w:t>
      </w:r>
      <w:r w:rsidRPr="00381035">
        <w:rPr>
          <w:rStyle w:val="Emphasis"/>
          <w:highlight w:val="green"/>
        </w:rPr>
        <w:t>subversive action</w:t>
      </w:r>
      <w:r w:rsidRPr="00381035">
        <w:rPr>
          <w:rStyle w:val="StyleUnderline"/>
        </w:rPr>
        <w:t xml:space="preserve">, sociality (or relationship- making), </w:t>
      </w:r>
      <w:r w:rsidRPr="00381035">
        <w:rPr>
          <w:rStyle w:val="StyleUnderline"/>
          <w:highlight w:val="green"/>
        </w:rPr>
        <w:t xml:space="preserve">and </w:t>
      </w:r>
      <w:r w:rsidRPr="00381035">
        <w:rPr>
          <w:rStyle w:val="Emphasis"/>
          <w:highlight w:val="green"/>
        </w:rPr>
        <w:t>futurity</w:t>
      </w:r>
      <w:r w:rsidRPr="00381035">
        <w:rPr>
          <w:rStyle w:val="StyleUnderline"/>
        </w:rPr>
        <w:t xml:space="preserve"> (or a knowledge production unbridled by the fear of lawless imagination)</w:t>
      </w:r>
      <w:r w:rsidRPr="00381035">
        <w:rPr>
          <w:sz w:val="16"/>
        </w:rPr>
        <w:t xml:space="preserve">.47 In the following sections, I suggest that </w:t>
      </w:r>
      <w:r w:rsidRPr="00381035">
        <w:rPr>
          <w:rStyle w:val="StyleUnderline"/>
        </w:rPr>
        <w:t xml:space="preserve">there are aspects of the ways J4MW and its clinic mobilize the law that </w:t>
      </w:r>
      <w:r w:rsidRPr="00381035">
        <w:rPr>
          <w:rStyle w:val="StyleUnderline"/>
          <w:highlight w:val="green"/>
        </w:rPr>
        <w:t>capture</w:t>
      </w:r>
      <w:r w:rsidRPr="00381035">
        <w:rPr>
          <w:rStyle w:val="StyleUnderline"/>
        </w:rPr>
        <w:t xml:space="preserve"> these three modalities of </w:t>
      </w:r>
      <w:r w:rsidRPr="00381035">
        <w:rPr>
          <w:rStyle w:val="Emphasis"/>
          <w:highlight w:val="green"/>
        </w:rPr>
        <w:t>fugitive praxis</w:t>
      </w:r>
      <w:r w:rsidRPr="00381035">
        <w:rPr>
          <w:rStyle w:val="StyleUnderline"/>
        </w:rPr>
        <w:t xml:space="preserve"> through the parallel themes of subversive legality, relationship-creation, and radical knowledge production</w:t>
      </w:r>
      <w:r w:rsidRPr="00381035">
        <w:rPr>
          <w:sz w:val="16"/>
        </w:rPr>
        <w:t>.</w:t>
      </w:r>
    </w:p>
    <w:p w14:paraId="159C7BFC" w14:textId="77777777" w:rsidR="007F5D92" w:rsidRPr="00381035" w:rsidRDefault="007F5D92" w:rsidP="007F5D92">
      <w:pPr>
        <w:rPr>
          <w:rStyle w:val="StyleUnderline"/>
          <w:highlight w:val="green"/>
        </w:rPr>
      </w:pPr>
      <w:r w:rsidRPr="00381035">
        <w:rPr>
          <w:sz w:val="16"/>
        </w:rPr>
        <w:t>El-Enany proposes that a counter-pedagogy to the law must begin by understanding “the connections between historical and ongoing racial projects of capitalist accumulation and contemporary migratory movements” to recognize how law forecloses, encloses, and commodifies resistance.48 The next section responds to their call by contextualizing the Canadian project for migrant farmworkers and showing the elusiveness of redress for migrant farmworkers within such a system.</w:t>
      </w:r>
    </w:p>
    <w:p w14:paraId="2F4D1FE1" w14:textId="77777777" w:rsidR="007F5D92" w:rsidRPr="00381035" w:rsidRDefault="007F5D92" w:rsidP="007F5D92">
      <w:pPr>
        <w:rPr>
          <w:rStyle w:val="StyleUnderline"/>
          <w:highlight w:val="green"/>
        </w:rPr>
      </w:pPr>
      <w:r w:rsidRPr="00381035">
        <w:rPr>
          <w:sz w:val="12"/>
          <w:szCs w:val="18"/>
        </w:rPr>
        <w:t>II. CANADA’S RACIAL CAPITALIST LAW AND THE IMPOSSIBILITY OF REDRESS</w:t>
      </w:r>
    </w:p>
    <w:p w14:paraId="3CCCD075" w14:textId="77777777" w:rsidR="007F5D92" w:rsidRPr="00381035" w:rsidRDefault="007F5D92" w:rsidP="007F5D92">
      <w:pPr>
        <w:rPr>
          <w:rStyle w:val="StyleUnderline"/>
          <w:highlight w:val="green"/>
        </w:rPr>
      </w:pPr>
      <w:r w:rsidRPr="00381035">
        <w:rPr>
          <w:sz w:val="12"/>
          <w:szCs w:val="18"/>
        </w:rPr>
        <w:t>Canada’s TFW program in agriculture has subsidized the sector with precarious “unfree labour” for the past fifty-five years.49 The agricultural TFW programs are rooted in settler colonialism where the Canadian state subsists through the dispossession and genocide of Indigenous peoples alongside a mythologized Lockean pursuit of “taming the land.”50 Agricultural cultivation was one of the primary ways to induce immigration of “desirable” white populations to occupy the territory of Indigenous nations. The first Department of Immigration was formed under the auspices of the Department of Agriculture and was later called the Department of Immigration and Colonization.51 White British people, and later Europeans under a tiered system, were given various incentives such as land grants and free passage with a subsidized return fare, if needed. Other racialized people were relegated into undesirable populations required only as exploitable labour. A global racial order with differential freedoms determined based on race and nationality was set in place through hierarchical, temporary, and permanent labour importation schemes, which form the scaffolding for contemporary TFW programs.52</w:t>
      </w:r>
    </w:p>
    <w:p w14:paraId="1865EA8E" w14:textId="77777777" w:rsidR="007F5D92" w:rsidRPr="00381035" w:rsidRDefault="007F5D92" w:rsidP="007F5D92">
      <w:pPr>
        <w:rPr>
          <w:rStyle w:val="StyleUnderline"/>
          <w:highlight w:val="green"/>
        </w:rPr>
      </w:pPr>
      <w:r w:rsidRPr="00381035">
        <w:rPr>
          <w:sz w:val="12"/>
          <w:szCs w:val="18"/>
        </w:rPr>
        <w:t>In the late 1960’s, the shift from an explicitly racialized immigration selection to a seemingly neutral points-based “skilled immigration” program left the agriculture sector bereft of a source for racialized, temporary labour.53 In response, Canada launched the SAWP with 264 workers from Jamaica. Since its inception, the SAWP has assigned foreign workers a “permanently temporary” status, with workers coming for decades for eight months a year, with no access to permanent residence.54 The residency restriction was instituted to ensure a constant fungible supply of precarious, immobilised racialized labour responsive to the fluctuating economic and climactic needs of agricultural capital. This feature continues essentially unchanged to this day, and the agricultural sectors in the program. With the advent of year-long production through greenhouse technologies, a two-year duration work permit program was instituted in the early 2000s with workers from Guatemala, which has been extended to workers from other countries.</w:t>
      </w:r>
    </w:p>
    <w:p w14:paraId="18E3F918" w14:textId="77777777" w:rsidR="007F5D92" w:rsidRPr="00381035" w:rsidRDefault="007F5D92" w:rsidP="007F5D92">
      <w:pPr>
        <w:rPr>
          <w:rStyle w:val="StyleUnderline"/>
          <w:highlight w:val="green"/>
        </w:rPr>
      </w:pPr>
      <w:r w:rsidRPr="00381035">
        <w:rPr>
          <w:sz w:val="12"/>
          <w:szCs w:val="18"/>
        </w:rPr>
        <w:t>Since 1987, recruitment and management of migrant farmworkers has been privatized and delegated to provincial, non-profit organizations composed of agricultural sector employers. In Ontario, this work is undertaken by the Foreign Agricultural Resource Management Service (FARMS).55 FARMS controls the entire process from negotiating the bilateral arrangements with source countries, administering the labour market impact assessment (LMIA) applications for employers (showing unavailability of Canadian labour), recruitment of workers, chartering their flights. FARMS also prepares guidelines for accommodation, communicates with source country consulates, and organizes the repatriation of workers. This privatization of government functions further allows racial economic segregation by veiling its operations from public scrutiny.</w:t>
      </w:r>
    </w:p>
    <w:p w14:paraId="7CD7C756" w14:textId="77777777" w:rsidR="007F5D92" w:rsidRPr="00381035" w:rsidRDefault="007F5D92" w:rsidP="007F5D92">
      <w:pPr>
        <w:rPr>
          <w:rStyle w:val="StyleUnderline"/>
          <w:highlight w:val="green"/>
        </w:rPr>
      </w:pPr>
      <w:r w:rsidRPr="00381035">
        <w:rPr>
          <w:sz w:val="12"/>
          <w:szCs w:val="18"/>
        </w:rPr>
        <w:t>Employment can be discontinued at the will of employers, returning workers prematurely to their home countries for many reasons such as a slow harvest season, when workers get injured and if the workers try to assert any rights. This process is euphemistically called “repatriation” to differentiate it from state-controlled deportation, which at least provides nominal procedural fairness through judicial review. Farm employers “name” the workers they want to re-employ for the subsequent years. This decision is often based on racial stereotypes about the docility of the workers.56 The threat of repatriation and future employment creates a regime of self-discipline, fear, and a constant awareness of the uncertainty of their presence in Canada. Thus, employers have full control over current working conditions and continuity of employment. Canadian law offers no substantive or procedural protection against repatriation by employers. Reprisal regulation in employment law can provide a modicum of damages if the case is pursued, which is a challenge for workers who are no longer in the country. It is extraordinarily difficult for workers deemed to be “trouble-makers” by an employer to find alternate employment or re-enter the program. There is no access to permanent residence under any whistleblower encouragement laws. Those who have lost employment have no access to healthcare (except under narrow conditions of visa validity) and unemployment or welfare benefits.</w:t>
      </w:r>
    </w:p>
    <w:p w14:paraId="7D07223A" w14:textId="77777777" w:rsidR="007F5D92" w:rsidRPr="00381035" w:rsidRDefault="007F5D92" w:rsidP="007F5D92">
      <w:pPr>
        <w:rPr>
          <w:rStyle w:val="StyleUnderline"/>
          <w:highlight w:val="green"/>
        </w:rPr>
      </w:pPr>
      <w:r w:rsidRPr="00381035">
        <w:rPr>
          <w:sz w:val="12"/>
          <w:szCs w:val="18"/>
        </w:rPr>
        <w:t xml:space="preserve">Racialized hierarchies that were </w:t>
      </w:r>
      <w:r w:rsidRPr="00381035">
        <w:rPr>
          <w:iCs/>
          <w:sz w:val="12"/>
          <w:szCs w:val="18"/>
        </w:rPr>
        <w:t>historically overtly defined</w:t>
      </w:r>
      <w:r w:rsidRPr="00381035">
        <w:rPr>
          <w:sz w:val="12"/>
          <w:szCs w:val="18"/>
        </w:rPr>
        <w:t xml:space="preserve"> in law continue to </w:t>
      </w:r>
      <w:r w:rsidRPr="00381035">
        <w:rPr>
          <w:iCs/>
          <w:sz w:val="12"/>
          <w:szCs w:val="18"/>
        </w:rPr>
        <w:t>perpetuate</w:t>
      </w:r>
      <w:r w:rsidRPr="00381035">
        <w:rPr>
          <w:sz w:val="12"/>
          <w:szCs w:val="18"/>
        </w:rPr>
        <w:t xml:space="preserve"> and be </w:t>
      </w:r>
      <w:r w:rsidRPr="00381035">
        <w:rPr>
          <w:iCs/>
          <w:sz w:val="12"/>
          <w:szCs w:val="18"/>
        </w:rPr>
        <w:t>reified</w:t>
      </w:r>
      <w:r w:rsidRPr="00381035">
        <w:rPr>
          <w:sz w:val="12"/>
          <w:szCs w:val="18"/>
        </w:rPr>
        <w:t xml:space="preserve"> in colour-blind laws as evident in the extensive scholarship on the racialized </w:t>
      </w:r>
      <w:r w:rsidRPr="00381035">
        <w:rPr>
          <w:iCs/>
          <w:sz w:val="12"/>
          <w:szCs w:val="18"/>
        </w:rPr>
        <w:t>exploitation of migrant workers</w:t>
      </w:r>
      <w:r w:rsidRPr="00381035">
        <w:rPr>
          <w:sz w:val="12"/>
          <w:szCs w:val="18"/>
        </w:rPr>
        <w:t xml:space="preserve">.57 Agriculture, like other racialized migrant labour sectors, functions under “pre-Fordist” models of employment immunized from collective bargaining and labour regulations associated with industrial employment.58 Similar to how indentured plantation labour were subject to special labour regulations in the 1800’s, migrant workers are either effectively or directly </w:t>
      </w:r>
      <w:r w:rsidRPr="00381035">
        <w:rPr>
          <w:iCs/>
          <w:sz w:val="12"/>
          <w:szCs w:val="18"/>
        </w:rPr>
        <w:t>excluded</w:t>
      </w:r>
      <w:r w:rsidRPr="00381035">
        <w:rPr>
          <w:sz w:val="12"/>
          <w:szCs w:val="18"/>
        </w:rPr>
        <w:t xml:space="preserve"> from </w:t>
      </w:r>
      <w:r w:rsidRPr="00381035">
        <w:rPr>
          <w:iCs/>
          <w:sz w:val="12"/>
          <w:szCs w:val="18"/>
        </w:rPr>
        <w:t>key employment and health legislations</w:t>
      </w:r>
      <w:r w:rsidRPr="00381035">
        <w:rPr>
          <w:sz w:val="12"/>
          <w:szCs w:val="18"/>
        </w:rPr>
        <w:t>, such as rights to rest periods and overtime pay. This exclusion is achieved through a deliberate, systemized process of exemption-making that is wilfully blind to contemporary agriculture’s industrial nature.59 Many of these exemptions are Kafkaesque. For example, workers pay into employment insurance, but a residency clause requires them to be present in Canada with a valid work permit in order to avail its unemployment benefits—conditions that are impossible for them to satisfy while unemployed, since immigration law ties their status in Canada to employment with a specific employer for a specific period. Similarly, a “deeming” policy of Ontario’s Workplace Safety and Insurance Board deems injured workers as being able to earn income in alternative employment, such as parking lot attendants or cashiers in Ontario, in order to deny their entitlement to loss of earning benefits even when they have been forcibly repatriated back to their home countries and thus have no possibility of working in the deemed alternative employment in Ontario.60 These are often framed as enforcement gaps or jurisdictional issues, as if they are a result of inadvertent slippage in policies.61 The historical analysis of such exemptions show that that they are structured to protect agricultural capital and paternalistic polices towards the Caribbean and the Global South. The explicit acceptance of racialized discrimination by courts on the pretext that those with precarious immigration status have limited inherent entitlements from the state militate against any meaningful systemic change.62 As a former SAWP worker and J4MW member puts it: “The government is not our friend. I wish I had learnt that as a child. Just because something is the law that does not mean it is right. Slavery was the law, and so was segregation. They (government) do not work for voters or citizens but the businesses that fund them.”63</w:t>
      </w:r>
    </w:p>
    <w:p w14:paraId="15B9122B" w14:textId="77777777" w:rsidR="007F5D92" w:rsidRPr="00381035" w:rsidRDefault="007F5D92" w:rsidP="007F5D92">
      <w:pPr>
        <w:rPr>
          <w:rStyle w:val="StyleUnderline"/>
          <w:highlight w:val="green"/>
        </w:rPr>
      </w:pPr>
      <w:r w:rsidRPr="00381035">
        <w:rPr>
          <w:sz w:val="12"/>
          <w:szCs w:val="18"/>
        </w:rPr>
        <w:t>The belief that poor enforcement is the crux of the problem also often leads to calls for carceral reforms using anti-trafficking and modern slavery regulations, which J4MW has consistently derided as a form of racialized objectification and hypocritical white saviour discourse.64 By selectively demonising “bad apples”, while bolstering the legitimacy of the global economic order, this discourse distracts attention from the systematized oppressive structures in institutions, regulations and general state practice that simultaneously serve the interests of both anti-immigrant groups and free market liberals.65</w:t>
      </w:r>
    </w:p>
    <w:p w14:paraId="77FAC246" w14:textId="77777777" w:rsidR="007F5D92" w:rsidRPr="00381035" w:rsidRDefault="007F5D92" w:rsidP="007F5D92">
      <w:pPr>
        <w:rPr>
          <w:rStyle w:val="StyleUnderline"/>
          <w:highlight w:val="green"/>
        </w:rPr>
      </w:pPr>
      <w:r w:rsidRPr="00381035">
        <w:rPr>
          <w:sz w:val="12"/>
          <w:szCs w:val="18"/>
        </w:rPr>
        <w:t>Appropriation and cooptation of reforms are inherent to the system. For example, J4MW has consistently made radical demands for removing the precarious immigration status of migrant farmworkers through its “Status Now” campaign. For J4MW, the question of permanent residence status is not just about political membership or recognition, but rather, it is a “claim against colonialism, racism, and for equality.”66 On the fiftieth anniversary of the SAWP, in 2016, hundreds of migrant farmworkers participated in J4MW’s Harvesting Freedom caravan campaign demanding “Status Now.”67 Media coverage of the campaign and intense debates about the larger TFW program prompted the new Trudeau government to initiate a Parliamentary Committee review that finally recommended pathways to permanent residence for some TFWs.68 Since the onset of the pandemic, the call for permanent residence is more prevalent. However, the structural problems remain intact as the radical aspiration behind the “Status Now” campaign has been coopted into a “pathways to citizenship” narrative. In early 2021, the Federal Government announced a “pathway” to permanent residence for 30,000 TFWs across ninety occupations including farmworkers. The announcement was met with enthusiasm by certain groups.69 J4MW, on the other hand, promptly condemned the “divide-and-rule” policy, which denied unconditional permanent resident status to all migrant farmworkers. This reform entrenched a “racist and exclusionary immigration system” and “racialized labour apartheid.”70 J4MW pointed out that the language requirements, the fees, and necessary documentation effectively denies permanent residence to all but a select few of the workers. J4MW’s assertions were confirmed by government data which shows that of all applications processed until September 2021, only twenty-two migrant farmworker applicants (including dependents) were deemed eligible for permanent residence, although around 50,000 migrant farmworkers were present in Canada.71 None of these twenty-two eligible applicants were from non-English speaking countries.</w:t>
      </w:r>
    </w:p>
    <w:p w14:paraId="69FC02A5" w14:textId="77777777" w:rsidR="007F5D92" w:rsidRPr="00381035" w:rsidRDefault="007F5D92" w:rsidP="007F5D92">
      <w:pPr>
        <w:rPr>
          <w:rStyle w:val="StyleUnderline"/>
          <w:highlight w:val="green"/>
        </w:rPr>
      </w:pPr>
      <w:r w:rsidRPr="00381035">
        <w:rPr>
          <w:sz w:val="12"/>
          <w:szCs w:val="18"/>
        </w:rPr>
        <w:t>In general, workers are acutely aware of the racist treatment and conditions of servitude that they face.72 A worker articulated his experience of racial capitalism before an expert advisory committee as follows:</w:t>
      </w:r>
    </w:p>
    <w:p w14:paraId="03FE60AB" w14:textId="77777777" w:rsidR="007F5D92" w:rsidRPr="00381035" w:rsidRDefault="007F5D92" w:rsidP="007F5D92">
      <w:pPr>
        <w:ind w:left="720"/>
        <w:rPr>
          <w:rStyle w:val="StyleUnderline"/>
          <w:highlight w:val="green"/>
        </w:rPr>
      </w:pPr>
      <w:r w:rsidRPr="00381035">
        <w:rPr>
          <w:sz w:val="12"/>
          <w:szCs w:val="18"/>
        </w:rPr>
        <w:t>…[A]s a [names home country] worker, as a black guy working on a farm, he will get treated like if he is a slave. Workers are treated like if he is a dog… . Now if a Canadian worker or someone who comes from America, and you have a high color, you will get treated different…. Black workers get treated like we are (inaudible). …Because if a white man come and he does the work, he gets treated like he’s a king, you understand? He gets more preference. He want a day off, he will get a day off. […]</w:t>
      </w:r>
    </w:p>
    <w:p w14:paraId="50CF22BD" w14:textId="77777777" w:rsidR="007F5D92" w:rsidRPr="00381035" w:rsidRDefault="007F5D92" w:rsidP="007F5D92">
      <w:pPr>
        <w:ind w:left="720"/>
        <w:rPr>
          <w:rStyle w:val="StyleUnderline"/>
          <w:highlight w:val="green"/>
        </w:rPr>
      </w:pPr>
      <w:r w:rsidRPr="00381035">
        <w:rPr>
          <w:sz w:val="12"/>
          <w:szCs w:val="18"/>
        </w:rPr>
        <w:t>[W]hat I’m saying is that the times that we live in, this is a more modern way of slavery work. But there is a difference, they don’t have a whip - they just don’t have a belt on you, so it’s different, but, it has got more money … A lot of the conditions are the same … because if we raise our hands too close [to] the boss, then right away it’s a flight home ...73</w:t>
      </w:r>
    </w:p>
    <w:p w14:paraId="3574835A" w14:textId="77777777" w:rsidR="007F5D92" w:rsidRPr="00381035" w:rsidRDefault="007F5D92" w:rsidP="007F5D92">
      <w:pPr>
        <w:rPr>
          <w:rStyle w:val="StyleUnderline"/>
          <w:highlight w:val="green"/>
        </w:rPr>
      </w:pPr>
      <w:r w:rsidRPr="00381035">
        <w:rPr>
          <w:sz w:val="12"/>
          <w:szCs w:val="18"/>
        </w:rPr>
        <w:t>The law applied to migrant workers limits possible responses even in positive cases. In immigration law, courts firmly act as “constrained institutions,” where “government authority is at the zenith and individual entitlement is at its nadir.”74 Courts, capricious and unpredictable, are reluctant to extend rights to non-citizens except through oblique means.75 Where legal interventions occur, lawyers typically advise claimants to articulate grievances in courts using language that resonates with existing legal frames and precedent forms so as to have greater chance of success.76 This renders courts as spaces for performance of “bourgeois legalism” or legal elitism.77 Ultimately, reifying the racism, classism, and colonialism alienates social movement actors.78</w:t>
      </w:r>
    </w:p>
    <w:p w14:paraId="51DFF39A" w14:textId="77777777" w:rsidR="007F5D92" w:rsidRPr="00381035" w:rsidRDefault="007F5D92" w:rsidP="007F5D92">
      <w:pPr>
        <w:rPr>
          <w:rStyle w:val="StyleUnderline"/>
          <w:highlight w:val="green"/>
        </w:rPr>
      </w:pPr>
      <w:r w:rsidRPr="00381035">
        <w:rPr>
          <w:sz w:val="12"/>
          <w:szCs w:val="18"/>
        </w:rPr>
        <w:t>The only case involving migrant farmworkers under the Canadian Charter of Rights and Freedoms (the Charter) that has reached the Supreme Court of Canada (Supreme Court) is Fraser, which was a constitutional challenge to the exclusion of farmworkers from collective bargaining rights. J4MW was an intervenor in the case and, despite submissions by J4MW and UFCW, the Supreme Court majority ignored the specific acute concerns of migrant farmworkers entirely, opting to focus on agricultural workers writ large.79 Since the Fraser decision, migrant farmworkers in Ontario, where the largest numbers live and work, have been precluded from meaningful union activity. Tigchelaar Berry Farms v Espinoza is an Ontario case that involved a rare Charter claim against FARMS for repatriating workers from Canada without notice and for terminating migrant workers under SAWP before their contractual end date.80 The Ontario Superior Court found that repatriation was not “constructive deportation” and that the pleadings did not support a finding of violation of s.7 or s.15 rights of the workers. In general, very few non- citizens’ Charter rights claims have reached the Supreme Court, and even when non-citizens’ cases reach the Court, they are usually decided on procedural fairness.81 Constitutional challenges are no silver bullet. By their very nature, these challenges can only offer piecemeal reform for alleviating the worst conditions migrant farmworkers face. Courts are limited in their jurisdiction and their remedies are unable to address the underlying hegemonic structures.82</w:t>
      </w:r>
    </w:p>
    <w:p w14:paraId="179147F8" w14:textId="77777777" w:rsidR="007F5D92" w:rsidRPr="00381035" w:rsidRDefault="007F5D92" w:rsidP="007F5D92">
      <w:pPr>
        <w:rPr>
          <w:rStyle w:val="StyleUnderline"/>
          <w:highlight w:val="green"/>
        </w:rPr>
      </w:pPr>
      <w:r w:rsidRPr="00381035">
        <w:rPr>
          <w:sz w:val="12"/>
          <w:szCs w:val="18"/>
        </w:rPr>
        <w:t>On October 19, 2013, the police launched an investigation to find the culprit of a vicious sexual assault in a Southern Ontario township where hundreds of SAWP workers are employed. Despite the victim having described the assailant in detail as a Black man with a specific height and build, the police, in an egregious act of racial profiling, collected DNA from about ninety-six Caribbean SAWP workers at nearby farms, no matter the weight, height, or any meaningful resemblance to the suspect. The public scrutiny resulted in a review of the action by the Office of the Independent Police Review Director (OIPRD), the independent ombudsman organization in charge of reviewing Ontario Provincial Police action. Two years after the incident, the OIPRD found that the police had not been motivated by racial prejudice. With J4MW’s intervention, the case was litigated at the Human Rights Tribunal of Ontario (HRTO).83 The HRTO accepted that the workers did not have “real power” to choose and “consent” to the DNA and the sweep was egregiously overbroad and, therefore, discriminatory. However, another dimension of the decision was deeply problematic. Even though “migrant worker” in and of itself is not a physical descriptor but a description of their visa status, the tribunal found that the “the OPP was justified in focusing their investigation of the sexual assault on the migrant farmworkers in the area and in deciding to conduct a DNA canvass [emphasis added].”84</w:t>
      </w:r>
    </w:p>
    <w:p w14:paraId="3B82B396" w14:textId="77777777" w:rsidR="007F5D92" w:rsidRPr="00381035" w:rsidRDefault="007F5D92" w:rsidP="007F5D92">
      <w:pPr>
        <w:rPr>
          <w:rStyle w:val="StyleUnderline"/>
          <w:highlight w:val="green"/>
        </w:rPr>
      </w:pPr>
      <w:r w:rsidRPr="00381035">
        <w:rPr>
          <w:sz w:val="12"/>
          <w:szCs w:val="18"/>
        </w:rPr>
        <w:t>The legal exceptionalism under which the migrant workers function is deliberately constructed to favour agricultural producers. The conditions facing migrant farmworkers are historically produced and their persistence over decades shows the legal orders’ purposeful validation of a racialized system of power. In such a hierarchical and racialized hegemony, piecemeal legal reforms calling for better enforcement and the closing of jurisdictional gaps are unable to constitute liberatory, emancipatory politics. These reforms do not address the difference in structural power. Law’s failures are not happenstance—they are essential to subjecting the racialized foreigner to what they deserve: either paternalistic protection from extreme harms or administrative violence.</w:t>
      </w:r>
    </w:p>
    <w:p w14:paraId="203047B4" w14:textId="77777777" w:rsidR="007F5D92" w:rsidRPr="00381035" w:rsidRDefault="007F5D92" w:rsidP="007F5D92">
      <w:pPr>
        <w:rPr>
          <w:rStyle w:val="StyleUnderline"/>
          <w:highlight w:val="green"/>
        </w:rPr>
      </w:pPr>
      <w:r w:rsidRPr="00381035">
        <w:rPr>
          <w:sz w:val="12"/>
          <w:szCs w:val="18"/>
        </w:rPr>
        <w:t>These systemic constraints notwithstanding, in the next section I consider forms of legal mobilization orchestrated by J4MW that may be conceived of as fugitive resistance. Following the theoretical framework outlined in part I, I present these forms of legal mobilization across the three modalities of a) a praxis of subversive legality, b) a praxis of sociality (or relationship and care), and c) a praxis of radical knowledge production.</w:t>
      </w:r>
    </w:p>
    <w:p w14:paraId="773B7F6E" w14:textId="77777777" w:rsidR="007F5D92" w:rsidRPr="00381035" w:rsidRDefault="007F5D92" w:rsidP="007F5D92">
      <w:pPr>
        <w:rPr>
          <w:rStyle w:val="StyleUnderline"/>
          <w:highlight w:val="green"/>
        </w:rPr>
      </w:pPr>
      <w:r w:rsidRPr="00381035">
        <w:rPr>
          <w:sz w:val="16"/>
        </w:rPr>
        <w:t>III. REFUSING THE SCRIPTS</w:t>
      </w:r>
    </w:p>
    <w:p w14:paraId="4094A442" w14:textId="77777777" w:rsidR="007F5D92" w:rsidRPr="00381035" w:rsidRDefault="007F5D92" w:rsidP="007F5D92">
      <w:pPr>
        <w:rPr>
          <w:rStyle w:val="StyleUnderline"/>
          <w:highlight w:val="green"/>
        </w:rPr>
      </w:pPr>
      <w:r w:rsidRPr="00381035">
        <w:rPr>
          <w:sz w:val="16"/>
        </w:rPr>
        <w:t>A. PRAXIS OF SUBVERSIVE LEGALITY</w:t>
      </w:r>
    </w:p>
    <w:p w14:paraId="216E5736" w14:textId="77777777" w:rsidR="007F5D92" w:rsidRPr="00381035" w:rsidRDefault="007F5D92" w:rsidP="007F5D92">
      <w:pPr>
        <w:rPr>
          <w:rStyle w:val="StyleUnderline"/>
          <w:highlight w:val="green"/>
        </w:rPr>
      </w:pPr>
      <w:r w:rsidRPr="00381035">
        <w:rPr>
          <w:sz w:val="16"/>
        </w:rPr>
        <w:t>The previous section was dedicated to outlining the “impossibility of redress” facing migrant farmworkers caught in the vice of a state-governed project set in a neoliberal racialized political economy. The dispensability and fungibility of the Black or Brown workers implies that they usually make legal claims after they have been marked for reprisal and repatriation when there are no options left. Consider the first decision where the HRTO found racial discrimination against Adrian Monrose, a migrant worker. Monrose had been immediately repatriated by Double Diamond farms after he was fired for refusing to tolerate being called a “monkey” by the owner of the farm.85 He was not even allowed to pack his belongings before being put on a flight back. As there were no visitor visa restrictions on St. Lucia at that time, Monrose refused to stay back in St. Lucia and returned to Canada. He contacted J4MW, who helped him make a successful claim at the HRTO. Had it not been for Monroe’s persistence and act of refusal, this case would have been very difficult to bring, or may not have been brought at all.</w:t>
      </w:r>
    </w:p>
    <w:p w14:paraId="2114874A" w14:textId="77777777" w:rsidR="007F5D92" w:rsidRPr="00381035" w:rsidRDefault="007F5D92" w:rsidP="007F5D92">
      <w:pPr>
        <w:rPr>
          <w:rStyle w:val="StyleUnderline"/>
          <w:highlight w:val="green"/>
        </w:rPr>
      </w:pPr>
      <w:r w:rsidRPr="00381035">
        <w:rPr>
          <w:sz w:val="16"/>
        </w:rPr>
        <w:t xml:space="preserve">Kenroy Williams and Denville Clarke were involved in an accident on August 9, 2012, which killed nine Jamaican migrant workers while driving to work in their employer’s van. Their employer fired them as they were recuperating even though they were eligible for workers compensation and attempted to repatriate them to Jamaica despite their serious medical condition. They refused to leave the country. </w:t>
      </w:r>
      <w:r w:rsidRPr="00381035">
        <w:rPr>
          <w:rStyle w:val="StyleUnderline"/>
        </w:rPr>
        <w:t>J4MW organisers and friends helped them remain in Canada and file a claim challenging their loss of provincial health care upon losing their employment</w:t>
      </w:r>
      <w:r w:rsidRPr="00381035">
        <w:rPr>
          <w:sz w:val="16"/>
        </w:rPr>
        <w:t>.86</w:t>
      </w:r>
    </w:p>
    <w:p w14:paraId="2B96DF1A" w14:textId="77777777" w:rsidR="007F5D92" w:rsidRPr="00381035" w:rsidRDefault="007F5D92" w:rsidP="007F5D92">
      <w:pPr>
        <w:rPr>
          <w:rStyle w:val="StyleUnderline"/>
          <w:highlight w:val="green"/>
        </w:rPr>
      </w:pPr>
      <w:r w:rsidRPr="00381035">
        <w:rPr>
          <w:sz w:val="16"/>
        </w:rPr>
        <w:t>When faced with repatriation, reprisal, or unjust work conditions, farmworkers call a J4MW organizer directly to ask for help for themselves or acquaintances. J4MW members often go directly to the airport or the farm to help the workers escape repatriation. Organizers listen to the workers and take their testimony in order to pursue their case even after they have left the country. In cases where J4MW is not able to do anything specific, workers have expressed gratitude that activists came to see them off at the airport and listen to their stories.</w:t>
      </w:r>
    </w:p>
    <w:p w14:paraId="55F9AB48" w14:textId="77777777" w:rsidR="007F5D92" w:rsidRPr="00381035" w:rsidRDefault="007F5D92" w:rsidP="007F5D92">
      <w:pPr>
        <w:rPr>
          <w:rStyle w:val="StyleUnderline"/>
          <w:highlight w:val="green"/>
        </w:rPr>
      </w:pPr>
      <w:r w:rsidRPr="00381035">
        <w:rPr>
          <w:rStyle w:val="StyleUnderline"/>
        </w:rPr>
        <w:t>Workers are exposed daily to risk to life</w:t>
      </w:r>
      <w:r w:rsidRPr="00381035">
        <w:rPr>
          <w:sz w:val="16"/>
        </w:rPr>
        <w:t xml:space="preserve">. Amid the pandemic, a group of Caribbean workers at Cervini Farms (Lakeside Produce) refused to work under hazardous work conditions including use of hydrated lime powder (which was resulting in severe skin, breathing, and other ailments), extreme temperatures in the greenhouses, and unsafe equipment. They received poor housing (more than twenty people to a bunkhouse with no proper sewage or beds) </w:t>
      </w:r>
      <w:r w:rsidRPr="00381035">
        <w:rPr>
          <w:rStyle w:val="StyleUnderline"/>
        </w:rPr>
        <w:t>and were subject to surveillance, forced confinement, and racist abuse</w:t>
      </w:r>
      <w:r w:rsidRPr="00381035">
        <w:rPr>
          <w:sz w:val="16"/>
        </w:rPr>
        <w:t xml:space="preserve">.87 </w:t>
      </w:r>
      <w:r w:rsidRPr="00381035">
        <w:rPr>
          <w:rStyle w:val="StyleUnderline"/>
        </w:rPr>
        <w:t xml:space="preserve">J4MW </w:t>
      </w:r>
      <w:r w:rsidRPr="00381035">
        <w:rPr>
          <w:rStyle w:val="StyleUnderline"/>
          <w:highlight w:val="green"/>
        </w:rPr>
        <w:t>helped</w:t>
      </w:r>
      <w:r w:rsidRPr="00381035">
        <w:rPr>
          <w:rStyle w:val="StyleUnderline"/>
        </w:rPr>
        <w:t xml:space="preserve"> the </w:t>
      </w:r>
      <w:r w:rsidRPr="00381035">
        <w:rPr>
          <w:rStyle w:val="StyleUnderline"/>
          <w:highlight w:val="green"/>
        </w:rPr>
        <w:t>workers</w:t>
      </w:r>
      <w:r w:rsidRPr="00381035">
        <w:rPr>
          <w:rStyle w:val="StyleUnderline"/>
        </w:rPr>
        <w:t xml:space="preserve"> </w:t>
      </w:r>
      <w:r w:rsidRPr="00381035">
        <w:rPr>
          <w:rStyle w:val="Emphasis"/>
        </w:rPr>
        <w:t xml:space="preserve">through their </w:t>
      </w:r>
      <w:r w:rsidRPr="00381035">
        <w:rPr>
          <w:rStyle w:val="Emphasis"/>
          <w:highlight w:val="green"/>
        </w:rPr>
        <w:t>strike</w:t>
      </w:r>
      <w:r w:rsidRPr="00381035">
        <w:rPr>
          <w:rStyle w:val="Emphasis"/>
        </w:rPr>
        <w:t xml:space="preserve"> actions</w:t>
      </w:r>
      <w:r w:rsidRPr="00381035">
        <w:rPr>
          <w:rStyle w:val="StyleUnderline"/>
        </w:rPr>
        <w:t>, including getting them open work permits</w:t>
      </w:r>
      <w:r w:rsidRPr="00381035">
        <w:rPr>
          <w:sz w:val="16"/>
        </w:rPr>
        <w:t xml:space="preserve">. I conceptualize these actions by Monrose, Kenroy, Denville, the Cervini workers, and countless others refusing to accept employer oppression and repatriation as a form of fugitive resistance. </w:t>
      </w:r>
      <w:r w:rsidRPr="00381035">
        <w:rPr>
          <w:rStyle w:val="StyleUnderline"/>
        </w:rPr>
        <w:t>But how can J4MW’s role in mobilizing the very legal system that allows their unfreedom be conceptualized as a praxis of refusal?</w:t>
      </w:r>
    </w:p>
    <w:p w14:paraId="662CC3E4" w14:textId="77777777" w:rsidR="007F5D92" w:rsidRPr="00381035" w:rsidRDefault="007F5D92" w:rsidP="007F5D92">
      <w:pPr>
        <w:rPr>
          <w:rStyle w:val="StyleUnderline"/>
          <w:highlight w:val="green"/>
        </w:rPr>
      </w:pPr>
      <w:r w:rsidRPr="00381035">
        <w:rPr>
          <w:rStyle w:val="StyleUnderline"/>
        </w:rPr>
        <w:t>Helping</w:t>
      </w:r>
      <w:r w:rsidRPr="00381035">
        <w:rPr>
          <w:sz w:val="16"/>
        </w:rPr>
        <w:t xml:space="preserve"> Monrose, Denville, and Kenroy </w:t>
      </w:r>
      <w:r w:rsidRPr="00381035">
        <w:rPr>
          <w:rStyle w:val="StyleUnderline"/>
        </w:rPr>
        <w:t>escape the category of the migrant worker transgresses the script given to them: to go back home when demanded</w:t>
      </w:r>
      <w:r w:rsidRPr="00381035">
        <w:rPr>
          <w:sz w:val="16"/>
        </w:rPr>
        <w:t xml:space="preserve">. </w:t>
      </w:r>
      <w:r w:rsidRPr="00381035">
        <w:rPr>
          <w:rStyle w:val="StyleUnderline"/>
        </w:rPr>
        <w:t xml:space="preserve">This </w:t>
      </w:r>
      <w:r w:rsidRPr="00381035">
        <w:rPr>
          <w:rStyle w:val="Emphasis"/>
          <w:highlight w:val="green"/>
        </w:rPr>
        <w:t>process</w:t>
      </w:r>
      <w:r w:rsidRPr="00381035">
        <w:rPr>
          <w:rStyle w:val="StyleUnderline"/>
        </w:rPr>
        <w:t xml:space="preserve"> of engaging in “lawing” the outlaw is </w:t>
      </w:r>
      <w:r w:rsidRPr="00381035">
        <w:rPr>
          <w:rStyle w:val="Emphasis"/>
          <w:highlight w:val="green"/>
        </w:rPr>
        <w:t>audaciously push</w:t>
      </w:r>
      <w:r w:rsidRPr="00381035">
        <w:rPr>
          <w:rStyle w:val="Emphasis"/>
        </w:rPr>
        <w:t xml:space="preserve">ing </w:t>
      </w:r>
      <w:r w:rsidRPr="00381035">
        <w:rPr>
          <w:rStyle w:val="Emphasis"/>
          <w:highlight w:val="green"/>
        </w:rPr>
        <w:t>against</w:t>
      </w:r>
      <w:r w:rsidRPr="00381035">
        <w:rPr>
          <w:rStyle w:val="StyleUnderline"/>
        </w:rPr>
        <w:t xml:space="preserve"> the </w:t>
      </w:r>
      <w:r w:rsidRPr="00381035">
        <w:rPr>
          <w:rStyle w:val="Emphasis"/>
          <w:highlight w:val="green"/>
        </w:rPr>
        <w:t>limits of law</w:t>
      </w:r>
      <w:r w:rsidRPr="00381035">
        <w:t>.</w:t>
      </w:r>
      <w:r w:rsidRPr="00381035">
        <w:rPr>
          <w:sz w:val="16"/>
        </w:rPr>
        <w:t xml:space="preserve"> </w:t>
      </w:r>
      <w:r w:rsidRPr="00381035">
        <w:rPr>
          <w:rStyle w:val="StyleUnderline"/>
        </w:rPr>
        <w:t>It is taking advantage of the interstices of legality</w:t>
      </w:r>
      <w:r w:rsidRPr="00381035">
        <w:rPr>
          <w:sz w:val="16"/>
        </w:rPr>
        <w:t xml:space="preserve">. </w:t>
      </w:r>
      <w:r w:rsidRPr="00381035">
        <w:rPr>
          <w:rStyle w:val="Emphasis"/>
          <w:highlight w:val="green"/>
        </w:rPr>
        <w:t>Knowing the law</w:t>
      </w:r>
      <w:r w:rsidRPr="00381035">
        <w:rPr>
          <w:rStyle w:val="StyleUnderline"/>
          <w:highlight w:val="green"/>
        </w:rPr>
        <w:t xml:space="preserve"> is </w:t>
      </w:r>
      <w:r w:rsidRPr="00381035">
        <w:rPr>
          <w:rStyle w:val="Emphasis"/>
          <w:highlight w:val="green"/>
        </w:rPr>
        <w:t>critical</w:t>
      </w:r>
      <w:r w:rsidRPr="00381035">
        <w:rPr>
          <w:rStyle w:val="StyleUnderline"/>
          <w:highlight w:val="green"/>
        </w:rPr>
        <w:t xml:space="preserve"> to knowing how to </w:t>
      </w:r>
      <w:r w:rsidRPr="00381035">
        <w:rPr>
          <w:rStyle w:val="Emphasis"/>
          <w:highlight w:val="green"/>
        </w:rPr>
        <w:t>avoid the law</w:t>
      </w:r>
      <w:r w:rsidRPr="00381035">
        <w:rPr>
          <w:sz w:val="16"/>
        </w:rPr>
        <w:t xml:space="preserve">. </w:t>
      </w:r>
      <w:r w:rsidRPr="00381035">
        <w:rPr>
          <w:rStyle w:val="StyleUnderline"/>
        </w:rPr>
        <w:t xml:space="preserve">Migrant farmworkers engaged in refusal require triaging interventions in </w:t>
      </w:r>
      <w:r w:rsidRPr="00381035">
        <w:rPr>
          <w:rStyle w:val="Emphasis"/>
        </w:rPr>
        <w:t>multiple areas of law</w:t>
      </w:r>
      <w:r w:rsidRPr="00381035">
        <w:rPr>
          <w:rStyle w:val="StyleUnderline"/>
        </w:rPr>
        <w:t xml:space="preserve"> (employment, discrimination, immigration, workers compensation, and so forth</w:t>
      </w:r>
      <w:r w:rsidRPr="00381035">
        <w:rPr>
          <w:sz w:val="16"/>
        </w:rPr>
        <w:t xml:space="preserve">). </w:t>
      </w:r>
      <w:r w:rsidRPr="00381035">
        <w:rPr>
          <w:rStyle w:val="StyleUnderline"/>
        </w:rPr>
        <w:t>Single-expertise lawyers are usually unaware of the systemic issues and of the intersections of a worker’s legal grievance</w:t>
      </w:r>
      <w:r w:rsidRPr="00381035">
        <w:rPr>
          <w:sz w:val="16"/>
        </w:rPr>
        <w:t xml:space="preserve">. Decades of working at the grassroots and listening to workers’ issues has made J4MW members cognizant of the complexities of farmworkers’ legal claims and vulnerabilities. </w:t>
      </w:r>
      <w:r w:rsidRPr="00381035">
        <w:rPr>
          <w:rStyle w:val="StyleUnderline"/>
        </w:rPr>
        <w:t xml:space="preserve">J4MW </w:t>
      </w:r>
      <w:r w:rsidRPr="00381035">
        <w:rPr>
          <w:rStyle w:val="Emphasis"/>
        </w:rPr>
        <w:t>co-ordinates</w:t>
      </w:r>
      <w:r w:rsidRPr="00381035">
        <w:rPr>
          <w:rStyle w:val="StyleUnderline"/>
        </w:rPr>
        <w:t xml:space="preserve"> with different lawyers or caseworkers for each farmworker’s case while </w:t>
      </w:r>
      <w:r w:rsidRPr="00381035">
        <w:rPr>
          <w:rStyle w:val="Emphasis"/>
        </w:rPr>
        <w:t>providing solidarity</w:t>
      </w:r>
      <w:r w:rsidRPr="00381035">
        <w:rPr>
          <w:rStyle w:val="StyleUnderline"/>
        </w:rPr>
        <w:t xml:space="preserve"> and </w:t>
      </w:r>
      <w:r w:rsidRPr="00381035">
        <w:rPr>
          <w:rStyle w:val="Emphasis"/>
        </w:rPr>
        <w:t>organizing support</w:t>
      </w:r>
      <w:r w:rsidRPr="00381035">
        <w:rPr>
          <w:sz w:val="16"/>
        </w:rPr>
        <w:t>.</w:t>
      </w:r>
    </w:p>
    <w:p w14:paraId="5E6400C1" w14:textId="77777777" w:rsidR="007F5D92" w:rsidRPr="00381035" w:rsidRDefault="007F5D92" w:rsidP="007F5D92">
      <w:pPr>
        <w:rPr>
          <w:rStyle w:val="StyleUnderline"/>
          <w:highlight w:val="green"/>
        </w:rPr>
      </w:pPr>
      <w:r w:rsidRPr="00381035">
        <w:rPr>
          <w:rStyle w:val="StyleUnderline"/>
        </w:rPr>
        <w:t>In their study of claims on behalf of fugitives from slavery</w:t>
      </w:r>
      <w:r w:rsidRPr="00381035">
        <w:rPr>
          <w:sz w:val="16"/>
        </w:rPr>
        <w:t xml:space="preserve"> against the Fugitive Slave Law in the United States, </w:t>
      </w:r>
      <w:r w:rsidRPr="00381035">
        <w:rPr>
          <w:rStyle w:val="StyleUnderline"/>
        </w:rPr>
        <w:t xml:space="preserve">Farbman defines </w:t>
      </w:r>
      <w:r w:rsidRPr="00381035">
        <w:rPr>
          <w:rStyle w:val="Emphasis"/>
          <w:highlight w:val="green"/>
        </w:rPr>
        <w:t>“resistance lawyering”</w:t>
      </w:r>
      <w:r w:rsidRPr="00381035">
        <w:rPr>
          <w:rStyle w:val="StyleUnderline"/>
        </w:rPr>
        <w:t xml:space="preserve"> as engaging in a regular, direct service practice—what they call triage work—to “</w:t>
      </w:r>
      <w:r w:rsidRPr="00381035">
        <w:rPr>
          <w:rStyle w:val="StyleUnderline"/>
          <w:highlight w:val="green"/>
        </w:rPr>
        <w:t>mitigate</w:t>
      </w:r>
      <w:r w:rsidRPr="00381035">
        <w:rPr>
          <w:rStyle w:val="StyleUnderline"/>
        </w:rPr>
        <w:t xml:space="preserve"> the </w:t>
      </w:r>
      <w:r w:rsidRPr="00381035">
        <w:rPr>
          <w:rStyle w:val="Emphasis"/>
          <w:highlight w:val="green"/>
        </w:rPr>
        <w:t>worst injustices</w:t>
      </w:r>
      <w:r w:rsidRPr="00381035">
        <w:rPr>
          <w:rStyle w:val="StyleUnderline"/>
          <w:highlight w:val="green"/>
        </w:rPr>
        <w:t xml:space="preserve"> of</w:t>
      </w:r>
      <w:r w:rsidRPr="00381035">
        <w:rPr>
          <w:rStyle w:val="StyleUnderline"/>
        </w:rPr>
        <w:t xml:space="preserve"> an unjust and </w:t>
      </w:r>
      <w:r w:rsidRPr="00381035">
        <w:rPr>
          <w:rStyle w:val="Emphasis"/>
          <w:highlight w:val="green"/>
        </w:rPr>
        <w:t>illegitimate system</w:t>
      </w:r>
      <w:r w:rsidRPr="00381035">
        <w:rPr>
          <w:rStyle w:val="StyleUnderline"/>
        </w:rPr>
        <w:t>.”</w:t>
      </w:r>
      <w:r w:rsidRPr="00381035">
        <w:rPr>
          <w:sz w:val="16"/>
        </w:rPr>
        <w:t xml:space="preserve">88 Triage work stands in contrast to impact litigation which allegedly produces systemic law reform but rarely </w:t>
      </w:r>
      <w:r w:rsidRPr="00381035">
        <w:rPr>
          <w:rStyle w:val="StyleUnderline"/>
          <w:highlight w:val="green"/>
        </w:rPr>
        <w:t>addresses</w:t>
      </w:r>
      <w:r w:rsidRPr="00381035">
        <w:rPr>
          <w:rStyle w:val="StyleUnderline"/>
        </w:rPr>
        <w:t xml:space="preserve"> the </w:t>
      </w:r>
      <w:r w:rsidRPr="00381035">
        <w:rPr>
          <w:rStyle w:val="Emphasis"/>
          <w:highlight w:val="green"/>
        </w:rPr>
        <w:t>causes of oppression</w:t>
      </w:r>
      <w:r w:rsidRPr="00381035">
        <w:rPr>
          <w:rStyle w:val="StyleUnderline"/>
        </w:rPr>
        <w:t xml:space="preserve"> rooted within a legal system that reproduces oppressive social and political structures</w:t>
      </w:r>
      <w:r w:rsidRPr="00381035">
        <w:rPr>
          <w:sz w:val="16"/>
        </w:rPr>
        <w:t xml:space="preserve">. Triage work, while commonplace and technical, </w:t>
      </w:r>
      <w:r w:rsidRPr="00381035">
        <w:rPr>
          <w:rStyle w:val="StyleUnderline"/>
        </w:rPr>
        <w:t xml:space="preserve">can </w:t>
      </w:r>
      <w:r w:rsidRPr="00381035">
        <w:rPr>
          <w:rStyle w:val="StyleUnderline"/>
          <w:highlight w:val="green"/>
        </w:rPr>
        <w:t xml:space="preserve">operate as </w:t>
      </w:r>
      <w:r w:rsidRPr="00381035">
        <w:rPr>
          <w:rStyle w:val="Emphasis"/>
          <w:highlight w:val="green"/>
        </w:rPr>
        <w:t>radical resistance</w:t>
      </w:r>
      <w:r w:rsidRPr="00381035">
        <w:rPr>
          <w:rStyle w:val="StyleUnderline"/>
        </w:rPr>
        <w:t xml:space="preserve">, as “proxy battles in a </w:t>
      </w:r>
      <w:r w:rsidRPr="00381035">
        <w:rPr>
          <w:rStyle w:val="Emphasis"/>
        </w:rPr>
        <w:t>larger political struggle</w:t>
      </w:r>
      <w:r w:rsidRPr="00381035">
        <w:rPr>
          <w:rStyle w:val="StyleUnderline"/>
        </w:rPr>
        <w:t>” against the system</w:t>
      </w:r>
      <w:r w:rsidRPr="00381035">
        <w:rPr>
          <w:sz w:val="16"/>
        </w:rPr>
        <w:t xml:space="preserve">.89 </w:t>
      </w:r>
      <w:r w:rsidRPr="00381035">
        <w:rPr>
          <w:rStyle w:val="StyleUnderline"/>
        </w:rPr>
        <w:t>This creates a “fugitive space,” where existing procedures are used to seek delay and to support “escaping” the system of unfreedom</w:t>
      </w:r>
      <w:r w:rsidRPr="00381035">
        <w:rPr>
          <w:sz w:val="16"/>
        </w:rPr>
        <w:t>.</w:t>
      </w:r>
    </w:p>
    <w:p w14:paraId="3D7DE0C7" w14:textId="77777777" w:rsidR="007F5D92" w:rsidRPr="00381035" w:rsidRDefault="007F5D92" w:rsidP="007F5D92">
      <w:pPr>
        <w:rPr>
          <w:rStyle w:val="StyleUnderline"/>
          <w:highlight w:val="green"/>
        </w:rPr>
      </w:pPr>
      <w:r w:rsidRPr="00381035">
        <w:rPr>
          <w:sz w:val="16"/>
        </w:rPr>
        <w:t xml:space="preserve">The triaging of legal claims is usually made by lawyers who have a long-standing relationship with J4MW and the workers. Most cases are dealt with in Small Claims courts or provincial tribunals like the Ontario Labour Relations Board (OLRB), the Workplace Safety and Insurance Board and associated tribunal (WSIB and WSIAT), and the HRTO. The legal interactions at the court are mediated by J4MW to ensure that they are protected from the Canadian Border Services Agency (CBSA) and the employers. This is achieved by preserving anonymity, waiving oral evidence by the worker, and applying for other forms of immigration status. </w:t>
      </w:r>
      <w:r w:rsidRPr="00381035">
        <w:rPr>
          <w:rStyle w:val="StyleUnderline"/>
        </w:rPr>
        <w:t xml:space="preserve">The </w:t>
      </w:r>
      <w:r w:rsidRPr="00381035">
        <w:rPr>
          <w:rStyle w:val="StyleUnderline"/>
          <w:highlight w:val="green"/>
        </w:rPr>
        <w:t>claims</w:t>
      </w:r>
      <w:r w:rsidRPr="00381035">
        <w:rPr>
          <w:rStyle w:val="StyleUnderline"/>
        </w:rPr>
        <w:t xml:space="preserve"> are made to </w:t>
      </w:r>
      <w:r w:rsidRPr="00381035">
        <w:rPr>
          <w:rStyle w:val="StyleUnderline"/>
          <w:highlight w:val="green"/>
        </w:rPr>
        <w:t>provide</w:t>
      </w:r>
      <w:r w:rsidRPr="00381035">
        <w:rPr>
          <w:rStyle w:val="StyleUnderline"/>
        </w:rPr>
        <w:t xml:space="preserve"> some </w:t>
      </w:r>
      <w:r w:rsidRPr="00381035">
        <w:rPr>
          <w:rStyle w:val="Emphasis"/>
          <w:highlight w:val="green"/>
        </w:rPr>
        <w:t>redress</w:t>
      </w:r>
      <w:r w:rsidRPr="00381035">
        <w:rPr>
          <w:rStyle w:val="StyleUnderline"/>
        </w:rPr>
        <w:t xml:space="preserve"> but </w:t>
      </w:r>
      <w:r w:rsidRPr="00381035">
        <w:rPr>
          <w:rStyle w:val="StyleUnderline"/>
          <w:highlight w:val="green"/>
        </w:rPr>
        <w:t>also</w:t>
      </w:r>
      <w:r w:rsidRPr="00381035">
        <w:rPr>
          <w:rStyle w:val="StyleUnderline"/>
        </w:rPr>
        <w:t xml:space="preserve"> to delay deportation, find other means of livelihood, and </w:t>
      </w:r>
      <w:r w:rsidRPr="00381035">
        <w:rPr>
          <w:rStyle w:val="Emphasis"/>
          <w:highlight w:val="green"/>
        </w:rPr>
        <w:t>build community</w:t>
      </w:r>
      <w:r w:rsidRPr="00381035">
        <w:rPr>
          <w:rStyle w:val="Emphasis"/>
        </w:rPr>
        <w:t xml:space="preserve"> solidarity</w:t>
      </w:r>
      <w:r w:rsidRPr="00381035">
        <w:rPr>
          <w:rStyle w:val="StyleUnderline"/>
        </w:rPr>
        <w:t xml:space="preserve"> and power against systemic domination</w:t>
      </w:r>
      <w:r w:rsidRPr="00381035">
        <w:rPr>
          <w:sz w:val="16"/>
        </w:rPr>
        <w:t>.</w:t>
      </w:r>
    </w:p>
    <w:p w14:paraId="21250504" w14:textId="77777777" w:rsidR="007F5D92" w:rsidRPr="00381035" w:rsidRDefault="007F5D92" w:rsidP="007F5D92">
      <w:pPr>
        <w:rPr>
          <w:rStyle w:val="StyleUnderline"/>
          <w:highlight w:val="green"/>
        </w:rPr>
      </w:pPr>
      <w:r w:rsidRPr="00381035">
        <w:rPr>
          <w:sz w:val="16"/>
        </w:rPr>
        <w:t xml:space="preserve">J4MW often helps workers apply for implied or formal immigration status such as visitor permits, spousal sponsorship, and humanitarian and compassionate applications for permanent residence. These applications aim to delay deportation and escape the SAWP. Legal claims in processes such as human rights and employment claims are used instrumentally in immigration applications to show the necessity of the workers’ stay in Canada. On May 22, 2019, immigration regulations were modified to include a new system of open work permits for vulnerable foreign workers who are victims of physical, sexual, psychological, or financial abuse. This non-renewable and non-extendable Vulnerable Open Work Permit (VOWP) lasts for one year or until the termination date of the worker’s current work permit, whichever comes earlier.90 The VOWP is an inadequate solution as it is for a very limited duration during which time workers are expected to independently search for alternative employers and find an employer with an approved LMIA before the VOWP expires, or they lose their status to remain in Canada. Until the pandemic, there were only a handful of migrant farmworkers who had applied for the VOWP.91 During the pandemic, J4MW mobilized workers (such as the Cervini workers) to apply for the open permits to escape unhealthy and oppressive work conditions of SAWP. Access to VOWP, albeit with its limitations, in turn increased political and legal action by workers against farm employers. J4MW brought claims for scores of workers for breach of employment, health and safety standards, employer reprisals, discrimination, and workers compensation for injuries or COVID-19 infection. </w:t>
      </w:r>
      <w:r w:rsidRPr="00381035">
        <w:rPr>
          <w:rStyle w:val="StyleUnderline"/>
        </w:rPr>
        <w:t>J4MW’s actions helped to mobilize political action and solidarity-building, further increasing the scope of triage lawyering</w:t>
      </w:r>
      <w:r w:rsidRPr="00381035">
        <w:rPr>
          <w:sz w:val="16"/>
        </w:rPr>
        <w:t xml:space="preserve">. Despite being fully aware of the feeble limitations and ineffectual nature of the VOWP, one of the striking workers from Cervini farms who got the VOWP expressed: “I feel free now, the breeze can blow me anywhere, I will be fine. The [abusive] treatment [by the farms] opened me up. Through the pandemic, I know a lot of my rights now — it’s like a blessing.”92 </w:t>
      </w:r>
      <w:r w:rsidRPr="00381035">
        <w:rPr>
          <w:rStyle w:val="StyleUnderline"/>
        </w:rPr>
        <w:t>Triage and direct service are usually perceived as symptomatic and individualized</w:t>
      </w:r>
      <w:r w:rsidRPr="00381035">
        <w:rPr>
          <w:sz w:val="16"/>
        </w:rPr>
        <w:t xml:space="preserve">. </w:t>
      </w:r>
      <w:r w:rsidRPr="00381035">
        <w:rPr>
          <w:rStyle w:val="Emphasis"/>
        </w:rPr>
        <w:t>However</w:t>
      </w:r>
      <w:r w:rsidRPr="00381035">
        <w:rPr>
          <w:sz w:val="16"/>
        </w:rPr>
        <w:t xml:space="preserve">, as Farbman also points out, </w:t>
      </w:r>
      <w:r w:rsidRPr="00381035">
        <w:rPr>
          <w:rStyle w:val="StyleUnderline"/>
        </w:rPr>
        <w:t xml:space="preserve">using triage service to delay and dispute, when accompanied by a praxis of political action, self-reflection, and building community power, is </w:t>
      </w:r>
      <w:r w:rsidRPr="00381035">
        <w:rPr>
          <w:rStyle w:val="Emphasis"/>
        </w:rPr>
        <w:t>resistance lawyering in action</w:t>
      </w:r>
      <w:r w:rsidRPr="00381035">
        <w:rPr>
          <w:rStyle w:val="StyleUnderline"/>
        </w:rPr>
        <w:t>, shorn of the manufactured glitter of impact litigation</w:t>
      </w:r>
      <w:r w:rsidRPr="00381035">
        <w:rPr>
          <w:sz w:val="16"/>
        </w:rPr>
        <w:t>.</w:t>
      </w:r>
    </w:p>
    <w:p w14:paraId="243E3250" w14:textId="77777777" w:rsidR="007F5D92" w:rsidRPr="00381035" w:rsidRDefault="007F5D92" w:rsidP="007F5D92">
      <w:pPr>
        <w:rPr>
          <w:rStyle w:val="StyleUnderline"/>
          <w:highlight w:val="green"/>
        </w:rPr>
      </w:pPr>
      <w:r w:rsidRPr="00381035">
        <w:rPr>
          <w:sz w:val="16"/>
        </w:rPr>
        <w:t xml:space="preserve">J4MW members engage in “lay lawyering” often knowing more about the law that affects the workers from everyday grassroots practice than lawyers removed from the community.93 For example, one J4MW member discovered a legal loophole as they were filling forms for employment insurance (EI) for migrant farmworkers during an outreach event.94 Migrant farmworkers pay into EI but cannot avail of the benefits because of their temporary status. The activist discovered that SAWP workers could get parental benefits if they had a child because the residency requirement does not apply to child care. This discovery led to thousands of workers filing claims to receive parental benefits and resulted in a successful class action by a legal clinic. </w:t>
      </w:r>
      <w:r w:rsidRPr="00381035">
        <w:rPr>
          <w:rStyle w:val="StyleUnderline"/>
        </w:rPr>
        <w:t>The legal clinic that J4MW has started trains law students and lawyers in this praxis of law and organizing where radical lawyering is not about gaining expertise in single issues or engaging in glamourous high-profile litigation</w:t>
      </w:r>
      <w:r w:rsidRPr="00381035">
        <w:rPr>
          <w:sz w:val="16"/>
        </w:rPr>
        <w:t xml:space="preserve">. </w:t>
      </w:r>
      <w:r w:rsidRPr="00381035">
        <w:rPr>
          <w:rStyle w:val="StyleUnderline"/>
        </w:rPr>
        <w:t>Rather, the clinic encourages attending to the needs of the worker and their community across all areas that affect them, being connected to the politics of the racializing system, and dismantling the privileged status of lawyers</w:t>
      </w:r>
      <w:r w:rsidRPr="00381035">
        <w:rPr>
          <w:sz w:val="16"/>
        </w:rPr>
        <w:t>.</w:t>
      </w:r>
    </w:p>
    <w:p w14:paraId="011CE1F6" w14:textId="77777777" w:rsidR="007F5D92" w:rsidRPr="00381035" w:rsidRDefault="007F5D92" w:rsidP="007F5D92">
      <w:pPr>
        <w:rPr>
          <w:rStyle w:val="StyleUnderline"/>
        </w:rPr>
      </w:pPr>
      <w:r w:rsidRPr="00381035">
        <w:rPr>
          <w:rStyle w:val="StyleUnderline"/>
        </w:rPr>
        <w:t xml:space="preserve">Reflecting on the jurisgenerative aspect of fugitivity, </w:t>
      </w:r>
      <w:r w:rsidRPr="00381035">
        <w:rPr>
          <w:rStyle w:val="Emphasis"/>
        </w:rPr>
        <w:t>Harney</w:t>
      </w:r>
      <w:r w:rsidRPr="00381035">
        <w:rPr>
          <w:rStyle w:val="StyleUnderline"/>
        </w:rPr>
        <w:t xml:space="preserve"> and </w:t>
      </w:r>
      <w:r w:rsidRPr="00381035">
        <w:rPr>
          <w:rStyle w:val="Emphasis"/>
        </w:rPr>
        <w:t>Moten</w:t>
      </w:r>
      <w:r w:rsidRPr="00381035">
        <w:rPr>
          <w:rStyle w:val="StyleUnderline"/>
        </w:rPr>
        <w:t xml:space="preserve"> describe</w:t>
      </w:r>
      <w:r w:rsidRPr="00381035">
        <w:rPr>
          <w:sz w:val="16"/>
        </w:rPr>
        <w:t xml:space="preserve"> the </w:t>
      </w:r>
      <w:r w:rsidRPr="00381035">
        <w:rPr>
          <w:rStyle w:val="StyleUnderline"/>
        </w:rPr>
        <w:t>actions</w:t>
      </w:r>
      <w:r w:rsidRPr="00381035">
        <w:rPr>
          <w:sz w:val="16"/>
        </w:rPr>
        <w:t xml:space="preserve"> of the Black Panther Party for Self Defense which organized neighbourhood patrols to protect community members from police brutality </w:t>
      </w:r>
      <w:r w:rsidRPr="00381035">
        <w:rPr>
          <w:rStyle w:val="StyleUnderline"/>
        </w:rPr>
        <w:t>as being “[a]gainst the law because they were generating law.”</w:t>
      </w:r>
      <w:r w:rsidRPr="00381035">
        <w:rPr>
          <w:sz w:val="16"/>
        </w:rPr>
        <w:t xml:space="preserve">95As such, Moten urges us to consider the “the tumultuous derangements … that might more improperly be understood as the essential resistance of the object that manifests itself as lawlessness, as a kind of being against the law, as the lawless freedom and the struggle for freedom in unfreedom.”96 Monrose, Denville, Kenroy, and the Cervini workers engaged in chaotic derangements by going off-script. In Canada, the migrant worker is not supposed to be anything but grateful for the opportunity to earn in Canada and accepting of being curtailed by law at all times. They have no right to remain despite being sought for their labour. As described in this section, </w:t>
      </w:r>
      <w:r w:rsidRPr="00381035">
        <w:rPr>
          <w:rStyle w:val="StyleUnderline"/>
        </w:rPr>
        <w:t>J4MW enables their practices of refusal even when employers and state officials try to physically prevent them</w:t>
      </w:r>
      <w:r w:rsidRPr="00381035">
        <w:rPr>
          <w:sz w:val="16"/>
        </w:rPr>
        <w:t xml:space="preserve">, by interceding at the airport or farms and by finding housing, medical, and economic support for the workers. </w:t>
      </w:r>
      <w:r w:rsidRPr="00381035">
        <w:rPr>
          <w:rStyle w:val="StyleUnderline"/>
        </w:rPr>
        <w:t>J4MW also guides the workers to lawyers and legal clinics to identify and initiate possible cases which will allow them to fight back and remain</w:t>
      </w:r>
      <w:r w:rsidRPr="00381035">
        <w:rPr>
          <w:sz w:val="16"/>
        </w:rPr>
        <w:t xml:space="preserve">. </w:t>
      </w:r>
      <w:r w:rsidRPr="00381035">
        <w:rPr>
          <w:rStyle w:val="Emphasis"/>
        </w:rPr>
        <w:t>Creating spaces</w:t>
      </w:r>
      <w:r w:rsidRPr="00381035">
        <w:rPr>
          <w:rStyle w:val="StyleUnderline"/>
        </w:rPr>
        <w:t xml:space="preserve"> for migrant workers </w:t>
      </w:r>
      <w:r w:rsidRPr="00381035">
        <w:rPr>
          <w:rStyle w:val="Emphasis"/>
        </w:rPr>
        <w:t>through legal sites</w:t>
      </w:r>
      <w:r w:rsidRPr="00381035">
        <w:rPr>
          <w:rStyle w:val="StyleUnderline"/>
        </w:rPr>
        <w:t xml:space="preserve"> which have been closed to them is arguably a </w:t>
      </w:r>
      <w:r w:rsidRPr="00381035">
        <w:rPr>
          <w:rStyle w:val="Emphasis"/>
        </w:rPr>
        <w:t>“resistance to the politics of curtailment”</w:t>
      </w:r>
      <w:r w:rsidRPr="00381035">
        <w:rPr>
          <w:rStyle w:val="StyleUnderline"/>
        </w:rPr>
        <w:t xml:space="preserve"> and </w:t>
      </w:r>
      <w:r w:rsidRPr="00381035">
        <w:rPr>
          <w:rStyle w:val="Emphasis"/>
        </w:rPr>
        <w:t>using the law</w:t>
      </w:r>
      <w:r w:rsidRPr="00381035">
        <w:rPr>
          <w:rStyle w:val="StyleUnderline"/>
        </w:rPr>
        <w:t xml:space="preserve"> for a “law of lawless </w:t>
      </w:r>
      <w:r w:rsidRPr="00381035">
        <w:rPr>
          <w:rStyle w:val="Emphasis"/>
        </w:rPr>
        <w:t>freedom</w:t>
      </w:r>
      <w:r w:rsidRPr="00381035">
        <w:rPr>
          <w:rStyle w:val="StyleUnderline"/>
        </w:rPr>
        <w:t>.”</w:t>
      </w:r>
      <w:r w:rsidRPr="00381035">
        <w:rPr>
          <w:sz w:val="16"/>
        </w:rPr>
        <w:t>97</w:t>
      </w:r>
    </w:p>
    <w:p w14:paraId="4C154500" w14:textId="77777777" w:rsidR="007F5D92" w:rsidRPr="00381035" w:rsidRDefault="007F5D92" w:rsidP="007F5D92">
      <w:pPr>
        <w:rPr>
          <w:rStyle w:val="StyleUnderline"/>
        </w:rPr>
      </w:pPr>
      <w:r w:rsidRPr="00381035">
        <w:rPr>
          <w:sz w:val="16"/>
        </w:rPr>
        <w:t>B. PRAXIS OF RELATIONSHIP AND CARE</w:t>
      </w:r>
    </w:p>
    <w:p w14:paraId="6704F866" w14:textId="77777777" w:rsidR="007F5D92" w:rsidRPr="00381035" w:rsidRDefault="007F5D92" w:rsidP="007F5D92">
      <w:pPr>
        <w:ind w:left="720"/>
        <w:rPr>
          <w:rStyle w:val="StyleUnderline"/>
        </w:rPr>
      </w:pPr>
      <w:r w:rsidRPr="00381035">
        <w:rPr>
          <w:sz w:val="16"/>
        </w:rPr>
        <w:t>I think that workers reach out to J4MW because they know that they can trust us … [T]hey know that we’re not gonna just appear and disappear because we’ve been consistent throughout the years and no matter where we are. … The work of J4MW involves establishing long relationships with workers… to let them know that we are still here, that they matter to us… [I]t’s sustaining these connections across time and space, meaning whether they're back in Jamaica or not, here in Canada at all for [however long]… trying to stay relevant in their lives by reminding them that we are still here and that they are a part of our community … letting them know that they left imprints here and that they’re a part of us here.,.. [I]t requires emotional labor to be there and to listen. And, and I think that is what also sets us apart from other organizations and it’s pretty hard to deal with.98</w:t>
      </w:r>
    </w:p>
    <w:p w14:paraId="44BA5FD5" w14:textId="77777777" w:rsidR="007F5D92" w:rsidRPr="00381035" w:rsidRDefault="007F5D92" w:rsidP="007F5D92">
      <w:pPr>
        <w:rPr>
          <w:rStyle w:val="StyleUnderline"/>
        </w:rPr>
      </w:pPr>
      <w:r w:rsidRPr="00381035">
        <w:rPr>
          <w:rStyle w:val="StyleUnderline"/>
        </w:rPr>
        <w:t xml:space="preserve">Fugitivity is </w:t>
      </w:r>
      <w:r w:rsidRPr="00381035">
        <w:rPr>
          <w:rStyle w:val="Emphasis"/>
        </w:rPr>
        <w:t>not (only) escape</w:t>
      </w:r>
      <w:r w:rsidRPr="00381035">
        <w:rPr>
          <w:rStyle w:val="StyleUnderline"/>
        </w:rPr>
        <w:t xml:space="preserve"> or exit but a practice of </w:t>
      </w:r>
      <w:r w:rsidRPr="00381035">
        <w:rPr>
          <w:rStyle w:val="Emphasis"/>
        </w:rPr>
        <w:t>“being together” in the state of refusal</w:t>
      </w:r>
      <w:r w:rsidRPr="00381035">
        <w:rPr>
          <w:rStyle w:val="StyleUnderline"/>
        </w:rPr>
        <w:t xml:space="preserve"> of that which has been refused to them: the undercommons</w:t>
      </w:r>
      <w:r w:rsidRPr="00381035">
        <w:rPr>
          <w:sz w:val="16"/>
        </w:rPr>
        <w:t xml:space="preserve">.99 </w:t>
      </w:r>
      <w:r w:rsidRPr="00381035">
        <w:rPr>
          <w:rStyle w:val="StyleUnderline"/>
        </w:rPr>
        <w:t xml:space="preserve">Harney and Moten talk about </w:t>
      </w:r>
      <w:r w:rsidRPr="00381035">
        <w:rPr>
          <w:rStyle w:val="Emphasis"/>
        </w:rPr>
        <w:t>“hapticality”</w:t>
      </w:r>
      <w:r w:rsidRPr="00381035">
        <w:rPr>
          <w:rStyle w:val="StyleUnderline"/>
        </w:rPr>
        <w:t xml:space="preserve"> or the touch of the undercommons</w:t>
      </w:r>
      <w:r w:rsidRPr="00381035">
        <w:rPr>
          <w:sz w:val="16"/>
        </w:rPr>
        <w:t xml:space="preserve">, “the capacity to feel through others and for others to feel to you” in a space unregulated by state, religion, capital, or empire.100 The “success” of the SAWP in Canada is predicated on the perfection of the tools of racial capitalism. </w:t>
      </w:r>
      <w:r w:rsidRPr="00381035">
        <w:rPr>
          <w:rStyle w:val="StyleUnderline"/>
        </w:rPr>
        <w:t xml:space="preserve">The program </w:t>
      </w:r>
      <w:r w:rsidRPr="00381035">
        <w:rPr>
          <w:rStyle w:val="Emphasis"/>
        </w:rPr>
        <w:t>thwarts</w:t>
      </w:r>
      <w:r w:rsidRPr="00381035">
        <w:rPr>
          <w:rStyle w:val="StyleUnderline"/>
        </w:rPr>
        <w:t xml:space="preserve"> the bonds of kinship and </w:t>
      </w:r>
      <w:r w:rsidRPr="00381035">
        <w:rPr>
          <w:rStyle w:val="Emphasis"/>
        </w:rPr>
        <w:t>solidarity</w:t>
      </w:r>
      <w:r w:rsidRPr="00381035">
        <w:rPr>
          <w:rStyle w:val="StyleUnderline"/>
        </w:rPr>
        <w:t xml:space="preserve"> among workers</w:t>
      </w:r>
      <w:r w:rsidRPr="00381035">
        <w:rPr>
          <w:sz w:val="16"/>
        </w:rPr>
        <w:t xml:space="preserve">. </w:t>
      </w:r>
      <w:r w:rsidRPr="00381035">
        <w:rPr>
          <w:rStyle w:val="StyleUnderline"/>
        </w:rPr>
        <w:t xml:space="preserve">Migrant workers are </w:t>
      </w:r>
      <w:r w:rsidRPr="00381035">
        <w:rPr>
          <w:rStyle w:val="Emphasis"/>
        </w:rPr>
        <w:t>restricted</w:t>
      </w:r>
      <w:r w:rsidRPr="00381035">
        <w:rPr>
          <w:rStyle w:val="StyleUnderline"/>
        </w:rPr>
        <w:t xml:space="preserve"> from </w:t>
      </w:r>
      <w:r w:rsidRPr="00381035">
        <w:rPr>
          <w:rStyle w:val="Emphasis"/>
        </w:rPr>
        <w:t>forming community networks</w:t>
      </w:r>
      <w:r w:rsidRPr="00381035">
        <w:rPr>
          <w:sz w:val="16"/>
        </w:rPr>
        <w:t xml:space="preserve"> and breaking through linguistic and cultural barriers. In addition to the employment immobility created by the tied visa system. </w:t>
      </w:r>
      <w:r w:rsidRPr="00381035">
        <w:rPr>
          <w:rStyle w:val="StyleUnderline"/>
        </w:rPr>
        <w:t>The structure of the program and remote location of the work locations makes workers dependent on their employers for housing, transportation, and everyday living</w:t>
      </w:r>
      <w:r w:rsidRPr="00381035">
        <w:rPr>
          <w:sz w:val="16"/>
        </w:rPr>
        <w:t xml:space="preserve">. Social relations are further controlled by limitations on their place of residence (which is tied to the workplace) and by preventing the families of foreign workers from joining them. </w:t>
      </w:r>
      <w:r w:rsidRPr="00381035">
        <w:rPr>
          <w:rStyle w:val="StyleUnderline"/>
        </w:rPr>
        <w:t xml:space="preserve">The </w:t>
      </w:r>
      <w:r w:rsidRPr="00381035">
        <w:rPr>
          <w:rStyle w:val="Emphasis"/>
        </w:rPr>
        <w:t>creation of a community</w:t>
      </w:r>
      <w:r w:rsidRPr="00381035">
        <w:rPr>
          <w:rStyle w:val="StyleUnderline"/>
        </w:rPr>
        <w:t xml:space="preserve"> among workers is a </w:t>
      </w:r>
      <w:r w:rsidRPr="00381035">
        <w:rPr>
          <w:rStyle w:val="Emphasis"/>
        </w:rPr>
        <w:t>praxis of fugitive sociality</w:t>
      </w:r>
      <w:r w:rsidRPr="00381035">
        <w:rPr>
          <w:rStyle w:val="StyleUnderline"/>
        </w:rPr>
        <w:t xml:space="preserve"> because even feeling others has been regulated and refused by the state</w:t>
      </w:r>
      <w:r w:rsidRPr="00381035">
        <w:rPr>
          <w:sz w:val="16"/>
        </w:rPr>
        <w:t>.</w:t>
      </w:r>
    </w:p>
    <w:p w14:paraId="3CFB551B" w14:textId="77777777" w:rsidR="007F5D92" w:rsidRPr="00381035" w:rsidRDefault="007F5D92" w:rsidP="007F5D92">
      <w:pPr>
        <w:rPr>
          <w:rStyle w:val="StyleUnderline"/>
        </w:rPr>
      </w:pPr>
      <w:r w:rsidRPr="00381035">
        <w:rPr>
          <w:sz w:val="16"/>
        </w:rPr>
        <w:t>The state uses transnational divide and rule mechanisms by creating competition among countries of the Global South whose populations participate in these migrant labour programs. “You cannot complain. If you have got to complain, all of you have to complain together. If I say I do not want to work, 50 other Jamaicans are ready to work. Plenty people do not understand.</w:t>
      </w:r>
    </w:p>
    <w:p w14:paraId="10FCC7C6" w14:textId="77777777" w:rsidR="007F5D92" w:rsidRPr="00381035" w:rsidRDefault="007F5D92" w:rsidP="007F5D92">
      <w:pPr>
        <w:rPr>
          <w:rStyle w:val="StyleUnderline"/>
        </w:rPr>
      </w:pPr>
      <w:r w:rsidRPr="00381035">
        <w:rPr>
          <w:sz w:val="16"/>
        </w:rPr>
        <w:t xml:space="preserve">…”101 </w:t>
      </w:r>
      <w:r w:rsidRPr="00381035">
        <w:rPr>
          <w:rStyle w:val="StyleUnderline"/>
        </w:rPr>
        <w:t>Capitalism requires the law to support a continuous creation of a racialized subaltern and the cooptation of the relatively less exploited because it requires a self-perpetuating chasm between the exploited and co-opted beneficiaries for continued value extraction and capital accumulation</w:t>
      </w:r>
      <w:r w:rsidRPr="00381035">
        <w:rPr>
          <w:sz w:val="16"/>
        </w:rPr>
        <w:t xml:space="preserve">.102 </w:t>
      </w:r>
      <w:r w:rsidRPr="00381035">
        <w:rPr>
          <w:rStyle w:val="StyleUnderline"/>
        </w:rPr>
        <w:t>Employers reify cultural stereotypes to prefer workers from one country over others, create insecurities</w:t>
      </w:r>
      <w:r w:rsidRPr="00381035">
        <w:rPr>
          <w:sz w:val="16"/>
        </w:rPr>
        <w:t xml:space="preserve">, and systematize differential racialization.”103 For example, Jamaican workers are considered more confrontational and demanding but suited to work in orchards and tobacco farms because of their perceived height and ability to carry heavy loads.104 Mexican workers are deemed to be easier to exploit and more suitable for stoop labour, which led to the expansion of the SAWP to using Mexican workers. Guatemalan farmworkers have been hired over Mexican farmworkers using the two-year work permit system on the assumption that they are less likely to denounce unfavourable working conditions and have fewer resources to do so.105 Employers try to separate the workers by nationality and gender, even in the same farm.106 </w:t>
      </w:r>
      <w:r w:rsidRPr="00381035">
        <w:rPr>
          <w:rStyle w:val="StyleUnderline"/>
        </w:rPr>
        <w:t xml:space="preserve">Racialized (and gendered) </w:t>
      </w:r>
      <w:r w:rsidRPr="00381035">
        <w:rPr>
          <w:rStyle w:val="Emphasis"/>
        </w:rPr>
        <w:t>segmentation</w:t>
      </w:r>
      <w:r w:rsidRPr="00381035">
        <w:rPr>
          <w:rStyle w:val="StyleUnderline"/>
        </w:rPr>
        <w:t xml:space="preserve"> of the work force </w:t>
      </w:r>
      <w:r w:rsidRPr="00381035">
        <w:rPr>
          <w:rStyle w:val="Emphasis"/>
        </w:rPr>
        <w:t>impedes organizing</w:t>
      </w:r>
      <w:r w:rsidRPr="00381035">
        <w:rPr>
          <w:rStyle w:val="StyleUnderline"/>
        </w:rPr>
        <w:t xml:space="preserve"> and </w:t>
      </w:r>
      <w:r w:rsidRPr="00381035">
        <w:rPr>
          <w:rStyle w:val="Emphasis"/>
        </w:rPr>
        <w:t>solidarity-building</w:t>
      </w:r>
      <w:r w:rsidRPr="00381035">
        <w:rPr>
          <w:sz w:val="16"/>
        </w:rPr>
        <w:t>; it is a fundamental characteristic of a global taxonomy of labour value extraction through such programs.107 Organized labour has had a tradition of anti-immigrant hostility by painting migrant workers as “scabs,” unentitled to the spoils of the (white) welfare state.108</w:t>
      </w:r>
    </w:p>
    <w:p w14:paraId="4C88BE09" w14:textId="77777777" w:rsidR="007F5D92" w:rsidRPr="00381035" w:rsidRDefault="007F5D92" w:rsidP="007F5D92">
      <w:pPr>
        <w:rPr>
          <w:rStyle w:val="StyleUnderline"/>
          <w:highlight w:val="green"/>
        </w:rPr>
      </w:pPr>
      <w:r w:rsidRPr="00381035">
        <w:rPr>
          <w:rStyle w:val="StyleUnderline"/>
        </w:rPr>
        <w:t xml:space="preserve">Under this regime TFWs are reduced to commodified labourers who are </w:t>
      </w:r>
      <w:r w:rsidRPr="00381035">
        <w:rPr>
          <w:rStyle w:val="Emphasis"/>
        </w:rPr>
        <w:t>not</w:t>
      </w:r>
      <w:r w:rsidRPr="00381035">
        <w:rPr>
          <w:rStyle w:val="StyleUnderline"/>
        </w:rPr>
        <w:t xml:space="preserve"> political </w:t>
      </w:r>
      <w:r w:rsidRPr="00381035">
        <w:rPr>
          <w:rStyle w:val="Emphasis"/>
        </w:rPr>
        <w:t>persons anywhere</w:t>
      </w:r>
      <w:r w:rsidRPr="00381035">
        <w:rPr>
          <w:rStyle w:val="StyleUnderline"/>
        </w:rPr>
        <w:t>— not in their countries of nationality because they are not resident there, nor in their country of work because they have no political or social status there</w:t>
      </w:r>
      <w:r w:rsidRPr="00381035">
        <w:rPr>
          <w:sz w:val="16"/>
        </w:rPr>
        <w:t xml:space="preserve">. This </w:t>
      </w:r>
      <w:r w:rsidRPr="00381035">
        <w:rPr>
          <w:rStyle w:val="Emphasis"/>
        </w:rPr>
        <w:t>structurally diminished personhood</w:t>
      </w:r>
      <w:r w:rsidRPr="00381035">
        <w:rPr>
          <w:rStyle w:val="StyleUnderline"/>
        </w:rPr>
        <w:t xml:space="preserve"> affects </w:t>
      </w:r>
      <w:r w:rsidRPr="00381035">
        <w:rPr>
          <w:rStyle w:val="Emphasis"/>
        </w:rPr>
        <w:t>all areas</w:t>
      </w:r>
      <w:r w:rsidRPr="00381035">
        <w:rPr>
          <w:rStyle w:val="StyleUnderline"/>
        </w:rPr>
        <w:t xml:space="preserve"> of the workers’ lives including their </w:t>
      </w:r>
      <w:r w:rsidRPr="00381035">
        <w:rPr>
          <w:rStyle w:val="Emphasis"/>
        </w:rPr>
        <w:t>ability to organize</w:t>
      </w:r>
      <w:r w:rsidRPr="00381035">
        <w:rPr>
          <w:rStyle w:val="StyleUnderline"/>
        </w:rPr>
        <w:t xml:space="preserve"> and to </w:t>
      </w:r>
      <w:r w:rsidRPr="00381035">
        <w:rPr>
          <w:rStyle w:val="Emphasis"/>
        </w:rPr>
        <w:t>make rights claims</w:t>
      </w:r>
      <w:r w:rsidRPr="00381035">
        <w:rPr>
          <w:sz w:val="16"/>
        </w:rPr>
        <w:t>. In such spaces, resistance, be it radical, militant, hidden, or open, is seen not in large-scale demonstrations or in institutions, but in their everyday lives and small actions.109 In fact, J4MW was formed in 2002 to provide solidarity and allyship to workers engaged in a wildcat strike (a strike without union support or authorization) in the face of limited support from organized labour. The core of J4MW’s work comes from a praxis that challenges the racialized, capitalist, neocolonial liberal state order and seeks to create a space for workers to feel for each other and be with each other—creating community and solidarity in a group that has been segregated from the Canadian national community.</w:t>
      </w:r>
    </w:p>
    <w:p w14:paraId="34EF4792" w14:textId="77777777" w:rsidR="007F5D92" w:rsidRPr="00381035" w:rsidRDefault="007F5D92" w:rsidP="007F5D92">
      <w:pPr>
        <w:rPr>
          <w:rStyle w:val="StyleUnderline"/>
          <w:highlight w:val="green"/>
        </w:rPr>
      </w:pPr>
      <w:r w:rsidRPr="00381035">
        <w:rPr>
          <w:rStyle w:val="StyleUnderline"/>
        </w:rPr>
        <w:t xml:space="preserve">While a politics of care and mutual aid forms the foundation of their organising, J4MW encourages discussion and dissection of </w:t>
      </w:r>
      <w:r w:rsidRPr="00381035">
        <w:rPr>
          <w:rStyle w:val="Emphasis"/>
          <w:highlight w:val="green"/>
        </w:rPr>
        <w:t>statutes</w:t>
      </w:r>
      <w:r w:rsidRPr="00381035">
        <w:rPr>
          <w:rStyle w:val="StyleUnderline"/>
          <w:highlight w:val="green"/>
        </w:rPr>
        <w:t xml:space="preserve"> and </w:t>
      </w:r>
      <w:r w:rsidRPr="00381035">
        <w:rPr>
          <w:rStyle w:val="Emphasis"/>
          <w:highlight w:val="green"/>
        </w:rPr>
        <w:t>caselaw</w:t>
      </w:r>
      <w:r w:rsidRPr="00381035">
        <w:rPr>
          <w:rStyle w:val="StyleUnderline"/>
          <w:highlight w:val="green"/>
        </w:rPr>
        <w:t xml:space="preserve"> as</w:t>
      </w:r>
      <w:r w:rsidRPr="00381035">
        <w:rPr>
          <w:rStyle w:val="StyleUnderline"/>
        </w:rPr>
        <w:t xml:space="preserve"> </w:t>
      </w:r>
      <w:r w:rsidRPr="00381035">
        <w:rPr>
          <w:rStyle w:val="Emphasis"/>
        </w:rPr>
        <w:t xml:space="preserve">strategic conversation </w:t>
      </w:r>
      <w:r w:rsidRPr="00381035">
        <w:rPr>
          <w:rStyle w:val="Emphasis"/>
          <w:highlight w:val="green"/>
        </w:rPr>
        <w:t>starters</w:t>
      </w:r>
      <w:r w:rsidRPr="00381035">
        <w:rPr>
          <w:rStyle w:val="StyleUnderline"/>
          <w:highlight w:val="green"/>
        </w:rPr>
        <w:t xml:space="preserve"> that</w:t>
      </w:r>
      <w:r w:rsidRPr="00381035">
        <w:rPr>
          <w:rStyle w:val="StyleUnderline"/>
        </w:rPr>
        <w:t xml:space="preserve"> ultimately help </w:t>
      </w:r>
      <w:r w:rsidRPr="00381035">
        <w:rPr>
          <w:rStyle w:val="Emphasis"/>
          <w:highlight w:val="green"/>
        </w:rPr>
        <w:t>advance the movement</w:t>
      </w:r>
      <w:r w:rsidRPr="00381035">
        <w:rPr>
          <w:sz w:val="16"/>
        </w:rPr>
        <w:t xml:space="preserve">. For example, with the support of the family of Ned Livingston Peart, a migrant worker who died while working at a farm, J4MW spearheaded the campaign to make a coroner’s inquiry into the deaths of migrant farmworkers mandatory. JM4W advanced this campaign by helping Peart’s family initiate an HRTO claim.110 </w:t>
      </w:r>
      <w:r w:rsidRPr="00381035">
        <w:rPr>
          <w:rStyle w:val="StyleUnderline"/>
        </w:rPr>
        <w:t xml:space="preserve">The </w:t>
      </w:r>
      <w:r w:rsidRPr="00381035">
        <w:rPr>
          <w:rStyle w:val="StyleUnderline"/>
          <w:highlight w:val="green"/>
        </w:rPr>
        <w:t>case was lost</w:t>
      </w:r>
      <w:r w:rsidRPr="00381035">
        <w:rPr>
          <w:rStyle w:val="StyleUnderline"/>
        </w:rPr>
        <w:t xml:space="preserve"> despite agriculture being deemed as one of the most hazardous sectors to work in. </w:t>
      </w:r>
      <w:r w:rsidRPr="00381035">
        <w:rPr>
          <w:rStyle w:val="Emphasis"/>
          <w:highlight w:val="green"/>
        </w:rPr>
        <w:t>Nevertheless</w:t>
      </w:r>
      <w:r w:rsidRPr="00381035">
        <w:rPr>
          <w:rStyle w:val="StyleUnderline"/>
        </w:rPr>
        <w:t xml:space="preserve">, the case was </w:t>
      </w:r>
      <w:r w:rsidRPr="00381035">
        <w:rPr>
          <w:rStyle w:val="Emphasis"/>
          <w:highlight w:val="green"/>
        </w:rPr>
        <w:t>instrumental</w:t>
      </w:r>
      <w:r w:rsidRPr="00381035">
        <w:rPr>
          <w:rStyle w:val="StyleUnderline"/>
          <w:highlight w:val="green"/>
        </w:rPr>
        <w:t xml:space="preserve"> in </w:t>
      </w:r>
      <w:r w:rsidRPr="00381035">
        <w:rPr>
          <w:rStyle w:val="Emphasis"/>
          <w:highlight w:val="green"/>
        </w:rPr>
        <w:t>building solidarity</w:t>
      </w:r>
      <w:r w:rsidRPr="00381035">
        <w:rPr>
          <w:rStyle w:val="StyleUnderline"/>
          <w:highlight w:val="green"/>
        </w:rPr>
        <w:t xml:space="preserve"> and</w:t>
      </w:r>
      <w:r w:rsidRPr="00381035">
        <w:rPr>
          <w:rStyle w:val="StyleUnderline"/>
        </w:rPr>
        <w:t xml:space="preserve"> </w:t>
      </w:r>
      <w:r w:rsidRPr="00381035">
        <w:rPr>
          <w:rStyle w:val="Emphasis"/>
        </w:rPr>
        <w:t xml:space="preserve">radical </w:t>
      </w:r>
      <w:r w:rsidRPr="00381035">
        <w:rPr>
          <w:rStyle w:val="Emphasis"/>
          <w:highlight w:val="green"/>
        </w:rPr>
        <w:t>empathy</w:t>
      </w:r>
      <w:r w:rsidRPr="00381035">
        <w:rPr>
          <w:rStyle w:val="StyleUnderline"/>
        </w:rPr>
        <w:t xml:space="preserve"> among migrant farmworkers</w:t>
      </w:r>
      <w:r w:rsidRPr="00381035">
        <w:rPr>
          <w:sz w:val="16"/>
        </w:rPr>
        <w:t>. J4MW used the hearing process to pursue an order against FARMS to reveal heretofore undisclosed data on SAWP worker deaths and repatriations.</w:t>
      </w:r>
    </w:p>
    <w:p w14:paraId="5A997FE2" w14:textId="77777777" w:rsidR="007F5D92" w:rsidRPr="00381035" w:rsidRDefault="007F5D92" w:rsidP="007F5D92">
      <w:pPr>
        <w:rPr>
          <w:rStyle w:val="StyleUnderline"/>
          <w:highlight w:val="green"/>
        </w:rPr>
      </w:pPr>
      <w:r w:rsidRPr="00381035">
        <w:rPr>
          <w:sz w:val="16"/>
        </w:rPr>
        <w:t>Kenroy and Denville’s Ontario Health Insurance Plan (OHIP) challenge was lost on the basis of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importantly, workers from all over the world commiserated together on the issues of injuries and health and being forced to go back to their families disabled.</w:t>
      </w:r>
    </w:p>
    <w:p w14:paraId="4DCBE4C1" w14:textId="77777777" w:rsidR="007F5D92" w:rsidRPr="00381035" w:rsidRDefault="007F5D92" w:rsidP="007F5D92">
      <w:pPr>
        <w:rPr>
          <w:rStyle w:val="StyleUnderline"/>
          <w:highlight w:val="green"/>
        </w:rPr>
      </w:pPr>
      <w:r w:rsidRPr="00381035">
        <w:rPr>
          <w:sz w:val="16"/>
        </w:rPr>
        <w:t>When J4MW learned about the DNA sweep of SAWP workers in 2013, they visited the workers and listened to stories of the humiliation that workers felt, leading J4MW to launch a media blitz and a direct-action campaign.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a named litigant.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workers.111 Des</w:t>
      </w:r>
      <w:r w:rsidRPr="00381035">
        <w:rPr>
          <w:rStyle w:val="StyleUnderline"/>
        </w:rPr>
        <w:t>pite these challenges, J4MW shared the various legal options available with the workers to ensure that workers could make a meaningful choice in the legal strategy they pursued</w:t>
      </w:r>
      <w:r w:rsidRPr="00381035">
        <w:rPr>
          <w:sz w:val="16"/>
        </w:rPr>
        <w:t xml:space="preserve">. </w:t>
      </w:r>
      <w:r w:rsidRPr="00381035">
        <w:rPr>
          <w:rStyle w:val="StyleUnderline"/>
        </w:rPr>
        <w:t>After energetic discussions about rights and justice, the workers decided that they wanted to file a human rights claim, even if it was not anonymous</w:t>
      </w:r>
      <w:r w:rsidRPr="00381035">
        <w:rPr>
          <w:sz w:val="16"/>
        </w:rPr>
        <w:t xml:space="preserve">. They expressed their frustrations with the injustices they suffered and were very vocal about how they felt during the sweep. </w:t>
      </w:r>
      <w:r w:rsidRPr="00381035">
        <w:rPr>
          <w:rStyle w:val="StyleUnderline"/>
        </w:rPr>
        <w:t>Fifty-four workers agreed to pursue a racial discrimination claim while acknowledging that they might lose or not receive any financial compensation. They were doing it, as one worker said, “so that others after us do not face the same.”</w:t>
      </w:r>
      <w:r w:rsidRPr="00381035">
        <w:rPr>
          <w:sz w:val="16"/>
        </w:rPr>
        <w:t xml:space="preserve">112 The test case named three workers who had left the program and could give testimony without fearing reprisal. Numerous workers watched the proceedings broadcast online. </w:t>
      </w:r>
      <w:r w:rsidRPr="00381035">
        <w:rPr>
          <w:rStyle w:val="StyleUnderline"/>
        </w:rPr>
        <w:t>The community and rights consciousness generated by this process served future organizing and mobilization efforts</w:t>
      </w:r>
      <w:r w:rsidRPr="00381035">
        <w:rPr>
          <w:sz w:val="16"/>
        </w:rPr>
        <w:t>. These workers became active in other J4MW campaigns such as Harvesting Freedom and in representing J4MW before the United Nations and legislative committees.</w:t>
      </w:r>
    </w:p>
    <w:p w14:paraId="2213B048" w14:textId="77777777" w:rsidR="007F5D92" w:rsidRPr="00381035" w:rsidRDefault="007F5D92" w:rsidP="007F5D92">
      <w:pPr>
        <w:rPr>
          <w:rStyle w:val="StyleUnderline"/>
          <w:highlight w:val="green"/>
        </w:rPr>
      </w:pPr>
      <w:r w:rsidRPr="00381035">
        <w:rPr>
          <w:sz w:val="16"/>
        </w:rPr>
        <w:t xml:space="preserve">During Fraser, J4MW brought numerous SAWP workers to the Supreme Court for court proceedings, vigils, and demonstrations in Ottawa. The workers found the process a transformative experience as they listened to the J4MW intervention, </w:t>
      </w:r>
      <w:r w:rsidRPr="00381035">
        <w:rPr>
          <w:rStyle w:val="Emphasis"/>
        </w:rPr>
        <w:t>even though</w:t>
      </w:r>
      <w:r w:rsidRPr="00381035">
        <w:rPr>
          <w:rStyle w:val="StyleUnderline"/>
        </w:rPr>
        <w:t xml:space="preserve"> the Court ultimately ignored their submissions</w:t>
      </w:r>
      <w:r w:rsidRPr="00381035">
        <w:rPr>
          <w:sz w:val="16"/>
        </w:rPr>
        <w:t xml:space="preserve">. </w:t>
      </w:r>
      <w:r w:rsidRPr="00381035">
        <w:rPr>
          <w:rStyle w:val="StyleUnderline"/>
          <w:highlight w:val="green"/>
        </w:rPr>
        <w:t>One worker</w:t>
      </w:r>
      <w:r w:rsidRPr="00381035">
        <w:rPr>
          <w:rStyle w:val="StyleUnderline"/>
        </w:rPr>
        <w:t xml:space="preserve"> </w:t>
      </w:r>
      <w:r w:rsidRPr="00381035">
        <w:rPr>
          <w:rStyle w:val="StyleUnderline"/>
          <w:highlight w:val="green"/>
        </w:rPr>
        <w:t>reflected</w:t>
      </w:r>
      <w:r w:rsidRPr="00381035">
        <w:rPr>
          <w:rStyle w:val="StyleUnderline"/>
        </w:rPr>
        <w:t>: “</w:t>
      </w:r>
      <w:r w:rsidRPr="00381035">
        <w:rPr>
          <w:rStyle w:val="StyleUnderline"/>
          <w:highlight w:val="green"/>
        </w:rPr>
        <w:t xml:space="preserve">I </w:t>
      </w:r>
      <w:r w:rsidRPr="00381035">
        <w:rPr>
          <w:rStyle w:val="Emphasis"/>
          <w:highlight w:val="green"/>
        </w:rPr>
        <w:t>felt something</w:t>
      </w:r>
      <w:r w:rsidRPr="00381035">
        <w:rPr>
          <w:rStyle w:val="StyleUnderline"/>
        </w:rPr>
        <w:t xml:space="preserve"> … sitting there in the Supreme Court. These big </w:t>
      </w:r>
      <w:r w:rsidRPr="00381035">
        <w:rPr>
          <w:rStyle w:val="StyleUnderline"/>
          <w:highlight w:val="green"/>
        </w:rPr>
        <w:t xml:space="preserve">judges were </w:t>
      </w:r>
      <w:r w:rsidRPr="00381035">
        <w:rPr>
          <w:rStyle w:val="Emphasis"/>
          <w:highlight w:val="green"/>
        </w:rPr>
        <w:t>actually listening</w:t>
      </w:r>
      <w:r w:rsidRPr="00381035">
        <w:rPr>
          <w:rStyle w:val="StyleUnderline"/>
        </w:rPr>
        <w:t xml:space="preserve"> to my problems, the voice of the workers. It was a </w:t>
      </w:r>
      <w:r w:rsidRPr="00381035">
        <w:rPr>
          <w:rStyle w:val="Emphasis"/>
        </w:rPr>
        <w:t>great experience</w:t>
      </w:r>
      <w:r w:rsidRPr="00381035">
        <w:rPr>
          <w:rStyle w:val="StyleUnderline"/>
        </w:rPr>
        <w:t>.”</w:t>
      </w:r>
      <w:r w:rsidRPr="00381035">
        <w:rPr>
          <w:sz w:val="16"/>
        </w:rPr>
        <w:t>113</w:t>
      </w:r>
    </w:p>
    <w:p w14:paraId="685E90C5" w14:textId="77777777" w:rsidR="007F5D92" w:rsidRPr="00381035" w:rsidRDefault="007F5D92" w:rsidP="007F5D92">
      <w:pPr>
        <w:rPr>
          <w:rStyle w:val="StyleUnderline"/>
          <w:highlight w:val="green"/>
        </w:rPr>
      </w:pPr>
      <w:r w:rsidRPr="00381035">
        <w:rPr>
          <w:sz w:val="16"/>
        </w:rPr>
        <w:t>During the pandemic, J4MW set up WhatsApp and Zoom groups to connect with workers facing reprisals and poor working conditions. Workers spoke about the inability to access COVID- related income supports, which resulted in J4MW helping fill forms for them en masse, in the WhatsApp and Zoom groups that brought workers of different nationalities and from different farms together. The workers helped each other fill out forms—crossing the boundaries created by employers, immigration law and state borders.</w:t>
      </w:r>
    </w:p>
    <w:p w14:paraId="0EE4D4DF" w14:textId="77777777" w:rsidR="007F5D92" w:rsidRPr="00381035" w:rsidRDefault="007F5D92" w:rsidP="007F5D92">
      <w:pPr>
        <w:rPr>
          <w:rStyle w:val="StyleUnderline"/>
          <w:highlight w:val="green"/>
        </w:rPr>
      </w:pPr>
      <w:r w:rsidRPr="00381035">
        <w:rPr>
          <w:sz w:val="16"/>
        </w:rPr>
        <w:t xml:space="preserve">Through this process J4MW and the workers identified systemic access problems that were put to agents of the Ministry of Labour and Service Canada. Scores of VOWPs, ESA, and reprisal cases were filed. These were publicized and the proceedings were attended by other workers and their families in their home countries. </w:t>
      </w:r>
      <w:r w:rsidRPr="00381035">
        <w:rPr>
          <w:rStyle w:val="StyleUnderline"/>
        </w:rPr>
        <w:t xml:space="preserve">The solidarity that the claimant workers received </w:t>
      </w:r>
      <w:r w:rsidRPr="00381035">
        <w:rPr>
          <w:rStyle w:val="StyleUnderline"/>
          <w:highlight w:val="green"/>
        </w:rPr>
        <w:t>encouraged other workers to</w:t>
      </w:r>
      <w:r w:rsidRPr="00381035">
        <w:rPr>
          <w:rStyle w:val="StyleUnderline"/>
        </w:rPr>
        <w:t xml:space="preserve"> question the program and </w:t>
      </w:r>
      <w:r w:rsidRPr="00381035">
        <w:rPr>
          <w:rStyle w:val="StyleUnderline"/>
          <w:highlight w:val="green"/>
        </w:rPr>
        <w:t>follow suit</w:t>
      </w:r>
      <w:r w:rsidRPr="00381035">
        <w:rPr>
          <w:sz w:val="16"/>
        </w:rPr>
        <w:t>. Numerous cases have received a positive decision with workers extracting thousands of dollars from their employers, which the workers framed as a form of collective retribution for all workers.114 Workers, their families, and friends from across the globe were thus able to “enter” the courtroom, transforming it into a site for solidarity building and organizing.</w:t>
      </w:r>
    </w:p>
    <w:p w14:paraId="7BC739C9" w14:textId="77777777" w:rsidR="007F5D92" w:rsidRPr="00381035" w:rsidRDefault="007F5D92" w:rsidP="007F5D92">
      <w:pPr>
        <w:rPr>
          <w:rStyle w:val="StyleUnderline"/>
          <w:highlight w:val="green"/>
        </w:rPr>
      </w:pPr>
      <w:r w:rsidRPr="00381035">
        <w:rPr>
          <w:rStyle w:val="StyleUnderline"/>
        </w:rPr>
        <w:t>The lawyers who work with J4MW and the migrant farmworkers clinic regularly visit the farms and engage with workers at all levels of organizing</w:t>
      </w:r>
      <w:r w:rsidRPr="00381035">
        <w:rPr>
          <w:sz w:val="16"/>
        </w:rPr>
        <w:t xml:space="preserve">. The legal profession demands a detachment from community for the interests of dispassionate, zealous advocacy for individual clients. Cause lawyering in the form of impact litigation is valorized, where lawyers helicopter into social justice issues for a specific case over a short period of time. 115 Interaction is often limited to the extraction of evidence from Black and racialized clients and witnesses for a successful case; but there is no being together in radical fugitive sociality in this formal process. </w:t>
      </w:r>
      <w:r w:rsidRPr="00381035">
        <w:rPr>
          <w:rStyle w:val="StyleUnderline"/>
        </w:rPr>
        <w:t>The social and legal alienation of the migrant worker is a constituent factor of the oppressive system that cannot merely be addressed through singular moments of client representation</w:t>
      </w:r>
      <w:r w:rsidRPr="00381035">
        <w:rPr>
          <w:sz w:val="16"/>
        </w:rPr>
        <w:t xml:space="preserve">. </w:t>
      </w:r>
      <w:r w:rsidRPr="00381035">
        <w:rPr>
          <w:rStyle w:val="StyleUnderline"/>
        </w:rPr>
        <w:t>The foregoing discussion shows a radical reimagination of what the law can be made to do when cases are used to create a kinship</w:t>
      </w:r>
      <w:r w:rsidRPr="00381035">
        <w:rPr>
          <w:sz w:val="16"/>
        </w:rPr>
        <w:t xml:space="preserve"> and what Moten calls a “general antagonism”—to be together among the dispossessed in a “sense of dispossession.”116</w:t>
      </w:r>
    </w:p>
    <w:p w14:paraId="2500DEDD" w14:textId="77777777" w:rsidR="007F5D92" w:rsidRPr="00381035" w:rsidRDefault="007F5D92" w:rsidP="007F5D92">
      <w:pPr>
        <w:rPr>
          <w:rStyle w:val="StyleUnderline"/>
        </w:rPr>
      </w:pPr>
      <w:r w:rsidRPr="00381035">
        <w:rPr>
          <w:sz w:val="16"/>
        </w:rPr>
        <w:t>C. PRAXIS OF KNOWLEDGE PRODUCTION</w:t>
      </w:r>
    </w:p>
    <w:p w14:paraId="2D728E17" w14:textId="77777777" w:rsidR="007F5D92" w:rsidRPr="00381035" w:rsidRDefault="007F5D92" w:rsidP="007F5D92">
      <w:pPr>
        <w:rPr>
          <w:rStyle w:val="StyleUnderline"/>
        </w:rPr>
      </w:pPr>
      <w:r w:rsidRPr="00381035">
        <w:rPr>
          <w:sz w:val="16"/>
        </w:rPr>
        <w:t xml:space="preserve">The regulation of migration creates the subjectivity of the migrant. </w:t>
      </w:r>
      <w:r w:rsidRPr="00381035">
        <w:rPr>
          <w:rStyle w:val="StyleUnderline"/>
        </w:rPr>
        <w:t>The “migrant” is a legal classification, socially imagined, politically constructed by state (and racialized capitalism), and justified through epistemic hegemony over theories of justice and society</w:t>
      </w:r>
      <w:r w:rsidRPr="00381035">
        <w:rPr>
          <w:sz w:val="16"/>
        </w:rPr>
        <w:t xml:space="preserve">.117 </w:t>
      </w:r>
      <w:r w:rsidRPr="00381035">
        <w:rPr>
          <w:rStyle w:val="StyleUnderline"/>
        </w:rPr>
        <w:t xml:space="preserve">Migrant workers are subject to at least </w:t>
      </w:r>
      <w:r w:rsidRPr="00381035">
        <w:rPr>
          <w:rStyle w:val="Emphasis"/>
        </w:rPr>
        <w:t>two forms of knowledge enclosures</w:t>
      </w:r>
      <w:r w:rsidRPr="00381035">
        <w:rPr>
          <w:rStyle w:val="StyleUnderline"/>
        </w:rPr>
        <w:t xml:space="preserve">, </w:t>
      </w:r>
      <w:r w:rsidRPr="00381035">
        <w:rPr>
          <w:rStyle w:val="Emphasis"/>
        </w:rPr>
        <w:t>discursive</w:t>
      </w:r>
      <w:r w:rsidRPr="00381035">
        <w:rPr>
          <w:rStyle w:val="StyleUnderline"/>
        </w:rPr>
        <w:t xml:space="preserve"> and </w:t>
      </w:r>
      <w:r w:rsidRPr="00381035">
        <w:rPr>
          <w:rStyle w:val="Emphasis"/>
        </w:rPr>
        <w:t>legal</w:t>
      </w:r>
      <w:r w:rsidRPr="00381035">
        <w:rPr>
          <w:rStyle w:val="StyleUnderline"/>
        </w:rPr>
        <w:t>, that need to be dismantled for a narrative reversal</w:t>
      </w:r>
      <w:r w:rsidRPr="00381035">
        <w:rPr>
          <w:sz w:val="16"/>
        </w:rPr>
        <w:t>.</w:t>
      </w:r>
    </w:p>
    <w:p w14:paraId="1EC1DEFA" w14:textId="77777777" w:rsidR="007F5D92" w:rsidRPr="00381035" w:rsidRDefault="007F5D92" w:rsidP="007F5D92">
      <w:pPr>
        <w:rPr>
          <w:rStyle w:val="StyleUnderline"/>
        </w:rPr>
      </w:pPr>
      <w:r w:rsidRPr="00381035">
        <w:rPr>
          <w:sz w:val="16"/>
        </w:rPr>
        <w:t xml:space="preserve">First is the discourse around the migrant that valorizes managed migration programs, the necessity of agricultural exceptionalism, and the benevolence of the Canadian state, while ignoring the continued coloniality of migration.118 Justice and reforms remain wedded to the logics of methodical nationalism, orders, and state sovereignty, thus limiting the very imagining of alternate futurities, especially in legal analysis.119 Managed migration programs such as the SAWP enjoy popular public support and legitimacy as they are framed as “triple win” models that benefit the Canadian agriculture sector, the workers, and the sending country. This discourse creates situations where redress is made discursively impossible.120 Furthermore, power structures at all levels rely on ideologies and nationalized myths around food and other forms of security to benefit global capitalism.121 Agriculturalists form a strong lobby group advocating for their corporatized industry to be subsidized through cheap and unfree labour, legal exceptions, and state funds. 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 </w:t>
      </w:r>
      <w:r w:rsidRPr="00381035">
        <w:rPr>
          <w:rStyle w:val="StyleUnderline"/>
        </w:rPr>
        <w:t xml:space="preserve">The construction of migrant farmworkers as dangerous and </w:t>
      </w:r>
      <w:r w:rsidRPr="00381035">
        <w:rPr>
          <w:rStyle w:val="Emphasis"/>
        </w:rPr>
        <w:t>deviant</w:t>
      </w:r>
      <w:r w:rsidRPr="00381035">
        <w:rPr>
          <w:rStyle w:val="StyleUnderline"/>
        </w:rPr>
        <w:t xml:space="preserve"> who are recipients of the benevolence of the white Global North communities is an </w:t>
      </w:r>
      <w:r w:rsidRPr="00381035">
        <w:rPr>
          <w:rStyle w:val="Emphasis"/>
        </w:rPr>
        <w:t>essential</w:t>
      </w:r>
      <w:r w:rsidRPr="00381035">
        <w:rPr>
          <w:rStyle w:val="StyleUnderline"/>
        </w:rPr>
        <w:t xml:space="preserve"> ideological component of embedding </w:t>
      </w:r>
      <w:r w:rsidRPr="00381035">
        <w:rPr>
          <w:rStyle w:val="Emphasis"/>
        </w:rPr>
        <w:t>labour unfreedom</w:t>
      </w:r>
      <w:r w:rsidRPr="00381035">
        <w:rPr>
          <w:sz w:val="16"/>
        </w:rPr>
        <w:t xml:space="preserve">.128 </w:t>
      </w:r>
      <w:r w:rsidRPr="00381035">
        <w:rPr>
          <w:rStyle w:val="StyleUnderline"/>
        </w:rPr>
        <w:t xml:space="preserve">It has been used to </w:t>
      </w:r>
      <w:r w:rsidRPr="00381035">
        <w:rPr>
          <w:rStyle w:val="Emphasis"/>
        </w:rPr>
        <w:t>normalize racist discourse</w:t>
      </w:r>
      <w:r w:rsidRPr="00381035">
        <w:rPr>
          <w:sz w:val="16"/>
        </w:rPr>
        <w:t xml:space="preserve"> in zoning, loitering, housing laws, and racial profiling by the police. This normalization is starkly seen in the DNA sweep of over one hundred Caribbean migrant workers of all physical descriptions after a sexual assault complaint (as detailed in part II).129</w:t>
      </w:r>
    </w:p>
    <w:p w14:paraId="0E93CF66" w14:textId="77777777" w:rsidR="007F5D92" w:rsidRPr="00381035" w:rsidRDefault="007F5D92" w:rsidP="007F5D92">
      <w:pPr>
        <w:rPr>
          <w:rStyle w:val="StyleUnderline"/>
        </w:rPr>
      </w:pPr>
      <w:r w:rsidRPr="00381035">
        <w:rPr>
          <w:rStyle w:val="StyleUnderline"/>
        </w:rPr>
        <w:t xml:space="preserve">The </w:t>
      </w:r>
      <w:r w:rsidRPr="00381035">
        <w:rPr>
          <w:rStyle w:val="Emphasis"/>
        </w:rPr>
        <w:t>second enclosure</w:t>
      </w:r>
      <w:r w:rsidRPr="00381035">
        <w:rPr>
          <w:rStyle w:val="StyleUnderline"/>
        </w:rPr>
        <w:t xml:space="preserve"> is that </w:t>
      </w:r>
      <w:r w:rsidRPr="00381035">
        <w:rPr>
          <w:rStyle w:val="Emphasis"/>
        </w:rPr>
        <w:t>produced</w:t>
      </w:r>
      <w:r w:rsidRPr="00381035">
        <w:rPr>
          <w:rStyle w:val="StyleUnderline"/>
        </w:rPr>
        <w:t xml:space="preserve"> by </w:t>
      </w:r>
      <w:r w:rsidRPr="00381035">
        <w:rPr>
          <w:rStyle w:val="Emphasis"/>
        </w:rPr>
        <w:t>law itself</w:t>
      </w:r>
      <w:r w:rsidRPr="00381035">
        <w:rPr>
          <w:sz w:val="16"/>
        </w:rPr>
        <w:t xml:space="preserve">. Angela Harris convincingly argues, “the lawyering process presses insurgent populations toward good subjecthood at the expense of liberation.”130 Legal institutions, from law schools to places of legal employment, are explicitly dedicated “to the production of the professional,” which belies any formation of the undercommons. </w:t>
      </w:r>
      <w:r w:rsidRPr="00381035">
        <w:rPr>
          <w:rStyle w:val="StyleUnderline"/>
        </w:rPr>
        <w:t>The law defines the boundaries of permitted activities, simultaneously constituting the differences between privileged and deviant inhabitants within social and political structures</w:t>
      </w:r>
      <w:r w:rsidRPr="00381035">
        <w:rPr>
          <w:sz w:val="16"/>
        </w:rPr>
        <w:t>.131 Often, community lawyering and reformist strategies take an individualistic approach, focusing on the legal awareness of rights of migrant workers. Public legal education and human rights training of workers serves the purpose of relocating them within the prevailing order while simultaneously focussing attention and blame on individual workers and/or their “culture.”132</w:t>
      </w:r>
    </w:p>
    <w:p w14:paraId="578846D5" w14:textId="77777777" w:rsidR="007F5D92" w:rsidRPr="00381035" w:rsidRDefault="007F5D92" w:rsidP="007F5D92">
      <w:pPr>
        <w:rPr>
          <w:rStyle w:val="StyleUnderline"/>
        </w:rPr>
      </w:pPr>
      <w:r w:rsidRPr="00381035">
        <w:rPr>
          <w:sz w:val="16"/>
        </w:rPr>
        <w:t xml:space="preserve">Migrant workers are imbued with the law from the very instance of applying for the program. Even after getting their visas, they remain deeply aware of the law’s presence. They are the archetypal “people of paper.”133 </w:t>
      </w:r>
      <w:r w:rsidRPr="00381035">
        <w:rPr>
          <w:rStyle w:val="StyleUnderline"/>
        </w:rPr>
        <w:t>Immigration law itself, and not the migrant, is to blame for the limited number of claims that can be successfully brought forward</w:t>
      </w:r>
      <w:r w:rsidRPr="00381035">
        <w:rPr>
          <w:sz w:val="16"/>
        </w:rPr>
        <w:t xml:space="preserve">. The law cannot provide the worker with citizenship status, family reunification, a better life in their home country, or even alternative employment. As Grosfoguel, Oso and Christou note, focussing on and internalizing the “causes” within discriminated communities </w:t>
      </w:r>
      <w:r w:rsidRPr="00381035">
        <w:rPr>
          <w:rStyle w:val="StyleUnderline"/>
        </w:rPr>
        <w:t>is a reproduction of epistemic racism and the “invisibility and denial of the experience in the zone of non-being.”</w:t>
      </w:r>
      <w:r w:rsidRPr="00381035">
        <w:rPr>
          <w:sz w:val="16"/>
        </w:rPr>
        <w:t xml:space="preserve">134 </w:t>
      </w:r>
      <w:r w:rsidRPr="00381035">
        <w:rPr>
          <w:rStyle w:val="StyleUnderline"/>
        </w:rPr>
        <w:t>For the stolen life of the migrant to be stolen back from the law that has created it, sites of counter-knowledge have to be produced</w:t>
      </w:r>
      <w:r w:rsidRPr="00381035">
        <w:rPr>
          <w:sz w:val="16"/>
        </w:rPr>
        <w:t>. 135</w:t>
      </w:r>
    </w:p>
    <w:p w14:paraId="22123DDC" w14:textId="77777777" w:rsidR="007F5D92" w:rsidRPr="00381035" w:rsidRDefault="007F5D92" w:rsidP="007F5D92">
      <w:pPr>
        <w:rPr>
          <w:rStyle w:val="StyleUnderline"/>
        </w:rPr>
      </w:pPr>
      <w:r w:rsidRPr="00381035">
        <w:rPr>
          <w:rStyle w:val="StyleUnderline"/>
        </w:rPr>
        <w:t xml:space="preserve">For J4MW, one way of </w:t>
      </w:r>
      <w:r w:rsidRPr="00381035">
        <w:rPr>
          <w:rStyle w:val="Emphasis"/>
        </w:rPr>
        <w:t>producing</w:t>
      </w:r>
      <w:r w:rsidRPr="00381035">
        <w:rPr>
          <w:rStyle w:val="StyleUnderline"/>
        </w:rPr>
        <w:t xml:space="preserve"> sites of </w:t>
      </w:r>
      <w:r w:rsidRPr="00381035">
        <w:rPr>
          <w:rStyle w:val="Emphasis"/>
        </w:rPr>
        <w:t>counter-knowledge</w:t>
      </w:r>
      <w:r w:rsidRPr="00381035">
        <w:rPr>
          <w:rStyle w:val="StyleUnderline"/>
        </w:rPr>
        <w:t xml:space="preserve"> is by </w:t>
      </w:r>
      <w:r w:rsidRPr="00381035">
        <w:rPr>
          <w:rStyle w:val="Emphasis"/>
        </w:rPr>
        <w:t>“weaponizing” legal cases</w:t>
      </w:r>
      <w:r w:rsidRPr="00381035">
        <w:rPr>
          <w:rStyle w:val="StyleUnderline"/>
        </w:rPr>
        <w:t xml:space="preserve"> in the </w:t>
      </w:r>
      <w:r w:rsidRPr="00381035">
        <w:rPr>
          <w:rStyle w:val="Emphasis"/>
        </w:rPr>
        <w:t>penumbral fugitive space</w:t>
      </w:r>
      <w:r w:rsidRPr="00381035">
        <w:rPr>
          <w:rStyle w:val="StyleUnderline"/>
        </w:rPr>
        <w:t xml:space="preserve"> occupied by migrant workers</w:t>
      </w:r>
      <w:r w:rsidRPr="00381035">
        <w:rPr>
          <w:sz w:val="16"/>
        </w:rPr>
        <w:t>.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381035">
        <w:rPr>
          <w:rStyle w:val="StyleUnderline"/>
        </w:rPr>
        <w:t>The real knowledge production happens [when] people [start] theorising what happened after… how are they struggling with what was said… showing the struggle as a long history of resistance</w:t>
      </w:r>
      <w:r w:rsidRPr="00381035">
        <w:rPr>
          <w:sz w:val="16"/>
        </w:rPr>
        <w:t>.”137</w:t>
      </w:r>
    </w:p>
    <w:p w14:paraId="30DBEAA7" w14:textId="77777777" w:rsidR="007F5D92" w:rsidRPr="00381035" w:rsidRDefault="007F5D92" w:rsidP="007F5D92">
      <w:pPr>
        <w:rPr>
          <w:rStyle w:val="StyleUnderline"/>
        </w:rPr>
      </w:pPr>
      <w:r w:rsidRPr="00381035">
        <w:rPr>
          <w:sz w:val="16"/>
        </w:rPr>
        <w:t xml:space="preserve">In general, workers in remote farms rely on others for news. J4MW plays an important role as “story-tellers using the repository of resistance.”138 </w:t>
      </w:r>
      <w:r w:rsidRPr="00381035">
        <w:rPr>
          <w:rStyle w:val="StyleUnderline"/>
        </w:rPr>
        <w:t xml:space="preserve">This is </w:t>
      </w:r>
      <w:r w:rsidRPr="00381035">
        <w:rPr>
          <w:rStyle w:val="Emphasis"/>
        </w:rPr>
        <w:t>particularly important</w:t>
      </w:r>
      <w:r w:rsidRPr="00381035">
        <w:rPr>
          <w:rStyle w:val="StyleUnderline"/>
        </w:rPr>
        <w:t xml:space="preserve"> when a legal case is </w:t>
      </w:r>
      <w:r w:rsidRPr="00381035">
        <w:rPr>
          <w:rStyle w:val="Emphasis"/>
        </w:rPr>
        <w:t>lost</w:t>
      </w:r>
      <w:r w:rsidRPr="00381035">
        <w:rPr>
          <w:rStyle w:val="StyleUnderline"/>
        </w:rPr>
        <w:t xml:space="preserve">, as it ensures that the racialized worker’s oppression is </w:t>
      </w:r>
      <w:r w:rsidRPr="00381035">
        <w:rPr>
          <w:rStyle w:val="Emphasis"/>
        </w:rPr>
        <w:t>not merely</w:t>
      </w:r>
      <w:r w:rsidRPr="00381035">
        <w:rPr>
          <w:rStyle w:val="StyleUnderline"/>
        </w:rPr>
        <w:t xml:space="preserve"> a cause for advocates to publicize in the media, but is received with </w:t>
      </w:r>
      <w:r w:rsidRPr="00381035">
        <w:rPr>
          <w:rStyle w:val="Emphasis"/>
        </w:rPr>
        <w:t>radical empathy</w:t>
      </w:r>
      <w:r w:rsidRPr="00381035">
        <w:rPr>
          <w:rStyle w:val="StyleUnderline"/>
        </w:rPr>
        <w:t xml:space="preserve"> to </w:t>
      </w:r>
      <w:r w:rsidRPr="00381035">
        <w:rPr>
          <w:rStyle w:val="Emphasis"/>
        </w:rPr>
        <w:t>regenerate new modes</w:t>
      </w:r>
      <w:r w:rsidRPr="00381035">
        <w:rPr>
          <w:rStyle w:val="StyleUnderline"/>
        </w:rPr>
        <w:t xml:space="preserve"> of </w:t>
      </w:r>
      <w:r w:rsidRPr="00381035">
        <w:rPr>
          <w:rStyle w:val="Emphasis"/>
        </w:rPr>
        <w:t>fighting</w:t>
      </w:r>
      <w:r w:rsidRPr="00381035">
        <w:rPr>
          <w:rStyle w:val="StyleUnderline"/>
        </w:rPr>
        <w:t xml:space="preserve"> and rejecting</w:t>
      </w:r>
      <w:r w:rsidRPr="00381035">
        <w:rPr>
          <w:sz w:val="16"/>
        </w:rPr>
        <w:t xml:space="preserve">. </w:t>
      </w:r>
      <w:r w:rsidRPr="00381035">
        <w:rPr>
          <w:rStyle w:val="StyleUnderline"/>
        </w:rPr>
        <w:t xml:space="preserve">Conversely, when a case is won, </w:t>
      </w:r>
      <w:r w:rsidRPr="00381035">
        <w:rPr>
          <w:rStyle w:val="Emphasis"/>
        </w:rPr>
        <w:t>instead of resting</w:t>
      </w:r>
      <w:r w:rsidRPr="00381035">
        <w:rPr>
          <w:rStyle w:val="StyleUnderline"/>
        </w:rPr>
        <w:t xml:space="preserve"> on its laurels or celebrating</w:t>
      </w:r>
      <w:r w:rsidRPr="00381035">
        <w:rPr>
          <w:sz w:val="16"/>
        </w:rPr>
        <w:t xml:space="preserve"> the Canadian legal system, J4MW uses </w:t>
      </w:r>
      <w:r w:rsidRPr="00381035">
        <w:rPr>
          <w:rStyle w:val="StyleUnderline"/>
        </w:rPr>
        <w:t xml:space="preserve">the opportunity to </w:t>
      </w:r>
      <w:r w:rsidRPr="00381035">
        <w:rPr>
          <w:rStyle w:val="Emphasis"/>
        </w:rPr>
        <w:t>highlight</w:t>
      </w:r>
      <w:r w:rsidRPr="00381035">
        <w:rPr>
          <w:rStyle w:val="StyleUnderline"/>
        </w:rPr>
        <w:t xml:space="preserve"> the </w:t>
      </w:r>
      <w:r w:rsidRPr="00381035">
        <w:rPr>
          <w:rStyle w:val="Emphasis"/>
        </w:rPr>
        <w:t>structural oppressions</w:t>
      </w:r>
      <w:r w:rsidRPr="00381035">
        <w:rPr>
          <w:rStyle w:val="StyleUnderline"/>
        </w:rPr>
        <w:t xml:space="preserve"> and </w:t>
      </w:r>
      <w:r w:rsidRPr="00381035">
        <w:rPr>
          <w:rStyle w:val="Emphasis"/>
        </w:rPr>
        <w:t>enlarge</w:t>
      </w:r>
      <w:r w:rsidRPr="00381035">
        <w:rPr>
          <w:rStyle w:val="StyleUnderline"/>
        </w:rPr>
        <w:t xml:space="preserve"> the space for </w:t>
      </w:r>
      <w:r w:rsidRPr="00381035">
        <w:rPr>
          <w:rStyle w:val="Emphasis"/>
        </w:rPr>
        <w:t>resistance</w:t>
      </w:r>
      <w:r w:rsidRPr="00381035">
        <w:rPr>
          <w:sz w:val="16"/>
        </w:rPr>
        <w:t xml:space="preserve">. </w:t>
      </w:r>
      <w:r w:rsidRPr="00381035">
        <w:rPr>
          <w:rStyle w:val="StyleUnderline"/>
        </w:rPr>
        <w:t xml:space="preserve">Instead of traditional legal rights training, a space for </w:t>
      </w:r>
      <w:r w:rsidRPr="00381035">
        <w:rPr>
          <w:rStyle w:val="Emphasis"/>
        </w:rPr>
        <w:t>generative freedom</w:t>
      </w:r>
      <w:r w:rsidRPr="00381035">
        <w:rPr>
          <w:rStyle w:val="StyleUnderline"/>
        </w:rPr>
        <w:t xml:space="preserve"> is created by the workers that allows the possibilities of </w:t>
      </w:r>
      <w:r w:rsidRPr="00381035">
        <w:rPr>
          <w:rStyle w:val="Emphasis"/>
        </w:rPr>
        <w:t>reimagining the rule of law</w:t>
      </w:r>
      <w:r w:rsidRPr="00381035">
        <w:rPr>
          <w:rStyle w:val="StyleUnderline"/>
        </w:rPr>
        <w:t xml:space="preserve"> and the current state system</w:t>
      </w:r>
      <w:r w:rsidRPr="00381035">
        <w:rPr>
          <w:sz w:val="16"/>
        </w:rPr>
        <w:t>.</w:t>
      </w:r>
    </w:p>
    <w:p w14:paraId="7FC5D850" w14:textId="77777777" w:rsidR="007F5D92" w:rsidRPr="00381035" w:rsidRDefault="007F5D92" w:rsidP="007F5D92">
      <w:pPr>
        <w:rPr>
          <w:rStyle w:val="StyleUnderline"/>
          <w:highlight w:val="green"/>
        </w:rPr>
      </w:pPr>
      <w:r w:rsidRPr="00381035">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jurisgeneration of the non-being non-citizen requires a repudiation of the legal and political boundaries of “civility” so that knowledge can break free.141</w:t>
      </w:r>
    </w:p>
    <w:p w14:paraId="6408787C" w14:textId="77777777" w:rsidR="007F5D92" w:rsidRPr="00381035" w:rsidRDefault="007F5D92" w:rsidP="007F5D92">
      <w:pPr>
        <w:rPr>
          <w:rStyle w:val="StyleUnderline"/>
          <w:highlight w:val="green"/>
        </w:rPr>
      </w:pPr>
      <w:r w:rsidRPr="00381035">
        <w:rPr>
          <w:rStyle w:val="StyleUnderline"/>
        </w:rPr>
        <w:t>Stereotyped court rituals can sometimes transcend these limitations when subversive discourse is inserted into these proceedings</w:t>
      </w:r>
      <w:r w:rsidRPr="00381035">
        <w:rPr>
          <w:sz w:val="16"/>
        </w:rPr>
        <w:t xml:space="preserve">. </w:t>
      </w:r>
      <w:r w:rsidRPr="00381035">
        <w:rPr>
          <w:rStyle w:val="StyleUnderline"/>
        </w:rPr>
        <w:t>This transcendence is most often seen in “defensive” cases, where people are forced into legal institutions</w:t>
      </w:r>
      <w:r w:rsidRPr="00381035">
        <w:rPr>
          <w:sz w:val="16"/>
        </w:rPr>
        <w:t xml:space="preserve">. Quintessential examples are Steve Biko’s trial in apartheid South Africa, cases against Indigenous peoples in Canada, or deportation cases of Mexicans in the US.142 </w:t>
      </w:r>
      <w:r w:rsidRPr="00381035">
        <w:rPr>
          <w:rStyle w:val="Emphasis"/>
          <w:highlight w:val="green"/>
        </w:rPr>
        <w:t>Engagement with the law</w:t>
      </w:r>
      <w:r w:rsidRPr="00381035">
        <w:rPr>
          <w:rStyle w:val="StyleUnderline"/>
          <w:highlight w:val="green"/>
        </w:rPr>
        <w:t xml:space="preserve"> is an </w:t>
      </w:r>
      <w:r w:rsidRPr="00381035">
        <w:rPr>
          <w:rStyle w:val="Emphasis"/>
          <w:highlight w:val="green"/>
        </w:rPr>
        <w:t>everyday reality</w:t>
      </w:r>
      <w:r w:rsidRPr="00381035">
        <w:rPr>
          <w:rStyle w:val="StyleUnderline"/>
        </w:rPr>
        <w:t xml:space="preserve"> for migrant workers </w:t>
      </w:r>
      <w:r w:rsidRPr="00381035">
        <w:rPr>
          <w:rStyle w:val="StyleUnderline"/>
          <w:highlight w:val="green"/>
        </w:rPr>
        <w:t>because of</w:t>
      </w:r>
      <w:r w:rsidRPr="00381035">
        <w:rPr>
          <w:rStyle w:val="StyleUnderline"/>
        </w:rPr>
        <w:t xml:space="preserve"> their </w:t>
      </w:r>
      <w:r w:rsidRPr="00381035">
        <w:rPr>
          <w:rStyle w:val="StyleUnderline"/>
          <w:highlight w:val="green"/>
        </w:rPr>
        <w:t>precarious status</w:t>
      </w:r>
      <w:r w:rsidRPr="00381035">
        <w:rPr>
          <w:sz w:val="16"/>
        </w:rPr>
        <w:t xml:space="preserve">. </w:t>
      </w:r>
      <w:r w:rsidRPr="00381035">
        <w:rPr>
          <w:rStyle w:val="StyleUnderline"/>
        </w:rPr>
        <w:t xml:space="preserve">Defensive </w:t>
      </w:r>
      <w:r w:rsidRPr="00381035">
        <w:rPr>
          <w:rStyle w:val="StyleUnderline"/>
          <w:highlight w:val="green"/>
        </w:rPr>
        <w:t>legal action</w:t>
      </w:r>
      <w:r w:rsidRPr="00381035">
        <w:rPr>
          <w:rStyle w:val="StyleUnderline"/>
        </w:rPr>
        <w:t xml:space="preserve">, where migrant farmworkers are forced to contest their repatriation, loss of employment, or arrest, can </w:t>
      </w:r>
      <w:r w:rsidRPr="00381035">
        <w:rPr>
          <w:rStyle w:val="StyleUnderline"/>
          <w:highlight w:val="green"/>
        </w:rPr>
        <w:t>offer</w:t>
      </w:r>
      <w:r w:rsidRPr="00381035">
        <w:rPr>
          <w:rStyle w:val="StyleUnderline"/>
        </w:rPr>
        <w:t xml:space="preserve"> a </w:t>
      </w:r>
      <w:r w:rsidRPr="00381035">
        <w:rPr>
          <w:rStyle w:val="StyleUnderline"/>
          <w:highlight w:val="green"/>
        </w:rPr>
        <w:t>space for workers</w:t>
      </w:r>
      <w:r w:rsidRPr="00381035">
        <w:rPr>
          <w:rStyle w:val="StyleUnderline"/>
        </w:rPr>
        <w:t xml:space="preserve"> </w:t>
      </w:r>
      <w:r w:rsidRPr="00381035">
        <w:rPr>
          <w:rStyle w:val="Emphasis"/>
          <w:highlight w:val="green"/>
        </w:rPr>
        <w:t>made invisible</w:t>
      </w:r>
      <w:r w:rsidRPr="00381035">
        <w:rPr>
          <w:rStyle w:val="Emphasis"/>
        </w:rPr>
        <w:t xml:space="preserve"> by the system</w:t>
      </w:r>
      <w:r w:rsidRPr="00381035">
        <w:rPr>
          <w:rStyle w:val="StyleUnderline"/>
        </w:rPr>
        <w:t xml:space="preserve"> </w:t>
      </w:r>
      <w:r w:rsidRPr="00381035">
        <w:rPr>
          <w:rStyle w:val="StyleUnderline"/>
          <w:highlight w:val="green"/>
        </w:rPr>
        <w:t xml:space="preserve">to </w:t>
      </w:r>
      <w:r w:rsidRPr="00381035">
        <w:rPr>
          <w:rStyle w:val="Emphasis"/>
          <w:highlight w:val="green"/>
        </w:rPr>
        <w:t>record</w:t>
      </w:r>
      <w:r w:rsidRPr="00381035">
        <w:rPr>
          <w:rStyle w:val="StyleUnderline"/>
        </w:rPr>
        <w:t xml:space="preserve"> their voices against their employers and the state</w:t>
      </w:r>
      <w:r w:rsidRPr="00381035">
        <w:rPr>
          <w:sz w:val="16"/>
        </w:rPr>
        <w:t xml:space="preserve">. </w:t>
      </w:r>
      <w:r w:rsidRPr="00381035">
        <w:rPr>
          <w:rStyle w:val="StyleUnderline"/>
        </w:rPr>
        <w:t xml:space="preserve">This offers a forum to </w:t>
      </w:r>
      <w:r w:rsidRPr="00381035">
        <w:rPr>
          <w:rStyle w:val="Emphasis"/>
          <w:highlight w:val="green"/>
        </w:rPr>
        <w:t>inject radical transcripts</w:t>
      </w:r>
      <w:r w:rsidRPr="00381035">
        <w:rPr>
          <w:rStyle w:val="StyleUnderline"/>
        </w:rPr>
        <w:t xml:space="preserve"> and discourses </w:t>
      </w:r>
      <w:r w:rsidRPr="00381035">
        <w:rPr>
          <w:rStyle w:val="StyleUnderline"/>
          <w:highlight w:val="green"/>
        </w:rPr>
        <w:t>that</w:t>
      </w:r>
      <w:r w:rsidRPr="00381035">
        <w:rPr>
          <w:rStyle w:val="StyleUnderline"/>
        </w:rPr>
        <w:t xml:space="preserve"> can </w:t>
      </w:r>
      <w:r w:rsidRPr="00381035">
        <w:rPr>
          <w:rStyle w:val="Emphasis"/>
          <w:highlight w:val="green"/>
        </w:rPr>
        <w:t>challenge</w:t>
      </w:r>
      <w:r w:rsidRPr="00381035">
        <w:rPr>
          <w:rStyle w:val="StyleUnderline"/>
        </w:rPr>
        <w:t xml:space="preserve"> the sources and </w:t>
      </w:r>
      <w:r w:rsidRPr="00381035">
        <w:rPr>
          <w:rStyle w:val="StyleUnderline"/>
          <w:highlight w:val="green"/>
        </w:rPr>
        <w:t>institution</w:t>
      </w:r>
      <w:r w:rsidRPr="00381035">
        <w:rPr>
          <w:rStyle w:val="StyleUnderline"/>
        </w:rPr>
        <w:t xml:space="preserve">al meaning of exploitation, illegality, or discrimination, </w:t>
      </w:r>
      <w:r w:rsidRPr="00381035">
        <w:rPr>
          <w:rStyle w:val="Emphasis"/>
          <w:highlight w:val="green"/>
        </w:rPr>
        <w:t>without</w:t>
      </w:r>
      <w:r w:rsidRPr="00381035">
        <w:rPr>
          <w:rStyle w:val="StyleUnderline"/>
        </w:rPr>
        <w:t xml:space="preserve"> necessarily </w:t>
      </w:r>
      <w:r w:rsidRPr="00381035">
        <w:rPr>
          <w:rStyle w:val="StyleUnderline"/>
          <w:highlight w:val="green"/>
        </w:rPr>
        <w:t xml:space="preserve">being </w:t>
      </w:r>
      <w:r w:rsidRPr="00381035">
        <w:rPr>
          <w:rStyle w:val="Emphasis"/>
          <w:highlight w:val="green"/>
        </w:rPr>
        <w:t>co-opted</w:t>
      </w:r>
      <w:r w:rsidRPr="00381035">
        <w:rPr>
          <w:rStyle w:val="StyleUnderline"/>
        </w:rPr>
        <w:t xml:space="preserve"> into the racist and classist space of a </w:t>
      </w:r>
      <w:r w:rsidRPr="00381035">
        <w:rPr>
          <w:rStyle w:val="Emphasis"/>
        </w:rPr>
        <w:t>courtroom</w:t>
      </w:r>
      <w:r w:rsidRPr="00381035">
        <w:rPr>
          <w:sz w:val="16"/>
        </w:rPr>
        <w:t>.</w:t>
      </w:r>
    </w:p>
    <w:p w14:paraId="34031DF7" w14:textId="77777777" w:rsidR="007F5D92" w:rsidRPr="00381035" w:rsidRDefault="007F5D92" w:rsidP="007F5D92">
      <w:pPr>
        <w:rPr>
          <w:rStyle w:val="StyleUnderline"/>
          <w:highlight w:val="green"/>
        </w:rPr>
      </w:pPr>
      <w:r w:rsidRPr="00381035">
        <w:rPr>
          <w:sz w:val="16"/>
        </w:rPr>
        <w:t>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w:t>
      </w:r>
    </w:p>
    <w:p w14:paraId="76A15C4D" w14:textId="77777777" w:rsidR="007F5D92" w:rsidRPr="00381035" w:rsidRDefault="007F5D92" w:rsidP="007F5D92">
      <w:pPr>
        <w:rPr>
          <w:rStyle w:val="StyleUnderline"/>
          <w:highlight w:val="green"/>
        </w:rPr>
      </w:pPr>
      <w:r w:rsidRPr="00381035">
        <w:rPr>
          <w:rStyle w:val="StyleUnderline"/>
        </w:rPr>
        <w:t>For example, the</w:t>
      </w:r>
      <w:r w:rsidRPr="00381035">
        <w:rPr>
          <w:sz w:val="16"/>
        </w:rPr>
        <w:t xml:space="preserve"> J4MW and IAVGO </w:t>
      </w:r>
      <w:r w:rsidRPr="00381035">
        <w:rPr>
          <w:rStyle w:val="StyleUnderline"/>
        </w:rPr>
        <w:t>joint amicus submission before the Supreme Court in Fraser captures the historically embedded structural impediments faced by migrant workers</w:t>
      </w:r>
      <w:r w:rsidRPr="00381035">
        <w:rPr>
          <w:sz w:val="16"/>
        </w:rPr>
        <w:t>. The submissions use language the legal system dissuades because of a lack of resonance with existing legal frameworks and with the liberal nation-state:144</w:t>
      </w:r>
    </w:p>
    <w:p w14:paraId="275EF26E" w14:textId="77777777" w:rsidR="007F5D92" w:rsidRPr="00381035" w:rsidRDefault="007F5D92" w:rsidP="007F5D92">
      <w:pPr>
        <w:ind w:left="720"/>
        <w:rPr>
          <w:rStyle w:val="StyleUnderline"/>
          <w:highlight w:val="green"/>
        </w:rPr>
      </w:pPr>
      <w:r w:rsidRPr="00381035">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w:t>
      </w:r>
    </w:p>
    <w:p w14:paraId="00873491" w14:textId="77777777" w:rsidR="007F5D92" w:rsidRPr="00381035" w:rsidRDefault="007F5D92" w:rsidP="007F5D92">
      <w:pPr>
        <w:ind w:left="720"/>
        <w:rPr>
          <w:rStyle w:val="StyleUnderline"/>
          <w:highlight w:val="green"/>
        </w:rPr>
      </w:pPr>
      <w:r w:rsidRPr="00381035">
        <w:rPr>
          <w:sz w:val="16"/>
        </w:rPr>
        <w:t>… [I]t is through government action (at both provincial and federal levels) that these workers are subjected to systemic barriers to equality and freedom of association.</w:t>
      </w:r>
    </w:p>
    <w:p w14:paraId="5DF8408B" w14:textId="77777777" w:rsidR="007F5D92" w:rsidRPr="00381035" w:rsidRDefault="007F5D92" w:rsidP="007F5D92">
      <w:pPr>
        <w:rPr>
          <w:rStyle w:val="StyleUnderline"/>
          <w:highlight w:val="green"/>
        </w:rPr>
      </w:pPr>
      <w:r w:rsidRPr="00381035">
        <w:rPr>
          <w:rStyle w:val="StyleUnderline"/>
        </w:rPr>
        <w:t xml:space="preserve">In addition, the submissions </w:t>
      </w:r>
      <w:r w:rsidRPr="00381035">
        <w:rPr>
          <w:rStyle w:val="Emphasis"/>
        </w:rPr>
        <w:t>challenged</w:t>
      </w:r>
      <w:r w:rsidRPr="00381035">
        <w:rPr>
          <w:rStyle w:val="StyleUnderline"/>
        </w:rPr>
        <w:t xml:space="preserve"> established </w:t>
      </w:r>
      <w:r w:rsidRPr="00381035">
        <w:rPr>
          <w:rStyle w:val="Emphasis"/>
        </w:rPr>
        <w:t>hegemonic discourses</w:t>
      </w:r>
      <w:r w:rsidRPr="00381035">
        <w:rPr>
          <w:sz w:val="16"/>
        </w:rPr>
        <w:t xml:space="preserve"> around SAWP workers </w:t>
      </w:r>
      <w:r w:rsidRPr="00381035">
        <w:rPr>
          <w:rStyle w:val="StyleUnderline"/>
        </w:rPr>
        <w:t xml:space="preserve">that personalize the “vulnerability” of workers, framing them as individuals with </w:t>
      </w:r>
      <w:r w:rsidRPr="00381035">
        <w:rPr>
          <w:rStyle w:val="Emphasis"/>
        </w:rPr>
        <w:t>less agency</w:t>
      </w:r>
      <w:r w:rsidRPr="00381035">
        <w:rPr>
          <w:rStyle w:val="StyleUnderline"/>
        </w:rPr>
        <w:t>, knowledge, and legal consciousness</w:t>
      </w:r>
      <w:r w:rsidRPr="00381035">
        <w:rPr>
          <w:sz w:val="16"/>
        </w:rPr>
        <w:t>. The factum also argued that the solution to systemic inequality is a “redistribution of power”:145</w:t>
      </w:r>
    </w:p>
    <w:p w14:paraId="17D0F23C" w14:textId="77777777" w:rsidR="007F5D92" w:rsidRPr="00381035" w:rsidRDefault="007F5D92" w:rsidP="007F5D92">
      <w:pPr>
        <w:ind w:left="720"/>
        <w:rPr>
          <w:rStyle w:val="StyleUnderline"/>
          <w:highlight w:val="green"/>
        </w:rPr>
      </w:pPr>
      <w:r w:rsidRPr="00381035">
        <w:rPr>
          <w:sz w:val="16"/>
        </w:rPr>
        <w:t>In this appeal, while the Respondents describe agricultural workers as "vulnerable," they must not be seen as inherently so. An advanced equality analysis recognizes the essential human dignity and worth of these workers as individuals with voice and agency. While "vulnerability" has been understood as a personal characteristic, in the agricultural labor context it is a result of unequal power relations and systemic barriers…</w:t>
      </w:r>
    </w:p>
    <w:p w14:paraId="45E9AFA7" w14:textId="77777777" w:rsidR="007F5D92" w:rsidRPr="00381035" w:rsidRDefault="007F5D92" w:rsidP="007F5D92">
      <w:pPr>
        <w:ind w:left="720"/>
        <w:rPr>
          <w:rStyle w:val="StyleUnderline"/>
          <w:highlight w:val="green"/>
        </w:rPr>
      </w:pPr>
      <w:r w:rsidRPr="00381035">
        <w:rPr>
          <w:sz w:val="16"/>
        </w:rPr>
        <w:t>[I]t is through systemic inequality, including and especially government action - not the inherent "vulnerability" of agricultural workers - that these workers, and in particular migrant agricultural workers, are unable to organize and bargain collectively.…Therefore, any remedy must include a redistribution of power and a removal of systemic barriers.</w:t>
      </w:r>
    </w:p>
    <w:p w14:paraId="31047AED" w14:textId="77777777" w:rsidR="007F5D92" w:rsidRPr="00381035" w:rsidRDefault="007F5D92" w:rsidP="007F5D92">
      <w:pPr>
        <w:rPr>
          <w:rStyle w:val="StyleUnderline"/>
          <w:highlight w:val="green"/>
        </w:rPr>
      </w:pPr>
      <w:r w:rsidRPr="00381035">
        <w:rPr>
          <w:sz w:val="16"/>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13ECA719" w14:textId="77777777" w:rsidR="007F5D92" w:rsidRPr="00381035" w:rsidRDefault="007F5D92" w:rsidP="007F5D92">
      <w:pPr>
        <w:ind w:left="720"/>
        <w:rPr>
          <w:rStyle w:val="StyleUnderline"/>
          <w:highlight w:val="green"/>
        </w:rPr>
      </w:pPr>
      <w:r w:rsidRPr="00381035">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farmers.147</w:t>
      </w:r>
    </w:p>
    <w:p w14:paraId="78D32B1E" w14:textId="77777777" w:rsidR="007F5D92" w:rsidRPr="00381035" w:rsidRDefault="007F5D92" w:rsidP="007F5D92">
      <w:pPr>
        <w:rPr>
          <w:rStyle w:val="StyleUnderline"/>
        </w:rPr>
      </w:pPr>
      <w:r w:rsidRPr="00381035">
        <w:rPr>
          <w:sz w:val="16"/>
        </w:rPr>
        <w:t xml:space="preserve">J4MW frames exploitation as arising from deliberate government action in contrast to narratives of “bad apple” employers and “poor enforcement” that legitimize the state. Government action has historically reinforced global systemic inequalities, racialization, and the precarious status of migrant farmworkers, all in the interest of protecting the neoliberal political economy of agriculture. Owing to J4MW’s efforts, the language of structural hegemony has been recorded in court decisions or at least in court transcripts in cases like Fraser, and legislative discussions even when the cases have been lost or have had minimal impact on the SAWP. </w:t>
      </w:r>
      <w:r w:rsidRPr="00381035">
        <w:rPr>
          <w:rStyle w:val="StyleUnderline"/>
        </w:rPr>
        <w:t xml:space="preserve">The </w:t>
      </w:r>
      <w:r w:rsidRPr="00381035">
        <w:rPr>
          <w:rStyle w:val="Emphasis"/>
        </w:rPr>
        <w:t>frameworks</w:t>
      </w:r>
      <w:r w:rsidRPr="00381035">
        <w:rPr>
          <w:rStyle w:val="StyleUnderline"/>
        </w:rPr>
        <w:t xml:space="preserve"> of </w:t>
      </w:r>
      <w:r w:rsidRPr="00381035">
        <w:rPr>
          <w:rStyle w:val="Emphasis"/>
        </w:rPr>
        <w:t>lawless generativity</w:t>
      </w:r>
      <w:r w:rsidRPr="00381035">
        <w:rPr>
          <w:rStyle w:val="StyleUnderline"/>
        </w:rPr>
        <w:t xml:space="preserve">, to which Moten refers, have now </w:t>
      </w:r>
      <w:r w:rsidRPr="00381035">
        <w:rPr>
          <w:rStyle w:val="Emphasis"/>
        </w:rPr>
        <w:t>transgressed</w:t>
      </w:r>
      <w:r w:rsidRPr="00381035">
        <w:rPr>
          <w:rStyle w:val="StyleUnderline"/>
        </w:rPr>
        <w:t xml:space="preserve"> into the public transcript of legal institutions</w:t>
      </w:r>
      <w:r w:rsidRPr="00381035">
        <w:rPr>
          <w:sz w:val="16"/>
        </w:rPr>
        <w:t>.148</w:t>
      </w:r>
    </w:p>
    <w:p w14:paraId="582A1136" w14:textId="77777777" w:rsidR="007F5D92" w:rsidRPr="00381035" w:rsidRDefault="007F5D92" w:rsidP="007F5D92">
      <w:pPr>
        <w:rPr>
          <w:rStyle w:val="StyleUnderline"/>
        </w:rPr>
      </w:pPr>
      <w:r w:rsidRPr="00381035">
        <w:rPr>
          <w:sz w:val="16"/>
        </w:rPr>
        <w:t xml:space="preserve">Robin E. Kelley has remarked that </w:t>
      </w:r>
      <w:r w:rsidRPr="00381035">
        <w:rPr>
          <w:rStyle w:val="StyleUnderline"/>
        </w:rPr>
        <w:t xml:space="preserve">it is </w:t>
      </w:r>
      <w:r w:rsidRPr="00381035">
        <w:rPr>
          <w:rStyle w:val="Emphasis"/>
        </w:rPr>
        <w:t>only</w:t>
      </w:r>
      <w:r w:rsidRPr="00381035">
        <w:rPr>
          <w:rStyle w:val="StyleUnderline"/>
        </w:rPr>
        <w:t xml:space="preserve"> by understanding the “infrapolitics,” or the hidden transcripts of resistance, that </w:t>
      </w:r>
      <w:r w:rsidRPr="00381035">
        <w:rPr>
          <w:rStyle w:val="Emphasis"/>
        </w:rPr>
        <w:t>diagnostics of power</w:t>
      </w:r>
      <w:r w:rsidRPr="00381035">
        <w:rPr>
          <w:rStyle w:val="StyleUnderline"/>
        </w:rPr>
        <w:t xml:space="preserve"> can be </w:t>
      </w:r>
      <w:r w:rsidRPr="00381035">
        <w:rPr>
          <w:rStyle w:val="Emphasis"/>
        </w:rPr>
        <w:t>understood</w:t>
      </w:r>
      <w:r w:rsidRPr="00381035">
        <w:rPr>
          <w:sz w:val="16"/>
        </w:rPr>
        <w:t xml:space="preserve">.149 By revealing the legal infrapolitics in the J4MW, it can be argued that, </w:t>
      </w:r>
      <w:r w:rsidRPr="00381035">
        <w:rPr>
          <w:rStyle w:val="Emphasis"/>
        </w:rPr>
        <w:t>regardless of legal outcomes</w:t>
      </w:r>
      <w:r w:rsidRPr="00381035">
        <w:rPr>
          <w:rStyle w:val="StyleUnderline"/>
        </w:rPr>
        <w:t xml:space="preserve"> for migrant farmworkers, the </w:t>
      </w:r>
      <w:r w:rsidRPr="00381035">
        <w:rPr>
          <w:rStyle w:val="Emphasis"/>
        </w:rPr>
        <w:t>very act</w:t>
      </w:r>
      <w:r w:rsidRPr="00381035">
        <w:rPr>
          <w:rStyle w:val="StyleUnderline"/>
        </w:rPr>
        <w:t xml:space="preserve"> of </w:t>
      </w:r>
      <w:r w:rsidRPr="00381035">
        <w:rPr>
          <w:rStyle w:val="Emphasis"/>
        </w:rPr>
        <w:t>disrupting the script</w:t>
      </w:r>
      <w:r w:rsidRPr="00381035">
        <w:rPr>
          <w:rStyle w:val="StyleUnderline"/>
        </w:rPr>
        <w:t xml:space="preserve"> of national citizenship, border rules, and neoliberal colonialities, through fugitive resistance, performance of sociality, and injecting radical rights discourse, is </w:t>
      </w:r>
      <w:r w:rsidRPr="00381035">
        <w:rPr>
          <w:rStyle w:val="Emphasis"/>
        </w:rPr>
        <w:t>jurisgenerative</w:t>
      </w:r>
      <w:r w:rsidRPr="00381035">
        <w:rPr>
          <w:sz w:val="16"/>
        </w:rPr>
        <w:t xml:space="preserve">.150 </w:t>
      </w:r>
      <w:r w:rsidRPr="00381035">
        <w:rPr>
          <w:rStyle w:val="StyleUnderline"/>
        </w:rPr>
        <w:t xml:space="preserve">Such a </w:t>
      </w:r>
      <w:r w:rsidRPr="00381035">
        <w:rPr>
          <w:rStyle w:val="Emphasis"/>
        </w:rPr>
        <w:t>legal mobilization “from below”</w:t>
      </w:r>
      <w:r w:rsidRPr="00381035">
        <w:rPr>
          <w:rStyle w:val="StyleUnderline"/>
        </w:rPr>
        <w:t xml:space="preserve"> can </w:t>
      </w:r>
      <w:r w:rsidRPr="00381035">
        <w:rPr>
          <w:rStyle w:val="Emphasis"/>
        </w:rPr>
        <w:t>engender</w:t>
      </w:r>
      <w:r w:rsidRPr="00381035">
        <w:rPr>
          <w:rStyle w:val="StyleUnderline"/>
        </w:rPr>
        <w:t xml:space="preserve"> a sense of </w:t>
      </w:r>
      <w:r w:rsidRPr="00381035">
        <w:rPr>
          <w:rStyle w:val="Emphasis"/>
        </w:rPr>
        <w:t>belonging</w:t>
      </w:r>
      <w:r w:rsidRPr="00381035">
        <w:rPr>
          <w:rStyle w:val="StyleUnderline"/>
        </w:rPr>
        <w:t xml:space="preserve"> and </w:t>
      </w:r>
      <w:r w:rsidRPr="00381035">
        <w:rPr>
          <w:rStyle w:val="Emphasis"/>
        </w:rPr>
        <w:t>build power</w:t>
      </w:r>
      <w:r w:rsidRPr="00381035">
        <w:rPr>
          <w:rStyle w:val="StyleUnderline"/>
        </w:rPr>
        <w:t xml:space="preserve">, political </w:t>
      </w:r>
      <w:r w:rsidRPr="00381035">
        <w:rPr>
          <w:rStyle w:val="Emphasis"/>
        </w:rPr>
        <w:t>community</w:t>
      </w:r>
      <w:r w:rsidRPr="00381035">
        <w:rPr>
          <w:rStyle w:val="StyleUnderline"/>
        </w:rPr>
        <w:t xml:space="preserve">, and a citizenship for non-citizens that is </w:t>
      </w:r>
      <w:r w:rsidRPr="00381035">
        <w:rPr>
          <w:rStyle w:val="Emphasis"/>
        </w:rPr>
        <w:t>performatively generated</w:t>
      </w:r>
      <w:r w:rsidRPr="00381035">
        <w:rPr>
          <w:rStyle w:val="StyleUnderline"/>
        </w:rPr>
        <w:t xml:space="preserve"> irrespective of formal status</w:t>
      </w:r>
      <w:r w:rsidRPr="00381035">
        <w:rPr>
          <w:sz w:val="16"/>
        </w:rPr>
        <w:t>.151</w:t>
      </w:r>
    </w:p>
    <w:p w14:paraId="60E3336F" w14:textId="77777777" w:rsidR="007F5D92" w:rsidRPr="00381035" w:rsidRDefault="007F5D92" w:rsidP="007F5D92">
      <w:pPr>
        <w:rPr>
          <w:rStyle w:val="StyleUnderline"/>
          <w:highlight w:val="green"/>
        </w:rPr>
      </w:pPr>
      <w:r w:rsidRPr="00381035">
        <w:rPr>
          <w:sz w:val="16"/>
        </w:rPr>
        <w:t>IV. CONCLUSION</w:t>
      </w:r>
    </w:p>
    <w:p w14:paraId="07391BF8" w14:textId="77777777" w:rsidR="007F5D92" w:rsidRPr="00381035" w:rsidRDefault="007F5D92" w:rsidP="007F5D92">
      <w:pPr>
        <w:rPr>
          <w:rStyle w:val="StyleUnderline"/>
          <w:highlight w:val="green"/>
        </w:rPr>
      </w:pPr>
      <w:r w:rsidRPr="00381035">
        <w:rPr>
          <w:sz w:val="16"/>
        </w:rPr>
        <w:t>Migrant farmworkers in Canada face a layered system of oppression perpetuated through the legal environment, the neoliberal exceptionalism enjoyed by the agricultural sector, and a global neocolonial racialized political economy based on expropriation from the Global South. Legal opportunities to challenge the program are limited but also counterproductive as reforms get coopted to legitimize and maintain the system of domination. Within this context of the seeming impossibility of redress, this paper seeks to illuminate the possibility of counterhegemonic legal mobilization by examining the strategies adopted by J4MW to enable practices of refusal, practices which the instrumental and corporatized nature of lawyering foreclose.</w:t>
      </w:r>
    </w:p>
    <w:p w14:paraId="34F2A920" w14:textId="77777777" w:rsidR="007F5D92" w:rsidRPr="00381035" w:rsidRDefault="007F5D92" w:rsidP="007F5D92">
      <w:pPr>
        <w:rPr>
          <w:rStyle w:val="StyleUnderline"/>
          <w:highlight w:val="green"/>
        </w:rPr>
      </w:pPr>
      <w:r w:rsidRPr="00381035">
        <w:rPr>
          <w:sz w:val="16"/>
        </w:rPr>
        <w:t>This work contributes to the legal mobilization literature in three ways. First, it integrates the Black Studies tradition’s conceptualization of fugitivity, sociality, and futurity within legal mobilization to postulate that the system can be disavowed even while engaging with the system’s indispensable tool of domination, the law. Through an empirical analysis of some of J4MW’s work, I make the case that, despite the constraining of possible outcomes for justice in the panopticon of existing legal structures, possibilities exist at the praxis of subversive legality, relationship and kinship building, and alternate knowledge production.</w:t>
      </w:r>
    </w:p>
    <w:p w14:paraId="5C4EF4A9" w14:textId="77777777" w:rsidR="007F5D92" w:rsidRPr="00381035" w:rsidRDefault="007F5D92" w:rsidP="007F5D92">
      <w:pPr>
        <w:rPr>
          <w:rStyle w:val="StyleUnderline"/>
          <w:highlight w:val="green"/>
        </w:rPr>
      </w:pPr>
      <w:r w:rsidRPr="00381035">
        <w:rPr>
          <w:sz w:val="16"/>
        </w:rPr>
        <w:t xml:space="preserve">Second, it offers a potential for developing a counter-pedagogy of the law for legal clinics, law schools, and the legal profession. Such pedagogy helps advance towards “utopian thinking” and “prefigurative practice”, as proposed in recent scholarship.152 I show that </w:t>
      </w:r>
      <w:r w:rsidRPr="00381035">
        <w:rPr>
          <w:rStyle w:val="StyleUnderline"/>
        </w:rPr>
        <w:t xml:space="preserve">the </w:t>
      </w:r>
      <w:r w:rsidRPr="00381035">
        <w:rPr>
          <w:rStyle w:val="Emphasis"/>
          <w:highlight w:val="green"/>
        </w:rPr>
        <w:t>law</w:t>
      </w:r>
      <w:r w:rsidRPr="00381035">
        <w:rPr>
          <w:rStyle w:val="StyleUnderline"/>
        </w:rPr>
        <w:t xml:space="preserve"> can be wielded </w:t>
      </w:r>
      <w:r w:rsidRPr="00381035">
        <w:rPr>
          <w:rStyle w:val="StyleUnderline"/>
          <w:highlight w:val="green"/>
        </w:rPr>
        <w:t>as</w:t>
      </w:r>
      <w:r w:rsidRPr="00381035">
        <w:rPr>
          <w:rStyle w:val="StyleUnderline"/>
        </w:rPr>
        <w:t xml:space="preserve"> a </w:t>
      </w:r>
      <w:r w:rsidRPr="00381035">
        <w:rPr>
          <w:rStyle w:val="Emphasis"/>
        </w:rPr>
        <w:t xml:space="preserve">tool of </w:t>
      </w:r>
      <w:r w:rsidRPr="00381035">
        <w:rPr>
          <w:rStyle w:val="Emphasis"/>
          <w:highlight w:val="green"/>
        </w:rPr>
        <w:t>radical resistance</w:t>
      </w:r>
      <w:r w:rsidRPr="00381035">
        <w:rPr>
          <w:rStyle w:val="StyleUnderline"/>
        </w:rPr>
        <w:t xml:space="preserve">, even in institutionalized settings, by non-citizens with precarious status. This process is </w:t>
      </w:r>
      <w:r w:rsidRPr="00381035">
        <w:rPr>
          <w:rStyle w:val="Emphasis"/>
        </w:rPr>
        <w:t>jurisgeneration-in-action</w:t>
      </w:r>
      <w:r w:rsidRPr="00381035">
        <w:rPr>
          <w:rStyle w:val="StyleUnderline"/>
        </w:rPr>
        <w:t xml:space="preserve"> and it has the potential for </w:t>
      </w:r>
      <w:r w:rsidRPr="00381035">
        <w:rPr>
          <w:rStyle w:val="Emphasis"/>
          <w:highlight w:val="green"/>
        </w:rPr>
        <w:t>break</w:t>
      </w:r>
      <w:r w:rsidRPr="00381035">
        <w:rPr>
          <w:rStyle w:val="Emphasis"/>
        </w:rPr>
        <w:t xml:space="preserve">ing </w:t>
      </w:r>
      <w:r w:rsidRPr="00381035">
        <w:rPr>
          <w:rStyle w:val="Emphasis"/>
          <w:highlight w:val="green"/>
        </w:rPr>
        <w:t>law’s enclosures</w:t>
      </w:r>
      <w:r w:rsidRPr="00381035">
        <w:rPr>
          <w:rStyle w:val="StyleUnderline"/>
        </w:rPr>
        <w:t>, rupturing established civil discourse, and developing counter-power</w:t>
      </w:r>
      <w:r w:rsidRPr="00381035">
        <w:rPr>
          <w:sz w:val="16"/>
        </w:rPr>
        <w:t xml:space="preserve">. </w:t>
      </w:r>
      <w:r w:rsidRPr="00381035">
        <w:rPr>
          <w:rStyle w:val="StyleUnderline"/>
        </w:rPr>
        <w:t>For example, engaging in triage lawyering, long-term relationship building, and thinking seriously about addressing power structures in legal arguments</w:t>
      </w:r>
      <w:r w:rsidRPr="00381035">
        <w:rPr>
          <w:sz w:val="16"/>
        </w:rPr>
        <w:t xml:space="preserve"> (even if it is not deemed to resonate with statist and traditional institutions) </w:t>
      </w:r>
      <w:r w:rsidRPr="00381035">
        <w:rPr>
          <w:rStyle w:val="StyleUnderline"/>
        </w:rPr>
        <w:t xml:space="preserve">allows for </w:t>
      </w:r>
      <w:r w:rsidRPr="00381035">
        <w:rPr>
          <w:rStyle w:val="Emphasis"/>
          <w:highlight w:val="green"/>
        </w:rPr>
        <w:t>engage</w:t>
      </w:r>
      <w:r w:rsidRPr="00381035">
        <w:rPr>
          <w:rStyle w:val="Emphasis"/>
        </w:rPr>
        <w:t>ment</w:t>
      </w:r>
      <w:r w:rsidRPr="00381035">
        <w:rPr>
          <w:rStyle w:val="StyleUnderline"/>
        </w:rPr>
        <w:t xml:space="preserve"> with the </w:t>
      </w:r>
      <w:r w:rsidRPr="00381035">
        <w:rPr>
          <w:rStyle w:val="Emphasis"/>
        </w:rPr>
        <w:t>broader political struggles</w:t>
      </w:r>
      <w:r w:rsidRPr="00381035">
        <w:rPr>
          <w:rStyle w:val="StyleUnderline"/>
        </w:rPr>
        <w:t xml:space="preserve"> around the </w:t>
      </w:r>
      <w:r w:rsidRPr="00381035">
        <w:rPr>
          <w:rStyle w:val="Emphasis"/>
          <w:highlight w:val="green"/>
        </w:rPr>
        <w:t>racial capitalist system</w:t>
      </w:r>
      <w:r w:rsidRPr="00381035">
        <w:rPr>
          <w:rStyle w:val="StyleUnderline"/>
        </w:rPr>
        <w:t xml:space="preserve"> that upholds</w:t>
      </w:r>
      <w:r w:rsidRPr="00381035">
        <w:rPr>
          <w:sz w:val="16"/>
        </w:rPr>
        <w:t xml:space="preserve"> SAWP and similar </w:t>
      </w:r>
      <w:r w:rsidRPr="00381035">
        <w:rPr>
          <w:rStyle w:val="StyleUnderline"/>
        </w:rPr>
        <w:t>migration programs</w:t>
      </w:r>
      <w:r w:rsidRPr="00381035">
        <w:rPr>
          <w:sz w:val="16"/>
        </w:rPr>
        <w:t xml:space="preserve">. </w:t>
      </w:r>
      <w:r w:rsidRPr="00381035">
        <w:rPr>
          <w:rStyle w:val="StyleUnderline"/>
        </w:rPr>
        <w:t xml:space="preserve">This is </w:t>
      </w:r>
      <w:r w:rsidRPr="00381035">
        <w:rPr>
          <w:rStyle w:val="StyleUnderline"/>
          <w:highlight w:val="green"/>
        </w:rPr>
        <w:t xml:space="preserve">not only </w:t>
      </w:r>
      <w:r w:rsidRPr="00381035">
        <w:rPr>
          <w:rStyle w:val="Emphasis"/>
          <w:highlight w:val="green"/>
        </w:rPr>
        <w:t>radical in its own right</w:t>
      </w:r>
      <w:r w:rsidRPr="00381035">
        <w:rPr>
          <w:rStyle w:val="StyleUnderline"/>
          <w:highlight w:val="green"/>
        </w:rPr>
        <w:t xml:space="preserve"> but</w:t>
      </w:r>
      <w:r w:rsidRPr="00381035">
        <w:rPr>
          <w:rStyle w:val="StyleUnderline"/>
        </w:rPr>
        <w:t xml:space="preserve"> also relevant for </w:t>
      </w:r>
      <w:r w:rsidRPr="00381035">
        <w:rPr>
          <w:rStyle w:val="Emphasis"/>
          <w:highlight w:val="green"/>
        </w:rPr>
        <w:t>challeng</w:t>
      </w:r>
      <w:r w:rsidRPr="00381035">
        <w:rPr>
          <w:rStyle w:val="Emphasis"/>
        </w:rPr>
        <w:t xml:space="preserve">ing </w:t>
      </w:r>
      <w:r w:rsidRPr="00381035">
        <w:rPr>
          <w:rStyle w:val="Emphasis"/>
          <w:highlight w:val="green"/>
        </w:rPr>
        <w:t>epistemic silencing</w:t>
      </w:r>
      <w:r w:rsidRPr="00381035">
        <w:rPr>
          <w:rStyle w:val="StyleUnderline"/>
        </w:rPr>
        <w:t xml:space="preserve">, bringing the infrapolitics of migrant workers’ fugitive resistance to the fore, and imagining “upheavals” in the </w:t>
      </w:r>
      <w:r w:rsidRPr="00381035">
        <w:rPr>
          <w:rStyle w:val="Emphasis"/>
        </w:rPr>
        <w:t>zone of non-being</w:t>
      </w:r>
      <w:r w:rsidRPr="00381035">
        <w:rPr>
          <w:rStyle w:val="StyleUnderline"/>
        </w:rPr>
        <w:t>.</w:t>
      </w:r>
      <w:r w:rsidRPr="00381035">
        <w:rPr>
          <w:sz w:val="16"/>
        </w:rPr>
        <w:t>153</w:t>
      </w:r>
    </w:p>
    <w:bookmarkEnd w:id="1"/>
    <w:p w14:paraId="5C0CCE89" w14:textId="77777777" w:rsidR="007F5D92" w:rsidRPr="00381035" w:rsidRDefault="007F5D92" w:rsidP="007F5D92">
      <w:pPr>
        <w:rPr>
          <w:rStyle w:val="StyleUnderline"/>
          <w:highlight w:val="green"/>
        </w:rPr>
      </w:pPr>
    </w:p>
    <w:p w14:paraId="725C411F" w14:textId="77777777" w:rsidR="007F5D92" w:rsidRPr="00381035" w:rsidRDefault="007F5D92" w:rsidP="007F5D92">
      <w:pPr>
        <w:pStyle w:val="Heading3"/>
        <w:rPr>
          <w:rStyle w:val="StyleUnderline"/>
          <w:highlight w:val="green"/>
        </w:rPr>
      </w:pPr>
      <w:r w:rsidRPr="00381035">
        <w:t>1NC---AT: Racial Ressentiment [Zalloua]</w:t>
      </w:r>
    </w:p>
    <w:p w14:paraId="583B3CEB" w14:textId="77777777" w:rsidR="007F5D92" w:rsidRPr="00381035" w:rsidRDefault="007F5D92" w:rsidP="007F5D92">
      <w:pPr>
        <w:pStyle w:val="Heading4"/>
        <w:rPr>
          <w:rStyle w:val="StyleUnderline"/>
          <w:highlight w:val="green"/>
        </w:rPr>
      </w:pPr>
      <w:r w:rsidRPr="00381035">
        <w:t>Libidinal economy is wrong:</w:t>
      </w:r>
    </w:p>
    <w:p w14:paraId="739CEA8B" w14:textId="77777777" w:rsidR="007F5D92" w:rsidRPr="00381035" w:rsidRDefault="007F5D92" w:rsidP="007F5D92">
      <w:pPr>
        <w:rPr>
          <w:rStyle w:val="StyleUnderline"/>
          <w:highlight w:val="green"/>
        </w:rPr>
      </w:pPr>
    </w:p>
    <w:p w14:paraId="65DEDB44" w14:textId="77777777" w:rsidR="007F5D92" w:rsidRPr="00381035" w:rsidRDefault="007F5D92" w:rsidP="007F5D92">
      <w:pPr>
        <w:pStyle w:val="Heading4"/>
        <w:rPr>
          <w:rStyle w:val="StyleUnderline"/>
          <w:highlight w:val="green"/>
        </w:rPr>
      </w:pPr>
      <w:r w:rsidRPr="00381035">
        <w:t xml:space="preserve">a – Anti-Blackness </w:t>
      </w:r>
      <w:r w:rsidRPr="00381035">
        <w:rPr>
          <w:u w:val="single"/>
        </w:rPr>
        <w:t>isn’t libidinal</w:t>
      </w:r>
      <w:r w:rsidRPr="00381035">
        <w:t xml:space="preserve">—their totalizing description </w:t>
      </w:r>
      <w:r w:rsidRPr="00381035">
        <w:rPr>
          <w:u w:val="single"/>
        </w:rPr>
        <w:t>misapplies</w:t>
      </w:r>
      <w:r w:rsidRPr="00381035">
        <w:t xml:space="preserve"> psychoanalysis.</w:t>
      </w:r>
    </w:p>
    <w:p w14:paraId="318EBAD0" w14:textId="77777777" w:rsidR="007F5D92" w:rsidRPr="00381035" w:rsidRDefault="007F5D92" w:rsidP="007F5D92">
      <w:pPr>
        <w:rPr>
          <w:rStyle w:val="StyleUnderline"/>
          <w:highlight w:val="green"/>
        </w:rPr>
      </w:pPr>
      <w:r w:rsidRPr="00381035">
        <w:rPr>
          <w:rStyle w:val="Style13ptBold"/>
        </w:rPr>
        <w:t>Hook, 18</w:t>
      </w:r>
      <w:r w:rsidRPr="00381035">
        <w:t>—Department of Psychology, Duquesne University (Derek, “Racism and jouissance: Evaluating the “racism as (the theft of) enjoyment” hypothesis,” Psychoanalysis, Culture &amp; Society, September 2018, Volume 23, Issue 3, pp 244–266, dml)</w:t>
      </w:r>
    </w:p>
    <w:p w14:paraId="4BA181BF" w14:textId="77777777" w:rsidR="007F5D92" w:rsidRPr="00381035" w:rsidRDefault="007F5D92" w:rsidP="007F5D92">
      <w:pPr>
        <w:rPr>
          <w:rStyle w:val="StyleUnderline"/>
          <w:highlight w:val="green"/>
        </w:rPr>
      </w:pPr>
    </w:p>
    <w:p w14:paraId="0DFB6178" w14:textId="77777777" w:rsidR="007F5D92" w:rsidRPr="00381035" w:rsidRDefault="007F5D92" w:rsidP="007F5D92">
      <w:pPr>
        <w:rPr>
          <w:rStyle w:val="StyleUnderline"/>
          <w:highlight w:val="green"/>
        </w:rPr>
      </w:pPr>
      <w:r w:rsidRPr="00381035">
        <w:rPr>
          <w:rStyle w:val="StyleUnderline"/>
        </w:rPr>
        <w:t>While this seems</w:t>
      </w:r>
      <w:r w:rsidRPr="00381035">
        <w:rPr>
          <w:sz w:val="16"/>
        </w:rPr>
        <w:t xml:space="preserve">, in many ways, </w:t>
      </w:r>
      <w:r w:rsidRPr="00381035">
        <w:rPr>
          <w:rStyle w:val="StyleUnderline"/>
        </w:rPr>
        <w:t xml:space="preserve">a </w:t>
      </w:r>
      <w:r w:rsidRPr="00381035">
        <w:rPr>
          <w:rStyle w:val="Emphasis"/>
        </w:rPr>
        <w:t>gripping account</w:t>
      </w:r>
      <w:r w:rsidRPr="00381035">
        <w:rPr>
          <w:sz w:val="16"/>
        </w:rPr>
        <w:t xml:space="preserve">, </w:t>
      </w:r>
      <w:r w:rsidRPr="00381035">
        <w:rPr>
          <w:rStyle w:val="StyleUnderline"/>
        </w:rPr>
        <w:t xml:space="preserve">the </w:t>
      </w:r>
      <w:r w:rsidRPr="00381035">
        <w:rPr>
          <w:rStyle w:val="Emphasis"/>
        </w:rPr>
        <w:t>degree of reductionism</w:t>
      </w:r>
      <w:r w:rsidRPr="00381035">
        <w:rPr>
          <w:sz w:val="16"/>
        </w:rPr>
        <w:t xml:space="preserve"> here from a sociologist or historian’s perspective </w:t>
      </w:r>
      <w:r w:rsidRPr="00381035">
        <w:rPr>
          <w:rStyle w:val="StyleUnderline"/>
        </w:rPr>
        <w:t xml:space="preserve">must appear </w:t>
      </w:r>
      <w:r w:rsidRPr="00381035">
        <w:rPr>
          <w:rStyle w:val="Emphasis"/>
        </w:rPr>
        <w:t>staggering</w:t>
      </w:r>
      <w:r w:rsidRPr="00381035">
        <w:rPr>
          <w:rStyle w:val="StyleUnderline"/>
        </w:rPr>
        <w:t xml:space="preserve">. The </w:t>
      </w:r>
      <w:r w:rsidRPr="00381035">
        <w:rPr>
          <w:rStyle w:val="Emphasis"/>
        </w:rPr>
        <w:t>multiple complex sociological</w:t>
      </w:r>
      <w:r w:rsidRPr="00381035">
        <w:rPr>
          <w:rStyle w:val="StyleUnderline"/>
        </w:rPr>
        <w:t xml:space="preserve">, </w:t>
      </w:r>
      <w:r w:rsidRPr="00381035">
        <w:rPr>
          <w:rStyle w:val="Emphasis"/>
        </w:rPr>
        <w:t>economic</w:t>
      </w:r>
      <w:r w:rsidRPr="00381035">
        <w:rPr>
          <w:rStyle w:val="StyleUnderline"/>
        </w:rPr>
        <w:t xml:space="preserve">, and </w:t>
      </w:r>
      <w:r w:rsidRPr="00381035">
        <w:rPr>
          <w:rStyle w:val="Emphasis"/>
        </w:rPr>
        <w:t>socio-historical variables</w:t>
      </w:r>
      <w:r w:rsidRPr="00381035">
        <w:rPr>
          <w:rStyle w:val="StyleUnderline"/>
        </w:rPr>
        <w:t xml:space="preserve"> underlying distinctive historical forms of racism are </w:t>
      </w:r>
      <w:r w:rsidRPr="00381035">
        <w:rPr>
          <w:rStyle w:val="Emphasis"/>
        </w:rPr>
        <w:t>brushed aside</w:t>
      </w:r>
      <w:r w:rsidRPr="00381035">
        <w:rPr>
          <w:rStyle w:val="StyleUnderline"/>
        </w:rPr>
        <w:t xml:space="preserve"> in favour of a </w:t>
      </w:r>
      <w:r w:rsidRPr="00381035">
        <w:rPr>
          <w:rStyle w:val="Emphasis"/>
        </w:rPr>
        <w:t xml:space="preserve">generalizing </w:t>
      </w:r>
      <w:r w:rsidRPr="00381035">
        <w:rPr>
          <w:rStyle w:val="Emphasis"/>
          <w:highlight w:val="green"/>
        </w:rPr>
        <w:t>psychoanalytic formula</w:t>
      </w:r>
      <w:r w:rsidRPr="00381035">
        <w:rPr>
          <w:sz w:val="16"/>
        </w:rPr>
        <w:t xml:space="preserve">.1 </w:t>
      </w:r>
      <w:r w:rsidRPr="00381035">
        <w:rPr>
          <w:rStyle w:val="StyleUnderline"/>
        </w:rPr>
        <w:t>Racism</w:t>
      </w:r>
      <w:r w:rsidRPr="00381035">
        <w:rPr>
          <w:rStyle w:val="StyleUnderline"/>
          <w:rFonts w:ascii="Times New Roman" w:hAnsi="Times New Roman"/>
        </w:rPr>
        <w:t> </w:t>
      </w:r>
      <w:r w:rsidRPr="00381035">
        <w:rPr>
          <w:rStyle w:val="StyleUnderline"/>
        </w:rPr>
        <w:t>=</w:t>
      </w:r>
      <w:r w:rsidRPr="00381035">
        <w:rPr>
          <w:rStyle w:val="StyleUnderline"/>
          <w:rFonts w:ascii="Times New Roman" w:hAnsi="Times New Roman"/>
        </w:rPr>
        <w:t> </w:t>
      </w:r>
      <w:r w:rsidRPr="00381035">
        <w:rPr>
          <w:rStyle w:val="StyleUnderline"/>
        </w:rPr>
        <w:t>reaction to perception that the (perversely enjoying) other has stolen our enjoyment</w:t>
      </w:r>
      <w:r w:rsidRPr="00381035">
        <w:rPr>
          <w:sz w:val="16"/>
        </w:rPr>
        <w:t>. This reduction of racism to an affective equation is evident also in Žižek’s precursor in this conceptual domain, Jacques-Alain Miller:</w:t>
      </w:r>
    </w:p>
    <w:p w14:paraId="7FD6ED57" w14:textId="77777777" w:rsidR="007F5D92" w:rsidRPr="00381035" w:rsidRDefault="007F5D92" w:rsidP="007F5D92">
      <w:pPr>
        <w:rPr>
          <w:rStyle w:val="StyleUnderline"/>
          <w:highlight w:val="green"/>
        </w:rPr>
      </w:pPr>
      <w:r w:rsidRPr="00381035">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735C1E02" w14:textId="77777777" w:rsidR="007F5D92" w:rsidRPr="00381035" w:rsidRDefault="007F5D92" w:rsidP="007F5D92">
      <w:pPr>
        <w:rPr>
          <w:rStyle w:val="StyleUnderline"/>
          <w:highlight w:val="green"/>
        </w:rPr>
      </w:pPr>
      <w:r w:rsidRPr="00381035">
        <w:rPr>
          <w:rStyle w:val="StyleUnderline"/>
        </w:rPr>
        <w:t>Not only does the</w:t>
      </w:r>
      <w:r w:rsidRPr="00381035">
        <w:rPr>
          <w:sz w:val="16"/>
        </w:rPr>
        <w:t xml:space="preserve"> above </w:t>
      </w:r>
      <w:r w:rsidRPr="00381035">
        <w:rPr>
          <w:rStyle w:val="StyleUnderline"/>
        </w:rPr>
        <w:t xml:space="preserve">formula </w:t>
      </w:r>
      <w:r w:rsidRPr="00381035">
        <w:rPr>
          <w:rStyle w:val="Emphasis"/>
          <w:highlight w:val="green"/>
        </w:rPr>
        <w:t>generalize across different</w:t>
      </w:r>
      <w:r w:rsidRPr="00381035">
        <w:rPr>
          <w:rStyle w:val="Emphasis"/>
        </w:rPr>
        <w:t xml:space="preserve"> socio-historical </w:t>
      </w:r>
      <w:r w:rsidRPr="00381035">
        <w:rPr>
          <w:rStyle w:val="Emphasis"/>
          <w:highlight w:val="green"/>
        </w:rPr>
        <w:t>sites of racism</w:t>
      </w:r>
      <w:r w:rsidRPr="00381035">
        <w:rPr>
          <w:rStyle w:val="StyleUnderline"/>
        </w:rPr>
        <w:t xml:space="preserve">, but it also </w:t>
      </w:r>
      <w:r w:rsidRPr="00381035">
        <w:rPr>
          <w:rStyle w:val="Emphasis"/>
          <w:highlight w:val="green"/>
        </w:rPr>
        <w:t>bundles together</w:t>
      </w:r>
      <w:r w:rsidRPr="00381035">
        <w:rPr>
          <w:rStyle w:val="Emphasis"/>
        </w:rPr>
        <w:t xml:space="preserve"> a variety of </w:t>
      </w:r>
      <w:r w:rsidRPr="00381035">
        <w:rPr>
          <w:rStyle w:val="Emphasis"/>
          <w:highlight w:val="green"/>
        </w:rPr>
        <w:t>different</w:t>
      </w:r>
      <w:r w:rsidRPr="00381035">
        <w:rPr>
          <w:rStyle w:val="Emphasis"/>
        </w:rPr>
        <w:t xml:space="preserve"> forms of </w:t>
      </w:r>
      <w:r w:rsidRPr="00381035">
        <w:rPr>
          <w:rStyle w:val="Emphasis"/>
          <w:highlight w:val="green"/>
        </w:rPr>
        <w:t>prejudice</w:t>
      </w:r>
      <w:r w:rsidRPr="00381035">
        <w:rPr>
          <w:rStyle w:val="StyleUnderline"/>
        </w:rPr>
        <w:t xml:space="preserve">. </w:t>
      </w:r>
      <w:r w:rsidRPr="00381035">
        <w:rPr>
          <w:rStyle w:val="Emphasis"/>
        </w:rPr>
        <w:t>Anti-Semitism</w:t>
      </w:r>
      <w:r w:rsidRPr="00381035">
        <w:rPr>
          <w:rStyle w:val="StyleUnderline"/>
        </w:rPr>
        <w:t xml:space="preserve">, </w:t>
      </w:r>
      <w:r w:rsidRPr="00381035">
        <w:rPr>
          <w:rStyle w:val="Emphasis"/>
        </w:rPr>
        <w:t>racism</w:t>
      </w:r>
      <w:r w:rsidRPr="00381035">
        <w:rPr>
          <w:rStyle w:val="StyleUnderline"/>
        </w:rPr>
        <w:t xml:space="preserve">, </w:t>
      </w:r>
      <w:r w:rsidRPr="00381035">
        <w:rPr>
          <w:rStyle w:val="Emphasis"/>
        </w:rPr>
        <w:t>(hetero)sexism</w:t>
      </w:r>
      <w:r w:rsidRPr="00381035">
        <w:rPr>
          <w:rStyle w:val="StyleUnderline"/>
        </w:rPr>
        <w:t xml:space="preserve">, </w:t>
      </w:r>
      <w:r w:rsidRPr="00381035">
        <w:rPr>
          <w:rStyle w:val="Emphasis"/>
        </w:rPr>
        <w:t>xenophobia</w:t>
      </w:r>
      <w:r w:rsidRPr="00381035">
        <w:rPr>
          <w:rStyle w:val="StyleUnderline"/>
        </w:rPr>
        <w:t xml:space="preserve">, etc. come very close to being </w:t>
      </w:r>
      <w:r w:rsidRPr="00381035">
        <w:rPr>
          <w:rStyle w:val="Emphasis"/>
        </w:rPr>
        <w:t xml:space="preserve">reduced </w:t>
      </w:r>
      <w:r w:rsidRPr="00381035">
        <w:rPr>
          <w:rStyle w:val="Emphasis"/>
          <w:highlight w:val="green"/>
        </w:rPr>
        <w:t>to</w:t>
      </w:r>
      <w:r w:rsidRPr="00381035">
        <w:rPr>
          <w:rStyle w:val="Emphasis"/>
        </w:rPr>
        <w:t xml:space="preserve"> problems of</w:t>
      </w:r>
      <w:r w:rsidRPr="00381035">
        <w:rPr>
          <w:sz w:val="16"/>
        </w:rPr>
        <w:t xml:space="preserve"> (</w:t>
      </w:r>
      <w:r w:rsidRPr="00381035">
        <w:rPr>
          <w:rStyle w:val="Emphasis"/>
          <w:highlight w:val="green"/>
        </w:rPr>
        <w:t>libidinal</w:t>
      </w:r>
      <w:r w:rsidRPr="00381035">
        <w:rPr>
          <w:sz w:val="16"/>
        </w:rPr>
        <w:t xml:space="preserve">/political) </w:t>
      </w:r>
      <w:r w:rsidRPr="00381035">
        <w:rPr>
          <w:rStyle w:val="Emphasis"/>
          <w:highlight w:val="green"/>
        </w:rPr>
        <w:t>jealousy</w:t>
      </w:r>
      <w:r w:rsidRPr="00381035">
        <w:rPr>
          <w:rStyle w:val="StyleUnderline"/>
        </w:rPr>
        <w:t xml:space="preserve">. The </w:t>
      </w:r>
      <w:r w:rsidRPr="00381035">
        <w:rPr>
          <w:rStyle w:val="Emphasis"/>
        </w:rPr>
        <w:t>depoliticization</w:t>
      </w:r>
      <w:r w:rsidRPr="00381035">
        <w:rPr>
          <w:sz w:val="16"/>
        </w:rPr>
        <w:t xml:space="preserve"> (indeed, the implicit psychologization) </w:t>
      </w:r>
      <w:r w:rsidRPr="00381035">
        <w:rPr>
          <w:rStyle w:val="StyleUnderline"/>
        </w:rPr>
        <w:t xml:space="preserve">inherent in such a conceptual move is </w:t>
      </w:r>
      <w:r w:rsidRPr="00381035">
        <w:rPr>
          <w:rStyle w:val="Emphasis"/>
        </w:rPr>
        <w:t>surprising</w:t>
      </w:r>
      <w:r w:rsidRPr="00381035">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381035">
        <w:rPr>
          <w:rStyle w:val="StyleUnderline"/>
        </w:rPr>
        <w:t>psychoanalytic explanations of racism</w:t>
      </w:r>
      <w:r w:rsidRPr="00381035">
        <w:rPr>
          <w:sz w:val="16"/>
        </w:rPr>
        <w:t xml:space="preserve">, which offer “a way of explaining racism that </w:t>
      </w:r>
      <w:r w:rsidRPr="00381035">
        <w:rPr>
          <w:rStyle w:val="Emphasis"/>
        </w:rPr>
        <w:t>ignores</w:t>
      </w:r>
      <w:r w:rsidRPr="00381035">
        <w:rPr>
          <w:sz w:val="16"/>
        </w:rPr>
        <w:t xml:space="preserve"> […] </w:t>
      </w:r>
      <w:r w:rsidRPr="00381035">
        <w:rPr>
          <w:rStyle w:val="StyleUnderline"/>
        </w:rPr>
        <w:t xml:space="preserve">not only racism’s </w:t>
      </w:r>
      <w:r w:rsidRPr="00381035">
        <w:rPr>
          <w:rStyle w:val="Emphasis"/>
        </w:rPr>
        <w:t>socioeconomic conditions</w:t>
      </w:r>
      <w:r w:rsidRPr="00381035">
        <w:rPr>
          <w:rStyle w:val="StyleUnderline"/>
        </w:rPr>
        <w:t xml:space="preserve"> but the </w:t>
      </w:r>
      <w:r w:rsidRPr="00381035">
        <w:rPr>
          <w:rStyle w:val="Emphasis"/>
        </w:rPr>
        <w:t>sociosymbolic context</w:t>
      </w:r>
      <w:r w:rsidRPr="00381035">
        <w:rPr>
          <w:rStyle w:val="StyleUnderline"/>
        </w:rPr>
        <w:t xml:space="preserve"> of cultural values and identifications that generate reactions to the experience of ethnic otherness</w:t>
      </w:r>
      <w:r w:rsidRPr="00381035">
        <w:rPr>
          <w:sz w:val="16"/>
        </w:rPr>
        <w:t>. (p. 154)”</w:t>
      </w:r>
    </w:p>
    <w:p w14:paraId="2FF83939" w14:textId="77777777" w:rsidR="007F5D92" w:rsidRPr="00381035" w:rsidRDefault="007F5D92" w:rsidP="007F5D92">
      <w:pPr>
        <w:rPr>
          <w:rStyle w:val="StyleUnderline"/>
          <w:highlight w:val="green"/>
        </w:rPr>
      </w:pPr>
      <w:r w:rsidRPr="00381035">
        <w:rPr>
          <w:sz w:val="16"/>
        </w:rPr>
        <w:t xml:space="preserve">This is well said, but surely it applies also to the racism as theft of enjoyment formula outlined above? </w:t>
      </w:r>
      <w:r w:rsidRPr="00381035">
        <w:rPr>
          <w:rStyle w:val="StyleUnderline"/>
        </w:rPr>
        <w:t xml:space="preserve">Explanations of racism as jouissance are </w:t>
      </w:r>
      <w:r w:rsidRPr="00381035">
        <w:rPr>
          <w:rStyle w:val="Emphasis"/>
        </w:rPr>
        <w:t xml:space="preserve">surely prone to </w:t>
      </w:r>
      <w:r w:rsidRPr="00381035">
        <w:rPr>
          <w:rStyle w:val="Emphasis"/>
          <w:highlight w:val="green"/>
        </w:rPr>
        <w:t>psychological reductionism</w:t>
      </w:r>
      <w:r w:rsidRPr="00381035">
        <w:rPr>
          <w:rStyle w:val="StyleUnderline"/>
        </w:rPr>
        <w:t xml:space="preserve"> inasmuch as they often appear to </w:t>
      </w:r>
      <w:r w:rsidRPr="00381035">
        <w:rPr>
          <w:rStyle w:val="Emphasis"/>
          <w:highlight w:val="green"/>
        </w:rPr>
        <w:t>privilege</w:t>
      </w:r>
      <w:r w:rsidRPr="00381035">
        <w:rPr>
          <w:rStyle w:val="Emphasis"/>
        </w:rPr>
        <w:t xml:space="preserve"> a series of psychoanalytic assumptions</w:t>
      </w:r>
      <w:r w:rsidRPr="00381035">
        <w:rPr>
          <w:sz w:val="16"/>
        </w:rPr>
        <w:t xml:space="preserve"> (</w:t>
      </w:r>
      <w:r w:rsidRPr="00381035">
        <w:rPr>
          <w:rStyle w:val="Emphasis"/>
          <w:highlight w:val="green"/>
        </w:rPr>
        <w:t>drive</w:t>
      </w:r>
      <w:r w:rsidRPr="00381035">
        <w:rPr>
          <w:rStyle w:val="StyleUnderline"/>
          <w:highlight w:val="green"/>
        </w:rPr>
        <w:t xml:space="preserve">, </w:t>
      </w:r>
      <w:r w:rsidRPr="00381035">
        <w:rPr>
          <w:rStyle w:val="Emphasis"/>
          <w:highlight w:val="green"/>
        </w:rPr>
        <w:t>fantasy</w:t>
      </w:r>
      <w:r w:rsidRPr="00381035">
        <w:rPr>
          <w:rStyle w:val="StyleUnderline"/>
          <w:highlight w:val="green"/>
        </w:rPr>
        <w:t xml:space="preserve">, </w:t>
      </w:r>
      <w:r w:rsidRPr="00381035">
        <w:rPr>
          <w:rStyle w:val="Emphasis"/>
          <w:highlight w:val="green"/>
        </w:rPr>
        <w:t>libido</w:t>
      </w:r>
      <w:r w:rsidRPr="00381035">
        <w:rPr>
          <w:sz w:val="16"/>
        </w:rPr>
        <w:t xml:space="preserve">, projection, etc.) </w:t>
      </w:r>
      <w:r w:rsidRPr="00381035">
        <w:rPr>
          <w:rStyle w:val="StyleUnderline"/>
        </w:rPr>
        <w:t xml:space="preserve">as existing </w:t>
      </w:r>
      <w:r w:rsidRPr="00381035">
        <w:rPr>
          <w:rStyle w:val="Emphasis"/>
          <w:highlight w:val="green"/>
        </w:rPr>
        <w:t>prior to</w:t>
      </w:r>
      <w:r w:rsidRPr="00381035">
        <w:rPr>
          <w:rStyle w:val="StyleUnderline"/>
          <w:highlight w:val="green"/>
        </w:rPr>
        <w:t xml:space="preserve">—or </w:t>
      </w:r>
      <w:r w:rsidRPr="00381035">
        <w:rPr>
          <w:rStyle w:val="Emphasis"/>
          <w:highlight w:val="green"/>
        </w:rPr>
        <w:t>independently of</w:t>
      </w:r>
      <w:r w:rsidRPr="00381035">
        <w:rPr>
          <w:rStyle w:val="StyleUnderline"/>
        </w:rPr>
        <w:t xml:space="preserve">—considerations of </w:t>
      </w:r>
      <w:r w:rsidRPr="00381035">
        <w:rPr>
          <w:rStyle w:val="Emphasis"/>
          <w:highlight w:val="green"/>
        </w:rPr>
        <w:t>economic</w:t>
      </w:r>
      <w:r w:rsidRPr="00381035">
        <w:rPr>
          <w:rStyle w:val="StyleUnderline"/>
          <w:highlight w:val="green"/>
        </w:rPr>
        <w:t xml:space="preserve">, </w:t>
      </w:r>
      <w:r w:rsidRPr="00381035">
        <w:rPr>
          <w:rStyle w:val="Emphasis"/>
          <w:highlight w:val="green"/>
        </w:rPr>
        <w:t>historical</w:t>
      </w:r>
      <w:r w:rsidRPr="00381035">
        <w:rPr>
          <w:rStyle w:val="StyleUnderline"/>
          <w:highlight w:val="green"/>
        </w:rPr>
        <w:t xml:space="preserve">, </w:t>
      </w:r>
      <w:r w:rsidRPr="00381035">
        <w:rPr>
          <w:rStyle w:val="Emphasis"/>
          <w:highlight w:val="green"/>
        </w:rPr>
        <w:t>political</w:t>
      </w:r>
      <w:r w:rsidRPr="00381035">
        <w:rPr>
          <w:rStyle w:val="StyleUnderline"/>
          <w:highlight w:val="green"/>
        </w:rPr>
        <w:t xml:space="preserve">, and </w:t>
      </w:r>
      <w:r w:rsidRPr="00381035">
        <w:rPr>
          <w:rStyle w:val="Emphasis"/>
          <w:highlight w:val="green"/>
        </w:rPr>
        <w:t>socio-symbolic context</w:t>
      </w:r>
      <w:r w:rsidRPr="00381035">
        <w:rPr>
          <w:rStyle w:val="StyleUnderline"/>
        </w:rPr>
        <w:t xml:space="preserve">. Does </w:t>
      </w:r>
      <w:r w:rsidRPr="00381035">
        <w:rPr>
          <w:rStyle w:val="StyleUnderline"/>
          <w:highlight w:val="green"/>
        </w:rPr>
        <w:t>this</w:t>
      </w:r>
      <w:r w:rsidRPr="00381035">
        <w:rPr>
          <w:rStyle w:val="StyleUnderline"/>
        </w:rPr>
        <w:t xml:space="preserve"> </w:t>
      </w:r>
      <w:r w:rsidRPr="00381035">
        <w:rPr>
          <w:rStyle w:val="Emphasis"/>
        </w:rPr>
        <w:t>explanatory over-reliance</w:t>
      </w:r>
      <w:r w:rsidRPr="00381035">
        <w:rPr>
          <w:rStyle w:val="StyleUnderline"/>
        </w:rPr>
        <w:t xml:space="preserve"> on the psychological not </w:t>
      </w:r>
      <w:r w:rsidRPr="00381035">
        <w:rPr>
          <w:rStyle w:val="StyleUnderline"/>
          <w:highlight w:val="green"/>
        </w:rPr>
        <w:t xml:space="preserve">amount to a </w:t>
      </w:r>
      <w:r w:rsidRPr="00381035">
        <w:rPr>
          <w:rStyle w:val="Emphasis"/>
          <w:highlight w:val="green"/>
        </w:rPr>
        <w:t>retreat from the political</w:t>
      </w:r>
      <w:r w:rsidRPr="00381035">
        <w:rPr>
          <w:rStyle w:val="StyleUnderline"/>
        </w:rPr>
        <w:t xml:space="preserve">, to precisely an attempt to </w:t>
      </w:r>
      <w:r w:rsidRPr="00381035">
        <w:rPr>
          <w:rStyle w:val="Emphasis"/>
        </w:rPr>
        <w:t>explain social phenomena</w:t>
      </w:r>
      <w:r w:rsidRPr="00381035">
        <w:rPr>
          <w:rStyle w:val="StyleUnderline"/>
        </w:rPr>
        <w:t xml:space="preserve"> </w:t>
      </w:r>
      <w:r w:rsidRPr="00381035">
        <w:rPr>
          <w:rStyle w:val="StyleUnderline"/>
          <w:highlight w:val="green"/>
        </w:rPr>
        <w:t>on the basis of</w:t>
      </w:r>
      <w:r w:rsidRPr="00381035">
        <w:rPr>
          <w:rStyle w:val="StyleUnderline"/>
        </w:rPr>
        <w:t xml:space="preserve"> </w:t>
      </w:r>
      <w:r w:rsidRPr="00381035">
        <w:rPr>
          <w:rStyle w:val="Emphasis"/>
        </w:rPr>
        <w:t>psychological accounts</w:t>
      </w:r>
      <w:r w:rsidRPr="00381035">
        <w:rPr>
          <w:rStyle w:val="StyleUnderline"/>
        </w:rPr>
        <w:t>?</w:t>
      </w:r>
      <w:r w:rsidRPr="00381035">
        <w:rPr>
          <w:sz w:val="16"/>
        </w:rPr>
        <w:t xml:space="preserve"> Moreover, </w:t>
      </w:r>
      <w:r w:rsidRPr="00381035">
        <w:rPr>
          <w:rStyle w:val="StyleUnderline"/>
        </w:rPr>
        <w:t>one often has the impression</w:t>
      </w:r>
      <w:r w:rsidRPr="00381035">
        <w:rPr>
          <w:sz w:val="16"/>
        </w:rPr>
        <w:t xml:space="preserve">, in looking at passages such as those cited above, </w:t>
      </w:r>
      <w:r w:rsidRPr="00381035">
        <w:rPr>
          <w:rStyle w:val="StyleUnderline"/>
        </w:rPr>
        <w:t xml:space="preserve">of </w:t>
      </w:r>
      <w:r w:rsidRPr="00381035">
        <w:rPr>
          <w:rStyle w:val="StyleUnderline"/>
          <w:highlight w:val="green"/>
        </w:rPr>
        <w:t xml:space="preserve">a </w:t>
      </w:r>
      <w:r w:rsidRPr="00381035">
        <w:rPr>
          <w:rStyle w:val="Emphasis"/>
          <w:highlight w:val="green"/>
        </w:rPr>
        <w:t>given</w:t>
      </w:r>
      <w:r w:rsidRPr="00381035">
        <w:rPr>
          <w:rStyle w:val="Emphasis"/>
        </w:rPr>
        <w:t xml:space="preserve"> conceptual </w:t>
      </w:r>
      <w:r w:rsidRPr="00381035">
        <w:rPr>
          <w:rStyle w:val="Emphasis"/>
          <w:highlight w:val="green"/>
        </w:rPr>
        <w:t>template</w:t>
      </w:r>
      <w:r w:rsidRPr="00381035">
        <w:rPr>
          <w:sz w:val="16"/>
        </w:rPr>
        <w:t xml:space="preserve"> (indeed, a formula) </w:t>
      </w:r>
      <w:r w:rsidRPr="00381035">
        <w:rPr>
          <w:rStyle w:val="StyleUnderline"/>
          <w:highlight w:val="green"/>
        </w:rPr>
        <w:t>imposed on</w:t>
      </w:r>
      <w:r w:rsidRPr="00381035">
        <w:rPr>
          <w:rStyle w:val="StyleUnderline"/>
        </w:rPr>
        <w:t xml:space="preserve"> </w:t>
      </w:r>
      <w:r w:rsidRPr="00381035">
        <w:rPr>
          <w:rStyle w:val="Emphasis"/>
        </w:rPr>
        <w:t>one after another historical context</w:t>
      </w:r>
      <w:r w:rsidRPr="00381035">
        <w:rPr>
          <w:rStyle w:val="StyleUnderline"/>
        </w:rPr>
        <w:t xml:space="preserve"> by way of an “</w:t>
      </w:r>
      <w:r w:rsidRPr="00381035">
        <w:rPr>
          <w:rStyle w:val="Emphasis"/>
        </w:rPr>
        <w:t>explanation</w:t>
      </w:r>
      <w:r w:rsidRPr="00381035">
        <w:rPr>
          <w:rStyle w:val="StyleUnderline"/>
        </w:rPr>
        <w:t xml:space="preserve">” of racism, despite </w:t>
      </w:r>
      <w:r w:rsidRPr="00381035">
        <w:rPr>
          <w:rStyle w:val="StyleUnderline"/>
          <w:highlight w:val="green"/>
        </w:rPr>
        <w:t xml:space="preserve">the </w:t>
      </w:r>
      <w:r w:rsidRPr="00381035">
        <w:rPr>
          <w:rStyle w:val="Emphasis"/>
          <w:highlight w:val="green"/>
        </w:rPr>
        <w:t>huge variation in</w:t>
      </w:r>
      <w:r w:rsidRPr="00381035">
        <w:rPr>
          <w:rStyle w:val="Emphasis"/>
        </w:rPr>
        <w:t xml:space="preserve"> socio-historical</w:t>
      </w:r>
      <w:r w:rsidRPr="00381035">
        <w:rPr>
          <w:rStyle w:val="StyleUnderline"/>
        </w:rPr>
        <w:t xml:space="preserve"> and </w:t>
      </w:r>
      <w:r w:rsidRPr="00381035">
        <w:rPr>
          <w:rStyle w:val="Emphasis"/>
        </w:rPr>
        <w:t xml:space="preserve">cultural </w:t>
      </w:r>
      <w:r w:rsidRPr="00381035">
        <w:rPr>
          <w:rStyle w:val="Emphasis"/>
          <w:highlight w:val="green"/>
        </w:rPr>
        <w:t>factors</w:t>
      </w:r>
      <w:r w:rsidRPr="00381035">
        <w:rPr>
          <w:rStyle w:val="StyleUnderline"/>
          <w:highlight w:val="green"/>
        </w:rPr>
        <w:t>. This</w:t>
      </w:r>
      <w:r w:rsidRPr="00381035">
        <w:rPr>
          <w:rStyle w:val="StyleUnderline"/>
        </w:rPr>
        <w:t xml:space="preserve"> </w:t>
      </w:r>
      <w:r w:rsidRPr="00381035">
        <w:rPr>
          <w:rStyle w:val="Emphasis"/>
        </w:rPr>
        <w:t>one-size-fits-all</w:t>
      </w:r>
      <w:r w:rsidRPr="00381035">
        <w:rPr>
          <w:rStyle w:val="StyleUnderline"/>
        </w:rPr>
        <w:t xml:space="preserve"> type of explanation </w:t>
      </w:r>
      <w:r w:rsidRPr="00381035">
        <w:rPr>
          <w:rStyle w:val="StyleUnderline"/>
          <w:highlight w:val="green"/>
        </w:rPr>
        <w:t>seems</w:t>
      </w:r>
      <w:r w:rsidRPr="00381035">
        <w:rPr>
          <w:rStyle w:val="StyleUnderline"/>
        </w:rPr>
        <w:t xml:space="preserve"> </w:t>
      </w:r>
      <w:r w:rsidRPr="00381035">
        <w:rPr>
          <w:rStyle w:val="Emphasis"/>
        </w:rPr>
        <w:t xml:space="preserve">particularly </w:t>
      </w:r>
      <w:r w:rsidRPr="00381035">
        <w:rPr>
          <w:rStyle w:val="Emphasis"/>
          <w:highlight w:val="green"/>
        </w:rPr>
        <w:t>ill-suited</w:t>
      </w:r>
      <w:r w:rsidRPr="00381035">
        <w:rPr>
          <w:rStyle w:val="StyleUnderline"/>
          <w:highlight w:val="green"/>
        </w:rPr>
        <w:t xml:space="preserve"> to</w:t>
      </w:r>
      <w:r w:rsidRPr="00381035">
        <w:rPr>
          <w:sz w:val="16"/>
        </w:rPr>
        <w:t xml:space="preserve"> Lacanian </w:t>
      </w:r>
      <w:r w:rsidRPr="00381035">
        <w:rPr>
          <w:rStyle w:val="Emphasis"/>
          <w:highlight w:val="green"/>
        </w:rPr>
        <w:t>psychoanalysis</w:t>
      </w:r>
      <w:r w:rsidRPr="00381035">
        <w:rPr>
          <w:rStyle w:val="StyleUnderline"/>
        </w:rPr>
        <w:t xml:space="preserve"> which claims</w:t>
      </w:r>
      <w:r w:rsidRPr="00381035">
        <w:rPr>
          <w:sz w:val="16"/>
        </w:rPr>
        <w:t xml:space="preserve">, after all, </w:t>
      </w:r>
      <w:r w:rsidRPr="00381035">
        <w:rPr>
          <w:rStyle w:val="StyleUnderline"/>
        </w:rPr>
        <w:t xml:space="preserve">to be </w:t>
      </w:r>
      <w:r w:rsidRPr="00381035">
        <w:rPr>
          <w:rStyle w:val="StyleUnderline"/>
          <w:highlight w:val="green"/>
        </w:rPr>
        <w:t xml:space="preserve">a </w:t>
      </w:r>
      <w:r w:rsidRPr="00381035">
        <w:rPr>
          <w:rStyle w:val="Emphasis"/>
          <w:highlight w:val="green"/>
        </w:rPr>
        <w:t>science of the particular</w:t>
      </w:r>
      <w:r w:rsidRPr="00381035">
        <w:rPr>
          <w:sz w:val="16"/>
        </w:rPr>
        <w:t xml:space="preserve"> (Verhaege, 2002).</w:t>
      </w:r>
    </w:p>
    <w:p w14:paraId="60B81B58" w14:textId="77777777" w:rsidR="007F5D92" w:rsidRPr="00381035" w:rsidRDefault="007F5D92" w:rsidP="007F5D92">
      <w:pPr>
        <w:rPr>
          <w:rStyle w:val="StyleUnderline"/>
          <w:highlight w:val="green"/>
        </w:rPr>
      </w:pPr>
    </w:p>
    <w:p w14:paraId="11FDDE6E" w14:textId="77777777" w:rsidR="007F5D92" w:rsidRPr="00381035" w:rsidRDefault="007F5D92" w:rsidP="007F5D92">
      <w:pPr>
        <w:pStyle w:val="Heading4"/>
        <w:rPr>
          <w:rStyle w:val="StyleUnderline"/>
          <w:highlight w:val="green"/>
        </w:rPr>
      </w:pPr>
      <w:r w:rsidRPr="00381035">
        <w:t>b – Their analysis is warrantless and believing it ensures fatalistic attitudes that turn their offense</w:t>
      </w:r>
    </w:p>
    <w:p w14:paraId="534AE52C" w14:textId="77777777" w:rsidR="007F5D92" w:rsidRPr="00381035" w:rsidRDefault="007F5D92" w:rsidP="007F5D92">
      <w:pPr>
        <w:rPr>
          <w:rStyle w:val="StyleUnderline"/>
          <w:highlight w:val="green"/>
        </w:rPr>
      </w:pPr>
      <w:r w:rsidRPr="00381035">
        <w:rPr>
          <w:rStyle w:val="Style13ptBold"/>
        </w:rPr>
        <w:t>Hook 21</w:t>
      </w:r>
      <w:r w:rsidRPr="00381035">
        <w:t xml:space="preserve">—Associate Professor of Psychology at Duquesne University (Derek, “Pilfered pleasure: on racism as “the theft of enjoyment”,” </w:t>
      </w:r>
      <w:r w:rsidRPr="00381035">
        <w:rPr>
          <w:i/>
        </w:rPr>
        <w:t>Lacan and Race: Racism, Identity, and Psychoanalytic Theory</w:t>
      </w:r>
      <w:r w:rsidRPr="00381035">
        <w:t>, Chapter 2, pg 36-39, dml)</w:t>
      </w:r>
    </w:p>
    <w:p w14:paraId="7B46A033" w14:textId="77777777" w:rsidR="007F5D92" w:rsidRPr="00381035" w:rsidRDefault="007F5D92" w:rsidP="007F5D92">
      <w:pPr>
        <w:rPr>
          <w:rStyle w:val="StyleUnderline"/>
          <w:highlight w:val="green"/>
        </w:rPr>
      </w:pPr>
      <w:r w:rsidRPr="00381035">
        <w:rPr>
          <w:rStyle w:val="StyleUnderline"/>
        </w:rPr>
        <w:t>What is</w:t>
      </w:r>
      <w:r w:rsidRPr="00381035">
        <w:rPr>
          <w:sz w:val="16"/>
        </w:rPr>
        <w:t xml:space="preserve"> immediately </w:t>
      </w:r>
      <w:r w:rsidRPr="00381035">
        <w:rPr>
          <w:rStyle w:val="Emphasis"/>
        </w:rPr>
        <w:t>striking</w:t>
      </w:r>
      <w:r w:rsidRPr="00381035">
        <w:rPr>
          <w:sz w:val="16"/>
        </w:rPr>
        <w:t xml:space="preserve"> in these extracts </w:t>
      </w:r>
      <w:r w:rsidRPr="00381035">
        <w:rPr>
          <w:rStyle w:val="StyleUnderline"/>
        </w:rPr>
        <w:t xml:space="preserve">is the role played by </w:t>
      </w:r>
      <w:r w:rsidRPr="00381035">
        <w:rPr>
          <w:rStyle w:val="Emphasis"/>
        </w:rPr>
        <w:t>affect</w:t>
      </w:r>
      <w:r w:rsidRPr="00381035">
        <w:rPr>
          <w:sz w:val="16"/>
        </w:rPr>
        <w:t xml:space="preserve">, or more accurately yet, by </w:t>
      </w:r>
      <w:r w:rsidRPr="00381035">
        <w:rPr>
          <w:rStyle w:val="StyleUnderline"/>
        </w:rPr>
        <w:t>the</w:t>
      </w:r>
      <w:r w:rsidRPr="00381035">
        <w:rPr>
          <w:sz w:val="16"/>
        </w:rPr>
        <w:t xml:space="preserve"> “</w:t>
      </w:r>
      <w:r w:rsidRPr="00381035">
        <w:rPr>
          <w:rStyle w:val="Emphasis"/>
        </w:rPr>
        <w:t>pained stimulation</w:t>
      </w:r>
      <w:r w:rsidRPr="00381035">
        <w:rPr>
          <w:sz w:val="16"/>
        </w:rPr>
        <w:t xml:space="preserve">” </w:t>
      </w:r>
      <w:r w:rsidRPr="00381035">
        <w:rPr>
          <w:rStyle w:val="StyleUnderline"/>
        </w:rPr>
        <w:t>of</w:t>
      </w:r>
      <w:r w:rsidRPr="00381035">
        <w:rPr>
          <w:sz w:val="16"/>
        </w:rPr>
        <w:t xml:space="preserve"> the aroused passions of </w:t>
      </w:r>
      <w:r w:rsidRPr="00381035">
        <w:rPr>
          <w:rStyle w:val="Emphasis"/>
        </w:rPr>
        <w:t>enjoyment</w:t>
      </w:r>
      <w:r w:rsidRPr="00381035">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381035">
        <w:rPr>
          <w:rStyle w:val="StyleUnderline"/>
        </w:rPr>
        <w:t>We have</w:t>
      </w:r>
      <w:r w:rsidRPr="00381035">
        <w:rPr>
          <w:sz w:val="16"/>
        </w:rPr>
        <w:t xml:space="preserve"> then not so much a “Clash of Civilizations”—to reference the Samuel Huntington’s (1997) much cited thesis—as </w:t>
      </w:r>
      <w:r w:rsidRPr="00381035">
        <w:rPr>
          <w:rStyle w:val="StyleUnderline"/>
        </w:rPr>
        <w:t xml:space="preserve">a </w:t>
      </w:r>
      <w:r w:rsidRPr="00381035">
        <w:rPr>
          <w:rStyle w:val="Emphasis"/>
        </w:rPr>
        <w:t>clash</w:t>
      </w:r>
      <w:r w:rsidRPr="00381035">
        <w:rPr>
          <w:rStyle w:val="StyleUnderline"/>
        </w:rPr>
        <w:t xml:space="preserve"> of enjoyments</w:t>
      </w:r>
      <w:r w:rsidRPr="00381035">
        <w:rPr>
          <w:sz w:val="16"/>
        </w:rPr>
        <w:t xml:space="preserve">. </w:t>
      </w:r>
    </w:p>
    <w:p w14:paraId="5F7CAED9" w14:textId="77777777" w:rsidR="007F5D92" w:rsidRPr="00381035" w:rsidRDefault="007F5D92" w:rsidP="007F5D92">
      <w:pPr>
        <w:rPr>
          <w:rStyle w:val="StyleUnderline"/>
          <w:highlight w:val="green"/>
        </w:rPr>
      </w:pPr>
      <w:r w:rsidRPr="00381035">
        <w:rPr>
          <w:sz w:val="16"/>
        </w:rPr>
        <w:t xml:space="preserve">Moreover, </w:t>
      </w:r>
      <w:r w:rsidRPr="00381035">
        <w:rPr>
          <w:rStyle w:val="StyleUnderline"/>
        </w:rPr>
        <w:t>the difficulty that we have in realizing</w:t>
      </w:r>
      <w:r w:rsidRPr="00381035">
        <w:rPr>
          <w:sz w:val="16"/>
        </w:rPr>
        <w:t xml:space="preserve"> “full” </w:t>
      </w:r>
      <w:r w:rsidRPr="00381035">
        <w:rPr>
          <w:rStyle w:val="StyleUnderline"/>
        </w:rPr>
        <w:t>enjoyment</w:t>
      </w:r>
      <w:r w:rsidRPr="00381035">
        <w:rPr>
          <w:sz w:val="16"/>
        </w:rPr>
        <w:t>—something that is impossible in Lacanian theory for “castrated” speaking beings—</w:t>
      </w:r>
      <w:r w:rsidRPr="00381035">
        <w:rPr>
          <w:rStyle w:val="StyleUnderline"/>
        </w:rPr>
        <w:t xml:space="preserve">is dealt with by imagining the </w:t>
      </w:r>
      <w:r w:rsidRPr="00381035">
        <w:rPr>
          <w:rStyle w:val="Emphasis"/>
        </w:rPr>
        <w:t>supposedly unimpaired</w:t>
      </w:r>
      <w:r w:rsidRPr="00381035">
        <w:rPr>
          <w:rStyle w:val="StyleUnderline"/>
        </w:rPr>
        <w:t xml:space="preserve"> and </w:t>
      </w:r>
      <w:r w:rsidRPr="00381035">
        <w:rPr>
          <w:rStyle w:val="Emphasis"/>
        </w:rPr>
        <w:t>inevitably disturbing enjoyment</w:t>
      </w:r>
      <w:r w:rsidRPr="00381035">
        <w:rPr>
          <w:rStyle w:val="StyleUnderline"/>
        </w:rPr>
        <w:t xml:space="preserve"> possessed by</w:t>
      </w:r>
      <w:r w:rsidRPr="00381035">
        <w:rPr>
          <w:sz w:val="16"/>
        </w:rPr>
        <w:t xml:space="preserve"> cultural/racial/sexual </w:t>
      </w:r>
      <w:r w:rsidRPr="00381035">
        <w:rPr>
          <w:rStyle w:val="Emphasis"/>
        </w:rPr>
        <w:t>others</w:t>
      </w:r>
      <w:r w:rsidRPr="00381035">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4D4CB171" w14:textId="77777777" w:rsidR="007F5D92" w:rsidRPr="00381035" w:rsidRDefault="007F5D92" w:rsidP="007F5D92">
      <w:pPr>
        <w:rPr>
          <w:rStyle w:val="StyleUnderline"/>
          <w:highlight w:val="green"/>
        </w:rPr>
      </w:pPr>
      <w:r w:rsidRPr="00381035">
        <w:rPr>
          <w:sz w:val="16"/>
        </w:rPr>
        <w:t xml:space="preserve">Jouissance: unserviceable tool of political analysis? </w:t>
      </w:r>
    </w:p>
    <w:p w14:paraId="12402A80" w14:textId="77777777" w:rsidR="007F5D92" w:rsidRPr="00381035" w:rsidRDefault="007F5D92" w:rsidP="007F5D92">
      <w:pPr>
        <w:rPr>
          <w:rStyle w:val="StyleUnderline"/>
          <w:highlight w:val="green"/>
        </w:rPr>
      </w:pPr>
      <w:r w:rsidRPr="00381035">
        <w:rPr>
          <w:sz w:val="16"/>
        </w:rPr>
        <w:t xml:space="preserve">Despite having offered only a brief introduction to the above Lacanian ideas, </w:t>
      </w:r>
      <w:r w:rsidRPr="00381035">
        <w:rPr>
          <w:rStyle w:val="StyleUnderline"/>
          <w:highlight w:val="green"/>
        </w:rPr>
        <w:t xml:space="preserve">we should </w:t>
      </w:r>
      <w:r w:rsidRPr="00381035">
        <w:rPr>
          <w:rStyle w:val="Emphasis"/>
          <w:highlight w:val="green"/>
        </w:rPr>
        <w:t>pause</w:t>
      </w:r>
      <w:r w:rsidRPr="00381035">
        <w:rPr>
          <w:sz w:val="16"/>
        </w:rPr>
        <w:t xml:space="preserve"> here for a moment </w:t>
      </w:r>
      <w:r w:rsidRPr="00381035">
        <w:rPr>
          <w:rStyle w:val="StyleUnderline"/>
          <w:highlight w:val="green"/>
        </w:rPr>
        <w:t>to voice a number of</w:t>
      </w:r>
      <w:r w:rsidRPr="00381035">
        <w:rPr>
          <w:sz w:val="16"/>
        </w:rPr>
        <w:t xml:space="preserve"> prospective </w:t>
      </w:r>
      <w:r w:rsidRPr="00381035">
        <w:rPr>
          <w:rStyle w:val="Emphasis"/>
        </w:rPr>
        <w:t>methodological</w:t>
      </w:r>
      <w:r w:rsidRPr="00381035">
        <w:rPr>
          <w:rStyle w:val="StyleUnderline"/>
        </w:rPr>
        <w:t xml:space="preserve"> and </w:t>
      </w:r>
      <w:r w:rsidRPr="00381035">
        <w:rPr>
          <w:rStyle w:val="Emphasis"/>
        </w:rPr>
        <w:t xml:space="preserve">conceptual </w:t>
      </w:r>
      <w:r w:rsidRPr="00381035">
        <w:rPr>
          <w:rStyle w:val="Emphasis"/>
          <w:highlight w:val="green"/>
        </w:rPr>
        <w:t>problems</w:t>
      </w:r>
      <w:r w:rsidRPr="00381035">
        <w:rPr>
          <w:rStyle w:val="StyleUnderline"/>
        </w:rPr>
        <w:t xml:space="preserve"> implied </w:t>
      </w:r>
      <w:r w:rsidRPr="00381035">
        <w:rPr>
          <w:rStyle w:val="StyleUnderline"/>
          <w:highlight w:val="green"/>
        </w:rPr>
        <w:t>by the racism as</w:t>
      </w:r>
      <w:r w:rsidRPr="00381035">
        <w:rPr>
          <w:sz w:val="16"/>
        </w:rPr>
        <w:t xml:space="preserve"> (</w:t>
      </w:r>
      <w:r w:rsidRPr="00381035">
        <w:rPr>
          <w:rStyle w:val="Emphasis"/>
        </w:rPr>
        <w:t>theft of</w:t>
      </w:r>
      <w:r w:rsidRPr="00381035">
        <w:rPr>
          <w:sz w:val="16"/>
        </w:rPr>
        <w:t xml:space="preserve">) </w:t>
      </w:r>
      <w:r w:rsidRPr="00381035">
        <w:rPr>
          <w:rStyle w:val="Emphasis"/>
          <w:highlight w:val="green"/>
        </w:rPr>
        <w:t>enjoyment</w:t>
      </w:r>
      <w:r w:rsidRPr="00381035">
        <w:rPr>
          <w:rStyle w:val="StyleUnderline"/>
          <w:highlight w:val="green"/>
        </w:rPr>
        <w:t xml:space="preserve"> thesis</w:t>
      </w:r>
      <w:r w:rsidRPr="00381035">
        <w:rPr>
          <w:sz w:val="16"/>
        </w:rPr>
        <w:t xml:space="preserve">. Doing so will help us focus the expository comments to follow, and indeed, to highlight the potential analytical advantages the thesis may have to offer. </w:t>
      </w:r>
    </w:p>
    <w:p w14:paraId="42AB19EF" w14:textId="77777777" w:rsidR="007F5D92" w:rsidRPr="00381035" w:rsidRDefault="007F5D92" w:rsidP="007F5D92">
      <w:pPr>
        <w:rPr>
          <w:rStyle w:val="StyleUnderline"/>
          <w:highlight w:val="green"/>
        </w:rPr>
      </w:pPr>
      <w:r w:rsidRPr="00381035">
        <w:rPr>
          <w:sz w:val="16"/>
        </w:rPr>
        <w:t xml:space="preserve">The first critique, which applies to a wide historical range of psychoanalytic theories of racism (see Cohen, 2002; Frosh 1989; Stavrakis 1999), is that of psychological reductionism. Simply put: </w:t>
      </w:r>
      <w:r w:rsidRPr="00381035">
        <w:rPr>
          <w:rStyle w:val="StyleUnderline"/>
        </w:rPr>
        <w:t xml:space="preserve">the </w:t>
      </w:r>
      <w:r w:rsidRPr="00381035">
        <w:rPr>
          <w:rStyle w:val="Emphasis"/>
          <w:highlight w:val="green"/>
        </w:rPr>
        <w:t>complexity</w:t>
      </w:r>
      <w:r w:rsidRPr="00381035">
        <w:rPr>
          <w:rStyle w:val="StyleUnderline"/>
          <w:highlight w:val="green"/>
        </w:rPr>
        <w:t xml:space="preserve"> of</w:t>
      </w:r>
      <w:r w:rsidRPr="00381035">
        <w:rPr>
          <w:rStyle w:val="StyleUnderline"/>
        </w:rPr>
        <w:t xml:space="preserve"> the various </w:t>
      </w:r>
      <w:r w:rsidRPr="00381035">
        <w:rPr>
          <w:rStyle w:val="Emphasis"/>
          <w:highlight w:val="green"/>
        </w:rPr>
        <w:t>historical</w:t>
      </w:r>
      <w:r w:rsidRPr="00381035">
        <w:rPr>
          <w:sz w:val="16"/>
          <w:highlight w:val="green"/>
        </w:rPr>
        <w:t xml:space="preserve">, </w:t>
      </w:r>
      <w:r w:rsidRPr="00381035">
        <w:rPr>
          <w:rStyle w:val="Emphasis"/>
          <w:highlight w:val="green"/>
        </w:rPr>
        <w:t>discursive</w:t>
      </w:r>
      <w:r w:rsidRPr="00381035">
        <w:rPr>
          <w:sz w:val="16"/>
          <w:highlight w:val="green"/>
        </w:rPr>
        <w:t xml:space="preserve">, </w:t>
      </w:r>
      <w:r w:rsidRPr="00381035">
        <w:rPr>
          <w:rStyle w:val="StyleUnderline"/>
          <w:highlight w:val="green"/>
        </w:rPr>
        <w:t xml:space="preserve">and </w:t>
      </w:r>
      <w:r w:rsidRPr="00381035">
        <w:rPr>
          <w:rStyle w:val="Emphasis"/>
          <w:highlight w:val="green"/>
        </w:rPr>
        <w:t>socioeconomic causes</w:t>
      </w:r>
      <w:r w:rsidRPr="00381035">
        <w:rPr>
          <w:rStyle w:val="StyleUnderline"/>
        </w:rPr>
        <w:t xml:space="preserve"> of racism </w:t>
      </w:r>
      <w:r w:rsidRPr="00381035">
        <w:rPr>
          <w:rStyle w:val="StyleUnderline"/>
          <w:highlight w:val="green"/>
        </w:rPr>
        <w:t xml:space="preserve">are </w:t>
      </w:r>
      <w:r w:rsidRPr="00381035">
        <w:rPr>
          <w:rStyle w:val="Emphasis"/>
          <w:highlight w:val="green"/>
        </w:rPr>
        <w:t>invariably deprioritized</w:t>
      </w:r>
      <w:r w:rsidRPr="00381035">
        <w:rPr>
          <w:rStyle w:val="StyleUnderline"/>
        </w:rPr>
        <w:t xml:space="preserve"> and accorded a </w:t>
      </w:r>
      <w:r w:rsidRPr="00381035">
        <w:rPr>
          <w:rStyle w:val="Emphasis"/>
        </w:rPr>
        <w:t>peripheral explanatory</w:t>
      </w:r>
      <w:r w:rsidRPr="00381035">
        <w:rPr>
          <w:rStyle w:val="StyleUnderline"/>
        </w:rPr>
        <w:t xml:space="preserve"> role once </w:t>
      </w:r>
      <w:r w:rsidRPr="00381035">
        <w:rPr>
          <w:rStyle w:val="StyleUnderline"/>
          <w:highlight w:val="green"/>
        </w:rPr>
        <w:t>the</w:t>
      </w:r>
      <w:r w:rsidRPr="00381035">
        <w:rPr>
          <w:rStyle w:val="StyleUnderline"/>
        </w:rPr>
        <w:t xml:space="preserve"> domain of the </w:t>
      </w:r>
      <w:r w:rsidRPr="00381035">
        <w:rPr>
          <w:rStyle w:val="Emphasis"/>
          <w:highlight w:val="green"/>
        </w:rPr>
        <w:t>psychological</w:t>
      </w:r>
      <w:r w:rsidRPr="00381035">
        <w:rPr>
          <w:rStyle w:val="StyleUnderline"/>
          <w:highlight w:val="green"/>
        </w:rPr>
        <w:t xml:space="preserve"> is </w:t>
      </w:r>
      <w:r w:rsidRPr="00381035">
        <w:rPr>
          <w:rStyle w:val="Emphasis"/>
          <w:highlight w:val="green"/>
        </w:rPr>
        <w:t>privileged</w:t>
      </w:r>
      <w:r w:rsidRPr="00381035">
        <w:rPr>
          <w:sz w:val="16"/>
          <w:highlight w:val="green"/>
        </w:rPr>
        <w:t xml:space="preserve">. </w:t>
      </w:r>
      <w:r w:rsidRPr="00381035">
        <w:rPr>
          <w:rStyle w:val="StyleUnderline"/>
          <w:highlight w:val="green"/>
        </w:rPr>
        <w:t>Accounts</w:t>
      </w:r>
      <w:r w:rsidRPr="00381035">
        <w:rPr>
          <w:rStyle w:val="StyleUnderline"/>
        </w:rPr>
        <w:t xml:space="preserve"> of the psychological factors underlying various instances of racism </w:t>
      </w:r>
      <w:r w:rsidRPr="00381035">
        <w:rPr>
          <w:rStyle w:val="StyleUnderline"/>
          <w:highlight w:val="green"/>
        </w:rPr>
        <w:t>are</w:t>
      </w:r>
      <w:r w:rsidRPr="00381035">
        <w:rPr>
          <w:rStyle w:val="StyleUnderline"/>
        </w:rPr>
        <w:t xml:space="preserve"> thus not only </w:t>
      </w:r>
      <w:r w:rsidRPr="00381035">
        <w:rPr>
          <w:rStyle w:val="Emphasis"/>
          <w:highlight w:val="green"/>
        </w:rPr>
        <w:t>de-historicizing</w:t>
      </w:r>
      <w:r w:rsidRPr="00381035">
        <w:rPr>
          <w:rStyle w:val="StyleUnderline"/>
          <w:highlight w:val="green"/>
        </w:rPr>
        <w:t xml:space="preserve"> and</w:t>
      </w:r>
      <w:r w:rsidRPr="00381035">
        <w:rPr>
          <w:rStyle w:val="StyleUnderline"/>
        </w:rPr>
        <w:t xml:space="preserve"> </w:t>
      </w:r>
      <w:r w:rsidRPr="00381035">
        <w:rPr>
          <w:rStyle w:val="Emphasis"/>
        </w:rPr>
        <w:t xml:space="preserve">hopelessly </w:t>
      </w:r>
      <w:r w:rsidRPr="00381035">
        <w:rPr>
          <w:rStyle w:val="Emphasis"/>
          <w:highlight w:val="green"/>
        </w:rPr>
        <w:t>generalizing</w:t>
      </w:r>
      <w:r w:rsidRPr="00381035">
        <w:rPr>
          <w:sz w:val="16"/>
        </w:rPr>
        <w:t xml:space="preserve">; </w:t>
      </w:r>
      <w:r w:rsidRPr="00381035">
        <w:rPr>
          <w:rStyle w:val="StyleUnderline"/>
        </w:rPr>
        <w:t xml:space="preserve">they are also </w:t>
      </w:r>
      <w:r w:rsidRPr="00381035">
        <w:rPr>
          <w:rStyle w:val="Emphasis"/>
        </w:rPr>
        <w:t>invariably depoliticizing</w:t>
      </w:r>
      <w:r w:rsidRPr="00381035">
        <w:rPr>
          <w:sz w:val="16"/>
        </w:rPr>
        <w:t xml:space="preserve">. </w:t>
      </w:r>
    </w:p>
    <w:p w14:paraId="390ED0D3" w14:textId="77777777" w:rsidR="007F5D92" w:rsidRPr="00381035" w:rsidRDefault="007F5D92" w:rsidP="007F5D92">
      <w:pPr>
        <w:rPr>
          <w:rStyle w:val="StyleUnderline"/>
          <w:highlight w:val="green"/>
        </w:rPr>
      </w:pPr>
      <w:r w:rsidRPr="00381035">
        <w:rPr>
          <w:sz w:val="16"/>
        </w:rPr>
        <w:t xml:space="preserve">A second critique: </w:t>
      </w:r>
      <w:r w:rsidRPr="00381035">
        <w:rPr>
          <w:rStyle w:val="StyleUnderline"/>
          <w:highlight w:val="green"/>
        </w:rPr>
        <w:t>is jouissance not</w:t>
      </w:r>
      <w:r w:rsidRPr="00381035">
        <w:rPr>
          <w:sz w:val="16"/>
        </w:rPr>
        <w:t xml:space="preserve"> a </w:t>
      </w:r>
      <w:r w:rsidRPr="00381035">
        <w:rPr>
          <w:rStyle w:val="Emphasis"/>
        </w:rPr>
        <w:t xml:space="preserve">hopelessly </w:t>
      </w:r>
      <w:r w:rsidRPr="00381035">
        <w:rPr>
          <w:rStyle w:val="Emphasis"/>
          <w:highlight w:val="green"/>
        </w:rPr>
        <w:t>open-ended</w:t>
      </w:r>
      <w:r w:rsidRPr="00381035">
        <w:rPr>
          <w:sz w:val="16"/>
        </w:rPr>
        <w:t xml:space="preserve"> concept? </w:t>
      </w:r>
      <w:r w:rsidRPr="00381035">
        <w:rPr>
          <w:rStyle w:val="StyleUnderline"/>
        </w:rPr>
        <w:t xml:space="preserve">Virtually </w:t>
      </w:r>
      <w:r w:rsidRPr="00381035">
        <w:rPr>
          <w:rStyle w:val="Emphasis"/>
        </w:rPr>
        <w:t>any cultural behaviour</w:t>
      </w:r>
      <w:r w:rsidRPr="00381035">
        <w:rPr>
          <w:sz w:val="16"/>
        </w:rPr>
        <w:t xml:space="preserve">, </w:t>
      </w:r>
      <w:r w:rsidRPr="00381035">
        <w:rPr>
          <w:rStyle w:val="Emphasis"/>
        </w:rPr>
        <w:t>bodily intensity</w:t>
      </w:r>
      <w:r w:rsidRPr="00381035">
        <w:rPr>
          <w:rStyle w:val="StyleUnderline"/>
        </w:rPr>
        <w:t xml:space="preserve"> or </w:t>
      </w:r>
      <w:r w:rsidRPr="00381035">
        <w:rPr>
          <w:rStyle w:val="Emphasis"/>
          <w:highlight w:val="green"/>
        </w:rPr>
        <w:t>libidinal activity</w:t>
      </w:r>
      <w:r w:rsidRPr="00381035">
        <w:rPr>
          <w:rStyle w:val="StyleUnderline"/>
        </w:rPr>
        <w:t xml:space="preserve"> can</w:t>
      </w:r>
      <w:r w:rsidRPr="00381035">
        <w:rPr>
          <w:sz w:val="16"/>
        </w:rPr>
        <w:t xml:space="preserve">, it seems, </w:t>
      </w:r>
      <w:r w:rsidRPr="00381035">
        <w:rPr>
          <w:rStyle w:val="StyleUnderline"/>
        </w:rPr>
        <w:t>be considered</w:t>
      </w:r>
      <w:r w:rsidRPr="00381035">
        <w:rPr>
          <w:sz w:val="16"/>
        </w:rPr>
        <w:t xml:space="preserve"> to be </w:t>
      </w:r>
      <w:r w:rsidRPr="00381035">
        <w:rPr>
          <w:rStyle w:val="StyleUnderline"/>
        </w:rPr>
        <w:t>an instance of jouissance</w:t>
      </w:r>
      <w:r w:rsidRPr="00381035">
        <w:rPr>
          <w:sz w:val="16"/>
        </w:rPr>
        <w:t xml:space="preserve">. </w:t>
      </w:r>
      <w:r w:rsidRPr="00381035">
        <w:rPr>
          <w:rStyle w:val="StyleUnderline"/>
        </w:rPr>
        <w:t>In view of racism</w:t>
      </w:r>
      <w:r w:rsidRPr="00381035">
        <w:rPr>
          <w:sz w:val="16"/>
        </w:rPr>
        <w:t xml:space="preserve">, for example, </w:t>
      </w:r>
      <w:r w:rsidRPr="00381035">
        <w:rPr>
          <w:rStyle w:val="StyleUnderline"/>
        </w:rPr>
        <w:t xml:space="preserve">the other’s enjoyment can </w:t>
      </w:r>
      <w:r w:rsidRPr="00381035">
        <w:rPr>
          <w:rStyle w:val="StyleUnderline"/>
          <w:highlight w:val="green"/>
        </w:rPr>
        <w:t xml:space="preserve">refer to </w:t>
      </w:r>
      <w:r w:rsidRPr="00381035">
        <w:rPr>
          <w:rStyle w:val="Emphasis"/>
          <w:highlight w:val="green"/>
        </w:rPr>
        <w:t>everything</w:t>
      </w:r>
      <w:r w:rsidRPr="00381035">
        <w:rPr>
          <w:rStyle w:val="StyleUnderline"/>
          <w:highlight w:val="green"/>
        </w:rPr>
        <w:t xml:space="preserve"> from</w:t>
      </w:r>
      <w:r w:rsidRPr="00381035">
        <w:rPr>
          <w:sz w:val="16"/>
        </w:rPr>
        <w:t xml:space="preserve"> their incomprehensible </w:t>
      </w:r>
      <w:r w:rsidRPr="00381035">
        <w:rPr>
          <w:rStyle w:val="Emphasis"/>
          <w:highlight w:val="green"/>
        </w:rPr>
        <w:t>cultur</w:t>
      </w:r>
      <w:r w:rsidRPr="00381035">
        <w:rPr>
          <w:rStyle w:val="Emphasis"/>
        </w:rPr>
        <w:t>al customs</w:t>
      </w:r>
      <w:r w:rsidRPr="00381035">
        <w:rPr>
          <w:sz w:val="16"/>
        </w:rPr>
        <w:t xml:space="preserve"> and/or </w:t>
      </w:r>
      <w:r w:rsidRPr="00381035">
        <w:rPr>
          <w:rStyle w:val="Emphasis"/>
        </w:rPr>
        <w:t>religious beliefs</w:t>
      </w:r>
      <w:r w:rsidRPr="00381035">
        <w:rPr>
          <w:sz w:val="16"/>
        </w:rPr>
        <w:t xml:space="preserve"> (epitomized, for example, in odd food and dress restrictions), </w:t>
      </w:r>
      <w:r w:rsidRPr="00381035">
        <w:rPr>
          <w:rStyle w:val="StyleUnderline"/>
          <w:highlight w:val="green"/>
        </w:rPr>
        <w:t>to</w:t>
      </w:r>
      <w:r w:rsidRPr="00381035">
        <w:rPr>
          <w:sz w:val="16"/>
        </w:rPr>
        <w:t xml:space="preserve"> perceived aspects of their distinctive </w:t>
      </w:r>
      <w:r w:rsidRPr="00381035">
        <w:rPr>
          <w:rStyle w:val="StyleUnderline"/>
        </w:rPr>
        <w:t>physicality</w:t>
      </w:r>
      <w:r w:rsidRPr="00381035">
        <w:rPr>
          <w:sz w:val="16"/>
        </w:rPr>
        <w:t>/</w:t>
      </w:r>
      <w:r w:rsidRPr="00381035">
        <w:rPr>
          <w:rStyle w:val="StyleUnderline"/>
        </w:rPr>
        <w:t>sensuality</w:t>
      </w:r>
      <w:r w:rsidRPr="00381035">
        <w:rPr>
          <w:sz w:val="16"/>
        </w:rPr>
        <w:t xml:space="preserve"> (their </w:t>
      </w:r>
      <w:r w:rsidRPr="00381035">
        <w:rPr>
          <w:rStyle w:val="Emphasis"/>
          <w:highlight w:val="green"/>
        </w:rPr>
        <w:t>food</w:t>
      </w:r>
      <w:r w:rsidRPr="00381035">
        <w:rPr>
          <w:sz w:val="16"/>
        </w:rPr>
        <w:t xml:space="preserve">, the way they </w:t>
      </w:r>
      <w:r w:rsidRPr="00381035">
        <w:rPr>
          <w:rStyle w:val="Emphasis"/>
          <w:highlight w:val="green"/>
        </w:rPr>
        <w:t>dance</w:t>
      </w:r>
      <w:r w:rsidRPr="00381035">
        <w:rPr>
          <w:sz w:val="16"/>
        </w:rPr>
        <w:t xml:space="preserve">, the sound of their </w:t>
      </w:r>
      <w:r w:rsidRPr="00381035">
        <w:rPr>
          <w:rStyle w:val="Emphasis"/>
          <w:highlight w:val="green"/>
        </w:rPr>
        <w:t>music</w:t>
      </w:r>
      <w:r w:rsidRPr="00381035">
        <w:rPr>
          <w:sz w:val="16"/>
        </w:rPr>
        <w:t xml:space="preserve">), to attributions of superabundant vitality (they are excessively promiscuous, religious, lazy, etc.)? </w:t>
      </w:r>
      <w:r w:rsidRPr="00381035">
        <w:rPr>
          <w:rStyle w:val="StyleUnderline"/>
        </w:rPr>
        <w:t>The concept</w:t>
      </w:r>
      <w:r w:rsidRPr="00381035">
        <w:rPr>
          <w:sz w:val="16"/>
        </w:rPr>
        <w:t xml:space="preserve"> of jouissance </w:t>
      </w:r>
      <w:r w:rsidRPr="00381035">
        <w:rPr>
          <w:rStyle w:val="StyleUnderline"/>
        </w:rPr>
        <w:t>seems</w:t>
      </w:r>
      <w:r w:rsidRPr="00381035">
        <w:rPr>
          <w:sz w:val="16"/>
        </w:rPr>
        <w:t xml:space="preserve"> thus to be </w:t>
      </w:r>
      <w:r w:rsidRPr="00381035">
        <w:rPr>
          <w:rStyle w:val="StyleUnderline"/>
        </w:rPr>
        <w:t xml:space="preserve">both </w:t>
      </w:r>
      <w:r w:rsidRPr="00381035">
        <w:rPr>
          <w:rStyle w:val="Emphasis"/>
        </w:rPr>
        <w:t>underdifferentiated</w:t>
      </w:r>
      <w:r w:rsidRPr="00381035">
        <w:rPr>
          <w:rStyle w:val="StyleUnderline"/>
        </w:rPr>
        <w:t xml:space="preserve"> and </w:t>
      </w:r>
      <w:r w:rsidRPr="00381035">
        <w:rPr>
          <w:rStyle w:val="Emphasis"/>
        </w:rPr>
        <w:t>overly inclusive</w:t>
      </w:r>
      <w:r w:rsidRPr="00381035">
        <w:rPr>
          <w:sz w:val="16"/>
        </w:rPr>
        <w:t xml:space="preserve">, </w:t>
      </w:r>
      <w:r w:rsidRPr="00381035">
        <w:rPr>
          <w:rStyle w:val="StyleUnderline"/>
        </w:rPr>
        <w:t xml:space="preserve">applying to a </w:t>
      </w:r>
      <w:r w:rsidRPr="00381035">
        <w:rPr>
          <w:rStyle w:val="Emphasis"/>
        </w:rPr>
        <w:t>potentially endless array</w:t>
      </w:r>
      <w:r w:rsidRPr="00381035">
        <w:rPr>
          <w:rStyle w:val="StyleUnderline"/>
        </w:rPr>
        <w:t xml:space="preserve"> of behaviors and experiences</w:t>
      </w:r>
      <w:r w:rsidRPr="00381035">
        <w:rPr>
          <w:sz w:val="16"/>
        </w:rPr>
        <w:t xml:space="preserve">. </w:t>
      </w:r>
      <w:r w:rsidRPr="00381035">
        <w:rPr>
          <w:rStyle w:val="StyleUnderline"/>
        </w:rPr>
        <w:t xml:space="preserve">Without a </w:t>
      </w:r>
      <w:r w:rsidRPr="00381035">
        <w:rPr>
          <w:rStyle w:val="Emphasis"/>
        </w:rPr>
        <w:t>clearer sense</w:t>
      </w:r>
      <w:r w:rsidRPr="00381035">
        <w:rPr>
          <w:rStyle w:val="StyleUnderline"/>
        </w:rPr>
        <w:t xml:space="preserve"> of how to differentiate what </w:t>
      </w:r>
      <w:r w:rsidRPr="00381035">
        <w:rPr>
          <w:rStyle w:val="Emphasis"/>
        </w:rPr>
        <w:t>qualifies</w:t>
      </w:r>
      <w:r w:rsidRPr="00381035">
        <w:rPr>
          <w:rStyle w:val="StyleUnderline"/>
        </w:rPr>
        <w:t xml:space="preserve"> as enjoyment and what does </w:t>
      </w:r>
      <w:r w:rsidRPr="00381035">
        <w:rPr>
          <w:rStyle w:val="Emphasis"/>
        </w:rPr>
        <w:t>not</w:t>
      </w:r>
      <w:r w:rsidRPr="00381035">
        <w:rPr>
          <w:sz w:val="16"/>
        </w:rPr>
        <w:t xml:space="preserve">, </w:t>
      </w:r>
      <w:r w:rsidRPr="00381035">
        <w:rPr>
          <w:rStyle w:val="StyleUnderline"/>
        </w:rPr>
        <w:t xml:space="preserve">the concept </w:t>
      </w:r>
      <w:r w:rsidRPr="00381035">
        <w:rPr>
          <w:rStyle w:val="Emphasis"/>
          <w:highlight w:val="green"/>
        </w:rPr>
        <w:t>loses analytical value</w:t>
      </w:r>
      <w:r w:rsidRPr="00381035">
        <w:rPr>
          <w:sz w:val="16"/>
        </w:rPr>
        <w:t xml:space="preserve">. </w:t>
      </w:r>
    </w:p>
    <w:p w14:paraId="086DF0D1" w14:textId="77777777" w:rsidR="007F5D92" w:rsidRPr="00381035" w:rsidRDefault="007F5D92" w:rsidP="007F5D92">
      <w:pPr>
        <w:rPr>
          <w:rStyle w:val="StyleUnderline"/>
          <w:highlight w:val="green"/>
        </w:rPr>
      </w:pPr>
      <w:r w:rsidRPr="00381035">
        <w:rPr>
          <w:sz w:val="16"/>
        </w:rPr>
        <w:t xml:space="preserve">A third line of critique: </w:t>
      </w:r>
      <w:r w:rsidRPr="00381035">
        <w:rPr>
          <w:rStyle w:val="Emphasis"/>
        </w:rPr>
        <w:t>different modes</w:t>
      </w:r>
      <w:r w:rsidRPr="00381035">
        <w:rPr>
          <w:rStyle w:val="StyleUnderline"/>
        </w:rPr>
        <w:t xml:space="preserve"> of enjoyment are implied</w:t>
      </w:r>
      <w:r w:rsidRPr="00381035">
        <w:rPr>
          <w:sz w:val="16"/>
        </w:rPr>
        <w:t xml:space="preserve"> within the literature, </w:t>
      </w:r>
      <w:r w:rsidRPr="00381035">
        <w:rPr>
          <w:rStyle w:val="StyleUnderline"/>
        </w:rPr>
        <w:t xml:space="preserve">without being </w:t>
      </w:r>
      <w:r w:rsidRPr="00381035">
        <w:rPr>
          <w:rStyle w:val="Emphasis"/>
        </w:rPr>
        <w:t>properly distinguished</w:t>
      </w:r>
      <w:r w:rsidRPr="00381035">
        <w:rPr>
          <w:sz w:val="16"/>
        </w:rPr>
        <w:t xml:space="preserve">. In Žižek’s descriptions of racism and jouissance, for example, </w:t>
      </w:r>
      <w:r w:rsidRPr="00381035">
        <w:rPr>
          <w:rStyle w:val="StyleUnderline"/>
        </w:rPr>
        <w:t xml:space="preserve">jouissance is used </w:t>
      </w:r>
      <w:r w:rsidRPr="00381035">
        <w:rPr>
          <w:rStyle w:val="Emphasis"/>
        </w:rPr>
        <w:t>broadly</w:t>
      </w:r>
      <w:r w:rsidRPr="00381035">
        <w:rPr>
          <w:rStyle w:val="StyleUnderline"/>
        </w:rPr>
        <w:t xml:space="preserve"> to refer to</w:t>
      </w:r>
      <w:r w:rsidRPr="00381035">
        <w:rPr>
          <w:sz w:val="16"/>
        </w:rPr>
        <w:t xml:space="preserve">: </w:t>
      </w:r>
      <w:r w:rsidRPr="00381035">
        <w:rPr>
          <w:rStyle w:val="Emphasis"/>
        </w:rPr>
        <w:t>visceral</w:t>
      </w:r>
      <w:r w:rsidRPr="00381035">
        <w:rPr>
          <w:rStyle w:val="StyleUnderline"/>
        </w:rPr>
        <w:t xml:space="preserve"> or </w:t>
      </w:r>
      <w:r w:rsidRPr="00381035">
        <w:rPr>
          <w:rStyle w:val="Emphasis"/>
        </w:rPr>
        <w:t>passionate</w:t>
      </w:r>
      <w:r w:rsidRPr="00381035">
        <w:rPr>
          <w:rStyle w:val="StyleUnderline"/>
        </w:rPr>
        <w:t xml:space="preserve"> modes of experience</w:t>
      </w:r>
      <w:r w:rsidRPr="00381035">
        <w:rPr>
          <w:sz w:val="16"/>
        </w:rPr>
        <w:t xml:space="preserve"> (the “thrill of </w:t>
      </w:r>
      <w:r w:rsidRPr="00381035">
        <w:rPr>
          <w:rStyle w:val="Emphasis"/>
        </w:rPr>
        <w:t>hate</w:t>
      </w:r>
      <w:r w:rsidRPr="00381035">
        <w:rPr>
          <w:sz w:val="16"/>
        </w:rPr>
        <w:t xml:space="preserve">”); an </w:t>
      </w:r>
      <w:r w:rsidRPr="00381035">
        <w:rPr>
          <w:rStyle w:val="StyleUnderline"/>
        </w:rPr>
        <w:t xml:space="preserve">array of </w:t>
      </w:r>
      <w:r w:rsidRPr="00381035">
        <w:rPr>
          <w:rStyle w:val="Emphasis"/>
        </w:rPr>
        <w:t>enviable possessions</w:t>
      </w:r>
      <w:r w:rsidRPr="00381035">
        <w:rPr>
          <w:sz w:val="16"/>
        </w:rPr>
        <w:t xml:space="preserve"> (our “</w:t>
      </w:r>
      <w:r w:rsidRPr="00381035">
        <w:rPr>
          <w:rStyle w:val="Emphasis"/>
        </w:rPr>
        <w:t>libidinal treasures</w:t>
      </w:r>
      <w:r w:rsidRPr="00381035">
        <w:rPr>
          <w:sz w:val="16"/>
        </w:rPr>
        <w:t xml:space="preserve">”) perceived as under threat by cultural others; </w:t>
      </w:r>
      <w:r w:rsidRPr="00381035">
        <w:rPr>
          <w:rStyle w:val="StyleUnderline"/>
        </w:rPr>
        <w:t>and</w:t>
      </w:r>
      <w:r w:rsidRPr="00381035">
        <w:rPr>
          <w:sz w:val="16"/>
        </w:rPr>
        <w:t xml:space="preserve"> a type of noxious “</w:t>
      </w:r>
      <w:r w:rsidRPr="00381035">
        <w:rPr>
          <w:rStyle w:val="Emphasis"/>
        </w:rPr>
        <w:t>surplus vitality</w:t>
      </w:r>
      <w:r w:rsidRPr="00381035">
        <w:rPr>
          <w:sz w:val="16"/>
        </w:rPr>
        <w:t xml:space="preserve">” possessed by such others. So, </w:t>
      </w:r>
      <w:r w:rsidRPr="00381035">
        <w:rPr>
          <w:rStyle w:val="StyleUnderline"/>
        </w:rPr>
        <w:t xml:space="preserve">whose enjoyment are we </w:t>
      </w:r>
      <w:r w:rsidRPr="00381035">
        <w:rPr>
          <w:rStyle w:val="Emphasis"/>
        </w:rPr>
        <w:t>most fundamentally concerned</w:t>
      </w:r>
      <w:r w:rsidRPr="00381035">
        <w:rPr>
          <w:rStyle w:val="StyleUnderline"/>
        </w:rPr>
        <w:t xml:space="preserve"> with</w:t>
      </w:r>
      <w:r w:rsidRPr="00381035">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7CBC444F" w14:textId="77777777" w:rsidR="007F5D92" w:rsidRPr="00381035" w:rsidRDefault="007F5D92" w:rsidP="007F5D92">
      <w:pPr>
        <w:rPr>
          <w:rStyle w:val="StyleUnderline"/>
          <w:highlight w:val="green"/>
        </w:rPr>
      </w:pPr>
      <w:r w:rsidRPr="00381035">
        <w:rPr>
          <w:sz w:val="16"/>
        </w:rPr>
        <w:t xml:space="preserve">Fourth, there is ever-present problem of </w:t>
      </w:r>
      <w:r w:rsidRPr="00381035">
        <w:rPr>
          <w:rStyle w:val="StyleUnderline"/>
        </w:rPr>
        <w:t>de-contextualization</w:t>
      </w:r>
      <w:r w:rsidRPr="00381035">
        <w:rPr>
          <w:sz w:val="16"/>
        </w:rPr>
        <w:t xml:space="preserve"> in “shorthand” applications of the term. This </w:t>
      </w:r>
      <w:r w:rsidRPr="00381035">
        <w:rPr>
          <w:rStyle w:val="StyleUnderline"/>
        </w:rPr>
        <w:t>leads to a situation in which enjoyment</w:t>
      </w:r>
      <w:r w:rsidRPr="00381035">
        <w:rPr>
          <w:sz w:val="16"/>
        </w:rPr>
        <w:t xml:space="preserve"> itself </w:t>
      </w:r>
      <w:r w:rsidRPr="00381035">
        <w:rPr>
          <w:rStyle w:val="StyleUnderline"/>
        </w:rPr>
        <w:t xml:space="preserve">is treated as a </w:t>
      </w:r>
      <w:r w:rsidRPr="00381035">
        <w:rPr>
          <w:rStyle w:val="Emphasis"/>
        </w:rPr>
        <w:t>causative force beyond adequate consideration</w:t>
      </w:r>
      <w:r w:rsidRPr="00381035">
        <w:rPr>
          <w:rStyle w:val="StyleUnderline"/>
        </w:rPr>
        <w:t xml:space="preserve"> of</w:t>
      </w:r>
      <w:r w:rsidRPr="00381035">
        <w:rPr>
          <w:sz w:val="16"/>
        </w:rPr>
        <w:t xml:space="preserve"> a series of accompanying concepts (the frame of fantasy, the operation of the signifier, </w:t>
      </w:r>
      <w:r w:rsidRPr="00381035">
        <w:rPr>
          <w:rStyle w:val="StyleUnderline"/>
        </w:rPr>
        <w:t xml:space="preserve">the </w:t>
      </w:r>
      <w:r w:rsidRPr="00381035">
        <w:rPr>
          <w:rStyle w:val="StyleUnderline"/>
          <w:highlight w:val="green"/>
        </w:rPr>
        <w:t>role of</w:t>
      </w:r>
      <w:r w:rsidRPr="00381035">
        <w:rPr>
          <w:rStyle w:val="StyleUnderline"/>
        </w:rPr>
        <w:t xml:space="preserve"> the </w:t>
      </w:r>
      <w:r w:rsidRPr="00381035">
        <w:rPr>
          <w:rStyle w:val="Emphasis"/>
          <w:highlight w:val="green"/>
        </w:rPr>
        <w:t>law</w:t>
      </w:r>
      <w:r w:rsidRPr="00381035">
        <w:rPr>
          <w:sz w:val="16"/>
        </w:rPr>
        <w:t xml:space="preserve">, the “object a” as cause of desire) that necessarily accompany its proper psychoanalytic application. What </w:t>
      </w:r>
      <w:r w:rsidRPr="00381035">
        <w:rPr>
          <w:rStyle w:val="Emphasis"/>
        </w:rPr>
        <w:t>auxiliary terms</w:t>
      </w:r>
      <w:r w:rsidRPr="00381035">
        <w:rPr>
          <w:rStyle w:val="StyleUnderline"/>
        </w:rPr>
        <w:t xml:space="preserve"> </w:t>
      </w:r>
      <w:r w:rsidRPr="00381035">
        <w:rPr>
          <w:rStyle w:val="StyleUnderline"/>
          <w:highlight w:val="green"/>
        </w:rPr>
        <w:t>must</w:t>
      </w:r>
      <w:r w:rsidRPr="00381035">
        <w:rPr>
          <w:sz w:val="16"/>
        </w:rPr>
        <w:t xml:space="preserve"> thus </w:t>
      </w:r>
      <w:r w:rsidRPr="00381035">
        <w:rPr>
          <w:rStyle w:val="StyleUnderline"/>
          <w:highlight w:val="green"/>
        </w:rPr>
        <w:t>be utilized</w:t>
      </w:r>
      <w:r w:rsidRPr="00381035">
        <w:rPr>
          <w:rStyle w:val="StyleUnderline"/>
        </w:rPr>
        <w:t xml:space="preserve"> alongside the concept if it is to serve us </w:t>
      </w:r>
      <w:r w:rsidRPr="00381035">
        <w:rPr>
          <w:rStyle w:val="StyleUnderline"/>
          <w:highlight w:val="green"/>
        </w:rPr>
        <w:t xml:space="preserve">as a </w:t>
      </w:r>
      <w:r w:rsidRPr="00381035">
        <w:rPr>
          <w:rStyle w:val="Emphasis"/>
          <w:highlight w:val="green"/>
        </w:rPr>
        <w:t>viable</w:t>
      </w:r>
      <w:r w:rsidRPr="00381035">
        <w:rPr>
          <w:rStyle w:val="Emphasis"/>
        </w:rPr>
        <w:t xml:space="preserve"> analytical </w:t>
      </w:r>
      <w:r w:rsidRPr="00381035">
        <w:rPr>
          <w:rStyle w:val="Emphasis"/>
          <w:highlight w:val="green"/>
        </w:rPr>
        <w:t>tool</w:t>
      </w:r>
      <w:r w:rsidRPr="00381035">
        <w:rPr>
          <w:sz w:val="16"/>
        </w:rPr>
        <w:t xml:space="preserve">? </w:t>
      </w:r>
    </w:p>
    <w:p w14:paraId="5D95885A" w14:textId="77777777" w:rsidR="007F5D92" w:rsidRPr="00381035" w:rsidRDefault="007F5D92" w:rsidP="007F5D92">
      <w:pPr>
        <w:rPr>
          <w:rStyle w:val="StyleUnderline"/>
          <w:highlight w:val="green"/>
        </w:rPr>
      </w:pPr>
      <w:r w:rsidRPr="00381035">
        <w:rPr>
          <w:sz w:val="16"/>
        </w:rPr>
        <w:t xml:space="preserve">Critique 1: the notion of enjoyment as psychologically reductionist </w:t>
      </w:r>
    </w:p>
    <w:p w14:paraId="4C9CD610" w14:textId="77777777" w:rsidR="007F5D92" w:rsidRPr="00381035" w:rsidRDefault="007F5D92" w:rsidP="007F5D92">
      <w:pPr>
        <w:rPr>
          <w:rStyle w:val="StyleUnderline"/>
          <w:highlight w:val="green"/>
        </w:rPr>
      </w:pPr>
      <w:r w:rsidRPr="00381035">
        <w:rPr>
          <w:sz w:val="16"/>
        </w:rPr>
        <w:t xml:space="preserve">There is a crucial passage that is repeated in a number of Žižek’s earlier books (1992, 1993, 2005) and that serves as perhaps his most direct exposition of racism as the theft of enjoyment: </w:t>
      </w:r>
    </w:p>
    <w:p w14:paraId="37CCF6D5" w14:textId="77777777" w:rsidR="007F5D92" w:rsidRPr="00381035" w:rsidRDefault="007F5D92" w:rsidP="007F5D92">
      <w:pPr>
        <w:rPr>
          <w:rStyle w:val="StyleUnderline"/>
          <w:highlight w:val="green"/>
        </w:rPr>
      </w:pPr>
      <w:r w:rsidRPr="00381035">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4D262D1C" w14:textId="77777777" w:rsidR="007F5D92" w:rsidRPr="00381035" w:rsidRDefault="007F5D92" w:rsidP="007F5D92">
      <w:pPr>
        <w:rPr>
          <w:rStyle w:val="StyleUnderline"/>
          <w:highlight w:val="green"/>
        </w:rPr>
      </w:pPr>
      <w:r w:rsidRPr="00381035">
        <w:rPr>
          <w:sz w:val="16"/>
        </w:rPr>
        <w:t>While this seems, in many ways, a gripping account, from a sociologist or historian’s perspective</w:t>
      </w:r>
      <w:r w:rsidRPr="00381035">
        <w:rPr>
          <w:rStyle w:val="StyleUnderline"/>
        </w:rPr>
        <w:t xml:space="preserve">, the </w:t>
      </w:r>
      <w:r w:rsidRPr="00381035">
        <w:rPr>
          <w:rStyle w:val="StyleUnderline"/>
          <w:highlight w:val="green"/>
        </w:rPr>
        <w:t xml:space="preserve">degree of reductionism is </w:t>
      </w:r>
      <w:r w:rsidRPr="00381035">
        <w:rPr>
          <w:rStyle w:val="Emphasis"/>
          <w:highlight w:val="green"/>
        </w:rPr>
        <w:t>staggering</w:t>
      </w:r>
      <w:r w:rsidRPr="00381035">
        <w:rPr>
          <w:sz w:val="16"/>
        </w:rPr>
        <w:t xml:space="preserve">. The </w:t>
      </w:r>
      <w:r w:rsidRPr="00381035">
        <w:rPr>
          <w:rStyle w:val="Emphasis"/>
        </w:rPr>
        <w:t xml:space="preserve">multiple </w:t>
      </w:r>
      <w:r w:rsidRPr="00381035">
        <w:rPr>
          <w:rStyle w:val="Emphasis"/>
          <w:highlight w:val="green"/>
        </w:rPr>
        <w:t>complex</w:t>
      </w:r>
      <w:r w:rsidRPr="00381035">
        <w:rPr>
          <w:rStyle w:val="Emphasis"/>
        </w:rPr>
        <w:t xml:space="preserve"> sociological</w:t>
      </w:r>
      <w:r w:rsidRPr="00381035">
        <w:rPr>
          <w:sz w:val="16"/>
        </w:rPr>
        <w:t xml:space="preserve">, </w:t>
      </w:r>
      <w:r w:rsidRPr="00381035">
        <w:rPr>
          <w:rStyle w:val="Emphasis"/>
        </w:rPr>
        <w:t>economic</w:t>
      </w:r>
      <w:r w:rsidRPr="00381035">
        <w:rPr>
          <w:sz w:val="16"/>
        </w:rPr>
        <w:t xml:space="preserve">, </w:t>
      </w:r>
      <w:r w:rsidRPr="00381035">
        <w:rPr>
          <w:rStyle w:val="StyleUnderline"/>
        </w:rPr>
        <w:t xml:space="preserve">and </w:t>
      </w:r>
      <w:r w:rsidRPr="00381035">
        <w:rPr>
          <w:rStyle w:val="Emphasis"/>
        </w:rPr>
        <w:t xml:space="preserve">socio-historical </w:t>
      </w:r>
      <w:r w:rsidRPr="00381035">
        <w:rPr>
          <w:rStyle w:val="Emphasis"/>
          <w:highlight w:val="green"/>
        </w:rPr>
        <w:t>variables</w:t>
      </w:r>
      <w:r w:rsidRPr="00381035">
        <w:rPr>
          <w:rStyle w:val="StyleUnderline"/>
        </w:rPr>
        <w:t xml:space="preserve"> underlying distinctive historical forms of racism </w:t>
      </w:r>
      <w:r w:rsidRPr="00381035">
        <w:rPr>
          <w:rStyle w:val="StyleUnderline"/>
          <w:highlight w:val="green"/>
        </w:rPr>
        <w:t xml:space="preserve">are </w:t>
      </w:r>
      <w:r w:rsidRPr="00381035">
        <w:rPr>
          <w:rStyle w:val="Emphasis"/>
          <w:highlight w:val="green"/>
        </w:rPr>
        <w:t>brushed aside</w:t>
      </w:r>
      <w:r w:rsidRPr="00381035">
        <w:rPr>
          <w:rStyle w:val="StyleUnderline"/>
          <w:highlight w:val="green"/>
        </w:rPr>
        <w:t xml:space="preserve"> in favor of</w:t>
      </w:r>
      <w:r w:rsidRPr="00381035">
        <w:rPr>
          <w:rStyle w:val="StyleUnderline"/>
        </w:rPr>
        <w:t xml:space="preserve"> a </w:t>
      </w:r>
      <w:r w:rsidRPr="00381035">
        <w:rPr>
          <w:rStyle w:val="Emphasis"/>
          <w:highlight w:val="green"/>
        </w:rPr>
        <w:t>generalizing psychoanalytic formula</w:t>
      </w:r>
      <w:r w:rsidRPr="00381035">
        <w:rPr>
          <w:sz w:val="16"/>
        </w:rPr>
        <w:t xml:space="preserve">. </w:t>
      </w:r>
      <w:r w:rsidRPr="00381035">
        <w:rPr>
          <w:rStyle w:val="StyleUnderline"/>
        </w:rPr>
        <w:t>Racism = reaction to perception that the</w:t>
      </w:r>
      <w:r w:rsidRPr="00381035">
        <w:rPr>
          <w:sz w:val="16"/>
        </w:rPr>
        <w:t xml:space="preserve"> (perversely enjoying) </w:t>
      </w:r>
      <w:r w:rsidRPr="00381035">
        <w:rPr>
          <w:rStyle w:val="StyleUnderline"/>
        </w:rPr>
        <w:t>other has stolen our enjoyment</w:t>
      </w:r>
      <w:r w:rsidRPr="00381035">
        <w:rPr>
          <w:sz w:val="16"/>
        </w:rPr>
        <w:t xml:space="preserve">. This reduction of racism to an affective equation is evident also in Žižek’s precursor in this conceptual domain, Jacques-Alain Miller: </w:t>
      </w:r>
    </w:p>
    <w:p w14:paraId="4C9D5BF2" w14:textId="77777777" w:rsidR="007F5D92" w:rsidRPr="00381035" w:rsidRDefault="007F5D92" w:rsidP="007F5D92">
      <w:pPr>
        <w:rPr>
          <w:rStyle w:val="StyleUnderline"/>
          <w:highlight w:val="green"/>
        </w:rPr>
      </w:pPr>
      <w:r w:rsidRPr="00381035">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4BDD2569" w14:textId="77777777" w:rsidR="007F5D92" w:rsidRPr="00381035" w:rsidRDefault="007F5D92" w:rsidP="007F5D92">
      <w:pPr>
        <w:rPr>
          <w:rStyle w:val="StyleUnderline"/>
          <w:highlight w:val="green"/>
        </w:rPr>
      </w:pPr>
      <w:r w:rsidRPr="00381035">
        <w:rPr>
          <w:rStyle w:val="StyleUnderline"/>
        </w:rPr>
        <w:t xml:space="preserve">The </w:t>
      </w:r>
      <w:r w:rsidRPr="00381035">
        <w:rPr>
          <w:rStyle w:val="Emphasis"/>
        </w:rPr>
        <w:t>depoliticization</w:t>
      </w:r>
      <w:r w:rsidRPr="00381035">
        <w:rPr>
          <w:sz w:val="16"/>
        </w:rPr>
        <w:t xml:space="preserve"> (indeed, the implicit psychologization) </w:t>
      </w:r>
      <w:r w:rsidRPr="00381035">
        <w:rPr>
          <w:rStyle w:val="StyleUnderline"/>
        </w:rPr>
        <w:t xml:space="preserve">inherent in such a conceptual move is </w:t>
      </w:r>
      <w:r w:rsidRPr="00381035">
        <w:rPr>
          <w:rStyle w:val="Emphasis"/>
        </w:rPr>
        <w:t>surprising</w:t>
      </w:r>
      <w:r w:rsidRPr="00381035">
        <w:rPr>
          <w:sz w:val="16"/>
        </w:rPr>
        <w:t xml:space="preserve"> inasmuch it is something that Žižek has proved critical of elsewhere. In a 1998 text, for example, Žižek outlines the charge of psychological reductionism against standard </w:t>
      </w:r>
      <w:r w:rsidRPr="00381035">
        <w:rPr>
          <w:rStyle w:val="StyleUnderline"/>
        </w:rPr>
        <w:t>psychoanalytic explanations of racism</w:t>
      </w:r>
      <w:r w:rsidRPr="00381035">
        <w:rPr>
          <w:sz w:val="16"/>
        </w:rPr>
        <w:t xml:space="preserve">, which offer </w:t>
      </w:r>
    </w:p>
    <w:p w14:paraId="7DF10675" w14:textId="77777777" w:rsidR="007F5D92" w:rsidRPr="00381035" w:rsidRDefault="007F5D92" w:rsidP="007F5D92">
      <w:pPr>
        <w:rPr>
          <w:rStyle w:val="StyleUnderline"/>
          <w:highlight w:val="green"/>
        </w:rPr>
      </w:pPr>
      <w:r w:rsidRPr="00381035">
        <w:rPr>
          <w:sz w:val="16"/>
        </w:rPr>
        <w:t xml:space="preserve">a way of explaining racism that </w:t>
      </w:r>
      <w:r w:rsidRPr="00381035">
        <w:rPr>
          <w:rStyle w:val="Emphasis"/>
        </w:rPr>
        <w:t>ignore</w:t>
      </w:r>
      <w:r w:rsidRPr="00381035">
        <w:rPr>
          <w:sz w:val="16"/>
        </w:rPr>
        <w:t xml:space="preserve"> … </w:t>
      </w:r>
      <w:r w:rsidRPr="00381035">
        <w:rPr>
          <w:rStyle w:val="StyleUnderline"/>
        </w:rPr>
        <w:t xml:space="preserve">not only racism’s </w:t>
      </w:r>
      <w:r w:rsidRPr="00381035">
        <w:rPr>
          <w:rStyle w:val="Emphasis"/>
        </w:rPr>
        <w:t>socioeconomic conditions</w:t>
      </w:r>
      <w:r w:rsidRPr="00381035">
        <w:rPr>
          <w:rStyle w:val="StyleUnderline"/>
        </w:rPr>
        <w:t xml:space="preserve"> but the </w:t>
      </w:r>
      <w:r w:rsidRPr="00381035">
        <w:rPr>
          <w:rStyle w:val="Emphasis"/>
        </w:rPr>
        <w:t>sociosymbolic context</w:t>
      </w:r>
      <w:r w:rsidRPr="00381035">
        <w:rPr>
          <w:rStyle w:val="StyleUnderline"/>
        </w:rPr>
        <w:t xml:space="preserve"> of cultural values and identifications</w:t>
      </w:r>
      <w:r w:rsidRPr="00381035">
        <w:rPr>
          <w:sz w:val="16"/>
        </w:rPr>
        <w:t xml:space="preserve"> that generate reactions to the experience of ethnic otherness (1988: 154). </w:t>
      </w:r>
    </w:p>
    <w:p w14:paraId="2291A420" w14:textId="77777777" w:rsidR="007F5D92" w:rsidRPr="00381035" w:rsidRDefault="007F5D92" w:rsidP="007F5D92">
      <w:pPr>
        <w:rPr>
          <w:rStyle w:val="StyleUnderline"/>
          <w:highlight w:val="green"/>
        </w:rPr>
      </w:pPr>
      <w:r w:rsidRPr="00381035">
        <w:rPr>
          <w:sz w:val="16"/>
        </w:rPr>
        <w:t xml:space="preserve">Surely this also applies to the racism as theft of enjoyment formula outlined above? </w:t>
      </w:r>
      <w:r w:rsidRPr="00381035">
        <w:rPr>
          <w:rStyle w:val="StyleUnderline"/>
          <w:highlight w:val="green"/>
        </w:rPr>
        <w:t>Explanations</w:t>
      </w:r>
      <w:r w:rsidRPr="00381035">
        <w:rPr>
          <w:rStyle w:val="StyleUnderline"/>
        </w:rPr>
        <w:t xml:space="preserve"> of racism as jouissance are</w:t>
      </w:r>
      <w:r w:rsidRPr="00381035">
        <w:rPr>
          <w:sz w:val="16"/>
        </w:rPr>
        <w:t xml:space="preserve"> surely </w:t>
      </w:r>
      <w:r w:rsidRPr="00381035">
        <w:rPr>
          <w:rStyle w:val="StyleUnderline"/>
        </w:rPr>
        <w:t xml:space="preserve">prone to </w:t>
      </w:r>
      <w:r w:rsidRPr="00381035">
        <w:rPr>
          <w:rStyle w:val="Emphasis"/>
        </w:rPr>
        <w:t>psychological reductionism</w:t>
      </w:r>
      <w:r w:rsidRPr="00381035">
        <w:rPr>
          <w:sz w:val="16"/>
        </w:rPr>
        <w:t xml:space="preserve"> inasmuch as </w:t>
      </w:r>
      <w:r w:rsidRPr="00381035">
        <w:rPr>
          <w:rStyle w:val="StyleUnderline"/>
        </w:rPr>
        <w:t>they</w:t>
      </w:r>
      <w:r w:rsidRPr="00381035">
        <w:rPr>
          <w:sz w:val="16"/>
        </w:rPr>
        <w:t xml:space="preserve"> often appear to </w:t>
      </w:r>
      <w:r w:rsidRPr="00381035">
        <w:rPr>
          <w:rStyle w:val="StyleUnderline"/>
          <w:highlight w:val="green"/>
        </w:rPr>
        <w:t>privilege</w:t>
      </w:r>
      <w:r w:rsidRPr="00381035">
        <w:rPr>
          <w:rStyle w:val="StyleUnderline"/>
        </w:rPr>
        <w:t xml:space="preserve"> a series of </w:t>
      </w:r>
      <w:r w:rsidRPr="00381035">
        <w:rPr>
          <w:rStyle w:val="StyleUnderline"/>
          <w:highlight w:val="green"/>
        </w:rPr>
        <w:t>psychoanalytic assumptions</w:t>
      </w:r>
      <w:r w:rsidRPr="00381035">
        <w:rPr>
          <w:sz w:val="16"/>
        </w:rPr>
        <w:t xml:space="preserve"> (</w:t>
      </w:r>
      <w:r w:rsidRPr="00381035">
        <w:rPr>
          <w:rStyle w:val="Emphasis"/>
        </w:rPr>
        <w:t>drive</w:t>
      </w:r>
      <w:r w:rsidRPr="00381035">
        <w:rPr>
          <w:sz w:val="16"/>
        </w:rPr>
        <w:t xml:space="preserve">, </w:t>
      </w:r>
      <w:r w:rsidRPr="00381035">
        <w:rPr>
          <w:rStyle w:val="Emphasis"/>
        </w:rPr>
        <w:t>fantasy</w:t>
      </w:r>
      <w:r w:rsidRPr="00381035">
        <w:rPr>
          <w:sz w:val="16"/>
        </w:rPr>
        <w:t xml:space="preserve">, </w:t>
      </w:r>
      <w:r w:rsidRPr="00381035">
        <w:rPr>
          <w:rStyle w:val="Emphasis"/>
          <w:highlight w:val="green"/>
        </w:rPr>
        <w:t>libido</w:t>
      </w:r>
      <w:r w:rsidRPr="00381035">
        <w:rPr>
          <w:sz w:val="16"/>
          <w:highlight w:val="green"/>
        </w:rPr>
        <w:t xml:space="preserve">, </w:t>
      </w:r>
      <w:r w:rsidRPr="00381035">
        <w:rPr>
          <w:rStyle w:val="Emphasis"/>
          <w:highlight w:val="green"/>
        </w:rPr>
        <w:t>projection</w:t>
      </w:r>
      <w:r w:rsidRPr="00381035">
        <w:rPr>
          <w:sz w:val="16"/>
        </w:rPr>
        <w:t xml:space="preserve">, etc.) </w:t>
      </w:r>
      <w:r w:rsidRPr="00381035">
        <w:rPr>
          <w:rStyle w:val="StyleUnderline"/>
        </w:rPr>
        <w:t xml:space="preserve">as existing </w:t>
      </w:r>
      <w:r w:rsidRPr="00381035">
        <w:rPr>
          <w:rStyle w:val="Emphasis"/>
        </w:rPr>
        <w:t>prior</w:t>
      </w:r>
      <w:r w:rsidRPr="00381035">
        <w:rPr>
          <w:rStyle w:val="StyleUnderline"/>
        </w:rPr>
        <w:t xml:space="preserve"> to</w:t>
      </w:r>
      <w:r w:rsidRPr="00381035">
        <w:rPr>
          <w:sz w:val="16"/>
        </w:rPr>
        <w:t>—</w:t>
      </w:r>
      <w:r w:rsidRPr="00381035">
        <w:rPr>
          <w:rStyle w:val="StyleUnderline"/>
        </w:rPr>
        <w:t xml:space="preserve">or </w:t>
      </w:r>
      <w:r w:rsidRPr="00381035">
        <w:rPr>
          <w:rStyle w:val="Emphasis"/>
          <w:highlight w:val="green"/>
        </w:rPr>
        <w:t>independently</w:t>
      </w:r>
      <w:r w:rsidRPr="00381035">
        <w:rPr>
          <w:rStyle w:val="StyleUnderline"/>
          <w:highlight w:val="green"/>
        </w:rPr>
        <w:t xml:space="preserve"> of</w:t>
      </w:r>
      <w:r w:rsidRPr="00381035">
        <w:rPr>
          <w:sz w:val="16"/>
        </w:rPr>
        <w:t>—</w:t>
      </w:r>
      <w:r w:rsidRPr="00381035">
        <w:rPr>
          <w:rStyle w:val="StyleUnderline"/>
        </w:rPr>
        <w:t xml:space="preserve">considerations of </w:t>
      </w:r>
      <w:r w:rsidRPr="00381035">
        <w:rPr>
          <w:rStyle w:val="Emphasis"/>
          <w:highlight w:val="green"/>
        </w:rPr>
        <w:t>economic</w:t>
      </w:r>
      <w:r w:rsidRPr="00381035">
        <w:rPr>
          <w:sz w:val="16"/>
          <w:highlight w:val="green"/>
        </w:rPr>
        <w:t xml:space="preserve">, </w:t>
      </w:r>
      <w:r w:rsidRPr="00381035">
        <w:rPr>
          <w:rStyle w:val="Emphasis"/>
          <w:highlight w:val="green"/>
        </w:rPr>
        <w:t>historical</w:t>
      </w:r>
      <w:r w:rsidRPr="00381035">
        <w:rPr>
          <w:sz w:val="16"/>
          <w:highlight w:val="green"/>
        </w:rPr>
        <w:t xml:space="preserve">, </w:t>
      </w:r>
      <w:r w:rsidRPr="00381035">
        <w:rPr>
          <w:rStyle w:val="Emphasis"/>
          <w:highlight w:val="green"/>
        </w:rPr>
        <w:t>political</w:t>
      </w:r>
      <w:r w:rsidRPr="00381035">
        <w:rPr>
          <w:sz w:val="16"/>
        </w:rPr>
        <w:t xml:space="preserve">, </w:t>
      </w:r>
      <w:r w:rsidRPr="00381035">
        <w:rPr>
          <w:rStyle w:val="StyleUnderline"/>
        </w:rPr>
        <w:t xml:space="preserve">and </w:t>
      </w:r>
      <w:r w:rsidRPr="00381035">
        <w:rPr>
          <w:rStyle w:val="Emphasis"/>
        </w:rPr>
        <w:t xml:space="preserve">socio-symbolic </w:t>
      </w:r>
      <w:r w:rsidRPr="00381035">
        <w:rPr>
          <w:rStyle w:val="Emphasis"/>
          <w:highlight w:val="green"/>
        </w:rPr>
        <w:t>context</w:t>
      </w:r>
      <w:r w:rsidRPr="00381035">
        <w:rPr>
          <w:sz w:val="16"/>
        </w:rPr>
        <w:t>?</w:t>
      </w:r>
    </w:p>
    <w:p w14:paraId="48522F93" w14:textId="77777777" w:rsidR="007F5D92" w:rsidRPr="00381035" w:rsidRDefault="007F5D92" w:rsidP="007F5D92">
      <w:pPr>
        <w:rPr>
          <w:rStyle w:val="StyleUnderline"/>
          <w:highlight w:val="green"/>
        </w:rPr>
      </w:pPr>
    </w:p>
    <w:p w14:paraId="13F7ECFA" w14:textId="77777777" w:rsidR="007F5D92" w:rsidRPr="00381035" w:rsidRDefault="007F5D92" w:rsidP="007F5D92">
      <w:pPr>
        <w:rPr>
          <w:rStyle w:val="StyleUnderline"/>
          <w:highlight w:val="green"/>
        </w:rPr>
      </w:pPr>
    </w:p>
    <w:p w14:paraId="294AECBE" w14:textId="77777777" w:rsidR="007F5D92" w:rsidRPr="00381035" w:rsidRDefault="007F5D92" w:rsidP="007F5D92">
      <w:pPr>
        <w:rPr>
          <w:rStyle w:val="StyleUnderline"/>
          <w:highlight w:val="green"/>
        </w:rPr>
      </w:pPr>
    </w:p>
    <w:p w14:paraId="3A68F829" w14:textId="77777777" w:rsidR="007F5D92" w:rsidRPr="00381035" w:rsidRDefault="007F5D92" w:rsidP="007F5D92">
      <w:pPr>
        <w:pStyle w:val="Heading4"/>
        <w:rPr>
          <w:rStyle w:val="StyleUnderline"/>
          <w:highlight w:val="green"/>
        </w:rPr>
      </w:pPr>
      <w:r w:rsidRPr="00381035">
        <w:t xml:space="preserve">c – Presumptively rejecting cruelly optimistic fantasies is </w:t>
      </w:r>
      <w:r w:rsidRPr="00381035">
        <w:rPr>
          <w:u w:val="single"/>
        </w:rPr>
        <w:t>experientially worse</w:t>
      </w:r>
      <w:r w:rsidRPr="00381035">
        <w:t xml:space="preserve"> than letting them play out.</w:t>
      </w:r>
    </w:p>
    <w:p w14:paraId="68050D24" w14:textId="77777777" w:rsidR="007F5D92" w:rsidRPr="00381035" w:rsidRDefault="007F5D92" w:rsidP="007F5D92">
      <w:pPr>
        <w:rPr>
          <w:rStyle w:val="StyleUnderline"/>
          <w:highlight w:val="green"/>
        </w:rPr>
      </w:pPr>
      <w:r w:rsidRPr="00381035">
        <w:rPr>
          <w:rStyle w:val="Style13ptBold"/>
        </w:rPr>
        <w:t>Cornell &amp; Seely 16</w:t>
      </w:r>
      <w:r w:rsidRPr="00381035">
        <w:t xml:space="preserve"> (Drucilla Cornell, professor of political science, Rutgers University, and Stephen Seely, Ph.D. candidate in political science, Rutgers University, The Spirit of Revolution, 2016, p.11-14) *added [doomed]</w:t>
      </w:r>
    </w:p>
    <w:p w14:paraId="24D60C86" w14:textId="77777777" w:rsidR="007F5D92" w:rsidRPr="00381035" w:rsidRDefault="007F5D92" w:rsidP="007F5D92">
      <w:pPr>
        <w:rPr>
          <w:rStyle w:val="StyleUnderline"/>
          <w:highlight w:val="green"/>
        </w:rPr>
      </w:pPr>
      <w:r w:rsidRPr="00381035">
        <w:rPr>
          <w:color w:val="222222"/>
          <w:sz w:val="14"/>
          <w:szCs w:val="19"/>
        </w:rPr>
        <w:t xml:space="preserve">Optimism: Duty or Cruelty? </w:t>
      </w:r>
      <w:r w:rsidRPr="00381035">
        <w:rPr>
          <w:color w:val="222222"/>
          <w:sz w:val="14"/>
          <w:szCs w:val="20"/>
        </w:rPr>
        <w:t xml:space="preserve">More recently, </w:t>
      </w:r>
      <w:r w:rsidRPr="00381035">
        <w:rPr>
          <w:color w:val="222222"/>
          <w:szCs w:val="20"/>
          <w:u w:val="single"/>
        </w:rPr>
        <w:t>further objections have been made</w:t>
      </w:r>
      <w:r w:rsidRPr="00381035">
        <w:rPr>
          <w:color w:val="222222"/>
          <w:sz w:val="14"/>
          <w:szCs w:val="20"/>
        </w:rPr>
        <w:t xml:space="preserve"> within queer and affect theory </w:t>
      </w:r>
      <w:r w:rsidRPr="00381035">
        <w:rPr>
          <w:color w:val="222222"/>
          <w:szCs w:val="20"/>
          <w:u w:val="single"/>
        </w:rPr>
        <w:t>in particular to the normativizing tendencies inherent in politics in genera</w:t>
      </w:r>
      <w:r w:rsidRPr="00381035">
        <w:rPr>
          <w:color w:val="222222"/>
          <w:sz w:val="14"/>
          <w:szCs w:val="20"/>
        </w:rPr>
        <w:t xml:space="preserve">l: </w:t>
      </w:r>
      <w:r w:rsidRPr="00381035">
        <w:rPr>
          <w:color w:val="222222"/>
          <w:szCs w:val="20"/>
          <w:u w:val="single"/>
        </w:rPr>
        <w:t xml:space="preserve">perhaps political optimism or revolutionary hope are simply ways of interpellating queer subjects into </w:t>
      </w:r>
      <w:r w:rsidRPr="00381035">
        <w:rPr>
          <w:rStyle w:val="Emphasis"/>
        </w:rPr>
        <w:t>compulsory7 affective circuits</w:t>
      </w:r>
      <w:r w:rsidRPr="00381035">
        <w:rPr>
          <w:color w:val="222222"/>
          <w:szCs w:val="20"/>
          <w:u w:val="single"/>
        </w:rPr>
        <w:t xml:space="preserve"> in which "negative" feelings and emotions must be renounced in the name of "positive" ones,</w:t>
      </w:r>
      <w:r w:rsidRPr="00381035">
        <w:rPr>
          <w:color w:val="222222"/>
          <w:sz w:val="14"/>
          <w:szCs w:val="20"/>
        </w:rPr>
        <w:t xml:space="preserve"> </w:t>
      </w:r>
      <w:r w:rsidRPr="00381035">
        <w:rPr>
          <w:color w:val="222222"/>
          <w:szCs w:val="20"/>
          <w:u w:val="single"/>
        </w:rPr>
        <w:t>or into certain hetero- or homonormative visions of the "good life"</w:t>
      </w:r>
      <w:r w:rsidRPr="00381035">
        <w:rPr>
          <w:color w:val="222222"/>
          <w:sz w:val="14"/>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381035">
        <w:rPr>
          <w:color w:val="222222"/>
          <w:szCs w:val="20"/>
          <w:u w:val="single"/>
        </w:rPr>
        <w:t>As such</w:t>
      </w:r>
      <w:r w:rsidRPr="00381035">
        <w:rPr>
          <w:color w:val="222222"/>
          <w:sz w:val="14"/>
          <w:szCs w:val="20"/>
        </w:rPr>
        <w:t xml:space="preserve">, much recent queer </w:t>
      </w:r>
      <w:r w:rsidRPr="00381035">
        <w:rPr>
          <w:color w:val="222222"/>
          <w:szCs w:val="20"/>
          <w:u w:val="single"/>
        </w:rPr>
        <w:t>theory has drawn on certain forms of psychoanalysis to advocate the political use-value of precisely these "negative" and "non-normative" affects and feelings</w:t>
      </w:r>
      <w:r w:rsidRPr="00381035">
        <w:rPr>
          <w:color w:val="222222"/>
          <w:sz w:val="14"/>
          <w:szCs w:val="20"/>
        </w:rPr>
        <w:t>—</w:t>
      </w:r>
      <w:r w:rsidRPr="00381035">
        <w:rPr>
          <w:rStyle w:val="Emphasis"/>
        </w:rPr>
        <w:t>including hopelessness,</w:t>
      </w:r>
      <w:r w:rsidRPr="00381035">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381035">
        <w:rPr>
          <w:color w:val="222222"/>
          <w:szCs w:val="20"/>
          <w:u w:val="single"/>
        </w:rPr>
        <w:t>So does all of this mean that we are, to use Lauren Berlant's (2011) term, "cruel optimists"?</w:t>
      </w:r>
      <w:r w:rsidRPr="00381035">
        <w:rPr>
          <w:color w:val="222222"/>
          <w:sz w:val="14"/>
          <w:szCs w:val="20"/>
        </w:rPr>
        <w:t xml:space="preserve">3 </w:t>
      </w:r>
      <w:r w:rsidRPr="00381035">
        <w:rPr>
          <w:color w:val="222222"/>
          <w:szCs w:val="20"/>
          <w:u w:val="single"/>
        </w:rPr>
        <w:t xml:space="preserve">We would answer this simply: </w:t>
      </w:r>
      <w:r w:rsidRPr="00381035">
        <w:rPr>
          <w:rStyle w:val="Emphasis"/>
          <w:highlight w:val="green"/>
        </w:rPr>
        <w:t xml:space="preserve">there is </w:t>
      </w:r>
      <w:r w:rsidRPr="00381035">
        <w:rPr>
          <w:rStyle w:val="Emphasis"/>
        </w:rPr>
        <w:t xml:space="preserve">surely </w:t>
      </w:r>
      <w:r w:rsidRPr="00381035">
        <w:rPr>
          <w:rStyle w:val="Emphasis"/>
          <w:highlight w:val="green"/>
        </w:rPr>
        <w:t xml:space="preserve">nothing crueler than </w:t>
      </w:r>
      <w:r w:rsidRPr="00381035">
        <w:rPr>
          <w:rStyle w:val="Emphasis"/>
        </w:rPr>
        <w:t xml:space="preserve">to say that </w:t>
      </w:r>
      <w:r w:rsidRPr="00381035">
        <w:rPr>
          <w:rStyle w:val="Emphasis"/>
          <w:highlight w:val="green"/>
        </w:rPr>
        <w:t xml:space="preserve">there is no way out of the horrific </w:t>
      </w:r>
      <w:r w:rsidRPr="00381035">
        <w:rPr>
          <w:rStyle w:val="Emphasis"/>
        </w:rPr>
        <w:t>and brutal exploitation of advanced capitalism that leaves the majority of the world's population in conditions of dire poverty and targeted for extinction.</w:t>
      </w:r>
      <w:r w:rsidRPr="00381035">
        <w:rPr>
          <w:color w:val="222222"/>
          <w:sz w:val="14"/>
          <w:szCs w:val="20"/>
        </w:rPr>
        <w:t xml:space="preserve"> </w:t>
      </w:r>
      <w:r w:rsidRPr="00381035">
        <w:rPr>
          <w:color w:val="222222"/>
          <w:szCs w:val="20"/>
          <w:highlight w:val="green"/>
          <w:u w:val="single"/>
        </w:rPr>
        <w:t xml:space="preserve">Embracing the </w:t>
      </w:r>
      <w:r w:rsidRPr="00381035">
        <w:rPr>
          <w:rStyle w:val="Emphasis"/>
          <w:highlight w:val="green"/>
        </w:rPr>
        <w:t>death drive</w:t>
      </w:r>
      <w:r w:rsidRPr="00381035">
        <w:rPr>
          <w:color w:val="222222"/>
          <w:szCs w:val="20"/>
          <w:highlight w:val="green"/>
          <w:u w:val="single"/>
        </w:rPr>
        <w:t>,</w:t>
      </w:r>
      <w:r w:rsidRPr="00381035">
        <w:rPr>
          <w:color w:val="222222"/>
          <w:szCs w:val="20"/>
          <w:u w:val="single"/>
        </w:rPr>
        <w:t xml:space="preserve"> </w:t>
      </w:r>
      <w:r w:rsidRPr="00381035">
        <w:rPr>
          <w:color w:val="222222"/>
          <w:szCs w:val="20"/>
          <w:highlight w:val="green"/>
          <w:u w:val="single"/>
        </w:rPr>
        <w:t xml:space="preserve">or </w:t>
      </w:r>
      <w:r w:rsidRPr="00381035">
        <w:rPr>
          <w:color w:val="222222"/>
          <w:szCs w:val="20"/>
          <w:u w:val="single"/>
        </w:rPr>
        <w:t>what amounts to the same thing</w:t>
      </w:r>
      <w:r w:rsidRPr="00381035">
        <w:rPr>
          <w:color w:val="222222"/>
          <w:szCs w:val="20"/>
          <w:highlight w:val="green"/>
          <w:u w:val="single"/>
        </w:rPr>
        <w:t xml:space="preserve">, </w:t>
      </w:r>
      <w:r w:rsidRPr="00381035">
        <w:rPr>
          <w:rStyle w:val="Emphasis"/>
          <w:highlight w:val="green"/>
        </w:rPr>
        <w:t xml:space="preserve">abandoning oneself to </w:t>
      </w:r>
      <w:r w:rsidRPr="00381035">
        <w:rPr>
          <w:rStyle w:val="Emphasis"/>
        </w:rPr>
        <w:t xml:space="preserve">the </w:t>
      </w:r>
      <w:r w:rsidRPr="00381035">
        <w:rPr>
          <w:rStyle w:val="Emphasis"/>
          <w:highlight w:val="green"/>
        </w:rPr>
        <w:t>impending doom</w:t>
      </w:r>
      <w:r w:rsidRPr="00381035">
        <w:rPr>
          <w:color w:val="222222"/>
          <w:szCs w:val="20"/>
          <w:u w:val="single"/>
        </w:rPr>
        <w:t xml:space="preserve"> of the species and the planet when </w:t>
      </w:r>
      <w:r w:rsidRPr="00381035">
        <w:rPr>
          <w:rStyle w:val="Emphasis"/>
        </w:rPr>
        <w:t>you have no possibility of life</w:t>
      </w:r>
      <w:r w:rsidRPr="00381035">
        <w:rPr>
          <w:sz w:val="14"/>
        </w:rPr>
        <w:t xml:space="preserve"> </w:t>
      </w:r>
      <w:r w:rsidRPr="00381035">
        <w:rPr>
          <w:rStyle w:val="Emphasis"/>
          <w:highlight w:val="green"/>
        </w:rPr>
        <w:t>is not such a big deal</w:t>
      </w:r>
      <w:r w:rsidRPr="00381035">
        <w:rPr>
          <w:color w:val="222222"/>
          <w:szCs w:val="20"/>
          <w:u w:val="single"/>
        </w:rPr>
        <w:t xml:space="preserve">, </w:t>
      </w:r>
      <w:r w:rsidRPr="00381035">
        <w:rPr>
          <w:color w:val="222222"/>
          <w:szCs w:val="20"/>
          <w:highlight w:val="green"/>
          <w:u w:val="single"/>
        </w:rPr>
        <w:t>and is</w:t>
      </w:r>
      <w:r w:rsidRPr="00381035">
        <w:rPr>
          <w:color w:val="222222"/>
          <w:szCs w:val="20"/>
          <w:u w:val="single"/>
        </w:rPr>
        <w:t xml:space="preserve"> </w:t>
      </w:r>
      <w:r w:rsidRPr="00381035">
        <w:rPr>
          <w:rStyle w:val="Emphasis"/>
        </w:rPr>
        <w:t>certainly not an act of "queer" or "posthumanist" resistance</w:t>
      </w:r>
      <w:r w:rsidRPr="00381035">
        <w:rPr>
          <w:color w:val="222222"/>
          <w:szCs w:val="20"/>
          <w:u w:val="single"/>
        </w:rPr>
        <w:t>.</w:t>
      </w:r>
      <w:r w:rsidRPr="00381035">
        <w:rPr>
          <w:color w:val="222222"/>
          <w:sz w:val="14"/>
          <w:szCs w:val="20"/>
        </w:rPr>
        <w:t xml:space="preserve"> Centuries ago, Immanuel </w:t>
      </w:r>
      <w:r w:rsidRPr="00381035">
        <w:rPr>
          <w:color w:val="222222"/>
          <w:szCs w:val="20"/>
          <w:u w:val="single"/>
        </w:rPr>
        <w:t xml:space="preserve">Kant argued that we have a duty to be optimistic, not because things are necessarily </w:t>
      </w:r>
      <w:r w:rsidRPr="00381035">
        <w:rPr>
          <w:rStyle w:val="Emphasis"/>
        </w:rPr>
        <w:t>going</w:t>
      </w:r>
      <w:r w:rsidRPr="00381035">
        <w:rPr>
          <w:rStyle w:val="StyleUnderline"/>
        </w:rPr>
        <w:t xml:space="preserve"> </w:t>
      </w:r>
      <w:r w:rsidRPr="00381035">
        <w:rPr>
          <w:color w:val="222222"/>
          <w:szCs w:val="20"/>
          <w:u w:val="single"/>
        </w:rPr>
        <w:t xml:space="preserve">to get better, but because they </w:t>
      </w:r>
      <w:r w:rsidRPr="00381035">
        <w:rPr>
          <w:rStyle w:val="Emphasis"/>
        </w:rPr>
        <w:t>might</w:t>
      </w:r>
      <w:r w:rsidRPr="00381035">
        <w:rPr>
          <w:color w:val="222222"/>
          <w:szCs w:val="20"/>
          <w:u w:val="single"/>
        </w:rPr>
        <w:t>.</w:t>
      </w:r>
      <w:r w:rsidRPr="00381035">
        <w:rPr>
          <w:color w:val="222222"/>
          <w:sz w:val="14"/>
          <w:szCs w:val="20"/>
        </w:rPr>
        <w:t xml:space="preserve"> For Kant, </w:t>
      </w:r>
      <w:r w:rsidRPr="00381035">
        <w:rPr>
          <w:color w:val="222222"/>
          <w:szCs w:val="20"/>
          <w:u w:val="single"/>
        </w:rPr>
        <w:t>we are not obligated to believe in any particular vision of the future o</w:t>
      </w:r>
      <w:r w:rsidRPr="00381035">
        <w:rPr>
          <w:color w:val="222222"/>
          <w:sz w:val="14"/>
          <w:szCs w:val="20"/>
        </w:rPr>
        <w:t xml:space="preserve">r its possibility, but the fact that ideals such as perpetual peace (and we would add: the end of capitalism) cannot be </w:t>
      </w:r>
      <w:r w:rsidRPr="00381035">
        <w:rPr>
          <w:i/>
          <w:iCs/>
          <w:color w:val="222222"/>
          <w:sz w:val="14"/>
          <w:szCs w:val="20"/>
        </w:rPr>
        <w:t>proven impossible</w:t>
      </w:r>
      <w:r w:rsidRPr="00381035">
        <w:rPr>
          <w:color w:val="222222"/>
          <w:sz w:val="14"/>
          <w:szCs w:val="20"/>
        </w:rPr>
        <w:t xml:space="preserve"> obliges us to </w:t>
      </w:r>
      <w:r w:rsidRPr="00381035">
        <w:rPr>
          <w:i/>
          <w:iCs/>
          <w:color w:val="222222"/>
          <w:sz w:val="14"/>
          <w:szCs w:val="20"/>
        </w:rPr>
        <w:t>live as if</w:t>
      </w:r>
      <w:r w:rsidRPr="00381035">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 And, </w:t>
      </w:r>
      <w:r w:rsidRPr="00381035">
        <w:rPr>
          <w:color w:val="222222"/>
          <w:szCs w:val="20"/>
          <w:u w:val="single"/>
        </w:rPr>
        <w:t>moreover</w:t>
      </w:r>
      <w:r w:rsidRPr="00381035">
        <w:rPr>
          <w:color w:val="222222"/>
          <w:sz w:val="14"/>
          <w:szCs w:val="20"/>
        </w:rPr>
        <w:t xml:space="preserve">, </w:t>
      </w:r>
      <w:r w:rsidRPr="00381035">
        <w:rPr>
          <w:color w:val="222222"/>
          <w:szCs w:val="20"/>
          <w:u w:val="single"/>
        </w:rPr>
        <w:t>as spectators (if not participants) in revolutionary struggle</w:t>
      </w:r>
      <w:r w:rsidRPr="00381035">
        <w:rPr>
          <w:color w:val="222222"/>
          <w:sz w:val="14"/>
          <w:szCs w:val="20"/>
        </w:rPr>
        <w:t xml:space="preserve">, </w:t>
      </w:r>
      <w:r w:rsidRPr="00381035">
        <w:rPr>
          <w:color w:val="222222"/>
          <w:szCs w:val="20"/>
          <w:u w:val="single"/>
        </w:rPr>
        <w:t xml:space="preserve">we actually shape the way those struggles will be read. </w:t>
      </w:r>
      <w:r w:rsidRPr="00381035">
        <w:rPr>
          <w:color w:val="222222"/>
          <w:sz w:val="14"/>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381035">
        <w:rPr>
          <w:color w:val="222222"/>
          <w:szCs w:val="20"/>
          <w:u w:val="single"/>
        </w:rPr>
        <w:t>Can it not be said of those who stayed up all night watching the votes be counted in recent elections in Greece, Spain, and South Africa to see if new socialist parties would be voted in?</w:t>
      </w:r>
      <w:r w:rsidRPr="00381035">
        <w:rPr>
          <w:color w:val="222222"/>
          <w:sz w:val="14"/>
          <w:szCs w:val="20"/>
        </w:rPr>
        <w:t xml:space="preserve"> </w:t>
      </w:r>
      <w:r w:rsidRPr="00381035">
        <w:rPr>
          <w:color w:val="222222"/>
          <w:szCs w:val="20"/>
          <w:highlight w:val="green"/>
          <w:u w:val="single"/>
        </w:rPr>
        <w:t xml:space="preserve">The </w:t>
      </w:r>
      <w:r w:rsidRPr="00381035">
        <w:rPr>
          <w:rStyle w:val="Emphasis"/>
          <w:highlight w:val="green"/>
        </w:rPr>
        <w:t>deep irony</w:t>
      </w:r>
      <w:r w:rsidRPr="00381035">
        <w:rPr>
          <w:color w:val="222222"/>
          <w:szCs w:val="20"/>
          <w:highlight w:val="green"/>
          <w:u w:val="single"/>
        </w:rPr>
        <w:t xml:space="preserve"> of </w:t>
      </w:r>
      <w:r w:rsidRPr="00381035">
        <w:rPr>
          <w:color w:val="222222"/>
          <w:szCs w:val="20"/>
          <w:u w:val="single"/>
        </w:rPr>
        <w:t xml:space="preserve">much recent feminist and queer </w:t>
      </w:r>
      <w:r w:rsidRPr="00381035">
        <w:rPr>
          <w:color w:val="222222"/>
          <w:szCs w:val="20"/>
          <w:highlight w:val="green"/>
          <w:u w:val="single"/>
        </w:rPr>
        <w:t xml:space="preserve">theory is that it </w:t>
      </w:r>
      <w:r w:rsidRPr="00381035">
        <w:rPr>
          <w:color w:val="222222"/>
          <w:szCs w:val="20"/>
          <w:u w:val="single"/>
        </w:rPr>
        <w:t xml:space="preserve">effectively </w:t>
      </w:r>
      <w:r w:rsidRPr="00381035">
        <w:rPr>
          <w:color w:val="222222"/>
          <w:szCs w:val="20"/>
          <w:highlight w:val="green"/>
          <w:u w:val="single"/>
        </w:rPr>
        <w:t>tells us</w:t>
      </w:r>
      <w:r w:rsidRPr="00381035">
        <w:rPr>
          <w:color w:val="222222"/>
          <w:szCs w:val="20"/>
          <w:u w:val="single"/>
        </w:rPr>
        <w:t xml:space="preserve"> that, </w:t>
      </w:r>
      <w:r w:rsidRPr="00381035">
        <w:rPr>
          <w:color w:val="222222"/>
          <w:szCs w:val="20"/>
          <w:highlight w:val="green"/>
          <w:u w:val="single"/>
        </w:rPr>
        <w:t xml:space="preserve">in the name of </w:t>
      </w:r>
      <w:r w:rsidRPr="00381035">
        <w:rPr>
          <w:color w:val="222222"/>
          <w:szCs w:val="20"/>
          <w:u w:val="single"/>
        </w:rPr>
        <w:t xml:space="preserve">"queerness" and </w:t>
      </w:r>
      <w:r w:rsidRPr="00381035">
        <w:rPr>
          <w:color w:val="222222"/>
          <w:szCs w:val="20"/>
          <w:highlight w:val="green"/>
          <w:u w:val="single"/>
        </w:rPr>
        <w:t>"posthumanism</w:t>
      </w:r>
      <w:r w:rsidRPr="00381035">
        <w:rPr>
          <w:color w:val="222222"/>
          <w:szCs w:val="20"/>
          <w:u w:val="single"/>
        </w:rPr>
        <w:t xml:space="preserve">," </w:t>
      </w:r>
      <w:r w:rsidRPr="00381035">
        <w:rPr>
          <w:color w:val="222222"/>
          <w:szCs w:val="20"/>
          <w:highlight w:val="green"/>
          <w:u w:val="single"/>
        </w:rPr>
        <w:t xml:space="preserve">everything </w:t>
      </w:r>
      <w:r w:rsidRPr="00381035">
        <w:rPr>
          <w:rStyle w:val="Emphasis"/>
          <w:highlight w:val="green"/>
        </w:rPr>
        <w:t xml:space="preserve">must </w:t>
      </w:r>
      <w:r w:rsidRPr="00381035">
        <w:rPr>
          <w:rStyle w:val="Emphasis"/>
        </w:rPr>
        <w:t xml:space="preserve">ultimately </w:t>
      </w:r>
      <w:r w:rsidRPr="00381035">
        <w:rPr>
          <w:rStyle w:val="Emphasis"/>
          <w:highlight w:val="green"/>
        </w:rPr>
        <w:t>remain exactly as it is,</w:t>
      </w:r>
      <w:r w:rsidRPr="00381035">
        <w:rPr>
          <w:rStyle w:val="Emphasis"/>
        </w:rPr>
        <w:t xml:space="preserve"> </w:t>
      </w:r>
      <w:r w:rsidRPr="00381035">
        <w:rPr>
          <w:color w:val="222222"/>
          <w:szCs w:val="20"/>
          <w:u w:val="single"/>
        </w:rPr>
        <w:t>given that the hope for a different future is heteronormative and any idea of transforming the world is humanist delirium</w:t>
      </w:r>
      <w:r w:rsidRPr="00381035">
        <w:rPr>
          <w:color w:val="222222"/>
          <w:sz w:val="14"/>
          <w:szCs w:val="20"/>
        </w:rPr>
        <w:t xml:space="preserve">; </w:t>
      </w:r>
      <w:r w:rsidRPr="00381035">
        <w:rPr>
          <w:color w:val="222222"/>
          <w:szCs w:val="20"/>
          <w:u w:val="single"/>
        </w:rPr>
        <w:t xml:space="preserve">that we should instead embrace </w:t>
      </w:r>
      <w:r w:rsidRPr="00381035">
        <w:rPr>
          <w:rStyle w:val="Emphasis"/>
        </w:rPr>
        <w:t>ephemerality</w:t>
      </w:r>
      <w:r w:rsidRPr="00381035">
        <w:rPr>
          <w:color w:val="222222"/>
          <w:szCs w:val="20"/>
          <w:u w:val="single"/>
        </w:rPr>
        <w:t xml:space="preserve">, </w:t>
      </w:r>
      <w:r w:rsidRPr="00381035">
        <w:rPr>
          <w:rStyle w:val="Emphasis"/>
        </w:rPr>
        <w:t>extinction</w:t>
      </w:r>
      <w:r w:rsidRPr="00381035">
        <w:rPr>
          <w:color w:val="222222"/>
          <w:szCs w:val="20"/>
          <w:u w:val="single"/>
        </w:rPr>
        <w:t xml:space="preserve">, and the </w:t>
      </w:r>
      <w:r w:rsidRPr="00381035">
        <w:rPr>
          <w:rStyle w:val="Emphasis"/>
        </w:rPr>
        <w:t>death drive</w:t>
      </w:r>
      <w:r w:rsidRPr="00381035">
        <w:rPr>
          <w:color w:val="222222"/>
          <w:sz w:val="14"/>
          <w:szCs w:val="20"/>
        </w:rPr>
        <w:t xml:space="preserve"> (all of which capitalism has conveniently made readily available); </w:t>
      </w:r>
      <w:r w:rsidRPr="00381035">
        <w:rPr>
          <w:color w:val="222222"/>
          <w:szCs w:val="20"/>
          <w:u w:val="single"/>
        </w:rPr>
        <w:t>and that anyone who writes or claims otherwise is nothing but a nostalgic</w:t>
      </w:r>
      <w:r w:rsidRPr="00381035">
        <w:rPr>
          <w:color w:val="222222"/>
          <w:sz w:val="14"/>
          <w:szCs w:val="20"/>
        </w:rPr>
        <w:t xml:space="preserve">, </w:t>
      </w:r>
      <w:r w:rsidRPr="00381035">
        <w:rPr>
          <w:color w:val="222222"/>
          <w:szCs w:val="20"/>
          <w:u w:val="single"/>
        </w:rPr>
        <w:t>humanist fool providing deluded idiots with cruel optimism</w:t>
      </w:r>
      <w:r w:rsidRPr="00381035">
        <w:rPr>
          <w:color w:val="222222"/>
          <w:sz w:val="14"/>
          <w:szCs w:val="20"/>
        </w:rPr>
        <w:t xml:space="preserve">. </w:t>
      </w:r>
      <w:r w:rsidRPr="00381035">
        <w:rPr>
          <w:color w:val="222222"/>
          <w:szCs w:val="20"/>
          <w:u w:val="single"/>
        </w:rPr>
        <w:t xml:space="preserve">How do these thinkers </w:t>
      </w:r>
      <w:r w:rsidRPr="00381035">
        <w:rPr>
          <w:rStyle w:val="Emphasis"/>
        </w:rPr>
        <w:t>know</w:t>
      </w:r>
      <w:r w:rsidRPr="00381035">
        <w:rPr>
          <w:color w:val="222222"/>
          <w:szCs w:val="20"/>
          <w:u w:val="single"/>
        </w:rPr>
        <w:t xml:space="preserve"> that we are fated to fragility, death, extinction, poverty, war, capitalism, depression, melancholia, and unbearable sex? </w:t>
      </w:r>
      <w:r w:rsidRPr="00381035">
        <w:rPr>
          <w:color w:val="222222"/>
          <w:sz w:val="14"/>
          <w:szCs w:val="20"/>
        </w:rPr>
        <w:t xml:space="preserve">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 </w:t>
      </w:r>
      <w:r w:rsidRPr="00381035">
        <w:rPr>
          <w:color w:val="222222"/>
          <w:szCs w:val="20"/>
          <w:u w:val="single"/>
        </w:rPr>
        <w:t>We do not wash to rehearse here the hope versus hopelessness, future versus anti-future debates that have dominated queer theory over the past decade</w:t>
      </w:r>
      <w:r w:rsidRPr="00381035">
        <w:rPr>
          <w:color w:val="222222"/>
          <w:sz w:val="14"/>
          <w:szCs w:val="20"/>
        </w:rPr>
        <w:t xml:space="preserve">. </w:t>
      </w:r>
      <w:r w:rsidRPr="00381035">
        <w:rPr>
          <w:color w:val="222222"/>
          <w:szCs w:val="20"/>
          <w:u w:val="single"/>
        </w:rPr>
        <w:t>We do, however, want to point out the resonances of Munoz's contention that "queerness is an ideality"</w:t>
      </w:r>
      <w:r w:rsidRPr="00381035">
        <w:rPr>
          <w:color w:val="222222"/>
          <w:sz w:val="14"/>
          <w:szCs w:val="20"/>
        </w:rPr>
        <w:t xml:space="preserve"> (2009:1) </w:t>
      </w:r>
      <w:r w:rsidRPr="00381035">
        <w:rPr>
          <w:color w:val="222222"/>
          <w:szCs w:val="20"/>
          <w:u w:val="single"/>
        </w:rPr>
        <w:t>with the Kantian duty of optimism, explicitly putting queer politics on the side of revolution:</w:t>
      </w:r>
      <w:r w:rsidRPr="00381035">
        <w:rPr>
          <w:color w:val="222222"/>
          <w:sz w:val="14"/>
          <w:szCs w:val="20"/>
        </w:rPr>
        <w:t xml:space="preserve"> </w:t>
      </w:r>
      <w:r w:rsidRPr="00381035">
        <w:rPr>
          <w:color w:val="222222"/>
          <w:szCs w:val="20"/>
          <w:highlight w:val="green"/>
          <w:u w:val="single"/>
        </w:rPr>
        <w:t>that we can imagine</w:t>
      </w:r>
      <w:r w:rsidRPr="00381035">
        <w:rPr>
          <w:color w:val="222222"/>
          <w:szCs w:val="20"/>
          <w:u w:val="single"/>
        </w:rPr>
        <w:t xml:space="preserve"> beyond what we can know both enables and obligates us to </w:t>
      </w:r>
      <w:r w:rsidRPr="00381035">
        <w:rPr>
          <w:rStyle w:val="Emphasis"/>
        </w:rPr>
        <w:t>live according to ideals of freedom</w:t>
      </w:r>
      <w:r w:rsidRPr="00381035">
        <w:rPr>
          <w:color w:val="222222"/>
          <w:szCs w:val="20"/>
          <w:u w:val="single"/>
        </w:rPr>
        <w:t xml:space="preserve"> as we also </w:t>
      </w:r>
      <w:r w:rsidRPr="00381035">
        <w:rPr>
          <w:rStyle w:val="Emphasis"/>
        </w:rPr>
        <w:t>struggle to bring such a world into existence.</w:t>
      </w:r>
      <w:r w:rsidRPr="00381035">
        <w:rPr>
          <w:color w:val="222222"/>
          <w:sz w:val="14"/>
          <w:szCs w:val="20"/>
        </w:rPr>
        <w:t xml:space="preserve"> Certainly, Kant's point is that as we put ourselves into the story, </w:t>
      </w:r>
      <w:r w:rsidRPr="00381035">
        <w:rPr>
          <w:color w:val="222222"/>
          <w:szCs w:val="20"/>
          <w:u w:val="single"/>
        </w:rPr>
        <w:t>we are part of it and thus pessimism becomes just as much a part of that story as optimism</w:t>
      </w:r>
      <w:r w:rsidRPr="00381035">
        <w:rPr>
          <w:color w:val="222222"/>
          <w:sz w:val="14"/>
          <w:szCs w:val="20"/>
        </w:rPr>
        <w:t xml:space="preserve">. And moreover, as we will discuss in Chapter 4, </w:t>
      </w:r>
      <w:r w:rsidRPr="00381035">
        <w:rPr>
          <w:color w:val="222222"/>
          <w:szCs w:val="20"/>
          <w:u w:val="single"/>
        </w:rPr>
        <w:t xml:space="preserve">these stories have a profound power to </w:t>
      </w:r>
      <w:r w:rsidRPr="00381035">
        <w:rPr>
          <w:rStyle w:val="Emphasis"/>
        </w:rPr>
        <w:t>materialize</w:t>
      </w:r>
      <w:r w:rsidRPr="00381035">
        <w:rPr>
          <w:color w:val="222222"/>
          <w:szCs w:val="20"/>
          <w:u w:val="single"/>
        </w:rPr>
        <w:t xml:space="preserve"> and rema</w:t>
      </w:r>
      <w:r w:rsidRPr="00381035">
        <w:rPr>
          <w:rStyle w:val="Emphasis"/>
        </w:rPr>
        <w:t>t</w:t>
      </w:r>
      <w:r w:rsidRPr="00381035">
        <w:rPr>
          <w:color w:val="222222"/>
          <w:szCs w:val="20"/>
          <w:u w:val="single"/>
        </w:rPr>
        <w:t>erialize the world that we live in together.</w:t>
      </w:r>
      <w:r w:rsidRPr="00381035">
        <w:rPr>
          <w:color w:val="222222"/>
          <w:sz w:val="14"/>
          <w:szCs w:val="20"/>
        </w:rPr>
        <w:t xml:space="preserve"> Thus, </w:t>
      </w:r>
      <w:r w:rsidRPr="00381035">
        <w:rPr>
          <w:color w:val="222222"/>
          <w:szCs w:val="20"/>
          <w:u w:val="single"/>
        </w:rPr>
        <w:t xml:space="preserve">if what many contemporary theorists tell us is </w:t>
      </w:r>
      <w:r w:rsidRPr="00381035">
        <w:rPr>
          <w:i/>
          <w:color w:val="222222"/>
          <w:szCs w:val="20"/>
          <w:u w:val="single"/>
        </w:rPr>
        <w:t>not</w:t>
      </w:r>
      <w:r w:rsidRPr="00381035">
        <w:rPr>
          <w:color w:val="222222"/>
          <w:szCs w:val="20"/>
          <w:u w:val="single"/>
        </w:rPr>
        <w:t xml:space="preserve"> truth, then it is just their own conviction</w:t>
      </w:r>
      <w:r w:rsidRPr="00381035">
        <w:rPr>
          <w:color w:val="222222"/>
          <w:sz w:val="14"/>
          <w:szCs w:val="20"/>
        </w:rPr>
        <w:t>—</w:t>
      </w:r>
      <w:r w:rsidRPr="00381035">
        <w:rPr>
          <w:rStyle w:val="Emphasis"/>
        </w:rPr>
        <w:t>itself a form of political faith</w:t>
      </w:r>
      <w:r w:rsidRPr="00381035">
        <w:rPr>
          <w:color w:val="222222"/>
          <w:sz w:val="14"/>
          <w:szCs w:val="20"/>
        </w:rPr>
        <w:t xml:space="preserve">. </w:t>
      </w:r>
      <w:r w:rsidRPr="00381035">
        <w:rPr>
          <w:rStyle w:val="Emphasis"/>
        </w:rPr>
        <w:t>And why have faith that we are thoroughly [doomed]</w:t>
      </w:r>
      <w:r w:rsidRPr="00381035">
        <w:rPr>
          <w:color w:val="222222"/>
          <w:sz w:val="14"/>
          <w:szCs w:val="20"/>
        </w:rPr>
        <w:t>fucked</w:t>
      </w:r>
      <w:r w:rsidRPr="00381035">
        <w:rPr>
          <w:rStyle w:val="Emphasis"/>
        </w:rPr>
        <w:t xml:space="preserve"> if there is any way for us to queer ourselves </w:t>
      </w:r>
      <w:r w:rsidRPr="00381035">
        <w:rPr>
          <w:rStyle w:val="Emphasis"/>
          <w:highlight w:val="green"/>
        </w:rPr>
        <w:t>out of it?</w:t>
      </w:r>
      <w:r w:rsidRPr="00381035">
        <w:rPr>
          <w:sz w:val="14"/>
        </w:rPr>
        <w:t xml:space="preserve"> </w:t>
      </w:r>
      <w:r w:rsidRPr="00381035">
        <w:rPr>
          <w:highlight w:val="green"/>
          <w:u w:val="single"/>
        </w:rPr>
        <w:t>I</w:t>
      </w:r>
      <w:r w:rsidRPr="00381035">
        <w:rPr>
          <w:color w:val="222222"/>
          <w:szCs w:val="20"/>
          <w:highlight w:val="green"/>
          <w:u w:val="single"/>
        </w:rPr>
        <w:t xml:space="preserve">t would </w:t>
      </w:r>
      <w:r w:rsidRPr="00381035">
        <w:rPr>
          <w:color w:val="222222"/>
          <w:szCs w:val="20"/>
          <w:u w:val="single"/>
        </w:rPr>
        <w:t xml:space="preserve">thus </w:t>
      </w:r>
      <w:r w:rsidRPr="00381035">
        <w:rPr>
          <w:color w:val="222222"/>
          <w:szCs w:val="20"/>
          <w:highlight w:val="green"/>
          <w:u w:val="single"/>
        </w:rPr>
        <w:t>seem</w:t>
      </w:r>
      <w:r w:rsidRPr="00381035">
        <w:rPr>
          <w:color w:val="222222"/>
          <w:szCs w:val="20"/>
          <w:u w:val="single"/>
        </w:rPr>
        <w:t xml:space="preserve"> like </w:t>
      </w:r>
      <w:r w:rsidRPr="00381035">
        <w:rPr>
          <w:color w:val="222222"/>
          <w:szCs w:val="20"/>
          <w:highlight w:val="green"/>
          <w:u w:val="single"/>
        </w:rPr>
        <w:t xml:space="preserve">many theorists have their own </w:t>
      </w:r>
      <w:r w:rsidRPr="00381035">
        <w:rPr>
          <w:color w:val="222222"/>
          <w:szCs w:val="20"/>
          <w:u w:val="single"/>
        </w:rPr>
        <w:t xml:space="preserve">form of </w:t>
      </w:r>
      <w:r w:rsidRPr="00381035">
        <w:rPr>
          <w:color w:val="222222"/>
          <w:szCs w:val="20"/>
          <w:highlight w:val="green"/>
          <w:u w:val="single"/>
        </w:rPr>
        <w:t>cruel attachment</w:t>
      </w:r>
      <w:r w:rsidRPr="00381035">
        <w:rPr>
          <w:color w:val="222222"/>
          <w:sz w:val="14"/>
          <w:szCs w:val="20"/>
        </w:rPr>
        <w:t>—</w:t>
      </w:r>
      <w:r w:rsidRPr="00381035">
        <w:rPr>
          <w:rStyle w:val="Emphasis"/>
        </w:rPr>
        <w:t>a cruel pessimism?</w:t>
      </w:r>
      <w:r w:rsidRPr="00381035">
        <w:rPr>
          <w:color w:val="222222"/>
          <w:sz w:val="14"/>
          <w:szCs w:val="20"/>
        </w:rPr>
        <w:t>—</w:t>
      </w:r>
      <w:r w:rsidRPr="00381035">
        <w:rPr>
          <w:color w:val="222222"/>
          <w:szCs w:val="20"/>
          <w:highlight w:val="green"/>
          <w:u w:val="single"/>
        </w:rPr>
        <w:t>to the idea</w:t>
      </w:r>
      <w:r w:rsidRPr="00381035">
        <w:rPr>
          <w:color w:val="222222"/>
          <w:szCs w:val="20"/>
          <w:u w:val="single"/>
        </w:rPr>
        <w:t xml:space="preserve"> that </w:t>
      </w:r>
      <w:r w:rsidRPr="00381035">
        <w:rPr>
          <w:color w:val="222222"/>
          <w:szCs w:val="20"/>
          <w:highlight w:val="green"/>
          <w:u w:val="single"/>
        </w:rPr>
        <w:t xml:space="preserve">revolution is something we </w:t>
      </w:r>
      <w:r w:rsidRPr="00381035">
        <w:rPr>
          <w:rStyle w:val="Emphasis"/>
          <w:highlight w:val="green"/>
        </w:rPr>
        <w:t>(can) no longer desire.</w:t>
      </w:r>
      <w:r w:rsidRPr="00381035">
        <w:rPr>
          <w:rStyle w:val="Emphasis"/>
        </w:rPr>
        <w:t xml:space="preserve"> </w:t>
      </w:r>
      <w:r w:rsidRPr="00381035">
        <w:rPr>
          <w:color w:val="222222"/>
          <w:szCs w:val="20"/>
          <w:u w:val="single"/>
        </w:rPr>
        <w:t>Perhaps this is a form of immunity to the inevitable disappointments of political struggle:</w:t>
      </w:r>
      <w:r w:rsidRPr="00381035">
        <w:rPr>
          <w:color w:val="222222"/>
          <w:sz w:val="14"/>
          <w:szCs w:val="20"/>
        </w:rPr>
        <w:t xml:space="preserve"> </w:t>
      </w:r>
      <w:r w:rsidRPr="00381035">
        <w:rPr>
          <w:color w:val="222222"/>
          <w:szCs w:val="20"/>
          <w:u w:val="single"/>
        </w:rPr>
        <w:t xml:space="preserve">we can no longer be disappointed if we no longer hope for a more just future or believe it is possible. </w:t>
      </w:r>
      <w:r w:rsidRPr="00381035">
        <w:rPr>
          <w:color w:val="222222"/>
          <w:sz w:val="14"/>
          <w:szCs w:val="20"/>
        </w:rPr>
        <w:t>And yet, as political theorist Jane Anna Gordon eloquently said at a recent event in New York City, “</w:t>
      </w:r>
      <w:r w:rsidRPr="00381035">
        <w:rPr>
          <w:color w:val="222222"/>
          <w:szCs w:val="20"/>
          <w:u w:val="single"/>
        </w:rPr>
        <w:t>Poltiical theory is incoherent if we accept that we are in a post-revolutionary time.</w:t>
      </w:r>
      <w:r w:rsidRPr="00381035">
        <w:rPr>
          <w:color w:val="222222"/>
          <w:sz w:val="14"/>
          <w:szCs w:val="20"/>
        </w:rPr>
        <w:t xml:space="preserve"> </w:t>
      </w:r>
      <w:r w:rsidRPr="00381035">
        <w:rPr>
          <w:color w:val="222222"/>
          <w:szCs w:val="20"/>
          <w:highlight w:val="green"/>
          <w:u w:val="single"/>
        </w:rPr>
        <w:t>All we can do</w:t>
      </w:r>
      <w:r w:rsidRPr="00381035">
        <w:rPr>
          <w:color w:val="222222"/>
          <w:szCs w:val="20"/>
          <w:u w:val="single"/>
        </w:rPr>
        <w:t xml:space="preserve"> the </w:t>
      </w:r>
      <w:r w:rsidRPr="00381035">
        <w:rPr>
          <w:color w:val="222222"/>
          <w:szCs w:val="20"/>
          <w:highlight w:val="green"/>
          <w:u w:val="single"/>
        </w:rPr>
        <w:t>is poetically discuss</w:t>
      </w:r>
      <w:r w:rsidRPr="00381035">
        <w:rPr>
          <w:color w:val="222222"/>
          <w:szCs w:val="20"/>
          <w:u w:val="single"/>
        </w:rPr>
        <w:t xml:space="preserve"> </w:t>
      </w:r>
      <w:r w:rsidRPr="00381035">
        <w:rPr>
          <w:rStyle w:val="Emphasis"/>
          <w:highlight w:val="green"/>
        </w:rPr>
        <w:t>resignation and impossibility</w:t>
      </w:r>
      <w:r w:rsidRPr="00381035">
        <w:rPr>
          <w:color w:val="222222"/>
          <w:szCs w:val="20"/>
          <w:u w:val="single"/>
        </w:rPr>
        <w:t>.</w:t>
      </w:r>
      <w:r w:rsidRPr="00381035">
        <w:rPr>
          <w:color w:val="222222"/>
          <w:sz w:val="14"/>
          <w:szCs w:val="20"/>
        </w:rPr>
        <w:t xml:space="preserve">”4 </w:t>
      </w:r>
      <w:r w:rsidRPr="00381035">
        <w:rPr>
          <w:color w:val="222222"/>
          <w:szCs w:val="20"/>
          <w:u w:val="single"/>
        </w:rPr>
        <w:t>The philosophy of the limit means that the very limit to any idea of the “impossible,”</w:t>
      </w:r>
      <w:r w:rsidRPr="00381035">
        <w:rPr>
          <w:color w:val="222222"/>
          <w:sz w:val="14"/>
          <w:szCs w:val="20"/>
        </w:rPr>
        <w:t xml:space="preserve"> </w:t>
      </w:r>
      <w:r w:rsidRPr="00381035">
        <w:rPr>
          <w:color w:val="222222"/>
          <w:szCs w:val="20"/>
          <w:u w:val="single"/>
        </w:rPr>
        <w:t xml:space="preserve">that is, to any metanarrative of postrevolutionary doom, leaves us with the </w:t>
      </w:r>
      <w:r w:rsidRPr="00381035">
        <w:rPr>
          <w:rStyle w:val="Emphasis"/>
        </w:rPr>
        <w:t>responsibility</w:t>
      </w:r>
      <w:r w:rsidRPr="00381035">
        <w:rPr>
          <w:color w:val="222222"/>
          <w:szCs w:val="20"/>
          <w:u w:val="single"/>
        </w:rPr>
        <w:t xml:space="preserve"> to fight for a politics that is both revolutionary and that is constantly challenging the reign of Man in the form of colonialism, capitalism, racism, phallocentirsm, and heterosexism</w:t>
      </w:r>
      <w:r w:rsidRPr="00381035">
        <w:rPr>
          <w:color w:val="222222"/>
          <w:sz w:val="14"/>
          <w:szCs w:val="20"/>
        </w:rPr>
        <w:t xml:space="preserve"> (see Cornell 1992). </w:t>
      </w:r>
      <w:r w:rsidRPr="00381035">
        <w:rPr>
          <w:color w:val="222222"/>
          <w:szCs w:val="20"/>
          <w:u w:val="single"/>
        </w:rPr>
        <w:t>As we have suggested, and will argue throughout, thinkers in the global South have been engaged in precisely this project for centuries</w:t>
      </w:r>
      <w:r w:rsidRPr="00381035">
        <w:rPr>
          <w:color w:val="222222"/>
          <w:sz w:val="14"/>
          <w:szCs w:val="20"/>
        </w:rPr>
        <w:t xml:space="preserve">. These thinkers, however, have been too involved in revolutionary struggles themselves to spend too much time hand-wringing about the humanistic arrogance of politics and the failures of feminism and </w:t>
      </w:r>
      <w:r w:rsidRPr="00381035">
        <w:rPr>
          <w:sz w:val="14"/>
        </w:rPr>
        <w:t>socialism, or debating the value of hope versus pessimism, because there is</w:t>
      </w:r>
      <w:r w:rsidRPr="00381035">
        <w:rPr>
          <w:color w:val="222222"/>
          <w:sz w:val="14"/>
          <w:szCs w:val="20"/>
        </w:rPr>
        <w:t xml:space="preserve"> </w:t>
      </w:r>
      <w:r w:rsidRPr="00381035">
        <w:rPr>
          <w:sz w:val="14"/>
        </w:rPr>
        <w:t>simply too much work to be done in the struggle for total decolonization.</w:t>
      </w:r>
      <w:r w:rsidRPr="00381035">
        <w:rPr>
          <w:color w:val="222222"/>
          <w:sz w:val="14"/>
          <w:szCs w:val="20"/>
        </w:rPr>
        <w:t xml:space="preserve"> </w:t>
      </w:r>
      <w:r w:rsidRPr="00381035">
        <w:rPr>
          <w:u w:val="single"/>
        </w:rPr>
        <w:t xml:space="preserve">They, in a deep and profound sense, are on the side of life, understood not as abstract "life itself," but as </w:t>
      </w:r>
      <w:r w:rsidRPr="00381035">
        <w:rPr>
          <w:rStyle w:val="Emphasis"/>
        </w:rPr>
        <w:t>part of political spirituality</w:t>
      </w:r>
      <w:r w:rsidRPr="00381035">
        <w:rPr>
          <w:u w:val="single"/>
        </w:rPr>
        <w:t>:</w:t>
      </w:r>
      <w:r w:rsidRPr="00381035">
        <w:rPr>
          <w:sz w:val="14"/>
        </w:rPr>
        <w:t xml:space="preserve"> </w:t>
      </w:r>
      <w:r w:rsidRPr="00381035">
        <w:rPr>
          <w:u w:val="single"/>
        </w:rPr>
        <w:t xml:space="preserve">the struggle for different ways of living </w:t>
      </w:r>
      <w:r w:rsidRPr="00381035">
        <w:rPr>
          <w:rStyle w:val="Emphasis"/>
        </w:rPr>
        <w:t>individually</w:t>
      </w:r>
      <w:r w:rsidRPr="00381035">
        <w:rPr>
          <w:u w:val="single"/>
        </w:rPr>
        <w:t xml:space="preserve">, </w:t>
      </w:r>
      <w:r w:rsidRPr="00381035">
        <w:rPr>
          <w:rStyle w:val="Emphasis"/>
        </w:rPr>
        <w:t>collectively</w:t>
      </w:r>
      <w:r w:rsidRPr="00381035">
        <w:rPr>
          <w:u w:val="single"/>
        </w:rPr>
        <w:t xml:space="preserve">, and with the </w:t>
      </w:r>
      <w:r w:rsidRPr="00381035">
        <w:rPr>
          <w:rStyle w:val="Emphasis"/>
        </w:rPr>
        <w:t>other beings with which we share the planet</w:t>
      </w:r>
      <w:r w:rsidRPr="00381035">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COtpses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381035">
        <w:rPr>
          <w:u w:val="single"/>
        </w:rPr>
        <w:t>Resistance fighters are usually in love with life. No one was ever put in prison for powerlessness and pessimism-on the contrary!</w:t>
      </w:r>
      <w:r w:rsidRPr="00381035">
        <w:rPr>
          <w:sz w:val="14"/>
        </w:rP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 </w:t>
      </w:r>
      <w:r w:rsidRPr="00381035">
        <w:rPr>
          <w:u w:val="single"/>
        </w:rPr>
        <w:t xml:space="preserve">With very little adjustment, could these same words not be said of our new prophets of queer hopelessness, posthumanist renunciation, and </w:t>
      </w:r>
      <w:r w:rsidRPr="00381035">
        <w:rPr>
          <w:rStyle w:val="Emphasis"/>
        </w:rPr>
        <w:t>postrevolutionary pessimism</w:t>
      </w:r>
      <w:r w:rsidRPr="00381035">
        <w:rPr>
          <w:u w:val="single"/>
        </w:rPr>
        <w:t>?</w:t>
      </w:r>
    </w:p>
    <w:p w14:paraId="42AB407A" w14:textId="77777777" w:rsidR="007F5D92" w:rsidRPr="00381035" w:rsidRDefault="007F5D92" w:rsidP="007F5D92">
      <w:pPr>
        <w:rPr>
          <w:rStyle w:val="StyleUnderline"/>
          <w:highlight w:val="green"/>
        </w:rPr>
      </w:pPr>
    </w:p>
    <w:p w14:paraId="3ED57351" w14:textId="77777777" w:rsidR="007F5D92" w:rsidRPr="00381035" w:rsidRDefault="007F5D92" w:rsidP="007F5D92">
      <w:pPr>
        <w:pStyle w:val="Heading3"/>
        <w:rPr>
          <w:rStyle w:val="StyleUnderline"/>
          <w:highlight w:val="green"/>
        </w:rPr>
      </w:pPr>
      <w:r w:rsidRPr="00381035">
        <w:t>1NC---AT: General Strike [Albernaz]</w:t>
      </w:r>
    </w:p>
    <w:p w14:paraId="1DB5D2F4" w14:textId="77777777" w:rsidR="007F5D92" w:rsidRPr="00381035" w:rsidRDefault="007F5D92" w:rsidP="007F5D92">
      <w:pPr>
        <w:rPr>
          <w:rStyle w:val="StyleUnderline"/>
          <w:highlight w:val="green"/>
        </w:rPr>
      </w:pPr>
    </w:p>
    <w:p w14:paraId="636A9D06" w14:textId="77777777" w:rsidR="007F5D92" w:rsidRPr="00381035" w:rsidRDefault="007F5D92" w:rsidP="007F5D92">
      <w:pPr>
        <w:pStyle w:val="Heading4"/>
        <w:rPr>
          <w:rStyle w:val="StyleUnderline"/>
          <w:highlight w:val="green"/>
        </w:rPr>
      </w:pPr>
      <w:r w:rsidRPr="00381035">
        <w:t xml:space="preserve">Double turn – </w:t>
      </w:r>
    </w:p>
    <w:p w14:paraId="0C16ECD7" w14:textId="77777777" w:rsidR="007F5D92" w:rsidRPr="00381035" w:rsidRDefault="007F5D92" w:rsidP="007F5D92">
      <w:pPr>
        <w:rPr>
          <w:rStyle w:val="StyleUnderline"/>
          <w:highlight w:val="green"/>
        </w:rPr>
      </w:pPr>
    </w:p>
    <w:p w14:paraId="668898AB" w14:textId="77777777" w:rsidR="007F5D92" w:rsidRPr="00381035" w:rsidRDefault="007F5D92" w:rsidP="007F5D92">
      <w:pPr>
        <w:pStyle w:val="Heading4"/>
      </w:pPr>
      <w:r w:rsidRPr="00381035">
        <w:t xml:space="preserve">They aren’t on strike – 1AC Ford is all about </w:t>
      </w:r>
      <w:r w:rsidRPr="00381035">
        <w:rPr>
          <w:u w:val="single"/>
        </w:rPr>
        <w:t>worklessness</w:t>
      </w:r>
      <w:r w:rsidRPr="00381035">
        <w:t xml:space="preserve"> and </w:t>
      </w:r>
      <w:r w:rsidRPr="00381035">
        <w:rPr>
          <w:u w:val="single"/>
        </w:rPr>
        <w:t>pausing labor</w:t>
      </w:r>
      <w:r w:rsidRPr="00381035">
        <w:t xml:space="preserve">. But the aff isn’t actually </w:t>
      </w:r>
      <w:r w:rsidRPr="00381035">
        <w:rPr>
          <w:i/>
          <w:iCs w:val="0"/>
          <w:u w:val="single"/>
        </w:rPr>
        <w:t>refusing</w:t>
      </w:r>
      <w:r w:rsidRPr="00381035">
        <w:t xml:space="preserve"> labor – they are still </w:t>
      </w:r>
      <w:r w:rsidRPr="00381035">
        <w:rPr>
          <w:u w:val="single"/>
        </w:rPr>
        <w:t>laboring</w:t>
      </w:r>
      <w:r w:rsidRPr="00381035">
        <w:t xml:space="preserve"> in debate, just in a critical fashion. NU’s argument </w:t>
      </w:r>
      <w:r w:rsidRPr="00381035">
        <w:rPr>
          <w:u w:val="single"/>
        </w:rPr>
        <w:t>must</w:t>
      </w:r>
      <w:r w:rsidRPr="00381035">
        <w:t xml:space="preserve"> assume that critical debate is </w:t>
      </w:r>
      <w:r w:rsidRPr="00381035">
        <w:rPr>
          <w:i/>
          <w:iCs w:val="0"/>
          <w:u w:val="single"/>
        </w:rPr>
        <w:t>not</w:t>
      </w:r>
      <w:r w:rsidRPr="00381035">
        <w:t xml:space="preserve"> a form of labor, otherwise they link to this. </w:t>
      </w:r>
    </w:p>
    <w:p w14:paraId="2155CA8A" w14:textId="77777777" w:rsidR="007F5D92" w:rsidRPr="00381035" w:rsidRDefault="007F5D92" w:rsidP="007F5D92">
      <w:pPr>
        <w:rPr>
          <w:rStyle w:val="Style13ptBold"/>
          <w:b w:val="0"/>
          <w:bCs w:val="0"/>
        </w:rPr>
      </w:pPr>
      <w:r w:rsidRPr="00381035">
        <w:rPr>
          <w:rStyle w:val="Style13ptBold"/>
          <w:b w:val="0"/>
          <w:bCs w:val="0"/>
        </w:rPr>
        <w:t>&lt; FOR REFERNENCE &gt;</w:t>
      </w:r>
    </w:p>
    <w:p w14:paraId="7347D19E" w14:textId="77777777" w:rsidR="007F5D92" w:rsidRPr="00381035" w:rsidRDefault="007F5D92" w:rsidP="007F5D92">
      <w:pPr>
        <w:rPr>
          <w:rStyle w:val="StyleUnderline"/>
          <w:highlight w:val="green"/>
        </w:rPr>
      </w:pPr>
      <w:r w:rsidRPr="00381035">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381035">
        <w:rPr>
          <w:i/>
          <w:iCs/>
          <w:sz w:val="12"/>
        </w:rPr>
        <w:t>In fact, he always faced the negative attitude of the general strike</w:t>
      </w:r>
      <w:r w:rsidRPr="00381035">
        <w:rPr>
          <w:sz w:val="12"/>
        </w:rPr>
        <w:t xml:space="preserve">.”62 </w:t>
      </w:r>
      <w:r w:rsidRPr="00381035">
        <w:rPr>
          <w:rStyle w:val="StyleUnderline"/>
        </w:rPr>
        <w:t>“Negative attitude” understates the meaning.</w:t>
      </w:r>
      <w:r w:rsidRPr="00381035">
        <w:rPr>
          <w:sz w:val="12"/>
        </w:rPr>
        <w:t xml:space="preserve"> </w:t>
      </w:r>
      <w:r w:rsidRPr="00381035">
        <w:rPr>
          <w:rStyle w:val="StyleUnderline"/>
          <w:highlight w:val="green"/>
        </w:rPr>
        <w:t xml:space="preserve">The </w:t>
      </w:r>
      <w:r w:rsidRPr="00381035">
        <w:rPr>
          <w:rStyle w:val="Emphasis"/>
          <w:highlight w:val="green"/>
        </w:rPr>
        <w:t>general strike</w:t>
      </w:r>
      <w:r w:rsidRPr="00381035">
        <w:rPr>
          <w:rStyle w:val="StyleUnderline"/>
        </w:rPr>
        <w:t xml:space="preserve"> is </w:t>
      </w:r>
      <w:r w:rsidRPr="00381035">
        <w:rPr>
          <w:rStyle w:val="Emphasis"/>
        </w:rPr>
        <w:t>“negative”</w:t>
      </w:r>
      <w:r w:rsidRPr="00381035">
        <w:rPr>
          <w:rStyle w:val="StyleUnderline"/>
        </w:rPr>
        <w:t xml:space="preserve"> for </w:t>
      </w:r>
      <w:r w:rsidRPr="00381035">
        <w:rPr>
          <w:rStyle w:val="Emphasis"/>
        </w:rPr>
        <w:t>sabotaging</w:t>
      </w:r>
      <w:r w:rsidRPr="00381035">
        <w:rPr>
          <w:rStyle w:val="StyleUnderline"/>
        </w:rPr>
        <w:t xml:space="preserve"> the </w:t>
      </w:r>
      <w:r w:rsidRPr="00381035">
        <w:rPr>
          <w:rStyle w:val="Emphasis"/>
        </w:rPr>
        <w:t>plantation machine</w:t>
      </w:r>
      <w:r w:rsidRPr="00381035">
        <w:rPr>
          <w:rStyle w:val="StyleUnderline"/>
        </w:rPr>
        <w:t xml:space="preserve"> and </w:t>
      </w:r>
      <w:r w:rsidRPr="00381035">
        <w:rPr>
          <w:rStyle w:val="Emphasis"/>
          <w:highlight w:val="green"/>
        </w:rPr>
        <w:t>dislodg</w:t>
      </w:r>
      <w:r w:rsidRPr="00381035">
        <w:rPr>
          <w:rStyle w:val="Emphasis"/>
        </w:rPr>
        <w:t xml:space="preserve">ing </w:t>
      </w:r>
      <w:r w:rsidRPr="00381035">
        <w:rPr>
          <w:rStyle w:val="Emphasis"/>
          <w:highlight w:val="green"/>
        </w:rPr>
        <w:t>the</w:t>
      </w:r>
      <w:r w:rsidRPr="00381035">
        <w:rPr>
          <w:rStyle w:val="Emphasis"/>
        </w:rPr>
        <w:t xml:space="preserve"> conceptual and practical </w:t>
      </w:r>
      <w:r w:rsidRPr="00381035">
        <w:rPr>
          <w:rStyle w:val="Emphasis"/>
          <w:highlight w:val="green"/>
        </w:rPr>
        <w:t>relationship</w:t>
      </w:r>
      <w:r w:rsidRPr="00381035">
        <w:rPr>
          <w:rStyle w:val="StyleUnderline"/>
          <w:highlight w:val="green"/>
        </w:rPr>
        <w:t xml:space="preserve"> between </w:t>
      </w:r>
      <w:r w:rsidRPr="00381035">
        <w:rPr>
          <w:rStyle w:val="Emphasis"/>
          <w:highlight w:val="green"/>
        </w:rPr>
        <w:t>productive</w:t>
      </w:r>
      <w:r w:rsidRPr="00381035">
        <w:rPr>
          <w:rStyle w:val="StyleUnderline"/>
          <w:highlight w:val="green"/>
        </w:rPr>
        <w:t xml:space="preserve"> and </w:t>
      </w:r>
      <w:r w:rsidRPr="00381035">
        <w:rPr>
          <w:rStyle w:val="Emphasis"/>
          <w:highlight w:val="green"/>
        </w:rPr>
        <w:t>unproductive</w:t>
      </w:r>
      <w:r w:rsidRPr="00381035">
        <w:rPr>
          <w:rStyle w:val="Emphasis"/>
        </w:rPr>
        <w:t xml:space="preserve"> expenditure</w:t>
      </w:r>
      <w:r w:rsidRPr="00381035">
        <w:rPr>
          <w:rStyle w:val="StyleUnderline"/>
        </w:rPr>
        <w:t xml:space="preserve"> </w:t>
      </w:r>
      <w:r w:rsidRPr="00381035">
        <w:rPr>
          <w:rStyle w:val="StyleUnderline"/>
          <w:highlight w:val="green"/>
        </w:rPr>
        <w:t xml:space="preserve">that ensnares the </w:t>
      </w:r>
      <w:r w:rsidRPr="00381035">
        <w:rPr>
          <w:rStyle w:val="Emphasis"/>
          <w:highlight w:val="green"/>
        </w:rPr>
        <w:t>captive</w:t>
      </w:r>
      <w:r w:rsidRPr="00381035">
        <w:rPr>
          <w:rStyle w:val="Emphasis"/>
        </w:rPr>
        <w:t xml:space="preserve"> worker</w:t>
      </w:r>
      <w:r w:rsidRPr="00381035">
        <w:rPr>
          <w:rStyle w:val="StyleUnderline"/>
        </w:rPr>
        <w:t>.</w:t>
      </w:r>
      <w:r w:rsidRPr="00381035">
        <w:rPr>
          <w:sz w:val="12"/>
        </w:rPr>
        <w:t xml:space="preserve"> </w:t>
      </w:r>
      <w:r w:rsidRPr="00381035">
        <w:rPr>
          <w:rStyle w:val="StyleUnderline"/>
        </w:rPr>
        <w:t xml:space="preserve">“Negative attitude” </w:t>
      </w:r>
      <w:r w:rsidRPr="00381035">
        <w:rPr>
          <w:rStyle w:val="Emphasis"/>
        </w:rPr>
        <w:t>complicates</w:t>
      </w:r>
      <w:r w:rsidRPr="00381035">
        <w:rPr>
          <w:rStyle w:val="StyleUnderline"/>
        </w:rPr>
        <w:t xml:space="preserve"> the terms of effective, even if improper, </w:t>
      </w:r>
      <w:r w:rsidRPr="00381035">
        <w:rPr>
          <w:rStyle w:val="Emphasis"/>
        </w:rPr>
        <w:t>political engagement</w:t>
      </w:r>
      <w:r w:rsidRPr="00381035">
        <w:rPr>
          <w:rStyle w:val="StyleUnderline"/>
        </w:rPr>
        <w:t>.</w:t>
      </w:r>
      <w:r w:rsidRPr="00381035">
        <w:rPr>
          <w:sz w:val="12"/>
        </w:rPr>
        <w:t xml:space="preserve"> Nevertheless, Du Bois does not reduce the general strike to voluntarism accomplished on a whim. A more complicated route enables the strike’s development out of fugitive practices along the Underground Railroad.</w:t>
      </w:r>
    </w:p>
    <w:p w14:paraId="25419129" w14:textId="77777777" w:rsidR="007F5D92" w:rsidRPr="00381035" w:rsidRDefault="007F5D92" w:rsidP="007F5D92">
      <w:pPr>
        <w:rPr>
          <w:rStyle w:val="StyleUnderline"/>
          <w:highlight w:val="green"/>
        </w:rPr>
      </w:pPr>
      <w:r w:rsidRPr="00381035">
        <w:rPr>
          <w:rStyle w:val="StyleUnderline"/>
        </w:rPr>
        <w:t xml:space="preserve">One can theoretically and practically posit the general strike through a prior concept of worklessness </w:t>
      </w:r>
      <w:r w:rsidRPr="00381035">
        <w:rPr>
          <w:sz w:val="12"/>
        </w:rPr>
        <w:t>(</w:t>
      </w:r>
      <w:r w:rsidRPr="00381035">
        <w:rPr>
          <w:i/>
          <w:iCs/>
          <w:sz w:val="12"/>
        </w:rPr>
        <w:t>desouvrement</w:t>
      </w:r>
      <w:r w:rsidRPr="00381035">
        <w:rPr>
          <w:sz w:val="12"/>
        </w:rPr>
        <w:t xml:space="preserve">). Although I draw this term from Jean-Luc Nancy’s famous </w:t>
      </w:r>
      <w:r w:rsidRPr="00381035">
        <w:rPr>
          <w:i/>
          <w:iCs/>
          <w:sz w:val="12"/>
        </w:rPr>
        <w:t>Inoperative Community</w:t>
      </w:r>
      <w:r w:rsidRPr="00381035">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81035">
        <w:rPr>
          <w:rStyle w:val="Emphasis"/>
          <w:highlight w:val="green"/>
        </w:rPr>
        <w:t>Worklessness disrupts</w:t>
      </w:r>
      <w:r w:rsidRPr="00381035">
        <w:rPr>
          <w:rStyle w:val="StyleUnderline"/>
        </w:rPr>
        <w:t xml:space="preserve"> the </w:t>
      </w:r>
      <w:r w:rsidRPr="00381035">
        <w:rPr>
          <w:rStyle w:val="Emphasis"/>
          <w:highlight w:val="green"/>
        </w:rPr>
        <w:t>rhythm of labor</w:t>
      </w:r>
      <w:r w:rsidRPr="00381035">
        <w:rPr>
          <w:rStyle w:val="StyleUnderline"/>
          <w:highlight w:val="green"/>
        </w:rPr>
        <w:t>.</w:t>
      </w:r>
      <w:r w:rsidRPr="00381035">
        <w:rPr>
          <w:sz w:val="12"/>
          <w:highlight w:val="green"/>
        </w:rPr>
        <w:t xml:space="preserve"> </w:t>
      </w:r>
      <w:r w:rsidRPr="00381035">
        <w:rPr>
          <w:rStyle w:val="StyleUnderline"/>
          <w:highlight w:val="green"/>
        </w:rPr>
        <w:t xml:space="preserve">That </w:t>
      </w:r>
      <w:r w:rsidRPr="00381035">
        <w:rPr>
          <w:rStyle w:val="Emphasis"/>
          <w:highlight w:val="green"/>
        </w:rPr>
        <w:t>pause</w:t>
      </w:r>
      <w:r w:rsidRPr="00381035">
        <w:rPr>
          <w:rStyle w:val="StyleUnderline"/>
          <w:highlight w:val="green"/>
        </w:rPr>
        <w:t xml:space="preserve"> allows for</w:t>
      </w:r>
      <w:r w:rsidRPr="00381035">
        <w:rPr>
          <w:rStyle w:val="StyleUnderline"/>
        </w:rPr>
        <w:t xml:space="preserve"> a </w:t>
      </w:r>
      <w:r w:rsidRPr="00381035">
        <w:rPr>
          <w:rStyle w:val="Emphasis"/>
          <w:highlight w:val="green"/>
        </w:rPr>
        <w:t>revaluation</w:t>
      </w:r>
      <w:r w:rsidRPr="00381035">
        <w:rPr>
          <w:rStyle w:val="StyleUnderline"/>
          <w:highlight w:val="green"/>
        </w:rPr>
        <w:t xml:space="preserve"> of</w:t>
      </w:r>
      <w:r w:rsidRPr="00381035">
        <w:rPr>
          <w:rStyle w:val="StyleUnderline"/>
        </w:rPr>
        <w:t xml:space="preserve"> labor practices and the presuppositions justifying them.</w:t>
      </w:r>
      <w:r w:rsidRPr="00381035">
        <w:rPr>
          <w:sz w:val="12"/>
        </w:rPr>
        <w:t xml:space="preserve"> </w:t>
      </w:r>
      <w:r w:rsidRPr="00381035">
        <w:rPr>
          <w:rStyle w:val="StyleUnderline"/>
        </w:rPr>
        <w:t xml:space="preserve">A </w:t>
      </w:r>
      <w:r w:rsidRPr="00381035">
        <w:rPr>
          <w:rStyle w:val="Emphasis"/>
        </w:rPr>
        <w:t>community</w:t>
      </w:r>
      <w:r w:rsidRPr="00381035">
        <w:rPr>
          <w:rStyle w:val="StyleUnderline"/>
        </w:rPr>
        <w:t xml:space="preserve"> is worthy of the name only if it can </w:t>
      </w:r>
      <w:r w:rsidRPr="00381035">
        <w:rPr>
          <w:rStyle w:val="Emphasis"/>
        </w:rPr>
        <w:t>pause and question</w:t>
      </w:r>
      <w:r w:rsidRPr="00381035">
        <w:rPr>
          <w:rStyle w:val="StyleUnderline"/>
        </w:rPr>
        <w:t xml:space="preserve"> its </w:t>
      </w:r>
      <w:r w:rsidRPr="00381035">
        <w:rPr>
          <w:rStyle w:val="Emphasis"/>
          <w:highlight w:val="green"/>
        </w:rPr>
        <w:t>labor practices and conditions</w:t>
      </w:r>
      <w:r w:rsidRPr="00381035">
        <w:rPr>
          <w:rStyle w:val="StyleUnderline"/>
        </w:rPr>
        <w:t>.</w:t>
      </w:r>
      <w:r w:rsidRPr="00381035">
        <w:rPr>
          <w:sz w:val="12"/>
        </w:rPr>
        <w:t xml:space="preserve"> </w:t>
      </w:r>
      <w:r w:rsidRPr="00381035">
        <w:rPr>
          <w:rStyle w:val="StyleUnderline"/>
        </w:rPr>
        <w:t>Worklessness helps explain why the labor for emancipation has such a syncopated character.</w:t>
      </w:r>
      <w:r w:rsidRPr="00381035">
        <w:rPr>
          <w:sz w:val="12"/>
        </w:rPr>
        <w:t xml:space="preserve"> </w:t>
      </w:r>
      <w:r w:rsidRPr="00381035">
        <w:rPr>
          <w:rStyle w:val="Emphasis"/>
          <w:highlight w:val="green"/>
        </w:rPr>
        <w:t>Emancipation</w:t>
      </w:r>
      <w:r w:rsidRPr="00381035">
        <w:rPr>
          <w:rStyle w:val="StyleUnderline"/>
          <w:highlight w:val="green"/>
        </w:rPr>
        <w:t xml:space="preserve"> requires </w:t>
      </w:r>
      <w:r w:rsidRPr="00381035">
        <w:rPr>
          <w:rStyle w:val="Emphasis"/>
          <w:highlight w:val="green"/>
        </w:rPr>
        <w:t>pauses</w:t>
      </w:r>
      <w:r w:rsidRPr="00381035">
        <w:rPr>
          <w:rStyle w:val="Emphasis"/>
        </w:rPr>
        <w:t xml:space="preserve"> to assess</w:t>
      </w:r>
      <w:r w:rsidRPr="00381035">
        <w:rPr>
          <w:rStyle w:val="StyleUnderline"/>
        </w:rPr>
        <w:t xml:space="preserve"> one’s </w:t>
      </w:r>
      <w:r w:rsidRPr="00381035">
        <w:rPr>
          <w:rStyle w:val="Emphasis"/>
        </w:rPr>
        <w:t>overdetermined positions</w:t>
      </w:r>
      <w:r w:rsidRPr="00381035">
        <w:rPr>
          <w:sz w:val="12"/>
        </w:rPr>
        <w:t xml:space="preserve">. If divine violence alters the relationship between caesura, preservation, </w:t>
      </w:r>
      <w:r w:rsidRPr="00381035">
        <w:rPr>
          <w:rStyle w:val="StyleUnderline"/>
        </w:rPr>
        <w:t>and</w:t>
      </w:r>
      <w:r w:rsidRPr="00381035">
        <w:rPr>
          <w:sz w:val="12"/>
        </w:rPr>
        <w:t xml:space="preserve"> expenditure, that is partly because a </w:t>
      </w:r>
      <w:r w:rsidRPr="00381035">
        <w:rPr>
          <w:rStyle w:val="StyleUnderline"/>
        </w:rPr>
        <w:t xml:space="preserve">change to labor practices has to include breaks </w:t>
      </w:r>
      <w:r w:rsidRPr="00381035">
        <w:rPr>
          <w:rStyle w:val="StyleUnderline"/>
          <w:highlight w:val="green"/>
        </w:rPr>
        <w:t xml:space="preserve">to </w:t>
      </w:r>
      <w:r w:rsidRPr="00381035">
        <w:rPr>
          <w:rStyle w:val="Emphasis"/>
          <w:highlight w:val="green"/>
        </w:rPr>
        <w:t>reinvent communal making</w:t>
      </w:r>
      <w:r w:rsidRPr="00381035">
        <w:rPr>
          <w:sz w:val="12"/>
        </w:rPr>
        <w:t xml:space="preserve">. In this way, </w:t>
      </w:r>
      <w:r w:rsidRPr="00381035">
        <w:rPr>
          <w:i/>
          <w:iCs/>
          <w:sz w:val="12"/>
        </w:rPr>
        <w:t>Black Reconstruction</w:t>
      </w:r>
      <w:r w:rsidRPr="00381035">
        <w:rPr>
          <w:sz w:val="12"/>
        </w:rPr>
        <w:t xml:space="preserve"> </w:t>
      </w:r>
      <w:r w:rsidRPr="00381035">
        <w:rPr>
          <w:rStyle w:val="StyleUnderline"/>
        </w:rPr>
        <w:t xml:space="preserve">affirms an </w:t>
      </w:r>
      <w:r w:rsidRPr="00381035">
        <w:rPr>
          <w:rStyle w:val="Emphasis"/>
        </w:rPr>
        <w:t>anarchist tendency</w:t>
      </w:r>
      <w:r w:rsidRPr="00381035">
        <w:rPr>
          <w:rStyle w:val="StyleUnderline"/>
        </w:rPr>
        <w:t xml:space="preserve"> </w:t>
      </w:r>
      <w:r w:rsidRPr="00381035">
        <w:rPr>
          <w:rStyle w:val="StyleUnderline"/>
          <w:highlight w:val="green"/>
        </w:rPr>
        <w:t xml:space="preserve">in the </w:t>
      </w:r>
      <w:r w:rsidRPr="00381035">
        <w:rPr>
          <w:rStyle w:val="Emphasis"/>
          <w:highlight w:val="green"/>
        </w:rPr>
        <w:t>dark proletariat</w:t>
      </w:r>
      <w:r w:rsidRPr="00381035">
        <w:rPr>
          <w:rStyle w:val="StyleUnderline"/>
        </w:rPr>
        <w:t xml:space="preserve"> by loosening unproductive expenditure’s links to Western models of ever-increasing </w:t>
      </w:r>
      <w:r w:rsidRPr="00381035">
        <w:rPr>
          <w:rStyle w:val="Emphasis"/>
        </w:rPr>
        <w:t>productive togetherness</w:t>
      </w:r>
      <w:r w:rsidRPr="00381035">
        <w:rPr>
          <w:sz w:val="12"/>
        </w:rPr>
        <w:t>.65</w:t>
      </w:r>
    </w:p>
    <w:p w14:paraId="5F6AA7FC" w14:textId="77777777" w:rsidR="007F5D92" w:rsidRPr="00381035" w:rsidRDefault="007F5D92" w:rsidP="007F5D92">
      <w:pPr>
        <w:rPr>
          <w:rStyle w:val="StyleUnderline"/>
          <w:highlight w:val="green"/>
        </w:rPr>
      </w:pPr>
    </w:p>
    <w:p w14:paraId="19BB6370" w14:textId="77777777" w:rsidR="007F5D92" w:rsidRDefault="007F5D92" w:rsidP="007F5D92">
      <w:pPr>
        <w:pStyle w:val="Heading4"/>
      </w:pPr>
      <w:r w:rsidRPr="00381035">
        <w:t xml:space="preserve">At best, they only </w:t>
      </w:r>
      <w:r w:rsidRPr="00381035">
        <w:rPr>
          <w:i/>
          <w:iCs w:val="0"/>
          <w:u w:val="single"/>
        </w:rPr>
        <w:t>pause</w:t>
      </w:r>
      <w:r w:rsidRPr="00381035">
        <w:t xml:space="preserve"> labor, which undercuts the aff’s radicality. The aff is not a flight from structures – a general strike presumes a temporary pause on Labor to achieve a desired outcome – but it’s unclear what that outcome is and what the endpoint of the strike is. </w:t>
      </w:r>
    </w:p>
    <w:p w14:paraId="44E280F3" w14:textId="77777777" w:rsidR="007F5D92" w:rsidRPr="00EC1409" w:rsidRDefault="007F5D92" w:rsidP="007F5D92">
      <w:pPr>
        <w:rPr>
          <w:highlight w:val="green"/>
        </w:rPr>
      </w:pPr>
    </w:p>
    <w:p w14:paraId="4079CC22" w14:textId="77777777" w:rsidR="007F5D92" w:rsidRDefault="007F5D92" w:rsidP="007F5D92">
      <w:pPr>
        <w:pStyle w:val="Heading4"/>
      </w:pPr>
      <w:r>
        <w:t xml:space="preserve">CBAs and unions are key to the general strike. </w:t>
      </w:r>
    </w:p>
    <w:p w14:paraId="1B9916BC" w14:textId="77777777" w:rsidR="007F5D92" w:rsidRPr="00C36F4C" w:rsidRDefault="007F5D92" w:rsidP="007F5D92">
      <w:pPr>
        <w:rPr>
          <w:rStyle w:val="Style13ptBold"/>
        </w:rPr>
      </w:pPr>
      <w:r>
        <w:rPr>
          <w:rStyle w:val="Style13ptBold"/>
        </w:rPr>
        <w:t xml:space="preserve">Lazare 24 </w:t>
      </w:r>
      <w:r w:rsidRPr="00C36F4C">
        <w:t>[Sarah Lazare is the editor of Workday Magazine and a contributing editor for In These Times. 10-14-24, The Call Is Out for Mass, Simultaneous Strikes in 4 Years, The Nation, https://www.thenation.com/article/activism/general-strike-2028-unions-labor-movement/#, JKS]</w:t>
      </w:r>
    </w:p>
    <w:p w14:paraId="5B09F0BA" w14:textId="77777777" w:rsidR="007F5D92" w:rsidRPr="00FC6AF9" w:rsidRDefault="007F5D92" w:rsidP="007F5D92">
      <w:pPr>
        <w:rPr>
          <w:rStyle w:val="StyleUnderline"/>
        </w:rPr>
      </w:pPr>
      <w:r w:rsidRPr="00FC6AF9">
        <w:rPr>
          <w:sz w:val="14"/>
        </w:rPr>
        <w:t xml:space="preserve">This appeal for joint expiration on such a meaningful day for workers opens up possibilities ranging from mass, simultaneous strikes that disrupt industries across the country to a tremendous number of concurrent contract campaigns that increase worker leverage. </w:t>
      </w:r>
      <w:r w:rsidRPr="000B203E">
        <w:rPr>
          <w:rStyle w:val="StyleUnderline"/>
        </w:rPr>
        <w:t xml:space="preserve">This kind of </w:t>
      </w:r>
      <w:r w:rsidRPr="000B203E">
        <w:rPr>
          <w:rStyle w:val="StyleUnderline"/>
          <w:highlight w:val="green"/>
        </w:rPr>
        <w:t>cooperation</w:t>
      </w:r>
      <w:r w:rsidRPr="000B203E">
        <w:rPr>
          <w:rStyle w:val="StyleUnderline"/>
        </w:rPr>
        <w:t xml:space="preserve"> </w:t>
      </w:r>
      <w:r w:rsidRPr="009E08CE">
        <w:rPr>
          <w:rStyle w:val="StyleUnderline"/>
          <w:highlight w:val="green"/>
        </w:rPr>
        <w:t xml:space="preserve">across unions </w:t>
      </w:r>
      <w:r w:rsidRPr="000B203E">
        <w:rPr>
          <w:rStyle w:val="StyleUnderline"/>
        </w:rPr>
        <w:t>and sectors</w:t>
      </w:r>
      <w:r w:rsidRPr="00FC6AF9">
        <w:rPr>
          <w:rStyle w:val="StyleUnderline"/>
        </w:rPr>
        <w:t xml:space="preserve">—if carried out </w:t>
      </w:r>
      <w:r w:rsidRPr="009E08CE">
        <w:rPr>
          <w:rStyle w:val="StyleUnderline"/>
          <w:highlight w:val="green"/>
        </w:rPr>
        <w:t>on a large scale</w:t>
      </w:r>
      <w:r w:rsidRPr="000B203E">
        <w:rPr>
          <w:rStyle w:val="StyleUnderline"/>
        </w:rPr>
        <w:t>—</w:t>
      </w:r>
      <w:r w:rsidRPr="000B203E">
        <w:rPr>
          <w:rStyle w:val="Emphasis"/>
        </w:rPr>
        <w:t>would b</w:t>
      </w:r>
      <w:r w:rsidRPr="009E08CE">
        <w:rPr>
          <w:rStyle w:val="Emphasis"/>
          <w:highlight w:val="green"/>
        </w:rPr>
        <w:t>e unprecedented</w:t>
      </w:r>
      <w:r w:rsidRPr="00FC6AF9">
        <w:rPr>
          <w:rStyle w:val="StyleUnderline"/>
        </w:rPr>
        <w:t xml:space="preserve"> in the 21st-century United States.</w:t>
      </w:r>
    </w:p>
    <w:p w14:paraId="276505E2" w14:textId="77777777" w:rsidR="007F5D92" w:rsidRPr="00FC6AF9" w:rsidRDefault="007F5D92" w:rsidP="007F5D92">
      <w:pPr>
        <w:rPr>
          <w:sz w:val="14"/>
        </w:rPr>
      </w:pPr>
      <w:r w:rsidRPr="00FC6AF9">
        <w:rPr>
          <w:sz w:val="14"/>
        </w:rPr>
        <w:t xml:space="preserve">In the contemporary US context, </w:t>
      </w:r>
      <w:r w:rsidRPr="000B203E">
        <w:rPr>
          <w:rStyle w:val="StyleUnderline"/>
        </w:rPr>
        <w:t xml:space="preserve">most </w:t>
      </w:r>
      <w:r w:rsidRPr="009E08CE">
        <w:rPr>
          <w:rStyle w:val="StyleUnderline"/>
          <w:highlight w:val="green"/>
        </w:rPr>
        <w:t>strikes occur when a contract has expired</w:t>
      </w:r>
      <w:r w:rsidRPr="00FC6AF9">
        <w:rPr>
          <w:rStyle w:val="StyleUnderline"/>
        </w:rPr>
        <w:t xml:space="preserve">, in part </w:t>
      </w:r>
      <w:r w:rsidRPr="000B203E">
        <w:rPr>
          <w:rStyle w:val="StyleUnderline"/>
        </w:rPr>
        <w:t>due to</w:t>
      </w:r>
      <w:r w:rsidRPr="00FC6AF9">
        <w:rPr>
          <w:rStyle w:val="StyleUnderline"/>
        </w:rPr>
        <w:t xml:space="preserve"> the prevalence of no-strike clauses in </w:t>
      </w:r>
      <w:r w:rsidRPr="000B203E">
        <w:rPr>
          <w:rStyle w:val="Emphasis"/>
        </w:rPr>
        <w:t>collective bargaining agreements</w:t>
      </w:r>
      <w:r w:rsidRPr="00FC6AF9">
        <w:rPr>
          <w:sz w:val="14"/>
        </w:rPr>
        <w:t xml:space="preserve">. (Though workers certainly strike at other times as well, for example, when fighting for first contracts or in political protest. And sometimes they strike in defiance of laws that prohibit certain workers from striking at all, as we saw during the wave of red-state teacher strikes.) </w:t>
      </w:r>
      <w:r w:rsidRPr="00FC6AF9">
        <w:rPr>
          <w:rStyle w:val="StyleUnderline"/>
        </w:rPr>
        <w:t xml:space="preserve">It </w:t>
      </w:r>
      <w:r w:rsidRPr="000B203E">
        <w:rPr>
          <w:rStyle w:val="StyleUnderline"/>
        </w:rPr>
        <w:t xml:space="preserve">was </w:t>
      </w:r>
      <w:r w:rsidRPr="009E08CE">
        <w:rPr>
          <w:rStyle w:val="StyleUnderline"/>
          <w:highlight w:val="green"/>
        </w:rPr>
        <w:t xml:space="preserve">contract alignment </w:t>
      </w:r>
      <w:r w:rsidRPr="000B203E">
        <w:rPr>
          <w:rStyle w:val="StyleUnderline"/>
        </w:rPr>
        <w:t xml:space="preserve">that </w:t>
      </w:r>
      <w:r w:rsidRPr="009E08CE">
        <w:rPr>
          <w:rStyle w:val="StyleUnderline"/>
          <w:highlight w:val="green"/>
        </w:rPr>
        <w:t xml:space="preserve">enabled </w:t>
      </w:r>
      <w:r w:rsidRPr="000B203E">
        <w:rPr>
          <w:rStyle w:val="StyleUnderline"/>
        </w:rPr>
        <w:t xml:space="preserve">the </w:t>
      </w:r>
      <w:r w:rsidRPr="009E08CE">
        <w:rPr>
          <w:rStyle w:val="StyleUnderline"/>
          <w:highlight w:val="green"/>
        </w:rPr>
        <w:t>UAW to strike all Big Three at once</w:t>
      </w:r>
      <w:r w:rsidRPr="00FC6AF9">
        <w:rPr>
          <w:sz w:val="14"/>
        </w:rPr>
        <w:t xml:space="preserve">, and Shawn Fain, the UAW president, is urging the labor movement to scale up this kind of joint action. </w:t>
      </w:r>
      <w:r w:rsidRPr="00FC6AF9">
        <w:rPr>
          <w:rStyle w:val="StyleUnderline"/>
        </w:rPr>
        <w:t>“We want a general strike,”</w:t>
      </w:r>
      <w:r w:rsidRPr="00FC6AF9">
        <w:rPr>
          <w:sz w:val="14"/>
        </w:rPr>
        <w:t xml:space="preserve"> Fain told the UAW’s national political conference in January 2024. “We want everybody walking out just like they do in other countries.”</w:t>
      </w:r>
    </w:p>
    <w:p w14:paraId="699F81AC" w14:textId="77777777" w:rsidR="007F5D92" w:rsidRPr="00FC6AF9" w:rsidRDefault="007F5D92" w:rsidP="007F5D92">
      <w:pPr>
        <w:rPr>
          <w:sz w:val="14"/>
        </w:rPr>
      </w:pPr>
      <w:r w:rsidRPr="00FC6AF9">
        <w:rPr>
          <w:sz w:val="14"/>
        </w:rPr>
        <w:t xml:space="preserve">The </w:t>
      </w:r>
      <w:r w:rsidRPr="00FC6AF9">
        <w:rPr>
          <w:rStyle w:val="StyleUnderline"/>
        </w:rPr>
        <w:t xml:space="preserve">UAW’s public call </w:t>
      </w:r>
      <w:r w:rsidRPr="009E08CE">
        <w:rPr>
          <w:rStyle w:val="StyleUnderline"/>
          <w:highlight w:val="green"/>
        </w:rPr>
        <w:t xml:space="preserve">set off waves throughout the </w:t>
      </w:r>
      <w:r w:rsidRPr="000B203E">
        <w:rPr>
          <w:rStyle w:val="StyleUnderline"/>
        </w:rPr>
        <w:t xml:space="preserve">US </w:t>
      </w:r>
      <w:r w:rsidRPr="009E08CE">
        <w:rPr>
          <w:rStyle w:val="StyleUnderline"/>
          <w:highlight w:val="green"/>
        </w:rPr>
        <w:t>labor movement</w:t>
      </w:r>
      <w:r w:rsidRPr="00FC6AF9">
        <w:rPr>
          <w:rStyle w:val="StyleUnderline"/>
        </w:rPr>
        <w:t>, which has not seen a general strike in 78 years,</w:t>
      </w:r>
      <w:r w:rsidRPr="00FC6AF9">
        <w:rPr>
          <w:sz w:val="14"/>
        </w:rPr>
        <w:t xml:space="preserve"> though they used to be more common in the early 20th century. Of course, </w:t>
      </w:r>
      <w:r w:rsidRPr="009E08CE">
        <w:rPr>
          <w:rStyle w:val="StyleUnderline"/>
          <w:highlight w:val="green"/>
        </w:rPr>
        <w:t xml:space="preserve">urging coordination on this scale is one thing, and </w:t>
      </w:r>
      <w:r w:rsidRPr="009E08CE">
        <w:rPr>
          <w:rStyle w:val="Emphasis"/>
          <w:highlight w:val="green"/>
        </w:rPr>
        <w:t>doing the organizing required to make it a reality is anothe</w:t>
      </w:r>
      <w:r w:rsidRPr="00FC6AF9">
        <w:rPr>
          <w:rStyle w:val="Emphasis"/>
        </w:rPr>
        <w:t>r</w:t>
      </w:r>
      <w:r w:rsidRPr="00FC6AF9">
        <w:rPr>
          <w:sz w:val="14"/>
        </w:rPr>
        <w:t xml:space="preserve">. These days, </w:t>
      </w:r>
      <w:r w:rsidRPr="00FC6AF9">
        <w:rPr>
          <w:rStyle w:val="StyleUnderline"/>
        </w:rPr>
        <w:t>calls for a general strike are often the domain of “starry-eyed dreamers</w:t>
      </w:r>
      <w:r w:rsidRPr="00FC6AF9">
        <w:rPr>
          <w:sz w:val="14"/>
        </w:rPr>
        <w:t>,” Dan DiMaggio noted in a November 2023 article for Labor Notes.</w:t>
      </w:r>
    </w:p>
    <w:p w14:paraId="273E83C5" w14:textId="77777777" w:rsidR="007F5D92" w:rsidRPr="00FC6AF9" w:rsidRDefault="007F5D92" w:rsidP="007F5D92">
      <w:pPr>
        <w:rPr>
          <w:rStyle w:val="StyleUnderline"/>
        </w:rPr>
      </w:pPr>
      <w:r w:rsidRPr="00FC6AF9">
        <w:rPr>
          <w:sz w:val="14"/>
        </w:rPr>
        <w:t>But what makes the push stand out is who is making it. “Now the call is coming from a major international union” that has already aligned its own Big Three contracts representing 146,000 workers, DiMaggio wrote. Fain, for his part, is sober about the fact that “</w:t>
      </w:r>
      <w:r w:rsidRPr="00FC6AF9">
        <w:rPr>
          <w:rStyle w:val="StyleUnderline"/>
        </w:rPr>
        <w:t xml:space="preserve">a </w:t>
      </w:r>
      <w:r w:rsidRPr="009E08CE">
        <w:rPr>
          <w:rStyle w:val="StyleUnderline"/>
          <w:highlight w:val="green"/>
        </w:rPr>
        <w:t>general strike isn’t going to happen on a whim</w:t>
      </w:r>
      <w:r w:rsidRPr="00FC6AF9">
        <w:rPr>
          <w:sz w:val="14"/>
        </w:rPr>
        <w:t xml:space="preserve">. It’s not going to happen over social media. </w:t>
      </w:r>
      <w:r w:rsidRPr="00FC6AF9">
        <w:rPr>
          <w:rStyle w:val="StyleUnderline"/>
        </w:rPr>
        <w:t xml:space="preserve">A successful general strike is </w:t>
      </w:r>
      <w:r w:rsidRPr="009E08CE">
        <w:rPr>
          <w:rStyle w:val="StyleUnderline"/>
          <w:highlight w:val="green"/>
        </w:rPr>
        <w:t xml:space="preserve">going to take time, mass coordination, and </w:t>
      </w:r>
      <w:r w:rsidRPr="000B203E">
        <w:rPr>
          <w:rStyle w:val="StyleUnderline"/>
        </w:rPr>
        <w:t xml:space="preserve">a whole lot of </w:t>
      </w:r>
      <w:r w:rsidRPr="009E08CE">
        <w:rPr>
          <w:rStyle w:val="StyleUnderline"/>
          <w:highlight w:val="green"/>
        </w:rPr>
        <w:t>work</w:t>
      </w:r>
      <w:r w:rsidRPr="00FC6AF9">
        <w:rPr>
          <w:rStyle w:val="StyleUnderline"/>
        </w:rPr>
        <w:t xml:space="preserve"> by the labor movement.”</w:t>
      </w:r>
    </w:p>
    <w:p w14:paraId="2451DFB4" w14:textId="77777777" w:rsidR="007F5D92" w:rsidRPr="00381035" w:rsidRDefault="007F5D92" w:rsidP="007F5D92">
      <w:pPr>
        <w:rPr>
          <w:rStyle w:val="StyleUnderline"/>
          <w:highlight w:val="green"/>
        </w:rPr>
      </w:pPr>
    </w:p>
    <w:p w14:paraId="73FFCCA3" w14:textId="77777777" w:rsidR="007F5D92" w:rsidRPr="00381035" w:rsidRDefault="007F5D92" w:rsidP="007F5D92">
      <w:pPr>
        <w:pStyle w:val="Heading4"/>
        <w:rPr>
          <w:rStyle w:val="StyleUnderline"/>
          <w:highlight w:val="green"/>
        </w:rPr>
      </w:pPr>
      <w:r w:rsidRPr="00381035">
        <w:t xml:space="preserve">Political demands and rights claims from </w:t>
      </w:r>
      <w:r w:rsidRPr="00381035">
        <w:rPr>
          <w:u w:val="single"/>
        </w:rPr>
        <w:t>within</w:t>
      </w:r>
      <w:r w:rsidRPr="00381035">
        <w:t xml:space="preserve"> zones of unfreedom have </w:t>
      </w:r>
      <w:r w:rsidRPr="00381035">
        <w:rPr>
          <w:u w:val="single"/>
        </w:rPr>
        <w:t>radical potential</w:t>
      </w:r>
      <w:r w:rsidRPr="00381035">
        <w:t xml:space="preserve">. </w:t>
      </w:r>
    </w:p>
    <w:p w14:paraId="375A77A9" w14:textId="77777777" w:rsidR="007F5D92" w:rsidRPr="00381035" w:rsidRDefault="007F5D92" w:rsidP="007F5D92">
      <w:pPr>
        <w:rPr>
          <w:rStyle w:val="StyleUnderline"/>
          <w:highlight w:val="green"/>
        </w:rPr>
      </w:pPr>
      <w:r w:rsidRPr="00381035">
        <w:rPr>
          <w:rStyle w:val="Style13ptBold"/>
        </w:rPr>
        <w:t>Doyle 12</w:t>
      </w:r>
      <w:r w:rsidRPr="00381035">
        <w:t>—</w:t>
      </w:r>
      <w:r w:rsidRPr="00381035">
        <w:rPr>
          <w:szCs w:val="20"/>
        </w:rPr>
        <w:t>PhD candidate, Northeastern University (Benjamin, “Practicing “Politics [from] Without [the] Proper Locus”: Strategic Intimacies and the Subject of Unfreedom in Frederick Douglass’ “Narrative of the Life of Frederick Douglass, an American Slave, Written by Himself” (1845),” https://benjaminjdoyle.wordpress.com/tag/saidiya-hartman/, dml)</w:t>
      </w:r>
    </w:p>
    <w:p w14:paraId="24AD5E58" w14:textId="77777777" w:rsidR="007F5D92" w:rsidRPr="00381035" w:rsidRDefault="007F5D92" w:rsidP="007F5D92">
      <w:pPr>
        <w:rPr>
          <w:rStyle w:val="StyleUnderline"/>
        </w:rPr>
      </w:pPr>
      <w:r w:rsidRPr="00381035">
        <w:rPr>
          <w:rStyle w:val="StyleUnderline"/>
        </w:rPr>
        <w:t xml:space="preserve">Scholars of the Slave Narrative have </w:t>
      </w:r>
      <w:r w:rsidRPr="00381035">
        <w:rPr>
          <w:rStyle w:val="Emphasis"/>
        </w:rPr>
        <w:t>gained</w:t>
      </w:r>
      <w:r w:rsidRPr="00381035">
        <w:rPr>
          <w:sz w:val="16"/>
        </w:rPr>
        <w:t xml:space="preserve"> significant </w:t>
      </w:r>
      <w:r w:rsidRPr="00381035">
        <w:rPr>
          <w:rStyle w:val="Emphasis"/>
        </w:rPr>
        <w:t>ground</w:t>
      </w:r>
      <w:r w:rsidRPr="00381035">
        <w:rPr>
          <w:rStyle w:val="StyleUnderline"/>
        </w:rPr>
        <w:t xml:space="preserve"> in</w:t>
      </w:r>
      <w:r w:rsidRPr="00381035">
        <w:rPr>
          <w:sz w:val="16"/>
        </w:rPr>
        <w:t xml:space="preserve"> locating and </w:t>
      </w:r>
      <w:r w:rsidRPr="00381035">
        <w:rPr>
          <w:rStyle w:val="StyleUnderline"/>
        </w:rPr>
        <w:t>theorizing</w:t>
      </w:r>
      <w:r w:rsidRPr="00381035">
        <w:rPr>
          <w:sz w:val="16"/>
        </w:rPr>
        <w:t xml:space="preserve"> on the socially transformative </w:t>
      </w:r>
      <w:r w:rsidRPr="00381035">
        <w:rPr>
          <w:rStyle w:val="StyleUnderline"/>
        </w:rPr>
        <w:t>potentialities of</w:t>
      </w:r>
      <w:r w:rsidRPr="00381035">
        <w:rPr>
          <w:sz w:val="16"/>
        </w:rPr>
        <w:t xml:space="preserve"> black (and white) </w:t>
      </w:r>
      <w:r w:rsidRPr="00381035">
        <w:rPr>
          <w:rStyle w:val="StyleUnderline"/>
        </w:rPr>
        <w:t>resistance to the</w:t>
      </w:r>
      <w:r w:rsidRPr="00381035">
        <w:rPr>
          <w:sz w:val="16"/>
        </w:rPr>
        <w:t xml:space="preserve"> sustaining </w:t>
      </w:r>
      <w:r w:rsidRPr="00381035">
        <w:rPr>
          <w:rStyle w:val="StyleUnderline"/>
        </w:rPr>
        <w:t xml:space="preserve">modes of racial Othering determining who will and will not be afforded </w:t>
      </w:r>
      <w:r w:rsidRPr="00381035">
        <w:rPr>
          <w:rStyle w:val="Emphasis"/>
        </w:rPr>
        <w:t>recognition</w:t>
      </w:r>
      <w:r w:rsidRPr="00381035">
        <w:rPr>
          <w:rStyle w:val="StyleUnderline"/>
        </w:rPr>
        <w:t xml:space="preserve"> as a rights-bearing subject</w:t>
      </w:r>
      <w:r w:rsidRPr="00381035">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381035">
        <w:rPr>
          <w:rStyle w:val="StyleUnderline"/>
        </w:rPr>
        <w:t xml:space="preserve">to </w:t>
      </w:r>
      <w:r w:rsidRPr="00381035">
        <w:rPr>
          <w:rStyle w:val="Emphasis"/>
        </w:rPr>
        <w:t>unsettle</w:t>
      </w:r>
      <w:r w:rsidRPr="00381035">
        <w:rPr>
          <w:rStyle w:val="StyleUnderline"/>
        </w:rPr>
        <w:t xml:space="preserve"> the exploitative and exclusionary political modes of White domination</w:t>
      </w:r>
      <w:r w:rsidRPr="00381035">
        <w:rPr>
          <w:sz w:val="16"/>
        </w:rPr>
        <w:t xml:space="preserve">, such </w:t>
      </w:r>
      <w:r w:rsidRPr="00381035">
        <w:rPr>
          <w:rStyle w:val="StyleUnderline"/>
        </w:rPr>
        <w:t xml:space="preserve">scholarly </w:t>
      </w:r>
      <w:r w:rsidRPr="00381035">
        <w:rPr>
          <w:rStyle w:val="StyleUnderline"/>
          <w:highlight w:val="green"/>
        </w:rPr>
        <w:t>critical assessments</w:t>
      </w:r>
      <w:r w:rsidRPr="00381035">
        <w:rPr>
          <w:rStyle w:val="StyleUnderline"/>
        </w:rPr>
        <w:t xml:space="preserve"> have tended to </w:t>
      </w:r>
      <w:r w:rsidRPr="00381035">
        <w:rPr>
          <w:rStyle w:val="Emphasis"/>
          <w:highlight w:val="green"/>
        </w:rPr>
        <w:t>measure</w:t>
      </w:r>
      <w:r w:rsidRPr="00381035">
        <w:rPr>
          <w:rStyle w:val="Emphasis"/>
        </w:rPr>
        <w:t xml:space="preserve"> the </w:t>
      </w:r>
      <w:r w:rsidRPr="00381035">
        <w:rPr>
          <w:rStyle w:val="Emphasis"/>
          <w:highlight w:val="green"/>
        </w:rPr>
        <w:t>efficacy</w:t>
      </w:r>
      <w:r w:rsidRPr="00381035">
        <w:rPr>
          <w:rStyle w:val="StyleUnderline"/>
          <w:highlight w:val="green"/>
        </w:rPr>
        <w:t xml:space="preserve"> of</w:t>
      </w:r>
      <w:r w:rsidRPr="00381035">
        <w:rPr>
          <w:rStyle w:val="StyleUnderline"/>
        </w:rPr>
        <w:t xml:space="preserve"> these acts of political </w:t>
      </w:r>
      <w:r w:rsidRPr="00381035">
        <w:rPr>
          <w:rStyle w:val="StyleUnderline"/>
          <w:highlight w:val="green"/>
        </w:rPr>
        <w:t>resistance through</w:t>
      </w:r>
      <w:r w:rsidRPr="00381035">
        <w:rPr>
          <w:rStyle w:val="StyleUnderline"/>
        </w:rPr>
        <w:t xml:space="preserve"> their </w:t>
      </w:r>
      <w:r w:rsidRPr="00381035">
        <w:rPr>
          <w:rStyle w:val="Emphasis"/>
          <w:highlight w:val="green"/>
        </w:rPr>
        <w:t>associative distance</w:t>
      </w:r>
      <w:r w:rsidRPr="00381035">
        <w:rPr>
          <w:rStyle w:val="StyleUnderline"/>
          <w:highlight w:val="green"/>
        </w:rPr>
        <w:t xml:space="preserve"> </w:t>
      </w:r>
      <w:r w:rsidRPr="00381035">
        <w:rPr>
          <w:rStyle w:val="StyleUnderline"/>
        </w:rPr>
        <w:t>from</w:t>
      </w:r>
      <w:r w:rsidRPr="00381035">
        <w:rPr>
          <w:sz w:val="16"/>
        </w:rPr>
        <w:t xml:space="preserve"> the spatial and ideological locus of </w:t>
      </w:r>
      <w:r w:rsidRPr="00381035">
        <w:rPr>
          <w:rStyle w:val="StyleUnderline"/>
        </w:rPr>
        <w:t xml:space="preserve">the dominant culture’s ways of </w:t>
      </w:r>
      <w:r w:rsidRPr="00381035">
        <w:rPr>
          <w:rStyle w:val="Emphasis"/>
        </w:rPr>
        <w:t>being</w:t>
      </w:r>
      <w:r w:rsidRPr="00381035">
        <w:rPr>
          <w:rStyle w:val="StyleUnderline"/>
        </w:rPr>
        <w:t xml:space="preserve"> and </w:t>
      </w:r>
      <w:r w:rsidRPr="00381035">
        <w:rPr>
          <w:rStyle w:val="Emphasis"/>
        </w:rPr>
        <w:t>practice</w:t>
      </w:r>
      <w:r w:rsidRPr="00381035">
        <w:rPr>
          <w:sz w:val="16"/>
        </w:rPr>
        <w:t xml:space="preserve">. In other words, </w:t>
      </w:r>
      <w:r w:rsidRPr="00381035">
        <w:rPr>
          <w:rStyle w:val="StyleUnderline"/>
        </w:rPr>
        <w:t xml:space="preserve">the effort has been to </w:t>
      </w:r>
      <w:r w:rsidRPr="00381035">
        <w:rPr>
          <w:rStyle w:val="Emphasis"/>
        </w:rPr>
        <w:t>seek out</w:t>
      </w:r>
      <w:r w:rsidRPr="00381035">
        <w:rPr>
          <w:sz w:val="16"/>
        </w:rPr>
        <w:t xml:space="preserve">, </w:t>
      </w:r>
      <w:r w:rsidRPr="00381035">
        <w:rPr>
          <w:rStyle w:val="StyleUnderline"/>
        </w:rPr>
        <w:t>and</w:t>
      </w:r>
      <w:r w:rsidRPr="00381035">
        <w:rPr>
          <w:sz w:val="16"/>
        </w:rPr>
        <w:t xml:space="preserve">, therefore, </w:t>
      </w:r>
      <w:r w:rsidRPr="00381035">
        <w:rPr>
          <w:rStyle w:val="Emphasis"/>
        </w:rPr>
        <w:t>define</w:t>
      </w:r>
      <w:r w:rsidRPr="00381035">
        <w:rPr>
          <w:sz w:val="16"/>
        </w:rPr>
        <w:t xml:space="preserve">, </w:t>
      </w:r>
      <w:r w:rsidRPr="00381035">
        <w:rPr>
          <w:rStyle w:val="StyleUnderline"/>
        </w:rPr>
        <w:t xml:space="preserve">what </w:t>
      </w:r>
      <w:r w:rsidRPr="00381035">
        <w:rPr>
          <w:rStyle w:val="Emphasis"/>
        </w:rPr>
        <w:t>counts</w:t>
      </w:r>
      <w:r w:rsidRPr="00381035">
        <w:rPr>
          <w:rStyle w:val="StyleUnderline"/>
        </w:rPr>
        <w:t xml:space="preserve"> as a transformative</w:t>
      </w:r>
      <w:r w:rsidRPr="00381035">
        <w:rPr>
          <w:sz w:val="16"/>
        </w:rPr>
        <w:t xml:space="preserve"> counter-culture or counter-normative </w:t>
      </w:r>
      <w:r w:rsidRPr="00381035">
        <w:rPr>
          <w:rStyle w:val="StyleUnderline"/>
        </w:rPr>
        <w:t xml:space="preserve">discourse as necessarily </w:t>
      </w:r>
      <w:r w:rsidRPr="00381035">
        <w:rPr>
          <w:rStyle w:val="StyleUnderline"/>
          <w:highlight w:val="green"/>
        </w:rPr>
        <w:t>located</w:t>
      </w:r>
      <w:r w:rsidRPr="00381035">
        <w:rPr>
          <w:rStyle w:val="StyleUnderline"/>
        </w:rPr>
        <w:t xml:space="preserve"> and enacted </w:t>
      </w:r>
      <w:r w:rsidRPr="00381035">
        <w:rPr>
          <w:rStyle w:val="StyleUnderline"/>
          <w:highlight w:val="green"/>
        </w:rPr>
        <w:t xml:space="preserve">from </w:t>
      </w:r>
      <w:r w:rsidRPr="00381035">
        <w:rPr>
          <w:rStyle w:val="Emphasis"/>
          <w:highlight w:val="green"/>
        </w:rPr>
        <w:t>without</w:t>
      </w:r>
      <w:r w:rsidRPr="00381035">
        <w:rPr>
          <w:rStyle w:val="StyleUnderline"/>
        </w:rPr>
        <w:t xml:space="preserve"> rather than </w:t>
      </w:r>
      <w:r w:rsidRPr="00381035">
        <w:rPr>
          <w:rStyle w:val="Emphasis"/>
        </w:rPr>
        <w:t>within</w:t>
      </w:r>
      <w:r w:rsidRPr="00381035">
        <w:rPr>
          <w:rStyle w:val="StyleUnderline"/>
        </w:rPr>
        <w:t xml:space="preserve"> the spaces of </w:t>
      </w:r>
      <w:r w:rsidRPr="00381035">
        <w:rPr>
          <w:rStyle w:val="StyleUnderline"/>
          <w:highlight w:val="green"/>
        </w:rPr>
        <w:t>domination</w:t>
      </w:r>
      <w:r w:rsidRPr="00381035">
        <w:rPr>
          <w:sz w:val="16"/>
        </w:rPr>
        <w:t xml:space="preserve">. </w:t>
      </w:r>
      <w:r w:rsidRPr="00381035">
        <w:rPr>
          <w:rStyle w:val="StyleUnderline"/>
        </w:rPr>
        <w:t>This</w:t>
      </w:r>
      <w:r w:rsidRPr="00381035">
        <w:rPr>
          <w:sz w:val="16"/>
        </w:rPr>
        <w:t xml:space="preserve"> approach, however, </w:t>
      </w:r>
      <w:r w:rsidRPr="00381035">
        <w:rPr>
          <w:rStyle w:val="StyleUnderline"/>
        </w:rPr>
        <w:t xml:space="preserve">has </w:t>
      </w:r>
      <w:r w:rsidRPr="00381035">
        <w:rPr>
          <w:rStyle w:val="StyleUnderline"/>
          <w:highlight w:val="green"/>
        </w:rPr>
        <w:t>caused</w:t>
      </w:r>
      <w:r w:rsidRPr="00381035">
        <w:rPr>
          <w:rStyle w:val="StyleUnderline"/>
        </w:rPr>
        <w:t xml:space="preserve"> many </w:t>
      </w:r>
      <w:r w:rsidRPr="00381035">
        <w:rPr>
          <w:rStyle w:val="StyleUnderline"/>
          <w:highlight w:val="green"/>
        </w:rPr>
        <w:t xml:space="preserve">scholars to </w:t>
      </w:r>
      <w:r w:rsidRPr="00381035">
        <w:rPr>
          <w:rStyle w:val="Emphasis"/>
          <w:highlight w:val="green"/>
        </w:rPr>
        <w:t>struggle</w:t>
      </w:r>
      <w:r w:rsidRPr="00381035">
        <w:rPr>
          <w:rStyle w:val="StyleUnderline"/>
          <w:highlight w:val="green"/>
        </w:rPr>
        <w:t xml:space="preserve"> to conceive</w:t>
      </w:r>
      <w:r w:rsidRPr="00381035">
        <w:rPr>
          <w:rStyle w:val="StyleUnderline"/>
        </w:rPr>
        <w:t xml:space="preserve"> of the space of </w:t>
      </w:r>
      <w:r w:rsidRPr="00381035">
        <w:rPr>
          <w:rStyle w:val="Emphasis"/>
          <w:highlight w:val="green"/>
        </w:rPr>
        <w:t>un-freedom</w:t>
      </w:r>
      <w:r w:rsidRPr="00381035">
        <w:rPr>
          <w:sz w:val="16"/>
        </w:rPr>
        <w:t xml:space="preserve"> (of </w:t>
      </w:r>
      <w:r w:rsidRPr="00381035">
        <w:rPr>
          <w:rStyle w:val="Emphasis"/>
        </w:rPr>
        <w:t>enslavement</w:t>
      </w:r>
      <w:r w:rsidRPr="00381035">
        <w:rPr>
          <w:rStyle w:val="StyleUnderline"/>
        </w:rPr>
        <w:t xml:space="preserve"> or </w:t>
      </w:r>
      <w:r w:rsidRPr="00381035">
        <w:rPr>
          <w:rStyle w:val="Emphasis"/>
        </w:rPr>
        <w:t>post-slavery subjugation</w:t>
      </w:r>
      <w:r w:rsidRPr="00381035">
        <w:rPr>
          <w:sz w:val="16"/>
        </w:rPr>
        <w:t xml:space="preserve">) </w:t>
      </w:r>
      <w:r w:rsidRPr="00381035">
        <w:rPr>
          <w:rStyle w:val="StyleUnderline"/>
          <w:highlight w:val="green"/>
        </w:rPr>
        <w:t xml:space="preserve">as </w:t>
      </w:r>
      <w:r w:rsidRPr="00381035">
        <w:rPr>
          <w:rStyle w:val="Emphasis"/>
          <w:highlight w:val="green"/>
        </w:rPr>
        <w:t>anything other</w:t>
      </w:r>
      <w:r w:rsidRPr="00381035">
        <w:rPr>
          <w:rStyle w:val="StyleUnderline"/>
          <w:highlight w:val="green"/>
        </w:rPr>
        <w:t xml:space="preserve"> than a </w:t>
      </w:r>
      <w:r w:rsidRPr="00381035">
        <w:rPr>
          <w:rStyle w:val="Emphasis"/>
          <w:highlight w:val="green"/>
        </w:rPr>
        <w:t>negative</w:t>
      </w:r>
      <w:r w:rsidRPr="00381035">
        <w:rPr>
          <w:rStyle w:val="StyleUnderline"/>
        </w:rPr>
        <w:t xml:space="preserve"> political </w:t>
      </w:r>
      <w:r w:rsidRPr="00381035">
        <w:rPr>
          <w:rStyle w:val="StyleUnderline"/>
          <w:highlight w:val="green"/>
        </w:rPr>
        <w:t>zone</w:t>
      </w:r>
      <w:r w:rsidRPr="00381035">
        <w:rPr>
          <w:sz w:val="16"/>
        </w:rPr>
        <w:t xml:space="preserve">. </w:t>
      </w:r>
      <w:r w:rsidRPr="00381035">
        <w:rPr>
          <w:rStyle w:val="StyleUnderline"/>
        </w:rPr>
        <w:t>This</w:t>
      </w:r>
      <w:r w:rsidRPr="00381035">
        <w:rPr>
          <w:sz w:val="16"/>
        </w:rPr>
        <w:t xml:space="preserve"> paper </w:t>
      </w:r>
      <w:r w:rsidRPr="00381035">
        <w:rPr>
          <w:rStyle w:val="StyleUnderline"/>
        </w:rPr>
        <w:t xml:space="preserve">takes a </w:t>
      </w:r>
      <w:r w:rsidRPr="00381035">
        <w:rPr>
          <w:rStyle w:val="Emphasis"/>
        </w:rPr>
        <w:t>different approach</w:t>
      </w:r>
      <w:r w:rsidRPr="00381035">
        <w:rPr>
          <w:rStyle w:val="StyleUnderline"/>
        </w:rPr>
        <w:t xml:space="preserve"> in determining the politicity of the enslaved subject and the </w:t>
      </w:r>
      <w:r w:rsidRPr="00381035">
        <w:rPr>
          <w:rStyle w:val="Emphasis"/>
        </w:rPr>
        <w:t>socially</w:t>
      </w:r>
      <w:r w:rsidRPr="00381035">
        <w:rPr>
          <w:rStyle w:val="StyleUnderline"/>
        </w:rPr>
        <w:t xml:space="preserve"> and </w:t>
      </w:r>
      <w:r w:rsidRPr="00381035">
        <w:rPr>
          <w:rStyle w:val="Emphasis"/>
        </w:rPr>
        <w:t>ideologically transformative potentiality</w:t>
      </w:r>
      <w:r w:rsidRPr="00381035">
        <w:rPr>
          <w:sz w:val="16"/>
        </w:rPr>
        <w:t xml:space="preserve"> his/her position of </w:t>
      </w:r>
      <w:r w:rsidRPr="00381035">
        <w:rPr>
          <w:rStyle w:val="StyleUnderline"/>
        </w:rPr>
        <w:t>unfreedom makes possible</w:t>
      </w:r>
      <w:r w:rsidRPr="00381035">
        <w:rPr>
          <w:sz w:val="16"/>
        </w:rPr>
        <w:t xml:space="preserve">. That is, this paper asks what it would mean to propose a transfiguration of the “proper” (i.e., normative) locus of political practice. That is, how </w:t>
      </w:r>
      <w:r w:rsidRPr="00381035">
        <w:rPr>
          <w:rStyle w:val="StyleUnderline"/>
        </w:rPr>
        <w:t>might a critical reimagining of the</w:t>
      </w:r>
      <w:r w:rsidRPr="00381035">
        <w:rPr>
          <w:sz w:val="16"/>
        </w:rPr>
        <w:t xml:space="preserve"> “</w:t>
      </w:r>
      <w:r w:rsidRPr="00381035">
        <w:rPr>
          <w:rStyle w:val="Emphasis"/>
        </w:rPr>
        <w:t>proper</w:t>
      </w:r>
      <w:r w:rsidRPr="00381035">
        <w:rPr>
          <w:sz w:val="16"/>
        </w:rPr>
        <w:t xml:space="preserve">” </w:t>
      </w:r>
      <w:r w:rsidRPr="00381035">
        <w:rPr>
          <w:rStyle w:val="StyleUnderline"/>
        </w:rPr>
        <w:t xml:space="preserve">grounding of the practice of politics as necessarily </w:t>
      </w:r>
      <w:r w:rsidRPr="00381035">
        <w:rPr>
          <w:rStyle w:val="Emphasis"/>
        </w:rPr>
        <w:t>within</w:t>
      </w:r>
      <w:r w:rsidRPr="00381035">
        <w:rPr>
          <w:rStyle w:val="StyleUnderline"/>
        </w:rPr>
        <w:t xml:space="preserve"> rather than </w:t>
      </w:r>
      <w:r w:rsidRPr="00381035">
        <w:rPr>
          <w:rStyle w:val="Emphasis"/>
        </w:rPr>
        <w:t>without</w:t>
      </w:r>
      <w:r w:rsidRPr="00381035">
        <w:rPr>
          <w:rStyle w:val="StyleUnderline"/>
        </w:rPr>
        <w:t xml:space="preserve"> the space of unfreedom contribute to</w:t>
      </w:r>
      <w:r w:rsidRPr="00381035">
        <w:rPr>
          <w:sz w:val="16"/>
        </w:rPr>
        <w:t xml:space="preserve"> the </w:t>
      </w:r>
      <w:r w:rsidRPr="00381035">
        <w:rPr>
          <w:rStyle w:val="StyleUnderline"/>
        </w:rPr>
        <w:t>ongoing critique of</w:t>
      </w:r>
      <w:r w:rsidRPr="00381035">
        <w:rPr>
          <w:sz w:val="16"/>
        </w:rPr>
        <w:t xml:space="preserve"> the historical development of the normative political frame, and </w:t>
      </w:r>
      <w:r w:rsidRPr="00381035">
        <w:rPr>
          <w:rStyle w:val="StyleUnderline"/>
        </w:rPr>
        <w:t>the continued hegemony of</w:t>
      </w:r>
      <w:r w:rsidRPr="00381035">
        <w:rPr>
          <w:sz w:val="16"/>
        </w:rPr>
        <w:t xml:space="preserve"> its </w:t>
      </w:r>
      <w:r w:rsidRPr="00381035">
        <w:rPr>
          <w:rStyle w:val="Emphasis"/>
        </w:rPr>
        <w:t>self-authorizing</w:t>
      </w:r>
      <w:r w:rsidRPr="00381035">
        <w:rPr>
          <w:sz w:val="16"/>
        </w:rPr>
        <w:t xml:space="preserve"> “language of </w:t>
      </w:r>
      <w:r w:rsidRPr="00381035">
        <w:rPr>
          <w:rStyle w:val="Emphasis"/>
        </w:rPr>
        <w:t>persons</w:t>
      </w:r>
      <w:r w:rsidRPr="00381035">
        <w:rPr>
          <w:sz w:val="16"/>
        </w:rPr>
        <w:t xml:space="preserve">, rights, and liberties” (Hartman 6)? That is, might </w:t>
      </w:r>
      <w:r w:rsidRPr="00381035">
        <w:rPr>
          <w:rStyle w:val="StyleUnderline"/>
        </w:rPr>
        <w:t>we learn something</w:t>
      </w:r>
      <w:r w:rsidRPr="00381035">
        <w:rPr>
          <w:sz w:val="16"/>
        </w:rPr>
        <w:t xml:space="preserve"> about (</w:t>
      </w:r>
      <w:r w:rsidRPr="00381035">
        <w:rPr>
          <w:rStyle w:val="StyleUnderline"/>
        </w:rPr>
        <w:t>from</w:t>
      </w:r>
      <w:r w:rsidRPr="00381035">
        <w:rPr>
          <w:sz w:val="16"/>
        </w:rPr>
        <w:t xml:space="preserve">) </w:t>
      </w:r>
      <w:r w:rsidRPr="00381035">
        <w:rPr>
          <w:rStyle w:val="Emphasis"/>
        </w:rPr>
        <w:t>black counter-cultural forms</w:t>
      </w:r>
      <w:r w:rsidRPr="00381035">
        <w:rPr>
          <w:rStyle w:val="StyleUnderline"/>
        </w:rPr>
        <w:t xml:space="preserve"> of political resistance</w:t>
      </w:r>
      <w:r w:rsidRPr="00381035">
        <w:rPr>
          <w:sz w:val="16"/>
        </w:rPr>
        <w:t xml:space="preserve"> in the nineteenth-century </w:t>
      </w:r>
      <w:r w:rsidRPr="00381035">
        <w:rPr>
          <w:rStyle w:val="StyleUnderline"/>
        </w:rPr>
        <w:t xml:space="preserve">by </w:t>
      </w:r>
      <w:r w:rsidRPr="00381035">
        <w:rPr>
          <w:rStyle w:val="Emphasis"/>
        </w:rPr>
        <w:t>reconceptualizing</w:t>
      </w:r>
      <w:r w:rsidRPr="00381035">
        <w:rPr>
          <w:rStyle w:val="StyleUnderline"/>
        </w:rPr>
        <w:t xml:space="preserve"> the</w:t>
      </w:r>
      <w:r w:rsidRPr="00381035">
        <w:rPr>
          <w:sz w:val="16"/>
        </w:rPr>
        <w:t xml:space="preserve"> “</w:t>
      </w:r>
      <w:r w:rsidRPr="00381035">
        <w:rPr>
          <w:rStyle w:val="StyleUnderline"/>
        </w:rPr>
        <w:t>proper</w:t>
      </w:r>
      <w:r w:rsidRPr="00381035">
        <w:rPr>
          <w:sz w:val="16"/>
        </w:rPr>
        <w:t xml:space="preserve">” </w:t>
      </w:r>
      <w:r w:rsidRPr="00381035">
        <w:rPr>
          <w:rStyle w:val="StyleUnderline"/>
        </w:rPr>
        <w:t>scene of the political through a reconsideration of how acts of political self-making</w:t>
      </w:r>
      <w:r w:rsidRPr="00381035">
        <w:rPr>
          <w:sz w:val="16"/>
        </w:rPr>
        <w:t xml:space="preserve"> and “partaking” (Rancière) </w:t>
      </w:r>
      <w:r w:rsidRPr="00381035">
        <w:rPr>
          <w:rStyle w:val="StyleUnderline"/>
        </w:rPr>
        <w:t xml:space="preserve">emerge </w:t>
      </w:r>
      <w:r w:rsidRPr="00381035">
        <w:rPr>
          <w:rStyle w:val="Emphasis"/>
        </w:rPr>
        <w:t>primarily within</w:t>
      </w:r>
      <w:r w:rsidRPr="00381035">
        <w:rPr>
          <w:rStyle w:val="StyleUnderline"/>
        </w:rPr>
        <w:t xml:space="preserve"> rather than from </w:t>
      </w:r>
      <w:r w:rsidRPr="00381035">
        <w:rPr>
          <w:rStyle w:val="Emphasis"/>
        </w:rPr>
        <w:t>without</w:t>
      </w:r>
      <w:r w:rsidRPr="00381035">
        <w:rPr>
          <w:sz w:val="16"/>
        </w:rPr>
        <w:t xml:space="preserve"> the space of </w:t>
      </w:r>
      <w:r w:rsidRPr="00381035">
        <w:rPr>
          <w:rStyle w:val="Emphasis"/>
        </w:rPr>
        <w:t>un-freedom</w:t>
      </w:r>
      <w:r w:rsidRPr="00381035">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381035">
        <w:rPr>
          <w:rStyle w:val="StyleUnderline"/>
        </w:rPr>
        <w:t xml:space="preserve">the political subject’s very </w:t>
      </w:r>
      <w:r w:rsidRPr="00381035">
        <w:rPr>
          <w:rStyle w:val="Emphasis"/>
        </w:rPr>
        <w:t>distance</w:t>
      </w:r>
      <w:r w:rsidRPr="00381035">
        <w:rPr>
          <w:rStyle w:val="StyleUnderline"/>
        </w:rPr>
        <w:t xml:space="preserve"> from rather than its </w:t>
      </w:r>
      <w:r w:rsidRPr="00381035">
        <w:rPr>
          <w:rStyle w:val="Emphasis"/>
        </w:rPr>
        <w:t>recognition</w:t>
      </w:r>
      <w:r w:rsidRPr="00381035">
        <w:rPr>
          <w:rStyle w:val="StyleUnderline"/>
        </w:rPr>
        <w:t xml:space="preserve"> and </w:t>
      </w:r>
      <w:r w:rsidRPr="00381035">
        <w:rPr>
          <w:rStyle w:val="Emphasis"/>
        </w:rPr>
        <w:t>authorization</w:t>
      </w:r>
      <w:r w:rsidRPr="00381035">
        <w:rPr>
          <w:rStyle w:val="StyleUnderline"/>
        </w:rPr>
        <w:t xml:space="preserve"> of rights by the normative politics proper</w:t>
      </w:r>
      <w:r w:rsidRPr="00381035">
        <w:rPr>
          <w:sz w:val="16"/>
        </w:rPr>
        <w:t xml:space="preserve">, </w:t>
      </w:r>
      <w:r w:rsidRPr="00381035">
        <w:rPr>
          <w:rStyle w:val="Emphasis"/>
        </w:rPr>
        <w:t>defined</w:t>
      </w:r>
      <w:r w:rsidRPr="00381035">
        <w:rPr>
          <w:rStyle w:val="StyleUnderline"/>
        </w:rPr>
        <w:t xml:space="preserve"> the political ideal</w:t>
      </w:r>
      <w:r w:rsidRPr="00381035">
        <w:rPr>
          <w:sz w:val="16"/>
        </w:rPr>
        <w:t xml:space="preserve">? </w:t>
      </w:r>
      <w:r w:rsidRPr="00381035">
        <w:rPr>
          <w:rStyle w:val="StyleUnderline"/>
        </w:rPr>
        <w:t>Might</w:t>
      </w:r>
      <w:r w:rsidRPr="00381035">
        <w:rPr>
          <w:sz w:val="16"/>
        </w:rPr>
        <w:t xml:space="preserve"> the </w:t>
      </w:r>
      <w:r w:rsidRPr="00381035">
        <w:rPr>
          <w:rStyle w:val="Emphasis"/>
        </w:rPr>
        <w:t>vulnerable deliberative actions</w:t>
      </w:r>
      <w:r w:rsidRPr="00381035">
        <w:rPr>
          <w:rStyle w:val="StyleUnderline"/>
        </w:rPr>
        <w:t xml:space="preserve"> of enslaved subjects</w:t>
      </w:r>
      <w:r w:rsidRPr="00381035">
        <w:rPr>
          <w:sz w:val="16"/>
        </w:rPr>
        <w:t xml:space="preserve"> – </w:t>
      </w:r>
      <w:r w:rsidRPr="00381035">
        <w:rPr>
          <w:rStyle w:val="StyleUnderline"/>
        </w:rPr>
        <w:t xml:space="preserve">who even under the </w:t>
      </w:r>
      <w:r w:rsidRPr="00381035">
        <w:rPr>
          <w:rStyle w:val="Emphasis"/>
        </w:rPr>
        <w:t>seemingly unalterable conditions</w:t>
      </w:r>
      <w:r w:rsidRPr="00381035">
        <w:rPr>
          <w:rStyle w:val="StyleUnderline"/>
        </w:rPr>
        <w:t xml:space="preserve"> of strategic surveillance</w:t>
      </w:r>
      <w:r w:rsidRPr="00381035">
        <w:rPr>
          <w:sz w:val="16"/>
        </w:rPr>
        <w:t xml:space="preserve"> (“</w:t>
      </w:r>
      <w:r w:rsidRPr="00381035">
        <w:rPr>
          <w:rStyle w:val="Emphasis"/>
        </w:rPr>
        <w:t>hyper visibility</w:t>
      </w:r>
      <w:r w:rsidRPr="00381035">
        <w:rPr>
          <w:sz w:val="16"/>
        </w:rPr>
        <w:t xml:space="preserve">”) </w:t>
      </w:r>
      <w:r w:rsidRPr="00381035">
        <w:rPr>
          <w:rStyle w:val="StyleUnderline"/>
        </w:rPr>
        <w:t xml:space="preserve">and </w:t>
      </w:r>
      <w:r w:rsidRPr="00381035">
        <w:rPr>
          <w:rStyle w:val="Emphasis"/>
        </w:rPr>
        <w:t>torture</w:t>
      </w:r>
      <w:r w:rsidRPr="00381035">
        <w:rPr>
          <w:sz w:val="16"/>
        </w:rPr>
        <w:t xml:space="preserve">, </w:t>
      </w:r>
      <w:r w:rsidRPr="00381035">
        <w:rPr>
          <w:rStyle w:val="StyleUnderline"/>
        </w:rPr>
        <w:t>compose</w:t>
      </w:r>
      <w:r w:rsidRPr="00381035">
        <w:rPr>
          <w:sz w:val="16"/>
        </w:rPr>
        <w:t xml:space="preserve"> “</w:t>
      </w:r>
      <w:r w:rsidRPr="00381035">
        <w:rPr>
          <w:rStyle w:val="Emphasis"/>
        </w:rPr>
        <w:t>networks of affiliation</w:t>
      </w:r>
      <w:r w:rsidRPr="00381035">
        <w:rPr>
          <w:sz w:val="16"/>
        </w:rPr>
        <w:t xml:space="preserve">” </w:t>
      </w:r>
      <w:r w:rsidRPr="00381035">
        <w:rPr>
          <w:rStyle w:val="StyleUnderline"/>
        </w:rPr>
        <w:t xml:space="preserve">and </w:t>
      </w:r>
      <w:r w:rsidRPr="00381035">
        <w:rPr>
          <w:rStyle w:val="Emphasis"/>
        </w:rPr>
        <w:t>strategized counter-modes</w:t>
      </w:r>
      <w:r w:rsidRPr="00381035">
        <w:rPr>
          <w:rStyle w:val="StyleUnderline"/>
        </w:rPr>
        <w:t xml:space="preserve"> of micropolitical resistance and revolt</w:t>
      </w:r>
      <w:r w:rsidRPr="00381035">
        <w:rPr>
          <w:sz w:val="16"/>
        </w:rPr>
        <w:t xml:space="preserve"> (Hartman) – </w:t>
      </w:r>
      <w:r w:rsidRPr="00381035">
        <w:rPr>
          <w:rStyle w:val="StyleUnderline"/>
        </w:rPr>
        <w:t xml:space="preserve">demonstrate a </w:t>
      </w:r>
      <w:r w:rsidRPr="00381035">
        <w:rPr>
          <w:rStyle w:val="Emphasis"/>
        </w:rPr>
        <w:t>more effective</w:t>
      </w:r>
      <w:r w:rsidRPr="00381035">
        <w:rPr>
          <w:sz w:val="16"/>
        </w:rPr>
        <w:t xml:space="preserve">, </w:t>
      </w:r>
      <w:r w:rsidRPr="00381035">
        <w:rPr>
          <w:rStyle w:val="Emphasis"/>
        </w:rPr>
        <w:t>ethical transformational politics</w:t>
      </w:r>
      <w:r w:rsidRPr="00381035">
        <w:rPr>
          <w:rStyle w:val="StyleUnderline"/>
        </w:rPr>
        <w:t xml:space="preserve"> that would allow for the emergence of more productive forms of </w:t>
      </w:r>
      <w:r w:rsidRPr="00381035">
        <w:rPr>
          <w:rStyle w:val="Emphasis"/>
        </w:rPr>
        <w:t>rights making</w:t>
      </w:r>
      <w:r w:rsidRPr="00381035">
        <w:rPr>
          <w:sz w:val="16"/>
        </w:rPr>
        <w:t>?</w:t>
      </w:r>
    </w:p>
    <w:p w14:paraId="2A09288B" w14:textId="77777777" w:rsidR="007F5D92" w:rsidRPr="00381035" w:rsidRDefault="007F5D92" w:rsidP="007F5D92">
      <w:pPr>
        <w:rPr>
          <w:rStyle w:val="StyleUnderline"/>
          <w:highlight w:val="green"/>
        </w:rPr>
      </w:pPr>
      <w:r w:rsidRPr="00381035">
        <w:rPr>
          <w:sz w:val="16"/>
        </w:rPr>
        <w:t xml:space="preserve">In Scenes of Subjection, Saidiya </w:t>
      </w:r>
      <w:r w:rsidRPr="00381035">
        <w:rPr>
          <w:rStyle w:val="Emphasis"/>
        </w:rPr>
        <w:t>Hartman</w:t>
      </w:r>
      <w:r w:rsidRPr="00381035">
        <w:rPr>
          <w:rStyle w:val="StyleUnderline"/>
        </w:rPr>
        <w:t xml:space="preserve"> explores</w:t>
      </w:r>
      <w:r w:rsidRPr="00381035">
        <w:rPr>
          <w:sz w:val="16"/>
        </w:rPr>
        <w:t xml:space="preserve"> in shocking detail </w:t>
      </w:r>
      <w:r w:rsidRPr="00381035">
        <w:rPr>
          <w:rStyle w:val="StyleUnderline"/>
        </w:rPr>
        <w:t>the</w:t>
      </w:r>
      <w:r w:rsidRPr="00381035">
        <w:rPr>
          <w:sz w:val="16"/>
        </w:rPr>
        <w:t xml:space="preserve"> daily “</w:t>
      </w:r>
      <w:r w:rsidRPr="00381035">
        <w:rPr>
          <w:rStyle w:val="Emphasis"/>
        </w:rPr>
        <w:t>terror</w:t>
      </w:r>
      <w:r w:rsidRPr="00381035">
        <w:rPr>
          <w:sz w:val="16"/>
        </w:rPr>
        <w:t xml:space="preserve">” </w:t>
      </w:r>
      <w:r w:rsidRPr="00381035">
        <w:rPr>
          <w:rStyle w:val="StyleUnderline"/>
        </w:rPr>
        <w:t>of</w:t>
      </w:r>
      <w:r w:rsidRPr="00381035">
        <w:rPr>
          <w:sz w:val="16"/>
        </w:rPr>
        <w:t xml:space="preserve"> white on black </w:t>
      </w:r>
      <w:r w:rsidRPr="00381035">
        <w:rPr>
          <w:rStyle w:val="Emphasis"/>
        </w:rPr>
        <w:t>racial violence</w:t>
      </w:r>
      <w:r w:rsidRPr="00381035">
        <w:rPr>
          <w:sz w:val="16"/>
        </w:rPr>
        <w:t xml:space="preserve"> enacted on the plantation is </w:t>
      </w:r>
      <w:r w:rsidRPr="00381035">
        <w:rPr>
          <w:rStyle w:val="StyleUnderline"/>
        </w:rPr>
        <w:t>figured</w:t>
      </w:r>
      <w:r w:rsidRPr="00381035">
        <w:rPr>
          <w:sz w:val="16"/>
        </w:rPr>
        <w:t xml:space="preserve"> as much </w:t>
      </w:r>
      <w:r w:rsidRPr="00381035">
        <w:rPr>
          <w:rStyle w:val="StyleUnderline"/>
        </w:rPr>
        <w:t>within the</w:t>
      </w:r>
      <w:r w:rsidRPr="00381035">
        <w:rPr>
          <w:sz w:val="16"/>
        </w:rPr>
        <w:t xml:space="preserve"> “shocking </w:t>
      </w:r>
      <w:r w:rsidRPr="00381035">
        <w:rPr>
          <w:rStyle w:val="Emphasis"/>
        </w:rPr>
        <w:t>spectacle</w:t>
      </w:r>
      <w:r w:rsidRPr="00381035">
        <w:rPr>
          <w:sz w:val="16"/>
        </w:rPr>
        <w:t xml:space="preserve">” </w:t>
      </w:r>
      <w:r w:rsidRPr="00381035">
        <w:rPr>
          <w:rStyle w:val="StyleUnderline"/>
        </w:rPr>
        <w:t>of</w:t>
      </w:r>
      <w:r w:rsidRPr="00381035">
        <w:rPr>
          <w:sz w:val="16"/>
        </w:rPr>
        <w:t xml:space="preserve"> physical, </w:t>
      </w:r>
      <w:r w:rsidRPr="00381035">
        <w:rPr>
          <w:rStyle w:val="Emphasis"/>
        </w:rPr>
        <w:t>bodily mutilation</w:t>
      </w:r>
      <w:r w:rsidRPr="00381035">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381035">
        <w:rPr>
          <w:rStyle w:val="StyleUnderline"/>
        </w:rPr>
        <w:t>Though Hartman’s assessment</w:t>
      </w:r>
      <w:r w:rsidRPr="00381035">
        <w:rPr>
          <w:sz w:val="16"/>
        </w:rPr>
        <w:t xml:space="preserve"> of the internal modes of black resistance </w:t>
      </w:r>
      <w:r w:rsidRPr="00381035">
        <w:rPr>
          <w:rStyle w:val="StyleUnderline"/>
        </w:rPr>
        <w:t>acknowledges the</w:t>
      </w:r>
      <w:r w:rsidRPr="00381035">
        <w:rPr>
          <w:sz w:val="16"/>
        </w:rPr>
        <w:t xml:space="preserve"> “</w:t>
      </w:r>
      <w:r w:rsidRPr="00381035">
        <w:rPr>
          <w:rStyle w:val="Emphasis"/>
        </w:rPr>
        <w:t>possibility</w:t>
      </w:r>
      <w:r w:rsidRPr="00381035">
        <w:rPr>
          <w:sz w:val="16"/>
        </w:rPr>
        <w:t xml:space="preserve">” </w:t>
      </w:r>
      <w:r w:rsidRPr="00381035">
        <w:rPr>
          <w:rStyle w:val="StyleUnderline"/>
        </w:rPr>
        <w:t>of</w:t>
      </w:r>
      <w:r w:rsidRPr="00381035">
        <w:rPr>
          <w:sz w:val="16"/>
        </w:rPr>
        <w:t xml:space="preserve"> their “</w:t>
      </w:r>
      <w:r w:rsidRPr="00381035">
        <w:rPr>
          <w:rStyle w:val="StyleUnderline"/>
        </w:rPr>
        <w:t>subterranean political practices</w:t>
      </w:r>
      <w:r w:rsidRPr="00381035">
        <w:rPr>
          <w:sz w:val="16"/>
        </w:rPr>
        <w:t xml:space="preserve">,” </w:t>
      </w:r>
      <w:r w:rsidRPr="00381035">
        <w:rPr>
          <w:rStyle w:val="StyleUnderline"/>
        </w:rPr>
        <w:t xml:space="preserve">she </w:t>
      </w:r>
      <w:r w:rsidRPr="00381035">
        <w:rPr>
          <w:rStyle w:val="Emphasis"/>
        </w:rPr>
        <w:t>concludes</w:t>
      </w:r>
      <w:r w:rsidRPr="00381035">
        <w:rPr>
          <w:rStyle w:val="StyleUnderline"/>
        </w:rPr>
        <w:t xml:space="preserve"> such acts were</w:t>
      </w:r>
      <w:r w:rsidRPr="00381035">
        <w:rPr>
          <w:sz w:val="16"/>
        </w:rPr>
        <w:t xml:space="preserve"> by and large </w:t>
      </w:r>
      <w:r w:rsidRPr="00381035">
        <w:rPr>
          <w:rStyle w:val="Emphasis"/>
        </w:rPr>
        <w:t>ineffective</w:t>
      </w:r>
      <w:r w:rsidRPr="00381035">
        <w:rPr>
          <w:rStyle w:val="StyleUnderline"/>
        </w:rPr>
        <w:t xml:space="preserve"> given the </w:t>
      </w:r>
      <w:r w:rsidRPr="00381035">
        <w:rPr>
          <w:rStyle w:val="Emphasis"/>
        </w:rPr>
        <w:t>violent opposition</w:t>
      </w:r>
      <w:r w:rsidRPr="00381035">
        <w:rPr>
          <w:rStyle w:val="StyleUnderline"/>
        </w:rPr>
        <w:t xml:space="preserve"> enslaved subjects faced</w:t>
      </w:r>
      <w:r w:rsidRPr="00381035">
        <w:rPr>
          <w:sz w:val="16"/>
        </w:rPr>
        <w:t xml:space="preserve">. </w:t>
      </w:r>
      <w:r w:rsidRPr="00381035">
        <w:rPr>
          <w:rStyle w:val="StyleUnderline"/>
        </w:rPr>
        <w:t xml:space="preserve">A </w:t>
      </w:r>
      <w:r w:rsidRPr="00381035">
        <w:rPr>
          <w:rStyle w:val="Emphasis"/>
        </w:rPr>
        <w:t>critical point</w:t>
      </w:r>
      <w:r w:rsidRPr="00381035">
        <w:rPr>
          <w:rStyle w:val="StyleUnderline"/>
        </w:rPr>
        <w:t xml:space="preserve"> of Hartman’s</w:t>
      </w:r>
      <w:r w:rsidRPr="00381035">
        <w:rPr>
          <w:sz w:val="16"/>
        </w:rPr>
        <w:t xml:space="preserve"> analysis shaping her </w:t>
      </w:r>
      <w:r w:rsidRPr="00381035">
        <w:rPr>
          <w:rStyle w:val="Emphasis"/>
        </w:rPr>
        <w:t>negative political interpretation</w:t>
      </w:r>
      <w:r w:rsidRPr="00381035">
        <w:rPr>
          <w:rStyle w:val="StyleUnderline"/>
        </w:rPr>
        <w:t xml:space="preserve"> of the transformative potential of black resistance within</w:t>
      </w:r>
      <w:r w:rsidRPr="00381035">
        <w:rPr>
          <w:sz w:val="16"/>
        </w:rPr>
        <w:t xml:space="preserve"> such “</w:t>
      </w:r>
      <w:r w:rsidRPr="00381035">
        <w:rPr>
          <w:rStyle w:val="Emphasis"/>
        </w:rPr>
        <w:t>scenes of subjection</w:t>
      </w:r>
      <w:r w:rsidRPr="00381035">
        <w:rPr>
          <w:sz w:val="16"/>
        </w:rPr>
        <w:t xml:space="preserve">” </w:t>
      </w:r>
      <w:r w:rsidRPr="00381035">
        <w:rPr>
          <w:rStyle w:val="StyleUnderline"/>
        </w:rPr>
        <w:t xml:space="preserve">is her extended explanation of how </w:t>
      </w:r>
      <w:r w:rsidRPr="00381035">
        <w:rPr>
          <w:rStyle w:val="Emphasis"/>
        </w:rPr>
        <w:t>black subjection</w:t>
      </w:r>
      <w:r w:rsidRPr="00381035">
        <w:rPr>
          <w:rStyle w:val="StyleUnderline"/>
        </w:rPr>
        <w:t xml:space="preserve"> occurred</w:t>
      </w:r>
      <w:r w:rsidRPr="00381035">
        <w:rPr>
          <w:sz w:val="16"/>
        </w:rPr>
        <w:t xml:space="preserve"> both inside and outside the site of enslavement. The actual rather than “promised” conditions of “freedom” facing emancipated blacks, as </w:t>
      </w:r>
      <w:r w:rsidRPr="00381035">
        <w:rPr>
          <w:rStyle w:val="StyleUnderline"/>
        </w:rPr>
        <w:t>Hartman shows</w:t>
      </w:r>
      <w:r w:rsidRPr="00381035">
        <w:rPr>
          <w:sz w:val="16"/>
        </w:rPr>
        <w:t>, is characterized by “the loophole of retreat––</w:t>
      </w:r>
      <w:r w:rsidRPr="00381035">
        <w:rPr>
          <w:rStyle w:val="StyleUnderline"/>
        </w:rPr>
        <w:t xml:space="preserve">a space of </w:t>
      </w:r>
      <w:r w:rsidRPr="00381035">
        <w:rPr>
          <w:rStyle w:val="Emphasis"/>
        </w:rPr>
        <w:t>freedom</w:t>
      </w:r>
      <w:r w:rsidRPr="00381035">
        <w:rPr>
          <w:rStyle w:val="StyleUnderline"/>
        </w:rPr>
        <w:t xml:space="preserve"> that is at the same time a space of </w:t>
      </w:r>
      <w:r w:rsidRPr="00381035">
        <w:rPr>
          <w:rStyle w:val="Emphasis"/>
        </w:rPr>
        <w:t>captivity</w:t>
      </w:r>
      <w:r w:rsidRPr="00381035">
        <w:rPr>
          <w:sz w:val="16"/>
        </w:rPr>
        <w:t xml:space="preserve">” (9). In other words, </w:t>
      </w:r>
      <w:r w:rsidRPr="00381035">
        <w:rPr>
          <w:rStyle w:val="StyleUnderline"/>
        </w:rPr>
        <w:t>the</w:t>
      </w:r>
      <w:r w:rsidRPr="00381035">
        <w:rPr>
          <w:sz w:val="16"/>
        </w:rPr>
        <w:t xml:space="preserve"> minority </w:t>
      </w:r>
      <w:r w:rsidRPr="00381035">
        <w:rPr>
          <w:rStyle w:val="StyleUnderline"/>
        </w:rPr>
        <w:t>few</w:t>
      </w:r>
      <w:r w:rsidRPr="00381035">
        <w:rPr>
          <w:sz w:val="16"/>
        </w:rPr>
        <w:t xml:space="preserve"> enslaved persons who were </w:t>
      </w:r>
      <w:r w:rsidRPr="00381035">
        <w:rPr>
          <w:rStyle w:val="StyleUnderline"/>
        </w:rPr>
        <w:t>capable of acquiring freedom</w:t>
      </w:r>
      <w:r w:rsidRPr="00381035">
        <w:rPr>
          <w:sz w:val="16"/>
        </w:rPr>
        <w:t xml:space="preserve"> from bondage, either through emancipation or “stealing away,” </w:t>
      </w:r>
      <w:r w:rsidRPr="00381035">
        <w:rPr>
          <w:rStyle w:val="StyleUnderline"/>
        </w:rPr>
        <w:t>encountered</w:t>
      </w:r>
      <w:r w:rsidRPr="00381035">
        <w:rPr>
          <w:sz w:val="16"/>
        </w:rPr>
        <w:t xml:space="preserve"> not liberty but yet </w:t>
      </w:r>
      <w:r w:rsidRPr="00381035">
        <w:rPr>
          <w:rStyle w:val="Emphasis"/>
        </w:rPr>
        <w:t>another form of subjugation</w:t>
      </w:r>
      <w:r w:rsidRPr="00381035">
        <w:rPr>
          <w:sz w:val="16"/>
        </w:rPr>
        <w:t xml:space="preserve"> in the North. As </w:t>
      </w:r>
      <w:r w:rsidRPr="00381035">
        <w:rPr>
          <w:rStyle w:val="StyleUnderline"/>
        </w:rPr>
        <w:t>Hartman argues</w:t>
      </w:r>
      <w:r w:rsidRPr="00381035">
        <w:rPr>
          <w:sz w:val="16"/>
        </w:rPr>
        <w:t xml:space="preserve"> was the case, as much during the period of slavery as in the post-emancipation stages of national reconstruction, </w:t>
      </w:r>
      <w:r w:rsidRPr="00381035">
        <w:rPr>
          <w:rStyle w:val="StyleUnderline"/>
        </w:rPr>
        <w:t>legal and political emancipation</w:t>
      </w:r>
      <w:r w:rsidRPr="00381035">
        <w:rPr>
          <w:sz w:val="16"/>
        </w:rPr>
        <w:t xml:space="preserve"> merely “</w:t>
      </w:r>
      <w:r w:rsidRPr="00381035">
        <w:rPr>
          <w:rStyle w:val="StyleUnderline"/>
        </w:rPr>
        <w:t>replac</w:t>
      </w:r>
      <w:r w:rsidRPr="00381035">
        <w:rPr>
          <w:sz w:val="16"/>
        </w:rPr>
        <w:t>[</w:t>
      </w:r>
      <w:r w:rsidRPr="00381035">
        <w:rPr>
          <w:rStyle w:val="StyleUnderline"/>
        </w:rPr>
        <w:t>ed</w:t>
      </w:r>
      <w:r w:rsidRPr="00381035">
        <w:rPr>
          <w:sz w:val="16"/>
        </w:rPr>
        <w:t xml:space="preserve">] </w:t>
      </w:r>
      <w:r w:rsidRPr="00381035">
        <w:rPr>
          <w:rStyle w:val="StyleUnderline"/>
        </w:rPr>
        <w:t xml:space="preserve">the </w:t>
      </w:r>
      <w:r w:rsidRPr="00381035">
        <w:rPr>
          <w:rStyle w:val="Emphasis"/>
        </w:rPr>
        <w:t>whip</w:t>
      </w:r>
      <w:r w:rsidRPr="00381035">
        <w:rPr>
          <w:rStyle w:val="StyleUnderline"/>
        </w:rPr>
        <w:t xml:space="preserve"> with the</w:t>
      </w:r>
      <w:r w:rsidRPr="00381035">
        <w:rPr>
          <w:sz w:val="16"/>
        </w:rPr>
        <w:t xml:space="preserve"> compulsory </w:t>
      </w:r>
      <w:r w:rsidRPr="00381035">
        <w:rPr>
          <w:rStyle w:val="Emphasis"/>
        </w:rPr>
        <w:t>contract</w:t>
      </w:r>
      <w:r w:rsidRPr="00381035">
        <w:rPr>
          <w:rStyle w:val="StyleUnderline"/>
        </w:rPr>
        <w:t xml:space="preserve"> and the </w:t>
      </w:r>
      <w:r w:rsidRPr="00381035">
        <w:rPr>
          <w:rStyle w:val="Emphasis"/>
        </w:rPr>
        <w:t>collar</w:t>
      </w:r>
      <w:r w:rsidRPr="00381035">
        <w:rPr>
          <w:rStyle w:val="StyleUnderline"/>
        </w:rPr>
        <w:t xml:space="preserve"> with a </w:t>
      </w:r>
      <w:r w:rsidRPr="00381035">
        <w:rPr>
          <w:rStyle w:val="Emphasis"/>
        </w:rPr>
        <w:t>guilty conscience</w:t>
      </w:r>
      <w:r w:rsidRPr="00381035">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3C65166B" w14:textId="77777777" w:rsidR="007F5D92" w:rsidRPr="00381035" w:rsidRDefault="007F5D92" w:rsidP="007F5D92">
      <w:pPr>
        <w:rPr>
          <w:rStyle w:val="StyleUnderline"/>
          <w:highlight w:val="green"/>
        </w:rPr>
      </w:pPr>
      <w:r w:rsidRPr="00381035">
        <w:rPr>
          <w:sz w:val="16"/>
        </w:rPr>
        <w:t xml:space="preserve">If liberation from the bodily enslavement does not necessarily lead to the institutional recognition of rights and humanity of blacks, then </w:t>
      </w:r>
      <w:r w:rsidRPr="00381035">
        <w:rPr>
          <w:rStyle w:val="StyleUnderline"/>
        </w:rPr>
        <w:t>locating freedom</w:t>
      </w:r>
      <w:r w:rsidRPr="00381035">
        <w:rPr>
          <w:sz w:val="16"/>
        </w:rPr>
        <w:t xml:space="preserve">, either in the North or the South, </w:t>
      </w:r>
      <w:r w:rsidRPr="00381035">
        <w:rPr>
          <w:rStyle w:val="StyleUnderline"/>
        </w:rPr>
        <w:t xml:space="preserve">is a </w:t>
      </w:r>
      <w:r w:rsidRPr="00381035">
        <w:rPr>
          <w:rStyle w:val="Emphasis"/>
        </w:rPr>
        <w:t>tricky matter</w:t>
      </w:r>
      <w:r w:rsidRPr="00381035">
        <w:rPr>
          <w:sz w:val="16"/>
        </w:rPr>
        <w:t xml:space="preserve">. In his 1845 Narrative, Frederick Douglass underscores what Christina </w:t>
      </w:r>
      <w:r w:rsidRPr="00381035">
        <w:rPr>
          <w:rStyle w:val="Emphasis"/>
        </w:rPr>
        <w:t>Sharpe</w:t>
      </w:r>
      <w:r w:rsidRPr="00381035">
        <w:rPr>
          <w:rStyle w:val="StyleUnderline"/>
        </w:rPr>
        <w:t xml:space="preserve"> has </w:t>
      </w:r>
      <w:r w:rsidRPr="00381035">
        <w:rPr>
          <w:rStyle w:val="Emphasis"/>
        </w:rPr>
        <w:t>similarly</w:t>
      </w:r>
      <w:r w:rsidRPr="00381035">
        <w:rPr>
          <w:rStyle w:val="StyleUnderline"/>
        </w:rPr>
        <w:t xml:space="preserve"> characterized</w:t>
      </w:r>
      <w:r w:rsidRPr="00381035">
        <w:rPr>
          <w:sz w:val="16"/>
        </w:rPr>
        <w:t xml:space="preserve"> as </w:t>
      </w:r>
      <w:r w:rsidRPr="00381035">
        <w:rPr>
          <w:rStyle w:val="StyleUnderline"/>
        </w:rPr>
        <w:t>the</w:t>
      </w:r>
      <w:r w:rsidRPr="00381035">
        <w:rPr>
          <w:sz w:val="16"/>
        </w:rPr>
        <w:t xml:space="preserve"> “</w:t>
      </w:r>
      <w:r w:rsidRPr="00381035">
        <w:rPr>
          <w:rStyle w:val="Emphasis"/>
        </w:rPr>
        <w:t>incomplete movement</w:t>
      </w:r>
      <w:r w:rsidRPr="00381035">
        <w:rPr>
          <w:rStyle w:val="StyleUnderline"/>
        </w:rPr>
        <w:t xml:space="preserve"> from slavery to freedom</w:t>
      </w:r>
      <w:r w:rsidRPr="00381035">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381035">
        <w:rPr>
          <w:rStyle w:val="StyleUnderline"/>
        </w:rPr>
        <w:t xml:space="preserve">For </w:t>
      </w:r>
      <w:r w:rsidRPr="00381035">
        <w:rPr>
          <w:rStyle w:val="Emphasis"/>
        </w:rPr>
        <w:t>Douglass</w:t>
      </w:r>
      <w:r w:rsidRPr="00381035">
        <w:rPr>
          <w:sz w:val="16"/>
        </w:rPr>
        <w:t xml:space="preserve">, however, </w:t>
      </w:r>
      <w:r w:rsidRPr="00381035">
        <w:rPr>
          <w:rStyle w:val="Emphasis"/>
        </w:rPr>
        <w:t>unlike Hartman</w:t>
      </w:r>
      <w:r w:rsidRPr="00381035">
        <w:rPr>
          <w:sz w:val="16"/>
        </w:rPr>
        <w:t xml:space="preserve">, </w:t>
      </w:r>
      <w:r w:rsidRPr="00381035">
        <w:rPr>
          <w:rStyle w:val="StyleUnderline"/>
        </w:rPr>
        <w:t xml:space="preserve">the </w:t>
      </w:r>
      <w:r w:rsidRPr="00381035">
        <w:rPr>
          <w:rStyle w:val="Emphasis"/>
          <w:highlight w:val="green"/>
        </w:rPr>
        <w:t>ambiguous</w:t>
      </w:r>
      <w:r w:rsidRPr="00381035">
        <w:rPr>
          <w:rStyle w:val="Emphasis"/>
        </w:rPr>
        <w:t>ness</w:t>
      </w:r>
      <w:r w:rsidRPr="00381035">
        <w:rPr>
          <w:rStyle w:val="StyleUnderline"/>
        </w:rPr>
        <w:t xml:space="preserve"> of the spatial and conceptual locus of </w:t>
      </w:r>
      <w:r w:rsidRPr="00381035">
        <w:rPr>
          <w:rStyle w:val="StyleUnderline"/>
          <w:highlight w:val="green"/>
        </w:rPr>
        <w:t xml:space="preserve">freedom holds </w:t>
      </w:r>
      <w:r w:rsidRPr="00381035">
        <w:rPr>
          <w:rStyle w:val="Emphasis"/>
          <w:highlight w:val="green"/>
        </w:rPr>
        <w:t>strategic potential</w:t>
      </w:r>
      <w:r w:rsidRPr="00381035">
        <w:rPr>
          <w:rStyle w:val="StyleUnderline"/>
          <w:highlight w:val="green"/>
        </w:rPr>
        <w:t xml:space="preserve"> </w:t>
      </w:r>
      <w:r w:rsidRPr="00381035">
        <w:rPr>
          <w:rStyle w:val="StyleUnderline"/>
        </w:rPr>
        <w:t>for enacting</w:t>
      </w:r>
      <w:r w:rsidRPr="00381035">
        <w:rPr>
          <w:sz w:val="16"/>
        </w:rPr>
        <w:t xml:space="preserve"> the </w:t>
      </w:r>
      <w:r w:rsidRPr="00381035">
        <w:rPr>
          <w:rStyle w:val="Emphasis"/>
          <w:highlight w:val="green"/>
        </w:rPr>
        <w:t>rights</w:t>
      </w:r>
      <w:r w:rsidRPr="00381035">
        <w:rPr>
          <w:sz w:val="16"/>
        </w:rPr>
        <w:t xml:space="preserve"> of the enslaved subject. That is, Douglass calls upon his audience to </w:t>
      </w:r>
      <w:r w:rsidRPr="00381035">
        <w:rPr>
          <w:rStyle w:val="StyleUnderline"/>
        </w:rPr>
        <w:t>recognize this ambiguity of freedom and</w:t>
      </w:r>
      <w:r w:rsidRPr="00381035">
        <w:rPr>
          <w:sz w:val="16"/>
        </w:rPr>
        <w:t xml:space="preserve">, therefore, </w:t>
      </w:r>
      <w:r w:rsidRPr="00381035">
        <w:rPr>
          <w:rStyle w:val="Emphasis"/>
          <w:highlight w:val="green"/>
        </w:rPr>
        <w:t>reconceptualize</w:t>
      </w:r>
      <w:r w:rsidRPr="00381035">
        <w:rPr>
          <w:rStyle w:val="StyleUnderline"/>
          <w:highlight w:val="green"/>
        </w:rPr>
        <w:t xml:space="preserve"> </w:t>
      </w:r>
      <w:r w:rsidRPr="00381035">
        <w:rPr>
          <w:rStyle w:val="StyleUnderline"/>
        </w:rPr>
        <w:t xml:space="preserve">the </w:t>
      </w:r>
      <w:r w:rsidRPr="00381035">
        <w:rPr>
          <w:rStyle w:val="Emphasis"/>
        </w:rPr>
        <w:t>very ideas</w:t>
      </w:r>
      <w:r w:rsidRPr="00381035">
        <w:rPr>
          <w:rStyle w:val="StyleUnderline"/>
        </w:rPr>
        <w:t xml:space="preserve"> of freedom and </w:t>
      </w:r>
      <w:r w:rsidRPr="00381035">
        <w:rPr>
          <w:rStyle w:val="StyleUnderline"/>
          <w:highlight w:val="green"/>
        </w:rPr>
        <w:t>unfreedom</w:t>
      </w:r>
      <w:r w:rsidRPr="00381035">
        <w:rPr>
          <w:rStyle w:val="StyleUnderline"/>
        </w:rPr>
        <w:t xml:space="preserve"> by adopting a critical</w:t>
      </w:r>
      <w:r w:rsidRPr="00381035">
        <w:rPr>
          <w:sz w:val="16"/>
        </w:rPr>
        <w:t xml:space="preserve"> form of </w:t>
      </w:r>
      <w:r w:rsidRPr="00381035">
        <w:rPr>
          <w:rStyle w:val="StyleUnderline"/>
        </w:rPr>
        <w:t xml:space="preserve">consciousness that </w:t>
      </w:r>
      <w:r w:rsidRPr="00381035">
        <w:rPr>
          <w:rStyle w:val="Emphasis"/>
          <w:highlight w:val="green"/>
        </w:rPr>
        <w:t>repositions</w:t>
      </w:r>
      <w:r w:rsidRPr="00381035">
        <w:rPr>
          <w:rStyle w:val="StyleUnderline"/>
          <w:highlight w:val="green"/>
        </w:rPr>
        <w:t xml:space="preserve"> the enslaved as the </w:t>
      </w:r>
      <w:r w:rsidRPr="00381035">
        <w:rPr>
          <w:rStyle w:val="Emphasis"/>
          <w:highlight w:val="green"/>
        </w:rPr>
        <w:t>political subject</w:t>
      </w:r>
      <w:r w:rsidRPr="00381035">
        <w:rPr>
          <w:rStyle w:val="StyleUnderline"/>
          <w:highlight w:val="green"/>
        </w:rPr>
        <w:t xml:space="preserve"> who </w:t>
      </w:r>
      <w:r w:rsidRPr="00381035">
        <w:rPr>
          <w:rStyle w:val="Emphasis"/>
          <w:highlight w:val="green"/>
        </w:rPr>
        <w:t>bears</w:t>
      </w:r>
      <w:r w:rsidRPr="00381035">
        <w:rPr>
          <w:sz w:val="16"/>
        </w:rPr>
        <w:t xml:space="preserve"> the </w:t>
      </w:r>
      <w:r w:rsidRPr="00381035">
        <w:rPr>
          <w:rStyle w:val="Emphasis"/>
          <w:highlight w:val="green"/>
        </w:rPr>
        <w:t>rights</w:t>
      </w:r>
      <w:r w:rsidRPr="00381035">
        <w:rPr>
          <w:sz w:val="16"/>
        </w:rPr>
        <w:t xml:space="preserve"> to freedom </w:t>
      </w:r>
      <w:r w:rsidRPr="00381035">
        <w:rPr>
          <w:rStyle w:val="StyleUnderline"/>
          <w:highlight w:val="green"/>
        </w:rPr>
        <w:t>and</w:t>
      </w:r>
      <w:r w:rsidRPr="00381035">
        <w:rPr>
          <w:sz w:val="16"/>
        </w:rPr>
        <w:t xml:space="preserve">, therefore, </w:t>
      </w:r>
      <w:r w:rsidRPr="00381035">
        <w:rPr>
          <w:rStyle w:val="StyleUnderline"/>
          <w:highlight w:val="green"/>
        </w:rPr>
        <w:t xml:space="preserve">is the </w:t>
      </w:r>
      <w:r w:rsidRPr="00381035">
        <w:rPr>
          <w:rStyle w:val="Emphasis"/>
          <w:highlight w:val="green"/>
        </w:rPr>
        <w:t>political ground</w:t>
      </w:r>
      <w:r w:rsidRPr="00381035">
        <w:rPr>
          <w:rStyle w:val="StyleUnderline"/>
          <w:highlight w:val="green"/>
        </w:rPr>
        <w:t xml:space="preserve"> for</w:t>
      </w:r>
      <w:r w:rsidRPr="00381035">
        <w:rPr>
          <w:rStyle w:val="StyleUnderline"/>
        </w:rPr>
        <w:t xml:space="preserve"> establishing the </w:t>
      </w:r>
      <w:r w:rsidRPr="00381035">
        <w:rPr>
          <w:rStyle w:val="Emphasis"/>
        </w:rPr>
        <w:t>proper locus</w:t>
      </w:r>
      <w:r w:rsidRPr="00381035">
        <w:rPr>
          <w:rStyle w:val="StyleUnderline"/>
        </w:rPr>
        <w:t xml:space="preserve"> for</w:t>
      </w:r>
      <w:r w:rsidRPr="00381035">
        <w:rPr>
          <w:sz w:val="16"/>
        </w:rPr>
        <w:t xml:space="preserve"> the practice of </w:t>
      </w:r>
      <w:r w:rsidRPr="00381035">
        <w:rPr>
          <w:rStyle w:val="StyleUnderline"/>
        </w:rPr>
        <w:t xml:space="preserve">a </w:t>
      </w:r>
      <w:r w:rsidRPr="00381035">
        <w:rPr>
          <w:rStyle w:val="Emphasis"/>
          <w:highlight w:val="green"/>
        </w:rPr>
        <w:t>socially transformative politics</w:t>
      </w:r>
      <w:r w:rsidRPr="00381035">
        <w:rPr>
          <w:rStyle w:val="StyleUnderline"/>
        </w:rPr>
        <w:t xml:space="preserve"> that</w:t>
      </w:r>
      <w:r w:rsidRPr="00381035">
        <w:rPr>
          <w:sz w:val="16"/>
        </w:rPr>
        <w:t xml:space="preserve">, necessarily, </w:t>
      </w:r>
      <w:r w:rsidRPr="00381035">
        <w:rPr>
          <w:rStyle w:val="Emphasis"/>
        </w:rPr>
        <w:t>must</w:t>
      </w:r>
      <w:r w:rsidRPr="00381035">
        <w:rPr>
          <w:rStyle w:val="StyleUnderline"/>
        </w:rPr>
        <w:t xml:space="preserve"> be negotiated from </w:t>
      </w:r>
      <w:r w:rsidRPr="00381035">
        <w:rPr>
          <w:rStyle w:val="Emphasis"/>
        </w:rPr>
        <w:t>within</w:t>
      </w:r>
      <w:r w:rsidRPr="00381035">
        <w:rPr>
          <w:sz w:val="16"/>
        </w:rPr>
        <w:t xml:space="preserve"> the space of </w:t>
      </w:r>
      <w:r w:rsidRPr="00381035">
        <w:rPr>
          <w:rStyle w:val="StyleUnderline"/>
        </w:rPr>
        <w:t>unfreedom</w:t>
      </w:r>
      <w:r w:rsidRPr="00381035">
        <w:rPr>
          <w:sz w:val="16"/>
        </w:rPr>
        <w:t>.</w:t>
      </w:r>
    </w:p>
    <w:p w14:paraId="0D19CA03" w14:textId="77777777" w:rsidR="007F5D92" w:rsidRPr="00381035" w:rsidRDefault="007F5D92" w:rsidP="007F5D92">
      <w:pPr>
        <w:rPr>
          <w:rStyle w:val="StyleUnderline"/>
          <w:highlight w:val="green"/>
        </w:rPr>
      </w:pPr>
      <w:r w:rsidRPr="00381035">
        <w:rPr>
          <w:sz w:val="16"/>
        </w:rPr>
        <w:t xml:space="preserve">For </w:t>
      </w:r>
      <w:r w:rsidRPr="00381035">
        <w:rPr>
          <w:rStyle w:val="Emphasis"/>
        </w:rPr>
        <w:t>Hartman</w:t>
      </w:r>
      <w:r w:rsidRPr="00381035">
        <w:rPr>
          <w:sz w:val="16"/>
        </w:rPr>
        <w:t xml:space="preserve">, however, she explains she </w:t>
      </w:r>
      <w:r w:rsidRPr="00381035">
        <w:rPr>
          <w:rStyle w:val="Emphasis"/>
          <w:highlight w:val="green"/>
        </w:rPr>
        <w:t>remains skeptical</w:t>
      </w:r>
      <w:r w:rsidRPr="00381035">
        <w:rPr>
          <w:rStyle w:val="StyleUnderline"/>
          <w:highlight w:val="green"/>
        </w:rPr>
        <w:t xml:space="preserve"> of</w:t>
      </w:r>
      <w:r w:rsidRPr="00381035">
        <w:rPr>
          <w:rStyle w:val="StyleUnderline"/>
        </w:rPr>
        <w:t xml:space="preserve"> the </w:t>
      </w:r>
      <w:r w:rsidRPr="00381035">
        <w:rPr>
          <w:rStyle w:val="Emphasis"/>
        </w:rPr>
        <w:t>efficacy</w:t>
      </w:r>
      <w:r w:rsidRPr="00381035">
        <w:rPr>
          <w:rStyle w:val="StyleUnderline"/>
        </w:rPr>
        <w:t xml:space="preserve"> of such calls for the</w:t>
      </w:r>
      <w:r w:rsidRPr="00381035">
        <w:rPr>
          <w:sz w:val="16"/>
        </w:rPr>
        <w:t xml:space="preserve"> “</w:t>
      </w:r>
      <w:r w:rsidRPr="00381035">
        <w:rPr>
          <w:rStyle w:val="Emphasis"/>
        </w:rPr>
        <w:t>subterranean</w:t>
      </w:r>
      <w:r w:rsidRPr="00381035">
        <w:rPr>
          <w:sz w:val="16"/>
        </w:rPr>
        <w:t xml:space="preserve"> ‘</w:t>
      </w:r>
      <w:r w:rsidRPr="00381035">
        <w:rPr>
          <w:rStyle w:val="Emphasis"/>
        </w:rPr>
        <w:t>politics</w:t>
      </w:r>
      <w:r w:rsidRPr="00381035">
        <w:rPr>
          <w:sz w:val="16"/>
        </w:rPr>
        <w:t xml:space="preserve">’ </w:t>
      </w:r>
      <w:r w:rsidRPr="00381035">
        <w:rPr>
          <w:rStyle w:val="StyleUnderline"/>
        </w:rPr>
        <w:t>of the enslaved</w:t>
      </w:r>
      <w:r w:rsidRPr="00381035">
        <w:rPr>
          <w:sz w:val="16"/>
        </w:rPr>
        <w:t xml:space="preserve">” because, as </w:t>
      </w:r>
      <w:r w:rsidRPr="00381035">
        <w:rPr>
          <w:rStyle w:val="StyleUnderline"/>
        </w:rPr>
        <w:t>she argues</w:t>
      </w:r>
      <w:r w:rsidRPr="00381035">
        <w:rPr>
          <w:sz w:val="16"/>
        </w:rPr>
        <w:t xml:space="preserve">, their </w:t>
      </w:r>
      <w:r w:rsidRPr="00381035">
        <w:rPr>
          <w:rStyle w:val="Emphasis"/>
          <w:highlight w:val="green"/>
        </w:rPr>
        <w:t>politics</w:t>
      </w:r>
      <w:r w:rsidRPr="00381035">
        <w:rPr>
          <w:rStyle w:val="StyleUnderline"/>
          <w:highlight w:val="green"/>
        </w:rPr>
        <w:t xml:space="preserve"> and</w:t>
      </w:r>
      <w:r w:rsidRPr="00381035">
        <w:rPr>
          <w:rStyle w:val="StyleUnderline"/>
        </w:rPr>
        <w:t xml:space="preserve"> </w:t>
      </w:r>
      <w:r w:rsidRPr="00381035">
        <w:rPr>
          <w:rStyle w:val="Emphasis"/>
          <w:highlight w:val="green"/>
        </w:rPr>
        <w:t>rights-making procedures</w:t>
      </w:r>
      <w:r w:rsidRPr="00381035">
        <w:rPr>
          <w:rStyle w:val="StyleUnderline"/>
        </w:rPr>
        <w:t xml:space="preserve"> lack a</w:t>
      </w:r>
      <w:r w:rsidRPr="00381035">
        <w:rPr>
          <w:sz w:val="16"/>
        </w:rPr>
        <w:t xml:space="preserve"> “</w:t>
      </w:r>
      <w:r w:rsidRPr="00381035">
        <w:rPr>
          <w:rStyle w:val="Emphasis"/>
        </w:rPr>
        <w:t>proper locus</w:t>
      </w:r>
      <w:r w:rsidRPr="00381035">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381035">
        <w:rPr>
          <w:rStyle w:val="StyleUnderline"/>
        </w:rPr>
        <w:t xml:space="preserve">her argument </w:t>
      </w:r>
      <w:r w:rsidRPr="00381035">
        <w:rPr>
          <w:rStyle w:val="Emphasis"/>
        </w:rPr>
        <w:t>problematically grounds</w:t>
      </w:r>
      <w:r w:rsidRPr="00381035">
        <w:rPr>
          <w:rStyle w:val="StyleUnderline"/>
        </w:rPr>
        <w:t xml:space="preserve"> what it means </w:t>
      </w:r>
      <w:r w:rsidRPr="00381035">
        <w:rPr>
          <w:rStyle w:val="Emphasis"/>
        </w:rPr>
        <w:t>exactly</w:t>
      </w:r>
      <w:r w:rsidRPr="00381035">
        <w:rPr>
          <w:rStyle w:val="StyleUnderline"/>
        </w:rPr>
        <w:t xml:space="preserve"> to say the enslaved lacks a</w:t>
      </w:r>
      <w:r w:rsidRPr="00381035">
        <w:rPr>
          <w:sz w:val="16"/>
        </w:rPr>
        <w:t xml:space="preserve"> “</w:t>
      </w:r>
      <w:r w:rsidRPr="00381035">
        <w:rPr>
          <w:rStyle w:val="Emphasis"/>
        </w:rPr>
        <w:t>proper locus</w:t>
      </w:r>
      <w:r w:rsidRPr="00381035">
        <w:rPr>
          <w:sz w:val="16"/>
        </w:rPr>
        <w:t xml:space="preserve">” </w:t>
      </w:r>
      <w:r w:rsidRPr="00381035">
        <w:rPr>
          <w:rStyle w:val="StyleUnderline"/>
        </w:rPr>
        <w:t>for</w:t>
      </w:r>
      <w:r w:rsidRPr="00381035">
        <w:rPr>
          <w:sz w:val="16"/>
        </w:rPr>
        <w:t xml:space="preserve"> his/her </w:t>
      </w:r>
      <w:r w:rsidRPr="00381035">
        <w:rPr>
          <w:rStyle w:val="Emphasis"/>
        </w:rPr>
        <w:t>political</w:t>
      </w:r>
      <w:r w:rsidRPr="00381035">
        <w:rPr>
          <w:sz w:val="16"/>
        </w:rPr>
        <w:t xml:space="preserve"> “</w:t>
      </w:r>
      <w:r w:rsidRPr="00381035">
        <w:rPr>
          <w:rStyle w:val="Emphasis"/>
        </w:rPr>
        <w:t>practice</w:t>
      </w:r>
      <w:r w:rsidRPr="00381035">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381035">
        <w:rPr>
          <w:rStyle w:val="StyleUnderline"/>
        </w:rPr>
        <w:t xml:space="preserve">I </w:t>
      </w:r>
      <w:r w:rsidRPr="00381035">
        <w:rPr>
          <w:rStyle w:val="Emphasis"/>
          <w:highlight w:val="green"/>
        </w:rPr>
        <w:t>take issue</w:t>
      </w:r>
      <w:r w:rsidRPr="00381035">
        <w:rPr>
          <w:rStyle w:val="StyleUnderline"/>
          <w:highlight w:val="green"/>
        </w:rPr>
        <w:t xml:space="preserve"> </w:t>
      </w:r>
      <w:r w:rsidRPr="00381035">
        <w:rPr>
          <w:rStyle w:val="StyleUnderline"/>
        </w:rPr>
        <w:t>with Hartman’s</w:t>
      </w:r>
      <w:r w:rsidRPr="00381035">
        <w:rPr>
          <w:sz w:val="16"/>
        </w:rPr>
        <w:t xml:space="preserve"> leading </w:t>
      </w:r>
      <w:r w:rsidRPr="00381035">
        <w:rPr>
          <w:rStyle w:val="StyleUnderline"/>
        </w:rPr>
        <w:t>claim</w:t>
      </w:r>
      <w:r w:rsidRPr="00381035">
        <w:rPr>
          <w:sz w:val="16"/>
        </w:rPr>
        <w:t>, “</w:t>
      </w:r>
      <w:r w:rsidRPr="00381035">
        <w:rPr>
          <w:rStyle w:val="StyleUnderline"/>
        </w:rPr>
        <w:t xml:space="preserve">Slaves are </w:t>
      </w:r>
      <w:r w:rsidRPr="00381035">
        <w:rPr>
          <w:rStyle w:val="Emphasis"/>
        </w:rPr>
        <w:t>not consensual</w:t>
      </w:r>
      <w:r w:rsidRPr="00381035">
        <w:rPr>
          <w:rStyle w:val="StyleUnderline"/>
        </w:rPr>
        <w:t xml:space="preserve"> and </w:t>
      </w:r>
      <w:r w:rsidRPr="00381035">
        <w:rPr>
          <w:rStyle w:val="Emphasis"/>
        </w:rPr>
        <w:t>willful</w:t>
      </w:r>
      <w:r w:rsidRPr="00381035">
        <w:rPr>
          <w:rStyle w:val="StyleUnderline"/>
        </w:rPr>
        <w:t xml:space="preserve"> actors</w:t>
      </w:r>
      <w:r w:rsidRPr="00381035">
        <w:rPr>
          <w:sz w:val="16"/>
        </w:rPr>
        <w:t xml:space="preserve">,” </w:t>
      </w:r>
      <w:r w:rsidRPr="00381035">
        <w:rPr>
          <w:rStyle w:val="StyleUnderline"/>
        </w:rPr>
        <w:t xml:space="preserve">for </w:t>
      </w:r>
      <w:r w:rsidRPr="00381035">
        <w:rPr>
          <w:rStyle w:val="StyleUnderline"/>
          <w:highlight w:val="green"/>
        </w:rPr>
        <w:t>to suggest</w:t>
      </w:r>
      <w:r w:rsidRPr="00381035">
        <w:rPr>
          <w:rStyle w:val="StyleUnderline"/>
        </w:rPr>
        <w:t xml:space="preserve"> that one’s political </w:t>
      </w:r>
      <w:r w:rsidRPr="00381035">
        <w:rPr>
          <w:rStyle w:val="StyleUnderline"/>
          <w:highlight w:val="green"/>
        </w:rPr>
        <w:t>subjectivity</w:t>
      </w:r>
      <w:r w:rsidRPr="00381035">
        <w:rPr>
          <w:rStyle w:val="StyleUnderline"/>
        </w:rPr>
        <w:t xml:space="preserve"> is </w:t>
      </w:r>
      <w:r w:rsidRPr="00381035">
        <w:rPr>
          <w:rStyle w:val="Emphasis"/>
          <w:highlight w:val="green"/>
        </w:rPr>
        <w:t>defined by</w:t>
      </w:r>
      <w:r w:rsidRPr="00381035">
        <w:rPr>
          <w:sz w:val="16"/>
        </w:rPr>
        <w:t xml:space="preserve"> a </w:t>
      </w:r>
      <w:r w:rsidRPr="00381035">
        <w:rPr>
          <w:rStyle w:val="Emphasis"/>
          <w:highlight w:val="green"/>
        </w:rPr>
        <w:t>consensus</w:t>
      </w:r>
      <w:r w:rsidRPr="00381035">
        <w:rPr>
          <w:rStyle w:val="StyleUnderline"/>
        </w:rPr>
        <w:t xml:space="preserve"> is to </w:t>
      </w:r>
      <w:r w:rsidRPr="00381035">
        <w:rPr>
          <w:rStyle w:val="Emphasis"/>
          <w:sz w:val="30"/>
          <w:szCs w:val="30"/>
          <w:highlight w:val="green"/>
        </w:rPr>
        <w:t>mischaracterize</w:t>
      </w:r>
      <w:r w:rsidRPr="00381035">
        <w:rPr>
          <w:rStyle w:val="Emphasis"/>
          <w:sz w:val="30"/>
          <w:szCs w:val="30"/>
        </w:rPr>
        <w:t xml:space="preserve"> what </w:t>
      </w:r>
      <w:r w:rsidRPr="00381035">
        <w:rPr>
          <w:rStyle w:val="Emphasis"/>
          <w:sz w:val="30"/>
          <w:szCs w:val="30"/>
          <w:highlight w:val="green"/>
        </w:rPr>
        <w:t>politics</w:t>
      </w:r>
      <w:r w:rsidRPr="00381035">
        <w:rPr>
          <w:rStyle w:val="Emphasis"/>
          <w:sz w:val="30"/>
          <w:szCs w:val="30"/>
        </w:rPr>
        <w:t xml:space="preserve"> is </w:t>
      </w:r>
      <w:r w:rsidRPr="00381035">
        <w:rPr>
          <w:rStyle w:val="Emphasis"/>
          <w:sz w:val="30"/>
          <w:szCs w:val="30"/>
          <w:highlight w:val="green"/>
        </w:rPr>
        <w:t>at its</w:t>
      </w:r>
      <w:r w:rsidRPr="00381035">
        <w:rPr>
          <w:rStyle w:val="Emphasis"/>
          <w:sz w:val="30"/>
          <w:szCs w:val="30"/>
        </w:rPr>
        <w:t xml:space="preserve"> very </w:t>
      </w:r>
      <w:r w:rsidRPr="00381035">
        <w:rPr>
          <w:rStyle w:val="Emphasis"/>
          <w:sz w:val="30"/>
          <w:szCs w:val="30"/>
          <w:highlight w:val="green"/>
        </w:rPr>
        <w:t>core</w:t>
      </w:r>
      <w:r w:rsidRPr="00381035">
        <w:rPr>
          <w:sz w:val="16"/>
        </w:rPr>
        <w:t xml:space="preserve">. </w:t>
      </w:r>
      <w:r w:rsidRPr="00381035">
        <w:rPr>
          <w:rStyle w:val="StyleUnderline"/>
        </w:rPr>
        <w:t>If this statement is</w:t>
      </w:r>
      <w:r w:rsidRPr="00381035">
        <w:rPr>
          <w:sz w:val="16"/>
        </w:rPr>
        <w:t xml:space="preserve"> to mean </w:t>
      </w:r>
      <w:r w:rsidRPr="00381035">
        <w:rPr>
          <w:rStyle w:val="StyleUnderline"/>
        </w:rPr>
        <w:t xml:space="preserve">they </w:t>
      </w:r>
      <w:r w:rsidRPr="00381035">
        <w:rPr>
          <w:rStyle w:val="Emphasis"/>
        </w:rPr>
        <w:t>did not consensually agree</w:t>
      </w:r>
      <w:r w:rsidRPr="00381035">
        <w:rPr>
          <w:rStyle w:val="StyleUnderline"/>
        </w:rPr>
        <w:t xml:space="preserve"> to their position of political alterity</w:t>
      </w:r>
      <w:r w:rsidRPr="00381035">
        <w:rPr>
          <w:sz w:val="16"/>
        </w:rPr>
        <w:t xml:space="preserve">, then, </w:t>
      </w:r>
      <w:r w:rsidRPr="00381035">
        <w:rPr>
          <w:rStyle w:val="Emphasis"/>
          <w:sz w:val="30"/>
          <w:szCs w:val="30"/>
        </w:rPr>
        <w:t>yes</w:t>
      </w:r>
      <w:r w:rsidRPr="00381035">
        <w:rPr>
          <w:sz w:val="16"/>
        </w:rPr>
        <w:t xml:space="preserve">, </w:t>
      </w:r>
      <w:r w:rsidRPr="00381035">
        <w:rPr>
          <w:rStyle w:val="Emphasis"/>
          <w:sz w:val="30"/>
          <w:szCs w:val="30"/>
        </w:rPr>
        <w:t>of course</w:t>
      </w:r>
      <w:r w:rsidRPr="00381035">
        <w:rPr>
          <w:sz w:val="16"/>
        </w:rPr>
        <w:t>. Yet</w:t>
      </w:r>
      <w:r w:rsidRPr="00381035">
        <w:rPr>
          <w:rStyle w:val="StyleUnderline"/>
        </w:rPr>
        <w:t>, to say they are not</w:t>
      </w:r>
      <w:r w:rsidRPr="00381035">
        <w:rPr>
          <w:sz w:val="16"/>
        </w:rPr>
        <w:t xml:space="preserve"> “</w:t>
      </w:r>
      <w:r w:rsidRPr="00381035">
        <w:rPr>
          <w:rStyle w:val="Emphasis"/>
        </w:rPr>
        <w:t>willful actors</w:t>
      </w:r>
      <w:r w:rsidRPr="00381035">
        <w:rPr>
          <w:sz w:val="16"/>
        </w:rPr>
        <w:t xml:space="preserve">” </w:t>
      </w:r>
      <w:r w:rsidRPr="00381035">
        <w:rPr>
          <w:rStyle w:val="Emphasis"/>
        </w:rPr>
        <w:t>resisting</w:t>
      </w:r>
      <w:r w:rsidRPr="00381035">
        <w:rPr>
          <w:rStyle w:val="StyleUnderline"/>
        </w:rPr>
        <w:t xml:space="preserve"> the</w:t>
      </w:r>
      <w:r w:rsidRPr="00381035">
        <w:rPr>
          <w:sz w:val="16"/>
        </w:rPr>
        <w:t xml:space="preserve"> biopolitical </w:t>
      </w:r>
      <w:r w:rsidRPr="00381035">
        <w:rPr>
          <w:rStyle w:val="StyleUnderline"/>
        </w:rPr>
        <w:t xml:space="preserve">strategies to </w:t>
      </w:r>
      <w:r w:rsidRPr="00381035">
        <w:rPr>
          <w:rStyle w:val="Emphasis"/>
        </w:rPr>
        <w:t>strip</w:t>
      </w:r>
      <w:r w:rsidRPr="00381035">
        <w:rPr>
          <w:rStyle w:val="StyleUnderline"/>
        </w:rPr>
        <w:t xml:space="preserve"> the slave-subject of all </w:t>
      </w:r>
      <w:r w:rsidRPr="00381035">
        <w:rPr>
          <w:rStyle w:val="Emphasis"/>
        </w:rPr>
        <w:t>sociopolitical agency</w:t>
      </w:r>
      <w:r w:rsidRPr="00381035">
        <w:rPr>
          <w:rStyle w:val="StyleUnderline"/>
        </w:rPr>
        <w:t xml:space="preserve"> and </w:t>
      </w:r>
      <w:r w:rsidRPr="00381035">
        <w:rPr>
          <w:rStyle w:val="Emphasis"/>
        </w:rPr>
        <w:t>institutionally recognized rights</w:t>
      </w:r>
      <w:r w:rsidRPr="00381035">
        <w:rPr>
          <w:sz w:val="16"/>
        </w:rPr>
        <w:t xml:space="preserve"> – the unmaking of a political subject – </w:t>
      </w:r>
      <w:r w:rsidRPr="00381035">
        <w:rPr>
          <w:rStyle w:val="StyleUnderline"/>
        </w:rPr>
        <w:t xml:space="preserve">is to </w:t>
      </w:r>
      <w:r w:rsidRPr="00381035">
        <w:rPr>
          <w:rStyle w:val="Emphasis"/>
          <w:highlight w:val="green"/>
        </w:rPr>
        <w:t>oversimplify</w:t>
      </w:r>
      <w:r w:rsidRPr="00381035">
        <w:rPr>
          <w:rStyle w:val="Emphasis"/>
        </w:rPr>
        <w:t xml:space="preserve"> the </w:t>
      </w:r>
      <w:r w:rsidRPr="00381035">
        <w:rPr>
          <w:rStyle w:val="Emphasis"/>
          <w:highlight w:val="green"/>
        </w:rPr>
        <w:t>motivating conditions</w:t>
      </w:r>
      <w:r w:rsidRPr="00381035">
        <w:rPr>
          <w:rStyle w:val="StyleUnderline"/>
        </w:rPr>
        <w:t xml:space="preserve"> of such acts of resistance</w:t>
      </w:r>
      <w:r w:rsidRPr="00381035">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31677EFA" w14:textId="77777777" w:rsidR="007F5D92" w:rsidRPr="00381035" w:rsidRDefault="007F5D92" w:rsidP="007F5D92">
      <w:pPr>
        <w:rPr>
          <w:rStyle w:val="StyleUnderline"/>
        </w:rPr>
      </w:pPr>
      <w:r w:rsidRPr="00381035">
        <w:rPr>
          <w:rStyle w:val="StyleUnderline"/>
        </w:rPr>
        <w:t xml:space="preserve">It is important to </w:t>
      </w:r>
      <w:r w:rsidRPr="00381035">
        <w:rPr>
          <w:rStyle w:val="Emphasis"/>
        </w:rPr>
        <w:t>carefully attend</w:t>
      </w:r>
      <w:r w:rsidRPr="00381035">
        <w:rPr>
          <w:rStyle w:val="StyleUnderline"/>
        </w:rPr>
        <w:t xml:space="preserve"> to Hartman’s</w:t>
      </w:r>
      <w:r w:rsidRPr="00381035">
        <w:rPr>
          <w:sz w:val="16"/>
        </w:rPr>
        <w:t xml:space="preserve"> own </w:t>
      </w:r>
      <w:r w:rsidRPr="00381035">
        <w:rPr>
          <w:rStyle w:val="Emphasis"/>
        </w:rPr>
        <w:t>political aims</w:t>
      </w:r>
      <w:r w:rsidRPr="00381035">
        <w:rPr>
          <w:sz w:val="16"/>
        </w:rPr>
        <w:t xml:space="preserve"> motivating her statement that “slaves are not consensual,” that is, </w:t>
      </w:r>
      <w:r w:rsidRPr="00381035">
        <w:rPr>
          <w:rStyle w:val="StyleUnderline"/>
        </w:rPr>
        <w:t>she</w:t>
      </w:r>
      <w:r w:rsidRPr="00381035">
        <w:rPr>
          <w:sz w:val="16"/>
        </w:rPr>
        <w:t xml:space="preserve"> is positing with purpose that their condition as enslaved-subject </w:t>
      </w:r>
      <w:r w:rsidRPr="00381035">
        <w:rPr>
          <w:rStyle w:val="StyleUnderline"/>
        </w:rPr>
        <w:t xml:space="preserve">makes clear the movement toward political action </w:t>
      </w:r>
      <w:r w:rsidRPr="00381035">
        <w:rPr>
          <w:rStyle w:val="Emphasis"/>
        </w:rPr>
        <w:t>does not position</w:t>
      </w:r>
      <w:r w:rsidRPr="00381035">
        <w:rPr>
          <w:rStyle w:val="StyleUnderline"/>
        </w:rPr>
        <w:t xml:space="preserve"> the enslaved subject as the </w:t>
      </w:r>
      <w:r w:rsidRPr="00381035">
        <w:rPr>
          <w:rStyle w:val="Emphasis"/>
        </w:rPr>
        <w:t>primary causal agent</w:t>
      </w:r>
      <w:r w:rsidRPr="00381035">
        <w:rPr>
          <w:sz w:val="16"/>
        </w:rPr>
        <w:t xml:space="preserve"> of his/her action (s/he is not willfully a slave) or in the determination of his/her particular “needs or desires,” </w:t>
      </w:r>
      <w:r w:rsidRPr="00381035">
        <w:rPr>
          <w:rStyle w:val="StyleUnderline"/>
        </w:rPr>
        <w:t>as</w:t>
      </w:r>
      <w:r w:rsidRPr="00381035">
        <w:rPr>
          <w:sz w:val="16"/>
        </w:rPr>
        <w:t xml:space="preserve"> the </w:t>
      </w:r>
      <w:r w:rsidRPr="00381035">
        <w:rPr>
          <w:rStyle w:val="Emphasis"/>
        </w:rPr>
        <w:t>claims-making</w:t>
      </w:r>
      <w:r w:rsidRPr="00381035">
        <w:rPr>
          <w:sz w:val="16"/>
        </w:rPr>
        <w:t xml:space="preserve"> emerging </w:t>
      </w:r>
      <w:r w:rsidRPr="00381035">
        <w:rPr>
          <w:rStyle w:val="StyleUnderline"/>
        </w:rPr>
        <w:t xml:space="preserve">from </w:t>
      </w:r>
      <w:r w:rsidRPr="00381035">
        <w:rPr>
          <w:rStyle w:val="Emphasis"/>
        </w:rPr>
        <w:t>within</w:t>
      </w:r>
      <w:r w:rsidRPr="00381035">
        <w:rPr>
          <w:rStyle w:val="StyleUnderline"/>
        </w:rPr>
        <w:t xml:space="preserve"> the space of enslavement can </w:t>
      </w:r>
      <w:r w:rsidRPr="00381035">
        <w:rPr>
          <w:rStyle w:val="Emphasis"/>
        </w:rPr>
        <w:t>only</w:t>
      </w:r>
      <w:r w:rsidRPr="00381035">
        <w:rPr>
          <w:rStyle w:val="StyleUnderline"/>
        </w:rPr>
        <w:t xml:space="preserve"> reflect</w:t>
      </w:r>
      <w:r w:rsidRPr="00381035">
        <w:rPr>
          <w:sz w:val="16"/>
        </w:rPr>
        <w:t xml:space="preserve"> “needs and desires” as defined by </w:t>
      </w:r>
      <w:r w:rsidRPr="00381035">
        <w:rPr>
          <w:rStyle w:val="StyleUnderline"/>
        </w:rPr>
        <w:t>the</w:t>
      </w:r>
      <w:r w:rsidRPr="00381035">
        <w:rPr>
          <w:sz w:val="16"/>
        </w:rPr>
        <w:t xml:space="preserve"> very </w:t>
      </w:r>
      <w:r w:rsidRPr="00381035">
        <w:rPr>
          <w:rStyle w:val="StyleUnderline"/>
        </w:rPr>
        <w:t xml:space="preserve">fact of </w:t>
      </w:r>
      <w:r w:rsidRPr="00381035">
        <w:rPr>
          <w:rStyle w:val="Emphasis"/>
        </w:rPr>
        <w:t>enslavement</w:t>
      </w:r>
      <w:r w:rsidRPr="00381035">
        <w:rPr>
          <w:sz w:val="16"/>
        </w:rPr>
        <w:t xml:space="preserve">. However, it should be made clear that </w:t>
      </w:r>
      <w:r w:rsidRPr="00381035">
        <w:rPr>
          <w:rStyle w:val="Emphasis"/>
        </w:rPr>
        <w:t>no political act is done willfully</w:t>
      </w:r>
      <w:r w:rsidRPr="00381035">
        <w:rPr>
          <w:sz w:val="16"/>
        </w:rPr>
        <w:t xml:space="preserve">, at least </w:t>
      </w:r>
      <w:r w:rsidRPr="00381035">
        <w:rPr>
          <w:rStyle w:val="StyleUnderline"/>
        </w:rPr>
        <w:t xml:space="preserve">not in the sense that it could occur </w:t>
      </w:r>
      <w:r w:rsidRPr="00381035">
        <w:rPr>
          <w:rStyle w:val="Emphasis"/>
        </w:rPr>
        <w:t>outside</w:t>
      </w:r>
      <w:r w:rsidRPr="00381035">
        <w:rPr>
          <w:rStyle w:val="StyleUnderline"/>
        </w:rPr>
        <w:t xml:space="preserve"> the space of subjection and domination</w:t>
      </w:r>
      <w:r w:rsidRPr="00381035">
        <w:rPr>
          <w:sz w:val="16"/>
        </w:rPr>
        <w:t xml:space="preserve">. </w:t>
      </w:r>
      <w:r w:rsidRPr="00381035">
        <w:rPr>
          <w:rStyle w:val="StyleUnderline"/>
          <w:highlight w:val="green"/>
        </w:rPr>
        <w:t xml:space="preserve">If there is </w:t>
      </w:r>
      <w:r w:rsidRPr="00381035">
        <w:rPr>
          <w:rStyle w:val="Emphasis"/>
          <w:highlight w:val="green"/>
        </w:rPr>
        <w:t>no external force</w:t>
      </w:r>
      <w:r w:rsidRPr="00381035">
        <w:rPr>
          <w:rStyle w:val="StyleUnderline"/>
        </w:rPr>
        <w:t xml:space="preserve"> bearing down on the politically Othered body</w:t>
      </w:r>
      <w:r w:rsidRPr="00381035">
        <w:rPr>
          <w:sz w:val="16"/>
        </w:rPr>
        <w:t xml:space="preserve">, </w:t>
      </w:r>
      <w:r w:rsidRPr="00381035">
        <w:rPr>
          <w:rStyle w:val="StyleUnderline"/>
        </w:rPr>
        <w:t xml:space="preserve">there is </w:t>
      </w:r>
      <w:r w:rsidRPr="00381035">
        <w:rPr>
          <w:rStyle w:val="Emphasis"/>
          <w:sz w:val="30"/>
          <w:szCs w:val="30"/>
          <w:highlight w:val="green"/>
        </w:rPr>
        <w:t>no need</w:t>
      </w:r>
      <w:r w:rsidRPr="00381035">
        <w:rPr>
          <w:sz w:val="16"/>
        </w:rPr>
        <w:t xml:space="preserve"> for him/her/them </w:t>
      </w:r>
      <w:r w:rsidRPr="00381035">
        <w:rPr>
          <w:rStyle w:val="Emphasis"/>
          <w:sz w:val="30"/>
          <w:szCs w:val="30"/>
          <w:highlight w:val="green"/>
        </w:rPr>
        <w:t>to contest the denial of rights</w:t>
      </w:r>
      <w:r w:rsidRPr="00381035">
        <w:rPr>
          <w:rStyle w:val="StyleUnderline"/>
        </w:rPr>
        <w:t xml:space="preserve"> through enacting them</w:t>
      </w:r>
      <w:r w:rsidRPr="00381035">
        <w:rPr>
          <w:sz w:val="16"/>
        </w:rPr>
        <w:t xml:space="preserve"> – i.e., </w:t>
      </w:r>
      <w:r w:rsidRPr="00381035">
        <w:rPr>
          <w:rStyle w:val="StyleUnderline"/>
        </w:rPr>
        <w:t xml:space="preserve">there is </w:t>
      </w:r>
      <w:r w:rsidRPr="00381035">
        <w:rPr>
          <w:rStyle w:val="Emphasis"/>
        </w:rPr>
        <w:t>no need for politics</w:t>
      </w:r>
      <w:r w:rsidRPr="00381035">
        <w:rPr>
          <w:rStyle w:val="StyleUnderline"/>
        </w:rPr>
        <w:t xml:space="preserve"> as there is </w:t>
      </w:r>
      <w:r w:rsidRPr="00381035">
        <w:rPr>
          <w:rStyle w:val="Emphasis"/>
        </w:rPr>
        <w:t>no desire for external forms of self-recognition</w:t>
      </w:r>
      <w:r w:rsidRPr="00381035">
        <w:rPr>
          <w:rStyle w:val="StyleUnderline"/>
        </w:rPr>
        <w:t xml:space="preserve"> denied by the politics proper</w:t>
      </w:r>
      <w:r w:rsidRPr="00381035">
        <w:rPr>
          <w:sz w:val="16"/>
        </w:rPr>
        <w:t xml:space="preserve">. </w:t>
      </w:r>
      <w:r w:rsidRPr="00381035">
        <w:rPr>
          <w:rStyle w:val="StyleUnderline"/>
        </w:rPr>
        <w:t xml:space="preserve">No one </w:t>
      </w:r>
      <w:r w:rsidRPr="00381035">
        <w:rPr>
          <w:rStyle w:val="Emphasis"/>
        </w:rPr>
        <w:t>agrees</w:t>
      </w:r>
      <w:r w:rsidRPr="00381035">
        <w:rPr>
          <w:rStyle w:val="StyleUnderline"/>
        </w:rPr>
        <w:t xml:space="preserve"> to subjection</w:t>
      </w:r>
      <w:r w:rsidRPr="00381035">
        <w:rPr>
          <w:sz w:val="16"/>
        </w:rPr>
        <w:t xml:space="preserve"> – </w:t>
      </w:r>
      <w:r w:rsidRPr="00381035">
        <w:rPr>
          <w:rStyle w:val="StyleUnderline"/>
        </w:rPr>
        <w:t xml:space="preserve">if one </w:t>
      </w:r>
      <w:r w:rsidRPr="00381035">
        <w:rPr>
          <w:rStyle w:val="Emphasis"/>
        </w:rPr>
        <w:t>does</w:t>
      </w:r>
      <w:r w:rsidRPr="00381035">
        <w:rPr>
          <w:sz w:val="16"/>
        </w:rPr>
        <w:t xml:space="preserve">, </w:t>
      </w:r>
      <w:r w:rsidRPr="00381035">
        <w:rPr>
          <w:rStyle w:val="StyleUnderline"/>
        </w:rPr>
        <w:t xml:space="preserve">it is </w:t>
      </w:r>
      <w:r w:rsidRPr="00381035">
        <w:rPr>
          <w:rStyle w:val="Emphasis"/>
        </w:rPr>
        <w:t>not subjection</w:t>
      </w:r>
      <w:r w:rsidRPr="00381035">
        <w:rPr>
          <w:sz w:val="16"/>
        </w:rPr>
        <w:t xml:space="preserve">. And </w:t>
      </w:r>
      <w:r w:rsidRPr="00381035">
        <w:rPr>
          <w:rStyle w:val="StyleUnderline"/>
        </w:rPr>
        <w:t>if one’s political right</w:t>
      </w:r>
      <w:r w:rsidRPr="00381035">
        <w:rPr>
          <w:sz w:val="16"/>
        </w:rPr>
        <w:t xml:space="preserve"> to dissent </w:t>
      </w:r>
      <w:r w:rsidRPr="00381035">
        <w:rPr>
          <w:rStyle w:val="StyleUnderline"/>
        </w:rPr>
        <w:t xml:space="preserve">is not </w:t>
      </w:r>
      <w:r w:rsidRPr="00381035">
        <w:rPr>
          <w:rStyle w:val="Emphasis"/>
        </w:rPr>
        <w:t>recognized</w:t>
      </w:r>
      <w:r w:rsidRPr="00381035">
        <w:rPr>
          <w:rStyle w:val="StyleUnderline"/>
        </w:rPr>
        <w:t xml:space="preserve"> by a</w:t>
      </w:r>
      <w:r w:rsidRPr="00381035">
        <w:rPr>
          <w:sz w:val="16"/>
        </w:rPr>
        <w:t xml:space="preserve"> “</w:t>
      </w:r>
      <w:r w:rsidRPr="00381035">
        <w:rPr>
          <w:rStyle w:val="StyleUnderline"/>
        </w:rPr>
        <w:t>proper</w:t>
      </w:r>
      <w:r w:rsidRPr="00381035">
        <w:rPr>
          <w:sz w:val="16"/>
        </w:rPr>
        <w:t xml:space="preserve">” </w:t>
      </w:r>
      <w:r w:rsidRPr="00381035">
        <w:rPr>
          <w:rStyle w:val="StyleUnderline"/>
        </w:rPr>
        <w:t>locus</w:t>
      </w:r>
      <w:r w:rsidRPr="00381035">
        <w:rPr>
          <w:sz w:val="16"/>
        </w:rPr>
        <w:t xml:space="preserve">, his/her </w:t>
      </w:r>
      <w:r w:rsidRPr="00381035">
        <w:rPr>
          <w:rStyle w:val="StyleUnderline"/>
        </w:rPr>
        <w:t>grounding for democratic claims-making</w:t>
      </w:r>
      <w:r w:rsidRPr="00381035">
        <w:rPr>
          <w:sz w:val="16"/>
        </w:rPr>
        <w:t xml:space="preserve"> against subjection </w:t>
      </w:r>
      <w:r w:rsidRPr="00381035">
        <w:rPr>
          <w:rStyle w:val="StyleUnderline"/>
        </w:rPr>
        <w:t xml:space="preserve">are </w:t>
      </w:r>
      <w:r w:rsidRPr="00381035">
        <w:rPr>
          <w:rStyle w:val="Emphasis"/>
        </w:rPr>
        <w:t>always-already authorized</w:t>
      </w:r>
      <w:r w:rsidRPr="00381035">
        <w:rPr>
          <w:sz w:val="16"/>
        </w:rPr>
        <w:t xml:space="preserve">, as Lloyd Pratt has cogently stated, </w:t>
      </w:r>
      <w:r w:rsidRPr="00381035">
        <w:rPr>
          <w:rStyle w:val="StyleUnderline"/>
        </w:rPr>
        <w:t>by this</w:t>
      </w:r>
      <w:r w:rsidRPr="00381035">
        <w:rPr>
          <w:sz w:val="16"/>
        </w:rPr>
        <w:t xml:space="preserve"> “</w:t>
      </w:r>
      <w:r w:rsidRPr="00381035">
        <w:rPr>
          <w:rStyle w:val="Emphasis"/>
        </w:rPr>
        <w:t>lack</w:t>
      </w:r>
      <w:r w:rsidRPr="00381035">
        <w:rPr>
          <w:sz w:val="16"/>
        </w:rPr>
        <w:t xml:space="preserve">” (48), </w:t>
      </w:r>
      <w:r w:rsidRPr="00381035">
        <w:rPr>
          <w:rStyle w:val="StyleUnderline"/>
        </w:rPr>
        <w:t>even if the authorizing position</w:t>
      </w:r>
      <w:r w:rsidRPr="00381035">
        <w:rPr>
          <w:sz w:val="16"/>
        </w:rPr>
        <w:t xml:space="preserve"> taken </w:t>
      </w:r>
      <w:r w:rsidRPr="00381035">
        <w:rPr>
          <w:rStyle w:val="StyleUnderline"/>
        </w:rPr>
        <w:t xml:space="preserve">is </w:t>
      </w:r>
      <w:r w:rsidRPr="00381035">
        <w:rPr>
          <w:rStyle w:val="Emphasis"/>
        </w:rPr>
        <w:t>unable</w:t>
      </w:r>
      <w:r w:rsidRPr="00381035">
        <w:rPr>
          <w:sz w:val="16"/>
        </w:rPr>
        <w:t xml:space="preserve">, </w:t>
      </w:r>
      <w:r w:rsidRPr="00381035">
        <w:rPr>
          <w:rStyle w:val="StyleUnderline"/>
        </w:rPr>
        <w:t xml:space="preserve">as of </w:t>
      </w:r>
      <w:r w:rsidRPr="00381035">
        <w:rPr>
          <w:rStyle w:val="Emphasis"/>
        </w:rPr>
        <w:t>yet</w:t>
      </w:r>
      <w:r w:rsidRPr="00381035">
        <w:rPr>
          <w:sz w:val="16"/>
        </w:rPr>
        <w:t xml:space="preserve">, </w:t>
      </w:r>
      <w:r w:rsidRPr="00381035">
        <w:rPr>
          <w:rStyle w:val="StyleUnderline"/>
        </w:rPr>
        <w:t xml:space="preserve">to </w:t>
      </w:r>
      <w:r w:rsidRPr="00381035">
        <w:rPr>
          <w:rStyle w:val="Emphasis"/>
        </w:rPr>
        <w:t>transform</w:t>
      </w:r>
      <w:r w:rsidRPr="00381035">
        <w:rPr>
          <w:sz w:val="16"/>
        </w:rPr>
        <w:t xml:space="preserve"> the </w:t>
      </w:r>
      <w:r w:rsidRPr="00381035">
        <w:rPr>
          <w:rStyle w:val="Emphasis"/>
        </w:rPr>
        <w:t>abstract rights</w:t>
      </w:r>
      <w:r w:rsidRPr="00381035">
        <w:rPr>
          <w:rStyle w:val="StyleUnderline"/>
        </w:rPr>
        <w:t xml:space="preserve"> into </w:t>
      </w:r>
      <w:r w:rsidRPr="00381035">
        <w:rPr>
          <w:rStyle w:val="Emphasis"/>
        </w:rPr>
        <w:t>immediate</w:t>
      </w:r>
      <w:r w:rsidRPr="00381035">
        <w:rPr>
          <w:sz w:val="16"/>
        </w:rPr>
        <w:t xml:space="preserve"> legitimate </w:t>
      </w:r>
      <w:r w:rsidRPr="00381035">
        <w:rPr>
          <w:rStyle w:val="Emphasis"/>
        </w:rPr>
        <w:t>action</w:t>
      </w:r>
      <w:r w:rsidRPr="00381035">
        <w:rPr>
          <w:rStyle w:val="StyleUnderline"/>
        </w:rPr>
        <w:t xml:space="preserve"> or </w:t>
      </w:r>
      <w:r w:rsidRPr="00381035">
        <w:rPr>
          <w:rStyle w:val="Emphasis"/>
        </w:rPr>
        <w:t>more transformative ethical forms</w:t>
      </w:r>
      <w:r w:rsidRPr="00381035">
        <w:rPr>
          <w:rStyle w:val="StyleUnderline"/>
        </w:rPr>
        <w:t xml:space="preserve"> of social-subject relations </w:t>
      </w:r>
      <w:r w:rsidRPr="00381035">
        <w:rPr>
          <w:rStyle w:val="Emphasis"/>
        </w:rPr>
        <w:t>outside</w:t>
      </w:r>
      <w:r w:rsidRPr="00381035">
        <w:rPr>
          <w:rStyle w:val="StyleUnderline"/>
        </w:rPr>
        <w:t xml:space="preserve"> the space of enslavement</w:t>
      </w:r>
      <w:r w:rsidRPr="00381035">
        <w:rPr>
          <w:sz w:val="16"/>
        </w:rPr>
        <w:t>.</w:t>
      </w:r>
    </w:p>
    <w:p w14:paraId="6A7F04E6" w14:textId="77777777" w:rsidR="007F5D92" w:rsidRPr="00381035" w:rsidRDefault="007F5D92" w:rsidP="007F5D92">
      <w:pPr>
        <w:rPr>
          <w:rStyle w:val="StyleUnderline"/>
          <w:highlight w:val="green"/>
        </w:rPr>
      </w:pPr>
      <w:r w:rsidRPr="00381035">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25EBE1B8" w14:textId="77777777" w:rsidR="007F5D92" w:rsidRPr="00381035" w:rsidRDefault="007F5D92" w:rsidP="007F5D92">
      <w:pPr>
        <w:rPr>
          <w:rStyle w:val="StyleUnderline"/>
          <w:highlight w:val="green"/>
        </w:rPr>
      </w:pPr>
      <w:r w:rsidRPr="00381035">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381035">
        <w:rPr>
          <w:rStyle w:val="StyleUnderline"/>
        </w:rPr>
        <w:t xml:space="preserve">there will </w:t>
      </w:r>
      <w:r w:rsidRPr="00381035">
        <w:rPr>
          <w:rStyle w:val="Emphasis"/>
        </w:rPr>
        <w:t>always</w:t>
      </w:r>
      <w:r w:rsidRPr="00381035">
        <w:rPr>
          <w:rStyle w:val="StyleUnderline"/>
        </w:rPr>
        <w:t xml:space="preserve"> be a locus for enacting one’s </w:t>
      </w:r>
      <w:r w:rsidRPr="00381035">
        <w:rPr>
          <w:rStyle w:val="Emphasis"/>
        </w:rPr>
        <w:t>right</w:t>
      </w:r>
      <w:r w:rsidRPr="00381035">
        <w:rPr>
          <w:rStyle w:val="StyleUnderline"/>
        </w:rPr>
        <w:t xml:space="preserve"> to political action</w:t>
      </w:r>
      <w:r w:rsidRPr="00381035">
        <w:rPr>
          <w:sz w:val="16"/>
        </w:rPr>
        <w:t xml:space="preserve">, </w:t>
      </w:r>
      <w:r w:rsidRPr="00381035">
        <w:rPr>
          <w:rStyle w:val="StyleUnderline"/>
        </w:rPr>
        <w:t xml:space="preserve">as </w:t>
      </w:r>
      <w:r w:rsidRPr="00381035">
        <w:rPr>
          <w:rStyle w:val="StyleUnderline"/>
          <w:highlight w:val="green"/>
        </w:rPr>
        <w:t xml:space="preserve">there is </w:t>
      </w:r>
      <w:r w:rsidRPr="00381035">
        <w:rPr>
          <w:rStyle w:val="Emphasis"/>
          <w:highlight w:val="green"/>
        </w:rPr>
        <w:t>never only one proper locus</w:t>
      </w:r>
      <w:r w:rsidRPr="00381035">
        <w:rPr>
          <w:rStyle w:val="StyleUnderline"/>
        </w:rPr>
        <w:t xml:space="preserve"> from which </w:t>
      </w:r>
      <w:r w:rsidRPr="00381035">
        <w:rPr>
          <w:rStyle w:val="StyleUnderline"/>
          <w:highlight w:val="green"/>
        </w:rPr>
        <w:t>to ground</w:t>
      </w:r>
      <w:r w:rsidRPr="00381035">
        <w:rPr>
          <w:sz w:val="16"/>
        </w:rPr>
        <w:t xml:space="preserve"> one’s </w:t>
      </w:r>
      <w:r w:rsidRPr="00381035">
        <w:rPr>
          <w:rStyle w:val="Emphasis"/>
          <w:highlight w:val="green"/>
        </w:rPr>
        <w:t>rights making</w:t>
      </w:r>
      <w:r w:rsidRPr="00381035">
        <w:rPr>
          <w:sz w:val="16"/>
        </w:rPr>
        <w:t xml:space="preserve">, but there is always the normative proper and the non-normative proper locus of politics – and </w:t>
      </w:r>
      <w:r w:rsidRPr="00381035">
        <w:rPr>
          <w:rStyle w:val="StyleUnderline"/>
        </w:rPr>
        <w:t xml:space="preserve">from whence you position your political practice will determine the </w:t>
      </w:r>
      <w:r w:rsidRPr="00381035">
        <w:rPr>
          <w:rStyle w:val="Emphasis"/>
        </w:rPr>
        <w:t>transformational impact</w:t>
      </w:r>
      <w:r w:rsidRPr="00381035">
        <w:rPr>
          <w:rStyle w:val="StyleUnderline"/>
        </w:rPr>
        <w:t xml:space="preserve"> your sense of what </w:t>
      </w:r>
      <w:r w:rsidRPr="00381035">
        <w:rPr>
          <w:rStyle w:val="Emphasis"/>
        </w:rPr>
        <w:t>is</w:t>
      </w:r>
      <w:r w:rsidRPr="00381035">
        <w:rPr>
          <w:rStyle w:val="StyleUnderline"/>
        </w:rPr>
        <w:t xml:space="preserve"> vs. what </w:t>
      </w:r>
      <w:r w:rsidRPr="00381035">
        <w:rPr>
          <w:rStyle w:val="Emphasis"/>
        </w:rPr>
        <w:t>ought to be</w:t>
      </w:r>
      <w:r w:rsidRPr="00381035">
        <w:rPr>
          <w:rStyle w:val="StyleUnderline"/>
        </w:rPr>
        <w:t xml:space="preserve"> will have</w:t>
      </w:r>
      <w:r w:rsidRPr="00381035">
        <w:rPr>
          <w:sz w:val="16"/>
        </w:rPr>
        <w:t xml:space="preserve"> in the (re)ordering of the normative ways of being and practice. I believe this is an important point to acknowledge</w:t>
      </w:r>
      <w:r w:rsidRPr="00381035">
        <w:rPr>
          <w:rStyle w:val="StyleUnderline"/>
        </w:rPr>
        <w:t xml:space="preserve">. It is </w:t>
      </w:r>
      <w:r w:rsidRPr="00381035">
        <w:rPr>
          <w:rStyle w:val="Emphasis"/>
        </w:rPr>
        <w:t>critical</w:t>
      </w:r>
      <w:r w:rsidRPr="00381035">
        <w:rPr>
          <w:rStyle w:val="StyleUnderline"/>
        </w:rPr>
        <w:t xml:space="preserve"> to sustain an </w:t>
      </w:r>
      <w:r w:rsidRPr="00381035">
        <w:rPr>
          <w:rStyle w:val="Emphasis"/>
        </w:rPr>
        <w:t>interrogation</w:t>
      </w:r>
      <w:r w:rsidRPr="00381035">
        <w:rPr>
          <w:rStyle w:val="StyleUnderline"/>
        </w:rPr>
        <w:t xml:space="preserve"> of the diverse ways in which people have historically been</w:t>
      </w:r>
      <w:r w:rsidRPr="00381035">
        <w:rPr>
          <w:sz w:val="16"/>
        </w:rPr>
        <w:t xml:space="preserve">, </w:t>
      </w:r>
      <w:r w:rsidRPr="00381035">
        <w:rPr>
          <w:rStyle w:val="StyleUnderline"/>
        </w:rPr>
        <w:t>and continue to be</w:t>
      </w:r>
      <w:r w:rsidRPr="00381035">
        <w:rPr>
          <w:sz w:val="16"/>
        </w:rPr>
        <w:t xml:space="preserve">, </w:t>
      </w:r>
      <w:r w:rsidRPr="00381035">
        <w:rPr>
          <w:rStyle w:val="Emphasis"/>
        </w:rPr>
        <w:t>refused recognition</w:t>
      </w:r>
      <w:r w:rsidRPr="00381035">
        <w:rPr>
          <w:sz w:val="16"/>
        </w:rPr>
        <w:t xml:space="preserve"> within the scene of “proper” (i.e., normative) politics, </w:t>
      </w:r>
      <w:r w:rsidRPr="00381035">
        <w:rPr>
          <w:rStyle w:val="StyleUnderline"/>
        </w:rPr>
        <w:t xml:space="preserve">as </w:t>
      </w:r>
      <w:r w:rsidRPr="00381035">
        <w:rPr>
          <w:rStyle w:val="Emphasis"/>
        </w:rPr>
        <w:t>Hartman</w:t>
      </w:r>
      <w:r w:rsidRPr="00381035">
        <w:rPr>
          <w:sz w:val="16"/>
        </w:rPr>
        <w:t xml:space="preserve"> rightly </w:t>
      </w:r>
      <w:r w:rsidRPr="00381035">
        <w:rPr>
          <w:rStyle w:val="StyleUnderline"/>
        </w:rPr>
        <w:t>calls</w:t>
      </w:r>
      <w:r w:rsidRPr="00381035">
        <w:rPr>
          <w:sz w:val="16"/>
        </w:rPr>
        <w:t xml:space="preserve"> on her readership to do. </w:t>
      </w:r>
      <w:r w:rsidRPr="00381035">
        <w:rPr>
          <w:rStyle w:val="Emphasis"/>
        </w:rPr>
        <w:t>However</w:t>
      </w:r>
      <w:r w:rsidRPr="00381035">
        <w:rPr>
          <w:sz w:val="16"/>
        </w:rPr>
        <w:t xml:space="preserve">, </w:t>
      </w:r>
      <w:r w:rsidRPr="00381035">
        <w:rPr>
          <w:rStyle w:val="StyleUnderline"/>
          <w:highlight w:val="green"/>
        </w:rPr>
        <w:t>to</w:t>
      </w:r>
      <w:r w:rsidRPr="00381035">
        <w:rPr>
          <w:sz w:val="16"/>
        </w:rPr>
        <w:t xml:space="preserve"> also continually </w:t>
      </w:r>
      <w:r w:rsidRPr="00381035">
        <w:rPr>
          <w:rStyle w:val="Emphasis"/>
          <w:highlight w:val="green"/>
        </w:rPr>
        <w:t>challenge</w:t>
      </w:r>
      <w:r w:rsidRPr="00381035">
        <w:rPr>
          <w:rStyle w:val="StyleUnderline"/>
          <w:highlight w:val="green"/>
        </w:rPr>
        <w:t xml:space="preserve"> the</w:t>
      </w:r>
      <w:r w:rsidRPr="00381035">
        <w:rPr>
          <w:rStyle w:val="StyleUnderline"/>
        </w:rPr>
        <w:t xml:space="preserve"> </w:t>
      </w:r>
      <w:r w:rsidRPr="00381035">
        <w:rPr>
          <w:rStyle w:val="Emphasis"/>
        </w:rPr>
        <w:t xml:space="preserve">very </w:t>
      </w:r>
      <w:r w:rsidRPr="00381035">
        <w:rPr>
          <w:rStyle w:val="Emphasis"/>
          <w:highlight w:val="green"/>
        </w:rPr>
        <w:t>real ways</w:t>
      </w:r>
      <w:r w:rsidRPr="00381035">
        <w:rPr>
          <w:rStyle w:val="StyleUnderline"/>
        </w:rPr>
        <w:t xml:space="preserve"> in which acts of </w:t>
      </w:r>
      <w:r w:rsidRPr="00381035">
        <w:rPr>
          <w:rStyle w:val="StyleUnderline"/>
          <w:highlight w:val="green"/>
        </w:rPr>
        <w:t>subversion</w:t>
      </w:r>
      <w:r w:rsidRPr="00381035">
        <w:rPr>
          <w:sz w:val="16"/>
        </w:rPr>
        <w:t xml:space="preserve"> occurring at the micropolitical level </w:t>
      </w:r>
      <w:r w:rsidRPr="00381035">
        <w:rPr>
          <w:rStyle w:val="StyleUnderline"/>
          <w:highlight w:val="green"/>
        </w:rPr>
        <w:t xml:space="preserve">can </w:t>
      </w:r>
      <w:r w:rsidRPr="00381035">
        <w:rPr>
          <w:rStyle w:val="Emphasis"/>
          <w:highlight w:val="green"/>
        </w:rPr>
        <w:t>unsettle</w:t>
      </w:r>
      <w:r w:rsidRPr="00381035">
        <w:rPr>
          <w:sz w:val="16"/>
        </w:rPr>
        <w:t xml:space="preserve"> the most seemingly intransigent </w:t>
      </w:r>
      <w:r w:rsidRPr="00381035">
        <w:rPr>
          <w:rStyle w:val="Emphasis"/>
        </w:rPr>
        <w:t>macropolitical structures</w:t>
      </w:r>
      <w:r w:rsidRPr="00381035">
        <w:rPr>
          <w:sz w:val="16"/>
        </w:rPr>
        <w:t xml:space="preserve"> – i.e., to upset the sensible locus of a politics proper – </w:t>
      </w:r>
      <w:r w:rsidRPr="00381035">
        <w:rPr>
          <w:rStyle w:val="Emphasis"/>
        </w:rPr>
        <w:t>especially</w:t>
      </w:r>
      <w:r w:rsidRPr="00381035">
        <w:rPr>
          <w:sz w:val="16"/>
        </w:rPr>
        <w:t xml:space="preserve"> those being </w:t>
      </w:r>
      <w:r w:rsidRPr="00381035">
        <w:rPr>
          <w:rStyle w:val="StyleUnderline"/>
        </w:rPr>
        <w:t xml:space="preserve">enacted from </w:t>
      </w:r>
      <w:r w:rsidRPr="00381035">
        <w:rPr>
          <w:rStyle w:val="Emphasis"/>
          <w:highlight w:val="green"/>
        </w:rPr>
        <w:t>within</w:t>
      </w:r>
      <w:r w:rsidRPr="00381035">
        <w:rPr>
          <w:sz w:val="16"/>
        </w:rPr>
        <w:t xml:space="preserve"> the space of </w:t>
      </w:r>
      <w:r w:rsidRPr="00381035">
        <w:rPr>
          <w:rStyle w:val="StyleUnderline"/>
          <w:highlight w:val="green"/>
        </w:rPr>
        <w:t>unfreedom</w:t>
      </w:r>
      <w:r w:rsidRPr="00381035">
        <w:rPr>
          <w:sz w:val="16"/>
        </w:rPr>
        <w:t xml:space="preserve"> and without the authorization or recognition by the politics proper (i.e., normative), </w:t>
      </w:r>
      <w:r w:rsidRPr="00381035">
        <w:rPr>
          <w:rStyle w:val="StyleUnderline"/>
          <w:highlight w:val="green"/>
        </w:rPr>
        <w:t>is to</w:t>
      </w:r>
      <w:r w:rsidRPr="00381035">
        <w:rPr>
          <w:sz w:val="16"/>
        </w:rPr>
        <w:t xml:space="preserve">, </w:t>
      </w:r>
      <w:r w:rsidRPr="00381035">
        <w:rPr>
          <w:rStyle w:val="Emphasis"/>
          <w:highlight w:val="green"/>
        </w:rPr>
        <w:t>however unwillingly</w:t>
      </w:r>
      <w:r w:rsidRPr="00381035">
        <w:rPr>
          <w:sz w:val="16"/>
        </w:rPr>
        <w:t xml:space="preserve">, merely </w:t>
      </w:r>
      <w:r w:rsidRPr="00381035">
        <w:rPr>
          <w:rStyle w:val="Emphasis"/>
          <w:highlight w:val="green"/>
        </w:rPr>
        <w:t>reify</w:t>
      </w:r>
      <w:r w:rsidRPr="00381035">
        <w:rPr>
          <w:rStyle w:val="StyleUnderline"/>
        </w:rPr>
        <w:t xml:space="preserve"> the </w:t>
      </w:r>
      <w:r w:rsidRPr="00381035">
        <w:rPr>
          <w:rStyle w:val="Emphasis"/>
        </w:rPr>
        <w:t>perceived immutability</w:t>
      </w:r>
      <w:r w:rsidRPr="00381035">
        <w:rPr>
          <w:rStyle w:val="StyleUnderline"/>
        </w:rPr>
        <w:t xml:space="preserve"> of the </w:t>
      </w:r>
      <w:r w:rsidRPr="00381035">
        <w:rPr>
          <w:rStyle w:val="StyleUnderline"/>
          <w:highlight w:val="green"/>
        </w:rPr>
        <w:t>dominating culture</w:t>
      </w:r>
      <w:r w:rsidRPr="00381035">
        <w:rPr>
          <w:sz w:val="16"/>
        </w:rPr>
        <w:t>. In what follows I want to argue that “</w:t>
      </w:r>
      <w:r w:rsidRPr="00381035">
        <w:rPr>
          <w:rStyle w:val="Emphasis"/>
        </w:rPr>
        <w:t>reimagining</w:t>
      </w:r>
      <w:r w:rsidRPr="00381035">
        <w:rPr>
          <w:sz w:val="16"/>
        </w:rPr>
        <w:t xml:space="preserve">” the proper locus of </w:t>
      </w:r>
      <w:r w:rsidRPr="00381035">
        <w:rPr>
          <w:rStyle w:val="StyleUnderline"/>
        </w:rPr>
        <w:t xml:space="preserve">politics from </w:t>
      </w:r>
      <w:r w:rsidRPr="00381035">
        <w:rPr>
          <w:rStyle w:val="Emphasis"/>
        </w:rPr>
        <w:t>within</w:t>
      </w:r>
      <w:r w:rsidRPr="00381035">
        <w:rPr>
          <w:sz w:val="16"/>
        </w:rPr>
        <w:t xml:space="preserve"> the space of </w:t>
      </w:r>
      <w:r w:rsidRPr="00381035">
        <w:rPr>
          <w:rStyle w:val="StyleUnderline"/>
        </w:rPr>
        <w:t>unfreedom is</w:t>
      </w:r>
      <w:r w:rsidRPr="00381035">
        <w:rPr>
          <w:sz w:val="16"/>
        </w:rPr>
        <w:t xml:space="preserve"> not only “</w:t>
      </w:r>
      <w:r w:rsidRPr="00381035">
        <w:rPr>
          <w:rStyle w:val="Emphasis"/>
        </w:rPr>
        <w:t>possible</w:t>
      </w:r>
      <w:r w:rsidRPr="00381035">
        <w:rPr>
          <w:sz w:val="16"/>
        </w:rPr>
        <w:t xml:space="preserve">” but </w:t>
      </w:r>
      <w:r w:rsidRPr="00381035">
        <w:rPr>
          <w:rStyle w:val="StyleUnderline"/>
        </w:rPr>
        <w:t xml:space="preserve">if we look to the </w:t>
      </w:r>
      <w:r w:rsidRPr="00381035">
        <w:rPr>
          <w:rStyle w:val="Emphasis"/>
        </w:rPr>
        <w:t>political strategy informing</w:t>
      </w:r>
      <w:r w:rsidRPr="00381035">
        <w:rPr>
          <w:sz w:val="16"/>
        </w:rPr>
        <w:t xml:space="preserve"> Douglass’ transformation </w:t>
      </w:r>
      <w:r w:rsidRPr="00381035">
        <w:rPr>
          <w:rStyle w:val="Emphasis"/>
        </w:rPr>
        <w:t>politics</w:t>
      </w:r>
      <w:r w:rsidRPr="00381035">
        <w:rPr>
          <w:sz w:val="16"/>
        </w:rPr>
        <w:t xml:space="preserve"> – his poetics of dissensus – he makes a clear argument across his narrative autobiographies and public oratory that </w:t>
      </w:r>
      <w:r w:rsidRPr="00381035">
        <w:rPr>
          <w:rStyle w:val="StyleUnderline"/>
        </w:rPr>
        <w:t xml:space="preserve">this transfiguration of the politics proper is </w:t>
      </w:r>
      <w:r w:rsidRPr="00381035">
        <w:rPr>
          <w:rStyle w:val="Emphasis"/>
        </w:rPr>
        <w:t>critically necessary</w:t>
      </w:r>
      <w:r w:rsidRPr="00381035">
        <w:rPr>
          <w:sz w:val="16"/>
        </w:rPr>
        <w:t xml:space="preserve"> in the transformation of the order of society and culture.</w:t>
      </w:r>
    </w:p>
    <w:p w14:paraId="653F147A" w14:textId="77777777" w:rsidR="007F5D92" w:rsidRPr="00381035" w:rsidRDefault="007F5D92" w:rsidP="007F5D92">
      <w:pPr>
        <w:rPr>
          <w:rStyle w:val="StyleUnderline"/>
          <w:highlight w:val="green"/>
        </w:rPr>
      </w:pPr>
      <w:r w:rsidRPr="00381035">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400174D8" w14:textId="77777777" w:rsidR="007F5D92" w:rsidRPr="00381035" w:rsidRDefault="007F5D92" w:rsidP="007F5D92">
      <w:pPr>
        <w:rPr>
          <w:rStyle w:val="StyleUnderline"/>
          <w:highlight w:val="green"/>
        </w:rPr>
      </w:pPr>
      <w:r w:rsidRPr="00381035">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381035">
        <w:rPr>
          <w:rStyle w:val="StyleUnderline"/>
        </w:rPr>
        <w:t>the site of un-freedom</w:t>
      </w:r>
      <w:r w:rsidRPr="00381035">
        <w:rPr>
          <w:sz w:val="16"/>
        </w:rPr>
        <w:t xml:space="preserve"> – of </w:t>
      </w:r>
      <w:r w:rsidRPr="00381035">
        <w:rPr>
          <w:rStyle w:val="Emphasis"/>
        </w:rPr>
        <w:t>bodily enslavement</w:t>
      </w:r>
      <w:r w:rsidRPr="00381035">
        <w:rPr>
          <w:sz w:val="16"/>
        </w:rPr>
        <w:t xml:space="preserve">, </w:t>
      </w:r>
      <w:r w:rsidRPr="00381035">
        <w:rPr>
          <w:rStyle w:val="Emphasis"/>
        </w:rPr>
        <w:t>legal subjugation</w:t>
      </w:r>
      <w:r w:rsidRPr="00381035">
        <w:rPr>
          <w:sz w:val="16"/>
        </w:rPr>
        <w:t xml:space="preserve">, </w:t>
      </w:r>
      <w:r w:rsidRPr="00381035">
        <w:rPr>
          <w:rStyle w:val="Emphasis"/>
        </w:rPr>
        <w:t>social alienation</w:t>
      </w:r>
      <w:r w:rsidRPr="00381035">
        <w:rPr>
          <w:sz w:val="16"/>
        </w:rPr>
        <w:t xml:space="preserve">, </w:t>
      </w:r>
      <w:r w:rsidRPr="00381035">
        <w:rPr>
          <w:rStyle w:val="Emphasis"/>
        </w:rPr>
        <w:t>fettered consciousness</w:t>
      </w:r>
      <w:r w:rsidRPr="00381035">
        <w:rPr>
          <w:sz w:val="16"/>
        </w:rPr>
        <w:t xml:space="preserve"> – where the very idea of freedom is put to task, </w:t>
      </w:r>
      <w:r w:rsidRPr="00381035">
        <w:rPr>
          <w:rStyle w:val="StyleUnderline"/>
        </w:rPr>
        <w:t xml:space="preserve">constitutes the </w:t>
      </w:r>
      <w:r w:rsidRPr="00381035">
        <w:rPr>
          <w:rStyle w:val="Emphasis"/>
        </w:rPr>
        <w:t>primary site of political action</w:t>
      </w:r>
      <w:r w:rsidRPr="00381035">
        <w:rPr>
          <w:sz w:val="16"/>
        </w:rPr>
        <w:t xml:space="preserve">. </w:t>
      </w:r>
      <w:r w:rsidRPr="00381035">
        <w:rPr>
          <w:rStyle w:val="StyleUnderline"/>
        </w:rPr>
        <w:t xml:space="preserve">The </w:t>
      </w:r>
      <w:r w:rsidRPr="00381035">
        <w:rPr>
          <w:rStyle w:val="Emphasis"/>
          <w:highlight w:val="green"/>
        </w:rPr>
        <w:t>recognition</w:t>
      </w:r>
      <w:r w:rsidRPr="00381035">
        <w:rPr>
          <w:rStyle w:val="StyleUnderline"/>
          <w:highlight w:val="green"/>
        </w:rPr>
        <w:t xml:space="preserve"> of</w:t>
      </w:r>
      <w:r w:rsidRPr="00381035">
        <w:rPr>
          <w:rStyle w:val="StyleUnderline"/>
        </w:rPr>
        <w:t xml:space="preserve"> enslaved persons’ </w:t>
      </w:r>
      <w:r w:rsidRPr="00381035">
        <w:rPr>
          <w:rStyle w:val="Emphasis"/>
        </w:rPr>
        <w:t>rights</w:t>
      </w:r>
      <w:r w:rsidRPr="00381035">
        <w:rPr>
          <w:sz w:val="16"/>
        </w:rPr>
        <w:t xml:space="preserve">-making were de-authorized from without,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it </w:t>
      </w:r>
      <w:r w:rsidRPr="00381035">
        <w:rPr>
          <w:rStyle w:val="StyleUnderline"/>
        </w:rPr>
        <w:t xml:space="preserve">is </w:t>
      </w:r>
      <w:r w:rsidRPr="00381035">
        <w:rPr>
          <w:rStyle w:val="StyleUnderline"/>
          <w:highlight w:val="green"/>
        </w:rPr>
        <w:t>not</w:t>
      </w:r>
      <w:r w:rsidRPr="00381035">
        <w:rPr>
          <w:sz w:val="16"/>
        </w:rPr>
        <w:t xml:space="preserve"> that Douglass desires </w:t>
      </w:r>
      <w:r w:rsidRPr="00381035">
        <w:rPr>
          <w:rStyle w:val="Emphasis"/>
          <w:highlight w:val="green"/>
        </w:rPr>
        <w:t>solely</w:t>
      </w:r>
      <w:r w:rsidRPr="00381035">
        <w:rPr>
          <w:rStyle w:val="StyleUnderline"/>
        </w:rPr>
        <w:t xml:space="preserve"> a</w:t>
      </w:r>
      <w:r w:rsidRPr="00381035">
        <w:rPr>
          <w:sz w:val="16"/>
        </w:rPr>
        <w:t xml:space="preserve"> “</w:t>
      </w:r>
      <w:r w:rsidRPr="00381035">
        <w:rPr>
          <w:rStyle w:val="Emphasis"/>
          <w:highlight w:val="green"/>
        </w:rPr>
        <w:t>politics of fulfillment</w:t>
      </w:r>
      <w:r w:rsidRPr="00381035">
        <w:rPr>
          <w:sz w:val="16"/>
        </w:rPr>
        <w:t xml:space="preserve">” </w:t>
      </w:r>
      <w:r w:rsidRPr="00381035">
        <w:rPr>
          <w:rStyle w:val="StyleUnderline"/>
        </w:rPr>
        <w:t xml:space="preserve">through the recognition of blacks’ </w:t>
      </w:r>
      <w:r w:rsidRPr="00381035">
        <w:rPr>
          <w:rStyle w:val="Emphasis"/>
        </w:rPr>
        <w:t>right to political participation</w:t>
      </w:r>
      <w:r w:rsidRPr="00381035">
        <w:rPr>
          <w:rStyle w:val="StyleUnderline"/>
        </w:rPr>
        <w:t xml:space="preserve"> outside the space of enslavement</w:t>
      </w:r>
      <w:r w:rsidRPr="00381035">
        <w:rPr>
          <w:sz w:val="16"/>
        </w:rPr>
        <w:t xml:space="preserve"> (Gilroy), </w:t>
      </w:r>
      <w:r w:rsidRPr="00381035">
        <w:rPr>
          <w:rStyle w:val="Emphasis"/>
          <w:highlight w:val="green"/>
        </w:rPr>
        <w:t>nor</w:t>
      </w:r>
      <w:r w:rsidRPr="00381035">
        <w:rPr>
          <w:sz w:val="16"/>
        </w:rPr>
        <w:t xml:space="preserve"> especially as </w:t>
      </w:r>
      <w:r w:rsidRPr="00381035">
        <w:rPr>
          <w:rStyle w:val="Emphasis"/>
          <w:highlight w:val="green"/>
        </w:rPr>
        <w:t>merely</w:t>
      </w:r>
      <w:r w:rsidRPr="00381035">
        <w:rPr>
          <w:rStyle w:val="Emphasis"/>
        </w:rPr>
        <w:t xml:space="preserve"> a part</w:t>
      </w:r>
      <w:r w:rsidRPr="00381035">
        <w:rPr>
          <w:rStyle w:val="StyleUnderline"/>
        </w:rPr>
        <w:t xml:space="preserve"> within </w:t>
      </w:r>
      <w:r w:rsidRPr="00381035">
        <w:rPr>
          <w:rStyle w:val="StyleUnderline"/>
          <w:highlight w:val="green"/>
        </w:rPr>
        <w:t>the</w:t>
      </w:r>
      <w:r w:rsidRPr="00381035">
        <w:rPr>
          <w:sz w:val="16"/>
        </w:rPr>
        <w:t xml:space="preserve"> given </w:t>
      </w:r>
      <w:r w:rsidRPr="00381035">
        <w:rPr>
          <w:rStyle w:val="Emphasis"/>
          <w:highlight w:val="green"/>
        </w:rPr>
        <w:t>sociopolitical frame of White culture</w:t>
      </w:r>
      <w:r w:rsidRPr="00381035">
        <w:rPr>
          <w:sz w:val="16"/>
        </w:rPr>
        <w:t xml:space="preserve">; </w:t>
      </w:r>
      <w:r w:rsidRPr="00381035">
        <w:rPr>
          <w:rStyle w:val="Emphasis"/>
          <w:highlight w:val="green"/>
        </w:rPr>
        <w:t>rather</w:t>
      </w:r>
      <w:r w:rsidRPr="00381035">
        <w:rPr>
          <w:sz w:val="16"/>
        </w:rPr>
        <w:t xml:space="preserve">, as I will demonstrate below, what Douglass makes clear in both his Narrative and his “Fourth of July” address is a call for </w:t>
      </w:r>
      <w:r w:rsidRPr="00381035">
        <w:rPr>
          <w:rStyle w:val="StyleUnderline"/>
        </w:rPr>
        <w:t>a</w:t>
      </w:r>
      <w:r w:rsidRPr="00381035">
        <w:rPr>
          <w:sz w:val="16"/>
        </w:rPr>
        <w:t xml:space="preserve"> “</w:t>
      </w:r>
      <w:r w:rsidRPr="00381035">
        <w:rPr>
          <w:rStyle w:val="StyleUnderline"/>
        </w:rPr>
        <w:t>politics of transfiguration</w:t>
      </w:r>
      <w:r w:rsidRPr="00381035">
        <w:rPr>
          <w:sz w:val="16"/>
        </w:rPr>
        <w:t xml:space="preserve">,” the necessary prior stage of “making good” on the promise of freedom that </w:t>
      </w:r>
      <w:r w:rsidRPr="00381035">
        <w:rPr>
          <w:rStyle w:val="StyleUnderline"/>
          <w:highlight w:val="green"/>
        </w:rPr>
        <w:t xml:space="preserve">demands </w:t>
      </w:r>
      <w:r w:rsidRPr="00381035">
        <w:rPr>
          <w:rStyle w:val="Emphasis"/>
          <w:highlight w:val="green"/>
        </w:rPr>
        <w:t>recognition</w:t>
      </w:r>
      <w:r w:rsidRPr="00381035">
        <w:rPr>
          <w:rStyle w:val="StyleUnderline"/>
          <w:highlight w:val="green"/>
        </w:rPr>
        <w:t xml:space="preserve"> of</w:t>
      </w:r>
      <w:r w:rsidRPr="00381035">
        <w:rPr>
          <w:rStyle w:val="StyleUnderline"/>
        </w:rPr>
        <w:t xml:space="preserve"> the politicity of </w:t>
      </w:r>
      <w:r w:rsidRPr="00381035">
        <w:rPr>
          <w:rStyle w:val="StyleUnderline"/>
          <w:highlight w:val="green"/>
        </w:rPr>
        <w:t>black political action within</w:t>
      </w:r>
      <w:r w:rsidRPr="00381035">
        <w:rPr>
          <w:rStyle w:val="StyleUnderline"/>
        </w:rPr>
        <w:t xml:space="preserve"> the </w:t>
      </w:r>
      <w:r w:rsidRPr="00381035">
        <w:rPr>
          <w:rStyle w:val="Emphasis"/>
        </w:rPr>
        <w:t xml:space="preserve">very space of </w:t>
      </w:r>
      <w:r w:rsidRPr="00381035">
        <w:rPr>
          <w:rStyle w:val="Emphasis"/>
          <w:highlight w:val="green"/>
        </w:rPr>
        <w:t>subjection</w:t>
      </w:r>
      <w:r w:rsidRPr="00381035">
        <w:rPr>
          <w:rStyle w:val="StyleUnderline"/>
          <w:highlight w:val="green"/>
        </w:rPr>
        <w:t xml:space="preserve"> and </w:t>
      </w:r>
      <w:r w:rsidRPr="00381035">
        <w:rPr>
          <w:rStyle w:val="Emphasis"/>
          <w:highlight w:val="green"/>
        </w:rPr>
        <w:t>denial</w:t>
      </w:r>
      <w:r w:rsidRPr="00381035">
        <w:rPr>
          <w:sz w:val="16"/>
        </w:rPr>
        <w:t xml:space="preserve"> – </w:t>
      </w:r>
      <w:r w:rsidRPr="00381035">
        <w:rPr>
          <w:rStyle w:val="StyleUnderline"/>
        </w:rPr>
        <w:t>the claims being made</w:t>
      </w:r>
      <w:r w:rsidRPr="00381035">
        <w:rPr>
          <w:sz w:val="16"/>
        </w:rPr>
        <w:t xml:space="preserve"> by enslaved blacks, as Douglass asserts, </w:t>
      </w:r>
      <w:r w:rsidRPr="00381035">
        <w:rPr>
          <w:rStyle w:val="StyleUnderline"/>
        </w:rPr>
        <w:t xml:space="preserve">are the </w:t>
      </w:r>
      <w:r w:rsidRPr="00381035">
        <w:rPr>
          <w:rStyle w:val="Emphasis"/>
        </w:rPr>
        <w:t>only proper claims</w:t>
      </w:r>
      <w:r w:rsidRPr="00381035">
        <w:rPr>
          <w:rStyle w:val="StyleUnderline"/>
        </w:rPr>
        <w:t xml:space="preserve"> that can be made regarding the </w:t>
      </w:r>
      <w:r w:rsidRPr="00381035">
        <w:rPr>
          <w:rStyle w:val="Emphasis"/>
        </w:rPr>
        <w:t>conditions of injustice</w:t>
      </w:r>
      <w:r w:rsidRPr="00381035">
        <w:rPr>
          <w:rStyle w:val="StyleUnderline"/>
        </w:rPr>
        <w:t xml:space="preserve"> they face and of the </w:t>
      </w:r>
      <w:r w:rsidRPr="00381035">
        <w:rPr>
          <w:rStyle w:val="Emphasis"/>
        </w:rPr>
        <w:t>redress they demand</w:t>
      </w:r>
      <w:r w:rsidRPr="00381035">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6DC42F45" w14:textId="45666CBD" w:rsidR="007F5D92" w:rsidRDefault="007F5D92" w:rsidP="007F5D92">
      <w:pPr>
        <w:pStyle w:val="Heading1"/>
      </w:pPr>
      <w:r>
        <w:t>2NC---UKR4 v. NU PS</w:t>
      </w:r>
    </w:p>
    <w:p w14:paraId="44C0E84D" w14:textId="77777777" w:rsidR="007F5D92" w:rsidRDefault="007F5D92" w:rsidP="007F5D92"/>
    <w:p w14:paraId="2D1C2360" w14:textId="77777777" w:rsidR="007F5D92" w:rsidRPr="00C003FE" w:rsidRDefault="007F5D92" w:rsidP="007F5D92">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2B85E435" w14:textId="77777777" w:rsidR="007F5D92" w:rsidRPr="00C003FE" w:rsidRDefault="007F5D92" w:rsidP="007F5D92">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10" w:history="1">
        <w:r w:rsidRPr="00C003FE">
          <w:rPr>
            <w:rStyle w:val="Hyperlink"/>
          </w:rPr>
          <w:t>https://wrap.warwick.ac.uk/id/eprint/108311/</w:t>
        </w:r>
      </w:hyperlink>
      <w:r w:rsidRPr="00C003FE">
        <w:t>]</w:t>
      </w:r>
      <w:r>
        <w:t xml:space="preserve"> </w:t>
      </w:r>
    </w:p>
    <w:p w14:paraId="4A907FEC" w14:textId="77777777" w:rsidR="007F5D92" w:rsidRPr="003279FF" w:rsidRDefault="007F5D92" w:rsidP="007F5D92">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24886331" w14:textId="77777777" w:rsidR="007F5D92" w:rsidRPr="003279FF" w:rsidRDefault="007F5D92" w:rsidP="007F5D92">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1F521C34" w14:textId="77777777" w:rsidR="007F5D92" w:rsidRPr="003279FF" w:rsidRDefault="007F5D92" w:rsidP="007F5D92">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2C10C2B8" w14:textId="77777777" w:rsidR="007F5D92" w:rsidRPr="00964FC2" w:rsidRDefault="007F5D92" w:rsidP="007F5D92">
      <w:pPr>
        <w:rPr>
          <w:rStyle w:val="Emphasis"/>
        </w:rPr>
      </w:pPr>
      <w:r w:rsidRPr="00892EDC">
        <w:rPr>
          <w:rStyle w:val="StyleUnderline"/>
        </w:rPr>
        <w:t>Unlike</w:t>
      </w:r>
      <w:r w:rsidRPr="00892EDC">
        <w:rPr>
          <w:sz w:val="14"/>
        </w:rPr>
        <w:t xml:space="preserve"> the models of </w:t>
      </w:r>
      <w:r w:rsidRPr="00892EDC">
        <w:rPr>
          <w:rStyle w:val="Emphasis"/>
        </w:rPr>
        <w:t>Green New Deal</w:t>
      </w:r>
      <w:r w:rsidRPr="00892EDC">
        <w:rPr>
          <w:sz w:val="14"/>
        </w:rPr>
        <w:t xml:space="preserve"> </w:t>
      </w:r>
      <w:r w:rsidRPr="00892EDC">
        <w:rPr>
          <w:rStyle w:val="StyleUnderline"/>
        </w:rPr>
        <w:t>and</w:t>
      </w:r>
      <w:r w:rsidRPr="00892EDC">
        <w:rPr>
          <w:sz w:val="14"/>
        </w:rPr>
        <w:t xml:space="preserve"> ‘</w:t>
      </w:r>
      <w:r w:rsidRPr="00892EDC">
        <w:rPr>
          <w:rStyle w:val="Emphasis"/>
        </w:rPr>
        <w:t>degrowth’</w:t>
      </w:r>
      <w:r w:rsidRPr="00892EDC">
        <w:rPr>
          <w:sz w:val="14"/>
        </w:rPr>
        <w:t xml:space="preserve">, </w:t>
      </w:r>
      <w:r w:rsidRPr="00892EDC">
        <w:rPr>
          <w:rStyle w:val="StyleUnderline"/>
        </w:rPr>
        <w:t xml:space="preserve">which are not attentive to </w:t>
      </w:r>
      <w:r w:rsidRPr="00892EDC">
        <w:rPr>
          <w:rStyle w:val="Emphasis"/>
        </w:rPr>
        <w:t>gender</w:t>
      </w:r>
      <w:r w:rsidRPr="00892EDC">
        <w:rPr>
          <w:rStyle w:val="StyleUnderline"/>
        </w:rPr>
        <w:t xml:space="preserve"> and </w:t>
      </w:r>
      <w:r w:rsidRPr="00892EDC">
        <w:rPr>
          <w:rStyle w:val="Emphasis"/>
        </w:rPr>
        <w:t>social reproduction</w:t>
      </w:r>
      <w:r w:rsidRPr="00892EDC">
        <w:rPr>
          <w:sz w:val="14"/>
        </w:rPr>
        <w:t xml:space="preserve">, </w:t>
      </w:r>
      <w:r w:rsidRPr="00892EDC">
        <w:rPr>
          <w:rStyle w:val="StyleUnderline"/>
        </w:rPr>
        <w:t xml:space="preserve">the </w:t>
      </w:r>
      <w:r w:rsidRPr="00892EDC">
        <w:rPr>
          <w:rStyle w:val="Emphasis"/>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892EDC">
        <w:rPr>
          <w:rStyle w:val="StyleUnderline"/>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w:t>
      </w:r>
      <w:r w:rsidRPr="00892EDC">
        <w:rPr>
          <w:rStyle w:val="StyleUnderline"/>
        </w:rPr>
        <w:t xml:space="preserve">and </w:t>
      </w:r>
      <w:r w:rsidRPr="00892EDC">
        <w:rPr>
          <w:rStyle w:val="Emphasis"/>
        </w:rPr>
        <w:t>human 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892EDC">
        <w:rPr>
          <w:rStyle w:val="Emphasis"/>
        </w:rPr>
        <w:t>socially useful</w:t>
      </w:r>
      <w:r w:rsidRPr="00892EDC">
        <w:rPr>
          <w:rStyle w:val="StyleUnderline"/>
        </w:rPr>
        <w:t xml:space="preserve"> and </w:t>
      </w:r>
      <w:r w:rsidRPr="00242F35">
        <w:rPr>
          <w:rStyle w:val="StyleUnderline"/>
          <w:highlight w:val="green"/>
        </w:rPr>
        <w:t>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 xml:space="preserve">prominence of </w:t>
      </w:r>
      <w:r w:rsidRPr="00892EDC">
        <w:rPr>
          <w:rStyle w:val="Emphasis"/>
          <w:highlight w:val="green"/>
        </w:rPr>
        <w:t>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892EDC">
        <w:rPr>
          <w:rStyle w:val="Emphasis"/>
        </w:rPr>
        <w:t>ecologically</w:t>
      </w:r>
      <w:r w:rsidRPr="00892EDC">
        <w:rPr>
          <w:sz w:val="14"/>
        </w:rPr>
        <w:t xml:space="preserve"> </w:t>
      </w:r>
      <w:r w:rsidRPr="00892EDC">
        <w:rPr>
          <w:rStyle w:val="StyleUnderline"/>
        </w:rPr>
        <w:t xml:space="preserve">and </w:t>
      </w:r>
      <w:r w:rsidRPr="00242F35">
        <w:rPr>
          <w:rStyle w:val="Emphasis"/>
          <w:highlight w:val="green"/>
        </w:rPr>
        <w:t>socially sustainable.</w:t>
      </w:r>
      <w:r w:rsidRPr="00964FC2">
        <w:rPr>
          <w:rStyle w:val="Emphasis"/>
        </w:rPr>
        <w:t xml:space="preserve"> </w:t>
      </w:r>
    </w:p>
    <w:p w14:paraId="1A0ADFCB" w14:textId="77777777" w:rsidR="007F5D92" w:rsidRPr="00242F35" w:rsidRDefault="007F5D92" w:rsidP="007F5D92">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2E382525" w14:textId="77777777" w:rsidR="007F5D92" w:rsidRPr="00AE0EFC" w:rsidRDefault="007F5D92" w:rsidP="007F5D92">
      <w:pPr>
        <w:pStyle w:val="Heading4"/>
      </w:pPr>
    </w:p>
    <w:p w14:paraId="3AF5D156" w14:textId="77777777" w:rsidR="007F5D92" w:rsidRPr="004D335B" w:rsidRDefault="007F5D92" w:rsidP="007F5D92">
      <w:pPr>
        <w:pStyle w:val="Heading4"/>
      </w:pPr>
      <w:r w:rsidRPr="004D335B">
        <w:t>Psychoanalysis isn’t universal and scaling it up to political conclusions is colonialist</w:t>
      </w:r>
    </w:p>
    <w:p w14:paraId="036CA25E" w14:textId="77777777" w:rsidR="007F5D92" w:rsidRPr="004D335B" w:rsidRDefault="007F5D92" w:rsidP="007F5D92">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799DA69E" w14:textId="77777777" w:rsidR="007F5D92" w:rsidRPr="004D335B" w:rsidRDefault="007F5D92" w:rsidP="007F5D92"/>
    <w:p w14:paraId="300DFDA0" w14:textId="77777777" w:rsidR="007F5D92" w:rsidRPr="004D335B" w:rsidRDefault="007F5D92" w:rsidP="007F5D92">
      <w:pPr>
        <w:rPr>
          <w:sz w:val="16"/>
        </w:rPr>
      </w:pPr>
      <w:r w:rsidRPr="004D335B">
        <w:rPr>
          <w:rStyle w:val="StyleUnderline"/>
          <w:highlight w:val="green"/>
        </w:rPr>
        <w:t xml:space="preserve">The </w:t>
      </w:r>
      <w:r w:rsidRPr="004D335B">
        <w:rPr>
          <w:rStyle w:val="Emphasis"/>
          <w:highlight w:val="green"/>
        </w:rPr>
        <w:t>presumption of</w:t>
      </w:r>
      <w:r w:rsidRPr="004D335B">
        <w:rPr>
          <w:rStyle w:val="Emphasis"/>
        </w:rPr>
        <w:t xml:space="preserve"> a </w:t>
      </w:r>
      <w:r w:rsidRPr="004D335B">
        <w:rPr>
          <w:rStyle w:val="Emphasis"/>
          <w:highlight w:val="green"/>
        </w:rPr>
        <w:t>universal</w:t>
      </w:r>
      <w:r w:rsidRPr="004D335B">
        <w:rPr>
          <w:rStyle w:val="Emphasis"/>
        </w:rPr>
        <w:t xml:space="preserve"> form of </w:t>
      </w:r>
      <w:r w:rsidRPr="004D335B">
        <w:rPr>
          <w:rStyle w:val="Emphasis"/>
          <w:highlight w:val="green"/>
        </w:rPr>
        <w:t>desire</w:t>
      </w:r>
      <w:r w:rsidRPr="004D335B">
        <w:rPr>
          <w:rStyle w:val="StyleUnderline"/>
          <w:highlight w:val="gree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23C7B147" w14:textId="77777777" w:rsidR="007F5D92" w:rsidRPr="004D335B" w:rsidRDefault="007F5D92" w:rsidP="007F5D92">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green"/>
        </w:rPr>
        <w:t xml:space="preserve">there is </w:t>
      </w:r>
      <w:r w:rsidRPr="004D335B">
        <w:rPr>
          <w:rStyle w:val="Emphasis"/>
          <w:highlight w:val="green"/>
        </w:rPr>
        <w:t>little space</w:t>
      </w:r>
      <w:r w:rsidRPr="004D335B">
        <w:rPr>
          <w:rStyle w:val="StyleUnderline"/>
          <w:highlight w:val="green"/>
        </w:rPr>
        <w:t xml:space="preserve"> for a </w:t>
      </w:r>
      <w:r w:rsidRPr="004D335B">
        <w:rPr>
          <w:rStyle w:val="Emphasis"/>
          <w:highlight w:val="green"/>
        </w:rPr>
        <w:t>radically other</w:t>
      </w:r>
      <w:r w:rsidRPr="004D335B">
        <w:rPr>
          <w:rStyle w:val="Emphasis"/>
        </w:rPr>
        <w:t xml:space="preserve"> performance</w:t>
      </w:r>
      <w:r w:rsidRPr="004D335B">
        <w:rPr>
          <w:rStyle w:val="StyleUnderline"/>
        </w:rPr>
        <w:t xml:space="preserve"> of </w:t>
      </w:r>
      <w:r w:rsidRPr="004D335B">
        <w:rPr>
          <w:rStyle w:val="StyleUnderline"/>
          <w:highlight w:val="green"/>
        </w:rPr>
        <w:t>politics</w:t>
      </w:r>
      <w:r w:rsidRPr="004D335B">
        <w:rPr>
          <w:rStyle w:val="StyleUnderline"/>
        </w:rPr>
        <w:t xml:space="preserve"> as action or imagination </w:t>
      </w:r>
      <w:r w:rsidRPr="004D335B">
        <w:rPr>
          <w:rStyle w:val="StyleUnderline"/>
          <w:highlight w:val="green"/>
        </w:rPr>
        <w:t>to appear</w:t>
      </w:r>
      <w:r w:rsidRPr="004D335B">
        <w:rPr>
          <w:rStyle w:val="StyleUnderline"/>
        </w:rPr>
        <w:t xml:space="preserve">. </w:t>
      </w:r>
      <w:r w:rsidRPr="004D335B">
        <w:rPr>
          <w:rStyle w:val="StyleUnderline"/>
          <w:highlight w:val="gree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green"/>
        </w:rPr>
        <w:t xml:space="preserve">has </w:t>
      </w:r>
      <w:r w:rsidRPr="004D335B">
        <w:rPr>
          <w:rStyle w:val="Emphasis"/>
          <w:highlight w:val="green"/>
        </w:rPr>
        <w:t>little opportunity to do more</w:t>
      </w:r>
      <w:r w:rsidRPr="004D335B">
        <w:rPr>
          <w:rStyle w:val="StyleUnderline"/>
          <w:highlight w:val="green"/>
        </w:rPr>
        <w:t xml:space="preserve"> than “</w:t>
      </w:r>
      <w:r w:rsidRPr="004D335B">
        <w:rPr>
          <w:rStyle w:val="Emphasis"/>
          <w:highlight w:val="green"/>
        </w:rPr>
        <w:t>utter</w:t>
      </w:r>
      <w:r w:rsidRPr="004D335B">
        <w:rPr>
          <w:rStyle w:val="StyleUnderline"/>
          <w:highlight w:val="green"/>
        </w:rPr>
        <w:t>” under the weight of its imagined subjectivity</w:t>
      </w:r>
      <w:r w:rsidRPr="004D335B">
        <w:rPr>
          <w:sz w:val="16"/>
        </w:rPr>
        <w:t xml:space="preserve">. As Spivak (1999) says: </w:t>
      </w:r>
    </w:p>
    <w:p w14:paraId="3EE8B594" w14:textId="77777777" w:rsidR="007F5D92" w:rsidRPr="004D335B" w:rsidRDefault="007F5D92" w:rsidP="007F5D92">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008ABEDE" w14:textId="77777777" w:rsidR="007F5D92" w:rsidRPr="004D335B" w:rsidRDefault="007F5D92" w:rsidP="007F5D92">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gree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gree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green"/>
        </w:rPr>
        <w:t xml:space="preserve">a </w:t>
      </w:r>
      <w:r w:rsidRPr="004D335B">
        <w:rPr>
          <w:rStyle w:val="Emphasis"/>
          <w:highlight w:val="green"/>
        </w:rPr>
        <w:t>particular political form of origin</w:t>
      </w:r>
      <w:r w:rsidRPr="004D335B">
        <w:rPr>
          <w:rStyle w:val="StyleUnderline"/>
          <w:highlight w:val="green"/>
        </w:rPr>
        <w:t xml:space="preserve"> which then </w:t>
      </w:r>
      <w:r w:rsidRPr="004D335B">
        <w:rPr>
          <w:rStyle w:val="Emphasis"/>
          <w:highlight w:val="green"/>
        </w:rPr>
        <w:t>precludes the recognition</w:t>
      </w:r>
      <w:r w:rsidRPr="004D335B">
        <w:rPr>
          <w:sz w:val="16"/>
        </w:rPr>
        <w:t>—in both the clinic and in political analysis2 —</w:t>
      </w:r>
      <w:r w:rsidRPr="004D335B">
        <w:rPr>
          <w:rStyle w:val="StyleUnderline"/>
          <w:highlight w:val="green"/>
        </w:rPr>
        <w:t xml:space="preserve">of </w:t>
      </w:r>
      <w:r w:rsidRPr="004D335B">
        <w:rPr>
          <w:rStyle w:val="Emphasis"/>
          <w:highlight w:val="gree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green"/>
        </w:rPr>
        <w:t>what is at stake</w:t>
      </w:r>
      <w:r w:rsidRPr="004D335B">
        <w:rPr>
          <w:rStyle w:val="StyleUnderline"/>
        </w:rPr>
        <w:t xml:space="preserve"> in this constitution of desire </w:t>
      </w:r>
      <w:r w:rsidRPr="004D335B">
        <w:rPr>
          <w:rStyle w:val="StyleUnderline"/>
          <w:highlight w:val="green"/>
        </w:rPr>
        <w:t xml:space="preserve">is the </w:t>
      </w:r>
      <w:r w:rsidRPr="004D335B">
        <w:rPr>
          <w:rStyle w:val="Emphasis"/>
          <w:highlight w:val="green"/>
        </w:rPr>
        <w:t>political subject</w:t>
      </w:r>
      <w:r w:rsidRPr="004D335B">
        <w:rPr>
          <w:rStyle w:val="StyleUnderline"/>
        </w:rPr>
        <w:t xml:space="preserve"> or </w:t>
      </w:r>
      <w:r w:rsidRPr="004D335B">
        <w:rPr>
          <w:rStyle w:val="StyleUnderline"/>
          <w:highlight w:val="green"/>
        </w:rPr>
        <w:t xml:space="preserve">the </w:t>
      </w:r>
      <w:r w:rsidRPr="004D335B">
        <w:rPr>
          <w:rStyle w:val="Emphasis"/>
          <w:highlight w:val="green"/>
        </w:rPr>
        <w:t>Other</w:t>
      </w:r>
      <w:r w:rsidRPr="004D335B">
        <w:rPr>
          <w:rStyle w:val="Emphasis"/>
        </w:rPr>
        <w:t xml:space="preserve"> of Europe</w:t>
      </w:r>
      <w:r w:rsidRPr="004D335B">
        <w:rPr>
          <w:rStyle w:val="StyleUnderline"/>
        </w:rPr>
        <w:t xml:space="preserve"> </w:t>
      </w:r>
      <w:r w:rsidRPr="004D335B">
        <w:rPr>
          <w:rStyle w:val="StyleUnderline"/>
          <w:highlight w:val="green"/>
        </w:rPr>
        <w:t>who cannot “speak,”</w:t>
      </w:r>
      <w:r w:rsidRPr="004D335B">
        <w:rPr>
          <w:sz w:val="16"/>
        </w:rPr>
        <w:t xml:space="preserve"> in Spivak’s terms. </w:t>
      </w:r>
      <w:r w:rsidRPr="004D335B">
        <w:rPr>
          <w:rStyle w:val="StyleUnderline"/>
          <w:highlight w:val="gree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green"/>
        </w:rPr>
        <w:t>might not be recognizable</w:t>
      </w:r>
      <w:r w:rsidRPr="004D335B">
        <w:rPr>
          <w:rStyle w:val="StyleUnderline"/>
          <w:highlight w:val="green"/>
        </w:rPr>
        <w:t xml:space="preserve"> in psychoanalysis</w:t>
      </w:r>
      <w:r w:rsidRPr="004D335B">
        <w:rPr>
          <w:rStyle w:val="StyleUnderline"/>
        </w:rPr>
        <w:t xml:space="preserve"> or in contemporary political psychology at all</w:t>
      </w:r>
      <w:r w:rsidRPr="004D335B">
        <w:rPr>
          <w:sz w:val="16"/>
        </w:rPr>
        <w:t xml:space="preserve">. </w:t>
      </w:r>
    </w:p>
    <w:p w14:paraId="65C904CA" w14:textId="77777777" w:rsidR="007F5D92" w:rsidRPr="004D335B" w:rsidRDefault="007F5D92" w:rsidP="007F5D92">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6BC9B7C9" w14:textId="77777777" w:rsidR="007F5D92" w:rsidRPr="004D335B" w:rsidRDefault="007F5D92" w:rsidP="007F5D92">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349C8FBC" w14:textId="77777777" w:rsidR="007F5D92" w:rsidRPr="004D335B" w:rsidRDefault="007F5D92" w:rsidP="007F5D92">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gree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green"/>
        </w:rPr>
        <w:t xml:space="preserve">is </w:t>
      </w:r>
      <w:r w:rsidRPr="004D335B">
        <w:rPr>
          <w:rStyle w:val="Emphasis"/>
          <w:highlight w:val="green"/>
        </w:rPr>
        <w:t>presumed</w:t>
      </w:r>
      <w:r w:rsidRPr="004D335B">
        <w:rPr>
          <w:rStyle w:val="Emphasis"/>
        </w:rPr>
        <w:t xml:space="preserve"> to be </w:t>
      </w:r>
      <w:r w:rsidRPr="004D335B">
        <w:rPr>
          <w:rStyle w:val="Emphasis"/>
          <w:highlight w:val="green"/>
        </w:rPr>
        <w:t>the origin of desire for all</w:t>
      </w:r>
      <w:r w:rsidRPr="004D335B">
        <w:rPr>
          <w:rStyle w:val="StyleUnderline"/>
          <w:highlight w:val="gree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green"/>
        </w:rPr>
        <w:t xml:space="preserve">is a </w:t>
      </w:r>
      <w:r w:rsidRPr="004D335B">
        <w:rPr>
          <w:rStyle w:val="Emphasis"/>
          <w:highlight w:val="green"/>
        </w:rPr>
        <w:t>particular form of desire</w:t>
      </w:r>
      <w:r w:rsidRPr="004D335B">
        <w:rPr>
          <w:rStyle w:val="StyleUnderline"/>
          <w:highlight w:val="gree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green"/>
        </w:rPr>
        <w:t>lack</w:t>
      </w:r>
      <w:r w:rsidRPr="004D335B">
        <w:rPr>
          <w:rStyle w:val="StyleUnderline"/>
          <w:highlight w:val="green"/>
        </w:rPr>
        <w:t>. The presumption of this quality</w:t>
      </w:r>
      <w:r w:rsidRPr="004D335B">
        <w:rPr>
          <w:sz w:val="16"/>
        </w:rPr>
        <w:t xml:space="preserve">—the presumption about what and how people desire—I argue here, </w:t>
      </w:r>
      <w:r w:rsidRPr="004D335B">
        <w:rPr>
          <w:rStyle w:val="Emphasis"/>
          <w:highlight w:val="green"/>
        </w:rPr>
        <w:t>must be accountable</w:t>
      </w:r>
      <w:r w:rsidRPr="004D335B">
        <w:rPr>
          <w:rStyle w:val="StyleUnderline"/>
          <w:highlight w:val="green"/>
        </w:rPr>
        <w:t xml:space="preserve"> to</w:t>
      </w:r>
      <w:r w:rsidRPr="004D335B">
        <w:rPr>
          <w:rStyle w:val="StyleUnderline"/>
        </w:rPr>
        <w:t xml:space="preserve"> the </w:t>
      </w:r>
      <w:r w:rsidRPr="004D335B">
        <w:rPr>
          <w:rStyle w:val="Emphasis"/>
          <w:highlight w:val="green"/>
        </w:rPr>
        <w:t>politico-historical configurations</w:t>
      </w:r>
      <w:r w:rsidRPr="004D335B">
        <w:rPr>
          <w:rStyle w:val="StyleUnderline"/>
          <w:highlight w:val="green"/>
        </w:rPr>
        <w:t xml:space="preserve"> which</w:t>
      </w:r>
      <w:r w:rsidRPr="004D335B">
        <w:rPr>
          <w:rStyle w:val="StyleUnderline"/>
        </w:rPr>
        <w:t xml:space="preserve"> have produced it</w:t>
      </w:r>
      <w:r w:rsidRPr="004D335B">
        <w:rPr>
          <w:sz w:val="16"/>
        </w:rPr>
        <w:t>.</w:t>
      </w:r>
    </w:p>
    <w:p w14:paraId="7542E08E" w14:textId="77777777" w:rsidR="007F5D92" w:rsidRDefault="007F5D92" w:rsidP="007F5D92">
      <w:pPr>
        <w:rPr>
          <w:sz w:val="16"/>
        </w:rPr>
      </w:pPr>
      <w:r w:rsidRPr="004D335B">
        <w:rPr>
          <w:rStyle w:val="StyleUnderline"/>
        </w:rPr>
        <w:t xml:space="preserve">Politico-historical configurations, </w:t>
      </w:r>
      <w:r w:rsidRPr="004D335B">
        <w:rPr>
          <w:rStyle w:val="Emphasis"/>
          <w:highlight w:val="green"/>
        </w:rPr>
        <w:t>by definition</w:t>
      </w:r>
      <w:r w:rsidRPr="004D335B">
        <w:rPr>
          <w:rStyle w:val="StyleUnderline"/>
          <w:highlight w:val="green"/>
        </w:rPr>
        <w:t xml:space="preserve">, are </w:t>
      </w:r>
      <w:r w:rsidRPr="004D335B">
        <w:rPr>
          <w:rStyle w:val="Emphasis"/>
          <w:highlight w:val="green"/>
        </w:rPr>
        <w:t>not universal</w:t>
      </w:r>
      <w:r w:rsidRPr="004D335B">
        <w:rPr>
          <w:sz w:val="16"/>
        </w:rPr>
        <w:t xml:space="preserve">. That is, contra Zizek (2006), I argue that </w:t>
      </w:r>
      <w:r w:rsidRPr="004D335B">
        <w:rPr>
          <w:rStyle w:val="Emphasis"/>
          <w:highlight w:val="green"/>
        </w:rPr>
        <w:t>not all the world is a symptom</w:t>
      </w:r>
      <w:r w:rsidRPr="004D335B">
        <w:rPr>
          <w:rStyle w:val="StyleUnderline"/>
          <w:highlight w:val="green"/>
        </w:rPr>
        <w:t>, but</w:t>
      </w:r>
      <w:r w:rsidRPr="004D335B">
        <w:rPr>
          <w:sz w:val="16"/>
        </w:rPr>
        <w:t xml:space="preserve"> that </w:t>
      </w:r>
      <w:r w:rsidRPr="004D335B">
        <w:rPr>
          <w:rStyle w:val="StyleUnderline"/>
          <w:highlight w:val="green"/>
        </w:rPr>
        <w:t xml:space="preserve">any psychoanalysis of a </w:t>
      </w:r>
      <w:r w:rsidRPr="004D335B">
        <w:rPr>
          <w:rStyle w:val="Emphasis"/>
          <w:highlight w:val="green"/>
        </w:rPr>
        <w:t>political symptom</w:t>
      </w:r>
      <w:r w:rsidRPr="004D335B">
        <w:rPr>
          <w:rStyle w:val="StyleUnderline"/>
        </w:rPr>
        <w:t xml:space="preserve">, of a </w:t>
      </w:r>
      <w:r w:rsidRPr="004D335B">
        <w:rPr>
          <w:rStyle w:val="Emphasis"/>
        </w:rPr>
        <w:t xml:space="preserve">political </w:t>
      </w:r>
      <w:r w:rsidRPr="004D335B">
        <w:rPr>
          <w:rStyle w:val="Emphasis"/>
          <w:highlight w:val="green"/>
        </w:rPr>
        <w:t>subject</w:t>
      </w:r>
      <w:r w:rsidRPr="004D335B">
        <w:rPr>
          <w:rStyle w:val="StyleUnderline"/>
          <w:highlight w:val="green"/>
        </w:rPr>
        <w:t>, or</w:t>
      </w:r>
      <w:r w:rsidRPr="004D335B">
        <w:rPr>
          <w:rStyle w:val="StyleUnderline"/>
        </w:rPr>
        <w:t xml:space="preserve"> of the </w:t>
      </w:r>
      <w:r w:rsidRPr="004D335B">
        <w:rPr>
          <w:rStyle w:val="StyleUnderline"/>
          <w:highlight w:val="gree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green"/>
        </w:rPr>
        <w:t>in a political arena</w:t>
      </w:r>
      <w:r w:rsidRPr="004D335B">
        <w:rPr>
          <w:rStyle w:val="StyleUnderline"/>
          <w:highlight w:val="green"/>
        </w:rPr>
        <w:t xml:space="preserve">, assume a </w:t>
      </w:r>
      <w:r w:rsidRPr="004D335B">
        <w:rPr>
          <w:rStyle w:val="Emphasis"/>
          <w:highlight w:val="gree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21ADAFCF" w14:textId="77777777" w:rsidR="007F5D92" w:rsidRPr="004D335B" w:rsidRDefault="007F5D92" w:rsidP="007F5D92">
      <w:pPr>
        <w:rPr>
          <w:sz w:val="16"/>
        </w:rPr>
      </w:pPr>
    </w:p>
    <w:p w14:paraId="1F3E545E" w14:textId="77777777" w:rsidR="007F5D92" w:rsidRPr="000A055D" w:rsidRDefault="007F5D92" w:rsidP="007F5D92">
      <w:r>
        <w:t>---</w:t>
      </w:r>
    </w:p>
    <w:p w14:paraId="35376E85" w14:textId="77777777" w:rsidR="007F5D92" w:rsidRPr="003E2FEA" w:rsidRDefault="007F5D92" w:rsidP="007F5D92">
      <w:pPr>
        <w:pStyle w:val="Heading4"/>
        <w:rPr>
          <w:b w:val="0"/>
          <w:bCs/>
        </w:rPr>
      </w:pPr>
      <w:r>
        <w:t>Drives can be reprogrammed---</w:t>
      </w:r>
      <w:r w:rsidRPr="008B6694">
        <w:t>scientific research proves</w:t>
      </w:r>
      <w:r w:rsidRPr="003E2FEA">
        <w:rPr>
          <w:b w:val="0"/>
        </w:rPr>
        <w:t xml:space="preserve"> racism isn’t an inevitable biological consequence </w:t>
      </w:r>
    </w:p>
    <w:p w14:paraId="2A97AC06" w14:textId="77777777" w:rsidR="007F5D92" w:rsidRDefault="007F5D92" w:rsidP="007F5D92">
      <w:pPr>
        <w:rPr>
          <w:rFonts w:asciiTheme="minorHAnsi" w:hAnsiTheme="minorHAnsi"/>
        </w:rPr>
      </w:pPr>
      <w:r>
        <w:t xml:space="preserve">Mina </w:t>
      </w:r>
      <w:r w:rsidRPr="00303450">
        <w:rPr>
          <w:rStyle w:val="Style13ptBold"/>
        </w:rPr>
        <w:t>Cikara 15</w:t>
      </w:r>
      <w:r>
        <w:t xml:space="preserve">, Assistant Professor of Psychology and Director of the Intergroup Neuroscience Lab at Harvard University, Jay Van Bavel, Assistant Professor of Psychology and Director of the Social Perception and Evaluation Laboratory at New York University, 6/2/15, “The Flexibility of Racial Bias: Research suggests that racism is not hard wired, offering hope on one of America’s enduring problems,” </w:t>
      </w:r>
      <w:r w:rsidRPr="00735EBB">
        <w:t>https://www.scientificamerican.com/article/the-flexibility-of-racial-bias/</w:t>
      </w:r>
    </w:p>
    <w:p w14:paraId="17AF3581" w14:textId="77777777" w:rsidR="007F5D92" w:rsidRPr="00162BC5" w:rsidRDefault="007F5D92" w:rsidP="007F5D92">
      <w:pPr>
        <w:rPr>
          <w:sz w:val="16"/>
        </w:rPr>
      </w:pPr>
      <w:r w:rsidRPr="00303450">
        <w:rPr>
          <w:rStyle w:val="StyleUnderline"/>
        </w:rPr>
        <w:t>It would be easy to see</w:t>
      </w:r>
      <w:r w:rsidRPr="00162BC5">
        <w:rPr>
          <w:sz w:val="16"/>
        </w:rPr>
        <w:t xml:space="preserve"> in all this powerful evidence that </w:t>
      </w:r>
      <w:r w:rsidRPr="00303450">
        <w:rPr>
          <w:rStyle w:val="StyleUnderline"/>
        </w:rPr>
        <w:t>racism</w:t>
      </w:r>
      <w:r w:rsidRPr="00162BC5">
        <w:rPr>
          <w:sz w:val="16"/>
        </w:rPr>
        <w:t xml:space="preserve"> is </w:t>
      </w:r>
      <w:r w:rsidRPr="00303450">
        <w:rPr>
          <w:rStyle w:val="StyleUnderline"/>
        </w:rPr>
        <w:t xml:space="preserve">a </w:t>
      </w:r>
      <w:r w:rsidRPr="00303450">
        <w:rPr>
          <w:rStyle w:val="Emphasis"/>
        </w:rPr>
        <w:t>permanent fixture</w:t>
      </w:r>
      <w:r w:rsidRPr="00303450">
        <w:rPr>
          <w:rStyle w:val="StyleUnderline"/>
        </w:rPr>
        <w:t xml:space="preserve"> in America’s social fabric and</w:t>
      </w:r>
      <w:r w:rsidRPr="00162BC5">
        <w:rPr>
          <w:sz w:val="16"/>
        </w:rPr>
        <w:t xml:space="preserve"> even, perhaps, </w:t>
      </w:r>
      <w:r w:rsidRPr="00303450">
        <w:rPr>
          <w:rStyle w:val="StyleUnderline"/>
        </w:rPr>
        <w:t xml:space="preserve">an </w:t>
      </w:r>
      <w:r w:rsidRPr="00303450">
        <w:rPr>
          <w:rStyle w:val="Emphasis"/>
        </w:rPr>
        <w:t>inevitable</w:t>
      </w:r>
      <w:r w:rsidRPr="00162BC5">
        <w:rPr>
          <w:sz w:val="16"/>
        </w:rPr>
        <w:t xml:space="preserve"> </w:t>
      </w:r>
      <w:r w:rsidRPr="00303450">
        <w:rPr>
          <w:rStyle w:val="StyleUnderline"/>
        </w:rPr>
        <w:t>aspect of</w:t>
      </w:r>
      <w:r w:rsidRPr="00162BC5">
        <w:rPr>
          <w:sz w:val="16"/>
        </w:rPr>
        <w:t xml:space="preserve"> </w:t>
      </w:r>
      <w:r w:rsidRPr="00303450">
        <w:rPr>
          <w:rStyle w:val="Emphasis"/>
        </w:rPr>
        <w:t>human nature</w:t>
      </w:r>
      <w:r w:rsidRPr="00162BC5">
        <w:rPr>
          <w:sz w:val="16"/>
        </w:rPr>
        <w:t xml:space="preserve">. Indeed, </w:t>
      </w:r>
      <w:r w:rsidRPr="00303450">
        <w:rPr>
          <w:rStyle w:val="StyleUnderline"/>
        </w:rPr>
        <w:t xml:space="preserve">the mere act of labeling others according to their </w:t>
      </w:r>
      <w:r w:rsidRPr="00303450">
        <w:rPr>
          <w:rStyle w:val="Emphasis"/>
        </w:rPr>
        <w:t>age</w:t>
      </w:r>
      <w:r w:rsidRPr="00303450">
        <w:rPr>
          <w:rStyle w:val="StyleUnderline"/>
        </w:rPr>
        <w:t xml:space="preserve">, </w:t>
      </w:r>
      <w:r w:rsidRPr="00303450">
        <w:rPr>
          <w:rStyle w:val="Emphasis"/>
        </w:rPr>
        <w:t>gender</w:t>
      </w:r>
      <w:r w:rsidRPr="00162BC5">
        <w:rPr>
          <w:sz w:val="16"/>
        </w:rPr>
        <w:t xml:space="preserve">, </w:t>
      </w:r>
      <w:r w:rsidRPr="00303450">
        <w:rPr>
          <w:rStyle w:val="StyleUnderline"/>
        </w:rPr>
        <w:t>or</w:t>
      </w:r>
      <w:r w:rsidRPr="00162BC5">
        <w:rPr>
          <w:sz w:val="16"/>
        </w:rPr>
        <w:t xml:space="preserve"> </w:t>
      </w:r>
      <w:r w:rsidRPr="00303450">
        <w:rPr>
          <w:rStyle w:val="Emphasis"/>
        </w:rPr>
        <w:t>race</w:t>
      </w:r>
      <w:r w:rsidRPr="00162BC5">
        <w:rPr>
          <w:sz w:val="16"/>
        </w:rPr>
        <w:t xml:space="preserve"> </w:t>
      </w:r>
      <w:r w:rsidRPr="00303450">
        <w:rPr>
          <w:rStyle w:val="StyleUnderline"/>
        </w:rPr>
        <w:t xml:space="preserve">is a </w:t>
      </w:r>
      <w:r w:rsidRPr="00303450">
        <w:rPr>
          <w:rStyle w:val="Emphasis"/>
        </w:rPr>
        <w:t>reflexive habit</w:t>
      </w:r>
      <w:r w:rsidRPr="00162BC5">
        <w:rPr>
          <w:sz w:val="16"/>
        </w:rPr>
        <w:t xml:space="preserve"> </w:t>
      </w:r>
      <w:r w:rsidRPr="00303450">
        <w:rPr>
          <w:rStyle w:val="StyleUnderline"/>
        </w:rPr>
        <w:t>of the human mind. Social categories, like race, impact our thinking quickly, often outside of our awareness</w:t>
      </w:r>
      <w:r w:rsidRPr="00162BC5">
        <w:rPr>
          <w:sz w:val="16"/>
        </w:rPr>
        <w:t xml:space="preserve">. Extensive research has found that </w:t>
      </w:r>
      <w:r w:rsidRPr="00303450">
        <w:rPr>
          <w:rStyle w:val="StyleUnderline"/>
        </w:rPr>
        <w:t xml:space="preserve">these implicit </w:t>
      </w:r>
      <w:r w:rsidRPr="00175D42">
        <w:rPr>
          <w:rStyle w:val="StyleUnderline"/>
          <w:highlight w:val="yellow"/>
        </w:rPr>
        <w:t>racial biases</w:t>
      </w:r>
      <w:r w:rsidRPr="00162BC5">
        <w:rPr>
          <w:sz w:val="16"/>
        </w:rPr>
        <w:t>—negative thoughts and feelings about people from other races—</w:t>
      </w:r>
      <w:r w:rsidRPr="00303450">
        <w:rPr>
          <w:rStyle w:val="StyleUnderline"/>
        </w:rPr>
        <w:t>are automatic</w:t>
      </w:r>
      <w:r w:rsidRPr="00162BC5">
        <w:rPr>
          <w:sz w:val="16"/>
        </w:rPr>
        <w:t>, pervasive, and difficult to suppress. Neuroscientists have also explored racial prejudice by exposing people to images of faces while scanning their brains in fMRI machines. Early studies found that when people viewed faces of another race, the amount of activity in the amygdala—a small brain structure associated with experiencing emotions, including fear—was associated with individual differences on implicit measures of racial bias. This work has led many to conclude that racial biases might be part of a primitive—and possibly hard-wired—neural fear response to racial out-groups.</w:t>
      </w:r>
    </w:p>
    <w:p w14:paraId="37A448BE" w14:textId="77777777" w:rsidR="007F5D92" w:rsidRPr="00162BC5" w:rsidRDefault="007F5D92" w:rsidP="007F5D92">
      <w:pPr>
        <w:rPr>
          <w:sz w:val="16"/>
        </w:rPr>
      </w:pPr>
      <w:r w:rsidRPr="00303450">
        <w:rPr>
          <w:rStyle w:val="StyleUnderline"/>
        </w:rPr>
        <w:t>There is little question that categories such as race, gender, and age play a major role in shaping the</w:t>
      </w:r>
      <w:r w:rsidRPr="00162BC5">
        <w:rPr>
          <w:sz w:val="16"/>
        </w:rPr>
        <w:t xml:space="preserve"> </w:t>
      </w:r>
      <w:r w:rsidRPr="00303450">
        <w:rPr>
          <w:rStyle w:val="Emphasis"/>
        </w:rPr>
        <w:t>biases</w:t>
      </w:r>
      <w:r w:rsidRPr="00162BC5">
        <w:rPr>
          <w:sz w:val="16"/>
        </w:rPr>
        <w:t xml:space="preserve"> </w:t>
      </w:r>
      <w:r w:rsidRPr="00303450">
        <w:rPr>
          <w:rStyle w:val="StyleUnderline"/>
        </w:rPr>
        <w:t xml:space="preserve">and </w:t>
      </w:r>
      <w:r w:rsidRPr="00303450">
        <w:rPr>
          <w:rStyle w:val="Emphasis"/>
        </w:rPr>
        <w:t>stereotypes</w:t>
      </w:r>
      <w:r w:rsidRPr="00162BC5">
        <w:rPr>
          <w:sz w:val="16"/>
        </w:rPr>
        <w:t xml:space="preserve"> </w:t>
      </w:r>
      <w:r w:rsidRPr="00303450">
        <w:rPr>
          <w:rStyle w:val="StyleUnderline"/>
        </w:rPr>
        <w:t xml:space="preserve">that people bring to </w:t>
      </w:r>
      <w:r w:rsidRPr="00175D42">
        <w:rPr>
          <w:rStyle w:val="StyleUnderline"/>
          <w:highlight w:val="yellow"/>
        </w:rPr>
        <w:t>bear in</w:t>
      </w:r>
      <w:r w:rsidRPr="00303450">
        <w:rPr>
          <w:rStyle w:val="StyleUnderline"/>
        </w:rPr>
        <w:t xml:space="preserve"> their </w:t>
      </w:r>
      <w:r w:rsidRPr="00175D42">
        <w:rPr>
          <w:rStyle w:val="Emphasis"/>
          <w:highlight w:val="yellow"/>
        </w:rPr>
        <w:t>judgments</w:t>
      </w:r>
      <w:r w:rsidRPr="00303450">
        <w:rPr>
          <w:rStyle w:val="Emphasis"/>
        </w:rPr>
        <w:t xml:space="preserve"> of others</w:t>
      </w:r>
      <w:r w:rsidRPr="00162BC5">
        <w:rPr>
          <w:sz w:val="16"/>
        </w:rPr>
        <w:t xml:space="preserve">. </w:t>
      </w:r>
      <w:r w:rsidRPr="00175D42">
        <w:rPr>
          <w:rStyle w:val="StyleUnderline"/>
          <w:highlight w:val="yellow"/>
        </w:rPr>
        <w:t xml:space="preserve">However, </w:t>
      </w:r>
      <w:r w:rsidRPr="00175D42">
        <w:rPr>
          <w:rStyle w:val="Emphasis"/>
          <w:highlight w:val="yellow"/>
        </w:rPr>
        <w:t>research</w:t>
      </w:r>
      <w:r w:rsidRPr="00175D42">
        <w:rPr>
          <w:rStyle w:val="StyleUnderline"/>
          <w:highlight w:val="yellow"/>
        </w:rPr>
        <w:t xml:space="preserve"> has shown</w:t>
      </w:r>
      <w:r w:rsidRPr="00303450">
        <w:rPr>
          <w:rStyle w:val="StyleUnderline"/>
        </w:rPr>
        <w:t xml:space="preserve"> that how people categorize themselves may be just as fundamental to understanding prejudice as how they categorize others. When people </w:t>
      </w:r>
      <w:r w:rsidRPr="00303450">
        <w:rPr>
          <w:rStyle w:val="Emphasis"/>
        </w:rPr>
        <w:t>categorize themselves as part of a group</w:t>
      </w:r>
      <w:r w:rsidRPr="00303450">
        <w:rPr>
          <w:rStyle w:val="StyleUnderline"/>
        </w:rPr>
        <w:t>, their self-concept shifts from the individual</w:t>
      </w:r>
      <w:r w:rsidRPr="00162BC5">
        <w:rPr>
          <w:sz w:val="16"/>
        </w:rPr>
        <w:t xml:space="preserve"> (“I”) </w:t>
      </w:r>
      <w:r w:rsidRPr="00303450">
        <w:rPr>
          <w:rStyle w:val="StyleUnderline"/>
        </w:rPr>
        <w:t>to the collective level</w:t>
      </w:r>
      <w:r w:rsidRPr="00162BC5">
        <w:rPr>
          <w:sz w:val="16"/>
        </w:rPr>
        <w:t xml:space="preserve"> (“us”). </w:t>
      </w:r>
      <w:r w:rsidRPr="00303450">
        <w:rPr>
          <w:rStyle w:val="StyleUnderline"/>
        </w:rPr>
        <w:t xml:space="preserve">People form groups rapidly and </w:t>
      </w:r>
      <w:r w:rsidRPr="00303450">
        <w:rPr>
          <w:rStyle w:val="Emphasis"/>
        </w:rPr>
        <w:t>favor members of their own group</w:t>
      </w:r>
      <w:r w:rsidRPr="00303450">
        <w:rPr>
          <w:rStyle w:val="StyleUnderline"/>
        </w:rPr>
        <w:t xml:space="preserve"> even when groups are formed on </w:t>
      </w:r>
      <w:r w:rsidRPr="00303450">
        <w:rPr>
          <w:rStyle w:val="Emphasis"/>
        </w:rPr>
        <w:t>arbitrary grounds</w:t>
      </w:r>
      <w:r w:rsidRPr="00162BC5">
        <w:rPr>
          <w:sz w:val="16"/>
        </w:rPr>
        <w:t>, such as the simple flip of a coin. These findings highlight the remarkable ease with which humans form coalitions.</w:t>
      </w:r>
    </w:p>
    <w:p w14:paraId="34876150" w14:textId="77777777" w:rsidR="007F5D92" w:rsidRPr="00162BC5" w:rsidRDefault="007F5D92" w:rsidP="007F5D92">
      <w:pPr>
        <w:rPr>
          <w:sz w:val="16"/>
        </w:rPr>
      </w:pPr>
      <w:r w:rsidRPr="00162BC5">
        <w:rPr>
          <w:sz w:val="16"/>
        </w:rPr>
        <w:t xml:space="preserve">Recent research confirms that </w:t>
      </w:r>
      <w:r w:rsidRPr="00175D42">
        <w:rPr>
          <w:rStyle w:val="StyleUnderline"/>
          <w:highlight w:val="yellow"/>
        </w:rPr>
        <w:t>coalition</w:t>
      </w:r>
      <w:r w:rsidRPr="00303450">
        <w:rPr>
          <w:rStyle w:val="StyleUnderline"/>
        </w:rPr>
        <w:t xml:space="preserve">-based </w:t>
      </w:r>
      <w:r w:rsidRPr="00175D42">
        <w:rPr>
          <w:rStyle w:val="StyleUnderline"/>
          <w:highlight w:val="yellow"/>
        </w:rPr>
        <w:t>preferences trump race</w:t>
      </w:r>
      <w:r w:rsidRPr="00303450">
        <w:rPr>
          <w:rStyle w:val="StyleUnderline"/>
        </w:rPr>
        <w:t xml:space="preserve">-based </w:t>
      </w:r>
      <w:r w:rsidRPr="00175D42">
        <w:rPr>
          <w:rStyle w:val="StyleUnderline"/>
          <w:highlight w:val="yellow"/>
        </w:rPr>
        <w:t>preferences</w:t>
      </w:r>
      <w:r w:rsidRPr="00303450">
        <w:rPr>
          <w:rStyle w:val="StyleUnderline"/>
        </w:rPr>
        <w:t>.</w:t>
      </w:r>
      <w:r w:rsidRPr="00162BC5">
        <w:rPr>
          <w:sz w:val="16"/>
        </w:rPr>
        <w:t xml:space="preserve"> For example, </w:t>
      </w:r>
      <w:r w:rsidRPr="00303450">
        <w:rPr>
          <w:rStyle w:val="StyleUnderline"/>
        </w:rPr>
        <w:t xml:space="preserve">both Democrats and Republicans favor the resumes of those affiliated with their political party much more than they favor those who share their race. These coalition-based preferences remain </w:t>
      </w:r>
      <w:r w:rsidRPr="00303450">
        <w:rPr>
          <w:rStyle w:val="Emphasis"/>
        </w:rPr>
        <w:t>powerful</w:t>
      </w:r>
      <w:r w:rsidRPr="00162BC5">
        <w:rPr>
          <w:sz w:val="16"/>
        </w:rPr>
        <w:t xml:space="preserve"> </w:t>
      </w:r>
      <w:r w:rsidRPr="00303450">
        <w:rPr>
          <w:rStyle w:val="StyleUnderline"/>
        </w:rPr>
        <w:t xml:space="preserve">even in the absence of the animosity present in </w:t>
      </w:r>
      <w:r w:rsidRPr="00303450">
        <w:rPr>
          <w:rStyle w:val="Emphasis"/>
        </w:rPr>
        <w:t>electoral politics</w:t>
      </w:r>
      <w:r w:rsidRPr="00162BC5">
        <w:rPr>
          <w:sz w:val="16"/>
        </w:rPr>
        <w:t xml:space="preserve">. Our research has shown that </w:t>
      </w:r>
      <w:r w:rsidRPr="00303450">
        <w:rPr>
          <w:rStyle w:val="StyleUnderline"/>
        </w:rPr>
        <w:t xml:space="preserve">the simple act of </w:t>
      </w:r>
      <w:r w:rsidRPr="00175D42">
        <w:rPr>
          <w:rStyle w:val="StyleUnderline"/>
          <w:highlight w:val="yellow"/>
        </w:rPr>
        <w:t xml:space="preserve">placing people on a </w:t>
      </w:r>
      <w:r w:rsidRPr="00175D42">
        <w:rPr>
          <w:rStyle w:val="Emphasis"/>
          <w:highlight w:val="yellow"/>
        </w:rPr>
        <w:t>mixed-race team</w:t>
      </w:r>
      <w:r w:rsidRPr="00175D42">
        <w:rPr>
          <w:sz w:val="16"/>
          <w:highlight w:val="yellow"/>
        </w:rPr>
        <w:t xml:space="preserve"> </w:t>
      </w:r>
      <w:r w:rsidRPr="00175D42">
        <w:rPr>
          <w:rStyle w:val="StyleUnderline"/>
          <w:highlight w:val="yellow"/>
        </w:rPr>
        <w:t xml:space="preserve">can </w:t>
      </w:r>
      <w:r w:rsidRPr="00175D42">
        <w:rPr>
          <w:rStyle w:val="Emphasis"/>
          <w:highlight w:val="yellow"/>
        </w:rPr>
        <w:t>diminish</w:t>
      </w:r>
      <w:r w:rsidRPr="00303450">
        <w:rPr>
          <w:rStyle w:val="StyleUnderline"/>
        </w:rPr>
        <w:t xml:space="preserve"> their</w:t>
      </w:r>
      <w:r w:rsidRPr="00162BC5">
        <w:rPr>
          <w:sz w:val="16"/>
        </w:rPr>
        <w:t xml:space="preserve"> </w:t>
      </w:r>
      <w:r w:rsidRPr="00303450">
        <w:rPr>
          <w:rStyle w:val="Emphasis"/>
        </w:rPr>
        <w:t xml:space="preserve">automatic </w:t>
      </w:r>
      <w:r w:rsidRPr="00175D42">
        <w:rPr>
          <w:rStyle w:val="Emphasis"/>
          <w:highlight w:val="yellow"/>
        </w:rPr>
        <w:t>racial bias</w:t>
      </w:r>
      <w:r w:rsidRPr="00162BC5">
        <w:rPr>
          <w:sz w:val="16"/>
        </w:rPr>
        <w:t xml:space="preserve">. In a series of experiments, </w:t>
      </w:r>
      <w:r w:rsidRPr="00303450">
        <w:rPr>
          <w:rStyle w:val="StyleUnderline"/>
        </w:rPr>
        <w:t>White participants who were randomly placed on a mixed-race team</w:t>
      </w:r>
      <w:r w:rsidRPr="00162BC5">
        <w:rPr>
          <w:sz w:val="16"/>
        </w:rPr>
        <w:t>—the Tigers or Lions—</w:t>
      </w:r>
      <w:r w:rsidRPr="00303450">
        <w:rPr>
          <w:rStyle w:val="StyleUnderline"/>
        </w:rPr>
        <w:t>showed little evidence of implicit racial bias. Merely belonging to a mixed-race team trigge</w:t>
      </w:r>
      <w:r>
        <w:rPr>
          <w:rStyle w:val="StyleUnderline"/>
        </w:rPr>
        <w:t>re</w:t>
      </w:r>
      <w:r w:rsidRPr="00303450">
        <w:rPr>
          <w:rStyle w:val="StyleUnderline"/>
        </w:rPr>
        <w:t>d</w:t>
      </w:r>
      <w:r w:rsidRPr="00162BC5">
        <w:rPr>
          <w:sz w:val="16"/>
        </w:rPr>
        <w:t xml:space="preserve"> </w:t>
      </w:r>
      <w:r w:rsidRPr="00303450">
        <w:rPr>
          <w:rStyle w:val="Emphasis"/>
        </w:rPr>
        <w:t>positive automatic associations</w:t>
      </w:r>
      <w:r w:rsidRPr="00162BC5">
        <w:rPr>
          <w:sz w:val="16"/>
        </w:rPr>
        <w:t xml:space="preserve"> </w:t>
      </w:r>
      <w:r w:rsidRPr="00303450">
        <w:rPr>
          <w:rStyle w:val="StyleUnderline"/>
        </w:rPr>
        <w:t>with all of the members of their own group</w:t>
      </w:r>
      <w:r w:rsidRPr="00162BC5">
        <w:rPr>
          <w:sz w:val="16"/>
        </w:rPr>
        <w:t xml:space="preserve">, </w:t>
      </w:r>
      <w:r w:rsidRPr="00303450">
        <w:rPr>
          <w:rStyle w:val="Emphasis"/>
        </w:rPr>
        <w:t>irrespective of race</w:t>
      </w:r>
      <w:r w:rsidRPr="00162BC5">
        <w:rPr>
          <w:sz w:val="16"/>
        </w:rPr>
        <w:t xml:space="preserve">. Being a part of one of these seemingly trivial mixed-race groups produced similar effects on brain activity—the amygdala responded to team membership rather than race. Taken together, these studies indicate that </w:t>
      </w:r>
      <w:r w:rsidRPr="00303450">
        <w:rPr>
          <w:rStyle w:val="StyleUnderline"/>
        </w:rPr>
        <w:t>momentary changes in group membership can override the influence of race on the way we see, think about, and feel toward people who are different from ourselves</w:t>
      </w:r>
      <w:r w:rsidRPr="00162BC5">
        <w:rPr>
          <w:sz w:val="16"/>
        </w:rPr>
        <w:t>.</w:t>
      </w:r>
    </w:p>
    <w:p w14:paraId="48AD0E0F" w14:textId="77777777" w:rsidR="007F5D92" w:rsidRPr="00162BC5" w:rsidRDefault="007F5D92" w:rsidP="007F5D92">
      <w:pPr>
        <w:rPr>
          <w:sz w:val="16"/>
        </w:rPr>
      </w:pPr>
      <w:r w:rsidRPr="00162BC5">
        <w:rPr>
          <w:sz w:val="16"/>
        </w:rPr>
        <w:t>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w:t>
      </w:r>
    </w:p>
    <w:p w14:paraId="320120AE" w14:textId="77777777" w:rsidR="007F5D92" w:rsidRPr="00175D42" w:rsidRDefault="007F5D92" w:rsidP="007F5D92">
      <w:pPr>
        <w:rPr>
          <w:sz w:val="16"/>
        </w:rPr>
      </w:pPr>
      <w:r w:rsidRPr="00303450">
        <w:rPr>
          <w:rStyle w:val="StyleUnderline"/>
        </w:rPr>
        <w:t>Groups that are seen as competitive with one’s interests, and capable of enacting their nasty intentions, are much more likely to be targets of hostility than more benevolent</w:t>
      </w:r>
      <w:r w:rsidRPr="00162BC5">
        <w:rPr>
          <w:sz w:val="16"/>
        </w:rPr>
        <w:t xml:space="preserve"> (e.g., elderly) </w:t>
      </w:r>
      <w:r w:rsidRPr="00303450">
        <w:rPr>
          <w:rStyle w:val="StyleUnderline"/>
        </w:rPr>
        <w:t>or powerless (</w:t>
      </w:r>
      <w:r w:rsidRPr="00162BC5">
        <w:rPr>
          <w:sz w:val="16"/>
        </w:rPr>
        <w:t xml:space="preserve">e.g., homeless) </w:t>
      </w:r>
      <w:r w:rsidRPr="00303450">
        <w:rPr>
          <w:rStyle w:val="StyleUnderline"/>
        </w:rPr>
        <w:t>groups</w:t>
      </w:r>
      <w:r w:rsidRPr="00162BC5">
        <w:rPr>
          <w:sz w:val="16"/>
        </w:rPr>
        <w:t xml:space="preserve">.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w:t>
      </w:r>
      <w:r w:rsidRPr="00175D42">
        <w:rPr>
          <w:sz w:val="16"/>
        </w:rPr>
        <w:t>misfortunes of their rivals is also linked to how likely they would be to harm fans from the other team.)</w:t>
      </w:r>
    </w:p>
    <w:p w14:paraId="704F74C5" w14:textId="77777777" w:rsidR="007F5D92" w:rsidRPr="00175D42" w:rsidRDefault="007F5D92" w:rsidP="007F5D92">
      <w:pPr>
        <w:rPr>
          <w:sz w:val="16"/>
        </w:rPr>
      </w:pPr>
      <w:r w:rsidRPr="00175D42">
        <w:rPr>
          <w:rStyle w:val="StyleUnderline"/>
        </w:rPr>
        <w:t>Just as a particular person’s group membership can be flexible, so too are the relations between groups. Groups that have previously had cordial relations may become rivals</w:t>
      </w:r>
      <w:r w:rsidRPr="00175D42">
        <w:rPr>
          <w:sz w:val="16"/>
        </w:rPr>
        <w:t xml:space="preserve"> (and vice versa). </w:t>
      </w:r>
      <w:r w:rsidRPr="00175D42">
        <w:rPr>
          <w:rStyle w:val="StyleUnderline"/>
        </w:rPr>
        <w:t xml:space="preserve">Indeed, </w:t>
      </w:r>
      <w:r w:rsidRPr="00175D42">
        <w:rPr>
          <w:rStyle w:val="Emphasis"/>
        </w:rPr>
        <w:t>psychological and biological responses to out-group members can change</w:t>
      </w:r>
      <w:r w:rsidRPr="00175D42">
        <w:rPr>
          <w:sz w:val="16"/>
        </w:rPr>
        <w:t>,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w:t>
      </w:r>
    </w:p>
    <w:p w14:paraId="333FA74C" w14:textId="77777777" w:rsidR="007F5D92" w:rsidRPr="00162BC5" w:rsidRDefault="007F5D92" w:rsidP="007F5D92">
      <w:pPr>
        <w:rPr>
          <w:sz w:val="16"/>
        </w:rPr>
      </w:pPr>
      <w:r w:rsidRPr="00175D42">
        <w:rPr>
          <w:sz w:val="16"/>
        </w:rPr>
        <w:t xml:space="preserve">Thus, </w:t>
      </w:r>
      <w:r w:rsidRPr="00175D42">
        <w:rPr>
          <w:rStyle w:val="StyleUnderline"/>
        </w:rPr>
        <w:t>not all out-groups are treated the same: some elicit indifference whereas others become targets of antipathy.</w:t>
      </w:r>
      <w:r w:rsidRPr="00175D42">
        <w:rPr>
          <w:sz w:val="16"/>
        </w:rPr>
        <w:t xml:space="preserve"> Stereotypically threatening groups are especially likely to be targeted with violence, but those </w:t>
      </w:r>
      <w:r w:rsidRPr="00175D42">
        <w:rPr>
          <w:rStyle w:val="Emphasis"/>
        </w:rPr>
        <w:t>stereotypes can be tempered with other information</w:t>
      </w:r>
      <w:r w:rsidRPr="00175D42">
        <w:rPr>
          <w:sz w:val="16"/>
        </w:rPr>
        <w:t xml:space="preserve">. If </w:t>
      </w:r>
      <w:r w:rsidRPr="00175D42">
        <w:rPr>
          <w:rStyle w:val="StyleUnderline"/>
        </w:rPr>
        <w:t>perceptions of intergroup relations can be changed, individuals may</w:t>
      </w:r>
      <w:r w:rsidRPr="00175D42">
        <w:rPr>
          <w:sz w:val="16"/>
        </w:rPr>
        <w:t xml:space="preserve"> </w:t>
      </w:r>
      <w:r w:rsidRPr="00175D42">
        <w:rPr>
          <w:rStyle w:val="Emphasis"/>
        </w:rPr>
        <w:t>overcome hostility</w:t>
      </w:r>
      <w:r w:rsidRPr="00175D42">
        <w:rPr>
          <w:sz w:val="16"/>
        </w:rPr>
        <w:t xml:space="preserve"> </w:t>
      </w:r>
      <w:r w:rsidRPr="00175D42">
        <w:rPr>
          <w:rStyle w:val="StyleUnderline"/>
        </w:rPr>
        <w:t>toward perceived foes and become more responsive to one another’s grievances</w:t>
      </w:r>
      <w:r w:rsidRPr="00175D42">
        <w:rPr>
          <w:sz w:val="16"/>
        </w:rPr>
        <w:t>.</w:t>
      </w:r>
    </w:p>
    <w:p w14:paraId="2C01E0A8" w14:textId="77777777" w:rsidR="007F5D92" w:rsidRPr="00315B78" w:rsidRDefault="007F5D92" w:rsidP="007F5D92">
      <w:pPr>
        <w:rPr>
          <w:rStyle w:val="StyleUnderline"/>
        </w:rPr>
      </w:pPr>
      <w:r w:rsidRPr="00315B78">
        <w:rPr>
          <w:rStyle w:val="StyleUnderline"/>
        </w:rPr>
        <w:t xml:space="preserve">The flexible nature of both group membership and intergroup relations offers reason to be </w:t>
      </w:r>
      <w:r w:rsidRPr="00315B78">
        <w:rPr>
          <w:rStyle w:val="Emphasis"/>
        </w:rPr>
        <w:t>cautiously optimistic</w:t>
      </w:r>
      <w:r w:rsidRPr="00162BC5">
        <w:rPr>
          <w:sz w:val="16"/>
        </w:rPr>
        <w:t xml:space="preserve"> </w:t>
      </w:r>
      <w:r w:rsidRPr="00315B78">
        <w:rPr>
          <w:rStyle w:val="StyleUnderline"/>
        </w:rPr>
        <w:t xml:space="preserve">about the potential for </w:t>
      </w:r>
      <w:r w:rsidRPr="00315B78">
        <w:rPr>
          <w:rStyle w:val="Emphasis"/>
        </w:rPr>
        <w:t>greater cooperation among groups in conflict</w:t>
      </w:r>
      <w:r w:rsidRPr="00162BC5">
        <w:rPr>
          <w:sz w:val="16"/>
        </w:rPr>
        <w:t xml:space="preserve"> (</w:t>
      </w:r>
      <w:r w:rsidRPr="00315B78">
        <w:rPr>
          <w:rStyle w:val="StyleUnderline"/>
        </w:rPr>
        <w:t>be they black versus white</w:t>
      </w:r>
      <w:r w:rsidRPr="00162BC5">
        <w:rPr>
          <w:sz w:val="16"/>
        </w:rPr>
        <w:t xml:space="preserve"> or citizens versus police). One strategy is to bring multiple groups together around a common goal.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creating a sense of cohesion between two competitive groups can increase empathy for the suffering of our rivals. These sorts of </w:t>
      </w:r>
      <w:r w:rsidRPr="00315B78">
        <w:rPr>
          <w:rStyle w:val="StyleUnderline"/>
        </w:rPr>
        <w:t>strategies can help reduce aggression toward hostile out-groups, which is critical for creating more opportunities for constructive dialogue addressing greater social injustices.</w:t>
      </w:r>
    </w:p>
    <w:p w14:paraId="5F1462E6" w14:textId="77777777" w:rsidR="007F5D92" w:rsidRPr="00162BC5" w:rsidRDefault="007F5D92" w:rsidP="007F5D92">
      <w:pPr>
        <w:rPr>
          <w:sz w:val="16"/>
        </w:rPr>
      </w:pPr>
      <w:r w:rsidRPr="00162BC5">
        <w:rPr>
          <w:sz w:val="16"/>
        </w:rPr>
        <w:t xml:space="preserve">Of course, </w:t>
      </w:r>
      <w:r w:rsidRPr="00175D42">
        <w:rPr>
          <w:rStyle w:val="StyleUnderline"/>
          <w:highlight w:val="yellow"/>
        </w:rPr>
        <w:t>instilling</w:t>
      </w:r>
      <w:r w:rsidRPr="00315B78">
        <w:rPr>
          <w:rStyle w:val="StyleUnderline"/>
        </w:rPr>
        <w:t xml:space="preserve"> a sense of </w:t>
      </w:r>
      <w:r w:rsidRPr="00175D42">
        <w:rPr>
          <w:rStyle w:val="StyleUnderline"/>
          <w:highlight w:val="yellow"/>
        </w:rPr>
        <w:t>common identity</w:t>
      </w:r>
      <w:r w:rsidRPr="00315B78">
        <w:rPr>
          <w:rStyle w:val="StyleUnderline"/>
        </w:rPr>
        <w:t xml:space="preserve"> and cooperation </w:t>
      </w:r>
      <w:r w:rsidRPr="00175D42">
        <w:rPr>
          <w:rStyle w:val="StyleUnderline"/>
          <w:highlight w:val="yellow"/>
        </w:rPr>
        <w:t>is</w:t>
      </w:r>
      <w:r w:rsidRPr="00162BC5">
        <w:rPr>
          <w:sz w:val="16"/>
        </w:rPr>
        <w:t xml:space="preserve"> </w:t>
      </w:r>
      <w:r w:rsidRPr="00315B78">
        <w:rPr>
          <w:rStyle w:val="Emphasis"/>
        </w:rPr>
        <w:t xml:space="preserve">extremely </w:t>
      </w:r>
      <w:r w:rsidRPr="00175D42">
        <w:rPr>
          <w:rStyle w:val="Emphasis"/>
          <w:highlight w:val="yellow"/>
        </w:rPr>
        <w:t>difficult</w:t>
      </w:r>
      <w:r w:rsidRPr="00162BC5">
        <w:rPr>
          <w:sz w:val="16"/>
        </w:rPr>
        <w:t xml:space="preserve"> </w:t>
      </w:r>
      <w:r w:rsidRPr="00315B78">
        <w:rPr>
          <w:rStyle w:val="StyleUnderline"/>
        </w:rPr>
        <w:t xml:space="preserve">in entrenched intergroup conflicts, </w:t>
      </w:r>
      <w:r w:rsidRPr="00175D42">
        <w:rPr>
          <w:rStyle w:val="StyleUnderline"/>
          <w:highlight w:val="yellow"/>
        </w:rPr>
        <w:t>but</w:t>
      </w:r>
      <w:r w:rsidRPr="00315B78">
        <w:rPr>
          <w:rStyle w:val="StyleUnderline"/>
        </w:rPr>
        <w:t xml:space="preserve"> </w:t>
      </w:r>
      <w:r w:rsidRPr="00315B78">
        <w:rPr>
          <w:rStyle w:val="Emphasis"/>
        </w:rPr>
        <w:t>when it happens</w:t>
      </w:r>
      <w:r w:rsidRPr="00315B78">
        <w:rPr>
          <w:rStyle w:val="StyleUnderline"/>
        </w:rPr>
        <w:t>,</w:t>
      </w:r>
      <w:r w:rsidRPr="00162BC5">
        <w:rPr>
          <w:sz w:val="16"/>
        </w:rPr>
        <w:t xml:space="preserve"> </w:t>
      </w:r>
      <w:r w:rsidRPr="00175D42">
        <w:rPr>
          <w:rStyle w:val="StyleUnderline"/>
          <w:highlight w:val="yellow"/>
        </w:rPr>
        <w:t xml:space="preserve">the </w:t>
      </w:r>
      <w:r w:rsidRPr="00175D42">
        <w:rPr>
          <w:rStyle w:val="Emphasis"/>
          <w:highlight w:val="yellow"/>
        </w:rPr>
        <w:t>benefits are obvious</w:t>
      </w:r>
      <w:r w:rsidRPr="00162BC5">
        <w:rPr>
          <w:sz w:val="16"/>
        </w:rPr>
        <w:t>.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w:t>
      </w:r>
    </w:p>
    <w:p w14:paraId="2C22F18A" w14:textId="77777777" w:rsidR="007F5D92" w:rsidRPr="00162BC5" w:rsidRDefault="007F5D92" w:rsidP="007F5D92">
      <w:pPr>
        <w:rPr>
          <w:sz w:val="16"/>
        </w:rPr>
      </w:pPr>
      <w:r w:rsidRPr="00162BC5">
        <w:rPr>
          <w:sz w:val="16"/>
        </w:rPr>
        <w:t xml:space="preserve">Tragically, these types of </w:t>
      </w:r>
      <w:r w:rsidRPr="00315B78">
        <w:rPr>
          <w:rStyle w:val="StyleUnderline"/>
        </w:rPr>
        <w:t xml:space="preserve">conflicts continue to roil the country. </w:t>
      </w:r>
      <w:r w:rsidRPr="00175D42">
        <w:rPr>
          <w:rStyle w:val="StyleUnderline"/>
          <w:highlight w:val="yellow"/>
        </w:rPr>
        <w:t>Understanding</w:t>
      </w:r>
      <w:r w:rsidRPr="00315B78">
        <w:rPr>
          <w:rStyle w:val="StyleUnderline"/>
        </w:rPr>
        <w:t xml:space="preserve"> the </w:t>
      </w:r>
      <w:r w:rsidRPr="00175D42">
        <w:rPr>
          <w:rStyle w:val="Emphasis"/>
          <w:highlight w:val="yellow"/>
        </w:rPr>
        <w:t>psychology</w:t>
      </w:r>
      <w:r w:rsidRPr="00175D42">
        <w:rPr>
          <w:sz w:val="16"/>
          <w:highlight w:val="yellow"/>
        </w:rPr>
        <w:t xml:space="preserve"> </w:t>
      </w:r>
      <w:r w:rsidRPr="00175D42">
        <w:rPr>
          <w:rStyle w:val="StyleUnderline"/>
          <w:highlight w:val="yellow"/>
        </w:rPr>
        <w:t>and</w:t>
      </w:r>
      <w:r w:rsidRPr="00175D42">
        <w:rPr>
          <w:sz w:val="16"/>
          <w:highlight w:val="yellow"/>
        </w:rPr>
        <w:t xml:space="preserve"> </w:t>
      </w:r>
      <w:r w:rsidRPr="00175D42">
        <w:rPr>
          <w:rStyle w:val="Emphasis"/>
          <w:highlight w:val="yellow"/>
        </w:rPr>
        <w:t>neuroscience</w:t>
      </w:r>
      <w:r w:rsidRPr="00162BC5">
        <w:rPr>
          <w:sz w:val="16"/>
        </w:rPr>
        <w:t xml:space="preserve"> </w:t>
      </w:r>
      <w:r w:rsidRPr="00315B78">
        <w:rPr>
          <w:rStyle w:val="StyleUnderline"/>
        </w:rPr>
        <w:t xml:space="preserve">of social identity and intergroup relations </w:t>
      </w:r>
      <w:r w:rsidRPr="00175D42">
        <w:rPr>
          <w:rStyle w:val="Emphasis"/>
          <w:highlight w:val="yellow"/>
        </w:rPr>
        <w:t>cannot undo</w:t>
      </w:r>
      <w:r w:rsidRPr="00315B78">
        <w:rPr>
          <w:rStyle w:val="Emphasis"/>
        </w:rPr>
        <w:t xml:space="preserve"> the effects of </w:t>
      </w:r>
      <w:r w:rsidRPr="00175D42">
        <w:rPr>
          <w:rStyle w:val="Emphasis"/>
          <w:highlight w:val="yellow"/>
        </w:rPr>
        <w:t>systemic racism</w:t>
      </w:r>
      <w:r w:rsidRPr="00162BC5">
        <w:rPr>
          <w:sz w:val="16"/>
        </w:rPr>
        <w:t xml:space="preserve"> </w:t>
      </w:r>
      <w:r w:rsidRPr="00315B78">
        <w:rPr>
          <w:rStyle w:val="StyleUnderline"/>
        </w:rPr>
        <w:t xml:space="preserve">and discriminatory practices; </w:t>
      </w:r>
      <w:r w:rsidRPr="00175D42">
        <w:rPr>
          <w:rStyle w:val="StyleUnderline"/>
          <w:highlight w:val="yellow"/>
        </w:rPr>
        <w:t>however, it can</w:t>
      </w:r>
      <w:r w:rsidRPr="00175D42">
        <w:rPr>
          <w:sz w:val="16"/>
          <w:highlight w:val="yellow"/>
        </w:rPr>
        <w:t xml:space="preserve"> </w:t>
      </w:r>
      <w:r w:rsidRPr="00175D42">
        <w:rPr>
          <w:rStyle w:val="Emphasis"/>
          <w:highlight w:val="yellow"/>
        </w:rPr>
        <w:t>offer insights</w:t>
      </w:r>
      <w:r w:rsidRPr="00175D42">
        <w:rPr>
          <w:sz w:val="16"/>
          <w:highlight w:val="yellow"/>
        </w:rPr>
        <w:t xml:space="preserve"> </w:t>
      </w:r>
      <w:r w:rsidRPr="00175D42">
        <w:rPr>
          <w:rStyle w:val="StyleUnderline"/>
          <w:highlight w:val="yellow"/>
        </w:rPr>
        <w:t>into</w:t>
      </w:r>
      <w:r w:rsidRPr="00315B78">
        <w:rPr>
          <w:rStyle w:val="StyleUnderline"/>
        </w:rPr>
        <w:t xml:space="preserve"> the </w:t>
      </w:r>
      <w:r w:rsidRPr="00175D42">
        <w:rPr>
          <w:rStyle w:val="StyleUnderline"/>
          <w:highlight w:val="yellow"/>
        </w:rPr>
        <w:t>psychological processes responsible for</w:t>
      </w:r>
      <w:r w:rsidRPr="00315B78">
        <w:rPr>
          <w:rStyle w:val="StyleUnderline"/>
        </w:rPr>
        <w:t xml:space="preserve"> escalating the </w:t>
      </w:r>
      <w:r w:rsidRPr="00175D42">
        <w:rPr>
          <w:rStyle w:val="StyleUnderline"/>
          <w:highlight w:val="yellow"/>
        </w:rPr>
        <w:t>tension</w:t>
      </w:r>
      <w:r w:rsidRPr="00162BC5">
        <w:rPr>
          <w:sz w:val="16"/>
        </w:rPr>
        <w:t xml:space="preserve"> between, for example, civilians and police officers.</w:t>
      </w:r>
    </w:p>
    <w:p w14:paraId="539908C2" w14:textId="77777777" w:rsidR="007F5D92" w:rsidRPr="00162BC5" w:rsidRDefault="007F5D92" w:rsidP="007F5D92">
      <w:pPr>
        <w:rPr>
          <w:rStyle w:val="StyleUnderline"/>
        </w:rPr>
      </w:pPr>
      <w:r w:rsidRPr="00315B78">
        <w:rPr>
          <w:rStyle w:val="StyleUnderline"/>
        </w:rPr>
        <w:t xml:space="preserve">Even in cases where it isn’t possible to create a common identity among groups in conflict, it may be possible to </w:t>
      </w:r>
      <w:r w:rsidRPr="00315B78">
        <w:rPr>
          <w:rStyle w:val="Emphasis"/>
        </w:rPr>
        <w:t>blur the boundaries between groups</w:t>
      </w:r>
      <w:r w:rsidRPr="00162BC5">
        <w:rPr>
          <w:sz w:val="16"/>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w:t>
      </w:r>
      <w:r w:rsidRPr="00162BC5">
        <w:rPr>
          <w:rStyle w:val="StyleUnderline"/>
        </w:rPr>
        <w:t>individuals could be connected to one another despite being from different groups may be another way to build trust and understanding among them.</w:t>
      </w:r>
    </w:p>
    <w:p w14:paraId="30F1DB36" w14:textId="77777777" w:rsidR="007F5D92" w:rsidRPr="00162BC5" w:rsidRDefault="007F5D92" w:rsidP="007F5D92">
      <w:pPr>
        <w:rPr>
          <w:sz w:val="16"/>
        </w:rPr>
      </w:pPr>
      <w:r w:rsidRPr="00162BC5">
        <w:rPr>
          <w:sz w:val="16"/>
        </w:rPr>
        <w:t>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w:t>
      </w:r>
    </w:p>
    <w:p w14:paraId="49736D33" w14:textId="77777777" w:rsidR="007F5D92" w:rsidRPr="00162BC5" w:rsidRDefault="007F5D92" w:rsidP="007F5D92">
      <w:pPr>
        <w:rPr>
          <w:sz w:val="16"/>
        </w:rPr>
      </w:pPr>
      <w:r w:rsidRPr="00162BC5">
        <w:rPr>
          <w:sz w:val="16"/>
        </w:rPr>
        <w:t xml:space="preserve">The president was saying that </w:t>
      </w:r>
      <w:r w:rsidRPr="00162BC5">
        <w:rPr>
          <w:rStyle w:val="StyleUnderline"/>
        </w:rPr>
        <w:t>we, as a society, have a</w:t>
      </w:r>
      <w:r w:rsidRPr="00162BC5">
        <w:rPr>
          <w:sz w:val="16"/>
        </w:rPr>
        <w:t xml:space="preserve"> </w:t>
      </w:r>
      <w:r w:rsidRPr="00162BC5">
        <w:rPr>
          <w:rStyle w:val="Emphasis"/>
        </w:rPr>
        <w:t>responsibility</w:t>
      </w:r>
      <w:r w:rsidRPr="00162BC5">
        <w:rPr>
          <w:sz w:val="16"/>
        </w:rPr>
        <w:t xml:space="preserve"> </w:t>
      </w:r>
      <w:r w:rsidRPr="00162BC5">
        <w:rPr>
          <w:rStyle w:val="StyleUnderline"/>
        </w:rPr>
        <w:t>to reduce prejudice and discrimination. These recent findings from psychology and neuroscience indicate that we, as individuals, possess this</w:t>
      </w:r>
      <w:r w:rsidRPr="00162BC5">
        <w:rPr>
          <w:sz w:val="16"/>
        </w:rPr>
        <w:t xml:space="preserve"> </w:t>
      </w:r>
      <w:r w:rsidRPr="00162BC5">
        <w:rPr>
          <w:rStyle w:val="Emphasis"/>
        </w:rPr>
        <w:t>capacity</w:t>
      </w:r>
      <w:r w:rsidRPr="00162BC5">
        <w:rPr>
          <w:sz w:val="16"/>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162BC5">
        <w:rPr>
          <w:rStyle w:val="StyleUnderline"/>
        </w:rPr>
        <w:t xml:space="preserve">Ultimately, </w:t>
      </w:r>
      <w:r w:rsidRPr="00175D42">
        <w:rPr>
          <w:rStyle w:val="StyleUnderline"/>
          <w:highlight w:val="yellow"/>
        </w:rPr>
        <w:t xml:space="preserve">only </w:t>
      </w:r>
      <w:r w:rsidRPr="00175D42">
        <w:rPr>
          <w:rStyle w:val="Emphasis"/>
          <w:highlight w:val="yellow"/>
        </w:rPr>
        <w:t>collective action</w:t>
      </w:r>
      <w:r w:rsidRPr="00175D42">
        <w:rPr>
          <w:sz w:val="16"/>
          <w:highlight w:val="yellow"/>
        </w:rPr>
        <w:t xml:space="preserve"> </w:t>
      </w:r>
      <w:r w:rsidRPr="00175D42">
        <w:rPr>
          <w:rStyle w:val="StyleUnderline"/>
          <w:highlight w:val="yellow"/>
        </w:rPr>
        <w:t xml:space="preserve">and </w:t>
      </w:r>
      <w:r w:rsidRPr="00175D42">
        <w:rPr>
          <w:rStyle w:val="Emphasis"/>
          <w:highlight w:val="yellow"/>
        </w:rPr>
        <w:t>institutional evolution</w:t>
      </w:r>
      <w:r w:rsidRPr="00175D42">
        <w:rPr>
          <w:sz w:val="16"/>
          <w:highlight w:val="yellow"/>
        </w:rPr>
        <w:t xml:space="preserve"> </w:t>
      </w:r>
      <w:r w:rsidRPr="00175D42">
        <w:rPr>
          <w:rStyle w:val="StyleUnderline"/>
          <w:highlight w:val="yellow"/>
        </w:rPr>
        <w:t xml:space="preserve">can </w:t>
      </w:r>
      <w:r w:rsidRPr="00175D42">
        <w:rPr>
          <w:rStyle w:val="Emphasis"/>
          <w:highlight w:val="yellow"/>
        </w:rPr>
        <w:t>address</w:t>
      </w:r>
      <w:r w:rsidRPr="00162BC5">
        <w:rPr>
          <w:rStyle w:val="Emphasis"/>
        </w:rPr>
        <w:t xml:space="preserve"> systemic </w:t>
      </w:r>
      <w:r w:rsidRPr="00175D42">
        <w:rPr>
          <w:rStyle w:val="Emphasis"/>
          <w:highlight w:val="yellow"/>
        </w:rPr>
        <w:t>racism</w:t>
      </w:r>
      <w:r w:rsidRPr="00162BC5">
        <w:rPr>
          <w:sz w:val="16"/>
        </w:rPr>
        <w:t xml:space="preserve">. </w:t>
      </w:r>
      <w:r w:rsidRPr="00162BC5">
        <w:rPr>
          <w:rStyle w:val="StyleUnderline"/>
        </w:rPr>
        <w:t xml:space="preserve">The </w:t>
      </w:r>
      <w:r w:rsidRPr="00175D42">
        <w:rPr>
          <w:rStyle w:val="Emphasis"/>
          <w:highlight w:val="yellow"/>
        </w:rPr>
        <w:t>science is clear</w:t>
      </w:r>
      <w:r w:rsidRPr="00162BC5">
        <w:rPr>
          <w:rStyle w:val="StyleUnderline"/>
        </w:rPr>
        <w:t xml:space="preserve"> on one thing, though: </w:t>
      </w:r>
      <w:r w:rsidRPr="00162BC5">
        <w:rPr>
          <w:rStyle w:val="Emphasis"/>
        </w:rPr>
        <w:t xml:space="preserve">individual </w:t>
      </w:r>
      <w:r w:rsidRPr="00175D42">
        <w:rPr>
          <w:rStyle w:val="Emphasis"/>
          <w:highlight w:val="yellow"/>
        </w:rPr>
        <w:t>bias and discrimination are changeable</w:t>
      </w:r>
      <w:r w:rsidRPr="00175D42">
        <w:rPr>
          <w:rStyle w:val="StyleUnderline"/>
          <w:highlight w:val="yellow"/>
        </w:rPr>
        <w:t>. Race-based prejudice</w:t>
      </w:r>
      <w:r w:rsidRPr="00162BC5">
        <w:rPr>
          <w:rStyle w:val="StyleUnderline"/>
        </w:rPr>
        <w:t xml:space="preserve"> and discrimination</w:t>
      </w:r>
      <w:r w:rsidRPr="00162BC5">
        <w:rPr>
          <w:sz w:val="16"/>
        </w:rPr>
        <w:t xml:space="preserve">, in particular, </w:t>
      </w:r>
      <w:r w:rsidRPr="00175D42">
        <w:rPr>
          <w:rStyle w:val="StyleUnderline"/>
          <w:highlight w:val="yellow"/>
        </w:rPr>
        <w:t>are created</w:t>
      </w:r>
      <w:r w:rsidRPr="00162BC5">
        <w:rPr>
          <w:rStyle w:val="StyleUnderline"/>
        </w:rPr>
        <w:t xml:space="preserve"> and reinforced </w:t>
      </w:r>
      <w:r w:rsidRPr="00175D42">
        <w:rPr>
          <w:rStyle w:val="StyleUnderline"/>
          <w:highlight w:val="yellow"/>
        </w:rPr>
        <w:t>by</w:t>
      </w:r>
      <w:r w:rsidRPr="00162BC5">
        <w:rPr>
          <w:rStyle w:val="StyleUnderline"/>
        </w:rPr>
        <w:t xml:space="preserve"> many </w:t>
      </w:r>
      <w:r w:rsidRPr="00175D42">
        <w:rPr>
          <w:rStyle w:val="StyleUnderline"/>
          <w:highlight w:val="yellow"/>
        </w:rPr>
        <w:t>social factors, but</w:t>
      </w:r>
      <w:r w:rsidRPr="00162BC5">
        <w:rPr>
          <w:rStyle w:val="StyleUnderline"/>
        </w:rPr>
        <w:t xml:space="preserve"> they </w:t>
      </w:r>
      <w:r w:rsidRPr="00175D42">
        <w:rPr>
          <w:rStyle w:val="StyleUnderline"/>
          <w:highlight w:val="yellow"/>
        </w:rPr>
        <w:t xml:space="preserve">are </w:t>
      </w:r>
      <w:r w:rsidRPr="00175D42">
        <w:rPr>
          <w:rStyle w:val="Emphasis"/>
          <w:highlight w:val="yellow"/>
        </w:rPr>
        <w:t>not inevitable consequences of</w:t>
      </w:r>
      <w:r w:rsidRPr="00162BC5">
        <w:rPr>
          <w:rStyle w:val="Emphasis"/>
        </w:rPr>
        <w:t xml:space="preserve"> our </w:t>
      </w:r>
      <w:r w:rsidRPr="00175D42">
        <w:rPr>
          <w:rStyle w:val="Emphasis"/>
          <w:highlight w:val="yellow"/>
        </w:rPr>
        <w:t>biology</w:t>
      </w:r>
      <w:r w:rsidRPr="00162BC5">
        <w:rPr>
          <w:sz w:val="16"/>
        </w:rPr>
        <w:t>. Perhaps understanding how coalitional thinking impacts intergroup relations will make it easier for us to affect real social change going forward.</w:t>
      </w:r>
    </w:p>
    <w:p w14:paraId="6C311B69" w14:textId="77777777" w:rsidR="007F5D92" w:rsidRDefault="007F5D92" w:rsidP="007F5D92"/>
    <w:p w14:paraId="32F57BD6" w14:textId="77777777" w:rsidR="007F5D92" w:rsidRPr="00D83B1B" w:rsidRDefault="007F5D92" w:rsidP="007F5D92">
      <w:pPr>
        <w:pStyle w:val="Heading4"/>
      </w:pPr>
      <w:r>
        <w:t>Neurobiological reward mechanisms in the brain are correlated with racial perceptions but are culturally determined</w:t>
      </w:r>
    </w:p>
    <w:p w14:paraId="0E9CA1C7" w14:textId="77777777" w:rsidR="007F5D92" w:rsidRPr="001B7AB7" w:rsidRDefault="007F5D92" w:rsidP="007F5D92">
      <w:r w:rsidRPr="00D83B1B">
        <w:t xml:space="preserve">Demetrius L. </w:t>
      </w:r>
      <w:r w:rsidRPr="0074236C">
        <w:rPr>
          <w:rStyle w:val="Style13ptBold"/>
        </w:rPr>
        <w:t>Eudell 14</w:t>
      </w:r>
      <w:r w:rsidRPr="00D83B1B">
        <w:t xml:space="preserve">, Ph.D. in History from Stanford University, Professor of History at Wesleyan University, 12-8-14, ““COME ON KID, LET’S GO GET THE THING”, The Sociogenic Principle and the Being of Being Black/Human,” in </w:t>
      </w:r>
      <w:r w:rsidRPr="00D83B1B">
        <w:rPr>
          <w:i/>
        </w:rPr>
        <w:t>Sylvia Wynter: On Being Human as Praxis</w:t>
      </w:r>
      <w:r w:rsidRPr="00D83B1B">
        <w:rPr>
          <w:rStyle w:val="StyleUnderline"/>
        </w:rPr>
        <w:t>, Chapter 10</w:t>
      </w:r>
    </w:p>
    <w:p w14:paraId="29F70B63" w14:textId="77777777" w:rsidR="007F5D92" w:rsidRPr="00104F2C" w:rsidRDefault="007F5D92" w:rsidP="007F5D92">
      <w:pPr>
        <w:rPr>
          <w:sz w:val="16"/>
        </w:rPr>
      </w:pPr>
      <w:r w:rsidRPr="00104F2C">
        <w:rPr>
          <w:sz w:val="16"/>
        </w:rPr>
        <w:t xml:space="preserve">As Wynter has pointed out, following upon Ernesto Grassi’s thesis in Rhetoric as Philosophy: The Humanist Tradition, </w:t>
      </w:r>
      <w:r w:rsidRPr="00B95761">
        <w:rPr>
          <w:rStyle w:val="StyleUnderline"/>
        </w:rPr>
        <w:t>the coming of humans into existence was marked by a rupture with the “directive signs” of the genetic code that ordered the behaviors of purely organic species.</w:t>
      </w:r>
      <w:r w:rsidRPr="00104F2C">
        <w:rPr>
          <w:sz w:val="16"/>
        </w:rPr>
        <w:t xml:space="preserve"> </w:t>
      </w:r>
      <w:r w:rsidRPr="005C45BB">
        <w:rPr>
          <w:rStyle w:val="StyleUnderline"/>
          <w:highlight w:val="yellow"/>
        </w:rPr>
        <w:t>With</w:t>
      </w:r>
      <w:r w:rsidRPr="00B95761">
        <w:rPr>
          <w:rStyle w:val="StyleUnderline"/>
        </w:rPr>
        <w:t xml:space="preserve"> the </w:t>
      </w:r>
      <w:r w:rsidRPr="005C45BB">
        <w:rPr>
          <w:rStyle w:val="StyleUnderline"/>
          <w:highlight w:val="yellow"/>
        </w:rPr>
        <w:t xml:space="preserve">emergence of </w:t>
      </w:r>
      <w:r w:rsidRPr="005C45BB">
        <w:rPr>
          <w:rStyle w:val="Emphasis"/>
          <w:highlight w:val="yellow"/>
        </w:rPr>
        <w:t>language</w:t>
      </w:r>
      <w:r w:rsidRPr="005C45BB">
        <w:rPr>
          <w:rStyle w:val="StyleUnderline"/>
          <w:highlight w:val="yellow"/>
        </w:rPr>
        <w:t>,</w:t>
      </w:r>
      <w:r w:rsidRPr="00104F2C">
        <w:rPr>
          <w:sz w:val="16"/>
          <w:highlight w:val="yellow"/>
        </w:rPr>
        <w:t xml:space="preserve"> </w:t>
      </w:r>
      <w:r w:rsidRPr="005C45BB">
        <w:rPr>
          <w:rStyle w:val="StyleUnderline"/>
          <w:highlight w:val="yellow"/>
        </w:rPr>
        <w:t>a</w:t>
      </w:r>
      <w:r w:rsidRPr="00104F2C">
        <w:rPr>
          <w:sz w:val="16"/>
        </w:rPr>
        <w:t xml:space="preserve"> uniquely </w:t>
      </w:r>
      <w:r w:rsidRPr="005C45BB">
        <w:rPr>
          <w:rStyle w:val="StyleUnderline"/>
          <w:highlight w:val="yellow"/>
        </w:rPr>
        <w:t>human code replaced the</w:t>
      </w:r>
      <w:r w:rsidRPr="00B95761">
        <w:rPr>
          <w:rStyle w:val="StyleUnderline"/>
        </w:rPr>
        <w:t xml:space="preserve"> completely </w:t>
      </w:r>
      <w:r w:rsidRPr="00EF5C22">
        <w:rPr>
          <w:rStyle w:val="StyleUnderline"/>
          <w:highlight w:val="yellow"/>
        </w:rPr>
        <w:t>genetic one as the regulatory mechanism of behavior</w:t>
      </w:r>
      <w:r w:rsidRPr="00B95761">
        <w:rPr>
          <w:rStyle w:val="StyleUnderline"/>
        </w:rPr>
        <w:t xml:space="preserve"> and would be initially embodied in the “sacred logos” of religious discourse</w:t>
      </w:r>
      <w:r w:rsidRPr="00104F2C">
        <w:rPr>
          <w:sz w:val="16"/>
        </w:rPr>
        <w:t xml:space="preserve">. This Word “prescribed what had to be said, and what had to be done,” and would compel the necessary behaviors of the specific modality of Being Human in an equally rigorous and powerful manner as had been the case of the genetic code for purely organic forms of life.56 </w:t>
      </w:r>
    </w:p>
    <w:p w14:paraId="057CA25F" w14:textId="77777777" w:rsidR="007F5D92" w:rsidRPr="00104F2C" w:rsidRDefault="007F5D92" w:rsidP="007F5D92">
      <w:pPr>
        <w:rPr>
          <w:sz w:val="16"/>
        </w:rPr>
      </w:pPr>
      <w:r w:rsidRPr="00B95761">
        <w:rPr>
          <w:rStyle w:val="StyleUnderline"/>
        </w:rPr>
        <w:t>Linked to the functioning of the human code</w:t>
      </w:r>
      <w:r w:rsidRPr="00104F2C">
        <w:rPr>
          <w:sz w:val="16"/>
        </w:rPr>
        <w:t xml:space="preserve">, as the research on addiction conducted by the neurobiologist Avram Goldstein has revealed, </w:t>
      </w:r>
      <w:r w:rsidRPr="00B95761">
        <w:rPr>
          <w:rStyle w:val="StyleUnderline"/>
        </w:rPr>
        <w:t xml:space="preserve">are </w:t>
      </w:r>
      <w:r w:rsidRPr="00EF5C22">
        <w:rPr>
          <w:rStyle w:val="StyleUnderline"/>
          <w:highlight w:val="yellow"/>
        </w:rPr>
        <w:t xml:space="preserve">adaptive behaviors driven by a </w:t>
      </w:r>
      <w:r w:rsidRPr="00EF5C22">
        <w:rPr>
          <w:rStyle w:val="Emphasis"/>
          <w:highlight w:val="yellow"/>
        </w:rPr>
        <w:t>reward and punishment mechanism</w:t>
      </w:r>
      <w:r w:rsidRPr="00EF5C22">
        <w:rPr>
          <w:rStyle w:val="StyleUnderline"/>
          <w:highlight w:val="yellow"/>
        </w:rPr>
        <w:t xml:space="preserve"> in the brain</w:t>
      </w:r>
      <w:r w:rsidRPr="00B95761">
        <w:rPr>
          <w:rStyle w:val="StyleUnderline"/>
        </w:rPr>
        <w:t xml:space="preserve"> in which a natural opioid system </w:t>
      </w:r>
      <w:r w:rsidRPr="00EF5C22">
        <w:rPr>
          <w:rStyle w:val="StyleUnderline"/>
          <w:highlight w:val="yellow"/>
        </w:rPr>
        <w:t>is triggered with</w:t>
      </w:r>
      <w:r w:rsidRPr="00B95761">
        <w:rPr>
          <w:rStyle w:val="StyleUnderline"/>
        </w:rPr>
        <w:t xml:space="preserve"> the </w:t>
      </w:r>
      <w:r w:rsidRPr="00EF5C22">
        <w:rPr>
          <w:rStyle w:val="StyleUnderline"/>
          <w:highlight w:val="yellow"/>
        </w:rPr>
        <w:t>performance of “good” and “bad” behaviors</w:t>
      </w:r>
      <w:r w:rsidRPr="00B95761">
        <w:rPr>
          <w:rStyle w:val="StyleUnderline"/>
        </w:rPr>
        <w:t>.</w:t>
      </w:r>
      <w:r w:rsidRPr="00104F2C">
        <w:rPr>
          <w:sz w:val="16"/>
        </w:rPr>
        <w:t xml:space="preserve">57 As a consequence, when a hungry animal finds food, when a dangerous situation is avoided, or when the promise and engagement of sexual activity arise, then an association is made with “good” behavior, and an opioid peptide (probably beta-endorphin) is released. However, with the occurrence of pain or harm, a “bad” signal triggers the release of dynorphin, and situations that should be avoided become clear. </w:t>
      </w:r>
      <w:r w:rsidRPr="00B95761">
        <w:rPr>
          <w:rStyle w:val="StyleUnderline"/>
        </w:rPr>
        <w:t>The negotiation of these opposing peptides constitutes the basis of the species-specific mode of understanding of its social world,</w:t>
      </w:r>
      <w:r w:rsidRPr="00104F2C">
        <w:rPr>
          <w:sz w:val="16"/>
        </w:rPr>
        <w:t xml:space="preserve"> its mode of mind. Thus, in order for organic species to reproduce themselves, their behaviors must be “adaptively suited to deal with the specific challenges of the environment in which the vehicle-organism (to use Dawkin’s formulation) finds itself,” and this ensemble of behaviors “can be ensured only through the mediation of the subjective experiencing by the organism of what is biochemically made to feel good and feel bad to it as it interacts with its ecosystem: only through the experience, therefore, of what it is like to be that organism.”58 </w:t>
      </w:r>
    </w:p>
    <w:p w14:paraId="196DBBFB" w14:textId="77777777" w:rsidR="007F5D92" w:rsidRPr="00104F2C" w:rsidRDefault="007F5D92" w:rsidP="007F5D92">
      <w:pPr>
        <w:rPr>
          <w:sz w:val="16"/>
        </w:rPr>
      </w:pPr>
      <w:r w:rsidRPr="00B95761">
        <w:rPr>
          <w:rStyle w:val="StyleUnderline"/>
        </w:rPr>
        <w:t>The difference for humans</w:t>
      </w:r>
      <w:r w:rsidRPr="00104F2C">
        <w:rPr>
          <w:sz w:val="16"/>
        </w:rPr>
        <w:t xml:space="preserve">, however, </w:t>
      </w:r>
      <w:r w:rsidRPr="00B95761">
        <w:rPr>
          <w:rStyle w:val="StyleUnderline"/>
        </w:rPr>
        <w:t>occurs whereby nature has conditioned physiological responses to behaviors</w:t>
      </w:r>
      <w:r w:rsidRPr="00335069">
        <w:rPr>
          <w:rStyle w:val="StyleUnderline"/>
        </w:rPr>
        <w:t xml:space="preserve">, yet </w:t>
      </w:r>
      <w:r w:rsidRPr="00335069">
        <w:rPr>
          <w:rStyle w:val="StyleUnderline"/>
          <w:highlight w:val="yellow"/>
        </w:rPr>
        <w:t xml:space="preserve">what prompts the </w:t>
      </w:r>
      <w:r w:rsidRPr="00335069">
        <w:rPr>
          <w:rStyle w:val="Emphasis"/>
          <w:highlight w:val="yellow"/>
        </w:rPr>
        <w:t>biochemical reaction</w:t>
      </w:r>
      <w:r w:rsidRPr="00335069">
        <w:rPr>
          <w:rStyle w:val="StyleUnderline"/>
        </w:rPr>
        <w:t xml:space="preserve"> </w:t>
      </w:r>
      <w:r w:rsidRPr="00335069">
        <w:rPr>
          <w:rStyle w:val="StyleUnderline"/>
          <w:highlight w:val="yellow"/>
        </w:rPr>
        <w:t>to “good” and “bad”</w:t>
      </w:r>
      <w:r w:rsidRPr="00104F2C">
        <w:rPr>
          <w:sz w:val="16"/>
          <w:highlight w:val="yellow"/>
        </w:rPr>
        <w:t xml:space="preserve"> </w:t>
      </w:r>
      <w:r w:rsidRPr="00335069">
        <w:rPr>
          <w:rStyle w:val="Emphasis"/>
          <w:highlight w:val="yellow"/>
        </w:rPr>
        <w:t>cannot be ascribed to nature</w:t>
      </w:r>
      <w:r w:rsidRPr="00104F2C">
        <w:rPr>
          <w:sz w:val="16"/>
        </w:rPr>
        <w:t xml:space="preserve">. Rather, as Wynter has argued, </w:t>
      </w:r>
      <w:r w:rsidRPr="00335069">
        <w:rPr>
          <w:rStyle w:val="StyleUnderline"/>
        </w:rPr>
        <w:t>being human is a</w:t>
      </w:r>
      <w:r w:rsidRPr="00B95761">
        <w:rPr>
          <w:rStyle w:val="StyleUnderline"/>
        </w:rPr>
        <w:t xml:space="preserve"> hybridly auto-instituting process by means of which the narratively instituted sense of self, that is, what we experience ourselves to be, serves to induce appropriate behaviors indispensable to the realization and reproduction as a species of our genre-specific modes of mind/being.</w:t>
      </w:r>
      <w:r w:rsidRPr="00104F2C">
        <w:rPr>
          <w:sz w:val="16"/>
        </w:rPr>
        <w:t xml:space="preserve">59 In this context, metaphors of temptation and transgression found across human societies take on a far greater meaning. These schemas, including, as Wynter has noted, that of the secular Judeo-Christian discourse of race, can be understood as “artificial,” or nongenetic, behavior-motivating mechanisms that “structure our culture-specific order of consciousness, modes of mind, and thereby of being.”60 Relating insights from the natural sciences, Wynter’s thesis lays the groundwork for what she has defined as a new science of human systems: “It is these schemas and the coercive nature of their systems of meaning that make it possible for each mode of sociogeny and its artificially imprinted sense of self to be created as one able to override where necessary, the genetic-instinctual sense of self, at the same time as itself comes to be subjectively experienced as if it were instinctual; it is thereby not only to reoccupy the formerly hegemonic place, of the genetic self, but also to harness its drives to its now culturally defined sociogenetic own.”61 </w:t>
      </w:r>
      <w:r w:rsidRPr="00B95761">
        <w:rPr>
          <w:rStyle w:val="StyleUnderline"/>
        </w:rPr>
        <w:t xml:space="preserve">The implication remains that </w:t>
      </w:r>
      <w:r w:rsidRPr="00335069">
        <w:rPr>
          <w:rStyle w:val="StyleUnderline"/>
          <w:highlight w:val="yellow"/>
        </w:rPr>
        <w:t>the discourse of race</w:t>
      </w:r>
      <w:r w:rsidRPr="00B95761">
        <w:rPr>
          <w:rStyle w:val="StyleUnderline"/>
        </w:rPr>
        <w:t xml:space="preserve">, “by </w:t>
      </w:r>
      <w:r w:rsidRPr="00335069">
        <w:rPr>
          <w:rStyle w:val="StyleUnderline"/>
          <w:highlight w:val="yellow"/>
        </w:rPr>
        <w:t>mapping</w:t>
      </w:r>
      <w:r w:rsidRPr="00B95761">
        <w:rPr>
          <w:rStyle w:val="StyleUnderline"/>
        </w:rPr>
        <w:t xml:space="preserve"> or totemizing </w:t>
      </w:r>
      <w:r w:rsidRPr="00335069">
        <w:rPr>
          <w:rStyle w:val="StyleUnderline"/>
          <w:highlight w:val="yellow"/>
        </w:rPr>
        <w:t>negative/positive meanings</w:t>
      </w:r>
      <w:r w:rsidRPr="00104F2C">
        <w:rPr>
          <w:sz w:val="16"/>
        </w:rPr>
        <w:t xml:space="preserve"> (as part of a cultural series) </w:t>
      </w:r>
      <w:r w:rsidRPr="00B95761">
        <w:rPr>
          <w:rStyle w:val="StyleUnderline"/>
        </w:rPr>
        <w:t>on the non-humanly instituted difference</w:t>
      </w:r>
      <w:r w:rsidRPr="00104F2C">
        <w:rPr>
          <w:sz w:val="16"/>
        </w:rPr>
        <w:t xml:space="preserve"> (as a natural series),” </w:t>
      </w:r>
      <w:r w:rsidRPr="00335069">
        <w:rPr>
          <w:rStyle w:val="StyleUnderline"/>
          <w:highlight w:val="yellow"/>
        </w:rPr>
        <w:t>activates</w:t>
      </w:r>
      <w:r w:rsidRPr="00B95761">
        <w:rPr>
          <w:rStyle w:val="StyleUnderline"/>
        </w:rPr>
        <w:t xml:space="preserve"> by </w:t>
      </w:r>
      <w:r w:rsidRPr="00335069">
        <w:rPr>
          <w:rStyle w:val="StyleUnderline"/>
          <w:highlight w:val="yellow"/>
        </w:rPr>
        <w:t>a process of</w:t>
      </w:r>
      <w:r w:rsidRPr="00B95761">
        <w:rPr>
          <w:rStyle w:val="StyleUnderline"/>
        </w:rPr>
        <w:t xml:space="preserve"> semantic </w:t>
      </w:r>
      <w:r w:rsidRPr="00335069">
        <w:rPr>
          <w:rStyle w:val="StyleUnderline"/>
          <w:highlight w:val="yellow"/>
        </w:rPr>
        <w:t xml:space="preserve">reprogramming the </w:t>
      </w:r>
      <w:r w:rsidRPr="00335069">
        <w:rPr>
          <w:rStyle w:val="Emphasis"/>
          <w:highlight w:val="yellow"/>
        </w:rPr>
        <w:t>opioid system</w:t>
      </w:r>
      <w:r w:rsidRPr="00B95761">
        <w:rPr>
          <w:rStyle w:val="StyleUnderline"/>
        </w:rPr>
        <w:t xml:space="preserve"> in genre-specific terms, thereby illustrating that the “objectively structured biochemical system</w:t>
      </w:r>
      <w:r w:rsidRPr="00104F2C">
        <w:rPr>
          <w:sz w:val="16"/>
        </w:rPr>
        <w:t> . . . </w:t>
      </w:r>
      <w:r w:rsidRPr="00B95761">
        <w:rPr>
          <w:rStyle w:val="StyleUnderline"/>
        </w:rPr>
        <w:t>determines the way in which each organism will perceive, classify, and categorize the world in adaptive terms needed for its own survival and reproductive realization as such an organism.”</w:t>
      </w:r>
      <w:r w:rsidRPr="00104F2C">
        <w:rPr>
          <w:sz w:val="16"/>
        </w:rPr>
        <w:t>62</w:t>
      </w:r>
    </w:p>
    <w:p w14:paraId="21D138C5" w14:textId="77777777" w:rsidR="007F5D92" w:rsidRPr="00104F2C" w:rsidRDefault="007F5D92" w:rsidP="007F5D92">
      <w:pPr>
        <w:rPr>
          <w:sz w:val="16"/>
        </w:rPr>
      </w:pPr>
      <w:r w:rsidRPr="00104F2C">
        <w:rPr>
          <w:sz w:val="16"/>
        </w:rPr>
        <w:t xml:space="preserve">The compelling figure of Pecola in The Bluest Eye illuminates this process. Adapting Asmarom Legesse’s elaboration of the role of liminal Others in stabilizing human order, Pecola can be seen to function, following Wynter’s analysis, as the embodiment of the “liminally deviant category . . . through the mediation of whose negated mode of ‘abnormal’ difference the ‘normal society’ is enabled to experience itself both as ‘normal’ and as a socially cohesive community.”63 Moreover, </w:t>
      </w:r>
      <w:r w:rsidRPr="00B95761">
        <w:rPr>
          <w:rStyle w:val="StyleUnderline"/>
        </w:rPr>
        <w:t xml:space="preserve">the </w:t>
      </w:r>
      <w:r w:rsidRPr="00335069">
        <w:rPr>
          <w:rStyle w:val="StyleUnderline"/>
          <w:highlight w:val="yellow"/>
        </w:rPr>
        <w:t>internalization of the</w:t>
      </w:r>
      <w:r w:rsidRPr="00B95761">
        <w:rPr>
          <w:rStyle w:val="StyleUnderline"/>
        </w:rPr>
        <w:t xml:space="preserve"> dominant </w:t>
      </w:r>
      <w:r w:rsidRPr="00335069">
        <w:rPr>
          <w:rStyle w:val="StyleUnderline"/>
          <w:highlight w:val="yellow"/>
        </w:rPr>
        <w:t>meaning of Self and Other</w:t>
      </w:r>
      <w:r w:rsidRPr="00B95761">
        <w:rPr>
          <w:rStyle w:val="StyleUnderline"/>
        </w:rPr>
        <w:t>, especially by those assimilated to the category of Otherness</w:t>
      </w:r>
      <w:r w:rsidRPr="00104F2C">
        <w:rPr>
          <w:sz w:val="16"/>
        </w:rPr>
        <w:t xml:space="preserve">, </w:t>
      </w:r>
      <w:r w:rsidRPr="00335069">
        <w:rPr>
          <w:rStyle w:val="StyleUnderline"/>
          <w:highlight w:val="yellow"/>
        </w:rPr>
        <w:t xml:space="preserve">has </w:t>
      </w:r>
      <w:r w:rsidRPr="00335069">
        <w:rPr>
          <w:rStyle w:val="Emphasis"/>
          <w:highlight w:val="yellow"/>
        </w:rPr>
        <w:t>preoccupied</w:t>
      </w:r>
      <w:r w:rsidRPr="00B95761">
        <w:rPr>
          <w:rStyle w:val="Emphasis"/>
        </w:rPr>
        <w:t xml:space="preserve"> much </w:t>
      </w:r>
      <w:r w:rsidRPr="00335069">
        <w:rPr>
          <w:rStyle w:val="Emphasis"/>
          <w:highlight w:val="yellow"/>
        </w:rPr>
        <w:t>black thinking</w:t>
      </w:r>
      <w:r w:rsidRPr="00B95761">
        <w:rPr>
          <w:rStyle w:val="StyleUnderline"/>
        </w:rPr>
        <w:t>, producing Fanon’s groundbreaking formulation of black skins having to wear white masks in order be human, which</w:t>
      </w:r>
      <w:r w:rsidRPr="00104F2C">
        <w:rPr>
          <w:sz w:val="16"/>
        </w:rPr>
        <w:t xml:space="preserve">, according to Wynter, </w:t>
      </w:r>
      <w:r w:rsidRPr="00B95761">
        <w:rPr>
          <w:rStyle w:val="StyleUnderline"/>
        </w:rPr>
        <w:t>can be amplified as human skins always wearing autopoietic or auto-instituting masks.</w:t>
      </w:r>
      <w:r w:rsidRPr="00104F2C">
        <w:rPr>
          <w:sz w:val="16"/>
        </w:rPr>
        <w:t xml:space="preserve"> Morrison has most powerfully depicted this dynamic in the constellation of relationships defining the vortex in which Pecola remained ensnared: </w:t>
      </w:r>
    </w:p>
    <w:p w14:paraId="727B93F6" w14:textId="77777777" w:rsidR="007F5D92" w:rsidRPr="00104F2C" w:rsidRDefault="007F5D92" w:rsidP="007F5D92">
      <w:pPr>
        <w:ind w:left="720"/>
        <w:rPr>
          <w:sz w:val="16"/>
        </w:rPr>
      </w:pPr>
      <w:r w:rsidRPr="00104F2C">
        <w:rPr>
          <w:sz w:val="16"/>
        </w:rPr>
        <w:t xml:space="preserve">All of our waste which we dumped on her and which she absorbed. And all our beauty, which was hers first and which she gave to us. All of us—all who knew her—felt so wholesome after we cleaned ourselves on her. We were so beautiful when we stood astride her ugliness. Her simplicity decorated us, her guilt sanctified us, her pain made us glow with health, her awkwardness made us think we had a sense of humor. Her inarticulateness made us believe we were eloquent. Her poverty kept us generous. Even her waking dreams we used—to silence our own nightmares. And she left us, and thereby deserved our contempt. We honed our egos on her, padded our characters with her frailty, and yawned in the fantasy of our strength.64 </w:t>
      </w:r>
    </w:p>
    <w:p w14:paraId="09E83FA1" w14:textId="77777777" w:rsidR="007F5D92" w:rsidRPr="00104F2C" w:rsidRDefault="007F5D92" w:rsidP="007F5D92">
      <w:pPr>
        <w:rPr>
          <w:sz w:val="16"/>
        </w:rPr>
      </w:pPr>
      <w:r w:rsidRPr="00104F2C">
        <w:rPr>
          <w:sz w:val="16"/>
        </w:rPr>
        <w:t xml:space="preserve">The representations heaped onto Pecola can be seen to activate the neurological opiate reward mechanism, enabling those around Pecola, however marginalized and subordinated they might be, to realize themselves nonetheless as human vis-à-vis this little girl. </w:t>
      </w:r>
    </w:p>
    <w:p w14:paraId="2DDDAF53" w14:textId="77777777" w:rsidR="007F5D92" w:rsidRPr="00104F2C" w:rsidRDefault="007F5D92" w:rsidP="007F5D92">
      <w:pPr>
        <w:rPr>
          <w:sz w:val="16"/>
        </w:rPr>
      </w:pPr>
      <w:r w:rsidRPr="00104F2C">
        <w:rPr>
          <w:sz w:val="16"/>
        </w:rPr>
        <w:t xml:space="preserve">In this context, </w:t>
      </w:r>
      <w:r w:rsidRPr="00B95761">
        <w:rPr>
          <w:rStyle w:val="StyleUnderline"/>
        </w:rPr>
        <w:t>literary knowledge reveals the dynamic structure of mimetic desire as it functions to encode the order of consciousness</w:t>
      </w:r>
      <w:r w:rsidRPr="00104F2C">
        <w:rPr>
          <w:sz w:val="16"/>
        </w:rPr>
        <w:t xml:space="preserve"> by means of which the Maureen Peals and the Pecolas of the world are instituted as human in genre-specific terms, thereby signaling the activation of the neurochemical reward and punishment mechanism according to the auto-instituting rules of representation. Pecola’s metaphysical negation as well as her own desire for blue eyes can no longer be seen as arbitrary or in terms of self-hatred, as these psychoaffective responses remain indispensable elements to the “vernacular languages of belief and desire” of enacting biocentrism. As the preceding passage from Morrison reveals, this mechanism is the Thing that produces “the honey voices of parents and aunts, the obedience in the eyes of our peers, the slippery light in the eyes of our teachers when they encountered the Maureen Peals of the world.”65 </w:t>
      </w:r>
    </w:p>
    <w:p w14:paraId="2C9BC098" w14:textId="77777777" w:rsidR="007F5D92" w:rsidRPr="00104F2C" w:rsidRDefault="007F5D92" w:rsidP="007F5D92">
      <w:pPr>
        <w:rPr>
          <w:sz w:val="16"/>
        </w:rPr>
      </w:pPr>
      <w:r w:rsidRPr="00104F2C">
        <w:rPr>
          <w:sz w:val="16"/>
        </w:rPr>
        <w:t>At the same time that The Bluest Eye illustrates the brutality implicit in the governing symbolic code that structured the order of consciousness of the postslavery United States, it also perceptively challenges the ruling terms of the order. By compressing the contradictions of our present order’s biocosmogony in the suppressed voice of a young girl, who remained subordinated in terms of race, class, gender, age, and most profoundly, aesthetics, the novel lays the groundwork for detaching the opiate reward signifiers from the possession of blues eyes, and therefore from the dominant understanding of what it means to be black, to be Human: “And fantasy it was, for we were never strong, only aggressive; we were not free, merely licensed; we were not compassionate, we were polite; not good, but well behaved, and hid like thieves from life. We substituted good grammar for intellect; we switched habits to simulate maturity; we rearranged lies and called it truth, seeing in the new pattern of an old idea the Revelation and the Word.”66 The novel therefore proffers a critique of the ostensible freedom of the subjects, who, like all of us, remain merely licensed in the terms of the machinery of desire, that is, until they are transformed.</w:t>
      </w:r>
    </w:p>
    <w:p w14:paraId="6E385EF5" w14:textId="77777777" w:rsidR="007F5D92" w:rsidRPr="00104F2C" w:rsidRDefault="007F5D92" w:rsidP="007F5D92">
      <w:pPr>
        <w:rPr>
          <w:sz w:val="16"/>
        </w:rPr>
      </w:pPr>
      <w:r w:rsidRPr="00104F2C">
        <w:rPr>
          <w:sz w:val="16"/>
        </w:rPr>
        <w:t xml:space="preserve">From this perspective </w:t>
      </w:r>
      <w:r w:rsidRPr="00335069">
        <w:rPr>
          <w:rStyle w:val="StyleUnderline"/>
        </w:rPr>
        <w:t>racial hierarchy</w:t>
      </w:r>
      <w:r w:rsidRPr="00104F2C">
        <w:rPr>
          <w:sz w:val="16"/>
        </w:rPr>
        <w:t xml:space="preserve">, together with other related issues of alterity and subordination that structure our present order, </w:t>
      </w:r>
      <w:r w:rsidRPr="00335069">
        <w:rPr>
          <w:rStyle w:val="StyleUnderline"/>
        </w:rPr>
        <w:t xml:space="preserve">can be understood in both the genre-specific terms of biocentrism as well as in the general, transgenre terms of the enactment of the process of what it means for us as humans to </w:t>
      </w:r>
      <w:r w:rsidRPr="00335069">
        <w:rPr>
          <w:rStyle w:val="Emphasis"/>
        </w:rPr>
        <w:t>realize our humanness</w:t>
      </w:r>
      <w:r w:rsidRPr="00335069">
        <w:rPr>
          <w:rStyle w:val="StyleUnderline"/>
        </w:rPr>
        <w:t xml:space="preserve">. Wynter’s intervention suggests that </w:t>
      </w:r>
      <w:r w:rsidRPr="00335069">
        <w:rPr>
          <w:rStyle w:val="StyleUnderline"/>
          <w:highlight w:val="yellow"/>
        </w:rPr>
        <w:t>for neurobiologists</w:t>
      </w:r>
      <w:r w:rsidRPr="00335069">
        <w:rPr>
          <w:rStyle w:val="StyleUnderline"/>
        </w:rPr>
        <w:t xml:space="preserve"> the persistence of the “puzzle of </w:t>
      </w:r>
      <w:r w:rsidRPr="00335069">
        <w:rPr>
          <w:rStyle w:val="StyleUnderline"/>
          <w:highlight w:val="yellow"/>
        </w:rPr>
        <w:t>consciousness” lies in the inability to grasp that consciousness or subjective experience</w:t>
      </w:r>
      <w:r w:rsidRPr="00335069">
        <w:rPr>
          <w:rStyle w:val="StyleUnderline"/>
        </w:rPr>
        <w:t xml:space="preserve">, while inseparable from the physical processes of neurobiology, at the same time </w:t>
      </w:r>
      <w:r w:rsidRPr="00335069">
        <w:rPr>
          <w:rStyle w:val="Emphasis"/>
          <w:highlight w:val="yellow"/>
        </w:rPr>
        <w:t>cannot be reduced to</w:t>
      </w:r>
      <w:r w:rsidRPr="00335069">
        <w:rPr>
          <w:rStyle w:val="Emphasis"/>
        </w:rPr>
        <w:t xml:space="preserve"> these biological/</w:t>
      </w:r>
      <w:r w:rsidRPr="00335069">
        <w:rPr>
          <w:rStyle w:val="Emphasis"/>
          <w:highlight w:val="yellow"/>
        </w:rPr>
        <w:t>neurobiological processes alone</w:t>
      </w:r>
      <w:r w:rsidRPr="00104F2C">
        <w:rPr>
          <w:rStyle w:val="StyleUnderline"/>
        </w:rPr>
        <w:t>: “</w:t>
      </w:r>
      <w:r w:rsidRPr="00104F2C">
        <w:rPr>
          <w:rStyle w:val="StyleUnderline"/>
          <w:highlight w:val="yellow"/>
        </w:rPr>
        <w:t xml:space="preserve">If the mind is what the brain does, what the brain does, is itself </w:t>
      </w:r>
      <w:r w:rsidRPr="00104F2C">
        <w:rPr>
          <w:rStyle w:val="Emphasis"/>
          <w:highlight w:val="yellow"/>
        </w:rPr>
        <w:t>culturally determined</w:t>
      </w:r>
      <w:r w:rsidRPr="00104F2C">
        <w:rPr>
          <w:rStyle w:val="StyleUnderline"/>
        </w:rPr>
        <w:t xml:space="preserve"> through the mediation of the socialized sense of self</w:t>
      </w:r>
      <w:r w:rsidRPr="00104F2C">
        <w:rPr>
          <w:sz w:val="16"/>
        </w:rPr>
        <w:t xml:space="preserve">, as well as of the ‘social’ situation in which this self is placed.”67 In this context, </w:t>
      </w:r>
      <w:r w:rsidRPr="00335069">
        <w:rPr>
          <w:rStyle w:val="StyleUnderline"/>
        </w:rPr>
        <w:t>the implication remains that in order to address the contradictions,</w:t>
      </w:r>
      <w:r w:rsidRPr="00104F2C">
        <w:rPr>
          <w:sz w:val="16"/>
        </w:rPr>
        <w:t xml:space="preserve"> if not the horrors, </w:t>
      </w:r>
      <w:r w:rsidRPr="00335069">
        <w:rPr>
          <w:rStyle w:val="StyleUnderline"/>
        </w:rPr>
        <w:t>produced by the belief system of race, its function as a behavior regulatory and order-instituting mechanism must equally be addressed</w:t>
      </w:r>
      <w:r w:rsidRPr="00104F2C">
        <w:rPr>
          <w:sz w:val="16"/>
        </w:rPr>
        <w:t xml:space="preserve">. </w:t>
      </w:r>
    </w:p>
    <w:p w14:paraId="039FD1BF" w14:textId="77777777" w:rsidR="007F5D92" w:rsidRDefault="007F5D92" w:rsidP="007F5D92">
      <w:pPr>
        <w:rPr>
          <w:rFonts w:asciiTheme="minorHAnsi" w:hAnsiTheme="minorHAnsi"/>
        </w:rPr>
      </w:pPr>
    </w:p>
    <w:p w14:paraId="253E3FDD" w14:textId="77777777" w:rsidR="007F5D92" w:rsidRPr="00451B86" w:rsidRDefault="007F5D92" w:rsidP="007F5D92"/>
    <w:p w14:paraId="6024D2F5" w14:textId="77777777" w:rsidR="007F5D92" w:rsidRDefault="007F5D92" w:rsidP="007F5D92"/>
    <w:p w14:paraId="7FBDDA64" w14:textId="77777777" w:rsidR="007F5D92" w:rsidRDefault="007F5D92" w:rsidP="007F5D92">
      <w:pPr>
        <w:pStyle w:val="Heading4"/>
      </w:pPr>
      <w:r>
        <w:t xml:space="preserve">Drives can be changed---psychoanalysis’s contribution to politics is that affect is formative for collective identification, but libidinal energy is malleable </w:t>
      </w:r>
    </w:p>
    <w:p w14:paraId="317022EB" w14:textId="77777777" w:rsidR="007F5D92" w:rsidRDefault="007F5D92" w:rsidP="007F5D92">
      <w:r>
        <w:t xml:space="preserve">Chantal </w:t>
      </w:r>
      <w:r w:rsidRPr="008309DC">
        <w:rPr>
          <w:rStyle w:val="Style13ptBold"/>
        </w:rPr>
        <w:t>Mouffe 18</w:t>
      </w:r>
      <w:r>
        <w:t>, Professor of Political Theory at the Centre for the Study of Democracy at the University of Westminster, 2018, For a Left Populism, Chapter 4</w:t>
      </w:r>
    </w:p>
    <w:p w14:paraId="35F85D20" w14:textId="77777777" w:rsidR="007F5D92" w:rsidRPr="00A34C9F" w:rsidRDefault="007F5D92" w:rsidP="007F5D92">
      <w:pPr>
        <w:rPr>
          <w:sz w:val="16"/>
        </w:rPr>
      </w:pPr>
      <w:r w:rsidRPr="00A34C9F">
        <w:rPr>
          <w:sz w:val="16"/>
        </w:rPr>
        <w:t xml:space="preserve">What I want to underline is that the hegemonic struggle to recover democracy needs to start at the level of the nation state that, despite having lost many of its prerogatives, is still one of the crucial spaces for the exercise of democracy and popular sovereignty. It is at the national level that the question of radicalizing democracy must first be posed. This is where a collective will to resist the post-democratic effects of neoliberal globalization should be constructed. It is only when this collective will has been consolidated that collaboration with similar movements in other countries can be productive. It is clear that the struggle against neoliberalism cannot be won at the national level alone and it is necessary to establish an alliance at the European level. But </w:t>
      </w:r>
      <w:r w:rsidRPr="00F171D6">
        <w:rPr>
          <w:rStyle w:val="StyleUnderline"/>
        </w:rPr>
        <w:t xml:space="preserve">a left populist </w:t>
      </w:r>
      <w:r w:rsidRPr="00386F4B">
        <w:rPr>
          <w:rStyle w:val="StyleUnderline"/>
          <w:highlight w:val="yellow"/>
        </w:rPr>
        <w:t>strategy cannot ignore</w:t>
      </w:r>
      <w:r w:rsidRPr="00F171D6">
        <w:rPr>
          <w:rStyle w:val="StyleUnderline"/>
        </w:rPr>
        <w:t xml:space="preserve"> the strong </w:t>
      </w:r>
      <w:r w:rsidRPr="002016E3">
        <w:rPr>
          <w:rStyle w:val="Emphasis"/>
          <w:highlight w:val="yellow"/>
        </w:rPr>
        <w:t>libidinal investment</w:t>
      </w:r>
      <w:r w:rsidRPr="002016E3">
        <w:rPr>
          <w:sz w:val="16"/>
          <w:highlight w:val="yellow"/>
        </w:rPr>
        <w:t xml:space="preserve"> </w:t>
      </w:r>
      <w:r w:rsidRPr="002016E3">
        <w:rPr>
          <w:rStyle w:val="StyleUnderline"/>
          <w:highlight w:val="yellow"/>
        </w:rPr>
        <w:t>at work</w:t>
      </w:r>
      <w:r w:rsidRPr="00F171D6">
        <w:rPr>
          <w:rStyle w:val="StyleUnderline"/>
        </w:rPr>
        <w:t xml:space="preserve"> in national</w:t>
      </w:r>
      <w:r w:rsidRPr="00A34C9F">
        <w:rPr>
          <w:sz w:val="16"/>
        </w:rPr>
        <w:t xml:space="preserve"> – or regional – </w:t>
      </w:r>
      <w:r w:rsidRPr="00F171D6">
        <w:rPr>
          <w:rStyle w:val="StyleUnderline"/>
        </w:rPr>
        <w:t>forms of identification and it would be very</w:t>
      </w:r>
      <w:r w:rsidRPr="00A34C9F">
        <w:rPr>
          <w:sz w:val="16"/>
        </w:rPr>
        <w:t xml:space="preserve"> </w:t>
      </w:r>
      <w:r w:rsidRPr="00F171D6">
        <w:rPr>
          <w:rStyle w:val="Emphasis"/>
        </w:rPr>
        <w:t>risky</w:t>
      </w:r>
      <w:r w:rsidRPr="00A34C9F">
        <w:rPr>
          <w:sz w:val="16"/>
        </w:rPr>
        <w:t xml:space="preserve"> </w:t>
      </w:r>
      <w:r w:rsidRPr="00F171D6">
        <w:rPr>
          <w:rStyle w:val="StyleUnderline"/>
        </w:rPr>
        <w:t xml:space="preserve">to abandon this terrain to right-wing populism. This does </w:t>
      </w:r>
      <w:r w:rsidRPr="00F171D6">
        <w:rPr>
          <w:rStyle w:val="Emphasis"/>
        </w:rPr>
        <w:t>not mean following its example</w:t>
      </w:r>
      <w:r w:rsidRPr="00A34C9F">
        <w:rPr>
          <w:sz w:val="16"/>
        </w:rPr>
        <w:t xml:space="preserve"> </w:t>
      </w:r>
      <w:r w:rsidRPr="00F171D6">
        <w:rPr>
          <w:rStyle w:val="StyleUnderline"/>
        </w:rPr>
        <w:t xml:space="preserve">in promoting closed and defensive forms of nationalism, but instead </w:t>
      </w:r>
      <w:r w:rsidRPr="00F171D6">
        <w:rPr>
          <w:rStyle w:val="Emphasis"/>
        </w:rPr>
        <w:t>offering another outlet</w:t>
      </w:r>
      <w:r w:rsidRPr="00A34C9F">
        <w:rPr>
          <w:sz w:val="16"/>
        </w:rPr>
        <w:t xml:space="preserve"> </w:t>
      </w:r>
      <w:r w:rsidRPr="00F171D6">
        <w:rPr>
          <w:rStyle w:val="StyleUnderline"/>
        </w:rPr>
        <w:t>for those affects, mobilizing them</w:t>
      </w:r>
      <w:r w:rsidRPr="00A34C9F">
        <w:rPr>
          <w:sz w:val="16"/>
        </w:rPr>
        <w:t xml:space="preserve"> around a patriotic identification with the best and more egalitarian aspects of the national tradition.</w:t>
      </w:r>
    </w:p>
    <w:p w14:paraId="1419609B" w14:textId="77777777" w:rsidR="007F5D92" w:rsidRPr="00A34C9F" w:rsidRDefault="007F5D92" w:rsidP="007F5D92">
      <w:pPr>
        <w:rPr>
          <w:sz w:val="16"/>
        </w:rPr>
      </w:pPr>
      <w:r w:rsidRPr="00A34C9F">
        <w:rPr>
          <w:sz w:val="16"/>
        </w:rPr>
        <w:t xml:space="preserve">Now </w:t>
      </w:r>
      <w:r w:rsidRPr="002016E3">
        <w:rPr>
          <w:rStyle w:val="StyleUnderline"/>
          <w:highlight w:val="yellow"/>
        </w:rPr>
        <w:t>we need to consider</w:t>
      </w:r>
      <w:r w:rsidRPr="00F171D6">
        <w:rPr>
          <w:rStyle w:val="StyleUnderline"/>
        </w:rPr>
        <w:t xml:space="preserve"> a question that I take to be crucial for envisaging the construction of a ‘people’: </w:t>
      </w:r>
      <w:r w:rsidRPr="002016E3">
        <w:rPr>
          <w:rStyle w:val="StyleUnderline"/>
          <w:highlight w:val="yellow"/>
        </w:rPr>
        <w:t>the</w:t>
      </w:r>
      <w:r w:rsidRPr="00F171D6">
        <w:rPr>
          <w:rStyle w:val="StyleUnderline"/>
        </w:rPr>
        <w:t xml:space="preserve"> </w:t>
      </w:r>
      <w:r w:rsidRPr="00F171D6">
        <w:rPr>
          <w:rStyle w:val="Emphasis"/>
        </w:rPr>
        <w:t xml:space="preserve">decisive </w:t>
      </w:r>
      <w:r w:rsidRPr="002016E3">
        <w:rPr>
          <w:rStyle w:val="Emphasis"/>
          <w:highlight w:val="yellow"/>
        </w:rPr>
        <w:t>role</w:t>
      </w:r>
      <w:r w:rsidRPr="002016E3">
        <w:rPr>
          <w:rStyle w:val="StyleUnderline"/>
          <w:highlight w:val="yellow"/>
        </w:rPr>
        <w:t xml:space="preserve"> played by </w:t>
      </w:r>
      <w:r w:rsidRPr="002016E3">
        <w:rPr>
          <w:rStyle w:val="Emphasis"/>
          <w:highlight w:val="yellow"/>
        </w:rPr>
        <w:t>affects</w:t>
      </w:r>
      <w:r w:rsidRPr="002016E3">
        <w:rPr>
          <w:rStyle w:val="StyleUnderline"/>
          <w:highlight w:val="yellow"/>
        </w:rPr>
        <w:t xml:space="preserve"> in</w:t>
      </w:r>
      <w:r w:rsidRPr="00F171D6">
        <w:rPr>
          <w:rStyle w:val="StyleUnderline"/>
        </w:rPr>
        <w:t xml:space="preserve"> the </w:t>
      </w:r>
      <w:r w:rsidRPr="002016E3">
        <w:rPr>
          <w:rStyle w:val="Emphasis"/>
          <w:highlight w:val="yellow"/>
        </w:rPr>
        <w:t>constitution of political identities</w:t>
      </w:r>
      <w:r w:rsidRPr="00A34C9F">
        <w:rPr>
          <w:sz w:val="16"/>
        </w:rPr>
        <w:t xml:space="preserve">. </w:t>
      </w:r>
      <w:r w:rsidRPr="00F171D6">
        <w:rPr>
          <w:rStyle w:val="StyleUnderline"/>
        </w:rPr>
        <w:t>The lack of understanding of the affective dimension in the processes of identification is</w:t>
      </w:r>
      <w:r w:rsidRPr="00A34C9F">
        <w:rPr>
          <w:sz w:val="16"/>
        </w:rPr>
        <w:t xml:space="preserve">, in my view, </w:t>
      </w:r>
      <w:r w:rsidRPr="00F171D6">
        <w:rPr>
          <w:rStyle w:val="StyleUnderline"/>
        </w:rPr>
        <w:t>one of the main reasons for which the left</w:t>
      </w:r>
      <w:r w:rsidRPr="00A34C9F">
        <w:rPr>
          <w:sz w:val="16"/>
        </w:rPr>
        <w:t xml:space="preserve">, locked in a rationalist framework, </w:t>
      </w:r>
      <w:r w:rsidRPr="00F171D6">
        <w:rPr>
          <w:rStyle w:val="StyleUnderline"/>
        </w:rPr>
        <w:t>is unable to grasp the dynamics of politics</w:t>
      </w:r>
      <w:r w:rsidRPr="00A34C9F">
        <w:rPr>
          <w:sz w:val="16"/>
        </w:rPr>
        <w:t xml:space="preserve">. This </w:t>
      </w:r>
      <w:r w:rsidRPr="00F171D6">
        <w:rPr>
          <w:rStyle w:val="StyleUnderline"/>
        </w:rPr>
        <w:t xml:space="preserve">rationalism is no doubt at the origin of the </w:t>
      </w:r>
      <w:r w:rsidRPr="00F171D6">
        <w:rPr>
          <w:rStyle w:val="Emphasis"/>
        </w:rPr>
        <w:t>stubborn refusal</w:t>
      </w:r>
      <w:r w:rsidRPr="00A34C9F">
        <w:rPr>
          <w:sz w:val="16"/>
        </w:rPr>
        <w:t xml:space="preserve"> </w:t>
      </w:r>
      <w:r w:rsidRPr="00F171D6">
        <w:rPr>
          <w:rStyle w:val="StyleUnderline"/>
        </w:rPr>
        <w:t xml:space="preserve">of so many left theorists to </w:t>
      </w:r>
      <w:r w:rsidRPr="00F171D6">
        <w:rPr>
          <w:rStyle w:val="Emphasis"/>
        </w:rPr>
        <w:t xml:space="preserve">accept the </w:t>
      </w:r>
      <w:r w:rsidRPr="002016E3">
        <w:rPr>
          <w:rStyle w:val="Emphasis"/>
          <w:highlight w:val="yellow"/>
        </w:rPr>
        <w:t>teachings of psychoanalysis</w:t>
      </w:r>
      <w:r w:rsidRPr="00A34C9F">
        <w:rPr>
          <w:sz w:val="16"/>
        </w:rPr>
        <w:t>.</w:t>
      </w:r>
    </w:p>
    <w:p w14:paraId="2C9BD4D4" w14:textId="77777777" w:rsidR="007F5D92" w:rsidRPr="00F171D6" w:rsidRDefault="007F5D92" w:rsidP="007F5D92">
      <w:pPr>
        <w:rPr>
          <w:rStyle w:val="StyleUnderline"/>
        </w:rPr>
      </w:pPr>
      <w:r w:rsidRPr="00A34C9F">
        <w:rPr>
          <w:sz w:val="16"/>
        </w:rPr>
        <w:t xml:space="preserve">This is a serious flaw because </w:t>
      </w:r>
      <w:r w:rsidRPr="00F171D6">
        <w:rPr>
          <w:rStyle w:val="StyleUnderline"/>
        </w:rPr>
        <w:t xml:space="preserve">Freud’s critique of the idea of the unified character of the subject and his claim that the human mind is necessarily subject to division between two systems, of which one is not and cannot be conscious, </w:t>
      </w:r>
      <w:r w:rsidRPr="002016E3">
        <w:rPr>
          <w:rStyle w:val="StyleUnderline"/>
          <w:highlight w:val="yellow"/>
        </w:rPr>
        <w:t>are of</w:t>
      </w:r>
      <w:r w:rsidRPr="00A34C9F">
        <w:rPr>
          <w:sz w:val="16"/>
        </w:rPr>
        <w:t xml:space="preserve"> </w:t>
      </w:r>
      <w:r w:rsidRPr="00F171D6">
        <w:rPr>
          <w:rStyle w:val="Emphasis"/>
        </w:rPr>
        <w:t xml:space="preserve">vital </w:t>
      </w:r>
      <w:r w:rsidRPr="002016E3">
        <w:rPr>
          <w:rStyle w:val="Emphasis"/>
          <w:highlight w:val="yellow"/>
        </w:rPr>
        <w:t>importance</w:t>
      </w:r>
      <w:r w:rsidRPr="00F171D6">
        <w:rPr>
          <w:rStyle w:val="Emphasis"/>
        </w:rPr>
        <w:t xml:space="preserve"> for politics</w:t>
      </w:r>
      <w:r w:rsidRPr="00A34C9F">
        <w:rPr>
          <w:sz w:val="16"/>
        </w:rPr>
        <w:t xml:space="preserve">. </w:t>
      </w:r>
      <w:r w:rsidRPr="00F171D6">
        <w:rPr>
          <w:rStyle w:val="StyleUnderline"/>
        </w:rPr>
        <w:t>Freud shows that,</w:t>
      </w:r>
      <w:r w:rsidRPr="00A34C9F">
        <w:rPr>
          <w:sz w:val="16"/>
        </w:rPr>
        <w:t xml:space="preserve"> far from being organized around the transparency of an ego, </w:t>
      </w:r>
      <w:r w:rsidRPr="00F171D6">
        <w:rPr>
          <w:rStyle w:val="StyleUnderline"/>
        </w:rPr>
        <w:t>personality is structured on a number of levels that lie outside of the consciousness and rationality of the agents</w:t>
      </w:r>
      <w:r w:rsidRPr="00A34C9F">
        <w:rPr>
          <w:sz w:val="16"/>
        </w:rPr>
        <w:t xml:space="preserve">. He therefore obliges us to abandon one of the key tenets of rationalist philosophy – the category of the subject as a rational, transparent entity able to confer a homogeneous meaning on the totality of her conduct – and to accept that ‘individuals’ are mere referential identities, resulting from the articulation between localized subject positions. </w:t>
      </w:r>
      <w:r w:rsidRPr="00F171D6">
        <w:rPr>
          <w:rStyle w:val="StyleUnderline"/>
        </w:rPr>
        <w:t>The claim of psychoanalysis that there are no essential identities but only forms of identification is at the centre of the anti-essentialist approach that stipulates that the history of the subject is the history of her identifications and that there is no concealed identity to be rescued beyond the latter.</w:t>
      </w:r>
    </w:p>
    <w:p w14:paraId="71409D88" w14:textId="77777777" w:rsidR="007F5D92" w:rsidRPr="00A34C9F" w:rsidRDefault="007F5D92" w:rsidP="007F5D92">
      <w:pPr>
        <w:rPr>
          <w:sz w:val="16"/>
        </w:rPr>
      </w:pPr>
      <w:r w:rsidRPr="00F171D6">
        <w:rPr>
          <w:rStyle w:val="StyleUnderline"/>
        </w:rPr>
        <w:t xml:space="preserve">Taking its bearings from Freud, </w:t>
      </w:r>
      <w:r w:rsidRPr="002016E3">
        <w:rPr>
          <w:rStyle w:val="StyleUnderline"/>
          <w:highlight w:val="yellow"/>
        </w:rPr>
        <w:t>this</w:t>
      </w:r>
      <w:r w:rsidRPr="00F171D6">
        <w:rPr>
          <w:rStyle w:val="StyleUnderline"/>
        </w:rPr>
        <w:t xml:space="preserve"> approach </w:t>
      </w:r>
      <w:r w:rsidRPr="002016E3">
        <w:rPr>
          <w:rStyle w:val="StyleUnderline"/>
          <w:highlight w:val="yellow"/>
        </w:rPr>
        <w:t>acknowledges</w:t>
      </w:r>
      <w:r w:rsidRPr="00F171D6">
        <w:rPr>
          <w:rStyle w:val="StyleUnderline"/>
        </w:rPr>
        <w:t xml:space="preserve"> that an important dimension of politics is </w:t>
      </w:r>
      <w:r w:rsidRPr="002016E3">
        <w:rPr>
          <w:rStyle w:val="StyleUnderline"/>
          <w:highlight w:val="yellow"/>
        </w:rPr>
        <w:t>the construction of political identities</w:t>
      </w:r>
      <w:r w:rsidRPr="00F171D6">
        <w:rPr>
          <w:rStyle w:val="StyleUnderline"/>
        </w:rPr>
        <w:t xml:space="preserve"> and that this always </w:t>
      </w:r>
      <w:r w:rsidRPr="002016E3">
        <w:rPr>
          <w:rStyle w:val="StyleUnderline"/>
          <w:highlight w:val="yellow"/>
        </w:rPr>
        <w:t>entails an</w:t>
      </w:r>
      <w:r w:rsidRPr="002016E3">
        <w:rPr>
          <w:sz w:val="16"/>
          <w:highlight w:val="yellow"/>
        </w:rPr>
        <w:t xml:space="preserve"> </w:t>
      </w:r>
      <w:r w:rsidRPr="002016E3">
        <w:rPr>
          <w:rStyle w:val="Emphasis"/>
          <w:highlight w:val="yellow"/>
        </w:rPr>
        <w:t>affective dimension</w:t>
      </w:r>
      <w:r w:rsidRPr="00A34C9F">
        <w:rPr>
          <w:sz w:val="16"/>
        </w:rPr>
        <w:t xml:space="preserve">. In Group Psychology and the Analysis of the Ego, </w:t>
      </w:r>
      <w:r w:rsidRPr="00F171D6">
        <w:rPr>
          <w:rStyle w:val="StyleUnderline"/>
        </w:rPr>
        <w:t xml:space="preserve">Freud highlighted the decisive role played by </w:t>
      </w:r>
      <w:r w:rsidRPr="00F171D6">
        <w:rPr>
          <w:rStyle w:val="Emphasis"/>
        </w:rPr>
        <w:t>affective libidinal bonds</w:t>
      </w:r>
      <w:r w:rsidRPr="00A34C9F">
        <w:rPr>
          <w:sz w:val="16"/>
        </w:rPr>
        <w:t xml:space="preserve"> </w:t>
      </w:r>
      <w:r w:rsidRPr="00F171D6">
        <w:rPr>
          <w:rStyle w:val="StyleUnderline"/>
        </w:rPr>
        <w:t xml:space="preserve">in processes of </w:t>
      </w:r>
      <w:r w:rsidRPr="00F171D6">
        <w:rPr>
          <w:rStyle w:val="Emphasis"/>
        </w:rPr>
        <w:t>collective identification</w:t>
      </w:r>
      <w:r w:rsidRPr="00A34C9F">
        <w:rPr>
          <w:sz w:val="16"/>
        </w:rPr>
        <w:t xml:space="preserve">: </w:t>
      </w:r>
      <w:r w:rsidRPr="00F171D6">
        <w:rPr>
          <w:rStyle w:val="StyleUnderline"/>
        </w:rPr>
        <w:t>‘A group is clearly held together by a power of some kind</w:t>
      </w:r>
      <w:r w:rsidRPr="00A34C9F">
        <w:rPr>
          <w:sz w:val="16"/>
        </w:rPr>
        <w:t>: and to what power could this feat be better ascribed than to Eros, which holds together everything in the world.’4</w:t>
      </w:r>
    </w:p>
    <w:p w14:paraId="56E86669" w14:textId="77777777" w:rsidR="007F5D92" w:rsidRPr="00A34C9F" w:rsidRDefault="007F5D92" w:rsidP="007F5D92">
      <w:pPr>
        <w:rPr>
          <w:sz w:val="16"/>
        </w:rPr>
      </w:pPr>
      <w:r w:rsidRPr="00F171D6">
        <w:rPr>
          <w:rStyle w:val="StyleUnderline"/>
        </w:rPr>
        <w:t xml:space="preserve">To recognize the role of </w:t>
      </w:r>
      <w:r w:rsidRPr="002016E3">
        <w:rPr>
          <w:rStyle w:val="StyleUnderline"/>
          <w:highlight w:val="yellow"/>
        </w:rPr>
        <w:t xml:space="preserve">this </w:t>
      </w:r>
      <w:r w:rsidRPr="002016E3">
        <w:rPr>
          <w:rStyle w:val="Emphasis"/>
          <w:highlight w:val="yellow"/>
        </w:rPr>
        <w:t>libidinal energy</w:t>
      </w:r>
      <w:r w:rsidRPr="00A34C9F">
        <w:rPr>
          <w:sz w:val="16"/>
        </w:rPr>
        <w:t xml:space="preserve"> </w:t>
      </w:r>
      <w:r w:rsidRPr="00F171D6">
        <w:rPr>
          <w:rStyle w:val="StyleUnderline"/>
        </w:rPr>
        <w:t xml:space="preserve">and the fact that </w:t>
      </w:r>
      <w:r w:rsidRPr="00F171D6">
        <w:rPr>
          <w:rStyle w:val="Emphasis"/>
        </w:rPr>
        <w:t xml:space="preserve">it </w:t>
      </w:r>
      <w:r w:rsidRPr="002016E3">
        <w:rPr>
          <w:rStyle w:val="Emphasis"/>
          <w:highlight w:val="yellow"/>
        </w:rPr>
        <w:t>is malleable</w:t>
      </w:r>
      <w:r w:rsidRPr="002016E3">
        <w:rPr>
          <w:sz w:val="16"/>
          <w:highlight w:val="yellow"/>
        </w:rPr>
        <w:t xml:space="preserve"> </w:t>
      </w:r>
      <w:r w:rsidRPr="002016E3">
        <w:rPr>
          <w:rStyle w:val="StyleUnderline"/>
          <w:highlight w:val="yellow"/>
        </w:rPr>
        <w:t xml:space="preserve">and </w:t>
      </w:r>
      <w:r w:rsidRPr="002016E3">
        <w:rPr>
          <w:rStyle w:val="Emphasis"/>
          <w:highlight w:val="yellow"/>
        </w:rPr>
        <w:t>can be oriented</w:t>
      </w:r>
      <w:r w:rsidRPr="00F171D6">
        <w:rPr>
          <w:rStyle w:val="Emphasis"/>
        </w:rPr>
        <w:t xml:space="preserve"> in multiple directions</w:t>
      </w:r>
      <w:r w:rsidRPr="00A34C9F">
        <w:rPr>
          <w:sz w:val="16"/>
        </w:rPr>
        <w:t xml:space="preserve">, </w:t>
      </w:r>
      <w:r w:rsidRPr="002016E3">
        <w:rPr>
          <w:rStyle w:val="StyleUnderline"/>
          <w:highlight w:val="yellow"/>
        </w:rPr>
        <w:t xml:space="preserve">producing </w:t>
      </w:r>
      <w:r w:rsidRPr="002016E3">
        <w:rPr>
          <w:rStyle w:val="Emphasis"/>
          <w:highlight w:val="yellow"/>
        </w:rPr>
        <w:t>different affects</w:t>
      </w:r>
      <w:r w:rsidRPr="002016E3">
        <w:rPr>
          <w:sz w:val="16"/>
          <w:highlight w:val="yellow"/>
        </w:rPr>
        <w:t xml:space="preserve">, </w:t>
      </w:r>
      <w:r w:rsidRPr="002016E3">
        <w:rPr>
          <w:rStyle w:val="StyleUnderline"/>
          <w:highlight w:val="yellow"/>
        </w:rPr>
        <w:t xml:space="preserve">is </w:t>
      </w:r>
      <w:r w:rsidRPr="002016E3">
        <w:rPr>
          <w:rStyle w:val="Emphasis"/>
          <w:highlight w:val="yellow"/>
        </w:rPr>
        <w:t>essential</w:t>
      </w:r>
      <w:r w:rsidRPr="00A34C9F">
        <w:rPr>
          <w:sz w:val="16"/>
        </w:rPr>
        <w:t xml:space="preserve"> </w:t>
      </w:r>
      <w:r w:rsidRPr="00F171D6">
        <w:rPr>
          <w:rStyle w:val="StyleUnderline"/>
        </w:rPr>
        <w:t>for understanding the work of the hegemonic operation</w:t>
      </w:r>
      <w:r w:rsidRPr="00EE7F2E">
        <w:rPr>
          <w:rStyle w:val="StyleUnderline"/>
        </w:rPr>
        <w:t>. The fostering of a collective will</w:t>
      </w:r>
      <w:r w:rsidRPr="00A34C9F">
        <w:rPr>
          <w:sz w:val="16"/>
        </w:rPr>
        <w:t xml:space="preserve"> aiming at the radicalization of democracy </w:t>
      </w:r>
      <w:r w:rsidRPr="00EE7F2E">
        <w:rPr>
          <w:rStyle w:val="StyleUnderline"/>
        </w:rPr>
        <w:t xml:space="preserve">requires </w:t>
      </w:r>
      <w:r w:rsidRPr="00EE7F2E">
        <w:rPr>
          <w:rStyle w:val="Emphasis"/>
        </w:rPr>
        <w:t>mobilizing affective energy</w:t>
      </w:r>
      <w:r w:rsidRPr="00A34C9F">
        <w:rPr>
          <w:sz w:val="16"/>
        </w:rPr>
        <w:t xml:space="preserve"> </w:t>
      </w:r>
      <w:r w:rsidRPr="00EE7F2E">
        <w:rPr>
          <w:rStyle w:val="StyleUnderline"/>
        </w:rPr>
        <w:t>through inscription in discursive practices that beget identification with a democratic egalitarian vision</w:t>
      </w:r>
      <w:r w:rsidRPr="00A34C9F">
        <w:rPr>
          <w:sz w:val="16"/>
        </w:rPr>
        <w:t>. Let me remind you that by ‘discursive practice’, I am not referring to a practice concerned exclusively with speech or writing but to signifying practices in which signification and action, linguistic and affective components cannot be separated. It is through their insertion in discursive/affective signifying practices, involving words, affects and actions that social agents acquire forms of subjectivity.</w:t>
      </w:r>
    </w:p>
    <w:p w14:paraId="2CADBBAA" w14:textId="77777777" w:rsidR="007F5D92" w:rsidRPr="00A34C9F" w:rsidRDefault="007F5D92" w:rsidP="007F5D92">
      <w:pPr>
        <w:rPr>
          <w:sz w:val="16"/>
        </w:rPr>
      </w:pPr>
      <w:r w:rsidRPr="00A34C9F">
        <w:rPr>
          <w:sz w:val="16"/>
        </w:rPr>
        <w:t xml:space="preserve">To envisage those discursive/affective inscriptions, we can find important insights in Spinoza, whose notion of ‘conatus’ has affinities with Freud’s ‘libido’. </w:t>
      </w:r>
      <w:r w:rsidRPr="00CA1D3D">
        <w:rPr>
          <w:rStyle w:val="StyleUnderline"/>
        </w:rPr>
        <w:t>Like Freud,</w:t>
      </w:r>
      <w:r w:rsidRPr="00A34C9F">
        <w:rPr>
          <w:sz w:val="16"/>
        </w:rPr>
        <w:t xml:space="preserve"> </w:t>
      </w:r>
      <w:r w:rsidRPr="00CA1D3D">
        <w:rPr>
          <w:rStyle w:val="Emphasis"/>
        </w:rPr>
        <w:t>Spinoza</w:t>
      </w:r>
      <w:r w:rsidRPr="00A34C9F">
        <w:rPr>
          <w:sz w:val="16"/>
        </w:rPr>
        <w:t xml:space="preserve"> </w:t>
      </w:r>
      <w:r w:rsidRPr="00CA1D3D">
        <w:rPr>
          <w:rStyle w:val="StyleUnderline"/>
        </w:rPr>
        <w:t>believes that it is desire that moves human beings to</w:t>
      </w:r>
      <w:r w:rsidRPr="00A34C9F">
        <w:rPr>
          <w:sz w:val="16"/>
        </w:rPr>
        <w:t xml:space="preserve"> act and he notes that what makes them act in one direction rather than in another are the affects. In a reflection on the affects in his Ethics, </w:t>
      </w:r>
      <w:r w:rsidRPr="00CA1D3D">
        <w:rPr>
          <w:rStyle w:val="StyleUnderline"/>
        </w:rPr>
        <w:t xml:space="preserve">Spinoza makes a distinction between </w:t>
      </w:r>
      <w:r w:rsidRPr="00CA1D3D">
        <w:rPr>
          <w:rStyle w:val="Emphasis"/>
        </w:rPr>
        <w:t>affection</w:t>
      </w:r>
      <w:r w:rsidRPr="00A34C9F">
        <w:rPr>
          <w:sz w:val="16"/>
        </w:rPr>
        <w:t xml:space="preserve"> (affectio) </w:t>
      </w:r>
      <w:r w:rsidRPr="00CA1D3D">
        <w:rPr>
          <w:rStyle w:val="StyleUnderline"/>
        </w:rPr>
        <w:t>and</w:t>
      </w:r>
      <w:r w:rsidRPr="00A34C9F">
        <w:rPr>
          <w:sz w:val="16"/>
        </w:rPr>
        <w:t xml:space="preserve"> </w:t>
      </w:r>
      <w:r w:rsidRPr="00CA1D3D">
        <w:rPr>
          <w:rStyle w:val="Emphasis"/>
        </w:rPr>
        <w:t>affect</w:t>
      </w:r>
      <w:r w:rsidRPr="00A34C9F">
        <w:rPr>
          <w:sz w:val="16"/>
        </w:rPr>
        <w:t xml:space="preserve"> (affectus).5 </w:t>
      </w:r>
      <w:r w:rsidRPr="00CA1D3D">
        <w:rPr>
          <w:rStyle w:val="StyleUnderline"/>
        </w:rPr>
        <w:t>An ‘affection’ is a state of a body insofar as it is subject to the action of another body. When affected by something exterior, the conatus</w:t>
      </w:r>
      <w:r w:rsidRPr="00A34C9F">
        <w:rPr>
          <w:sz w:val="16"/>
        </w:rPr>
        <w:t xml:space="preserve"> (the general striving to persevere in our being) </w:t>
      </w:r>
      <w:r w:rsidRPr="00CA1D3D">
        <w:rPr>
          <w:rStyle w:val="StyleUnderline"/>
        </w:rPr>
        <w:t>will experience affects that will move it to desire something and to act accordingly.</w:t>
      </w:r>
    </w:p>
    <w:p w14:paraId="2005235B" w14:textId="77777777" w:rsidR="007F5D92" w:rsidRPr="00A34C9F" w:rsidRDefault="007F5D92" w:rsidP="007F5D92">
      <w:pPr>
        <w:rPr>
          <w:sz w:val="16"/>
        </w:rPr>
      </w:pPr>
      <w:r w:rsidRPr="00A34C9F">
        <w:rPr>
          <w:sz w:val="16"/>
        </w:rPr>
        <w:t>I suggest deploying this dynamic of affectio/affectus to examine the process of formation of political identities, seeing ‘affections’ as the practices where the discursive and the affective are articulated, producing specific forms of identification. Envisaged as crystallization of affects, those identifications are crucial for politics because they provide the motor of political action.</w:t>
      </w:r>
    </w:p>
    <w:p w14:paraId="002A0F30" w14:textId="77777777" w:rsidR="007F5D92" w:rsidRPr="00A34C9F" w:rsidRDefault="007F5D92" w:rsidP="007F5D92">
      <w:pPr>
        <w:rPr>
          <w:sz w:val="16"/>
        </w:rPr>
      </w:pPr>
      <w:r w:rsidRPr="00A34C9F">
        <w:rPr>
          <w:sz w:val="16"/>
        </w:rPr>
        <w:t xml:space="preserve">The hegemonic approach has been criticized by some theorists of the ‘affective turn’, who claim that this approach only takes account of the discursive dimension. Refuting this criticism, Yannis </w:t>
      </w:r>
      <w:r w:rsidRPr="00CA1D3D">
        <w:rPr>
          <w:rStyle w:val="Emphasis"/>
        </w:rPr>
        <w:t>Stavrakakis</w:t>
      </w:r>
      <w:r w:rsidRPr="00A34C9F">
        <w:rPr>
          <w:sz w:val="16"/>
        </w:rPr>
        <w:t xml:space="preserve"> </w:t>
      </w:r>
      <w:r w:rsidRPr="00CA1D3D">
        <w:rPr>
          <w:rStyle w:val="StyleUnderline"/>
        </w:rPr>
        <w:t>has shown how it is those who advocate a ‘post-hegemonic’ approach who are in the wrong because, by separating the discursive from the affective, they miss their constitutive inter-implication</w:t>
      </w:r>
      <w:r w:rsidRPr="00A34C9F">
        <w:rPr>
          <w:sz w:val="16"/>
        </w:rPr>
        <w:t>.6 On the contrary, the discursive theory of hegemony acknowledges such inter-implications when it asserts that ‘something belonging to the order of affect has a primary role in discursively constructing the social.’7</w:t>
      </w:r>
    </w:p>
    <w:p w14:paraId="68954F98" w14:textId="77777777" w:rsidR="007F5D92" w:rsidRPr="00A34C9F" w:rsidRDefault="007F5D92" w:rsidP="007F5D92">
      <w:pPr>
        <w:rPr>
          <w:sz w:val="16"/>
        </w:rPr>
      </w:pPr>
      <w:r w:rsidRPr="00A34C9F">
        <w:rPr>
          <w:sz w:val="16"/>
        </w:rPr>
        <w:t>Some of the promoters of the ‘affective turn’ present their view of affect as based on the thought of Spinoza, but there are good reasons to question such genealogy. I find much more convincing the interpretation of Frédéric Lordon who, in his reading of the role of affects in Spinoza, underlines how for him politics is an ars effectandi, which deals with the production of ideas with the power to affect (idées affectantes).8 Questioning the privilege accorded by Marxism to the material determinations and the problematic antinomy that it establishes between matter and ideas, Lordon shows how Spinoza allows us to transcend it through the notion of ‘affection’ which results as much from ideas as from material determinations. It is when the junction between ideas and affects takes place that ideas acquire power.</w:t>
      </w:r>
    </w:p>
    <w:p w14:paraId="431B6C09" w14:textId="77777777" w:rsidR="007F5D92" w:rsidRPr="00A34C9F" w:rsidRDefault="007F5D92" w:rsidP="007F5D92">
      <w:pPr>
        <w:rPr>
          <w:sz w:val="16"/>
        </w:rPr>
      </w:pPr>
      <w:r w:rsidRPr="00A34C9F">
        <w:rPr>
          <w:sz w:val="16"/>
        </w:rPr>
        <w:t xml:space="preserve">When envisaging discursive/affective practices, we can also take inspiration from Wittgenstein, who taught us that </w:t>
      </w:r>
      <w:r w:rsidRPr="002016E3">
        <w:rPr>
          <w:rStyle w:val="StyleUnderline"/>
          <w:highlight w:val="yellow"/>
        </w:rPr>
        <w:t>it is by</w:t>
      </w:r>
      <w:r w:rsidRPr="00A34C9F">
        <w:rPr>
          <w:rStyle w:val="StyleUnderline"/>
        </w:rPr>
        <w:t xml:space="preserve"> their </w:t>
      </w:r>
      <w:r w:rsidRPr="002016E3">
        <w:rPr>
          <w:rStyle w:val="StyleUnderline"/>
          <w:highlight w:val="yellow"/>
        </w:rPr>
        <w:t>inscription in</w:t>
      </w:r>
      <w:r w:rsidRPr="00A34C9F">
        <w:rPr>
          <w:rStyle w:val="StyleUnderline"/>
        </w:rPr>
        <w:t xml:space="preserve"> ‘language games’</w:t>
      </w:r>
      <w:r w:rsidRPr="00A34C9F">
        <w:rPr>
          <w:sz w:val="16"/>
        </w:rPr>
        <w:t xml:space="preserve"> (what </w:t>
      </w:r>
      <w:r w:rsidRPr="00A34C9F">
        <w:rPr>
          <w:rStyle w:val="StyleUnderline"/>
        </w:rPr>
        <w:t xml:space="preserve">we call </w:t>
      </w:r>
      <w:r w:rsidRPr="002016E3">
        <w:rPr>
          <w:rStyle w:val="Emphasis"/>
          <w:highlight w:val="yellow"/>
        </w:rPr>
        <w:t>discursive practices</w:t>
      </w:r>
      <w:r w:rsidRPr="002016E3">
        <w:rPr>
          <w:sz w:val="16"/>
          <w:highlight w:val="yellow"/>
        </w:rPr>
        <w:t xml:space="preserve">) </w:t>
      </w:r>
      <w:r w:rsidRPr="002016E3">
        <w:rPr>
          <w:rStyle w:val="StyleUnderline"/>
          <w:highlight w:val="yellow"/>
        </w:rPr>
        <w:t xml:space="preserve">that social agents form </w:t>
      </w:r>
      <w:r w:rsidRPr="002016E3">
        <w:rPr>
          <w:rStyle w:val="Emphasis"/>
          <w:highlight w:val="yellow"/>
        </w:rPr>
        <w:t>specific beliefs</w:t>
      </w:r>
      <w:r w:rsidRPr="002016E3">
        <w:rPr>
          <w:rStyle w:val="Emphasis"/>
        </w:rPr>
        <w:t xml:space="preserve"> and </w:t>
      </w:r>
      <w:r w:rsidRPr="002016E3">
        <w:rPr>
          <w:rStyle w:val="Emphasis"/>
          <w:highlight w:val="yellow"/>
        </w:rPr>
        <w:t>desires</w:t>
      </w:r>
      <w:r w:rsidRPr="002016E3">
        <w:rPr>
          <w:sz w:val="16"/>
          <w:highlight w:val="yellow"/>
        </w:rPr>
        <w:t xml:space="preserve"> </w:t>
      </w:r>
      <w:r w:rsidRPr="002016E3">
        <w:rPr>
          <w:rStyle w:val="StyleUnderline"/>
          <w:highlight w:val="yellow"/>
        </w:rPr>
        <w:t xml:space="preserve">and </w:t>
      </w:r>
      <w:r w:rsidRPr="002016E3">
        <w:rPr>
          <w:rStyle w:val="Emphasis"/>
          <w:highlight w:val="yellow"/>
        </w:rPr>
        <w:t>acquire their subjectivity</w:t>
      </w:r>
      <w:r w:rsidRPr="00A34C9F">
        <w:rPr>
          <w:sz w:val="16"/>
        </w:rPr>
        <w:t>. Following his approach, we can envisage allegiance to democracy, not as based on rationality but as participation in specific forms of life. As Richard Rorty has often pointed out, a Wittgensteinian perspective makes us realize that allegiance to democracy and the belief in the value of its institutions does not depend on giving democracy an intellectual foundation.</w:t>
      </w:r>
    </w:p>
    <w:p w14:paraId="0E0C7A20" w14:textId="77777777" w:rsidR="007F5D92" w:rsidRPr="00763DA9" w:rsidRDefault="007F5D92" w:rsidP="007F5D92"/>
    <w:p w14:paraId="0FB5E3D6" w14:textId="77777777" w:rsidR="007F5D92" w:rsidRDefault="007F5D92" w:rsidP="007F5D92"/>
    <w:p w14:paraId="4FF243C9" w14:textId="77777777" w:rsidR="007F5D92" w:rsidRPr="00CE4423" w:rsidRDefault="007F5D92" w:rsidP="007F5D92">
      <w:pPr>
        <w:pStyle w:val="Heading4"/>
      </w:pPr>
      <w:r>
        <w:t>Unresponsive – our empirics of analogous successes necessarily price in libidinal economy – theirs does NOT have necessary explanatory power</w:t>
      </w:r>
    </w:p>
    <w:p w14:paraId="1C1F54F5" w14:textId="77777777" w:rsidR="007F5D92" w:rsidRPr="00481CC4" w:rsidRDefault="007F5D92" w:rsidP="007F5D92">
      <w:pPr>
        <w:pStyle w:val="CiteSpacing"/>
        <w:rPr>
          <w:rFonts w:eastAsia="Times New Roman"/>
        </w:rPr>
      </w:pPr>
      <w:r w:rsidRPr="007A26C3">
        <w:rPr>
          <w:rStyle w:val="Style13ptBold"/>
        </w:rPr>
        <w:t>Zoberman, 8</w:t>
      </w:r>
      <w:r w:rsidRPr="00481CC4">
        <w:rPr>
          <w:rFonts w:eastAsia="Times New Roman"/>
        </w:rPr>
        <w:t xml:space="preserve">—Professor of French at Unversité de Paris 13 (Pierre, “Queer(ing) Pleasure: Having a Gay Old Time in the Culture of Early-Modern France,” </w:t>
      </w:r>
      <w:r w:rsidRPr="00481CC4">
        <w:rPr>
          <w:rFonts w:eastAsia="Times New Roman"/>
          <w:i/>
        </w:rPr>
        <w:t>Desire of the Analysts: Psychoanalysis and Cultural Criticism</w:t>
      </w:r>
      <w:r w:rsidRPr="00481CC4">
        <w:rPr>
          <w:rFonts w:eastAsia="Times New Roman"/>
        </w:rPr>
        <w:t>, edited by Greg Forter and Paul Allen Miller, pg 242-243, dml)</w:t>
      </w:r>
    </w:p>
    <w:p w14:paraId="790AF3CC" w14:textId="77777777" w:rsidR="007F5D92" w:rsidRPr="00481CC4" w:rsidRDefault="007F5D92" w:rsidP="007F5D92">
      <w:pPr>
        <w:rPr>
          <w:rFonts w:eastAsia="Times New Roman"/>
          <w:sz w:val="16"/>
        </w:rPr>
      </w:pPr>
      <w:r w:rsidRPr="00481CC4">
        <w:rPr>
          <w:rFonts w:eastAsia="Times New Roman"/>
          <w:sz w:val="16"/>
        </w:rPr>
        <w:t xml:space="preserve">We might have to consider, then, the possibility that, in actual high circles, the ethical indifference predicated upon the pleasure of highly visible marginals may be a rhetorical fallacy—an ideological construct—carrying for the outside world both condemnation and admiration. We might also use this as a paradigmatic reminder that </w:t>
      </w:r>
      <w:r w:rsidRPr="00481CC4">
        <w:rPr>
          <w:rFonts w:eastAsia="Times New Roman"/>
          <w:u w:val="single"/>
        </w:rPr>
        <w:t xml:space="preserve">cultural-ideological </w:t>
      </w:r>
      <w:r w:rsidRPr="00132CF8">
        <w:rPr>
          <w:rFonts w:eastAsia="Times New Roman"/>
          <w:highlight w:val="cyan"/>
          <w:u w:val="single"/>
        </w:rPr>
        <w:t xml:space="preserve">phenomena </w:t>
      </w:r>
      <w:r w:rsidRPr="00132CF8">
        <w:rPr>
          <w:rFonts w:eastAsia="Times New Roman"/>
          <w:b/>
          <w:iCs/>
          <w:highlight w:val="cyan"/>
          <w:u w:val="single"/>
          <w:bdr w:val="single" w:sz="8" w:space="0" w:color="auto"/>
        </w:rPr>
        <w:t>cannot be</w:t>
      </w:r>
      <w:r w:rsidRPr="00481CC4">
        <w:rPr>
          <w:rFonts w:eastAsia="Times New Roman"/>
          <w:b/>
          <w:iCs/>
          <w:u w:val="single"/>
          <w:bdr w:val="single" w:sz="8" w:space="0" w:color="auto"/>
        </w:rPr>
        <w:t xml:space="preserve"> completely </w:t>
      </w:r>
      <w:r w:rsidRPr="00132CF8">
        <w:rPr>
          <w:rFonts w:eastAsia="Times New Roman"/>
          <w:b/>
          <w:iCs/>
          <w:highlight w:val="cyan"/>
          <w:u w:val="single"/>
          <w:bdr w:val="single" w:sz="8" w:space="0" w:color="auto"/>
        </w:rPr>
        <w:t>elucidated</w:t>
      </w:r>
      <w:r w:rsidRPr="00132CF8">
        <w:rPr>
          <w:rFonts w:eastAsia="Times New Roman"/>
          <w:highlight w:val="cyan"/>
          <w:u w:val="single"/>
        </w:rPr>
        <w:t xml:space="preserve"> along</w:t>
      </w:r>
      <w:r w:rsidRPr="00481CC4">
        <w:rPr>
          <w:rFonts w:eastAsia="Times New Roman"/>
          <w:u w:val="single"/>
        </w:rPr>
        <w:t xml:space="preserve"> the lines of an </w:t>
      </w:r>
      <w:r w:rsidRPr="00132CF8">
        <w:rPr>
          <w:rFonts w:eastAsia="Times New Roman"/>
          <w:b/>
          <w:iCs/>
          <w:highlight w:val="cyan"/>
          <w:u w:val="single"/>
          <w:bdr w:val="single" w:sz="8" w:space="0" w:color="auto"/>
        </w:rPr>
        <w:t>individual analysis</w:t>
      </w:r>
      <w:r w:rsidRPr="00132CF8">
        <w:rPr>
          <w:rFonts w:eastAsia="Times New Roman"/>
          <w:highlight w:val="cyan"/>
          <w:u w:val="single"/>
        </w:rPr>
        <w:t>,</w:t>
      </w:r>
      <w:r w:rsidRPr="00481CC4">
        <w:rPr>
          <w:rFonts w:eastAsia="Times New Roman"/>
          <w:u w:val="single"/>
        </w:rPr>
        <w:t xml:space="preserve"> or</w:t>
      </w:r>
      <w:r w:rsidRPr="00481CC4">
        <w:rPr>
          <w:rFonts w:eastAsia="Times New Roman"/>
          <w:sz w:val="16"/>
        </w:rPr>
        <w:t xml:space="preserve">, in other words, </w:t>
      </w:r>
      <w:r w:rsidRPr="00481CC4">
        <w:rPr>
          <w:rFonts w:eastAsia="Times New Roman"/>
          <w:u w:val="single"/>
        </w:rPr>
        <w:t xml:space="preserve">from the perspective of an </w:t>
      </w:r>
      <w:r w:rsidRPr="00481CC4">
        <w:rPr>
          <w:rFonts w:eastAsia="Times New Roman"/>
          <w:b/>
          <w:iCs/>
          <w:u w:val="single"/>
          <w:bdr w:val="single" w:sz="8" w:space="0" w:color="auto"/>
        </w:rPr>
        <w:t>individual analysand</w:t>
      </w:r>
      <w:r w:rsidRPr="00481CC4">
        <w:rPr>
          <w:rFonts w:eastAsia="Times New Roman"/>
          <w:u w:val="single"/>
        </w:rPr>
        <w:t xml:space="preserve"> who might correct his or her error </w:t>
      </w:r>
      <w:r w:rsidRPr="00481CC4">
        <w:rPr>
          <w:rFonts w:eastAsia="Times New Roman"/>
          <w:b/>
          <w:iCs/>
          <w:u w:val="single"/>
          <w:bdr w:val="single" w:sz="8" w:space="0" w:color="auto"/>
        </w:rPr>
        <w:t>in perspective through analysis</w:t>
      </w:r>
      <w:r w:rsidRPr="00481CC4">
        <w:rPr>
          <w:rFonts w:eastAsia="Times New Roman"/>
          <w:sz w:val="16"/>
        </w:rPr>
        <w:t xml:space="preserve">. This perhaps is the danger underlying the phrase that serves as the title for the current volume, “the desire of the analysts.” </w:t>
      </w:r>
      <w:r w:rsidRPr="00481CC4">
        <w:rPr>
          <w:rFonts w:eastAsia="Times New Roman"/>
          <w:u w:val="single"/>
        </w:rPr>
        <w:t xml:space="preserve">The </w:t>
      </w:r>
      <w:r w:rsidRPr="00132CF8">
        <w:rPr>
          <w:rFonts w:eastAsia="Times New Roman"/>
          <w:b/>
          <w:iCs/>
          <w:highlight w:val="cyan"/>
          <w:u w:val="single"/>
          <w:bdr w:val="single" w:sz="8" w:space="0" w:color="auto"/>
        </w:rPr>
        <w:t>substitution of</w:t>
      </w:r>
      <w:r w:rsidRPr="00481CC4">
        <w:rPr>
          <w:rFonts w:eastAsia="Times New Roman"/>
          <w:b/>
          <w:iCs/>
          <w:u w:val="single"/>
          <w:bdr w:val="single" w:sz="8" w:space="0" w:color="auto"/>
        </w:rPr>
        <w:t xml:space="preserve"> </w:t>
      </w:r>
      <w:r w:rsidRPr="00132CF8">
        <w:rPr>
          <w:rFonts w:eastAsia="Times New Roman"/>
          <w:b/>
          <w:iCs/>
          <w:highlight w:val="cyan"/>
          <w:u w:val="single"/>
          <w:bdr w:val="single" w:sz="8" w:space="0" w:color="auto"/>
        </w:rPr>
        <w:t>libidinal economy for political</w:t>
      </w:r>
      <w:r w:rsidRPr="00481CC4">
        <w:rPr>
          <w:rFonts w:eastAsia="Times New Roman"/>
          <w:u w:val="single"/>
        </w:rPr>
        <w:t xml:space="preserve"> and </w:t>
      </w:r>
      <w:r w:rsidRPr="00132CF8">
        <w:rPr>
          <w:rFonts w:eastAsia="Times New Roman"/>
          <w:b/>
          <w:iCs/>
          <w:highlight w:val="cyan"/>
          <w:u w:val="single"/>
          <w:bdr w:val="single" w:sz="8" w:space="0" w:color="auto"/>
        </w:rPr>
        <w:t>socioeconomic factors</w:t>
      </w:r>
      <w:r w:rsidRPr="00481CC4">
        <w:rPr>
          <w:rFonts w:eastAsia="Times New Roman"/>
          <w:sz w:val="16"/>
        </w:rPr>
        <w:t xml:space="preserve"> when one attempts to account for the status of homosexuality in seventeenth-century France </w:t>
      </w:r>
      <w:r w:rsidRPr="00481CC4">
        <w:rPr>
          <w:rFonts w:eastAsia="Times New Roman"/>
          <w:u w:val="single"/>
        </w:rPr>
        <w:t xml:space="preserve">may </w:t>
      </w:r>
      <w:r w:rsidRPr="00132CF8">
        <w:rPr>
          <w:rFonts w:eastAsia="Times New Roman"/>
          <w:highlight w:val="cyan"/>
          <w:u w:val="single"/>
        </w:rPr>
        <w:t>seem innocuous</w:t>
      </w:r>
      <w:r w:rsidRPr="00481CC4">
        <w:rPr>
          <w:rFonts w:eastAsia="Times New Roman"/>
          <w:u w:val="single"/>
        </w:rPr>
        <w:t xml:space="preserve"> enough</w:t>
      </w:r>
      <w:r w:rsidRPr="00481CC4">
        <w:rPr>
          <w:rFonts w:eastAsia="Times New Roman"/>
          <w:sz w:val="16"/>
        </w:rPr>
        <w:t xml:space="preserve"> (despite the fact that it may have serious consequences both on current representations of homosexuality and the lives of individuals in today’s societies and on the models that might be derived from it). </w:t>
      </w:r>
      <w:r w:rsidRPr="00481CC4">
        <w:rPr>
          <w:rFonts w:eastAsia="Times New Roman"/>
          <w:u w:val="single"/>
        </w:rPr>
        <w:t xml:space="preserve">But the stakes of such an interpretive shift may take on their </w:t>
      </w:r>
      <w:r w:rsidRPr="00481CC4">
        <w:rPr>
          <w:rFonts w:eastAsia="Times New Roman"/>
          <w:b/>
          <w:iCs/>
          <w:u w:val="single"/>
          <w:bdr w:val="single" w:sz="8" w:space="0" w:color="auto"/>
        </w:rPr>
        <w:t>true significance</w:t>
      </w:r>
      <w:r w:rsidRPr="00481CC4">
        <w:rPr>
          <w:rFonts w:eastAsia="Times New Roman"/>
          <w:u w:val="single"/>
        </w:rPr>
        <w:t xml:space="preserve"> when it is observed in other areas</w:t>
      </w:r>
      <w:r w:rsidRPr="00481CC4">
        <w:rPr>
          <w:rFonts w:eastAsia="Times New Roman"/>
          <w:sz w:val="16"/>
        </w:rPr>
        <w:t xml:space="preserve">. For instance, </w:t>
      </w:r>
      <w:r w:rsidRPr="00481CC4">
        <w:rPr>
          <w:rFonts w:eastAsia="Times New Roman"/>
          <w:u w:val="single"/>
        </w:rPr>
        <w:t xml:space="preserve">when </w:t>
      </w:r>
      <w:r w:rsidRPr="00481CC4">
        <w:rPr>
          <w:rFonts w:eastAsia="Times New Roman"/>
          <w:b/>
          <w:iCs/>
          <w:u w:val="single"/>
          <w:bdr w:val="single" w:sz="8" w:space="0" w:color="auto"/>
        </w:rPr>
        <w:t>Zizek</w:t>
      </w:r>
      <w:r w:rsidRPr="00481CC4">
        <w:rPr>
          <w:rFonts w:eastAsia="Times New Roman"/>
          <w:sz w:val="16"/>
        </w:rPr>
        <w:t xml:space="preserve">, in Enjoy Your Symptom!, </w:t>
      </w:r>
      <w:r w:rsidRPr="00481CC4">
        <w:rPr>
          <w:rFonts w:eastAsia="Times New Roman"/>
          <w:u w:val="single"/>
        </w:rPr>
        <w:t>states that the Nazi mistakenly believes that by expelling the Jew he will restore</w:t>
      </w:r>
      <w:r w:rsidRPr="00481CC4">
        <w:rPr>
          <w:rFonts w:eastAsia="Times New Roman"/>
          <w:sz w:val="16"/>
        </w:rPr>
        <w:t xml:space="preserve"> the (mythical) </w:t>
      </w:r>
      <w:r w:rsidRPr="00481CC4">
        <w:rPr>
          <w:rFonts w:eastAsia="Times New Roman"/>
          <w:u w:val="single"/>
        </w:rPr>
        <w:t>harmony</w:t>
      </w:r>
      <w:r w:rsidRPr="00481CC4">
        <w:rPr>
          <w:rFonts w:eastAsia="Times New Roman"/>
          <w:sz w:val="16"/>
        </w:rPr>
        <w:t xml:space="preserve"> of German society, that the Nazi is in fact dealing with objet a, </w:t>
      </w:r>
      <w:r w:rsidRPr="00481CC4">
        <w:rPr>
          <w:rFonts w:eastAsia="Times New Roman"/>
          <w:u w:val="single"/>
        </w:rPr>
        <w:t>and that</w:t>
      </w:r>
      <w:r w:rsidRPr="00481CC4">
        <w:rPr>
          <w:rFonts w:eastAsia="Times New Roman"/>
          <w:sz w:val="16"/>
        </w:rPr>
        <w:t xml:space="preserve">, as a consequence, </w:t>
      </w:r>
      <w:r w:rsidRPr="00481CC4">
        <w:rPr>
          <w:rFonts w:eastAsia="Times New Roman"/>
          <w:u w:val="single"/>
        </w:rPr>
        <w:t>the source of the disharmony he perceives is already within him, he is</w:t>
      </w:r>
      <w:r w:rsidRPr="00481CC4">
        <w:rPr>
          <w:rFonts w:eastAsia="Times New Roman"/>
          <w:sz w:val="16"/>
        </w:rPr>
        <w:t xml:space="preserve"> certainly </w:t>
      </w:r>
      <w:r w:rsidRPr="00481CC4">
        <w:rPr>
          <w:rFonts w:eastAsia="Times New Roman"/>
          <w:u w:val="single"/>
        </w:rPr>
        <w:t xml:space="preserve">making an </w:t>
      </w:r>
      <w:r w:rsidRPr="00481CC4">
        <w:rPr>
          <w:rFonts w:eastAsia="Times New Roman"/>
          <w:b/>
          <w:iCs/>
          <w:u w:val="single"/>
          <w:bdr w:val="single" w:sz="8" w:space="0" w:color="auto"/>
        </w:rPr>
        <w:t>interesting observation from the perspective of the analyst</w:t>
      </w:r>
      <w:r w:rsidRPr="00481CC4">
        <w:rPr>
          <w:rFonts w:eastAsia="Times New Roman"/>
          <w:u w:val="single"/>
        </w:rPr>
        <w:t xml:space="preserve"> confronted with a suffering individual. But</w:t>
      </w:r>
      <w:r w:rsidRPr="00481CC4">
        <w:rPr>
          <w:rFonts w:eastAsia="Times New Roman"/>
          <w:sz w:val="16"/>
        </w:rPr>
        <w:t xml:space="preserve">, as Z iz ek himself points out, the instance de la lettre through (empty) Master Signifiers is </w:t>
      </w:r>
      <w:r w:rsidRPr="00481CC4">
        <w:rPr>
          <w:rFonts w:eastAsia="Times New Roman"/>
          <w:u w:val="single"/>
        </w:rPr>
        <w:t>still</w:t>
      </w:r>
      <w:r w:rsidRPr="00481CC4">
        <w:rPr>
          <w:rFonts w:eastAsia="Times New Roman"/>
          <w:sz w:val="16"/>
        </w:rPr>
        <w:t xml:space="preserve"> effective, and </w:t>
      </w:r>
      <w:r w:rsidRPr="00481CC4">
        <w:rPr>
          <w:rFonts w:eastAsia="Times New Roman"/>
          <w:b/>
          <w:iCs/>
          <w:u w:val="single"/>
          <w:bdr w:val="single" w:sz="8" w:space="0" w:color="auto"/>
        </w:rPr>
        <w:t>people die for the Fatherland</w:t>
      </w:r>
      <w:r w:rsidRPr="00481CC4">
        <w:rPr>
          <w:rFonts w:eastAsia="Times New Roman"/>
          <w:sz w:val="16"/>
        </w:rPr>
        <w:t xml:space="preserve">. And, to follow on a Lacanian path, the letter always reaches its destination. It means, if we go back to </w:t>
      </w:r>
      <w:r w:rsidRPr="00481CC4">
        <w:rPr>
          <w:rFonts w:eastAsia="Times New Roman"/>
          <w:u w:val="single"/>
        </w:rPr>
        <w:t>the Nazi</w:t>
      </w:r>
      <w:r w:rsidRPr="00481CC4">
        <w:rPr>
          <w:rFonts w:eastAsia="Times New Roman"/>
          <w:sz w:val="16"/>
        </w:rPr>
        <w:t xml:space="preserve">, that he </w:t>
      </w:r>
      <w:r w:rsidRPr="00481CC4">
        <w:rPr>
          <w:rFonts w:eastAsia="Times New Roman"/>
          <w:b/>
          <w:iCs/>
          <w:u w:val="single"/>
          <w:bdr w:val="single" w:sz="8" w:space="0" w:color="auto"/>
        </w:rPr>
        <w:t>may</w:t>
      </w:r>
      <w:r w:rsidRPr="00481CC4">
        <w:rPr>
          <w:rFonts w:eastAsia="Times New Roman"/>
          <w:u w:val="single"/>
        </w:rPr>
        <w:t xml:space="preserve"> (or </w:t>
      </w:r>
      <w:r w:rsidRPr="00481CC4">
        <w:rPr>
          <w:rFonts w:eastAsia="Times New Roman"/>
          <w:b/>
          <w:iCs/>
          <w:u w:val="single"/>
          <w:bdr w:val="single" w:sz="8" w:space="0" w:color="auto"/>
        </w:rPr>
        <w:t>may not</w:t>
      </w:r>
      <w:r w:rsidRPr="00481CC4">
        <w:rPr>
          <w:rFonts w:eastAsia="Times New Roman"/>
          <w:u w:val="single"/>
        </w:rPr>
        <w:t>) believe erroneously that he might solve his problem if only he could get rid of the Jews</w:t>
      </w:r>
      <w:r w:rsidRPr="00481CC4">
        <w:rPr>
          <w:rFonts w:eastAsia="Times New Roman"/>
          <w:sz w:val="16"/>
        </w:rPr>
        <w:t xml:space="preserve">.51 </w:t>
      </w:r>
      <w:r w:rsidRPr="00132CF8">
        <w:rPr>
          <w:rFonts w:eastAsia="Times New Roman"/>
          <w:highlight w:val="cyan"/>
          <w:u w:val="single"/>
        </w:rPr>
        <w:t>When we shift</w:t>
      </w:r>
      <w:r w:rsidRPr="00481CC4">
        <w:rPr>
          <w:rFonts w:eastAsia="Times New Roman"/>
          <w:u w:val="single"/>
        </w:rPr>
        <w:t xml:space="preserve"> our </w:t>
      </w:r>
      <w:r w:rsidRPr="00132CF8">
        <w:rPr>
          <w:rFonts w:eastAsia="Times New Roman"/>
          <w:highlight w:val="cyan"/>
          <w:u w:val="single"/>
        </w:rPr>
        <w:t>focus to society,</w:t>
      </w:r>
      <w:r w:rsidRPr="00481CC4">
        <w:rPr>
          <w:rFonts w:eastAsia="Times New Roman"/>
          <w:u w:val="single"/>
        </w:rPr>
        <w:t xml:space="preserve"> </w:t>
      </w:r>
      <w:r w:rsidRPr="00132CF8">
        <w:rPr>
          <w:rFonts w:eastAsia="Times New Roman"/>
          <w:highlight w:val="cyan"/>
          <w:u w:val="single"/>
        </w:rPr>
        <w:t xml:space="preserve">it </w:t>
      </w:r>
      <w:r w:rsidRPr="00132CF8">
        <w:rPr>
          <w:rFonts w:eastAsia="Times New Roman"/>
          <w:b/>
          <w:iCs/>
          <w:highlight w:val="cyan"/>
          <w:u w:val="single"/>
          <w:bdr w:val="single" w:sz="8" w:space="0" w:color="auto"/>
        </w:rPr>
        <w:t>does not</w:t>
      </w:r>
      <w:r w:rsidRPr="00481CC4">
        <w:rPr>
          <w:rFonts w:eastAsia="Times New Roman"/>
          <w:b/>
          <w:iCs/>
          <w:u w:val="single"/>
          <w:bdr w:val="single" w:sz="8" w:space="0" w:color="auto"/>
        </w:rPr>
        <w:t xml:space="preserve"> really </w:t>
      </w:r>
      <w:r w:rsidRPr="00132CF8">
        <w:rPr>
          <w:rFonts w:eastAsia="Times New Roman"/>
          <w:b/>
          <w:iCs/>
          <w:highlight w:val="cyan"/>
          <w:u w:val="single"/>
          <w:bdr w:val="single" w:sz="8" w:space="0" w:color="auto"/>
        </w:rPr>
        <w:t>matter</w:t>
      </w:r>
      <w:r w:rsidRPr="00481CC4">
        <w:rPr>
          <w:rFonts w:eastAsia="Times New Roman"/>
          <w:u w:val="single"/>
        </w:rPr>
        <w:t xml:space="preserve"> </w:t>
      </w:r>
      <w:r w:rsidRPr="00132CF8">
        <w:rPr>
          <w:rFonts w:eastAsia="Times New Roman"/>
          <w:highlight w:val="cyan"/>
          <w:u w:val="single"/>
        </w:rPr>
        <w:t>whether</w:t>
      </w:r>
      <w:r w:rsidRPr="00481CC4">
        <w:rPr>
          <w:rFonts w:eastAsia="Times New Roman"/>
          <w:u w:val="single"/>
        </w:rPr>
        <w:t xml:space="preserve"> </w:t>
      </w:r>
      <w:r w:rsidRPr="00132CF8">
        <w:rPr>
          <w:rFonts w:eastAsia="Times New Roman"/>
          <w:highlight w:val="cyan"/>
          <w:u w:val="single"/>
        </w:rPr>
        <w:t>there is</w:t>
      </w:r>
      <w:r w:rsidRPr="00481CC4">
        <w:rPr>
          <w:rFonts w:eastAsia="Times New Roman"/>
          <w:u w:val="single"/>
        </w:rPr>
        <w:t xml:space="preserve"> an </w:t>
      </w:r>
      <w:r w:rsidRPr="00132CF8">
        <w:rPr>
          <w:rFonts w:eastAsia="Times New Roman"/>
          <w:highlight w:val="cyan"/>
          <w:u w:val="single"/>
        </w:rPr>
        <w:t>authentic</w:t>
      </w:r>
      <w:r w:rsidRPr="00481CC4">
        <w:rPr>
          <w:rFonts w:eastAsia="Times New Roman"/>
          <w:u w:val="single"/>
        </w:rPr>
        <w:t xml:space="preserve"> (though erroneous) </w:t>
      </w:r>
      <w:r w:rsidRPr="00132CF8">
        <w:rPr>
          <w:rFonts w:eastAsia="Times New Roman"/>
          <w:highlight w:val="cyan"/>
          <w:u w:val="single"/>
        </w:rPr>
        <w:t>belief</w:t>
      </w:r>
      <w:r w:rsidRPr="00481CC4">
        <w:rPr>
          <w:rFonts w:eastAsia="Times New Roman"/>
          <w:u w:val="single"/>
        </w:rPr>
        <w:t>—</w:t>
      </w:r>
      <w:r w:rsidRPr="00132CF8">
        <w:rPr>
          <w:rFonts w:eastAsia="Times New Roman"/>
          <w:highlight w:val="cyan"/>
          <w:u w:val="single"/>
        </w:rPr>
        <w:t>there is</w:t>
      </w:r>
      <w:r w:rsidRPr="00132CF8">
        <w:rPr>
          <w:rFonts w:eastAsia="Times New Roman"/>
          <w:sz w:val="16"/>
          <w:highlight w:val="cyan"/>
        </w:rPr>
        <w:t>,</w:t>
      </w:r>
      <w:r w:rsidRPr="00481CC4">
        <w:rPr>
          <w:rFonts w:eastAsia="Times New Roman"/>
          <w:sz w:val="16"/>
        </w:rPr>
        <w:t xml:space="preserve"> in fact, as the text points out, </w:t>
      </w:r>
      <w:r w:rsidRPr="00132CF8">
        <w:rPr>
          <w:rFonts w:eastAsia="Times New Roman"/>
          <w:b/>
          <w:iCs/>
          <w:highlight w:val="cyan"/>
          <w:u w:val="single"/>
          <w:bdr w:val="single" w:sz="8" w:space="0" w:color="auto"/>
        </w:rPr>
        <w:t>no error</w:t>
      </w:r>
      <w:r w:rsidRPr="00132CF8">
        <w:rPr>
          <w:rFonts w:eastAsia="Times New Roman"/>
          <w:highlight w:val="cyan"/>
          <w:u w:val="single"/>
        </w:rPr>
        <w:t>, or</w:t>
      </w:r>
      <w:r w:rsidRPr="00481CC4">
        <w:rPr>
          <w:rFonts w:eastAsia="Times New Roman"/>
          <w:u w:val="single"/>
        </w:rPr>
        <w:t xml:space="preserve">, at least, </w:t>
      </w:r>
      <w:r w:rsidRPr="00481CC4">
        <w:rPr>
          <w:rFonts w:eastAsia="Times New Roman"/>
          <w:b/>
          <w:iCs/>
          <w:u w:val="single"/>
          <w:bdr w:val="single" w:sz="8" w:space="0" w:color="auto"/>
        </w:rPr>
        <w:t xml:space="preserve">no </w:t>
      </w:r>
      <w:r w:rsidRPr="00132CF8">
        <w:rPr>
          <w:rFonts w:eastAsia="Times New Roman"/>
          <w:b/>
          <w:iCs/>
          <w:highlight w:val="cyan"/>
          <w:u w:val="single"/>
          <w:bdr w:val="single" w:sz="8" w:space="0" w:color="auto"/>
        </w:rPr>
        <w:t>lack of efficacy</w:t>
      </w:r>
      <w:r w:rsidRPr="00481CC4">
        <w:rPr>
          <w:rFonts w:eastAsia="Times New Roman"/>
          <w:sz w:val="16"/>
        </w:rPr>
        <w:t xml:space="preserve">.52 </w:t>
      </w:r>
      <w:r w:rsidRPr="00481CC4">
        <w:rPr>
          <w:rFonts w:eastAsia="Times New Roman"/>
          <w:u w:val="single"/>
        </w:rPr>
        <w:t xml:space="preserve">The letter in fact </w:t>
      </w:r>
      <w:r w:rsidRPr="00481CC4">
        <w:rPr>
          <w:rFonts w:eastAsia="Times New Roman"/>
          <w:b/>
          <w:iCs/>
          <w:u w:val="single"/>
          <w:bdr w:val="single" w:sz="8" w:space="0" w:color="auto"/>
        </w:rPr>
        <w:t>does always arrive at its destination</w:t>
      </w:r>
      <w:r w:rsidRPr="00481CC4">
        <w:rPr>
          <w:rFonts w:eastAsia="Times New Roman"/>
          <w:sz w:val="16"/>
        </w:rPr>
        <w:t xml:space="preserve">. </w:t>
      </w:r>
    </w:p>
    <w:p w14:paraId="3437CD2D" w14:textId="77777777" w:rsidR="007F5D92" w:rsidRPr="00481CC4" w:rsidRDefault="007F5D92" w:rsidP="007F5D92">
      <w:pPr>
        <w:rPr>
          <w:rFonts w:eastAsia="Times New Roman"/>
          <w:sz w:val="16"/>
        </w:rPr>
      </w:pPr>
      <w:r w:rsidRPr="00481CC4">
        <w:rPr>
          <w:rFonts w:eastAsia="Times New Roman"/>
          <w:sz w:val="16"/>
        </w:rPr>
        <w:t xml:space="preserve">This line of argument leads me back to the function of pleasure in the representation of homosexuality and the heuristic fecundity of Lacan’s formulations in distinguishing between gay and truly queer—i.e., culturally or even politically threatening—figures and behaviors, in past historical contexts. We are returned, however, to the initial perception of the nature of queer as more on the side of innovative questions than on that of definitive answers. </w:t>
      </w:r>
      <w:r w:rsidRPr="00481CC4">
        <w:rPr>
          <w:rFonts w:eastAsia="Times New Roman"/>
          <w:u w:val="single"/>
        </w:rPr>
        <w:t xml:space="preserve">At the same time as we can ascertain that there is </w:t>
      </w:r>
      <w:r w:rsidRPr="00132CF8">
        <w:rPr>
          <w:rFonts w:eastAsia="Times New Roman"/>
          <w:b/>
          <w:iCs/>
          <w:highlight w:val="cyan"/>
          <w:u w:val="single"/>
          <w:bdr w:val="single" w:sz="8" w:space="0" w:color="auto"/>
        </w:rPr>
        <w:t>no contradiction</w:t>
      </w:r>
      <w:r w:rsidRPr="00481CC4">
        <w:rPr>
          <w:rFonts w:eastAsia="Times New Roman"/>
          <w:sz w:val="16"/>
        </w:rPr>
        <w:t xml:space="preserve">, in the end, </w:t>
      </w:r>
      <w:r w:rsidRPr="00132CF8">
        <w:rPr>
          <w:rFonts w:eastAsia="Times New Roman"/>
          <w:highlight w:val="cyan"/>
          <w:u w:val="single"/>
        </w:rPr>
        <w:t xml:space="preserve">between </w:t>
      </w:r>
      <w:r w:rsidRPr="00132CF8">
        <w:rPr>
          <w:rFonts w:eastAsia="Times New Roman"/>
          <w:b/>
          <w:iCs/>
          <w:highlight w:val="cyan"/>
          <w:u w:val="single"/>
          <w:bdr w:val="single" w:sz="8" w:space="0" w:color="auto"/>
        </w:rPr>
        <w:t>historical contextualization</w:t>
      </w:r>
      <w:r w:rsidRPr="00132CF8">
        <w:rPr>
          <w:rFonts w:eastAsia="Times New Roman"/>
          <w:highlight w:val="cyan"/>
          <w:u w:val="single"/>
        </w:rPr>
        <w:t xml:space="preserve"> and</w:t>
      </w:r>
      <w:r w:rsidRPr="00481CC4">
        <w:rPr>
          <w:rFonts w:eastAsia="Times New Roman"/>
          <w:u w:val="single"/>
        </w:rPr>
        <w:t xml:space="preserve"> the </w:t>
      </w:r>
      <w:r w:rsidRPr="00132CF8">
        <w:rPr>
          <w:rFonts w:eastAsia="Times New Roman"/>
          <w:b/>
          <w:iCs/>
          <w:highlight w:val="cyan"/>
          <w:u w:val="single"/>
          <w:bdr w:val="single" w:sz="8" w:space="0" w:color="auto"/>
        </w:rPr>
        <w:t>usefulness of</w:t>
      </w:r>
      <w:r w:rsidRPr="00481CC4">
        <w:rPr>
          <w:rFonts w:eastAsia="Times New Roman"/>
          <w:sz w:val="16"/>
        </w:rPr>
        <w:t xml:space="preserve"> (Lacanian) </w:t>
      </w:r>
      <w:r w:rsidRPr="00132CF8">
        <w:rPr>
          <w:rFonts w:eastAsia="Times New Roman"/>
          <w:b/>
          <w:iCs/>
          <w:highlight w:val="cyan"/>
          <w:u w:val="single"/>
          <w:bdr w:val="single" w:sz="8" w:space="0" w:color="auto"/>
        </w:rPr>
        <w:t>analysis</w:t>
      </w:r>
      <w:r w:rsidRPr="00481CC4">
        <w:rPr>
          <w:rFonts w:eastAsia="Times New Roman"/>
          <w:u w:val="single"/>
        </w:rPr>
        <w:t xml:space="preserve">, we are also confronted by the </w:t>
      </w:r>
      <w:r w:rsidRPr="00481CC4">
        <w:rPr>
          <w:rFonts w:eastAsia="Times New Roman"/>
          <w:b/>
          <w:iCs/>
          <w:u w:val="single"/>
          <w:bdr w:val="single" w:sz="8" w:space="0" w:color="auto"/>
        </w:rPr>
        <w:t>limits of purely analytic descriptions</w:t>
      </w:r>
      <w:r w:rsidRPr="00481CC4">
        <w:rPr>
          <w:rFonts w:eastAsia="Times New Roman"/>
          <w:u w:val="single"/>
        </w:rPr>
        <w:t>—or</w:t>
      </w:r>
      <w:r w:rsidRPr="00481CC4">
        <w:rPr>
          <w:rFonts w:eastAsia="Times New Roman"/>
          <w:sz w:val="16"/>
        </w:rPr>
        <w:t xml:space="preserve">, rather, </w:t>
      </w:r>
      <w:r w:rsidRPr="00481CC4">
        <w:rPr>
          <w:rFonts w:eastAsia="Times New Roman"/>
          <w:u w:val="single"/>
        </w:rPr>
        <w:t xml:space="preserve">the </w:t>
      </w:r>
      <w:r w:rsidRPr="00481CC4">
        <w:rPr>
          <w:rFonts w:eastAsia="Times New Roman"/>
          <w:b/>
          <w:iCs/>
          <w:u w:val="single"/>
          <w:bdr w:val="single" w:sz="8" w:space="0" w:color="auto"/>
        </w:rPr>
        <w:t>necessity to account</w:t>
      </w:r>
      <w:r w:rsidRPr="00481CC4">
        <w:rPr>
          <w:rFonts w:eastAsia="Times New Roman"/>
          <w:u w:val="single"/>
        </w:rPr>
        <w:t xml:space="preserve"> for the way such apparently ahistorical notions of desire and pleasure are </w:t>
      </w:r>
      <w:r w:rsidRPr="00481CC4">
        <w:rPr>
          <w:rFonts w:eastAsia="Times New Roman"/>
          <w:b/>
          <w:iCs/>
          <w:u w:val="single"/>
          <w:bdr w:val="single" w:sz="8" w:space="0" w:color="auto"/>
        </w:rPr>
        <w:t>actualized in historically specific circumstances</w:t>
      </w:r>
      <w:r w:rsidRPr="00481CC4">
        <w:rPr>
          <w:rFonts w:eastAsia="Times New Roman"/>
          <w:sz w:val="16"/>
        </w:rPr>
        <w:t>. It may well be that contemporary observers and chroniclers of the revels of the elite simultaneously envied individuals who seemed not to give ground as to their desire and shuddered at the realization. The fact, however, that we are dealing with discursive strategies, with representations, should not be underemphasized. Not only do judgments vary with the social circles to which sodomites belong, in both purely moral and judicial, even criminal, terms; even those whose position allows them to escape explicit censure or legal prosecution fulfill their desires and find their pleasures in the concrete economy of the period—a reminder that we might generalize as a sobering word of caution.</w:t>
      </w:r>
    </w:p>
    <w:p w14:paraId="5BC6F8C2" w14:textId="77777777" w:rsidR="007F5D92" w:rsidRPr="00481CC4" w:rsidRDefault="007F5D92" w:rsidP="007F5D92">
      <w:pPr>
        <w:rPr>
          <w:rFonts w:eastAsia="Times New Roman"/>
        </w:rPr>
      </w:pPr>
    </w:p>
    <w:p w14:paraId="7B421A44" w14:textId="77777777" w:rsidR="007F5D92" w:rsidRPr="00972B5F" w:rsidRDefault="007F5D92" w:rsidP="007F5D92">
      <w:pPr>
        <w:pStyle w:val="Heading4"/>
        <w:rPr>
          <w:rFonts w:cs="Times New Roman"/>
        </w:rPr>
      </w:pPr>
      <w:r w:rsidRPr="00CE5FD0">
        <w:rPr>
          <w:rFonts w:cs="Times New Roman"/>
          <w:u w:val="single"/>
        </w:rPr>
        <w:t>None</w:t>
      </w:r>
      <w:r>
        <w:rPr>
          <w:rFonts w:cs="Times New Roman"/>
        </w:rPr>
        <w:t xml:space="preserve"> of the actual evidence cited in their cards supports their sweeping conclusions</w:t>
      </w:r>
    </w:p>
    <w:p w14:paraId="31F6A335" w14:textId="77777777" w:rsidR="007F5D92" w:rsidRPr="00972B5F" w:rsidRDefault="007F5D92" w:rsidP="007F5D92">
      <w:pPr>
        <w:pStyle w:val="CiteSpacing"/>
        <w:rPr>
          <w:sz w:val="16"/>
          <w:szCs w:val="16"/>
        </w:rPr>
      </w:pPr>
      <w:r w:rsidRPr="00CE5FD0">
        <w:rPr>
          <w:rStyle w:val="Style13ptBold"/>
        </w:rPr>
        <w:t>Victoroff 5</w:t>
      </w:r>
      <w:r>
        <w:rPr>
          <w:rStyle w:val="Style13ptBold"/>
        </w:rPr>
        <w:t xml:space="preserve"> </w:t>
      </w:r>
      <w:r w:rsidRPr="00972B5F">
        <w:rPr>
          <w:sz w:val="16"/>
          <w:szCs w:val="16"/>
        </w:rPr>
        <w:t>Jeff Victoroff, The Mind of the Terrorist: A Review and Critique of Psychological Approaches, Department of Neurology and Psychiatry University of Southern California School of Medicine, http://srliebel.files.wordpress.com/2011/07/victoroff-jocr-2005.pdf</w:t>
      </w:r>
    </w:p>
    <w:p w14:paraId="5DDFEF82" w14:textId="77777777" w:rsidR="007F5D92" w:rsidRDefault="007F5D92" w:rsidP="007F5D92">
      <w:pPr>
        <w:rPr>
          <w:rStyle w:val="StyleUnderline"/>
        </w:rPr>
      </w:pPr>
      <w:r w:rsidRPr="00972B5F">
        <w:rPr>
          <w:sz w:val="14"/>
        </w:rPr>
        <w:t xml:space="preserve">Psychoanalysis is </w:t>
      </w:r>
      <w:r w:rsidRPr="00972B5F">
        <w:rPr>
          <w:rStyle w:val="StyleUnderline"/>
          <w:highlight w:val="cyan"/>
        </w:rPr>
        <w:t>based on</w:t>
      </w:r>
      <w:r w:rsidRPr="00972B5F">
        <w:rPr>
          <w:rStyle w:val="StyleUnderline"/>
        </w:rPr>
        <w:t xml:space="preserve"> the </w:t>
      </w:r>
      <w:r w:rsidRPr="00972B5F">
        <w:rPr>
          <w:rStyle w:val="StyleUnderline"/>
          <w:highlight w:val="cyan"/>
        </w:rPr>
        <w:t>proposition</w:t>
      </w:r>
      <w:r w:rsidRPr="00972B5F">
        <w:rPr>
          <w:rStyle w:val="StyleUnderline"/>
        </w:rPr>
        <w:t xml:space="preserve"> that much of </w:t>
      </w:r>
      <w:r w:rsidRPr="00972B5F">
        <w:rPr>
          <w:rStyle w:val="StyleUnderline"/>
          <w:highlight w:val="cyan"/>
        </w:rPr>
        <w:t>mental life is unconscious</w:t>
      </w:r>
      <w:r w:rsidRPr="00972B5F">
        <w:rPr>
          <w:sz w:val="14"/>
        </w:rPr>
        <w:t xml:space="preserve">, that psychological development proceeds in stages based on infantile sexual fantasies, </w:t>
      </w:r>
      <w:r w:rsidRPr="00972B5F">
        <w:rPr>
          <w:rStyle w:val="StyleUnderline"/>
        </w:rPr>
        <w:t>and that psychological distress derives from</w:t>
      </w:r>
      <w:r w:rsidRPr="00972B5F">
        <w:rPr>
          <w:sz w:val="14"/>
        </w:rPr>
        <w:t xml:space="preserve"> unresolved </w:t>
      </w:r>
      <w:r w:rsidRPr="00972B5F">
        <w:rPr>
          <w:rStyle w:val="StyleUnderline"/>
        </w:rPr>
        <w:t>intrapsychic conflict</w:t>
      </w:r>
      <w:r w:rsidRPr="00972B5F">
        <w:rPr>
          <w:sz w:val="14"/>
        </w:rPr>
        <w:t xml:space="preserve"> regarding those fantasies (Gabbard 2000). The “dynamics” of this theory was literally derived from nineteenth-century concepts of physics, </w:t>
      </w:r>
      <w:r w:rsidRPr="00972B5F">
        <w:rPr>
          <w:rStyle w:val="StyleUnderline"/>
        </w:rPr>
        <w:t>in which the flow of</w:t>
      </w:r>
      <w:r w:rsidRPr="00972B5F">
        <w:rPr>
          <w:sz w:val="14"/>
        </w:rPr>
        <w:t xml:space="preserve"> mental and </w:t>
      </w:r>
      <w:r w:rsidRPr="00972B5F">
        <w:rPr>
          <w:rStyle w:val="Emphasis"/>
          <w:highlight w:val="cyan"/>
        </w:rPr>
        <w:t>libidinal energy</w:t>
      </w:r>
      <w:r w:rsidRPr="00972B5F">
        <w:rPr>
          <w:rStyle w:val="Emphasis"/>
        </w:rPr>
        <w:t xml:space="preserve"> </w:t>
      </w:r>
      <w:r w:rsidRPr="00972B5F">
        <w:rPr>
          <w:rStyle w:val="StyleUnderline"/>
        </w:rPr>
        <w:t xml:space="preserve">is </w:t>
      </w:r>
      <w:r w:rsidRPr="00972B5F">
        <w:rPr>
          <w:rStyle w:val="StyleUnderline"/>
          <w:highlight w:val="cyan"/>
        </w:rPr>
        <w:t>deterministically expressed</w:t>
      </w:r>
      <w:r w:rsidRPr="00972B5F">
        <w:rPr>
          <w:rStyle w:val="StyleUnderline"/>
        </w:rPr>
        <w:t xml:space="preserve">, repressed, </w:t>
      </w:r>
      <w:r w:rsidRPr="00972B5F">
        <w:rPr>
          <w:rStyle w:val="StyleUnderline"/>
          <w:highlight w:val="cyan"/>
        </w:rPr>
        <w:t>or discharged</w:t>
      </w:r>
      <w:r w:rsidRPr="00972B5F">
        <w:rPr>
          <w:sz w:val="14"/>
        </w:rPr>
        <w:t xml:space="preserve">. The theory has variants, but they share the notions that (1) parenting (as opposed to intrinsic temperament) determines psychological temperament and health; (2) active, unconscious forces exclude unpleasant thoughts from the consciousness; and (3) relationships with others, “object relations,” are controlled by unconscious forces such as projection— the theory that one irrationally attributes one’s own attitude to others (Wallerstein 1995; Gabbard 2000). </w:t>
      </w:r>
      <w:r w:rsidRPr="00972B5F">
        <w:rPr>
          <w:rStyle w:val="StyleUnderline"/>
          <w:highlight w:val="cyan"/>
        </w:rPr>
        <w:t>Multiple nonscientific assumptions underlie the “discoveries</w:t>
      </w:r>
      <w:r w:rsidRPr="00972B5F">
        <w:rPr>
          <w:rStyle w:val="StyleUnderline"/>
        </w:rPr>
        <w:t>” claimed by psychoanalysts, principally that the early analysts’ impressionistic interpretations of classic cases according to their own dynamic theory constitute evidence supporting that theory.</w:t>
      </w:r>
      <w:r w:rsidRPr="00972B5F">
        <w:rPr>
          <w:sz w:val="14"/>
        </w:rPr>
        <w:t xml:space="preserve"> Psychoanalytic approaches to terrorist behavior may be roughly divided according to their emphasis on identity theory, narcissism theory, paranoia theory, and absolutist thinking. Cont…. Psychiatrist Walter </w:t>
      </w:r>
      <w:r w:rsidRPr="00972B5F">
        <w:rPr>
          <w:rStyle w:val="StyleUnderline"/>
        </w:rPr>
        <w:t>Reich</w:t>
      </w:r>
      <w:r w:rsidRPr="00972B5F">
        <w:rPr>
          <w:sz w:val="14"/>
        </w:rPr>
        <w:t xml:space="preserve"> (1998, 262) has </w:t>
      </w:r>
      <w:r w:rsidRPr="00972B5F">
        <w:rPr>
          <w:rStyle w:val="StyleUnderline"/>
        </w:rPr>
        <w:t>warned that “psychological accounts</w:t>
      </w:r>
      <w:r w:rsidRPr="00972B5F">
        <w:rPr>
          <w:sz w:val="14"/>
        </w:rPr>
        <w:t xml:space="preserve"> of terrorism </w:t>
      </w:r>
      <w:r w:rsidRPr="00972B5F">
        <w:rPr>
          <w:rStyle w:val="StyleUnderline"/>
        </w:rPr>
        <w:t xml:space="preserve">are </w:t>
      </w:r>
      <w:r w:rsidRPr="00972B5F">
        <w:rPr>
          <w:rStyle w:val="StyleUnderline"/>
          <w:highlight w:val="cyan"/>
        </w:rPr>
        <w:t>replete with explanations that</w:t>
      </w:r>
      <w:r w:rsidRPr="00972B5F">
        <w:rPr>
          <w:rStyle w:val="StyleUnderline"/>
        </w:rPr>
        <w:t xml:space="preserve"> </w:t>
      </w:r>
      <w:r w:rsidRPr="00972B5F">
        <w:rPr>
          <w:rStyle w:val="StyleUnderline"/>
          <w:highlight w:val="cyan"/>
        </w:rPr>
        <w:t>ignore</w:t>
      </w:r>
      <w:r w:rsidRPr="00972B5F">
        <w:rPr>
          <w:rStyle w:val="StyleUnderline"/>
        </w:rPr>
        <w:t xml:space="preserve"> or blur the </w:t>
      </w:r>
      <w:r w:rsidRPr="00972B5F">
        <w:rPr>
          <w:rStyle w:val="StyleUnderline"/>
          <w:highlight w:val="cyan"/>
        </w:rPr>
        <w:t>variety and complexity . . . a product of loose and weak thinking</w:t>
      </w:r>
      <w:r w:rsidRPr="00972B5F">
        <w:rPr>
          <w:rStyle w:val="StyleUnderline"/>
        </w:rPr>
        <w:t xml:space="preserve">, a </w:t>
      </w:r>
      <w:r w:rsidRPr="00972B5F">
        <w:rPr>
          <w:rStyle w:val="Emphasis"/>
          <w:highlight w:val="cyan"/>
        </w:rPr>
        <w:t>disregard for the need for evidence</w:t>
      </w:r>
      <w:r w:rsidRPr="00972B5F">
        <w:rPr>
          <w:rStyle w:val="StyleUnderline"/>
          <w:highlight w:val="cyan"/>
        </w:rPr>
        <w:t>, and the habi</w:t>
      </w:r>
      <w:r w:rsidRPr="00972B5F">
        <w:rPr>
          <w:sz w:val="14"/>
          <w:highlight w:val="cyan"/>
        </w:rPr>
        <w:t>t</w:t>
      </w:r>
      <w:r w:rsidRPr="00972B5F">
        <w:rPr>
          <w:sz w:val="14"/>
        </w:rPr>
        <w:t xml:space="preserve">, unfortunately </w:t>
      </w:r>
      <w:r w:rsidRPr="00972B5F">
        <w:rPr>
          <w:rStyle w:val="StyleUnderline"/>
          <w:highlight w:val="cyan"/>
        </w:rPr>
        <w:t>endemic in</w:t>
      </w:r>
      <w:r w:rsidRPr="00972B5F">
        <w:rPr>
          <w:sz w:val="14"/>
        </w:rPr>
        <w:t xml:space="preserve"> so many areas of </w:t>
      </w:r>
      <w:r w:rsidRPr="00972B5F">
        <w:rPr>
          <w:rStyle w:val="StyleUnderline"/>
          <w:highlight w:val="cyan"/>
        </w:rPr>
        <w:t>psychological discourse, of</w:t>
      </w:r>
      <w:r w:rsidRPr="00972B5F">
        <w:rPr>
          <w:rStyle w:val="StyleUnderline"/>
        </w:rPr>
        <w:t xml:space="preserve"> </w:t>
      </w:r>
      <w:r w:rsidRPr="00972B5F">
        <w:rPr>
          <w:rStyle w:val="StyleUnderline"/>
          <w:highlight w:val="cyan"/>
        </w:rPr>
        <w:t>having a single idea and applying it to everything</w:t>
      </w:r>
      <w:r w:rsidRPr="00972B5F">
        <w:rPr>
          <w:rStyle w:val="StyleUnderline"/>
        </w:rPr>
        <w:t xml:space="preserve">.” Reich’s </w:t>
      </w:r>
      <w:r w:rsidRPr="00972B5F">
        <w:rPr>
          <w:rStyle w:val="StyleUnderline"/>
          <w:highlight w:val="cyan"/>
        </w:rPr>
        <w:t xml:space="preserve">strong caveat against </w:t>
      </w:r>
      <w:r w:rsidRPr="00972B5F">
        <w:rPr>
          <w:rStyle w:val="Emphasis"/>
          <w:highlight w:val="cyan"/>
        </w:rPr>
        <w:t>overgeneralization and reductionism</w:t>
      </w:r>
      <w:r w:rsidRPr="00972B5F">
        <w:rPr>
          <w:rStyle w:val="StyleUnderline"/>
          <w:highlight w:val="cyan"/>
        </w:rPr>
        <w:t xml:space="preserve"> is a vital counter</w:t>
      </w:r>
      <w:r w:rsidRPr="00972B5F">
        <w:rPr>
          <w:rStyle w:val="StyleUnderline"/>
        </w:rPr>
        <w:t xml:space="preserve"> to the potpourri of psychological theories</w:t>
      </w:r>
      <w:r w:rsidRPr="00972B5F">
        <w:rPr>
          <w:sz w:val="14"/>
        </w:rPr>
        <w:t xml:space="preserve"> promulgated by terrorism scholars. In this, he supports Corrado’s (1981) critical review of the mental disorders approach to political terrorism; Corrado states that a terrorist personality probably does not exist and that </w:t>
      </w:r>
      <w:r w:rsidRPr="00972B5F">
        <w:rPr>
          <w:rStyle w:val="StyleUnderline"/>
          <w:highlight w:val="cyan"/>
        </w:rPr>
        <w:t>efforts to psychopathologize</w:t>
      </w:r>
      <w:r w:rsidRPr="00972B5F">
        <w:rPr>
          <w:sz w:val="14"/>
        </w:rPr>
        <w:t xml:space="preserve"> this type of </w:t>
      </w:r>
      <w:r w:rsidRPr="00972B5F">
        <w:rPr>
          <w:rStyle w:val="StyleUnderline"/>
          <w:highlight w:val="cyan"/>
        </w:rPr>
        <w:t xml:space="preserve">aggression are </w:t>
      </w:r>
      <w:r w:rsidRPr="00972B5F">
        <w:rPr>
          <w:rStyle w:val="Emphasis"/>
          <w:highlight w:val="cyan"/>
        </w:rPr>
        <w:t>rooted in biased theory, not in unbiased data</w:t>
      </w:r>
      <w:r w:rsidRPr="00972B5F">
        <w:rPr>
          <w:rStyle w:val="StyleUnderline"/>
          <w:highlight w:val="cyan"/>
        </w:rPr>
        <w:t>.</w:t>
      </w:r>
    </w:p>
    <w:p w14:paraId="72F44476" w14:textId="77777777" w:rsidR="007F5D92" w:rsidRPr="00E205EE" w:rsidRDefault="007F5D92" w:rsidP="007F5D92"/>
    <w:p w14:paraId="1FF354D6" w14:textId="77777777" w:rsidR="007F5D92" w:rsidRDefault="007F5D92" w:rsidP="007F5D92">
      <w:pPr>
        <w:pStyle w:val="Heading4"/>
        <w:rPr>
          <w:rFonts w:cs="Times New Roman"/>
        </w:rPr>
      </w:pPr>
      <w:r>
        <w:rPr>
          <w:rFonts w:cs="Times New Roman"/>
        </w:rPr>
        <w:t xml:space="preserve">Even if they </w:t>
      </w:r>
      <w:r>
        <w:rPr>
          <w:rFonts w:cs="Times New Roman"/>
          <w:u w:val="single"/>
        </w:rPr>
        <w:t>could</w:t>
      </w:r>
      <w:r w:rsidRPr="00E205EE">
        <w:rPr>
          <w:rFonts w:cs="Times New Roman"/>
        </w:rPr>
        <w:t xml:space="preserve"> </w:t>
      </w:r>
      <w:r>
        <w:rPr>
          <w:rFonts w:cs="Times New Roman"/>
        </w:rPr>
        <w:t xml:space="preserve">be right, it’s epistemologically undecidable – erring NEG shut downs solidarity and political struggle when they </w:t>
      </w:r>
      <w:r w:rsidRPr="00E205EE">
        <w:rPr>
          <w:rFonts w:cs="Times New Roman"/>
          <w:u w:val="single"/>
        </w:rPr>
        <w:t>could work</w:t>
      </w:r>
    </w:p>
    <w:p w14:paraId="550A53DB" w14:textId="77777777" w:rsidR="007F5D92" w:rsidRPr="00212536" w:rsidRDefault="007F5D92" w:rsidP="007F5D92">
      <w:pPr>
        <w:pStyle w:val="CiteSpacing"/>
        <w:rPr>
          <w:sz w:val="26"/>
        </w:rPr>
      </w:pPr>
      <w:r w:rsidRPr="00E205EE">
        <w:rPr>
          <w:rStyle w:val="Style13ptBold"/>
        </w:rPr>
        <w:t>Stephens 17</w:t>
      </w:r>
      <w:r w:rsidRPr="00972B5F">
        <w:rPr>
          <w:rStyle w:val="Style13ptBold"/>
        </w:rPr>
        <w:t xml:space="preserve"> </w:t>
      </w:r>
      <w:r w:rsidRPr="00972B5F">
        <w:t xml:space="preserve">---- R.L., labor organizer in Chicago, founding editor of Orchestrated Pulse, “The Birthmark of Damnation: Ta-Nehisi Coates and the Black Body,” </w:t>
      </w:r>
      <w:r w:rsidRPr="00972B5F">
        <w:rPr>
          <w:i/>
        </w:rPr>
        <w:t>Viewpoint Magazine</w:t>
      </w:r>
      <w:r w:rsidRPr="00972B5F">
        <w:t>, 5/17, https://www.viewpointmag.com/2017/05/17/the-birthmark-of-damnation-ta-nehisi-coates-and-the-black-body/</w:t>
      </w:r>
    </w:p>
    <w:p w14:paraId="083FE8A8" w14:textId="77777777" w:rsidR="007F5D92" w:rsidRPr="00972B5F" w:rsidRDefault="007F5D92" w:rsidP="007F5D92">
      <w:pPr>
        <w:rPr>
          <w:sz w:val="14"/>
        </w:rPr>
      </w:pPr>
      <w:r w:rsidRPr="00972B5F">
        <w:rPr>
          <w:rStyle w:val="StyleUnderline"/>
        </w:rPr>
        <w:t xml:space="preserve">Though </w:t>
      </w:r>
      <w:r w:rsidRPr="00972B5F">
        <w:rPr>
          <w:rStyle w:val="StyleUnderline"/>
          <w:highlight w:val="yellow"/>
        </w:rPr>
        <w:t>Coates</w:t>
      </w:r>
      <w:r w:rsidRPr="00972B5F">
        <w:rPr>
          <w:sz w:val="14"/>
        </w:rPr>
        <w:t xml:space="preserve"> has </w:t>
      </w:r>
      <w:r w:rsidRPr="00972B5F">
        <w:rPr>
          <w:rStyle w:val="StyleUnderline"/>
        </w:rPr>
        <w:t>never explicitly cited it as his theoretical framework, the</w:t>
      </w:r>
      <w:r w:rsidRPr="00972B5F">
        <w:rPr>
          <w:sz w:val="14"/>
        </w:rPr>
        <w:t xml:space="preserve"> </w:t>
      </w:r>
      <w:r w:rsidRPr="00972B5F">
        <w:rPr>
          <w:rStyle w:val="Emphasis"/>
          <w:highlight w:val="yellow"/>
        </w:rPr>
        <w:t>dour outlook</w:t>
      </w:r>
      <w:r w:rsidRPr="00972B5F">
        <w:rPr>
          <w:sz w:val="14"/>
        </w:rPr>
        <w:t xml:space="preserve"> </w:t>
      </w:r>
      <w:r w:rsidRPr="00972B5F">
        <w:rPr>
          <w:rStyle w:val="StyleUnderline"/>
        </w:rPr>
        <w:t xml:space="preserve">of his work </w:t>
      </w:r>
      <w:r w:rsidRPr="00972B5F">
        <w:rPr>
          <w:rStyle w:val="StyleUnderline"/>
          <w:highlight w:val="yellow"/>
        </w:rPr>
        <w:t>evokes</w:t>
      </w:r>
      <w:r w:rsidRPr="00972B5F">
        <w:rPr>
          <w:sz w:val="14"/>
        </w:rPr>
        <w:t xml:space="preserve"> the </w:t>
      </w:r>
      <w:r w:rsidRPr="00972B5F">
        <w:rPr>
          <w:rStyle w:val="StyleUnderline"/>
          <w:highlight w:val="yellow"/>
        </w:rPr>
        <w:t>themes of Afro-Pessimism</w:t>
      </w:r>
      <w:r w:rsidRPr="00972B5F">
        <w:rPr>
          <w:rStyle w:val="StyleUnderline"/>
        </w:rPr>
        <w:t>. The pivot to the ontological</w:t>
      </w:r>
      <w:r w:rsidRPr="00972B5F">
        <w:rPr>
          <w:sz w:val="14"/>
        </w:rPr>
        <w:t xml:space="preserve"> that is apparent in Coates’s rhetoric </w:t>
      </w:r>
      <w:r w:rsidRPr="00972B5F">
        <w:rPr>
          <w:rStyle w:val="StyleUnderline"/>
        </w:rPr>
        <w:t>is a</w:t>
      </w:r>
      <w:r w:rsidRPr="00972B5F">
        <w:rPr>
          <w:sz w:val="14"/>
        </w:rPr>
        <w:t xml:space="preserve"> </w:t>
      </w:r>
      <w:r w:rsidRPr="00972B5F">
        <w:rPr>
          <w:rStyle w:val="Emphasis"/>
        </w:rPr>
        <w:t>hallmark of Afro-Pessimism</w:t>
      </w:r>
      <w:r w:rsidRPr="00972B5F">
        <w:rPr>
          <w:sz w:val="14"/>
        </w:rPr>
        <w:t xml:space="preserve">. “Ontology by definition is the study of being, and </w:t>
      </w:r>
      <w:r w:rsidRPr="00972B5F">
        <w:rPr>
          <w:rStyle w:val="StyleUnderline"/>
        </w:rPr>
        <w:t>to speak of Blackness as</w:t>
      </w:r>
      <w:r w:rsidRPr="00972B5F">
        <w:rPr>
          <w:sz w:val="14"/>
        </w:rPr>
        <w:t xml:space="preserve"> an </w:t>
      </w:r>
      <w:r w:rsidRPr="00972B5F">
        <w:rPr>
          <w:rStyle w:val="StyleUnderline"/>
        </w:rPr>
        <w:t>ontological</w:t>
      </w:r>
      <w:r w:rsidRPr="00972B5F">
        <w:rPr>
          <w:sz w:val="14"/>
        </w:rPr>
        <w:t xml:space="preserve"> condition </w:t>
      </w:r>
      <w:r w:rsidRPr="00972B5F">
        <w:rPr>
          <w:rStyle w:val="StyleUnderline"/>
        </w:rPr>
        <w:t>means analyzing</w:t>
      </w:r>
      <w:r w:rsidRPr="00972B5F">
        <w:rPr>
          <w:sz w:val="14"/>
        </w:rPr>
        <w:t xml:space="preserve"> the state of </w:t>
      </w:r>
      <w:r w:rsidRPr="00972B5F">
        <w:rPr>
          <w:rStyle w:val="StyleUnderline"/>
        </w:rPr>
        <w:t>Black bodies through</w:t>
      </w:r>
      <w:r w:rsidRPr="00972B5F">
        <w:rPr>
          <w:sz w:val="14"/>
        </w:rPr>
        <w:t xml:space="preserve"> the lens of </w:t>
      </w:r>
      <w:r w:rsidRPr="00972B5F">
        <w:rPr>
          <w:rStyle w:val="StyleUnderline"/>
        </w:rPr>
        <w:t>slavery</w:t>
      </w:r>
      <w:r w:rsidRPr="00972B5F">
        <w:rPr>
          <w:sz w:val="14"/>
        </w:rPr>
        <w:t xml:space="preserve">,” Afro-Pessimist scholar Michael </w:t>
      </w:r>
      <w:r w:rsidRPr="00972B5F">
        <w:rPr>
          <w:rStyle w:val="StyleUnderline"/>
        </w:rPr>
        <w:t>Barlow</w:t>
      </w:r>
      <w:r w:rsidRPr="00972B5F">
        <w:rPr>
          <w:sz w:val="14"/>
        </w:rPr>
        <w:t xml:space="preserve"> Jr. </w:t>
      </w:r>
      <w:r w:rsidRPr="00972B5F">
        <w:rPr>
          <w:rStyle w:val="StyleUnderline"/>
        </w:rPr>
        <w:t>writes</w:t>
      </w:r>
      <w:r w:rsidRPr="00972B5F">
        <w:rPr>
          <w:sz w:val="14"/>
        </w:rPr>
        <w:t xml:space="preserve"> in the academic journal Inquiries. </w:t>
      </w:r>
      <w:r w:rsidRPr="00972B5F">
        <w:rPr>
          <w:rStyle w:val="StyleUnderline"/>
        </w:rPr>
        <w:t>However</w:t>
      </w:r>
      <w:r w:rsidRPr="00972B5F">
        <w:rPr>
          <w:sz w:val="14"/>
        </w:rPr>
        <w:t xml:space="preserve">, for Barlow, </w:t>
      </w:r>
      <w:r w:rsidRPr="00972B5F">
        <w:rPr>
          <w:rStyle w:val="StyleUnderline"/>
        </w:rPr>
        <w:t xml:space="preserve">the </w:t>
      </w:r>
      <w:r w:rsidRPr="00972B5F">
        <w:rPr>
          <w:rStyle w:val="StyleUnderline"/>
          <w:highlight w:val="yellow"/>
        </w:rPr>
        <w:t>relation</w:t>
      </w:r>
      <w:r w:rsidRPr="00972B5F">
        <w:rPr>
          <w:sz w:val="14"/>
        </w:rPr>
        <w:t xml:space="preserve"> of slavery that ontologically defines blackness </w:t>
      </w:r>
      <w:r w:rsidRPr="00972B5F">
        <w:rPr>
          <w:rStyle w:val="StyleUnderline"/>
          <w:highlight w:val="yellow"/>
        </w:rPr>
        <w:t>is</w:t>
      </w:r>
      <w:r w:rsidRPr="00972B5F">
        <w:rPr>
          <w:sz w:val="14"/>
        </w:rPr>
        <w:t xml:space="preserve"> not </w:t>
      </w:r>
      <w:r w:rsidRPr="00972B5F">
        <w:rPr>
          <w:rStyle w:val="StyleUnderline"/>
        </w:rPr>
        <w:t>a matter of</w:t>
      </w:r>
      <w:r w:rsidRPr="00972B5F">
        <w:rPr>
          <w:sz w:val="14"/>
        </w:rPr>
        <w:t xml:space="preserve"> political economy, but rather </w:t>
      </w:r>
      <w:r w:rsidRPr="00972B5F">
        <w:rPr>
          <w:rStyle w:val="StyleUnderline"/>
        </w:rPr>
        <w:t xml:space="preserve">a </w:t>
      </w:r>
      <w:r w:rsidRPr="00972B5F">
        <w:rPr>
          <w:rStyle w:val="Emphasis"/>
        </w:rPr>
        <w:t>“</w:t>
      </w:r>
      <w:r w:rsidRPr="00972B5F">
        <w:rPr>
          <w:rStyle w:val="Emphasis"/>
          <w:highlight w:val="yellow"/>
        </w:rPr>
        <w:t>libidinal</w:t>
      </w:r>
      <w:r w:rsidRPr="00972B5F">
        <w:rPr>
          <w:rStyle w:val="Emphasis"/>
        </w:rPr>
        <w:t xml:space="preserve"> economy.”</w:t>
      </w:r>
      <w:r w:rsidRPr="00972B5F">
        <w:rPr>
          <w:sz w:val="14"/>
        </w:rPr>
        <w:t xml:space="preserve"> </w:t>
      </w:r>
      <w:r w:rsidRPr="00972B5F">
        <w:rPr>
          <w:rStyle w:val="StyleUnderline"/>
          <w:highlight w:val="yellow"/>
        </w:rPr>
        <w:t xml:space="preserve">In this </w:t>
      </w:r>
      <w:r w:rsidRPr="00972B5F">
        <w:rPr>
          <w:rStyle w:val="Emphasis"/>
          <w:highlight w:val="yellow"/>
        </w:rPr>
        <w:t>ontological pivot</w:t>
      </w:r>
      <w:r w:rsidRPr="00972B5F">
        <w:rPr>
          <w:rStyle w:val="Emphasis"/>
        </w:rPr>
        <w:t>,</w:t>
      </w:r>
      <w:r w:rsidRPr="00972B5F">
        <w:rPr>
          <w:sz w:val="14"/>
        </w:rPr>
        <w:t xml:space="preserve"> </w:t>
      </w:r>
      <w:r w:rsidRPr="00972B5F">
        <w:rPr>
          <w:rStyle w:val="StyleUnderline"/>
        </w:rPr>
        <w:t xml:space="preserve">labor and ownership — that is, political </w:t>
      </w:r>
      <w:r w:rsidRPr="00972B5F">
        <w:rPr>
          <w:rStyle w:val="StyleUnderline"/>
          <w:highlight w:val="yellow"/>
        </w:rPr>
        <w:t>economy — are</w:t>
      </w:r>
      <w:r w:rsidRPr="00972B5F">
        <w:rPr>
          <w:rStyle w:val="StyleUnderline"/>
        </w:rPr>
        <w:t xml:space="preserve"> </w:t>
      </w:r>
      <w:r w:rsidRPr="00972B5F">
        <w:rPr>
          <w:rStyle w:val="Emphasis"/>
        </w:rPr>
        <w:t xml:space="preserve">merely </w:t>
      </w:r>
      <w:r w:rsidRPr="00972B5F">
        <w:rPr>
          <w:rStyle w:val="Emphasis"/>
          <w:highlight w:val="yellow"/>
        </w:rPr>
        <w:t>incidental</w:t>
      </w:r>
      <w:r w:rsidRPr="00972B5F">
        <w:rPr>
          <w:rStyle w:val="StyleUnderline"/>
        </w:rPr>
        <w:t xml:space="preserve"> to racial slavery. Instead, it’s the white</w:t>
      </w:r>
      <w:r w:rsidRPr="00972B5F">
        <w:rPr>
          <w:sz w:val="14"/>
        </w:rPr>
        <w:t xml:space="preserve"> imagination and its depraved “</w:t>
      </w:r>
      <w:r w:rsidRPr="00972B5F">
        <w:rPr>
          <w:rStyle w:val="StyleUnderline"/>
        </w:rPr>
        <w:t>metaphysical desires for Black flesh” that both predated and</w:t>
      </w:r>
      <w:r w:rsidRPr="00972B5F">
        <w:rPr>
          <w:sz w:val="14"/>
        </w:rPr>
        <w:t xml:space="preserve"> </w:t>
      </w:r>
      <w:r w:rsidRPr="00972B5F">
        <w:rPr>
          <w:rStyle w:val="StyleUnderline"/>
        </w:rPr>
        <w:t>catalyzed racialized</w:t>
      </w:r>
      <w:r w:rsidRPr="00972B5F">
        <w:rPr>
          <w:sz w:val="14"/>
        </w:rPr>
        <w:t xml:space="preserve"> chattel </w:t>
      </w:r>
      <w:r w:rsidRPr="00972B5F">
        <w:rPr>
          <w:rStyle w:val="StyleUnderline"/>
        </w:rPr>
        <w:t xml:space="preserve">slavery. </w:t>
      </w:r>
      <w:r w:rsidRPr="00972B5F">
        <w:rPr>
          <w:rStyle w:val="StyleUnderline"/>
          <w:highlight w:val="yellow"/>
        </w:rPr>
        <w:t xml:space="preserve">Racism is </w:t>
      </w:r>
      <w:r w:rsidRPr="00972B5F">
        <w:rPr>
          <w:rStyle w:val="Emphasis"/>
          <w:highlight w:val="yellow"/>
        </w:rPr>
        <w:t>reduced to the spiritual</w:t>
      </w:r>
      <w:r w:rsidRPr="00972B5F">
        <w:rPr>
          <w:sz w:val="14"/>
          <w:highlight w:val="yellow"/>
        </w:rPr>
        <w:t xml:space="preserve">, </w:t>
      </w:r>
      <w:r w:rsidRPr="00972B5F">
        <w:rPr>
          <w:rStyle w:val="StyleUnderline"/>
          <w:highlight w:val="yellow"/>
        </w:rPr>
        <w:t>more</w:t>
      </w:r>
      <w:r w:rsidRPr="00972B5F">
        <w:rPr>
          <w:rStyle w:val="StyleUnderline"/>
        </w:rPr>
        <w:t xml:space="preserve"> a matter of a </w:t>
      </w:r>
      <w:r w:rsidRPr="00972B5F">
        <w:rPr>
          <w:rStyle w:val="StyleUnderline"/>
          <w:highlight w:val="yellow"/>
        </w:rPr>
        <w:t>sinful</w:t>
      </w:r>
      <w:r w:rsidRPr="00972B5F">
        <w:rPr>
          <w:rStyle w:val="StyleUnderline"/>
        </w:rPr>
        <w:t xml:space="preserve"> nature </w:t>
      </w:r>
      <w:r w:rsidRPr="00972B5F">
        <w:rPr>
          <w:rStyle w:val="Emphasis"/>
          <w:highlight w:val="yellow"/>
        </w:rPr>
        <w:t>than</w:t>
      </w:r>
      <w:r w:rsidRPr="00972B5F">
        <w:rPr>
          <w:rStyle w:val="Emphasis"/>
        </w:rPr>
        <w:t xml:space="preserve"> a </w:t>
      </w:r>
      <w:r w:rsidRPr="00972B5F">
        <w:rPr>
          <w:rStyle w:val="Emphasis"/>
          <w:highlight w:val="yellow"/>
        </w:rPr>
        <w:t>political</w:t>
      </w:r>
      <w:r w:rsidRPr="00972B5F">
        <w:rPr>
          <w:rStyle w:val="Emphasis"/>
        </w:rPr>
        <w:t xml:space="preserve"> struggle</w:t>
      </w:r>
      <w:r w:rsidRPr="00972B5F">
        <w:rPr>
          <w:sz w:val="14"/>
        </w:rPr>
        <w:t>. Coates has echoed this retreat to interiority, to the spiritual, to consciousness.</w:t>
      </w:r>
    </w:p>
    <w:p w14:paraId="16CD1E52" w14:textId="77777777" w:rsidR="007F5D92" w:rsidRPr="00972B5F" w:rsidRDefault="007F5D92" w:rsidP="007F5D92">
      <w:pPr>
        <w:rPr>
          <w:sz w:val="14"/>
        </w:rPr>
      </w:pPr>
      <w:r w:rsidRPr="00972B5F">
        <w:rPr>
          <w:rStyle w:val="StyleUnderline"/>
        </w:rPr>
        <w:t xml:space="preserve">It’s </w:t>
      </w:r>
      <w:r w:rsidRPr="00972B5F">
        <w:rPr>
          <w:rStyle w:val="StyleUnderline"/>
          <w:highlight w:val="yellow"/>
        </w:rPr>
        <w:t>the</w:t>
      </w:r>
      <w:r w:rsidRPr="00972B5F">
        <w:rPr>
          <w:rStyle w:val="StyleUnderline"/>
        </w:rPr>
        <w:t xml:space="preserve"> ontological </w:t>
      </w:r>
      <w:r w:rsidRPr="00972B5F">
        <w:rPr>
          <w:rStyle w:val="StyleUnderline"/>
          <w:highlight w:val="yellow"/>
        </w:rPr>
        <w:t>pivot</w:t>
      </w:r>
      <w:r w:rsidRPr="00972B5F">
        <w:rPr>
          <w:rStyle w:val="StyleUnderline"/>
        </w:rPr>
        <w:t xml:space="preserve"> that </w:t>
      </w:r>
      <w:r w:rsidRPr="00972B5F">
        <w:rPr>
          <w:rStyle w:val="StyleUnderline"/>
          <w:highlight w:val="yellow"/>
        </w:rPr>
        <w:t>leads</w:t>
      </w:r>
      <w:r w:rsidRPr="00972B5F">
        <w:rPr>
          <w:sz w:val="14"/>
        </w:rPr>
        <w:t xml:space="preserve"> Frank </w:t>
      </w:r>
      <w:r w:rsidRPr="00972B5F">
        <w:rPr>
          <w:rStyle w:val="StyleUnderline"/>
          <w:highlight w:val="yellow"/>
        </w:rPr>
        <w:t>Wilderson</w:t>
      </w:r>
      <w:r w:rsidRPr="00972B5F">
        <w:rPr>
          <w:sz w:val="14"/>
        </w:rPr>
        <w:t xml:space="preserve">, perhaps the world’s foremost Afro-Pessimist, </w:t>
      </w:r>
      <w:r w:rsidRPr="00972B5F">
        <w:rPr>
          <w:rStyle w:val="StyleUnderline"/>
          <w:highlight w:val="yellow"/>
        </w:rPr>
        <w:t>to</w:t>
      </w:r>
      <w:r w:rsidRPr="00972B5F">
        <w:rPr>
          <w:rStyle w:val="StyleUnderline"/>
        </w:rPr>
        <w:t xml:space="preserve"> declare</w:t>
      </w:r>
      <w:r w:rsidRPr="00972B5F">
        <w:rPr>
          <w:sz w:val="14"/>
        </w:rPr>
        <w:t xml:space="preserve"> in his foundational text “Gramsci’s Black Marx: Whither the Slave in Civil Society?” that </w:t>
      </w:r>
      <w:r w:rsidRPr="00972B5F">
        <w:rPr>
          <w:rStyle w:val="StyleUnderline"/>
        </w:rPr>
        <w:t>Black people are no more than</w:t>
      </w:r>
      <w:r w:rsidRPr="00972B5F">
        <w:rPr>
          <w:sz w:val="14"/>
        </w:rPr>
        <w:t xml:space="preserve"> </w:t>
      </w:r>
      <w:r w:rsidRPr="00972B5F">
        <w:rPr>
          <w:rStyle w:val="StyleUnderline"/>
        </w:rPr>
        <w:t>cows in a slaughterhouse</w:t>
      </w:r>
      <w:r w:rsidRPr="00972B5F">
        <w:rPr>
          <w:sz w:val="14"/>
        </w:rPr>
        <w:t xml:space="preserve">. Wilderson posits that “death of the black body is foundational to the life of American civil society,” just as a cow’s death is essential to the slaughterhouse. Flippantly, </w:t>
      </w:r>
      <w:r w:rsidRPr="00972B5F">
        <w:rPr>
          <w:rStyle w:val="StyleUnderline"/>
        </w:rPr>
        <w:t>Wilderson asks, “how would</w:t>
      </w:r>
      <w:r w:rsidRPr="00972B5F">
        <w:rPr>
          <w:sz w:val="14"/>
        </w:rPr>
        <w:t xml:space="preserve"> the </w:t>
      </w:r>
      <w:r w:rsidRPr="00972B5F">
        <w:rPr>
          <w:rStyle w:val="StyleUnderline"/>
        </w:rPr>
        <w:t>cows fare under a dictatorship of the proletariat?”</w:t>
      </w:r>
      <w:r w:rsidRPr="00972B5F">
        <w:rPr>
          <w:sz w:val="14"/>
        </w:rPr>
        <w:t xml:space="preserve"> </w:t>
      </w:r>
      <w:r w:rsidRPr="00972B5F">
        <w:rPr>
          <w:rStyle w:val="StyleUnderline"/>
        </w:rPr>
        <w:t xml:space="preserve">Coates adopts a </w:t>
      </w:r>
      <w:r w:rsidRPr="00972B5F">
        <w:rPr>
          <w:rStyle w:val="Emphasis"/>
        </w:rPr>
        <w:t xml:space="preserve">similar </w:t>
      </w:r>
      <w:r w:rsidRPr="00972B5F">
        <w:rPr>
          <w:rStyle w:val="Emphasis"/>
          <w:highlight w:val="yellow"/>
        </w:rPr>
        <w:t>impotence</w:t>
      </w:r>
      <w:r w:rsidRPr="00972B5F">
        <w:rPr>
          <w:sz w:val="14"/>
          <w:highlight w:val="yellow"/>
        </w:rPr>
        <w:t xml:space="preserve">. </w:t>
      </w:r>
      <w:r w:rsidRPr="00972B5F">
        <w:rPr>
          <w:rStyle w:val="StyleUnderline"/>
          <w:highlight w:val="yellow"/>
        </w:rPr>
        <w:t>He characterizes struggle</w:t>
      </w:r>
      <w:r w:rsidRPr="00972B5F">
        <w:rPr>
          <w:rStyle w:val="StyleUnderline"/>
        </w:rPr>
        <w:t xml:space="preserve"> as</w:t>
      </w:r>
      <w:r w:rsidRPr="00972B5F">
        <w:rPr>
          <w:sz w:val="14"/>
        </w:rPr>
        <w:t xml:space="preserve"> </w:t>
      </w:r>
      <w:r w:rsidRPr="00972B5F">
        <w:rPr>
          <w:rStyle w:val="StyleUnderline"/>
          <w:highlight w:val="yellow"/>
        </w:rPr>
        <w:t>aimless</w:t>
      </w:r>
      <w:r w:rsidRPr="00972B5F">
        <w:rPr>
          <w:sz w:val="14"/>
        </w:rPr>
        <w:t xml:space="preserve"> toil — </w:t>
      </w:r>
      <w:r w:rsidRPr="00972B5F">
        <w:rPr>
          <w:rStyle w:val="StyleUnderline"/>
        </w:rPr>
        <w:t>an apolitical end</w:t>
      </w:r>
      <w:r w:rsidRPr="00972B5F">
        <w:rPr>
          <w:sz w:val="14"/>
        </w:rPr>
        <w:t xml:space="preserve"> to itself. “The struggle is really all I have for you,” he tells his son, “because it is the only portion of this world under your control.” Yet, how are we to struggle against earthquakes and physical laws? How can we fight gravity?</w:t>
      </w:r>
    </w:p>
    <w:p w14:paraId="5610E67C" w14:textId="77777777" w:rsidR="007F5D92" w:rsidRDefault="007F5D92" w:rsidP="007F5D92">
      <w:pPr>
        <w:rPr>
          <w:sz w:val="14"/>
        </w:rPr>
      </w:pPr>
      <w:r w:rsidRPr="00972B5F">
        <w:rPr>
          <w:sz w:val="14"/>
        </w:rPr>
        <w:t xml:space="preserve">Both </w:t>
      </w:r>
      <w:r w:rsidRPr="00972B5F">
        <w:rPr>
          <w:rStyle w:val="StyleUnderline"/>
        </w:rPr>
        <w:t>Coates and Wilderson speak of power in</w:t>
      </w:r>
      <w:r w:rsidRPr="00972B5F">
        <w:rPr>
          <w:sz w:val="14"/>
        </w:rPr>
        <w:t xml:space="preserve"> terms of </w:t>
      </w:r>
      <w:r w:rsidRPr="00972B5F">
        <w:rPr>
          <w:rStyle w:val="StyleUnderline"/>
        </w:rPr>
        <w:t>dreams. Coates writes</w:t>
      </w:r>
      <w:r w:rsidRPr="00972B5F">
        <w:rPr>
          <w:sz w:val="14"/>
        </w:rPr>
        <w:t xml:space="preserve"> of monolithic white “Dreamers,” those whose investment in </w:t>
      </w:r>
      <w:r w:rsidRPr="00972B5F">
        <w:rPr>
          <w:rStyle w:val="StyleUnderline"/>
        </w:rPr>
        <w:t>the American Dream requires</w:t>
      </w:r>
      <w:r w:rsidRPr="00972B5F">
        <w:rPr>
          <w:sz w:val="14"/>
        </w:rPr>
        <w:t xml:space="preserve"> a </w:t>
      </w:r>
      <w:r w:rsidRPr="00972B5F">
        <w:rPr>
          <w:rStyle w:val="StyleUnderline"/>
        </w:rPr>
        <w:t>faith in</w:t>
      </w:r>
      <w:r w:rsidRPr="00972B5F">
        <w:rPr>
          <w:sz w:val="14"/>
        </w:rPr>
        <w:t xml:space="preserve"> their own </w:t>
      </w:r>
      <w:r w:rsidRPr="00972B5F">
        <w:rPr>
          <w:rStyle w:val="StyleUnderline"/>
        </w:rPr>
        <w:t>whiteness. Similarly, Wilderson sees</w:t>
      </w:r>
      <w:r w:rsidRPr="00972B5F">
        <w:rPr>
          <w:sz w:val="14"/>
        </w:rPr>
        <w:t xml:space="preserve"> </w:t>
      </w:r>
      <w:r w:rsidRPr="00972B5F">
        <w:rPr>
          <w:rStyle w:val="StyleUnderline"/>
        </w:rPr>
        <w:t>America as enacting two distinct dreams</w:t>
      </w:r>
      <w:r w:rsidRPr="00972B5F">
        <w:rPr>
          <w:sz w:val="14"/>
        </w:rPr>
        <w:t xml:space="preserve">. For Wilderson, “the dream of black accumulation and death” is separate from “the dream of worker exploitation.” Ultimately, </w:t>
      </w:r>
      <w:r w:rsidRPr="00972B5F">
        <w:rPr>
          <w:rStyle w:val="StyleUnderline"/>
          <w:highlight w:val="yellow"/>
        </w:rPr>
        <w:t>in</w:t>
      </w:r>
      <w:r w:rsidRPr="00972B5F">
        <w:rPr>
          <w:rStyle w:val="StyleUnderline"/>
        </w:rPr>
        <w:t xml:space="preserve"> both </w:t>
      </w:r>
      <w:r w:rsidRPr="00972B5F">
        <w:rPr>
          <w:rStyle w:val="StyleUnderline"/>
          <w:highlight w:val="yellow"/>
        </w:rPr>
        <w:t>Coates’s and Wilderson’s</w:t>
      </w:r>
      <w:r w:rsidRPr="00972B5F">
        <w:rPr>
          <w:rStyle w:val="StyleUnderline"/>
        </w:rPr>
        <w:t xml:space="preserve"> respective </w:t>
      </w:r>
      <w:r w:rsidRPr="00972B5F">
        <w:rPr>
          <w:rStyle w:val="StyleUnderline"/>
          <w:highlight w:val="yellow"/>
        </w:rPr>
        <w:t>frameworks</w:t>
      </w:r>
      <w:r w:rsidRPr="00972B5F">
        <w:rPr>
          <w:sz w:val="14"/>
          <w:highlight w:val="yellow"/>
        </w:rPr>
        <w:t xml:space="preserve">, </w:t>
      </w:r>
      <w:r w:rsidRPr="00972B5F">
        <w:rPr>
          <w:rStyle w:val="StyleUnderline"/>
          <w:highlight w:val="yellow"/>
        </w:rPr>
        <w:t>solidarity</w:t>
      </w:r>
      <w:r w:rsidRPr="00972B5F">
        <w:rPr>
          <w:sz w:val="14"/>
          <w:highlight w:val="yellow"/>
        </w:rPr>
        <w:t xml:space="preserve"> </w:t>
      </w:r>
      <w:r w:rsidRPr="00972B5F">
        <w:rPr>
          <w:rStyle w:val="Emphasis"/>
          <w:highlight w:val="yellow"/>
        </w:rPr>
        <w:t>is unimaginable</w:t>
      </w:r>
      <w:r w:rsidRPr="00972B5F">
        <w:rPr>
          <w:sz w:val="14"/>
        </w:rPr>
        <w:t xml:space="preserve"> and class struggle is rendered futile. Though Coates does not go to the lengths Wilderson does to position himself in opposition to materialist politics, </w:t>
      </w:r>
      <w:r w:rsidRPr="00972B5F">
        <w:rPr>
          <w:rStyle w:val="StyleUnderline"/>
        </w:rPr>
        <w:t xml:space="preserve">the </w:t>
      </w:r>
      <w:r w:rsidRPr="00972B5F">
        <w:rPr>
          <w:rStyle w:val="StyleUnderline"/>
          <w:highlight w:val="yellow"/>
        </w:rPr>
        <w:t>result is</w:t>
      </w:r>
      <w:r w:rsidRPr="00972B5F">
        <w:rPr>
          <w:sz w:val="14"/>
        </w:rPr>
        <w:t xml:space="preserve"> effectively equivalent: a separation of race and class combined with a </w:t>
      </w:r>
      <w:r w:rsidRPr="00972B5F">
        <w:rPr>
          <w:rStyle w:val="StyleUnderline"/>
        </w:rPr>
        <w:t xml:space="preserve">deep </w:t>
      </w:r>
      <w:r w:rsidRPr="00972B5F">
        <w:rPr>
          <w:rStyle w:val="StyleUnderline"/>
          <w:highlight w:val="yellow"/>
        </w:rPr>
        <w:t>skepticism of</w:t>
      </w:r>
      <w:r w:rsidRPr="00972B5F">
        <w:rPr>
          <w:sz w:val="14"/>
        </w:rPr>
        <w:t xml:space="preserve"> class-based solidarity, </w:t>
      </w:r>
      <w:r w:rsidRPr="00972B5F">
        <w:rPr>
          <w:rStyle w:val="StyleUnderline"/>
          <w:highlight w:val="yellow"/>
        </w:rPr>
        <w:t>reforms</w:t>
      </w:r>
      <w:r w:rsidRPr="00972B5F">
        <w:rPr>
          <w:sz w:val="14"/>
        </w:rPr>
        <w:t xml:space="preserve">, or even revolution. </w:t>
      </w:r>
      <w:r w:rsidRPr="00972B5F">
        <w:rPr>
          <w:rStyle w:val="StyleUnderline"/>
          <w:highlight w:val="yellow"/>
        </w:rPr>
        <w:t>This is</w:t>
      </w:r>
      <w:r w:rsidRPr="00972B5F">
        <w:rPr>
          <w:rStyle w:val="StyleUnderline"/>
        </w:rPr>
        <w:t xml:space="preserve"> a </w:t>
      </w:r>
      <w:r w:rsidRPr="00972B5F">
        <w:rPr>
          <w:rStyle w:val="StyleUnderline"/>
          <w:highlight w:val="yellow"/>
        </w:rPr>
        <w:t>deviation from the</w:t>
      </w:r>
      <w:r w:rsidRPr="00972B5F">
        <w:rPr>
          <w:rStyle w:val="StyleUnderline"/>
        </w:rPr>
        <w:t xml:space="preserve"> Freedom </w:t>
      </w:r>
      <w:r w:rsidRPr="00972B5F">
        <w:rPr>
          <w:rStyle w:val="StyleUnderline"/>
          <w:highlight w:val="yellow"/>
        </w:rPr>
        <w:t>Tradition</w:t>
      </w:r>
      <w:r w:rsidRPr="00972B5F">
        <w:rPr>
          <w:rStyle w:val="StyleUnderline"/>
        </w:rPr>
        <w:t xml:space="preserve"> embodied </w:t>
      </w:r>
      <w:r w:rsidRPr="00972B5F">
        <w:rPr>
          <w:rStyle w:val="StyleUnderline"/>
          <w:highlight w:val="yellow"/>
        </w:rPr>
        <w:t>by</w:t>
      </w:r>
      <w:r w:rsidRPr="00972B5F">
        <w:rPr>
          <w:rStyle w:val="StyleUnderline"/>
        </w:rPr>
        <w:t xml:space="preserve"> Fannie Lou </w:t>
      </w:r>
      <w:r w:rsidRPr="00972B5F">
        <w:rPr>
          <w:rStyle w:val="StyleUnderline"/>
          <w:highlight w:val="yellow"/>
        </w:rPr>
        <w:t>Hamer. For her</w:t>
      </w:r>
      <w:r w:rsidRPr="00972B5F">
        <w:rPr>
          <w:sz w:val="14"/>
        </w:rPr>
        <w:t xml:space="preserve">, the problem of </w:t>
      </w:r>
      <w:r w:rsidRPr="00972B5F">
        <w:rPr>
          <w:rStyle w:val="StyleUnderline"/>
          <w:highlight w:val="yellow"/>
        </w:rPr>
        <w:t>racism</w:t>
      </w:r>
      <w:r w:rsidRPr="00972B5F">
        <w:rPr>
          <w:sz w:val="14"/>
          <w:highlight w:val="yellow"/>
        </w:rPr>
        <w:t xml:space="preserve"> </w:t>
      </w:r>
      <w:r w:rsidRPr="00972B5F">
        <w:rPr>
          <w:rStyle w:val="StyleUnderline"/>
          <w:highlight w:val="yellow"/>
        </w:rPr>
        <w:t>wasn’t</w:t>
      </w:r>
      <w:r w:rsidRPr="00972B5F">
        <w:rPr>
          <w:sz w:val="14"/>
        </w:rPr>
        <w:t xml:space="preserve"> cosmology or </w:t>
      </w:r>
      <w:r w:rsidRPr="00972B5F">
        <w:rPr>
          <w:rStyle w:val="StyleUnderline"/>
          <w:highlight w:val="yellow"/>
        </w:rPr>
        <w:t>ontology</w:t>
      </w:r>
      <w:r w:rsidRPr="00972B5F">
        <w:rPr>
          <w:sz w:val="14"/>
          <w:highlight w:val="yellow"/>
        </w:rPr>
        <w:t xml:space="preserve">, </w:t>
      </w:r>
      <w:r w:rsidRPr="00972B5F">
        <w:rPr>
          <w:rStyle w:val="Emphasis"/>
          <w:highlight w:val="yellow"/>
        </w:rPr>
        <w:t>it was</w:t>
      </w:r>
      <w:r w:rsidRPr="00972B5F">
        <w:rPr>
          <w:rStyle w:val="Emphasis"/>
        </w:rPr>
        <w:t xml:space="preserve"> an expression of </w:t>
      </w:r>
      <w:r w:rsidRPr="00972B5F">
        <w:rPr>
          <w:rStyle w:val="Emphasis"/>
          <w:highlight w:val="yellow"/>
        </w:rPr>
        <w:t>politics</w:t>
      </w:r>
      <w:r w:rsidRPr="00972B5F">
        <w:rPr>
          <w:sz w:val="14"/>
        </w:rPr>
        <w:t xml:space="preserve"> implicated in class antagonism. </w:t>
      </w:r>
      <w:r w:rsidRPr="00972B5F">
        <w:rPr>
          <w:rStyle w:val="StyleUnderline"/>
        </w:rPr>
        <w:t>Fannie Lou Hamer</w:t>
      </w:r>
      <w:r w:rsidRPr="00972B5F">
        <w:rPr>
          <w:sz w:val="14"/>
        </w:rPr>
        <w:t xml:space="preserve"> </w:t>
      </w:r>
      <w:r w:rsidRPr="00972B5F">
        <w:rPr>
          <w:rStyle w:val="StyleUnderline"/>
        </w:rPr>
        <w:t>stood “with the masses,”</w:t>
      </w:r>
      <w:r w:rsidRPr="00972B5F">
        <w:rPr>
          <w:sz w:val="14"/>
        </w:rPr>
        <w:t xml:space="preserve"> both </w:t>
      </w:r>
      <w:r w:rsidRPr="00972B5F">
        <w:rPr>
          <w:rStyle w:val="Emphasis"/>
        </w:rPr>
        <w:t>white and black</w:t>
      </w:r>
      <w:r w:rsidRPr="00972B5F">
        <w:rPr>
          <w:sz w:val="14"/>
        </w:rPr>
        <w:t xml:space="preserve">. </w:t>
      </w:r>
      <w:r w:rsidRPr="00972B5F">
        <w:rPr>
          <w:rStyle w:val="StyleUnderline"/>
          <w:highlight w:val="yellow"/>
        </w:rPr>
        <w:t>Solidarity</w:t>
      </w:r>
      <w:r w:rsidRPr="00972B5F">
        <w:rPr>
          <w:rStyle w:val="StyleUnderline"/>
        </w:rPr>
        <w:t xml:space="preserve"> through struggle</w:t>
      </w:r>
      <w:r w:rsidRPr="00972B5F">
        <w:rPr>
          <w:sz w:val="14"/>
        </w:rPr>
        <w:t xml:space="preserve"> from below — class struggle — </w:t>
      </w:r>
      <w:r w:rsidRPr="00972B5F">
        <w:rPr>
          <w:rStyle w:val="StyleUnderline"/>
          <w:highlight w:val="yellow"/>
        </w:rPr>
        <w:t>formed</w:t>
      </w:r>
      <w:r w:rsidRPr="00972B5F">
        <w:rPr>
          <w:rStyle w:val="StyleUnderline"/>
        </w:rPr>
        <w:t xml:space="preserve"> her path to </w:t>
      </w:r>
      <w:r w:rsidRPr="00972B5F">
        <w:rPr>
          <w:rStyle w:val="Emphasis"/>
          <w:highlight w:val="yellow"/>
        </w:rPr>
        <w:t>victory</w:t>
      </w:r>
      <w:r w:rsidRPr="00972B5F">
        <w:rPr>
          <w:sz w:val="14"/>
        </w:rPr>
        <w:t>.</w:t>
      </w:r>
    </w:p>
    <w:p w14:paraId="616713D0" w14:textId="77777777" w:rsidR="007F5D92" w:rsidRDefault="007F5D92" w:rsidP="007F5D92">
      <w:pPr>
        <w:rPr>
          <w:sz w:val="14"/>
        </w:rPr>
      </w:pPr>
    </w:p>
    <w:p w14:paraId="4A6FFA90" w14:textId="77777777" w:rsidR="007F5D92" w:rsidRPr="005D388F" w:rsidRDefault="007F5D92" w:rsidP="007F5D92"/>
    <w:p w14:paraId="1104F5E7" w14:textId="7ABC03AA" w:rsidR="007F5D92" w:rsidRDefault="007F5D92" w:rsidP="007F5D92">
      <w:pPr>
        <w:pStyle w:val="Heading1"/>
      </w:pPr>
      <w:r>
        <w:t>1NR---UKR4 v. NU PS</w:t>
      </w:r>
    </w:p>
    <w:p w14:paraId="16C34172" w14:textId="77777777" w:rsidR="007F5D92" w:rsidRDefault="007F5D92" w:rsidP="007F5D92"/>
    <w:p w14:paraId="57CFCD18" w14:textId="77777777" w:rsidR="007F5D92" w:rsidRPr="007A1128" w:rsidRDefault="007F5D92" w:rsidP="007F5D92">
      <w:pPr>
        <w:pStyle w:val="Heading4"/>
      </w:pPr>
      <w:r>
        <w:t xml:space="preserve">The CBA model we’re advocating is not reformist – it follows the abolitionist tradition. </w:t>
      </w:r>
    </w:p>
    <w:p w14:paraId="59FBF3CC" w14:textId="77777777" w:rsidR="007F5D92" w:rsidRDefault="007F5D92" w:rsidP="007F5D92">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31C4D065" w14:textId="77777777" w:rsidR="007F5D92" w:rsidRPr="000E7148" w:rsidRDefault="007F5D92" w:rsidP="007F5D92">
      <w:r w:rsidRPr="000E7148">
        <w:t>*MPD = Metropolitan Police Department</w:t>
      </w:r>
    </w:p>
    <w:p w14:paraId="667B931F" w14:textId="77777777" w:rsidR="007F5D92" w:rsidRPr="00620063" w:rsidRDefault="007F5D92" w:rsidP="007F5D92">
      <w:pPr>
        <w:rPr>
          <w:sz w:val="16"/>
        </w:rPr>
      </w:pPr>
      <w:r w:rsidRPr="00620063">
        <w:rPr>
          <w:rStyle w:val="StyleUnderline"/>
        </w:rPr>
        <w:t xml:space="preserve">By defining the problem of police unions as one of blocking police reform and regulation, the reformist proposals imply that the institution of policing can be improved. This </w:t>
      </w:r>
      <w:r w:rsidRPr="00620063">
        <w:rPr>
          <w:sz w:val="16"/>
        </w:rPr>
        <w:t xml:space="preserve">approach </w:t>
      </w:r>
      <w:r w:rsidRPr="00620063">
        <w:rPr>
          <w:rStyle w:val="StyleUnderline"/>
        </w:rPr>
        <w:t>reflects a narrow view</w:t>
      </w:r>
      <w:r w:rsidRPr="00620063">
        <w:rPr>
          <w:sz w:val="16"/>
        </w:rPr>
        <w:t xml:space="preserve"> of police “violence,” where violence is defined by excessive force, unlawful killings, and constitutional violations—deviations from the institutional norms of policing created by law. </w:t>
      </w:r>
      <w:r w:rsidRPr="00620063">
        <w:rPr>
          <w:rStyle w:val="StyleUnderline"/>
        </w:rPr>
        <w:t>Under this narrow definition, “economic” contract terms are distinct from “disciplinary” contract terms because police labor rights are only problematic to the extent that they obscure misconduct and block accountability for unlawful or deviant activity.</w:t>
      </w:r>
      <w:r w:rsidRPr="00620063">
        <w:rPr>
          <w:sz w:val="16"/>
        </w:rPr>
        <w:t xml:space="preserve"> This framework implicitly endorses criminal law reform approaches to policing: it proposes these reforms would reduce police violence—narrowly defined—absent union capture.</w:t>
      </w:r>
    </w:p>
    <w:p w14:paraId="2DC803B3" w14:textId="77777777" w:rsidR="007F5D92" w:rsidRPr="00620063" w:rsidRDefault="007F5D92" w:rsidP="007F5D92">
      <w:pPr>
        <w:rPr>
          <w:sz w:val="16"/>
        </w:rPr>
      </w:pPr>
      <w:r w:rsidRPr="007A1128">
        <w:rPr>
          <w:rStyle w:val="Emphasis"/>
          <w:highlight w:val="green"/>
        </w:rPr>
        <w:t>Defund MPD follows an abolitionist tradition</w:t>
      </w:r>
      <w:r w:rsidRPr="00620063">
        <w:rPr>
          <w:rStyle w:val="Emphasis"/>
        </w:rPr>
        <w:t xml:space="preserve"> in challenging this premise and </w:t>
      </w:r>
      <w:r w:rsidRPr="007A1128">
        <w:rPr>
          <w:rStyle w:val="Emphasis"/>
          <w:highlight w:val="green"/>
        </w:rPr>
        <w:t>collapsing the distinction between “economic” and “disciplinary”</w:t>
      </w:r>
      <w:r w:rsidRPr="00620063">
        <w:rPr>
          <w:sz w:val="16"/>
        </w:rPr>
        <w:t xml:space="preserve"> terms. </w:t>
      </w:r>
      <w:r w:rsidRPr="00620063">
        <w:rPr>
          <w:rStyle w:val="StyleUnderline"/>
        </w:rPr>
        <w:t>To Defund, the problem with police unions is not that they block reform or render it ineffective. Abolitionists have long asserted reforms like body cameras, implicit bias training, and civilian oversight fail to remediate police violence</w:t>
      </w:r>
      <w:r w:rsidRPr="00620063">
        <w:rPr>
          <w:sz w:val="16"/>
        </w:rPr>
        <w:t xml:space="preserve"> and that there is little of police reform worth salvaging. Instead, </w:t>
      </w:r>
      <w:r w:rsidRPr="00620063">
        <w:rPr>
          <w:rStyle w:val="StyleUnderline"/>
        </w:rPr>
        <w:t>they assert that police unions are problematic because they expand the collective power and scope of policing, whether through lobbying, increasing police budgets, or facilitating impunity for overt acts of violence</w:t>
      </w:r>
      <w:r w:rsidRPr="00620063">
        <w:rPr>
          <w:sz w:val="16"/>
        </w:rPr>
        <w:t>. This is not to say abolitionists don’t care about civil rights violations—many do. But the abolitionist analysis of police violence cuts deeper than the Fourth Amendment. It defines police violence broadly as the carceral response to social problems such as unemployment, mental health, domestic violence, and access to healthcare and housing. Policing and incarceration maintain these systems of inequality by surveilling, patrolling, and “cag[ing] the people who struggle through them.” Contact with the criminal legal system in turn entrenches deprivation and marginalization, through debt, job loss, housing instability, and other harms.</w:t>
      </w:r>
    </w:p>
    <w:p w14:paraId="6D42B208" w14:textId="77777777" w:rsidR="007F5D92" w:rsidRPr="00620063" w:rsidRDefault="007F5D92" w:rsidP="007F5D92">
      <w:pPr>
        <w:rPr>
          <w:sz w:val="16"/>
        </w:rPr>
      </w:pPr>
      <w:r w:rsidRPr="00620063">
        <w:rPr>
          <w:rStyle w:val="StyleUnderline"/>
        </w:rPr>
        <w:t xml:space="preserve">The </w:t>
      </w:r>
      <w:r w:rsidRPr="007A1128">
        <w:rPr>
          <w:rStyle w:val="StyleUnderline"/>
          <w:highlight w:val="green"/>
        </w:rPr>
        <w:t>abolitionist view centers</w:t>
      </w:r>
      <w:r w:rsidRPr="00620063">
        <w:rPr>
          <w:sz w:val="16"/>
        </w:rPr>
        <w:t xml:space="preserve"> the role of </w:t>
      </w:r>
      <w:r w:rsidRPr="007A1128">
        <w:rPr>
          <w:rStyle w:val="StyleUnderline"/>
          <w:highlight w:val="green"/>
        </w:rPr>
        <w:t>policing</w:t>
      </w:r>
      <w:r w:rsidRPr="007A1128">
        <w:rPr>
          <w:sz w:val="16"/>
          <w:highlight w:val="green"/>
        </w:rPr>
        <w:t xml:space="preserve">, </w:t>
      </w:r>
      <w:r w:rsidRPr="007A1128">
        <w:rPr>
          <w:rStyle w:val="StyleUnderline"/>
          <w:highlight w:val="green"/>
        </w:rPr>
        <w:t>with its origins in slave patrols and union-busting cops</w:t>
      </w:r>
      <w:r w:rsidRPr="00620063">
        <w:rPr>
          <w:rStyle w:val="StyleUnderline"/>
        </w:rPr>
        <w:t>, in maintaining economic oppression</w:t>
      </w:r>
      <w:r w:rsidRPr="00620063">
        <w:rPr>
          <w:sz w:val="16"/>
        </w:rPr>
        <w:t xml:space="preserve">. This history continues to manifest today. For example, in Ferguson and St. Louis, huge amounts of city revenue are extracted from poor, Black communities through the misdemeanor system and municipal fines and fees. </w:t>
      </w:r>
      <w:r w:rsidRPr="007A1128">
        <w:rPr>
          <w:rStyle w:val="StyleUnderline"/>
          <w:highlight w:val="green"/>
        </w:rPr>
        <w:t>For abolitionists, an end to violence requires a measurable reduction in policing and incarceration and a restoration of resources to communities</w:t>
      </w:r>
      <w:r w:rsidRPr="00620063">
        <w:rPr>
          <w:rStyle w:val="StyleUnderline"/>
        </w:rPr>
        <w:t xml:space="preserve"> that have been victimized</w:t>
      </w:r>
      <w:r w:rsidRPr="00620063">
        <w:rPr>
          <w:sz w:val="16"/>
        </w:rPr>
        <w:t xml:space="preserve"> continually and generationally </w:t>
      </w:r>
      <w:r w:rsidRPr="00620063">
        <w:rPr>
          <w:rStyle w:val="StyleUnderline"/>
        </w:rPr>
        <w:t>by these systems</w:t>
      </w:r>
      <w:r w:rsidRPr="00620063">
        <w:rPr>
          <w:sz w:val="16"/>
        </w:rPr>
        <w:t xml:space="preserve">. </w:t>
      </w:r>
      <w:r w:rsidRPr="007A1128">
        <w:rPr>
          <w:rStyle w:val="Emphasis"/>
          <w:highlight w:val="green"/>
        </w:rPr>
        <w:t>Defund MPD justifies the decision to restrict the collective power of police as workers on the basis that police unions contribute to the suppression and marginalization of the poor and working class</w:t>
      </w:r>
      <w:r w:rsidRPr="00620063">
        <w:rPr>
          <w:rStyle w:val="Emphasis"/>
        </w:rPr>
        <w:t xml:space="preserve"> far more than they raise standards of work or promote worker power.</w:t>
      </w:r>
      <w:r w:rsidRPr="00620063">
        <w:rPr>
          <w:sz w:val="16"/>
        </w:rPr>
        <w:t xml:space="preserve"> It is for this reason that some have argued police unions are not part of the labor movement at all.</w:t>
      </w:r>
    </w:p>
    <w:p w14:paraId="32B4CC1A" w14:textId="77777777" w:rsidR="007F5D92" w:rsidRPr="00620063" w:rsidRDefault="007F5D92" w:rsidP="007F5D92">
      <w:pPr>
        <w:rPr>
          <w:sz w:val="16"/>
        </w:rPr>
      </w:pPr>
      <w:r w:rsidRPr="00620063">
        <w:rPr>
          <w:rStyle w:val="StyleUnderline"/>
        </w:rPr>
        <w:t>In targeting the D.C. Police Union’s systems of promotion, termination, and administrative leave, Defund MPD underscored the tension</w:t>
      </w:r>
      <w:r w:rsidRPr="00620063">
        <w:rPr>
          <w:sz w:val="16"/>
        </w:rPr>
        <w:t>—if not the direct contradiction—</w:t>
      </w:r>
      <w:r w:rsidRPr="00620063">
        <w:rPr>
          <w:rStyle w:val="StyleUnderline"/>
        </w:rPr>
        <w:t>between police economic power and the economic marginalization of communities who are disproportionately policed</w:t>
      </w:r>
      <w:r w:rsidRPr="00620063">
        <w:rPr>
          <w:sz w:val="16"/>
        </w:rPr>
        <w:t xml:space="preserve"> and incarcerated. Defund’s choice to target both “economic” and “disciplinary” terms reflects the falsity of this distinction through an abolitionist lens. Defund’s strategy reveals weaknesses in the reformist approach, which fails to account wholly for the role of police in producing and maintaining racial and economic oppression.</w:t>
      </w:r>
    </w:p>
    <w:p w14:paraId="5D06CA33" w14:textId="77777777" w:rsidR="007F5D92" w:rsidRPr="00620063" w:rsidRDefault="007F5D92" w:rsidP="007F5D92">
      <w:pPr>
        <w:rPr>
          <w:sz w:val="16"/>
        </w:rPr>
      </w:pPr>
      <w:r w:rsidRPr="00620063">
        <w:rPr>
          <w:sz w:val="16"/>
        </w:rPr>
        <w:t>Abolitionists have observed the way in which police reform, through its narrow view of violence, has grown the scope of and investment in policing without reducing police violence even in its narrow form. For example, the 20th century saw two major waves of police reform, in the 1960s and 1990s respectively, which focused on police-community relations. The 1968 Omnibus Crime Control and Safe Street Act, sponsored by Lyndon B. Johnson, and Bill Clinton’s 1994 Crime Bill each funneled billions of dollars into local police departments. Such reforms bolstered the legitimacy of the police under the banner of “community policing,” but closer contact between police and marginalized communities only meant increased surveillance, arrests, and incarceration—without decreasing crime. Body cameras and other reforms that increase the technology available to police similarly have a limited effect on safety while increasing police budgets and enhancing perceived police legitimacy.</w:t>
      </w:r>
    </w:p>
    <w:p w14:paraId="6887EEAD" w14:textId="77777777" w:rsidR="007F5D92" w:rsidRPr="00620063" w:rsidRDefault="007F5D92" w:rsidP="007F5D92">
      <w:pPr>
        <w:rPr>
          <w:sz w:val="16"/>
        </w:rPr>
      </w:pPr>
      <w:r w:rsidRPr="00620063">
        <w:rPr>
          <w:sz w:val="16"/>
        </w:rPr>
        <w:t>The labor reformists risk reinforcing the historical failure of police reform by ascribing to the narrow view of violence. Reformist scholars and the D.C. Council proposed to improve policing by heightening control over police discipline. This approach suggests the problem with police unions is that they prevent discipline and termination of officers who deviate from the law of police. The abolitionist critique shows us that such a narrow approach to police reform is likely to enhance (or at a minimum, leave untouched) police power, legitimacy, and funding, thus reinforcing a system of racialized social control and deepening inequality. The D.C. Council’s move to shift power into the hands of the police chief might increase terminations for egregious misconduct but is unlikely to reduce the scope of policing in D.C. or its racial impacts.</w:t>
      </w:r>
    </w:p>
    <w:p w14:paraId="41DC4F1F" w14:textId="77777777" w:rsidR="007F5D92" w:rsidRDefault="007F5D92" w:rsidP="007F5D92">
      <w:pPr>
        <w:rPr>
          <w:rStyle w:val="Emphasis"/>
        </w:rPr>
      </w:pPr>
      <w:r w:rsidRPr="00620063">
        <w:rPr>
          <w:rStyle w:val="StyleUnderline"/>
        </w:rPr>
        <w:t xml:space="preserve">Defund’s abolitionist tactics demonstrate a new approach to countering police union power. </w:t>
      </w:r>
      <w:r w:rsidRPr="007A1128">
        <w:rPr>
          <w:rStyle w:val="StyleUnderline"/>
          <w:highlight w:val="green"/>
        </w:rPr>
        <w:t>They asked not for more Chauvin trials but for a retrenchment of police economic power</w:t>
      </w:r>
      <w:r w:rsidRPr="00620063">
        <w:rPr>
          <w:rStyle w:val="StyleUnderline"/>
        </w:rPr>
        <w:t>.</w:t>
      </w:r>
      <w:r w:rsidRPr="00620063">
        <w:rPr>
          <w:sz w:val="16"/>
        </w:rPr>
        <w:t xml:space="preserve"> By defining police violence too narrowly, the labor reformist interventions contradict Defund’s goals, but the inverse is not true. </w:t>
      </w:r>
      <w:r w:rsidRPr="007A1128">
        <w:rPr>
          <w:rStyle w:val="Emphasis"/>
          <w:highlight w:val="green"/>
        </w:rPr>
        <w:t>Defund’s broad economic critique of policing draws connections between policing</w:t>
      </w:r>
      <w:r w:rsidRPr="00620063">
        <w:rPr>
          <w:rStyle w:val="Emphasis"/>
        </w:rPr>
        <w:t xml:space="preserve">, deprivation, and violence </w:t>
      </w:r>
      <w:r w:rsidRPr="007A1128">
        <w:rPr>
          <w:rStyle w:val="Emphasis"/>
          <w:highlight w:val="green"/>
        </w:rPr>
        <w:t>that could meaningfully address the conditions that allow police to abuse, harass, and kill with impunity</w:t>
      </w:r>
      <w:r w:rsidRPr="00620063">
        <w:rPr>
          <w:rStyle w:val="Emphasis"/>
        </w:rPr>
        <w:t>.</w:t>
      </w:r>
    </w:p>
    <w:p w14:paraId="3BD41DCC" w14:textId="77777777" w:rsidR="007F5D92" w:rsidRDefault="007F5D92" w:rsidP="007F5D92">
      <w:pPr>
        <w:rPr>
          <w:rStyle w:val="Emphasis"/>
        </w:rPr>
      </w:pPr>
    </w:p>
    <w:p w14:paraId="0B9E1209" w14:textId="77777777" w:rsidR="007F5D92" w:rsidRPr="00B877F8" w:rsidRDefault="007F5D92" w:rsidP="007F5D92">
      <w:pPr>
        <w:pStyle w:val="Heading4"/>
      </w:pPr>
      <w:r>
        <w:t xml:space="preserve">Defund MPD seized the collective bargaining process to use it as a platform for divestment and reinvestment – engaging in the nitty gritty of union contracts is key. </w:t>
      </w:r>
    </w:p>
    <w:p w14:paraId="4A26A74E" w14:textId="77777777" w:rsidR="007F5D92" w:rsidRDefault="007F5D92" w:rsidP="007F5D92">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47ED327A" w14:textId="77777777" w:rsidR="007F5D92" w:rsidRPr="00B877F8" w:rsidRDefault="007F5D92" w:rsidP="007F5D92">
      <w:pPr>
        <w:rPr>
          <w:b/>
          <w:bCs/>
        </w:rPr>
      </w:pPr>
      <w:r w:rsidRPr="00B877F8">
        <w:rPr>
          <w:b/>
          <w:bCs/>
        </w:rPr>
        <w:t>**FOP = Fraternal Order of Police</w:t>
      </w:r>
    </w:p>
    <w:p w14:paraId="71B655AC" w14:textId="77777777" w:rsidR="007F5D92" w:rsidRPr="00B877F8" w:rsidRDefault="007F5D92" w:rsidP="007F5D92">
      <w:pPr>
        <w:rPr>
          <w:sz w:val="16"/>
        </w:rPr>
      </w:pPr>
      <w:r w:rsidRPr="00B877F8">
        <w:rPr>
          <w:sz w:val="16"/>
        </w:rPr>
        <w:t>D. Defund MPD Targets the Union Contract</w:t>
      </w:r>
    </w:p>
    <w:p w14:paraId="7B01A224" w14:textId="77777777" w:rsidR="007F5D92" w:rsidRPr="00B877F8" w:rsidRDefault="007F5D92" w:rsidP="007F5D92">
      <w:pPr>
        <w:rPr>
          <w:rStyle w:val="StyleUnderline"/>
        </w:rPr>
      </w:pPr>
      <w:r w:rsidRPr="00B877F8">
        <w:rPr>
          <w:sz w:val="16"/>
        </w:rPr>
        <w:t xml:space="preserve">While the D.C. Council’s emergency legislation aimed to close loopholes for misconduct by simply eliminating union power to negotiate over discipline in the contract, Defund MPD took a different tack. The Coalition demanded the District implement a series of reforms through the terms of the police union contract and in so doing, asserted the union’s role as an implicit party to the negotiations. </w:t>
      </w:r>
      <w:r w:rsidRPr="00342867">
        <w:rPr>
          <w:rStyle w:val="StyleUnderline"/>
        </w:rPr>
        <w:t>Defund</w:t>
      </w:r>
      <w:r w:rsidRPr="00B877F8">
        <w:rPr>
          <w:rStyle w:val="StyleUnderline"/>
        </w:rPr>
        <w:t xml:space="preserve"> MPD departed from the Council’s reformist model in form and substance: </w:t>
      </w:r>
      <w:r w:rsidRPr="00342867">
        <w:rPr>
          <w:rStyle w:val="StyleUnderline"/>
          <w:highlight w:val="green"/>
        </w:rPr>
        <w:t>by drafting a bargaining proposa</w:t>
      </w:r>
      <w:r w:rsidRPr="00B877F8">
        <w:rPr>
          <w:rStyle w:val="StyleUnderline"/>
        </w:rPr>
        <w:t xml:space="preserve">l and </w:t>
      </w:r>
      <w:r w:rsidRPr="00342867">
        <w:rPr>
          <w:rStyle w:val="StyleUnderline"/>
          <w:highlight w:val="green"/>
        </w:rPr>
        <w:t>demanding re-investment in non-carceral public services, Defund leveraged the contract to assert its voice in police discipline and</w:t>
      </w:r>
      <w:r w:rsidRPr="00B877F8">
        <w:rPr>
          <w:rStyle w:val="StyleUnderline"/>
        </w:rPr>
        <w:t xml:space="preserve"> to reduce the </w:t>
      </w:r>
      <w:r w:rsidRPr="00342867">
        <w:rPr>
          <w:rStyle w:val="StyleUnderline"/>
        </w:rPr>
        <w:t>police</w:t>
      </w:r>
      <w:r w:rsidRPr="00342867">
        <w:rPr>
          <w:rStyle w:val="StyleUnderline"/>
          <w:highlight w:val="green"/>
        </w:rPr>
        <w:t xml:space="preserve"> budget.</w:t>
      </w:r>
    </w:p>
    <w:p w14:paraId="08B62642" w14:textId="77777777" w:rsidR="007F5D92" w:rsidRPr="00B877F8" w:rsidRDefault="007F5D92" w:rsidP="007F5D92">
      <w:pPr>
        <w:rPr>
          <w:rStyle w:val="Emphasis"/>
          <w:sz w:val="24"/>
          <w:szCs w:val="24"/>
        </w:rPr>
      </w:pPr>
      <w:r w:rsidRPr="00B877F8">
        <w:rPr>
          <w:sz w:val="16"/>
        </w:rPr>
        <w:t xml:space="preserve">On November 19, 2020, the Defund MPD Coalition announced a letter-writing campaign titled “TELL D.C. COUNCIL: STOP POLICE UNION CONTROL!” The </w:t>
      </w:r>
      <w:r w:rsidRPr="00342867">
        <w:rPr>
          <w:rStyle w:val="StyleUnderline"/>
          <w:highlight w:val="green"/>
        </w:rPr>
        <w:t>Coalition called on activists</w:t>
      </w:r>
      <w:r w:rsidRPr="00B877F8">
        <w:rPr>
          <w:sz w:val="16"/>
        </w:rPr>
        <w:t xml:space="preserve"> to write to the Mayor, Councilmembers, and other public officials </w:t>
      </w:r>
      <w:r w:rsidRPr="00342867">
        <w:rPr>
          <w:rStyle w:val="StyleUnderline"/>
          <w:highlight w:val="green"/>
        </w:rPr>
        <w:t>proposing</w:t>
      </w:r>
      <w:r w:rsidRPr="00B877F8">
        <w:rPr>
          <w:rStyle w:val="StyleUnderline"/>
        </w:rPr>
        <w:t xml:space="preserve"> several </w:t>
      </w:r>
      <w:r w:rsidRPr="00342867">
        <w:rPr>
          <w:rStyle w:val="StyleUnderline"/>
          <w:highlight w:val="green"/>
        </w:rPr>
        <w:t xml:space="preserve">terms for the next </w:t>
      </w:r>
      <w:r w:rsidRPr="00C05867">
        <w:rPr>
          <w:rStyle w:val="StyleUnderline"/>
        </w:rPr>
        <w:t xml:space="preserve">police union </w:t>
      </w:r>
      <w:r w:rsidRPr="00C05867">
        <w:rPr>
          <w:rStyle w:val="StyleUnderline"/>
          <w:highlight w:val="green"/>
        </w:rPr>
        <w:t>contract</w:t>
      </w:r>
      <w:r w:rsidRPr="00B877F8">
        <w:rPr>
          <w:rStyle w:val="StyleUnderline"/>
        </w:rPr>
        <w:t>, ranging from a ban on raises and bonuses to a requirement that administrative leave during investigations of serious misconduct be unpaid.</w:t>
      </w:r>
      <w:r w:rsidRPr="00B877F8">
        <w:rPr>
          <w:sz w:val="16"/>
        </w:rPr>
        <w:t xml:space="preserve"> This is a substantially different move from the Council’s approach, which sought to circumvent union obstacles to police reform legislation by transferring power to police management. </w:t>
      </w:r>
      <w:r w:rsidRPr="00B877F8">
        <w:rPr>
          <w:rStyle w:val="StyleUnderline"/>
        </w:rPr>
        <w:t xml:space="preserve">Defund’s </w:t>
      </w:r>
      <w:r w:rsidRPr="00342867">
        <w:rPr>
          <w:rStyle w:val="StyleUnderline"/>
        </w:rPr>
        <w:t>proposal did not rely on management to hold</w:t>
      </w:r>
      <w:r w:rsidRPr="00B877F8">
        <w:rPr>
          <w:rStyle w:val="StyleUnderline"/>
        </w:rPr>
        <w:t xml:space="preserve"> the </w:t>
      </w:r>
      <w:r w:rsidRPr="00342867">
        <w:rPr>
          <w:rStyle w:val="StyleUnderline"/>
        </w:rPr>
        <w:t>police</w:t>
      </w:r>
      <w:r w:rsidRPr="00B877F8">
        <w:rPr>
          <w:rStyle w:val="StyleUnderline"/>
        </w:rPr>
        <w:t xml:space="preserve"> force </w:t>
      </w:r>
      <w:r w:rsidRPr="00342867">
        <w:rPr>
          <w:rStyle w:val="StyleUnderline"/>
        </w:rPr>
        <w:t>accountabl</w:t>
      </w:r>
      <w:r w:rsidRPr="00B877F8">
        <w:rPr>
          <w:rStyle w:val="StyleUnderline"/>
        </w:rPr>
        <w:t>e</w:t>
      </w:r>
      <w:r w:rsidRPr="00B877F8">
        <w:rPr>
          <w:sz w:val="16"/>
        </w:rPr>
        <w:t xml:space="preserve">; rather, </w:t>
      </w:r>
      <w:r w:rsidRPr="00B877F8">
        <w:rPr>
          <w:rStyle w:val="Emphasis"/>
          <w:sz w:val="24"/>
          <w:szCs w:val="24"/>
        </w:rPr>
        <w:t xml:space="preserve">it </w:t>
      </w:r>
      <w:r w:rsidRPr="00342867">
        <w:rPr>
          <w:rStyle w:val="Emphasis"/>
          <w:sz w:val="24"/>
          <w:szCs w:val="24"/>
          <w:highlight w:val="green"/>
        </w:rPr>
        <w:t>implemented contract provisions to bind</w:t>
      </w:r>
      <w:r w:rsidRPr="00B877F8">
        <w:rPr>
          <w:rStyle w:val="Emphasis"/>
          <w:sz w:val="24"/>
          <w:szCs w:val="24"/>
        </w:rPr>
        <w:t xml:space="preserve"> both </w:t>
      </w:r>
      <w:r w:rsidRPr="00342867">
        <w:rPr>
          <w:rStyle w:val="Emphasis"/>
          <w:sz w:val="24"/>
          <w:szCs w:val="24"/>
          <w:highlight w:val="green"/>
        </w:rPr>
        <w:t>management and the union</w:t>
      </w:r>
      <w:r w:rsidRPr="00B877F8">
        <w:rPr>
          <w:rStyle w:val="Emphasis"/>
          <w:sz w:val="24"/>
          <w:szCs w:val="24"/>
        </w:rPr>
        <w:t xml:space="preserve"> </w:t>
      </w:r>
      <w:r w:rsidRPr="00342867">
        <w:rPr>
          <w:rStyle w:val="Emphasis"/>
          <w:sz w:val="24"/>
          <w:szCs w:val="24"/>
          <w:highlight w:val="green"/>
        </w:rPr>
        <w:t>to a</w:t>
      </w:r>
      <w:r w:rsidRPr="00B877F8">
        <w:rPr>
          <w:rStyle w:val="Emphasis"/>
          <w:sz w:val="24"/>
          <w:szCs w:val="24"/>
        </w:rPr>
        <w:t xml:space="preserve"> more </w:t>
      </w:r>
      <w:r w:rsidRPr="00342867">
        <w:rPr>
          <w:rStyle w:val="Emphasis"/>
          <w:sz w:val="24"/>
          <w:szCs w:val="24"/>
          <w:highlight w:val="green"/>
        </w:rPr>
        <w:t>radical platform of divestment</w:t>
      </w:r>
      <w:r w:rsidRPr="00B877F8">
        <w:rPr>
          <w:rStyle w:val="Emphasis"/>
          <w:sz w:val="24"/>
          <w:szCs w:val="24"/>
        </w:rPr>
        <w:t>.</w:t>
      </w:r>
    </w:p>
    <w:p w14:paraId="4EE66A19" w14:textId="77777777" w:rsidR="007F5D92" w:rsidRPr="00B877F8" w:rsidRDefault="007F5D92" w:rsidP="007F5D92">
      <w:pPr>
        <w:rPr>
          <w:rStyle w:val="StyleUnderline"/>
        </w:rPr>
      </w:pPr>
      <w:r w:rsidRPr="00B877F8">
        <w:rPr>
          <w:sz w:val="16"/>
        </w:rPr>
        <w:t xml:space="preserve">A close look at </w:t>
      </w:r>
      <w:r w:rsidRPr="00B877F8">
        <w:rPr>
          <w:rStyle w:val="StyleUnderline"/>
        </w:rPr>
        <w:t>Defund’s bargaining proposal reveals its dual goal of ensuring discipline for misconduct and reallocating the MPD budget to non-police services</w:t>
      </w:r>
      <w:r w:rsidRPr="00B877F8">
        <w:rPr>
          <w:sz w:val="16"/>
        </w:rPr>
        <w:t xml:space="preserve">. In contradiction to the Emergency Act, Defund proposed several disciplinary terms, such as banning promotions for two years following disciplinary action, taking away paid leave during investigations of misconduct, and requiring termination of an officer whose conduct was the basis for a civil rights suit with damages over $10,000 (if civil damages are less than $10,000, Defund would make the officer personally liable for damages). This move suggested that the emergency legislation did not go far enough to address police union abuses of power and critiqued the ways in which the legislation left existing power structures in place by empowering management. </w:t>
      </w:r>
      <w:r w:rsidRPr="00B877F8">
        <w:rPr>
          <w:rStyle w:val="StyleUnderline"/>
        </w:rPr>
        <w:t>Defund’s disciplinary provisions would also have the effect of reducing the MPD budget; applying a divest-invest framework, the letter proposed that the District reallocate these savings to give non-police public employees a raise.</w:t>
      </w:r>
    </w:p>
    <w:p w14:paraId="78811CCB" w14:textId="77777777" w:rsidR="007F5D92" w:rsidRPr="00B877F8" w:rsidRDefault="007F5D92" w:rsidP="007F5D92">
      <w:pPr>
        <w:rPr>
          <w:rStyle w:val="Emphasis"/>
        </w:rPr>
      </w:pPr>
      <w:r w:rsidRPr="00B877F8">
        <w:rPr>
          <w:sz w:val="16"/>
        </w:rPr>
        <w:t xml:space="preserve">Underlying Defund’s letter was an implicit critique from organized labor: would shrinking the police union’s power undermine other public-sector unions? The letter expressed solidarity with non-police public-sector unions, referring to teachers, nurses, and other public workers as “sisters, brothers, and family.” In an article in the Washington Socialist (a publication produced by members of the Metro DC Democratic Socialists of America, a Defund Coalition member), labor organizer Nell Geiser explained the basis for this distinction. Geiser argued police differ from other public-sector employees because “they are empowered to use violence against DC residents”; in a capitalist system, this violence functions to “uphold the prevailing social order.” The article also emphasized the strength of the D.C. Police Union’s opposition. Citing the lawsuit and the most recent collective bargaining agreement, the author characterized the union as a “critical barrier” to defunding the D.C. police. </w:t>
      </w:r>
      <w:r w:rsidRPr="00B877F8">
        <w:rPr>
          <w:rStyle w:val="StyleUnderline"/>
        </w:rPr>
        <w:t xml:space="preserve">After the police union made itself a salient target through public acts of resistance, </w:t>
      </w:r>
      <w:r w:rsidRPr="00342867">
        <w:rPr>
          <w:rStyle w:val="Emphasis"/>
          <w:highlight w:val="green"/>
        </w:rPr>
        <w:t>Defund sought to shrink the size and power of the union by targeting disciplinary measures as well as wage and hour terms.</w:t>
      </w:r>
    </w:p>
    <w:p w14:paraId="0C3A7E2D" w14:textId="77777777" w:rsidR="007F5D92" w:rsidRPr="00B877F8" w:rsidRDefault="007F5D92" w:rsidP="007F5D92">
      <w:pPr>
        <w:rPr>
          <w:sz w:val="16"/>
        </w:rPr>
      </w:pPr>
      <w:r w:rsidRPr="00B877F8">
        <w:rPr>
          <w:sz w:val="16"/>
        </w:rPr>
        <w:t>With a couple of exceptions, organized labor in D.C. was notably silent on the emergent Defund movement and its choice to target the police union. The vandalism of the AFL-CIO’s D.C. headquarters during the protests drew momentary attention to the potential tensions between Defund and organized labor. In response, the D.C. Local of the Amalgamated Transit Union (ATU) (an affiliate of the AFL-CIO) released a public letter expressing solidarity with the protestors and calling on the labor movement to examine its role in perpetuating racism. ATU Local 689 joined with transit workers across the country in refusing to transport arrested protestors to jail and reflected on the way in which labor power does not immunize workers from systemic racism and police violence: “We are a majority [B]lack union . . . . [b]ut even with these good union jobs our members still routinely suffer from systemic racism and law enforcement abuses.” Defund did not have to reckon with these questions directly, as no other local union showed up to critique Defund or stand with the FOP.</w:t>
      </w:r>
    </w:p>
    <w:p w14:paraId="3B074383" w14:textId="77777777" w:rsidR="007F5D92" w:rsidRPr="00B877F8" w:rsidRDefault="007F5D92" w:rsidP="007F5D92">
      <w:pPr>
        <w:rPr>
          <w:sz w:val="16"/>
        </w:rPr>
      </w:pPr>
      <w:r w:rsidRPr="00B877F8">
        <w:rPr>
          <w:rStyle w:val="StyleUnderline"/>
        </w:rPr>
        <w:t xml:space="preserve">Defund’s approach </w:t>
      </w:r>
      <w:r w:rsidRPr="00342867">
        <w:rPr>
          <w:rStyle w:val="StyleUnderline"/>
          <w:highlight w:val="green"/>
        </w:rPr>
        <w:t>demonstrates</w:t>
      </w:r>
      <w:r w:rsidRPr="00B877F8">
        <w:rPr>
          <w:rStyle w:val="StyleUnderline"/>
        </w:rPr>
        <w:t xml:space="preserve"> the </w:t>
      </w:r>
      <w:r w:rsidRPr="00342867">
        <w:rPr>
          <w:rStyle w:val="StyleUnderline"/>
          <w:highlight w:val="green"/>
        </w:rPr>
        <w:t xml:space="preserve">potential for police contract negotiations to </w:t>
      </w:r>
      <w:r w:rsidRPr="00342867">
        <w:rPr>
          <w:rStyle w:val="Emphasis"/>
          <w:highlight w:val="green"/>
        </w:rPr>
        <w:t>serve as a platform for divestment and reinvestment,</w:t>
      </w:r>
      <w:r w:rsidRPr="00B877F8">
        <w:rPr>
          <w:rStyle w:val="StyleUnderline"/>
        </w:rPr>
        <w:t xml:space="preserve"> alongside budgetary and legislative reform</w:t>
      </w:r>
      <w:r w:rsidRPr="00B877F8">
        <w:rPr>
          <w:sz w:val="16"/>
        </w:rPr>
        <w:t xml:space="preserve">. Although Defund’s efforts to shrink the police through the 2021 District Budget largely failed, </w:t>
      </w:r>
      <w:r w:rsidRPr="00342867">
        <w:rPr>
          <w:rStyle w:val="StyleUnderline"/>
          <w:highlight w:val="green"/>
        </w:rPr>
        <w:t>its approach</w:t>
      </w:r>
      <w:r w:rsidRPr="00B877F8">
        <w:rPr>
          <w:rStyle w:val="StyleUnderline"/>
        </w:rPr>
        <w:t xml:space="preserve"> to the contract negotiations </w:t>
      </w:r>
      <w:r w:rsidRPr="00342867">
        <w:rPr>
          <w:rStyle w:val="StyleUnderline"/>
          <w:highlight w:val="green"/>
        </w:rPr>
        <w:t>was symbolically powerful.</w:t>
      </w:r>
      <w:r w:rsidRPr="00342867">
        <w:rPr>
          <w:sz w:val="16"/>
          <w:highlight w:val="green"/>
        </w:rPr>
        <w:t xml:space="preserve"> </w:t>
      </w:r>
      <w:r w:rsidRPr="00342867">
        <w:rPr>
          <w:rStyle w:val="Emphasis"/>
          <w:highlight w:val="green"/>
        </w:rPr>
        <w:t>Rather than asking the City to make cuts, Defund issued its own bargaining proposal, asserting its expertise and demanding a transfer of power into the hands of those impacted by police violence</w:t>
      </w:r>
      <w:r w:rsidRPr="00B877F8">
        <w:rPr>
          <w:sz w:val="16"/>
        </w:rPr>
        <w:t>—those who have long known the abuses of racial profiling, baseless stop-and-frisk, and excessive force in the District. This strategy is explored in Part IV as a community control model of police reform.</w:t>
      </w:r>
    </w:p>
    <w:p w14:paraId="669406A5" w14:textId="77777777" w:rsidR="007F5D92" w:rsidRPr="007F5D92" w:rsidRDefault="007F5D92" w:rsidP="007F5D92"/>
    <w:sectPr w:rsidR="007F5D92" w:rsidRPr="007F5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F77F9" w14:textId="77777777" w:rsidR="007F5D92" w:rsidRDefault="007F5D92" w:rsidP="00066D2C">
      <w:pPr>
        <w:spacing w:after="0" w:line="240" w:lineRule="auto"/>
      </w:pPr>
      <w:r>
        <w:separator/>
      </w:r>
    </w:p>
  </w:endnote>
  <w:endnote w:type="continuationSeparator" w:id="0">
    <w:p w14:paraId="19C787F7" w14:textId="77777777" w:rsidR="007F5D92" w:rsidRDefault="007F5D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29AC" w14:textId="77777777" w:rsidR="007F5D92" w:rsidRDefault="007F5D92" w:rsidP="00066D2C">
      <w:pPr>
        <w:spacing w:after="0" w:line="240" w:lineRule="auto"/>
      </w:pPr>
      <w:r>
        <w:separator/>
      </w:r>
    </w:p>
  </w:footnote>
  <w:footnote w:type="continuationSeparator" w:id="0">
    <w:p w14:paraId="0AB6A267" w14:textId="77777777" w:rsidR="007F5D92" w:rsidRDefault="007F5D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481B58"/>
    <w:multiLevelType w:val="hybridMultilevel"/>
    <w:tmpl w:val="B096D6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70615710">
    <w:abstractNumId w:val="20"/>
  </w:num>
  <w:num w:numId="46" w16cid:durableId="588737812">
    <w:abstractNumId w:val="15"/>
  </w:num>
  <w:num w:numId="47" w16cid:durableId="1335495821">
    <w:abstractNumId w:val="17"/>
  </w:num>
  <w:num w:numId="48" w16cid:durableId="1806584150">
    <w:abstractNumId w:val="16"/>
  </w:num>
  <w:num w:numId="49" w16cid:durableId="785345515">
    <w:abstractNumId w:val="19"/>
  </w:num>
  <w:num w:numId="50" w16cid:durableId="1127510364">
    <w:abstractNumId w:val="11"/>
  </w:num>
  <w:num w:numId="51" w16cid:durableId="741177424">
    <w:abstractNumId w:val="14"/>
  </w:num>
  <w:num w:numId="52" w16cid:durableId="1153067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7F5D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0D1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5D92"/>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128A5"/>
  <w15:chartTrackingRefBased/>
  <w15:docId w15:val="{B73FB87C-E868-4925-83EE-DEA148CA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5D92"/>
    <w:rPr>
      <w:rFonts w:ascii="Arial Narrow" w:hAnsi="Arial Narrow" w:cs="Calibri"/>
    </w:rPr>
  </w:style>
  <w:style w:type="paragraph" w:styleId="Heading1">
    <w:name w:val="heading 1"/>
    <w:aliases w:val="Pocket"/>
    <w:basedOn w:val="Normal"/>
    <w:next w:val="Normal"/>
    <w:link w:val="Heading1Char"/>
    <w:qFormat/>
    <w:rsid w:val="007F5D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5D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F5D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7F5D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5D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5D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5D9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7F5D92"/>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7F5D92"/>
    <w:rPr>
      <w:color w:val="auto"/>
      <w:u w:val="none"/>
    </w:rPr>
  </w:style>
  <w:style w:type="character" w:customStyle="1" w:styleId="Heading1Char">
    <w:name w:val="Heading 1 Char"/>
    <w:aliases w:val="Pocket Char"/>
    <w:basedOn w:val="DefaultParagraphFont"/>
    <w:link w:val="Heading1"/>
    <w:rsid w:val="007F5D92"/>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7F5D92"/>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7F5D92"/>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7F5D9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5D9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7F5D92"/>
    <w:rPr>
      <w:b w:val="0"/>
      <w:sz w:val="22"/>
      <w:u w:val="single"/>
    </w:rPr>
  </w:style>
  <w:style w:type="character" w:styleId="Strong">
    <w:name w:val="Strong"/>
    <w:basedOn w:val="DefaultParagraphFont"/>
    <w:uiPriority w:val="22"/>
    <w:qFormat/>
    <w:rsid w:val="007F5D92"/>
    <w:rPr>
      <w:b/>
      <w:bCs/>
    </w:rPr>
  </w:style>
  <w:style w:type="character" w:styleId="BookTitle">
    <w:name w:val="Book Title"/>
    <w:basedOn w:val="DefaultParagraphFont"/>
    <w:uiPriority w:val="33"/>
    <w:qFormat/>
    <w:rsid w:val="007F5D92"/>
    <w:rPr>
      <w:b/>
      <w:bCs/>
      <w:i/>
      <w:iCs/>
      <w:spacing w:val="5"/>
    </w:rPr>
  </w:style>
  <w:style w:type="character" w:customStyle="1" w:styleId="Heading5Char">
    <w:name w:val="Heading 5 Char"/>
    <w:basedOn w:val="DefaultParagraphFont"/>
    <w:link w:val="Heading5"/>
    <w:uiPriority w:val="9"/>
    <w:semiHidden/>
    <w:rsid w:val="007F5D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5D92"/>
  </w:style>
  <w:style w:type="paragraph" w:styleId="Header">
    <w:name w:val="header"/>
    <w:basedOn w:val="Normal"/>
    <w:link w:val="HeaderChar"/>
    <w:uiPriority w:val="99"/>
    <w:semiHidden/>
    <w:rsid w:val="007F5D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5D92"/>
    <w:rPr>
      <w:rFonts w:ascii="Arial Narrow" w:hAnsi="Arial Narrow" w:cs="Calibri"/>
    </w:rPr>
  </w:style>
  <w:style w:type="paragraph" w:styleId="Footer">
    <w:name w:val="footer"/>
    <w:basedOn w:val="Normal"/>
    <w:link w:val="FooterChar"/>
    <w:uiPriority w:val="99"/>
    <w:semiHidden/>
    <w:rsid w:val="007F5D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5D92"/>
    <w:rPr>
      <w:rFonts w:ascii="Arial Narrow" w:hAnsi="Arial Narrow" w:cs="Calibri"/>
    </w:rPr>
  </w:style>
  <w:style w:type="paragraph" w:styleId="BodyText">
    <w:name w:val="Body Text"/>
    <w:basedOn w:val="Normal"/>
    <w:link w:val="BodyTextChar"/>
    <w:uiPriority w:val="99"/>
    <w:semiHidden/>
    <w:unhideWhenUsed/>
    <w:rsid w:val="007F5D92"/>
    <w:pPr>
      <w:spacing w:after="120"/>
    </w:pPr>
  </w:style>
  <w:style w:type="character" w:customStyle="1" w:styleId="BodyTextChar">
    <w:name w:val="Body Text Char"/>
    <w:basedOn w:val="DefaultParagraphFont"/>
    <w:link w:val="BodyText"/>
    <w:uiPriority w:val="99"/>
    <w:semiHidden/>
    <w:rsid w:val="007F5D92"/>
    <w:rPr>
      <w:rFonts w:ascii="Arial Narrow" w:hAnsi="Arial Narrow" w:cs="Calibri"/>
    </w:rPr>
  </w:style>
  <w:style w:type="paragraph" w:styleId="NoSpacing">
    <w:name w:val="No Spacing"/>
    <w:link w:val="NoSpacingChar"/>
    <w:uiPriority w:val="99"/>
    <w:unhideWhenUsed/>
    <w:qFormat/>
    <w:rsid w:val="007F5D9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F5D92"/>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7F5D92"/>
    <w:rPr>
      <w:color w:val="0563C1" w:themeColor="hyperlink"/>
      <w:u w:val="single"/>
    </w:rPr>
  </w:style>
  <w:style w:type="character" w:styleId="UnresolvedMention">
    <w:name w:val="Unresolved Mention"/>
    <w:basedOn w:val="DefaultParagraphFont"/>
    <w:uiPriority w:val="99"/>
    <w:semiHidden/>
    <w:unhideWhenUsed/>
    <w:rsid w:val="007F5D92"/>
    <w:rPr>
      <w:color w:val="605E5C"/>
      <w:shd w:val="clear" w:color="auto" w:fill="E1DFDD"/>
    </w:rPr>
  </w:style>
  <w:style w:type="paragraph" w:customStyle="1" w:styleId="isabellaanalytics">
    <w:name w:val="isabella analytics"/>
    <w:basedOn w:val="Normal"/>
    <w:link w:val="isabellaanalyticsChar"/>
    <w:uiPriority w:val="5"/>
    <w:qFormat/>
    <w:rsid w:val="007F5D92"/>
    <w:rPr>
      <w:b/>
      <w:color w:val="4472C4" w:themeColor="accent1"/>
      <w:sz w:val="26"/>
    </w:rPr>
  </w:style>
  <w:style w:type="character" w:customStyle="1" w:styleId="isabellaanalyticsChar">
    <w:name w:val="isabella analytics Char"/>
    <w:basedOn w:val="DefaultParagraphFont"/>
    <w:link w:val="isabellaanalytics"/>
    <w:uiPriority w:val="5"/>
    <w:rsid w:val="007F5D92"/>
    <w:rPr>
      <w:rFonts w:ascii="Arial Narrow" w:hAnsi="Arial Narrow" w:cs="Calibri"/>
      <w:b/>
      <w:color w:val="4472C4" w:themeColor="accent1"/>
      <w:sz w:val="26"/>
    </w:rPr>
  </w:style>
  <w:style w:type="paragraph" w:customStyle="1" w:styleId="Undertag">
    <w:name w:val="Undertag"/>
    <w:link w:val="UndertagChar"/>
    <w:autoRedefine/>
    <w:uiPriority w:val="5"/>
    <w:qFormat/>
    <w:rsid w:val="007F5D9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5D9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F5D92"/>
    <w:rPr>
      <w:color w:val="1F3864" w:themeColor="accent1" w:themeShade="80"/>
    </w:rPr>
  </w:style>
  <w:style w:type="character" w:customStyle="1" w:styleId="AnalyticChar">
    <w:name w:val="Analytic Char"/>
    <w:basedOn w:val="DefaultParagraphFont"/>
    <w:link w:val="Analytic"/>
    <w:uiPriority w:val="5"/>
    <w:rsid w:val="007F5D92"/>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7F5D9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7F5D92"/>
    <w:rPr>
      <w:rFonts w:ascii="Times New Roman" w:hAnsi="Times New Roman"/>
      <w:sz w:val="24"/>
      <w:szCs w:val="24"/>
    </w:rPr>
  </w:style>
  <w:style w:type="paragraph" w:styleId="ListParagraph">
    <w:name w:val="List Paragraph"/>
    <w:basedOn w:val="Normal"/>
    <w:uiPriority w:val="99"/>
    <w:unhideWhenUsed/>
    <w:qFormat/>
    <w:rsid w:val="007F5D92"/>
    <w:pPr>
      <w:ind w:left="720"/>
      <w:contextualSpacing/>
    </w:pPr>
  </w:style>
  <w:style w:type="paragraph" w:customStyle="1" w:styleId="textbold">
    <w:name w:val="text bold"/>
    <w:basedOn w:val="Normal"/>
    <w:uiPriority w:val="8"/>
    <w:qFormat/>
    <w:rsid w:val="007F5D92"/>
    <w:pP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7F5D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7F5D92"/>
    <w:pPr>
      <w:spacing w:before="60" w:after="6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rap.warwick.ac.uk/id/eprint/108311/" TargetMode="External"/><Relationship Id="rId4" Type="http://schemas.openxmlformats.org/officeDocument/2006/relationships/settings" Target="settings.xml"/><Relationship Id="rId9" Type="http://schemas.openxmlformats.org/officeDocument/2006/relationships/hyperlink" Target="https://digitalcommons.osgoode.yorku.ca/jlsp/vol37/iss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51643</Words>
  <Characters>294367</Characters>
  <Application>Microsoft Office Word</Application>
  <DocSecurity>0</DocSecurity>
  <Lines>2453</Lines>
  <Paragraphs>690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2025-09-28T00:21:00Z</dcterms:created>
  <dcterms:modified xsi:type="dcterms:W3CDTF">2025-09-28T00:23:00Z</dcterms:modified>
</cp:coreProperties>
</file>