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64EF" w14:textId="54B2F174" w:rsidR="006720A9" w:rsidRDefault="006720A9" w:rsidP="008F6629">
      <w:pPr>
        <w:pStyle w:val="Heading1"/>
      </w:pPr>
      <w:r>
        <w:t xml:space="preserve">1AC </w:t>
      </w:r>
    </w:p>
    <w:p w14:paraId="28048D9F" w14:textId="77777777" w:rsidR="006720A9" w:rsidRPr="00FF5B77" w:rsidRDefault="006720A9" w:rsidP="006720A9">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51B9D5BE" w14:textId="77777777" w:rsidR="006720A9" w:rsidRPr="00BC48FA" w:rsidRDefault="006720A9" w:rsidP="006720A9">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6149B0B7" w14:textId="77777777" w:rsidR="006720A9" w:rsidRPr="003B3727" w:rsidRDefault="006720A9" w:rsidP="006720A9">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w:t>
      </w:r>
      <w:r w:rsidRPr="000B2D3F">
        <w:rPr>
          <w:rStyle w:val="Emphasis"/>
          <w:highlight w:val="green"/>
        </w:rPr>
        <w:t>belly of the world</w:t>
      </w:r>
      <w:r w:rsidRPr="003B3727">
        <w:rPr>
          <w:rStyle w:val="StyleUnderline"/>
          <w:sz w:val="18"/>
          <w:szCs w:val="18"/>
        </w:rPr>
        <w:t xml:space="preserve">. Partussequitur ventrem—the child follows the belly. The master dreams of future increase. </w:t>
      </w:r>
      <w:r w:rsidRPr="00254724">
        <w:rPr>
          <w:rStyle w:val="StyleUnderline"/>
          <w:szCs w:val="26"/>
        </w:rPr>
        <w:t>The modern world follows the belly</w:t>
      </w:r>
      <w:r w:rsidRPr="003B3727">
        <w:rPr>
          <w:rStyle w:val="StyleUnderline"/>
          <w:szCs w:val="26"/>
        </w:rPr>
        <w:t>.</w:t>
      </w:r>
      <w:r w:rsidRPr="003B3727">
        <w:rPr>
          <w:rStyle w:val="StyleUnderline"/>
          <w:sz w:val="18"/>
          <w:szCs w:val="18"/>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rPr>
        <w:t xml:space="preserve"> To be a slave</w:t>
      </w:r>
      <w:r w:rsidRPr="003B3727">
        <w:rPr>
          <w:rStyle w:val="StyleUnderline"/>
          <w:sz w:val="18"/>
          <w:szCs w:val="18"/>
        </w:rPr>
        <w:t xml:space="preserve"> is to be “excluded from the prerogatives of birth.” The mother’s only claim—to transfer her dispossession to the child.</w:t>
      </w:r>
      <w:r w:rsidRPr="003B3727">
        <w:rPr>
          <w:rStyle w:val="StyleUnderline"/>
        </w:rPr>
        <w:t xml:space="preserve"> The material relations of </w:t>
      </w:r>
      <w:r w:rsidRPr="003B3727">
        <w:rPr>
          <w:rStyle w:val="StyleUnderline"/>
          <w:highlight w:val="green"/>
        </w:rPr>
        <w:t>sexuality and reproduction defined blackwomen’s</w:t>
      </w:r>
      <w:r w:rsidRPr="003B3727">
        <w:rPr>
          <w:rStyle w:val="StyleUnderline"/>
        </w:rPr>
        <w:t xml:space="preserve"> historical </w:t>
      </w:r>
      <w:r w:rsidRPr="003B3727">
        <w:rPr>
          <w:rStyle w:val="StyleUnderline"/>
          <w:highlight w:val="green"/>
        </w:rPr>
        <w:t xml:space="preserve">experiences </w:t>
      </w:r>
      <w:r w:rsidRPr="000B2D3F">
        <w:rPr>
          <w:rStyle w:val="StyleUnderline"/>
        </w:rPr>
        <w:t xml:space="preserve">as laborers and </w:t>
      </w:r>
      <w:r w:rsidRPr="003B3727">
        <w:rPr>
          <w:rStyle w:val="StyleUnderline"/>
          <w:highlight w:val="green"/>
        </w:rPr>
        <w:t>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w:t>
      </w:r>
      <w:r w:rsidRPr="000B2D3F">
        <w:rPr>
          <w:rStyle w:val="StyleUnderline"/>
        </w:rPr>
        <w:t xml:space="preserve">black women’s </w:t>
      </w:r>
      <w:r w:rsidRPr="003B3727">
        <w:rPr>
          <w:rStyle w:val="StyleUnderline"/>
          <w:highlight w:val="green"/>
        </w:rPr>
        <w:t>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630D3C63" w14:textId="77777777" w:rsidR="006720A9" w:rsidRPr="00410A64" w:rsidRDefault="006720A9" w:rsidP="006720A9">
      <w:pPr>
        <w:rPr>
          <w:b/>
          <w:bCs/>
          <w:sz w:val="28"/>
          <w:szCs w:val="28"/>
        </w:rPr>
      </w:pPr>
      <w:r w:rsidRPr="003B3727">
        <w:rPr>
          <w:rStyle w:val="StyleUnderline"/>
          <w:sz w:val="18"/>
          <w:szCs w:val="18"/>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rPr>
        <w:t xml:space="preserve"> 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0DD28EFD" w14:textId="77777777" w:rsidR="006720A9" w:rsidRPr="003B3727" w:rsidRDefault="006720A9" w:rsidP="006720A9">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61C43E66" w14:textId="77777777" w:rsidR="006720A9" w:rsidRPr="003B3727" w:rsidRDefault="006720A9" w:rsidP="006720A9">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409ABBA0" w14:textId="77777777" w:rsidR="006720A9" w:rsidRPr="003B3727" w:rsidRDefault="006720A9" w:rsidP="006720A9">
      <w:pPr>
        <w:rPr>
          <w:rStyle w:val="StyleUnderline"/>
        </w:rPr>
      </w:pPr>
      <w:r w:rsidRPr="00410A64">
        <w:rPr>
          <w:rStyle w:val="Emphasis"/>
          <w:highlight w:val="green"/>
        </w:rPr>
        <w:t>Reproductive labor</w:t>
      </w:r>
      <w:r w:rsidRPr="003B3727">
        <w:rPr>
          <w:rStyle w:val="StyleUnderline"/>
          <w:sz w:val="18"/>
          <w:szCs w:val="18"/>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rPr>
        <w:t xml:space="preserve">  Yet attending to the status of black women’s labors has confounded our conceptual categories and thrown our critical lexicon into crisis. On the slave ship,</w:t>
      </w:r>
      <w:r w:rsidRPr="003B3727">
        <w:rPr>
          <w:rStyle w:val="StyleUnderline"/>
        </w:rPr>
        <w:t xml:space="preserve"> captive women were accounted for as quantities of greater and lesser mass, and the language of units and complete cargo eclipsed that of the subject, the person or individual. </w:t>
      </w:r>
      <w:r w:rsidRPr="003B3727">
        <w:rPr>
          <w:rStyle w:val="StyleUnderline"/>
          <w:sz w:val="14"/>
          <w:szCs w:val="14"/>
        </w:rPr>
        <w:t>The “</w:t>
      </w:r>
      <w:r w:rsidRPr="003B3727">
        <w:rPr>
          <w:rStyle w:val="Emphasis"/>
        </w:rPr>
        <w:t>anomalous intimacy of cargo</w:t>
      </w:r>
      <w:r w:rsidRPr="003B3727">
        <w:rPr>
          <w:rStyle w:val="StyleUnderline"/>
        </w:rPr>
        <w:t xml:space="preserve">,” </w:t>
      </w:r>
      <w:r w:rsidRPr="003B3727">
        <w:rPr>
          <w:rStyle w:val="StyleUnderline"/>
          <w:sz w:val="18"/>
          <w:szCs w:val="18"/>
        </w:rPr>
        <w:t>according to Stephanie Smallwood, represented a new social formation. Those African persons in Middle Passage,</w:t>
      </w:r>
      <w:r w:rsidRPr="003B3727">
        <w:rPr>
          <w:rStyle w:val="StyleUnderline"/>
        </w:rPr>
        <w:t xml:space="preserve"> writes Spillers, were “literally suspended in the oceanic.” They were “culturally unmade.” “Under these conditions one is neither female, nor male, as both subjects are taken into account as quantities.” </w:t>
      </w:r>
      <w:r w:rsidRPr="003B3727">
        <w:rPr>
          <w:rStyle w:val="StyleUnderline"/>
          <w:sz w:val="18"/>
          <w:szCs w:val="18"/>
        </w:rPr>
        <w:t>For Spillers, the categories of flesh and body are deployed to describe the mutilation, Comments from the Field 167dismemberment, and exile of captivity and enslavement.</w:t>
      </w:r>
      <w:r w:rsidRPr="003B3727">
        <w:rPr>
          <w:rStyle w:val="StyleUnderline"/>
        </w:rPr>
        <w:t xml:space="preserve"> Flesh provides the primary narrative rather than gendered subject positions. The flesh is produced by the violence of racial slavery and yet it brings into view a new mode of relation.</w:t>
      </w:r>
    </w:p>
    <w:p w14:paraId="0B1CCA89" w14:textId="77777777" w:rsidR="006720A9" w:rsidRPr="00E93CFC" w:rsidRDefault="006720A9" w:rsidP="006720A9">
      <w:pPr>
        <w:rPr>
          <w:rStyle w:val="StyleUnderli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rPr>
        <w:t>,”</w:t>
      </w:r>
      <w:r w:rsidRPr="003B3727">
        <w:rPr>
          <w:rStyle w:val="StyleUnderline"/>
          <w:sz w:val="18"/>
          <w:szCs w:val="18"/>
        </w:rPr>
        <w:t xml:space="preserve"> according to Spillers, by which she means that</w:t>
      </w:r>
      <w:r w:rsidRPr="003B3727">
        <w:rPr>
          <w:rStyle w:val="StyleUnderline"/>
        </w:rPr>
        <w:t xml:space="preserve"> “female and male adhere to no symbolic </w:t>
      </w:r>
      <w:r w:rsidRPr="00410A64">
        <w:rPr>
          <w:rStyle w:val="StyleUnderline"/>
        </w:rPr>
        <w:t xml:space="preserve">integrity.” </w:t>
      </w:r>
      <w:r w:rsidRPr="00410A64">
        <w:rPr>
          <w:rStyle w:val="StyleUnderline"/>
          <w:sz w:val="18"/>
          <w:szCs w:val="18"/>
        </w:rPr>
        <w:t>Partus sequitur ventrem negated kinship and denied it any “legal or social efficacy.”</w:t>
      </w:r>
      <w:r w:rsidRPr="00410A64">
        <w:rPr>
          <w:rStyle w:val="StyleUnderline"/>
        </w:rPr>
        <w:t xml:space="preserve"> The condition of the mother marked her offspring and was “forever entailed on her remotest posterity.” We carry the mother’s mark</w:t>
      </w:r>
      <w:r w:rsidRPr="003B3727">
        <w:rPr>
          <w:rStyle w:val="StyleUnderline"/>
        </w:rPr>
        <w:t xml:space="preserve"> and it continues to define our </w:t>
      </w:r>
      <w:r w:rsidRPr="00E93CFC">
        <w:rPr>
          <w:rStyle w:val="StyleUnderline"/>
        </w:rPr>
        <w:t>condition and our present.</w:t>
      </w:r>
    </w:p>
    <w:p w14:paraId="6A92A257" w14:textId="77777777" w:rsidR="006720A9" w:rsidRPr="003B3727" w:rsidRDefault="006720A9" w:rsidP="006720A9">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rPr>
        <w:t xml:space="preserve"> Depending on the angle of vision or critical </w:t>
      </w:r>
      <w:r w:rsidRPr="00410A64">
        <w:rPr>
          <w:rStyle w:val="StyleUnderline"/>
          <w:sz w:val="18"/>
          <w:szCs w:val="18"/>
        </w:rPr>
        <w:t>lexicon</w:t>
      </w:r>
      <w:r w:rsidRPr="00410A64">
        <w:rPr>
          <w:rStyle w:val="StyleUnderline"/>
        </w:rPr>
        <w:t>, 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rPr>
        <w:t>. At the same time, the lines of division between the market and the household which distinguished the public and the domestic and divided productive and</w:t>
      </w:r>
      <w:r w:rsidRPr="003B3727">
        <w:rPr>
          <w:rStyle w:val="StyleUnderline"/>
          <w:sz w:val="14"/>
          <w:szCs w:val="14"/>
        </w:rPr>
        <w:t xml:space="preserve"> reproductive labor for propertied whites does not hold when describing the enslaved and the carceral landscape of plan-</w:t>
      </w:r>
      <w:r w:rsidRPr="00254724">
        <w:rPr>
          <w:rStyle w:val="StyleUnderline"/>
          <w:sz w:val="14"/>
          <w:szCs w:val="14"/>
        </w:rPr>
        <w:t>tation</w:t>
      </w:r>
      <w:r w:rsidRPr="00254724">
        <w:rPr>
          <w:rStyle w:val="StyleUnderli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rPr>
        <w:t xml:space="preserve">. </w:t>
      </w:r>
      <w:r w:rsidRPr="00254724">
        <w:rPr>
          <w:rStyle w:val="StyleUnderline"/>
          <w:sz w:val="14"/>
          <w:szCs w:val="14"/>
        </w:rPr>
        <w:t>For the enslaved,</w:t>
      </w:r>
      <w:r w:rsidRPr="00254724">
        <w:rPr>
          <w:rStyle w:val="StyleUnderline"/>
        </w:rPr>
        <w:t xml:space="preserve"> reproduction does not ensure any future other than that of dispossession nor guarantee anything other than the replication of racialized and disposable persons or “human increase” </w:t>
      </w:r>
      <w:r w:rsidRPr="00254724">
        <w:rPr>
          <w:rStyle w:val="StyleUnderline"/>
          <w:sz w:val="18"/>
          <w:szCs w:val="18"/>
        </w:rPr>
        <w:t>(expanded property-holdings) for t</w:t>
      </w:r>
      <w:r w:rsidRPr="003B3727">
        <w:rPr>
          <w:rStyle w:val="StyleUnderline"/>
          <w:sz w:val="18"/>
          <w:szCs w:val="18"/>
        </w:rPr>
        <w:t>he master</w:t>
      </w:r>
      <w:r w:rsidRPr="003B3727">
        <w:rPr>
          <w:rStyle w:val="StyleUnderli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166AC2C4" w14:textId="77777777" w:rsidR="006720A9" w:rsidRPr="003B3727" w:rsidRDefault="006720A9" w:rsidP="006720A9">
      <w:pPr>
        <w:rPr>
          <w:rStyle w:val="StyleUnderline"/>
        </w:rPr>
      </w:pPr>
      <w:r w:rsidRPr="003B3727">
        <w:rPr>
          <w:rStyle w:val="StyleUnderline"/>
          <w:sz w:val="18"/>
          <w:szCs w:val="18"/>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rPr>
        <w:t>.”</w:t>
      </w:r>
      <w:r w:rsidRPr="003B3727">
        <w:rPr>
          <w:rStyle w:val="StyleUnderline"/>
          <w:sz w:val="18"/>
          <w:szCs w:val="18"/>
        </w:rPr>
        <w:t xml:space="preserve"> In North America, </w:t>
      </w:r>
      <w:r w:rsidRPr="00254724">
        <w:rPr>
          <w:rStyle w:val="StyleUnderline"/>
        </w:rPr>
        <w:t>the future of slavery depended upon black women’s re</w:t>
      </w:r>
      <w:r w:rsidRPr="003B3727">
        <w:rPr>
          <w:rStyle w:val="StyleUnderline"/>
        </w:rPr>
        <w:t>productive capacity as it did on the slave market. The reproduction of human pr</w:t>
      </w:r>
      <w:r w:rsidRPr="00254724">
        <w:rPr>
          <w:rStyle w:val="StyleUnderline"/>
        </w:rPr>
        <w:t>operty and the social relations of racial slavery were predicated upon the belly</w:t>
      </w:r>
      <w:r w:rsidRPr="00254724">
        <w:rPr>
          <w:rStyle w:val="StyleUnderline"/>
          <w:sz w:val="18"/>
          <w:szCs w:val="18"/>
        </w:rPr>
        <w:t>. Plainly pu</w:t>
      </w:r>
      <w:r w:rsidRPr="003B3727">
        <w:rPr>
          <w:rStyle w:val="StyleUnderline"/>
          <w:sz w:val="18"/>
          <w:szCs w:val="18"/>
        </w:rPr>
        <w:t xml:space="preserve">t, </w:t>
      </w:r>
      <w:r w:rsidRPr="003B3727">
        <w:rPr>
          <w:rStyle w:val="Emphasis"/>
          <w:highlight w:val="green"/>
        </w:rPr>
        <w:t>subjection was anchored in black women’s reproductive capacities</w:t>
      </w:r>
      <w:r w:rsidRPr="003B3727">
        <w:rPr>
          <w:rStyle w:val="StyleUnderline"/>
        </w:rPr>
        <w:t>.</w:t>
      </w:r>
      <w:r w:rsidRPr="003B3727">
        <w:rPr>
          <w:rStyle w:val="StyleUnderline"/>
          <w:sz w:val="18"/>
          <w:szCs w:val="18"/>
        </w:rPr>
        <w:t xml:space="preserve"> The captive female body, according to Spillers, “locates precisely a moment of converging political and social vectors that</w:t>
      </w:r>
      <w:r w:rsidRPr="003B3727">
        <w:rPr>
          <w:rStyle w:val="StyleUnderline"/>
        </w:rPr>
        <w:t xml:space="preserve"> mark the fleshes a prime commodity of exchange.” </w:t>
      </w:r>
    </w:p>
    <w:p w14:paraId="18BEA6E8" w14:textId="77777777" w:rsidR="006720A9" w:rsidRPr="003B3727" w:rsidRDefault="006720A9" w:rsidP="006720A9">
      <w:pPr>
        <w:rPr>
          <w:rStyle w:val="StyleUnderline"/>
        </w:rPr>
      </w:pPr>
      <w:r w:rsidRPr="003B3727">
        <w:rPr>
          <w:rStyle w:val="StyleUnderline"/>
          <w:sz w:val="18"/>
          <w:szCs w:val="18"/>
        </w:rPr>
        <w:t>Forced to labor for the “satisfaction of the immediate needs” of their owners and overseers, however, those needs were defined</w:t>
      </w:r>
      <w:r w:rsidRPr="00254724">
        <w:rPr>
          <w:rStyle w:val="StyleUnderline"/>
          <w:sz w:val="18"/>
          <w:szCs w:val="18"/>
        </w:rPr>
        <w:t>,</w:t>
      </w:r>
      <w:r w:rsidRPr="00254724">
        <w:rPr>
          <w:rStyle w:val="StyleUnderline"/>
        </w:rPr>
        <w:t xml:space="preserve"> 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 It could be converted into cash,</w:t>
      </w:r>
      <w:r w:rsidRPr="003B3727">
        <w:rPr>
          <w:rStyle w:val="StyleUnderline"/>
        </w:rPr>
        <w:t xml:space="preserve"> speculated and traded as com-modity,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 xml:space="preserve">murdered. </w:t>
      </w:r>
      <w:r w:rsidRPr="00254724">
        <w:rPr>
          <w:rStyle w:val="StyleUnderline"/>
          <w:szCs w:val="26"/>
        </w:rPr>
        <w:t>The value produced by and extracted from enslaved women</w:t>
      </w:r>
      <w:r w:rsidRPr="00254724">
        <w:rPr>
          <w:rStyle w:val="StyleUnderline"/>
          <w:sz w:val="14"/>
          <w:szCs w:val="14"/>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 </w:t>
      </w:r>
      <w:r w:rsidRPr="003B3727">
        <w:rPr>
          <w:rStyle w:val="StyleUnderline"/>
          <w:sz w:val="18"/>
          <w:szCs w:val="18"/>
        </w:rPr>
        <w:t xml:space="preserve">Even the unborn figured into the reproductive calculus of the institution. </w:t>
      </w:r>
      <w:r w:rsidRPr="003B3727">
        <w:rPr>
          <w:rStyle w:val="StyleUnderline"/>
        </w:rPr>
        <w:t xml:space="preserve">The work of sex and procreation was the chief motor for reproducing the material, social, and symbolic relations of slavery. </w:t>
      </w:r>
      <w:r w:rsidRPr="003B3727">
        <w:rPr>
          <w:rStyle w:val="StyleUnderline"/>
          <w:sz w:val="18"/>
          <w:szCs w:val="18"/>
        </w:rPr>
        <w:t>The value accrued through reproductive labor was brutally apparent to the enslaved who protested bitterly against being bred like cattle and oxen. This</w:t>
      </w:r>
      <w:r w:rsidRPr="003B3727">
        <w:rPr>
          <w:rStyle w:val="StyleUnderline"/>
        </w:rPr>
        <w:t xml:space="preserve"> </w:t>
      </w:r>
      <w:r w:rsidRPr="003B3727">
        <w:rPr>
          <w:rStyle w:val="StyleUnderline"/>
          <w:highlight w:val="green"/>
        </w:rPr>
        <w:t xml:space="preserve">reproductive labor </w:t>
      </w:r>
      <w:r w:rsidRPr="00254724">
        <w:rPr>
          <w:rStyle w:val="StyleUnderline"/>
        </w:rPr>
        <w:t xml:space="preserve">not only </w:t>
      </w:r>
      <w:r w:rsidRPr="000B2D3F">
        <w:rPr>
          <w:rStyle w:val="StyleUnderline"/>
        </w:rPr>
        <w:t xml:space="preserve">guaranteed slavery </w:t>
      </w:r>
      <w:r w:rsidRPr="000B2D3F">
        <w:rPr>
          <w:rStyle w:val="StyleUnderline"/>
          <w:sz w:val="18"/>
          <w:szCs w:val="18"/>
        </w:rPr>
        <w:t>as an institutional</w:t>
      </w:r>
      <w:r w:rsidRPr="003B3727">
        <w:rPr>
          <w:rStyle w:val="StyleUnderline"/>
          <w:sz w:val="18"/>
          <w:szCs w:val="18"/>
        </w:rPr>
        <w:t xml:space="preserve"> process and secured the status of the enslaved, </w:t>
      </w:r>
      <w:r w:rsidRPr="00254724">
        <w:rPr>
          <w:rStyle w:val="StyleUnderline"/>
          <w:sz w:val="18"/>
          <w:szCs w:val="18"/>
        </w:rPr>
        <w:t>but</w:t>
      </w:r>
      <w:r w:rsidRPr="00254724">
        <w:rPr>
          <w:rStyle w:val="StyleUnderline"/>
        </w:rPr>
        <w:t xml:space="preserve">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6515D39E" w14:textId="77777777" w:rsidR="006720A9" w:rsidRDefault="006720A9" w:rsidP="006720A9">
      <w:pPr>
        <w:rPr>
          <w:rStyle w:val="StyleUnderline"/>
        </w:rPr>
      </w:pPr>
      <w:r w:rsidRPr="003B3727">
        <w:rPr>
          <w:rStyle w:val="StyleUnderline"/>
          <w:sz w:val="18"/>
          <w:szCs w:val="18"/>
        </w:rPr>
        <w:t>The sexuality and reproductive capacities of enslaved women were central to understanding the expanding legal conception of slavery and its inheritability.</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3B3727">
        <w:rPr>
          <w:rStyle w:val="StyleUnderline"/>
          <w:sz w:val="18"/>
          <w:szCs w:val="18"/>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3B3727">
        <w:rPr>
          <w:rStyle w:val="StyleUnderline"/>
          <w:sz w:val="18"/>
          <w:szCs w:val="18"/>
        </w:rPr>
        <w:t>Partus sequitur ventrem—replicates the fate of the slave across generations. The belly is made a factory of production incommensurate with notions of the maternal, the conjugal or the domestic. In short,</w:t>
      </w:r>
      <w:r w:rsidRPr="003B3727">
        <w:rPr>
          <w:rStyle w:val="StyleUnderline"/>
        </w:rPr>
        <w:t xml:space="preserve"> the slave exists out of the world and outside the house.</w:t>
      </w:r>
    </w:p>
    <w:p w14:paraId="11643D3A" w14:textId="77777777" w:rsidR="006720A9" w:rsidRPr="003B3727" w:rsidRDefault="006720A9" w:rsidP="006720A9">
      <w:pPr>
        <w:rPr>
          <w:rStyle w:val="StyleUnderline"/>
        </w:rPr>
      </w:pPr>
    </w:p>
    <w:p w14:paraId="4D8D91F7" w14:textId="77777777" w:rsidR="006720A9" w:rsidRPr="00D800E6" w:rsidRDefault="006720A9" w:rsidP="006720A9">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4B259DE7" w14:textId="77777777" w:rsidR="006720A9" w:rsidRPr="007E0CD1" w:rsidRDefault="006720A9" w:rsidP="006720A9">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7D277357" w14:textId="77777777" w:rsidR="006720A9" w:rsidRPr="003B3727" w:rsidRDefault="006720A9" w:rsidP="006720A9">
      <w:pPr>
        <w:rPr>
          <w:rStyle w:val="StyleUnderline"/>
          <w:sz w:val="18"/>
          <w:szCs w:val="18"/>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 </w:t>
      </w:r>
      <w:r w:rsidRPr="003B3727">
        <w:rPr>
          <w:rStyle w:val="StyleUnderline"/>
          <w:sz w:val="18"/>
          <w:szCs w:val="18"/>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rPr>
        <w:t xml:space="preserve"> 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xml:space="preserve">. The white household, </w:t>
      </w:r>
      <w:r w:rsidRPr="003B3727">
        <w:rPr>
          <w:rStyle w:val="StyleUnderline"/>
          <w:sz w:val="18"/>
          <w:szCs w:val="18"/>
        </w:rPr>
        <w:t>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 xml:space="preserve">ticular vulnerabilities of the captive body; </w:t>
      </w:r>
      <w:r w:rsidRPr="003B3727">
        <w:rPr>
          <w:rStyle w:val="StyleUnderline"/>
          <w:sz w:val="18"/>
          <w:szCs w:val="18"/>
        </w:rPr>
        <w:t>and it continued to define the very narrow horizon and limited opportunities available to black women in the first decades of the 20th century.</w:t>
      </w:r>
    </w:p>
    <w:p w14:paraId="6D80DB4C" w14:textId="77777777" w:rsidR="006720A9" w:rsidRPr="003B3727" w:rsidRDefault="006720A9" w:rsidP="006720A9">
      <w:pPr>
        <w:rPr>
          <w:rStyle w:val="StyleUnderline"/>
        </w:rPr>
      </w:pPr>
      <w:r w:rsidRPr="003B3727">
        <w:rPr>
          <w:rStyle w:val="StyleUnderline"/>
          <w:sz w:val="18"/>
          <w:szCs w:val="18"/>
        </w:rPr>
        <w:t>Black women regularly complained about being forced to labor as domestics</w:t>
      </w:r>
      <w:r w:rsidRPr="00254724">
        <w:rPr>
          <w:rStyle w:val="StyleUnderline"/>
          <w:sz w:val="18"/>
          <w:szCs w:val="18"/>
        </w:rPr>
        <w:t>.</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 xml:space="preserve">. </w:t>
      </w:r>
      <w:r w:rsidRPr="003B3727">
        <w:rPr>
          <w:rStyle w:val="StyleUnderline"/>
          <w:sz w:val="18"/>
          <w:szCs w:val="18"/>
        </w:rPr>
        <w:t>As free workers in the North and South</w:t>
      </w:r>
      <w:r w:rsidRPr="00254724">
        <w:rPr>
          <w:rStyle w:val="StyleUnderline"/>
          <w:sz w:val="18"/>
          <w:szCs w:val="18"/>
        </w:rPr>
        <w:t>,</w:t>
      </w:r>
      <w:r w:rsidRPr="00254724">
        <w:rPr>
          <w:rStyle w:val="StyleUnderline"/>
        </w:rPr>
        <w:t xml:space="preserve"> 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0369D4D8" w14:textId="77777777" w:rsidR="006720A9" w:rsidRPr="003B3727" w:rsidRDefault="006720A9" w:rsidP="006720A9">
      <w:pPr>
        <w:rPr>
          <w:rStyle w:val="StyleUnderline"/>
        </w:rPr>
      </w:pPr>
      <w:r w:rsidRPr="003B3727">
        <w:rPr>
          <w:rStyle w:val="StyleUnderline"/>
          <w:sz w:val="18"/>
          <w:szCs w:val="18"/>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While social reformers </w:t>
      </w:r>
      <w:r w:rsidRPr="00254724">
        <w:rPr>
          <w:rStyle w:val="StyleUnderline"/>
          <w:sz w:val="18"/>
          <w:szCs w:val="18"/>
        </w:rPr>
        <w:t>and</w:t>
      </w:r>
      <w:r w:rsidRPr="00254724">
        <w:rPr>
          <w:rStyle w:val="StyleUnderline"/>
        </w:rPr>
        <w:t xml:space="preserve"> 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rPr>
        <w:t xml:space="preserve">. </w:t>
      </w:r>
      <w:r w:rsidRPr="003B3727">
        <w:rPr>
          <w:rStyle w:val="StyleUnderline"/>
          <w:sz w:val="18"/>
          <w:szCs w:val="18"/>
        </w:rPr>
        <w:t>Domestic work subjected them to forms of intimate violence as well as exploitation as low-wage workers.</w:t>
      </w:r>
    </w:p>
    <w:p w14:paraId="0E171B0B" w14:textId="77777777" w:rsidR="006720A9" w:rsidRPr="00254724" w:rsidRDefault="006720A9" w:rsidP="006720A9">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rPr>
        <w:t>,</w:t>
      </w:r>
      <w:r w:rsidRPr="003B3727">
        <w:rPr>
          <w:rStyle w:val="StyleUnderline"/>
          <w:sz w:val="18"/>
          <w:szCs w:val="18"/>
        </w:rPr>
        <w:t xml:space="preserve"> a condition William Patterson described as </w:t>
      </w:r>
      <w:r w:rsidRPr="003B3727">
        <w:rPr>
          <w:rStyle w:val="Emphasis"/>
          <w:highlight w:val="green"/>
        </w:rPr>
        <w:t>economic genocide</w:t>
      </w:r>
      <w:r w:rsidRPr="003B3727">
        <w:rPr>
          <w:rStyle w:val="StyleUnderline"/>
          <w:sz w:val="18"/>
          <w:szCs w:val="18"/>
        </w:rPr>
        <w:t>. Race riots, the enclosure of the ghetto, the vertical order of human life, and the forms of value and debt promulgated through emergent forms of racism, what Sarah Haley terms</w:t>
      </w:r>
      <w:r w:rsidRPr="003B3727">
        <w:rPr>
          <w:rStyle w:val="StyleUnderline"/>
        </w:rPr>
        <w:t xml:space="preserve"> “Jim Crow modernity,” made it impossible for black women to escape the white househol</w:t>
      </w:r>
      <w:r w:rsidRPr="00254724">
        <w:rPr>
          <w:rStyle w:val="StyleUnderline"/>
        </w:rPr>
        <w:t>d.</w:t>
      </w:r>
    </w:p>
    <w:p w14:paraId="27752DCB" w14:textId="77777777" w:rsidR="006720A9" w:rsidRPr="003B3727" w:rsidRDefault="006720A9" w:rsidP="006720A9">
      <w:pPr>
        <w:rPr>
          <w:rStyle w:val="StyleUnderline"/>
        </w:rPr>
      </w:pPr>
      <w:r w:rsidRPr="00254724">
        <w:rPr>
          <w:rStyle w:val="StyleUnderline"/>
        </w:rPr>
        <w:t>As domestic workers, black women</w:t>
      </w:r>
      <w:r w:rsidRPr="00254724">
        <w:rPr>
          <w:rStyle w:val="StyleUnderline"/>
          <w:sz w:val="18"/>
          <w:szCs w:val="18"/>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556A9272" w14:textId="77777777" w:rsidR="006720A9" w:rsidRPr="003B3727" w:rsidRDefault="006720A9" w:rsidP="006720A9">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As a </w:t>
      </w:r>
      <w:r w:rsidRPr="00254724">
        <w:rPr>
          <w:rStyle w:val="StyleUnderline"/>
          <w:sz w:val="18"/>
          <w:szCs w:val="18"/>
        </w:rPr>
        <w:t>consequence,</w:t>
      </w:r>
      <w:r w:rsidRPr="00254724">
        <w:rPr>
          <w:rStyle w:val="StyleUnderline"/>
        </w:rPr>
        <w:t xml:space="preserve"> 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7481071D" w14:textId="77777777" w:rsidR="006720A9" w:rsidRPr="003B3727" w:rsidRDefault="006720A9" w:rsidP="006720A9">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 xml:space="preserve">? Or is she, as Spillers observes, a subject still awaiting her </w:t>
      </w:r>
      <w:r w:rsidRPr="00254724">
        <w:rPr>
          <w:rStyle w:val="StyleUnderline"/>
          <w:sz w:val="18"/>
          <w:szCs w:val="18"/>
        </w:rPr>
        <w:t>verb?</w:t>
      </w:r>
      <w:r w:rsidRPr="00254724">
        <w:rPr>
          <w:rStyle w:val="StyleUnderline"/>
        </w:rPr>
        <w:t xml:space="preserve"> Strategies of endurance and subsistence do not yield easily to the grand narrative of revolution, nor has a space been cleared for the sexworker, welfare mother, and domestic laborer in the annals of the</w:t>
      </w:r>
      <w:r w:rsidRPr="003B3727">
        <w:rPr>
          <w:rStyle w:val="StyleUnderline"/>
        </w:rPr>
        <w:t xml:space="preserve"> black radical tradition. </w:t>
      </w:r>
      <w:r w:rsidRPr="003B3727">
        <w:rPr>
          <w:rStyle w:val="StyleUnderline"/>
          <w:sz w:val="18"/>
          <w:szCs w:val="18"/>
        </w:rPr>
        <w:t>Perhaps understandable, even if unacceptable, when the costs of enduring are so great.</w:t>
      </w:r>
      <w:r w:rsidRPr="003B3727">
        <w:rPr>
          <w:rStyle w:val="StyleUnderline"/>
        </w:rPr>
        <w:t xml:space="preserve"> Mere survival is an achievement in a context so brutal. If we intend to do more than make the recalcitrant </w:t>
      </w:r>
      <w:r w:rsidRPr="00160B6E">
        <w:rPr>
          <w:rStyle w:val="StyleUnderline"/>
        </w:rPr>
        <w:t xml:space="preserve">domestic, the outcast, and insurrectionist a figure for our revolutionary longing, or impose yet another burden on black female flesh by making it “a placeholder for freedom,” then we must never lose sight of the material conditions of her existence or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14FACC5D" w14:textId="77777777" w:rsidR="006720A9" w:rsidRDefault="006720A9" w:rsidP="006720A9">
      <w:pPr>
        <w:rPr>
          <w:rStyle w:val="StyleUnderli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 All we have is what she holds in her outstretched hands. There is no getting around this.</w:t>
      </w:r>
      <w:r w:rsidRPr="003B3727">
        <w:rPr>
          <w:rStyle w:val="StyleUnderline"/>
        </w:rPr>
        <w:t xml:space="preserve"> Yet, her freedom struggle remains opaque, untranslatable into the lexicon of the political. </w:t>
      </w:r>
      <w:r w:rsidRPr="00254724">
        <w:rPr>
          <w:rStyle w:val="StyleUnderline"/>
        </w:rPr>
        <w:t xml:space="preserve">She provides so much, yet rarely does she thrive. </w:t>
      </w:r>
      <w:r w:rsidRPr="00254724">
        <w:rPr>
          <w:rStyle w:val="StyleUnderline"/>
          <w:sz w:val="18"/>
          <w:szCs w:val="18"/>
        </w:rPr>
        <w:t>It seems that her role has been fixed and that</w:t>
      </w:r>
      <w:r w:rsidRPr="00254724">
        <w:rPr>
          <w:rStyle w:val="StyleUnderline"/>
        </w:rPr>
        <w:t xml:space="preserve"> her role is as a provider of care, which is the very mode of her exploitation and indifferent use by the world, a world </w:t>
      </w:r>
      <w:r w:rsidRPr="0093327D">
        <w:rPr>
          <w:rStyle w:val="StyleUnderline"/>
          <w:strike/>
        </w:rPr>
        <w:t>blind</w:t>
      </w:r>
      <w:r w:rsidRPr="00254724">
        <w:rPr>
          <w:rStyle w:val="StyleUnderline"/>
        </w:rPr>
        <w:t xml:space="preserve"> </w:t>
      </w:r>
      <w:r>
        <w:rPr>
          <w:rStyle w:val="StyleUnderline"/>
        </w:rPr>
        <w:t xml:space="preserve">[ignorant] </w:t>
      </w:r>
      <w:r w:rsidRPr="00254724">
        <w:rPr>
          <w:rStyle w:val="StyleUnderline"/>
        </w:rPr>
        <w:t xml:space="preserve">to her gifts, her intellect, her talents. This brilliant and formidable labor of care, paradoxically, has-been produced through violent structures of slavery, anti-black racism, virulent sexism, and disposability. </w:t>
      </w:r>
      <w:r w:rsidRPr="00254724">
        <w:rPr>
          <w:rStyle w:val="StyleUnderline"/>
          <w:sz w:val="18"/>
          <w:szCs w:val="18"/>
        </w:rPr>
        <w:t>The forms of care, intimacy, and sustenance exploited by racial capitalism, most importantly, are not reducible to or exhausted by it.</w:t>
      </w:r>
      <w:r w:rsidRPr="00254724">
        <w:rPr>
          <w:rStyle w:val="StyleUnderline"/>
        </w:rPr>
        <w:t xml:space="preserve"> These labors cannot be assimilated to the</w:t>
      </w:r>
      <w:r w:rsidRPr="003B3727">
        <w:rPr>
          <w:rStyle w:val="StyleUnderline"/>
        </w:rPr>
        <w:t xml:space="preserve"> template or grid of the black worker but instead nourish the latent text of the fugitive. They enable those “who were never meant to survive” to sometimes do just that. </w:t>
      </w:r>
      <w:r w:rsidRPr="003B3727">
        <w:rPr>
          <w:rStyle w:val="StyleUnderline"/>
          <w:sz w:val="18"/>
          <w:szCs w:val="18"/>
        </w:rPr>
        <w:t>This care, which is coerced and freely given, is the black heart of our social poesis, of making and relation.</w:t>
      </w:r>
      <w:r w:rsidRPr="003B3727">
        <w:rPr>
          <w:rStyle w:val="StyleUnderline"/>
        </w:rPr>
        <w:t xml:space="preserve"> </w:t>
      </w:r>
    </w:p>
    <w:p w14:paraId="747EC3C1" w14:textId="77777777" w:rsidR="006720A9" w:rsidRPr="008F647F" w:rsidRDefault="006720A9" w:rsidP="006720A9">
      <w:pPr>
        <w:pStyle w:val="Heading4"/>
      </w:pPr>
      <w:r>
        <w:t>You should</w:t>
      </w:r>
      <w:r w:rsidRPr="008F647F">
        <w:t xml:space="preserve"> </w:t>
      </w:r>
      <w:r>
        <w:t>refuse</w:t>
      </w:r>
      <w:r w:rsidRPr="008F647F">
        <w:t xml:space="preserve"> debate’s anti-Black credibility bias. White arguments get automatic credibility</w:t>
      </w:r>
      <w:r>
        <w:t xml:space="preserve"> while</w:t>
      </w:r>
      <w:r w:rsidRPr="008F647F">
        <w:t xml:space="preserve"> Black speech starts at a deficit</w:t>
      </w:r>
      <w:r>
        <w:t xml:space="preserve"> making the 2AR unwinnable vs the 2NR</w:t>
      </w:r>
      <w:r w:rsidRPr="008F647F">
        <w:t xml:space="preserve">. </w:t>
      </w:r>
      <w:r>
        <w:t>It labels</w:t>
      </w:r>
      <w:r w:rsidRPr="008F647F">
        <w:t xml:space="preserve"> Black speech as irrational</w:t>
      </w:r>
      <w:r>
        <w:t xml:space="preserve"> and pathologizes black argumentation. </w:t>
      </w:r>
    </w:p>
    <w:p w14:paraId="3E28B741" w14:textId="77777777" w:rsidR="006720A9" w:rsidRPr="002D41D5" w:rsidRDefault="006720A9" w:rsidP="006720A9">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w:t>
      </w:r>
      <w:r>
        <w:t>]</w:t>
      </w:r>
      <w:r w:rsidRPr="002D41D5">
        <w:t xml:space="preserve"> DJDubb</w:t>
      </w:r>
    </w:p>
    <w:p w14:paraId="3B0B00EB" w14:textId="77777777" w:rsidR="006720A9" w:rsidRPr="002D41D5" w:rsidRDefault="006720A9" w:rsidP="006720A9">
      <w:pPr>
        <w:spacing w:after="0"/>
        <w:rPr>
          <w:sz w:val="4"/>
          <w:szCs w:val="4"/>
        </w:rPr>
      </w:pPr>
    </w:p>
    <w:p w14:paraId="302F1C13" w14:textId="77777777" w:rsidR="006720A9" w:rsidRPr="002D41D5" w:rsidRDefault="006720A9" w:rsidP="006720A9">
      <w:pPr>
        <w:spacing w:after="0"/>
        <w:rPr>
          <w:sz w:val="16"/>
        </w:rPr>
      </w:pPr>
      <w:r w:rsidRPr="002D41D5">
        <w:rPr>
          <w:sz w:val="16"/>
        </w:rPr>
        <w:t xml:space="preserve">Anti-blackness and argumentation theory </w:t>
      </w:r>
    </w:p>
    <w:p w14:paraId="1A54E38A" w14:textId="77777777" w:rsidR="006720A9" w:rsidRPr="002D41D5" w:rsidRDefault="006720A9" w:rsidP="006720A9">
      <w:pPr>
        <w:spacing w:after="0"/>
        <w:rPr>
          <w:sz w:val="4"/>
          <w:szCs w:val="4"/>
        </w:rPr>
      </w:pPr>
    </w:p>
    <w:p w14:paraId="45A9E86B" w14:textId="77777777" w:rsidR="006720A9" w:rsidRPr="002D41D5" w:rsidRDefault="006720A9" w:rsidP="006720A9">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w:t>
      </w:r>
      <w:r w:rsidRPr="00786FE5">
        <w:rPr>
          <w:rStyle w:val="StyleUnderline"/>
        </w:rPr>
        <w:t xml:space="preserve">social practice of </w:t>
      </w:r>
      <w:r w:rsidRPr="00786FE5">
        <w:rPr>
          <w:rStyle w:val="Emphasis"/>
        </w:rPr>
        <w:t>reasoning about issues</w:t>
      </w:r>
      <w:r w:rsidRPr="00786FE5">
        <w:rPr>
          <w:rStyle w:val="StyleUnderline"/>
        </w:rPr>
        <w:t xml:space="preserve"> on which decisions need to be reached, policies developed and actions performed.”</w:t>
      </w:r>
      <w:r w:rsidRPr="00786FE5">
        <w:rPr>
          <w:sz w:val="16"/>
        </w:rPr>
        <w:t xml:space="preserve"> Deliberative disagreements are over specific issues, </w:t>
      </w:r>
      <w:r w:rsidRPr="00786FE5">
        <w:rPr>
          <w:rStyle w:val="Emphasis"/>
        </w:rPr>
        <w:t>not over the nature of reasoning itself</w:t>
      </w:r>
      <w:r w:rsidRPr="00786FE5">
        <w:rPr>
          <w:sz w:val="16"/>
        </w:rPr>
        <w:t>. In other words, if there is not a foundational perspective and a code of performative/argumentative norms from which deliberation can be grounded, there is no possibility for consensus development. Consensus develops out of mutual recognition of the interlocutors involved</w:t>
      </w:r>
      <w:r w:rsidRPr="002D41D5">
        <w:rPr>
          <w:sz w:val="16"/>
        </w:rPr>
        <w:t xml:space="preserve">, performed through respectful civil engagement over the issue at hand using logical argument </w:t>
      </w:r>
      <w:r w:rsidRPr="00786FE5">
        <w:rPr>
          <w:sz w:val="16"/>
        </w:rPr>
        <w:t xml:space="preserve">and appropriate evidence to sway support one way or the other. </w:t>
      </w:r>
      <w:r w:rsidRPr="00786FE5">
        <w:rPr>
          <w:rStyle w:val="StyleUnderline"/>
        </w:rPr>
        <w:t xml:space="preserve">Yet, </w:t>
      </w:r>
      <w:r w:rsidRPr="00786FE5">
        <w:rPr>
          <w:rStyle w:val="Emphasis"/>
        </w:rPr>
        <w:t>reasoning</w:t>
      </w:r>
      <w:r w:rsidRPr="00786FE5">
        <w:rPr>
          <w:rStyle w:val="StyleUnderline"/>
        </w:rPr>
        <w:t xml:space="preserve"> and its</w:t>
      </w:r>
      <w:r w:rsidRPr="00786FE5">
        <w:rPr>
          <w:sz w:val="16"/>
        </w:rPr>
        <w:t xml:space="preserve"> relationship to </w:t>
      </w:r>
      <w:r w:rsidRPr="00786FE5">
        <w:rPr>
          <w:rStyle w:val="Emphasis"/>
        </w:rPr>
        <w:t xml:space="preserve">logic </w:t>
      </w:r>
      <w:r w:rsidRPr="00786FE5">
        <w:rPr>
          <w:rStyle w:val="StyleUnderline"/>
        </w:rPr>
        <w:t xml:space="preserve">and </w:t>
      </w:r>
      <w:r w:rsidRPr="00786FE5">
        <w:rPr>
          <w:rStyle w:val="Emphasis"/>
        </w:rPr>
        <w:t>rationality</w:t>
      </w:r>
      <w:r w:rsidRPr="00786FE5">
        <w:rPr>
          <w:rStyle w:val="StyleUnderline"/>
        </w:rPr>
        <w:t xml:space="preserve"> reflect a </w:t>
      </w:r>
      <w:r w:rsidRPr="00786FE5">
        <w:rPr>
          <w:rStyle w:val="Emphasis"/>
        </w:rPr>
        <w:t>Western</w:t>
      </w:r>
      <w:r w:rsidRPr="00786FE5">
        <w:rPr>
          <w:sz w:val="16"/>
        </w:rPr>
        <w:t xml:space="preserve"> and </w:t>
      </w:r>
      <w:r w:rsidRPr="00786FE5">
        <w:rPr>
          <w:rStyle w:val="Emphasis"/>
        </w:rPr>
        <w:t>white definitional and interpretative practice</w:t>
      </w:r>
      <w:r w:rsidRPr="00786FE5">
        <w:rPr>
          <w:rStyle w:val="StyleUnderline"/>
        </w:rPr>
        <w:t xml:space="preserve"> that privileg</w:t>
      </w:r>
      <w:r w:rsidRPr="002D41D5">
        <w:rPr>
          <w:rStyle w:val="StyleUnderline"/>
        </w:rPr>
        <w:t xml:space="preserve">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BC3433">
        <w:rPr>
          <w:rStyle w:val="StyleUnderline"/>
          <w:highlight w:val="green"/>
        </w:rPr>
        <w:t>communicative practice</w:t>
      </w:r>
      <w:r w:rsidRPr="002D41D5">
        <w:rPr>
          <w:rStyle w:val="StyleUnderline"/>
          <w:highlight w:val="green"/>
        </w:rPr>
        <w:t xml:space="preserve">, and </w:t>
      </w:r>
      <w:r w:rsidRPr="002D41D5">
        <w:rPr>
          <w:rStyle w:val="StyleUnderline"/>
        </w:rPr>
        <w:t xml:space="preserve">forms of </w:t>
      </w:r>
      <w:r w:rsidRPr="00786FE5">
        <w:rPr>
          <w:rStyle w:val="Emphasis"/>
        </w:rPr>
        <w:t>relationality</w:t>
      </w:r>
      <w:r w:rsidRPr="00786FE5">
        <w:rPr>
          <w:rStyle w:val="StyleUnderline"/>
        </w:rPr>
        <w:t xml:space="preserve"> that operate against </w:t>
      </w:r>
      <w:r w:rsidRPr="00786FE5">
        <w:rPr>
          <w:rStyle w:val="Emphasis"/>
        </w:rPr>
        <w:t>mutual recognition</w:t>
      </w:r>
      <w:r w:rsidRPr="00786FE5">
        <w:rPr>
          <w:rStyle w:val="StyleUnderline"/>
        </w:rPr>
        <w:t xml:space="preserve"> between</w:t>
      </w:r>
      <w:r w:rsidRPr="002D41D5">
        <w:rPr>
          <w:rStyle w:val="StyleUnderline"/>
        </w:rPr>
        <w:t xml:space="preserve">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w:t>
      </w:r>
      <w:r w:rsidRPr="00786FE5">
        <w:rPr>
          <w:sz w:val="16"/>
        </w:rPr>
        <w:t>then</w:t>
      </w:r>
      <w:r w:rsidRPr="00786FE5">
        <w:rPr>
          <w:rStyle w:val="Emphasis"/>
          <w:sz w:val="16"/>
        </w:rPr>
        <w:t xml:space="preserve"> </w:t>
      </w:r>
      <w:r w:rsidRPr="00786FE5">
        <w:rPr>
          <w:rStyle w:val="Emphasis"/>
        </w:rPr>
        <w:t>interpolated as</w:t>
      </w:r>
      <w:r w:rsidRPr="002D41D5">
        <w:rPr>
          <w:rStyle w:val="Emphasis"/>
        </w:rPr>
        <w:t xml:space="preserve">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w:t>
      </w:r>
      <w:r w:rsidRPr="00786FE5">
        <w:rPr>
          <w:rStyle w:val="StyleUnderline"/>
        </w:rPr>
        <w:t>is confounded</w:t>
      </w:r>
      <w:r w:rsidRPr="002D41D5">
        <w:rPr>
          <w:rStyle w:val="StyleUnderline"/>
        </w:rPr>
        <w:t xml:space="preserve">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overcode b</w:t>
      </w:r>
      <w:r w:rsidRPr="002D41D5">
        <w:rPr>
          <w:rStyle w:val="Emphasis"/>
          <w:highlight w:val="green"/>
        </w:rPr>
        <w:t xml:space="preserve">lack argument as </w:t>
      </w:r>
      <w:r w:rsidRPr="00786FE5">
        <w:rPr>
          <w:rStyle w:val="Emphasis"/>
        </w:rPr>
        <w:t>unprovable</w:t>
      </w:r>
      <w:r w:rsidRPr="002D41D5">
        <w:rPr>
          <w:rStyle w:val="Emphasis"/>
          <w:highlight w:val="green"/>
        </w:rPr>
        <w:t>,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w:t>
      </w:r>
      <w:r w:rsidRPr="00786FE5">
        <w:rPr>
          <w:rStyle w:val="StyleUnderline"/>
        </w:rPr>
        <w:t>int</w:t>
      </w:r>
      <w:r w:rsidRPr="002D41D5">
        <w:rPr>
          <w:rStyle w:val="StyleUnderline"/>
        </w:rPr>
        <w:t xml:space="preserve">, </w:t>
      </w:r>
      <w:r w:rsidRPr="00E67DCD">
        <w:rPr>
          <w:rStyle w:val="Emphasis"/>
          <w:highlight w:val="green"/>
        </w:rPr>
        <w:t>destabilizing</w:t>
      </w:r>
      <w:r w:rsidRPr="00E67DCD">
        <w:rPr>
          <w:rStyle w:val="StyleUnderline"/>
          <w:highlight w:val="green"/>
        </w:rPr>
        <w:t xml:space="preserve"> any </w:t>
      </w:r>
      <w:r w:rsidRPr="00E67DCD">
        <w:rPr>
          <w:rStyle w:val="Emphasis"/>
          <w:highlight w:val="green"/>
        </w:rPr>
        <w:t>coherent ground</w:t>
      </w:r>
      <w:r w:rsidRPr="002D41D5">
        <w:rPr>
          <w:rStyle w:val="StyleUnderline"/>
        </w:rPr>
        <w:t xml:space="preserve"> from which to engage </w:t>
      </w:r>
      <w:r w:rsidRPr="00E67DCD">
        <w:rPr>
          <w:rStyle w:val="StyleUnderline"/>
          <w:highlight w:val="green"/>
        </w:rPr>
        <w:t xml:space="preserve">in </w:t>
      </w:r>
      <w:r w:rsidRPr="00E67DCD">
        <w:rPr>
          <w:rStyle w:val="Emphasis"/>
          <w:highlight w:val="green"/>
        </w:rPr>
        <w:t>debate</w:t>
      </w:r>
      <w:r w:rsidRPr="002D41D5">
        <w:rPr>
          <w:rStyle w:val="Emphasis"/>
        </w:rPr>
        <w:t xml:space="preserve"> and deliberation</w:t>
      </w:r>
      <w:r w:rsidRPr="002D41D5">
        <w:rPr>
          <w:sz w:val="16"/>
        </w:rPr>
        <w:t xml:space="preserve"> (Kelsie 2019). </w:t>
      </w:r>
    </w:p>
    <w:p w14:paraId="22462F0F" w14:textId="77777777" w:rsidR="006720A9" w:rsidRPr="002D41D5" w:rsidRDefault="006720A9" w:rsidP="006720A9">
      <w:pPr>
        <w:rPr>
          <w:sz w:val="16"/>
        </w:rPr>
      </w:pPr>
      <w:r w:rsidRPr="00786FE5">
        <w:rPr>
          <w:sz w:val="16"/>
        </w:rPr>
        <w:t>Drawing on Miranda Fricker’s Epistemic Injustice, Patrick Bondy (</w:t>
      </w:r>
      <w:r w:rsidRPr="002D41D5">
        <w:rPr>
          <w:sz w:val="16"/>
        </w:rPr>
        <w:t xml:space="preserve">2010, 265) forwards the concept of “argumentative injustice” to explain the process by </w:t>
      </w:r>
      <w:r w:rsidRPr="00786FE5">
        <w:rPr>
          <w:sz w:val="16"/>
        </w:rPr>
        <w:t>which “</w:t>
      </w:r>
      <w:r w:rsidRPr="00786FE5">
        <w:rPr>
          <w:rStyle w:val="StyleUnderline"/>
        </w:rPr>
        <w:t>identity prejudice</w:t>
      </w:r>
      <w:r w:rsidRPr="00786FE5">
        <w:rPr>
          <w:sz w:val="16"/>
        </w:rPr>
        <w:t>,” either</w:t>
      </w:r>
      <w:r w:rsidRPr="002D41D5">
        <w:rPr>
          <w:sz w:val="16"/>
        </w:rPr>
        <w:t xml:space="preserve">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786FE5">
        <w:rPr>
          <w:rStyle w:val="Emphasis"/>
        </w:rPr>
        <w:t>credibility excess”</w:t>
      </w:r>
      <w:r w:rsidRPr="00786FE5">
        <w:rPr>
          <w:rStyle w:val="StyleUnderline"/>
        </w:rPr>
        <w:t xml:space="preserve"> in the evaluation of arguments by interlocutors and audiences. Such</w:t>
      </w:r>
      <w:r w:rsidRPr="002D41D5">
        <w:rPr>
          <w:rStyle w:val="StyleUnderline"/>
        </w:rPr>
        <w:t xml:space="preserve">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 xml:space="preserve">evaluation of </w:t>
      </w:r>
      <w:r w:rsidRPr="00786FE5">
        <w:rPr>
          <w:rStyle w:val="Emphasis"/>
        </w:rPr>
        <w:t xml:space="preserve">logical </w:t>
      </w:r>
      <w:r w:rsidRPr="002D41D5">
        <w:rPr>
          <w:rStyle w:val="Emphasis"/>
          <w:highlight w:val="green"/>
        </w:rPr>
        <w:t>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79881249" w14:textId="77777777" w:rsidR="006720A9" w:rsidRDefault="006720A9" w:rsidP="006720A9">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logic</w:t>
      </w:r>
      <w:r w:rsidRPr="002D41D5">
        <w:rPr>
          <w:rStyle w:val="StyleUnderline"/>
        </w:rPr>
        <w:t xml:space="preserve">, mutual </w:t>
      </w:r>
      <w:r w:rsidRPr="002D41D5">
        <w:rPr>
          <w:rStyle w:val="StyleUnderline"/>
          <w:highlight w:val="green"/>
        </w:rPr>
        <w:t>recognition, and civility</w:t>
      </w:r>
      <w:r w:rsidRPr="002D41D5">
        <w:rPr>
          <w:sz w:val="16"/>
        </w:rPr>
        <w:t xml:space="preserve">, I </w:t>
      </w:r>
      <w:r w:rsidRPr="002D41D5">
        <w:rPr>
          <w:rStyle w:val="StyleUnderline"/>
          <w:highlight w:val="green"/>
        </w:rPr>
        <w:t>submit</w:t>
      </w:r>
      <w:r w:rsidRPr="002D41D5">
        <w:rPr>
          <w:rStyle w:val="StyleUnderline"/>
        </w:rPr>
        <w:t xml:space="preserve"> the god terms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 xml:space="preserve">pathologizes and prohibits </w:t>
      </w:r>
      <w:r w:rsidRPr="00786FE5">
        <w:rPr>
          <w:rStyle w:val="Emphasis"/>
        </w:rPr>
        <w:t>black utterance</w:t>
      </w:r>
      <w:r w:rsidRPr="00786FE5">
        <w:rPr>
          <w:rStyle w:val="StyleUnderline"/>
        </w:rPr>
        <w:t xml:space="preserve"> </w:t>
      </w:r>
      <w:r w:rsidRPr="00786FE5">
        <w:rPr>
          <w:sz w:val="16"/>
        </w:rPr>
        <w:t>(especially</w:t>
      </w:r>
      <w:r w:rsidRPr="002D41D5">
        <w:rPr>
          <w:sz w:val="16"/>
        </w:rPr>
        <w:t xml:space="preserve">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786FE5">
        <w:rPr>
          <w:rStyle w:val="StyleUnderline"/>
        </w:rPr>
        <w:t xml:space="preserve">For </w:t>
      </w:r>
      <w:r w:rsidRPr="002D41D5">
        <w:rPr>
          <w:rStyle w:val="StyleUnderline"/>
          <w:highlight w:val="green"/>
        </w:rPr>
        <w:t>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2D41D5">
        <w:rPr>
          <w:rStyle w:val="StyleUnderline"/>
        </w:rPr>
        <w:t xml:space="preserve"> </w:t>
      </w:r>
      <w:r w:rsidRPr="002D41D5">
        <w:rPr>
          <w:rStyle w:val="StyleUnderline"/>
          <w:highlight w:val="green"/>
        </w:rPr>
        <w:t>they must</w:t>
      </w:r>
      <w:r w:rsidRPr="002D41D5">
        <w:t xml:space="preserve"> </w:t>
      </w:r>
      <w:r w:rsidRPr="002D41D5">
        <w:rPr>
          <w:sz w:val="16"/>
        </w:rPr>
        <w:t xml:space="preserve">be willing to </w:t>
      </w:r>
      <w:r w:rsidRPr="002D41D5">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7432716E" w14:textId="77777777" w:rsidR="006720A9" w:rsidRPr="00220CA3" w:rsidRDefault="006720A9" w:rsidP="006720A9">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w:t>
      </w:r>
      <w:r w:rsidRPr="00786FE5">
        <w:rPr>
          <w:rStyle w:val="StyleUnderline"/>
        </w:rPr>
        <w:t xml:space="preserve">man as the </w:t>
      </w:r>
      <w:r w:rsidRPr="00786FE5">
        <w:rPr>
          <w:rStyle w:val="Emphasis"/>
        </w:rPr>
        <w:t>free, white, Western man</w:t>
      </w:r>
      <w:r w:rsidRPr="00786FE5">
        <w:rPr>
          <w:sz w:val="16"/>
        </w:rPr>
        <w:t xml:space="preserve"> (Costa Vargas 2021). The </w:t>
      </w:r>
      <w:r w:rsidRPr="00786FE5">
        <w:rPr>
          <w:strike/>
          <w:sz w:val="16"/>
        </w:rPr>
        <w:t>Black</w:t>
      </w:r>
      <w:r w:rsidRPr="00786FE5">
        <w:rPr>
          <w:sz w:val="16"/>
        </w:rPr>
        <w:t xml:space="preserve"> </w:t>
      </w:r>
      <w:r w:rsidRPr="00786FE5">
        <w:rPr>
          <w:rStyle w:val="StyleUnderline"/>
        </w:rPr>
        <w:t>[Blackness] stands as the Other</w:t>
      </w:r>
      <w:r w:rsidRPr="00786FE5">
        <w:rPr>
          <w:sz w:val="16"/>
        </w:rPr>
        <w:t>, “r</w:t>
      </w:r>
      <w:r w:rsidRPr="004203E4">
        <w:rPr>
          <w:sz w:val="16"/>
        </w:rPr>
        <w:t xml:space="preserve">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38485D">
        <w:rPr>
          <w:rStyle w:val="StyleUnderline"/>
          <w:highlight w:val="green"/>
        </w:rPr>
        <w:t xml:space="preserve">speaking </w:t>
      </w:r>
      <w:r w:rsidRPr="0038485D">
        <w:rPr>
          <w:rStyle w:val="Emphasis"/>
          <w:highlight w:val="green"/>
        </w:rPr>
        <w:t>black flesh</w:t>
      </w:r>
      <w:r w:rsidRPr="004203E4">
        <w:rPr>
          <w:rStyle w:val="StyleUnderline"/>
        </w:rPr>
        <w:t xml:space="preserve"> can be </w:t>
      </w:r>
      <w:r w:rsidRPr="0038485D">
        <w:rPr>
          <w:rStyle w:val="StyleUnderline"/>
        </w:rPr>
        <w:t xml:space="preserve">none other than </w:t>
      </w:r>
      <w:r w:rsidRPr="0038485D">
        <w:rPr>
          <w:rStyle w:val="StyleUnderline"/>
          <w:highlight w:val="green"/>
        </w:rPr>
        <w:t xml:space="preserve">a </w:t>
      </w:r>
      <w:r w:rsidRPr="0038485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 xml:space="preserve">always the </w:t>
      </w:r>
      <w:r w:rsidRPr="00786FE5">
        <w:rPr>
          <w:rStyle w:val="Emphasis"/>
        </w:rPr>
        <w:t>risk</w:t>
      </w:r>
      <w:r w:rsidRPr="00786FE5">
        <w:rPr>
          <w:rStyle w:val="StyleUnderline"/>
        </w:rPr>
        <w:t xml:space="preserve"> for black flesh</w:t>
      </w:r>
      <w:r w:rsidRPr="00786FE5">
        <w:rPr>
          <w:sz w:val="16"/>
        </w:rPr>
        <w:t xml:space="preserve"> to tell tales (</w:t>
      </w:r>
      <w:r w:rsidRPr="00786FE5">
        <w:rPr>
          <w:rStyle w:val="StyleUnderline"/>
        </w:rPr>
        <w:t>to pull whiteness under the microscope</w:t>
      </w:r>
      <w:r w:rsidRPr="00786FE5">
        <w:rPr>
          <w:sz w:val="16"/>
        </w:rPr>
        <w:t>), to refute</w:t>
      </w:r>
      <w:r w:rsidRPr="00786FE5">
        <w:rPr>
          <w:rStyle w:val="StyleUnderline"/>
          <w:sz w:val="16"/>
        </w:rPr>
        <w:t xml:space="preserve"> </w:t>
      </w:r>
      <w:r w:rsidRPr="00786FE5">
        <w:rPr>
          <w:rStyle w:val="StyleUnderline"/>
        </w:rPr>
        <w:t xml:space="preserve">and </w:t>
      </w:r>
      <w:r w:rsidRPr="00786FE5">
        <w:rPr>
          <w:rStyle w:val="Emphasis"/>
        </w:rPr>
        <w:t>disrupt</w:t>
      </w:r>
      <w:r w:rsidRPr="00786FE5">
        <w:rPr>
          <w:rStyle w:val="StyleUnderline"/>
        </w:rPr>
        <w:t xml:space="preserve"> the common ground </w:t>
      </w:r>
      <w:r w:rsidRPr="0038485D">
        <w:rPr>
          <w:rStyle w:val="StyleUnderline"/>
          <w:highlight w:val="green"/>
        </w:rPr>
        <w:t>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38485D">
        <w:rPr>
          <w:rStyle w:val="Emphasis"/>
          <w:highlight w:val="green"/>
        </w:rPr>
        <w:t>deliberative space</w:t>
      </w:r>
      <w:r w:rsidRPr="004203E4">
        <w:rPr>
          <w:rStyle w:val="StyleUnderline"/>
        </w:rPr>
        <w:t xml:space="preserve">. </w:t>
      </w:r>
      <w:r w:rsidRPr="00786FE5">
        <w:rPr>
          <w:rStyle w:val="StyleUnderline"/>
        </w:rPr>
        <w:t xml:space="preserve">Speaking </w:t>
      </w:r>
      <w:r w:rsidRPr="0038485D">
        <w:rPr>
          <w:rStyle w:val="StyleUnderline"/>
          <w:highlight w:val="green"/>
        </w:rPr>
        <w:t xml:space="preserve">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38485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people </w:t>
      </w:r>
      <w:r w:rsidRPr="008C03BD">
        <w:rPr>
          <w:rStyle w:val="Emphasis"/>
          <w:highlight w:val="green"/>
        </w:rPr>
        <w:t xml:space="preserve">does </w:t>
      </w:r>
      <w:r w:rsidRPr="0038485D">
        <w:rPr>
          <w:rStyle w:val="Emphasis"/>
          <w:highlight w:val="green"/>
        </w:rPr>
        <w:t>not and cannot</w:t>
      </w:r>
      <w:r w:rsidRPr="008C03BD">
        <w:rPr>
          <w:rStyle w:val="Emphasis"/>
        </w:rPr>
        <w:t xml:space="preserve"> </w:t>
      </w:r>
      <w:r w:rsidRPr="004203E4">
        <w:rPr>
          <w:rStyle w:val="StyleUnderline"/>
        </w:rPr>
        <w:t xml:space="preserve">always serve as a </w:t>
      </w:r>
      <w:r w:rsidRPr="008C03BD">
        <w:rPr>
          <w:rStyle w:val="Emphasis"/>
          <w:highlight w:val="green"/>
        </w:rPr>
        <w:t>shield</w:t>
      </w:r>
      <w:r w:rsidRPr="00FB1B94">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786FE5">
        <w:rPr>
          <w:rStyle w:val="StyleUnderline"/>
        </w:rPr>
        <w:t>blackness</w:t>
      </w:r>
      <w:r w:rsidRPr="00786FE5">
        <w:rPr>
          <w:sz w:val="16"/>
        </w:rPr>
        <w:t xml:space="preserve">, an “irresolvable bind” by </w:t>
      </w:r>
      <w:r w:rsidRPr="00786FE5">
        <w:rPr>
          <w:rStyle w:val="StyleUnderline"/>
        </w:rPr>
        <w:t>which</w:t>
      </w:r>
      <w:r w:rsidRPr="00786FE5">
        <w:rPr>
          <w:sz w:val="16"/>
        </w:rPr>
        <w:t xml:space="preserve"> one’s “own Black skin </w:t>
      </w:r>
      <w:r w:rsidRPr="00786FE5">
        <w:rPr>
          <w:rStyle w:val="Emphasis"/>
        </w:rPr>
        <w:t>scandalizes</w:t>
      </w:r>
      <w:r w:rsidRPr="00786FE5">
        <w:rPr>
          <w:rStyle w:val="StyleUnderline"/>
        </w:rPr>
        <w:t xml:space="preserve"> their ability to wear the </w:t>
      </w:r>
      <w:r w:rsidRPr="00786FE5">
        <w:rPr>
          <w:rStyle w:val="Emphasis"/>
        </w:rPr>
        <w:t>white mask</w:t>
      </w:r>
      <w:r w:rsidRPr="00786FE5">
        <w:rPr>
          <w:rStyle w:val="StyleUnderline"/>
        </w:rPr>
        <w:t>”</w:t>
      </w:r>
      <w:r w:rsidRPr="00786FE5">
        <w:rPr>
          <w:sz w:val="16"/>
        </w:rPr>
        <w:t xml:space="preserve"> (Athanasopoulis 2023, 475). Black people start from this position </w:t>
      </w:r>
      <w:r w:rsidRPr="00786FE5">
        <w:rPr>
          <w:rStyle w:val="StyleUnderline"/>
        </w:rPr>
        <w:t>in any attempt to argue, speak and persuade</w:t>
      </w:r>
      <w:r w:rsidRPr="0038485D">
        <w:rPr>
          <w:rStyle w:val="StyleUnderline"/>
          <w:highlight w:val="green"/>
        </w:rPr>
        <w:t>. Black performance</w:t>
      </w:r>
      <w:r w:rsidRPr="00786FE5">
        <w:rPr>
          <w:rStyle w:val="StyleUnderline"/>
        </w:rPr>
        <w:t xml:space="preserve">, rhetoric, </w:t>
      </w:r>
      <w:r w:rsidRPr="0038485D">
        <w:rPr>
          <w:rStyle w:val="StyleUnderline"/>
          <w:highlight w:val="green"/>
        </w:rPr>
        <w:t>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w:t>
      </w:r>
      <w:r w:rsidRPr="00786FE5">
        <w:rPr>
          <w:sz w:val="16"/>
        </w:rPr>
        <w:t xml:space="preserve">folks, </w:t>
      </w:r>
      <w:r w:rsidRPr="00786FE5">
        <w:rPr>
          <w:rStyle w:val="Emphasis"/>
        </w:rPr>
        <w:t>active disrespectful dissent</w:t>
      </w:r>
      <w:r w:rsidRPr="00786FE5">
        <w:rPr>
          <w:rStyle w:val="StyleUnderline"/>
        </w:rPr>
        <w:t xml:space="preserve">, a counter to civility in deliberation, may be a </w:t>
      </w:r>
      <w:r w:rsidRPr="00786FE5">
        <w:rPr>
          <w:rStyle w:val="Emphasis"/>
        </w:rPr>
        <w:t>necessary</w:t>
      </w:r>
      <w:r w:rsidRPr="00786FE5">
        <w:rPr>
          <w:rStyle w:val="StyleUnderline"/>
        </w:rPr>
        <w:t xml:space="preserve"> argumentative strategy in </w:t>
      </w:r>
      <w:r w:rsidRPr="00786FE5">
        <w:rPr>
          <w:rStyle w:val="Emphasis"/>
        </w:rPr>
        <w:t>responding to anti-blackness</w:t>
      </w:r>
      <w:r w:rsidRPr="00786FE5">
        <w:rPr>
          <w:sz w:val="16"/>
        </w:rPr>
        <w:t>, what McCune and Mulkey (2019, 199) refer to as a “diss to white respectability</w:t>
      </w:r>
      <w:r w:rsidRPr="004203E4">
        <w:rPr>
          <w:sz w:val="16"/>
        </w:rPr>
        <w:t xml:space="preserve">”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4E366CFD" w14:textId="77777777" w:rsidR="006720A9" w:rsidRDefault="006720A9" w:rsidP="006720A9">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190012A2" w14:textId="77777777" w:rsidR="006720A9" w:rsidRPr="00E33572" w:rsidRDefault="006720A9" w:rsidP="006720A9">
      <w:pPr>
        <w:pStyle w:val="Heading4"/>
      </w:pPr>
      <w:r>
        <w:t xml:space="preserve">We affirm Esther Brown’s </w:t>
      </w:r>
      <w:r w:rsidRPr="009901B8">
        <w:rPr>
          <w:u w:val="single"/>
        </w:rPr>
        <w:t>refusal to labor.</w:t>
      </w:r>
      <w:r>
        <w:t xml:space="preserve"> </w:t>
      </w:r>
    </w:p>
    <w:p w14:paraId="32D799D5" w14:textId="77777777" w:rsidR="006720A9" w:rsidRPr="00897B37" w:rsidRDefault="006720A9" w:rsidP="006720A9">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14355713" w14:textId="77777777" w:rsidR="006720A9" w:rsidRPr="002B49EC" w:rsidRDefault="006720A9" w:rsidP="006720A9">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5D5A2D72" w14:textId="77777777" w:rsidR="006720A9" w:rsidRPr="003B3727" w:rsidRDefault="006720A9" w:rsidP="006720A9">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678E5B6F" w14:textId="77777777" w:rsidR="006720A9" w:rsidRPr="003B3727" w:rsidRDefault="006720A9" w:rsidP="006720A9">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5B56962D" w14:textId="77777777" w:rsidR="006720A9" w:rsidRPr="003B3727" w:rsidRDefault="006720A9" w:rsidP="006720A9">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w:t>
      </w:r>
      <w:r w:rsidRPr="0093327D">
        <w:rPr>
          <w:strike/>
          <w:sz w:val="14"/>
          <w:szCs w:val="14"/>
        </w:rPr>
        <w:t>tone-deaf</w:t>
      </w:r>
      <w:r w:rsidRPr="003B3727">
        <w:rPr>
          <w:sz w:val="14"/>
          <w:szCs w:val="14"/>
        </w:rPr>
        <w:t xml:space="preserve"> journalists from the New York Times described the black noise of disorderly women as a jazz chorus. </w:t>
      </w:r>
    </w:p>
    <w:p w14:paraId="23CC28EC" w14:textId="77777777" w:rsidR="006720A9" w:rsidRPr="003B3727" w:rsidRDefault="006720A9" w:rsidP="006720A9">
      <w:pPr>
        <w:rPr>
          <w:sz w:val="14"/>
          <w:szCs w:val="14"/>
        </w:rPr>
      </w:pPr>
      <w:r w:rsidRPr="003B3727">
        <w:rPr>
          <w:sz w:val="14"/>
          <w:szCs w:val="14"/>
        </w:rPr>
        <w:t xml:space="preserve">Wayward Experiments </w:t>
      </w:r>
    </w:p>
    <w:p w14:paraId="6A4AA0C7" w14:textId="77777777" w:rsidR="006720A9" w:rsidRPr="003B3727" w:rsidRDefault="006720A9" w:rsidP="006720A9">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4C06D13A" w14:textId="77777777" w:rsidR="006720A9" w:rsidRPr="003B3727" w:rsidRDefault="006720A9" w:rsidP="006720A9">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3C957D3B" w14:textId="77777777" w:rsidR="006720A9" w:rsidRPr="003B3727" w:rsidRDefault="006720A9" w:rsidP="006720A9">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4DF20E22" w14:textId="77777777" w:rsidR="006720A9" w:rsidRPr="003B3727" w:rsidRDefault="006720A9" w:rsidP="006720A9">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5A15160D" w14:textId="77777777" w:rsidR="006720A9" w:rsidRPr="003B3727" w:rsidRDefault="006720A9" w:rsidP="006720A9">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75FBD98B" w14:textId="77777777" w:rsidR="006720A9" w:rsidRPr="00254724" w:rsidRDefault="006720A9" w:rsidP="006720A9">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59D5AE1E" w14:textId="77777777" w:rsidR="006720A9" w:rsidRPr="00994F26" w:rsidRDefault="006720A9" w:rsidP="006720A9">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7585A211" w14:textId="77777777" w:rsidR="006720A9" w:rsidRPr="003B3727" w:rsidRDefault="006720A9" w:rsidP="006720A9">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22A758F8" w14:textId="77777777" w:rsidR="006720A9" w:rsidRPr="003B3727" w:rsidRDefault="006720A9" w:rsidP="006720A9">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090CE010" w14:textId="77777777" w:rsidR="006720A9" w:rsidRDefault="006720A9" w:rsidP="006720A9">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4DFC819B" w14:textId="77777777" w:rsidR="006720A9" w:rsidRDefault="006720A9" w:rsidP="006720A9">
      <w:pPr>
        <w:rPr>
          <w:u w:val="single"/>
        </w:rPr>
      </w:pPr>
    </w:p>
    <w:p w14:paraId="6B04EF32" w14:textId="77777777" w:rsidR="006720A9" w:rsidRDefault="006720A9" w:rsidP="006720A9">
      <w:pPr>
        <w:pStyle w:val="Heading4"/>
      </w:pPr>
      <w:r>
        <w:t>T</w:t>
      </w:r>
      <w:r w:rsidRPr="00C41CF2">
        <w:t xml:space="preserve">he refusal to work has always been racialized. </w:t>
      </w:r>
      <w:r>
        <w:t>W</w:t>
      </w:r>
      <w:r w:rsidRPr="00C41CF2">
        <w:t xml:space="preserve">hite society has condemned </w:t>
      </w:r>
      <w:r>
        <w:t xml:space="preserve">refusal </w:t>
      </w:r>
      <w:r w:rsidRPr="00C41CF2">
        <w:t xml:space="preserve">classifying </w:t>
      </w:r>
      <w:r>
        <w:t>Black women</w:t>
      </w:r>
      <w:r w:rsidRPr="00C41CF2">
        <w:t xml:space="preserve"> as lazy and immoral while white women’s “refusal” was celebrated as domesticity</w:t>
      </w:r>
      <w:r>
        <w:t>. R</w:t>
      </w:r>
      <w:r w:rsidRPr="00C41CF2">
        <w:t>efusal is criminalized and is seen as irresponsible,</w:t>
      </w:r>
      <w:r>
        <w:t xml:space="preserve"> and poverty is viewed as being deserved. </w:t>
      </w:r>
      <w:r>
        <w:rPr>
          <w:rStyle w:val="FootnoteReference"/>
        </w:rPr>
        <w:footnoteReference w:id="1"/>
      </w:r>
    </w:p>
    <w:p w14:paraId="375953D7" w14:textId="77777777" w:rsidR="006720A9" w:rsidRDefault="006720A9" w:rsidP="006720A9"/>
    <w:p w14:paraId="78F2308D" w14:textId="77777777" w:rsidR="006720A9" w:rsidRDefault="006720A9" w:rsidP="006720A9">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7E3D7C11" w14:textId="77777777" w:rsidR="006720A9" w:rsidRPr="00276D25" w:rsidRDefault="006720A9" w:rsidP="006720A9">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17CD9921" w14:textId="77777777" w:rsidR="006720A9" w:rsidRPr="00A43D61" w:rsidRDefault="006720A9" w:rsidP="006720A9">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457851B1" w14:textId="77777777" w:rsidR="006720A9" w:rsidRPr="007F1B6F" w:rsidRDefault="006720A9" w:rsidP="006720A9">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33E2D0D0" w14:textId="77777777" w:rsidR="006720A9" w:rsidRPr="00276D25" w:rsidRDefault="006720A9" w:rsidP="006720A9">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1F71896A" w14:textId="77777777" w:rsidR="006720A9" w:rsidRPr="00276D25" w:rsidRDefault="006720A9" w:rsidP="006720A9">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61B176C8" w14:textId="77777777" w:rsidR="006720A9" w:rsidRPr="00F3155D" w:rsidRDefault="006720A9" w:rsidP="006720A9">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7026B73C" w14:textId="77777777" w:rsidR="006720A9" w:rsidRPr="00276D25" w:rsidRDefault="006720A9" w:rsidP="006720A9">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18507E2C" w14:textId="77777777" w:rsidR="006720A9" w:rsidRPr="00156557" w:rsidRDefault="006720A9" w:rsidP="006720A9">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63051DBF" w14:textId="77777777" w:rsidR="006720A9" w:rsidRPr="00912F72" w:rsidRDefault="006720A9" w:rsidP="006720A9">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56531854" w14:textId="77777777" w:rsidR="006720A9" w:rsidRPr="00912F72" w:rsidRDefault="006720A9" w:rsidP="006720A9">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4CD93697" w14:textId="77777777" w:rsidR="006720A9" w:rsidRPr="00254724" w:rsidRDefault="006720A9" w:rsidP="006720A9">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44102429" w14:textId="77777777" w:rsidR="006720A9" w:rsidRPr="00912F72" w:rsidRDefault="006720A9" w:rsidP="006720A9">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3A48028D" w14:textId="77777777" w:rsidR="006720A9" w:rsidRDefault="006720A9" w:rsidP="006720A9">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r>
        <w:rPr>
          <w:u w:val="single"/>
        </w:rPr>
        <w:br/>
      </w:r>
    </w:p>
    <w:p w14:paraId="7796A3E6" w14:textId="77777777" w:rsidR="006720A9" w:rsidRPr="002F30E7" w:rsidRDefault="006720A9" w:rsidP="006720A9">
      <w:pPr>
        <w:pStyle w:val="Heading4"/>
        <w:rPr>
          <w:sz w:val="10"/>
          <w:szCs w:val="10"/>
        </w:rPr>
      </w:pPr>
      <w:r>
        <w:t xml:space="preserve">Rest is reclamation, a form of </w:t>
      </w:r>
      <w:r w:rsidRPr="00D2496B">
        <w:rPr>
          <w:rStyle w:val="StyleUnderline"/>
        </w:rPr>
        <w:t>resistance</w:t>
      </w:r>
      <w:r>
        <w:t xml:space="preserve"> that disrupts </w:t>
      </w:r>
      <w:r w:rsidRPr="00D2496B">
        <w:rPr>
          <w:rStyle w:val="StyleUnderline"/>
        </w:rPr>
        <w:t>white supremacy</w:t>
      </w:r>
      <w:r>
        <w:t xml:space="preserve"> and </w:t>
      </w:r>
      <w:r w:rsidRPr="00D2496B">
        <w:rPr>
          <w:rStyle w:val="StyleUnderline"/>
        </w:rPr>
        <w:t>capitalism</w:t>
      </w:r>
      <w:r>
        <w:rPr>
          <w:rStyle w:val="StyleUnderline"/>
        </w:rPr>
        <w:t>’s</w:t>
      </w:r>
      <w:r>
        <w:t xml:space="preserve"> exploitation of Blackness. </w:t>
      </w:r>
      <w:r w:rsidRPr="00DE1CE9">
        <w:t xml:space="preserve"> </w:t>
      </w:r>
      <w:r>
        <w:t xml:space="preserve">It’s necessary to cultivate relationships with other Black women that reduce stress and buffer the harms of anti-Black racism. </w:t>
      </w:r>
    </w:p>
    <w:p w14:paraId="691AB619" w14:textId="77777777" w:rsidR="006720A9" w:rsidRDefault="006720A9" w:rsidP="006720A9">
      <w:r w:rsidRPr="002F30E7">
        <w:rPr>
          <w:b/>
          <w:bCs/>
        </w:rPr>
        <w:t>Jackson 25</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40C8CD8D" w14:textId="77777777" w:rsidR="006720A9" w:rsidRPr="007E785A" w:rsidRDefault="006720A9" w:rsidP="006720A9">
      <w:pPr>
        <w:rPr>
          <w:rStyle w:val="Emphasis"/>
        </w:rPr>
      </w:pPr>
      <w:r w:rsidRPr="007E785A">
        <w:rPr>
          <w:rStyle w:val="Emphasis"/>
        </w:rPr>
        <w:t>Embodied Rest and Reclamation</w:t>
      </w:r>
    </w:p>
    <w:p w14:paraId="72826659" w14:textId="77777777" w:rsidR="006720A9" w:rsidRPr="007E785A" w:rsidRDefault="006720A9" w:rsidP="006720A9">
      <w:pPr>
        <w:rPr>
          <w:rStyle w:val="StyleUnderline"/>
        </w:rPr>
      </w:pPr>
      <w:r w:rsidRPr="007E785A">
        <w:rPr>
          <w:rStyle w:val="StyleUnderline"/>
          <w:highlight w:val="green"/>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7E785A">
        <w:rPr>
          <w:rStyle w:val="Emphasis"/>
          <w:highlight w:val="green"/>
        </w:rPr>
        <w:t>agency</w:t>
      </w:r>
      <w:r w:rsidRPr="007E785A">
        <w:rPr>
          <w:rStyle w:val="StyleUnderline"/>
        </w:rPr>
        <w:t xml:space="preserve"> over how we decide to use them. While some might label stopping </w:t>
      </w:r>
      <w:r w:rsidRPr="007E785A">
        <w:rPr>
          <w:rStyle w:val="StyleUnderline"/>
          <w:highlight w:val="green"/>
        </w:rPr>
        <w:t>avoidance or withdrawal</w:t>
      </w:r>
      <w:r w:rsidRPr="007E785A">
        <w:rPr>
          <w:rStyle w:val="StyleUnderline"/>
        </w:rPr>
        <w:t xml:space="preserve">, this deficit framing conciliates to </w:t>
      </w:r>
      <w:r w:rsidRPr="007E785A">
        <w:rPr>
          <w:rStyle w:val="Emphasis"/>
          <w:highlight w:val="green"/>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7E785A">
        <w:rPr>
          <w:rStyle w:val="StyleUnderline"/>
          <w:highlight w:val="green"/>
        </w:rPr>
        <w:t>coping skill</w:t>
      </w:r>
      <w:r w:rsidRPr="007E785A">
        <w:rPr>
          <w:rStyle w:val="StyleUnderline"/>
        </w:rPr>
        <w:t xml:space="preserve"> grounded in self-preservation and freedom work, one that has preserved my </w:t>
      </w:r>
      <w:r w:rsidRPr="007E785A">
        <w:rPr>
          <w:rStyle w:val="StyleUnderline"/>
          <w:highlight w:val="green"/>
        </w:rPr>
        <w:t>mental health</w:t>
      </w:r>
      <w:r w:rsidRPr="007E785A">
        <w:rPr>
          <w:rStyle w:val="StyleUnderline"/>
        </w:rPr>
        <w:t xml:space="preserve">, </w:t>
      </w:r>
      <w:r w:rsidRPr="007E785A">
        <w:rPr>
          <w:rStyle w:val="StyleUnderline"/>
          <w:highlight w:val="green"/>
        </w:rPr>
        <w:t>protected my physical</w:t>
      </w:r>
      <w:r w:rsidRPr="007E785A">
        <w:rPr>
          <w:rStyle w:val="StyleUnderline"/>
        </w:rPr>
        <w:t xml:space="preserve"> wellbeing, and created space for rest as a daily act, not a rare reward.</w:t>
      </w:r>
    </w:p>
    <w:p w14:paraId="0F9D5327" w14:textId="77777777" w:rsidR="006720A9" w:rsidRPr="007E785A" w:rsidRDefault="006720A9" w:rsidP="006720A9">
      <w:pPr>
        <w:rPr>
          <w:sz w:val="16"/>
        </w:rPr>
      </w:pPr>
      <w:r w:rsidRPr="007E785A">
        <w:rPr>
          <w:rStyle w:val="StyleUnderline"/>
        </w:rPr>
        <w:t xml:space="preserve">My reclaimed time has </w:t>
      </w:r>
      <w:r w:rsidRPr="007E785A">
        <w:rPr>
          <w:rStyle w:val="StyleUnderline"/>
          <w:highlight w:val="green"/>
        </w:rPr>
        <w:t>opened space for relationships</w:t>
      </w:r>
      <w:r w:rsidRPr="007E785A">
        <w:rPr>
          <w:rStyle w:val="StyleUnderline"/>
        </w:rPr>
        <w:t xml:space="preserve"> that nourish my spirit and affirm my work. Foremost among these gains has been the purposeful cultivation of </w:t>
      </w:r>
      <w:r w:rsidRPr="007E785A">
        <w:rPr>
          <w:rStyle w:val="Emphasis"/>
          <w:highlight w:val="green"/>
        </w:rPr>
        <w:t>community</w:t>
      </w:r>
      <w:r w:rsidRPr="007E785A">
        <w:rPr>
          <w:rStyle w:val="StyleUnderline"/>
        </w:rPr>
        <w:t xml:space="preserve"> and </w:t>
      </w:r>
      <w:r w:rsidRPr="007E785A">
        <w:rPr>
          <w:rStyle w:val="Emphasis"/>
          <w:highlight w:val="green"/>
        </w:rPr>
        <w:t>intellectual fellowship</w:t>
      </w:r>
      <w:r w:rsidRPr="007E785A">
        <w:rPr>
          <w:rStyle w:val="StyleUnderline"/>
          <w:highlight w:val="green"/>
        </w:rPr>
        <w:t xml:space="preserve"> with</w:t>
      </w:r>
      <w:r w:rsidRPr="007E785A">
        <w:rPr>
          <w:rStyle w:val="StyleUnderline"/>
        </w:rPr>
        <w:t xml:space="preserve"> other </w:t>
      </w:r>
      <w:r w:rsidRPr="007E785A">
        <w:rPr>
          <w:rStyle w:val="Emphasis"/>
          <w:highlight w:val="green"/>
        </w:rPr>
        <w:t>Black women</w:t>
      </w:r>
      <w:r w:rsidRPr="007E785A">
        <w:rPr>
          <w:rStyle w:val="StyleUnderline"/>
        </w:rPr>
        <w:t>. Recent studies deepen this claim: “</w:t>
      </w:r>
      <w:r w:rsidRPr="007E785A">
        <w:rPr>
          <w:rStyle w:val="Emphasis"/>
        </w:rPr>
        <w:t>sistah</w:t>
      </w:r>
      <w:r>
        <w:rPr>
          <w:rStyle w:val="Emphasis"/>
        </w:rPr>
        <w:t xml:space="preserve"> </w:t>
      </w:r>
      <w:r w:rsidRPr="007E785A">
        <w:rPr>
          <w:rStyle w:val="Emphasis"/>
          <w:highlight w:val="green"/>
        </w:rPr>
        <w:t>[ sister]  circle</w:t>
      </w:r>
      <w:r w:rsidRPr="007E785A">
        <w:rPr>
          <w:rStyle w:val="StyleUnderline"/>
        </w:rPr>
        <w:t xml:space="preserve">” spaces and </w:t>
      </w:r>
      <w:r w:rsidRPr="007E785A">
        <w:rPr>
          <w:rStyle w:val="StyleUnderline"/>
          <w:highlight w:val="green"/>
        </w:rPr>
        <w:t>Black-women-centered networks</w:t>
      </w:r>
      <w:r w:rsidRPr="007E785A">
        <w:rPr>
          <w:rStyle w:val="StyleUnderline"/>
        </w:rPr>
        <w:t xml:space="preserve"> build belonging, </w:t>
      </w:r>
      <w:r w:rsidRPr="007E785A">
        <w:rPr>
          <w:rStyle w:val="StyleUnderline"/>
          <w:highlight w:val="green"/>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218BCB86" w14:textId="77777777" w:rsidR="006720A9" w:rsidRPr="007E785A" w:rsidRDefault="006720A9" w:rsidP="006720A9">
      <w:pPr>
        <w:rPr>
          <w:sz w:val="16"/>
        </w:rPr>
      </w:pPr>
      <w:r w:rsidRPr="007E785A">
        <w:rPr>
          <w:rStyle w:val="StyleUnderline"/>
          <w:highlight w:val="green"/>
        </w:rPr>
        <w:t>Resting</w:t>
      </w:r>
      <w:r w:rsidRPr="007E785A">
        <w:rPr>
          <w:rStyle w:val="StyleUnderline"/>
        </w:rPr>
        <w:t xml:space="preserve"> has also reawakened my creativity, allowing time to re-immerse myself in art and other </w:t>
      </w:r>
      <w:r w:rsidRPr="007E785A">
        <w:rPr>
          <w:rStyle w:val="StyleUnderline"/>
          <w:highlight w:val="green"/>
        </w:rPr>
        <w:t>generative practices</w:t>
      </w:r>
      <w:r w:rsidRPr="007E785A">
        <w:rPr>
          <w:rStyle w:val="StyleUnderline"/>
        </w:rPr>
        <w:t xml:space="preserve"> that bring </w:t>
      </w:r>
      <w:r w:rsidRPr="007E785A">
        <w:rPr>
          <w:rStyle w:val="Emphasis"/>
          <w:highlight w:val="green"/>
        </w:rPr>
        <w:t>purpose</w:t>
      </w:r>
      <w:r w:rsidRPr="007E785A">
        <w:rPr>
          <w:rStyle w:val="StyleUnderline"/>
        </w:rPr>
        <w:t xml:space="preserve">, </w:t>
      </w:r>
      <w:r w:rsidRPr="007E785A">
        <w:rPr>
          <w:rStyle w:val="Emphasis"/>
          <w:highlight w:val="green"/>
        </w:rPr>
        <w:t>joy</w:t>
      </w:r>
      <w:r w:rsidRPr="007E785A">
        <w:rPr>
          <w:rStyle w:val="StyleUnderline"/>
        </w:rPr>
        <w:t xml:space="preserve">, and a sense of </w:t>
      </w:r>
      <w:r w:rsidRPr="007E785A">
        <w:rPr>
          <w:rStyle w:val="Emphasis"/>
          <w:highlight w:val="green"/>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0B0B8AAE" w14:textId="77777777" w:rsidR="006720A9" w:rsidRPr="007E785A" w:rsidRDefault="006720A9" w:rsidP="006720A9">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54D3F520" w14:textId="77777777" w:rsidR="006720A9" w:rsidRPr="007E785A" w:rsidRDefault="006720A9" w:rsidP="006720A9">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626FA424" w14:textId="77777777" w:rsidR="006720A9" w:rsidRDefault="006720A9" w:rsidP="006720A9">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7E785A">
        <w:rPr>
          <w:rStyle w:val="StyleUnderline"/>
          <w:highlight w:val="green"/>
        </w:rPr>
        <w:t>psychological wellbeing</w:t>
      </w:r>
      <w:r w:rsidRPr="007E785A">
        <w:rPr>
          <w:rStyle w:val="StyleUnderline"/>
        </w:rPr>
        <w:t xml:space="preserve"> and b</w:t>
      </w:r>
      <w:r w:rsidRPr="007E785A">
        <w:rPr>
          <w:rStyle w:val="StyleUnderline"/>
          <w:highlight w:val="green"/>
        </w:rPr>
        <w:t>uffering against racialized and gendered stressors</w:t>
      </w:r>
      <w:r w:rsidRPr="007E785A">
        <w:rPr>
          <w:rStyle w:val="StyleUnderline"/>
        </w:rPr>
        <w:t xml:space="preserve"> </w:t>
      </w:r>
      <w:r w:rsidRPr="007E785A">
        <w:rPr>
          <w:sz w:val="16"/>
        </w:rPr>
        <w:t>(Zinobia &amp; Taylor, 2022).</w:t>
      </w:r>
    </w:p>
    <w:p w14:paraId="6FF8D8E9" w14:textId="77777777" w:rsidR="006720A9" w:rsidRDefault="006720A9" w:rsidP="006720A9">
      <w:pPr>
        <w:pStyle w:val="Heading4"/>
      </w:pPr>
      <w:r>
        <w:t xml:space="preserve">The roll of the judge in THIS debate is to vote affirmative to celebrate blackness. We control unique stories like the aff are being erased in and out of debate — Now more than ever you should overcorrect for the 1AC, especially bc you know beating them would help us solidify a spot at the NDT. </w:t>
      </w:r>
    </w:p>
    <w:p w14:paraId="38A648B3" w14:textId="77777777" w:rsidR="006720A9" w:rsidRPr="00123898" w:rsidRDefault="006720A9" w:rsidP="006720A9">
      <w:r w:rsidRPr="00123898">
        <w:rPr>
          <w:rStyle w:val="Style13ptBold"/>
        </w:rPr>
        <w:t>Wallace 21</w:t>
      </w:r>
      <w:r>
        <w:t xml:space="preserve"> {Queer Black Feminist, women’s human rights defender, and writer who is also passionate about social justice and community building “</w:t>
      </w:r>
      <w:r w:rsidRPr="00123898">
        <w:t>Healing Racial Trauma During Black History Month.</w:t>
      </w:r>
      <w:r>
        <w:t xml:space="preserve">” Healthline. 02/23/2021. </w:t>
      </w:r>
      <w:r w:rsidRPr="00123898">
        <w:t xml:space="preserve"> </w:t>
      </w:r>
      <w:r w:rsidRPr="00EF4558">
        <w:t>https://www.healthline.com/health/mental-health/healing-racial-trauma-during-black-history-month#The-importance-of-Black-history,-this-month-and-always</w:t>
      </w:r>
      <w:r w:rsidRPr="00123898">
        <w:t>.</w:t>
      </w:r>
      <w:r>
        <w:t xml:space="preserve">] </w:t>
      </w:r>
    </w:p>
    <w:p w14:paraId="5E3FBDA3" w14:textId="77777777" w:rsidR="006720A9" w:rsidRPr="00B32DDC" w:rsidRDefault="006720A9" w:rsidP="006720A9">
      <w:pPr>
        <w:rPr>
          <w:rStyle w:val="StyleUnderline"/>
        </w:rPr>
      </w:pPr>
      <w:r w:rsidRPr="00EF4558">
        <w:rPr>
          <w:rStyle w:val="StyleUnderline"/>
        </w:rPr>
        <w:t>February is Black History Month. It’s usually spent recognizing and celebrating the achievements</w:t>
      </w:r>
      <w:r w:rsidRPr="00B32DDC">
        <w:rPr>
          <w:rStyle w:val="StyleUnderline"/>
        </w:rPr>
        <w:t xml:space="preserve"> of Black people.</w:t>
      </w:r>
    </w:p>
    <w:p w14:paraId="4E5B0269" w14:textId="77777777" w:rsidR="006720A9" w:rsidRPr="00B32DDC" w:rsidRDefault="006720A9" w:rsidP="006720A9">
      <w:pPr>
        <w:rPr>
          <w:sz w:val="16"/>
        </w:rPr>
      </w:pPr>
      <w:r w:rsidRPr="00B32DDC">
        <w:rPr>
          <w:sz w:val="16"/>
        </w:rPr>
        <w:t>From famed civil rights leader Dr. Martin Luther King Jr. to Simone Biles, the most decorated American gymnast who consistently awes the world, we celebrate our leaders, athletes, and artists.</w:t>
      </w:r>
    </w:p>
    <w:p w14:paraId="14785B13" w14:textId="77777777" w:rsidR="006720A9" w:rsidRPr="00B32DDC" w:rsidRDefault="006720A9" w:rsidP="006720A9">
      <w:pPr>
        <w:rPr>
          <w:rStyle w:val="Emphasis"/>
        </w:rPr>
      </w:pPr>
      <w:r w:rsidRPr="00844F0E">
        <w:rPr>
          <w:rStyle w:val="Emphasis"/>
          <w:highlight w:val="green"/>
        </w:rPr>
        <w:t>We celebrate Blackness itself</w:t>
      </w:r>
      <w:r w:rsidRPr="00B32DDC">
        <w:rPr>
          <w:rStyle w:val="Emphasis"/>
        </w:rPr>
        <w:t>.</w:t>
      </w:r>
    </w:p>
    <w:p w14:paraId="684AB514" w14:textId="77777777" w:rsidR="006720A9" w:rsidRPr="00B32DDC" w:rsidRDefault="006720A9" w:rsidP="006720A9">
      <w:pPr>
        <w:rPr>
          <w:rStyle w:val="Emphasis"/>
        </w:rPr>
      </w:pPr>
      <w:r w:rsidRPr="00B32DDC">
        <w:rPr>
          <w:sz w:val="16"/>
        </w:rPr>
        <w:t xml:space="preserve">In addition to celebration, however, </w:t>
      </w:r>
      <w:r w:rsidRPr="00B32DDC">
        <w:rPr>
          <w:rStyle w:val="StyleUnderline"/>
        </w:rPr>
        <w:t xml:space="preserve">Black History Month is a </w:t>
      </w:r>
      <w:r w:rsidRPr="00844F0E">
        <w:rPr>
          <w:rStyle w:val="StyleUnderline"/>
          <w:highlight w:val="green"/>
        </w:rPr>
        <w:t>time for healing</w:t>
      </w:r>
      <w:r w:rsidRPr="00B32DDC">
        <w:rPr>
          <w:rStyle w:val="StyleUnderline"/>
        </w:rPr>
        <w:t>. The </w:t>
      </w:r>
      <w:hyperlink r:id="rId7" w:history="1">
        <w:r w:rsidRPr="00B32DDC">
          <w:rPr>
            <w:rStyle w:val="StyleUnderline"/>
          </w:rPr>
          <w:t>trauma racism causes</w:t>
        </w:r>
      </w:hyperlink>
      <w:r w:rsidRPr="00B32DDC">
        <w:rPr>
          <w:rStyle w:val="StyleUnderline"/>
        </w:rPr>
        <w:t xml:space="preserve"> needs to be acknowledged and repaired. </w:t>
      </w:r>
      <w:r w:rsidRPr="00844F0E">
        <w:rPr>
          <w:rStyle w:val="Emphasis"/>
          <w:highlight w:val="green"/>
        </w:rPr>
        <w:t>We can’t move forward in celebrating</w:t>
      </w:r>
      <w:r w:rsidRPr="00B32DDC">
        <w:rPr>
          <w:rStyle w:val="Emphasis"/>
        </w:rPr>
        <w:t xml:space="preserve"> Blackness </w:t>
      </w:r>
      <w:r w:rsidRPr="00844F0E">
        <w:rPr>
          <w:rStyle w:val="Emphasis"/>
          <w:highlight w:val="green"/>
        </w:rPr>
        <w:t>unless we address our wounds.</w:t>
      </w:r>
    </w:p>
    <w:p w14:paraId="15119D8E" w14:textId="77777777" w:rsidR="006720A9" w:rsidRPr="00831E57" w:rsidRDefault="006720A9" w:rsidP="006720A9">
      <w:pPr>
        <w:rPr>
          <w:rStyle w:val="StyleUnderline"/>
        </w:rPr>
      </w:pPr>
      <w:r w:rsidRPr="00831E57">
        <w:rPr>
          <w:rStyle w:val="StyleUnderline"/>
        </w:rPr>
        <w:t>Racism isn’t limited to isolated incidents. Black people deal with racism all the time, even </w:t>
      </w:r>
      <w:hyperlink r:id="rId8" w:history="1">
        <w:r w:rsidRPr="00831E57">
          <w:rPr>
            <w:rStyle w:val="StyleUnderline"/>
          </w:rPr>
          <w:t>when it’s invisible</w:t>
        </w:r>
      </w:hyperlink>
      <w:r w:rsidRPr="00831E57">
        <w:rPr>
          <w:rStyle w:val="StyleUnderline"/>
        </w:rPr>
        <w:t xml:space="preserve">. There can be long-term and cumulative effects. </w:t>
      </w:r>
      <w:r w:rsidRPr="00831E57">
        <w:rPr>
          <w:rStyle w:val="Emphasis"/>
        </w:rPr>
        <w:t>They don’t simply go away.</w:t>
      </w:r>
    </w:p>
    <w:p w14:paraId="5FD60988" w14:textId="77777777" w:rsidR="006720A9" w:rsidRPr="00831E57" w:rsidRDefault="006720A9" w:rsidP="006720A9">
      <w:pPr>
        <w:rPr>
          <w:rStyle w:val="StyleUnderline"/>
          <w:sz w:val="28"/>
          <w:szCs w:val="28"/>
        </w:rPr>
      </w:pPr>
      <w:r w:rsidRPr="00831E57">
        <w:rPr>
          <w:rStyle w:val="Emphasis"/>
        </w:rPr>
        <w:t xml:space="preserve">There needs to be a concerted effort to realize healing. </w:t>
      </w:r>
      <w:r w:rsidRPr="00831E57">
        <w:rPr>
          <w:rStyle w:val="Emphasis"/>
          <w:sz w:val="28"/>
          <w:szCs w:val="28"/>
        </w:rPr>
        <w:t>We can’t just sweep it under the rug and put on a happy face for Black History Month.</w:t>
      </w:r>
    </w:p>
    <w:p w14:paraId="3138820B" w14:textId="77777777" w:rsidR="006720A9" w:rsidRPr="00831E57" w:rsidRDefault="006720A9" w:rsidP="006720A9">
      <w:pPr>
        <w:rPr>
          <w:sz w:val="16"/>
        </w:rPr>
      </w:pPr>
      <w:bookmarkStart w:id="0" w:name="How-can-Black-History-Month-help-us-heal"/>
      <w:r w:rsidRPr="00831E57">
        <w:rPr>
          <w:sz w:val="16"/>
        </w:rPr>
        <w:t>How can Black History Month help us heal?</w:t>
      </w:r>
      <w:bookmarkEnd w:id="0"/>
    </w:p>
    <w:p w14:paraId="5FE1BF74" w14:textId="77777777" w:rsidR="006720A9" w:rsidRPr="00831E57" w:rsidRDefault="006720A9" w:rsidP="006720A9">
      <w:pPr>
        <w:rPr>
          <w:rStyle w:val="StyleUnderline"/>
        </w:rPr>
      </w:pPr>
      <w:r w:rsidRPr="00831E57">
        <w:rPr>
          <w:rStyle w:val="StyleUnderline"/>
        </w:rPr>
        <w:t>Black History Month can serve as a reminder for the ongoing work of dismantling racism and elevating the well-being and equality of Black people.</w:t>
      </w:r>
    </w:p>
    <w:p w14:paraId="727AAEB6" w14:textId="77777777" w:rsidR="006720A9" w:rsidRPr="00B32DDC" w:rsidRDefault="006720A9" w:rsidP="006720A9">
      <w:pPr>
        <w:rPr>
          <w:rStyle w:val="Emphasis"/>
        </w:rPr>
      </w:pPr>
      <w:r w:rsidRPr="00831E57">
        <w:rPr>
          <w:rStyle w:val="Emphasis"/>
        </w:rPr>
        <w:t xml:space="preserve">By bringing </w:t>
      </w:r>
      <w:r w:rsidRPr="00844F0E">
        <w:rPr>
          <w:rStyle w:val="Emphasis"/>
          <w:highlight w:val="green"/>
        </w:rPr>
        <w:t>Black experiences into the limelight, we</w:t>
      </w:r>
      <w:r w:rsidRPr="00B32DDC">
        <w:rPr>
          <w:rStyle w:val="Emphasis"/>
        </w:rPr>
        <w:t xml:space="preserve"> can </w:t>
      </w:r>
      <w:r w:rsidRPr="00844F0E">
        <w:rPr>
          <w:rStyle w:val="Emphasis"/>
          <w:highlight w:val="green"/>
        </w:rPr>
        <w:t>use</w:t>
      </w:r>
      <w:r w:rsidRPr="00B32DDC">
        <w:rPr>
          <w:rStyle w:val="Emphasis"/>
        </w:rPr>
        <w:t xml:space="preserve"> the </w:t>
      </w:r>
      <w:r w:rsidRPr="00844F0E">
        <w:rPr>
          <w:rStyle w:val="Emphasis"/>
          <w:highlight w:val="green"/>
        </w:rPr>
        <w:t xml:space="preserve">momentum to make changes </w:t>
      </w:r>
      <w:r w:rsidRPr="00831E57">
        <w:rPr>
          <w:rStyle w:val="Emphasis"/>
        </w:rPr>
        <w:t>that last the entire year</w:t>
      </w:r>
      <w:r w:rsidRPr="00B32DDC">
        <w:rPr>
          <w:rStyle w:val="Emphasis"/>
        </w:rPr>
        <w:t xml:space="preserve"> and beyond.</w:t>
      </w:r>
    </w:p>
    <w:p w14:paraId="678D79B2" w14:textId="77777777" w:rsidR="006720A9" w:rsidRPr="00B32DDC" w:rsidRDefault="006720A9" w:rsidP="006720A9">
      <w:pPr>
        <w:rPr>
          <w:rStyle w:val="Emphasis"/>
        </w:rPr>
      </w:pPr>
      <w:r w:rsidRPr="00B32DDC">
        <w:rPr>
          <w:rStyle w:val="Emphasis"/>
        </w:rPr>
        <w:t>Validating experiences of racism</w:t>
      </w:r>
    </w:p>
    <w:p w14:paraId="39828BFD" w14:textId="77777777" w:rsidR="006720A9" w:rsidRPr="00605AEB" w:rsidRDefault="006720A9" w:rsidP="006720A9">
      <w:pPr>
        <w:rPr>
          <w:sz w:val="16"/>
        </w:rPr>
      </w:pPr>
      <w:hyperlink r:id="rId9" w:history="1">
        <w:r w:rsidRPr="00B32DDC">
          <w:rPr>
            <w:rStyle w:val="Emphasis"/>
          </w:rPr>
          <w:t>Identifying and naming racist experiences</w:t>
        </w:r>
      </w:hyperlink>
      <w:r w:rsidRPr="00B32DDC">
        <w:rPr>
          <w:rStyle w:val="Emphasis"/>
        </w:rPr>
        <w:t> is critical to the process of healing</w:t>
      </w:r>
      <w:r w:rsidRPr="00B32DDC">
        <w:rPr>
          <w:rStyle w:val="StyleUnderline"/>
        </w:rPr>
        <w:t xml:space="preserve">. The </w:t>
      </w:r>
      <w:r w:rsidRPr="00844F0E">
        <w:rPr>
          <w:rStyle w:val="StyleUnderline"/>
          <w:highlight w:val="green"/>
        </w:rPr>
        <w:t>first step</w:t>
      </w:r>
      <w:r w:rsidRPr="00B32DDC">
        <w:rPr>
          <w:rStyle w:val="StyleUnderline"/>
        </w:rPr>
        <w:t xml:space="preserve"> to healing is </w:t>
      </w:r>
      <w:r w:rsidRPr="00844F0E">
        <w:rPr>
          <w:rStyle w:val="StyleUnderline"/>
          <w:highlight w:val="green"/>
        </w:rPr>
        <w:t>acknowledging</w:t>
      </w:r>
      <w:r w:rsidRPr="00B32DDC">
        <w:rPr>
          <w:rStyle w:val="StyleUnderline"/>
        </w:rPr>
        <w:t xml:space="preserve"> not only the </w:t>
      </w:r>
      <w:r w:rsidRPr="00844F0E">
        <w:rPr>
          <w:rStyle w:val="StyleUnderline"/>
          <w:highlight w:val="green"/>
        </w:rPr>
        <w:t>harm</w:t>
      </w:r>
      <w:r w:rsidRPr="00B32DDC">
        <w:rPr>
          <w:rStyle w:val="StyleUnderline"/>
        </w:rPr>
        <w:t xml:space="preserve"> but the </w:t>
      </w:r>
      <w:r w:rsidRPr="00844F0E">
        <w:rPr>
          <w:rStyle w:val="StyleUnderline"/>
          <w:highlight w:val="green"/>
        </w:rPr>
        <w:t>system that makes it possible.</w:t>
      </w:r>
    </w:p>
    <w:p w14:paraId="60413915" w14:textId="77777777" w:rsidR="006720A9" w:rsidRPr="00605AEB" w:rsidRDefault="006720A9" w:rsidP="006720A9">
      <w:pPr>
        <w:rPr>
          <w:rStyle w:val="Emphasis"/>
        </w:rPr>
      </w:pPr>
      <w:r w:rsidRPr="00605AEB">
        <w:rPr>
          <w:rStyle w:val="StyleUnderline"/>
        </w:rPr>
        <w:t xml:space="preserve">Many people in the </w:t>
      </w:r>
      <w:r w:rsidRPr="00844F0E">
        <w:rPr>
          <w:rStyle w:val="StyleUnderline"/>
          <w:highlight w:val="green"/>
        </w:rPr>
        <w:t>Black community</w:t>
      </w:r>
      <w:r w:rsidRPr="00605AEB">
        <w:rPr>
          <w:rStyle w:val="StyleUnderline"/>
        </w:rPr>
        <w:t xml:space="preserve"> actively </w:t>
      </w:r>
      <w:r w:rsidRPr="00844F0E">
        <w:rPr>
          <w:rStyle w:val="StyleUnderline"/>
          <w:highlight w:val="green"/>
        </w:rPr>
        <w:t>educate</w:t>
      </w:r>
      <w:r w:rsidRPr="00605AEB">
        <w:rPr>
          <w:rStyle w:val="StyleUnderline"/>
        </w:rPr>
        <w:t xml:space="preserve"> young people </w:t>
      </w:r>
      <w:r w:rsidRPr="00844F0E">
        <w:rPr>
          <w:rStyle w:val="StyleUnderline"/>
          <w:highlight w:val="green"/>
        </w:rPr>
        <w:t>about racism and help</w:t>
      </w:r>
      <w:r w:rsidRPr="00605AEB">
        <w:rPr>
          <w:rStyle w:val="StyleUnderline"/>
        </w:rPr>
        <w:t xml:space="preserve"> them </w:t>
      </w:r>
      <w:r w:rsidRPr="00844F0E">
        <w:rPr>
          <w:rStyle w:val="StyleUnderline"/>
          <w:highlight w:val="green"/>
        </w:rPr>
        <w:t>contextualize</w:t>
      </w:r>
      <w:r w:rsidRPr="00605AEB">
        <w:rPr>
          <w:rStyle w:val="StyleUnderline"/>
        </w:rPr>
        <w:t xml:space="preserve"> </w:t>
      </w:r>
      <w:r w:rsidRPr="008F0F55">
        <w:rPr>
          <w:rStyle w:val="StyleUnderline"/>
        </w:rPr>
        <w:t>their experiences. This serves as validation of what they inherently know and feel</w:t>
      </w:r>
      <w:r w:rsidRPr="00605AEB">
        <w:rPr>
          <w:rStyle w:val="StyleUnderline"/>
        </w:rPr>
        <w:t xml:space="preserve"> when facing racism, </w:t>
      </w:r>
      <w:r w:rsidRPr="00844F0E">
        <w:rPr>
          <w:rStyle w:val="Emphasis"/>
          <w:highlight w:val="green"/>
        </w:rPr>
        <w:t>but may be discouraged from</w:t>
      </w:r>
      <w:r w:rsidRPr="00605AEB">
        <w:rPr>
          <w:rStyle w:val="Emphasis"/>
        </w:rPr>
        <w:t xml:space="preserve"> appropriately </w:t>
      </w:r>
      <w:r w:rsidRPr="00844F0E">
        <w:rPr>
          <w:rStyle w:val="Emphasis"/>
          <w:highlight w:val="green"/>
        </w:rPr>
        <w:t>naming because of other</w:t>
      </w:r>
      <w:r w:rsidRPr="00605AEB">
        <w:rPr>
          <w:rStyle w:val="Emphasis"/>
        </w:rPr>
        <w:t xml:space="preserve"> people’s </w:t>
      </w:r>
      <w:r w:rsidRPr="00844F0E">
        <w:rPr>
          <w:rStyle w:val="Emphasis"/>
          <w:highlight w:val="green"/>
        </w:rPr>
        <w:t>discomfort</w:t>
      </w:r>
      <w:r w:rsidRPr="00605AEB">
        <w:rPr>
          <w:rStyle w:val="Emphasis"/>
        </w:rPr>
        <w:t>.</w:t>
      </w:r>
    </w:p>
    <w:p w14:paraId="4137C21B" w14:textId="77777777" w:rsidR="006720A9" w:rsidRPr="00831E57" w:rsidRDefault="006720A9" w:rsidP="006720A9">
      <w:pPr>
        <w:rPr>
          <w:rStyle w:val="Emphasis"/>
        </w:rPr>
      </w:pPr>
      <w:r w:rsidRPr="00844F0E">
        <w:rPr>
          <w:rStyle w:val="Emphasis"/>
          <w:highlight w:val="green"/>
        </w:rPr>
        <w:t>Validation is important</w:t>
      </w:r>
      <w:r w:rsidRPr="00605AEB">
        <w:rPr>
          <w:rStyle w:val="Emphasis"/>
        </w:rPr>
        <w:t xml:space="preserve">, </w:t>
      </w:r>
      <w:r w:rsidRPr="00831E57">
        <w:rPr>
          <w:rStyle w:val="Emphasis"/>
        </w:rPr>
        <w:t>and it’s one of the ways Black people support each other and help shoulder the collective burden on our mental health.</w:t>
      </w:r>
    </w:p>
    <w:p w14:paraId="131E59BB" w14:textId="77777777" w:rsidR="006720A9" w:rsidRPr="00605AEB" w:rsidRDefault="006720A9" w:rsidP="006720A9">
      <w:pPr>
        <w:rPr>
          <w:rStyle w:val="StyleUnderline"/>
        </w:rPr>
      </w:pPr>
      <w:r w:rsidRPr="00605AEB">
        <w:rPr>
          <w:rStyle w:val="StyleUnderline"/>
        </w:rPr>
        <w:t>Black History Month helps highlight the very real, traumatic, </w:t>
      </w:r>
      <w:hyperlink r:id="rId10" w:history="1">
        <w:r w:rsidRPr="00605AEB">
          <w:rPr>
            <w:rStyle w:val="StyleUnderline"/>
          </w:rPr>
          <w:t>cumulative effect of racism</w:t>
        </w:r>
      </w:hyperlink>
      <w:r w:rsidRPr="00605AEB">
        <w:rPr>
          <w:rStyle w:val="StyleUnderline"/>
        </w:rPr>
        <w:t> on Black people, bringing it to the attention of the general public.</w:t>
      </w:r>
    </w:p>
    <w:p w14:paraId="0E651F32" w14:textId="77777777" w:rsidR="006720A9" w:rsidRPr="00831E57" w:rsidRDefault="006720A9" w:rsidP="006720A9">
      <w:pPr>
        <w:rPr>
          <w:rStyle w:val="Emphasis"/>
          <w:sz w:val="28"/>
          <w:szCs w:val="28"/>
        </w:rPr>
      </w:pPr>
      <w:r w:rsidRPr="00605AEB">
        <w:rPr>
          <w:rStyle w:val="Emphasis"/>
          <w:sz w:val="28"/>
          <w:szCs w:val="28"/>
        </w:rPr>
        <w:t xml:space="preserve">We’re able </w:t>
      </w:r>
      <w:r w:rsidRPr="00844F0E">
        <w:rPr>
          <w:rStyle w:val="Emphasis"/>
          <w:sz w:val="28"/>
          <w:szCs w:val="28"/>
          <w:highlight w:val="green"/>
        </w:rPr>
        <w:t xml:space="preserve">to </w:t>
      </w:r>
      <w:r w:rsidRPr="00831E57">
        <w:rPr>
          <w:rStyle w:val="Emphasis"/>
          <w:sz w:val="28"/>
          <w:szCs w:val="28"/>
          <w:highlight w:val="green"/>
        </w:rPr>
        <w:t xml:space="preserve">celebrate </w:t>
      </w:r>
      <w:r w:rsidRPr="00A92AD4">
        <w:rPr>
          <w:rStyle w:val="Emphasis"/>
          <w:sz w:val="28"/>
          <w:szCs w:val="28"/>
        </w:rPr>
        <w:t xml:space="preserve">our </w:t>
      </w:r>
      <w:r w:rsidRPr="00831E57">
        <w:rPr>
          <w:rStyle w:val="Emphasis"/>
          <w:sz w:val="28"/>
          <w:szCs w:val="28"/>
          <w:highlight w:val="green"/>
        </w:rPr>
        <w:t>Blackness</w:t>
      </w:r>
      <w:r w:rsidRPr="00605AEB">
        <w:rPr>
          <w:rStyle w:val="Emphasis"/>
          <w:sz w:val="28"/>
          <w:szCs w:val="28"/>
        </w:rPr>
        <w:t xml:space="preserve"> </w:t>
      </w:r>
      <w:r w:rsidRPr="00831E57">
        <w:rPr>
          <w:rStyle w:val="Emphasis"/>
          <w:sz w:val="28"/>
          <w:szCs w:val="28"/>
        </w:rPr>
        <w:t>while reminding people that </w:t>
      </w:r>
      <w:hyperlink r:id="rId11" w:history="1">
        <w:r w:rsidRPr="00831E57">
          <w:rPr>
            <w:rStyle w:val="Emphasis"/>
            <w:sz w:val="28"/>
            <w:szCs w:val="28"/>
          </w:rPr>
          <w:t>survival under these circumstances is a feat</w:t>
        </w:r>
      </w:hyperlink>
      <w:r w:rsidRPr="00831E57">
        <w:rPr>
          <w:rStyle w:val="Emphasis"/>
          <w:sz w:val="28"/>
          <w:szCs w:val="28"/>
        </w:rPr>
        <w:t>.</w:t>
      </w:r>
    </w:p>
    <w:p w14:paraId="586A86D9" w14:textId="77777777" w:rsidR="006720A9" w:rsidRPr="00605AEB" w:rsidRDefault="006720A9" w:rsidP="006720A9">
      <w:pPr>
        <w:rPr>
          <w:sz w:val="16"/>
        </w:rPr>
      </w:pPr>
      <w:r w:rsidRPr="00831E57">
        <w:rPr>
          <w:sz w:val="16"/>
        </w:rPr>
        <w:t>Celebrating Blackness</w:t>
      </w:r>
    </w:p>
    <w:p w14:paraId="09C409D4" w14:textId="77777777" w:rsidR="006720A9" w:rsidRPr="00605AEB" w:rsidRDefault="006720A9" w:rsidP="006720A9">
      <w:pPr>
        <w:rPr>
          <w:sz w:val="16"/>
        </w:rPr>
      </w:pPr>
      <w:r w:rsidRPr="00605AEB">
        <w:rPr>
          <w:sz w:val="16"/>
        </w:rPr>
        <w:t>In addition to talking with young Black people about racism, Black History Month is time to teach Black youth to </w:t>
      </w:r>
      <w:r w:rsidRPr="00844F0E">
        <w:rPr>
          <w:sz w:val="16"/>
        </w:rPr>
        <w:t xml:space="preserve">love themselves and each other. </w:t>
      </w:r>
      <w:r w:rsidRPr="00605AEB">
        <w:rPr>
          <w:sz w:val="16"/>
        </w:rPr>
        <w:t>We fill our social media feeds with work by Black artists that feature and honor Black people.</w:t>
      </w:r>
    </w:p>
    <w:p w14:paraId="40B9B912" w14:textId="77777777" w:rsidR="006720A9" w:rsidRPr="00605AEB" w:rsidRDefault="006720A9" w:rsidP="006720A9">
      <w:pPr>
        <w:rPr>
          <w:sz w:val="16"/>
        </w:rPr>
      </w:pPr>
      <w:r w:rsidRPr="00605AEB">
        <w:rPr>
          <w:sz w:val="16"/>
        </w:rPr>
        <w:t xml:space="preserve">Importantly, there’s a special love for art that depicts dark-skinned people, people with bigger bodies, queer people, and people with disabilities. In </w:t>
      </w:r>
      <w:r w:rsidRPr="00844F0E">
        <w:rPr>
          <w:sz w:val="14"/>
        </w:rPr>
        <w:t xml:space="preserve">sharing images of Black diversity, we </w:t>
      </w:r>
      <w:r w:rsidRPr="00605AEB">
        <w:rPr>
          <w:sz w:val="16"/>
        </w:rPr>
        <w:t>learn to accept our differences and respect the differences in others. This is modeling what we demand of non-Black people.</w:t>
      </w:r>
    </w:p>
    <w:p w14:paraId="2FFDC414" w14:textId="77777777" w:rsidR="006720A9" w:rsidRPr="00605AEB" w:rsidRDefault="006720A9" w:rsidP="006720A9">
      <w:pPr>
        <w:rPr>
          <w:sz w:val="16"/>
        </w:rPr>
      </w:pPr>
      <w:r w:rsidRPr="00605AEB">
        <w:rPr>
          <w:sz w:val="16"/>
        </w:rPr>
        <w:t>The intentional focus on reveling in Black beauty breaks down the false notion that Black isn’t beautiful. This helps people of all generations recognize our own beauty without comparison. It instills a confidence that will not be overshadowed by racist beauty standards.</w:t>
      </w:r>
    </w:p>
    <w:p w14:paraId="3557F341" w14:textId="77777777" w:rsidR="006720A9" w:rsidRPr="00605AEB" w:rsidRDefault="006720A9" w:rsidP="006720A9">
      <w:pPr>
        <w:rPr>
          <w:sz w:val="16"/>
        </w:rPr>
      </w:pPr>
      <w:r w:rsidRPr="00605AEB">
        <w:rPr>
          <w:sz w:val="16"/>
        </w:rPr>
        <w:t>Confronting the source</w:t>
      </w:r>
    </w:p>
    <w:p w14:paraId="0A1BE31A" w14:textId="77777777" w:rsidR="006720A9" w:rsidRPr="00605AEB" w:rsidRDefault="006720A9" w:rsidP="006720A9">
      <w:pPr>
        <w:rPr>
          <w:sz w:val="16"/>
        </w:rPr>
      </w:pPr>
      <w:r w:rsidRPr="00605AEB">
        <w:rPr>
          <w:sz w:val="16"/>
        </w:rPr>
        <w:t>Confronting the origins of racial trauma has always been a practice in activism and, more specifically, direct action. Today, it continues to be integral to the work of racial justice.</w:t>
      </w:r>
    </w:p>
    <w:p w14:paraId="6AE411CB" w14:textId="77777777" w:rsidR="006720A9" w:rsidRPr="00605AEB" w:rsidRDefault="006720A9" w:rsidP="006720A9">
      <w:pPr>
        <w:rPr>
          <w:rStyle w:val="Emphasis"/>
        </w:rPr>
      </w:pPr>
      <w:r w:rsidRPr="00844F0E">
        <w:rPr>
          <w:rStyle w:val="StyleUnderline"/>
          <w:highlight w:val="green"/>
        </w:rPr>
        <w:t>The source</w:t>
      </w:r>
      <w:r w:rsidRPr="00605AEB">
        <w:rPr>
          <w:rStyle w:val="StyleUnderline"/>
        </w:rPr>
        <w:t xml:space="preserve"> isn’t only racist people, </w:t>
      </w:r>
      <w:r w:rsidRPr="00605AEB">
        <w:rPr>
          <w:rStyle w:val="Emphasis"/>
        </w:rPr>
        <w:t>but </w:t>
      </w:r>
      <w:hyperlink r:id="rId12" w:history="1">
        <w:r w:rsidRPr="00844F0E">
          <w:rPr>
            <w:rStyle w:val="Emphasis"/>
            <w:highlight w:val="green"/>
          </w:rPr>
          <w:t>the system</w:t>
        </w:r>
      </w:hyperlink>
      <w:r w:rsidRPr="00844F0E">
        <w:rPr>
          <w:rStyle w:val="Emphasis"/>
          <w:highlight w:val="green"/>
        </w:rPr>
        <w:t> that allows racist behavior to proliferate.</w:t>
      </w:r>
    </w:p>
    <w:p w14:paraId="4A8B7F2C" w14:textId="77777777" w:rsidR="006720A9" w:rsidRPr="00605AEB" w:rsidRDefault="006720A9" w:rsidP="006720A9">
      <w:pPr>
        <w:rPr>
          <w:sz w:val="16"/>
        </w:rPr>
      </w:pPr>
      <w:r w:rsidRPr="00605AEB">
        <w:rPr>
          <w:sz w:val="16"/>
        </w:rPr>
        <w:t>Individual police officers are being confronted through legal action as in the case following the killing of George Floyd and the wrongful death suit filed by Breonna Taylor’s mother, Tamika Palmer.</w:t>
      </w:r>
    </w:p>
    <w:p w14:paraId="649AA083" w14:textId="77777777" w:rsidR="006720A9" w:rsidRPr="00605AEB" w:rsidRDefault="006720A9" w:rsidP="006720A9">
      <w:pPr>
        <w:rPr>
          <w:sz w:val="16"/>
        </w:rPr>
      </w:pPr>
      <w:r w:rsidRPr="00605AEB">
        <w:rPr>
          <w:sz w:val="16"/>
        </w:rPr>
        <w:t>Police departments are being confronted through mass protests calling for them to be defunded, and key decision-makers are being called on to make clear their positions on policing, violence, and racism.</w:t>
      </w:r>
    </w:p>
    <w:p w14:paraId="1B0CA027" w14:textId="77777777" w:rsidR="006720A9" w:rsidRPr="00831E57" w:rsidRDefault="006720A9" w:rsidP="006720A9">
      <w:pPr>
        <w:rPr>
          <w:rStyle w:val="Emphasis"/>
        </w:rPr>
      </w:pPr>
      <w:r w:rsidRPr="00605AEB">
        <w:rPr>
          <w:rStyle w:val="StyleUnderline"/>
        </w:rPr>
        <w:t>Confronting trauma at the source also creates an opportunity for </w:t>
      </w:r>
      <w:hyperlink r:id="rId13" w:history="1">
        <w:r w:rsidRPr="00605AEB">
          <w:rPr>
            <w:rStyle w:val="StyleUnderline"/>
          </w:rPr>
          <w:t>communities to band together</w:t>
        </w:r>
      </w:hyperlink>
      <w:r w:rsidRPr="00605AEB">
        <w:rPr>
          <w:rStyle w:val="StyleUnderline"/>
        </w:rPr>
        <w:t>, whether in person or on social media</w:t>
      </w:r>
      <w:r w:rsidRPr="00605AEB">
        <w:rPr>
          <w:rStyle w:val="Emphasis"/>
        </w:rPr>
        <w:t xml:space="preserve">. It’s </w:t>
      </w:r>
      <w:r w:rsidRPr="00831E57">
        <w:rPr>
          <w:rStyle w:val="Emphasis"/>
        </w:rPr>
        <w:t>necessary to make known those who fail to respond to the call for transformation and the end of racism.</w:t>
      </w:r>
    </w:p>
    <w:p w14:paraId="4E68B47C" w14:textId="77777777" w:rsidR="006720A9" w:rsidRPr="00831E57" w:rsidRDefault="006720A9" w:rsidP="006720A9">
      <w:pPr>
        <w:rPr>
          <w:rStyle w:val="Emphasis"/>
        </w:rPr>
      </w:pPr>
      <w:r w:rsidRPr="00831E57">
        <w:rPr>
          <w:rStyle w:val="StyleUnderline"/>
        </w:rPr>
        <w:t xml:space="preserve">It’s often called “cancel culture,” </w:t>
      </w:r>
      <w:r w:rsidRPr="00831E57">
        <w:rPr>
          <w:rStyle w:val="Emphasis"/>
        </w:rPr>
        <w:t>but this is simply accountability. This is confronting the source and drawing attention to it.</w:t>
      </w:r>
    </w:p>
    <w:p w14:paraId="21E0DB5B" w14:textId="77777777" w:rsidR="006720A9" w:rsidRPr="00831E57" w:rsidRDefault="006720A9" w:rsidP="006720A9">
      <w:pPr>
        <w:rPr>
          <w:sz w:val="16"/>
        </w:rPr>
      </w:pPr>
      <w:r w:rsidRPr="00831E57">
        <w:rPr>
          <w:sz w:val="16"/>
        </w:rPr>
        <w:t>Financing anti-racism</w:t>
      </w:r>
    </w:p>
    <w:p w14:paraId="4A4BF186" w14:textId="77777777" w:rsidR="006720A9" w:rsidRPr="00831E57" w:rsidRDefault="006720A9" w:rsidP="006720A9">
      <w:pPr>
        <w:rPr>
          <w:sz w:val="16"/>
        </w:rPr>
      </w:pPr>
      <w:r w:rsidRPr="00831E57">
        <w:rPr>
          <w:sz w:val="16"/>
        </w:rPr>
        <w:t>By making this information public, it’s possible for everyone to make informed decisions about who they support and how they spend their money.</w:t>
      </w:r>
    </w:p>
    <w:p w14:paraId="5E7D75BF" w14:textId="77777777" w:rsidR="006720A9" w:rsidRPr="00831E57" w:rsidRDefault="006720A9" w:rsidP="006720A9">
      <w:pPr>
        <w:rPr>
          <w:sz w:val="16"/>
        </w:rPr>
      </w:pPr>
      <w:r w:rsidRPr="00831E57">
        <w:rPr>
          <w:sz w:val="16"/>
        </w:rPr>
        <w:t xml:space="preserve">This often leads to the redirecting of resources </w:t>
      </w:r>
      <w:r w:rsidRPr="00831E57">
        <w:rPr>
          <w:sz w:val="14"/>
        </w:rPr>
        <w:t>to </w:t>
      </w:r>
      <w:r w:rsidRPr="00831E57">
        <w:rPr>
          <w:sz w:val="16"/>
        </w:rPr>
        <w:t>Black-owned businesses and organizations committed to racial equality and justice.</w:t>
      </w:r>
    </w:p>
    <w:p w14:paraId="0E1B18F3" w14:textId="77777777" w:rsidR="006720A9" w:rsidRPr="00831E57" w:rsidRDefault="006720A9" w:rsidP="006720A9">
      <w:pPr>
        <w:rPr>
          <w:sz w:val="16"/>
        </w:rPr>
      </w:pPr>
      <w:r w:rsidRPr="00831E57">
        <w:rPr>
          <w:sz w:val="16"/>
        </w:rPr>
        <w:t>This helps Black people become empowered in the knowledge that we don’t have to finance the systems and people who are intent on killing us, and gives allies the information they need to support equality.</w:t>
      </w:r>
    </w:p>
    <w:p w14:paraId="4098DFB8" w14:textId="77777777" w:rsidR="006720A9" w:rsidRPr="00831E57" w:rsidRDefault="006720A9" w:rsidP="006720A9">
      <w:pPr>
        <w:rPr>
          <w:sz w:val="16"/>
        </w:rPr>
      </w:pPr>
      <w:r w:rsidRPr="00831E57">
        <w:rPr>
          <w:sz w:val="16"/>
        </w:rPr>
        <w:t>Talking reparations</w:t>
      </w:r>
    </w:p>
    <w:p w14:paraId="43CB6D96" w14:textId="77777777" w:rsidR="006720A9" w:rsidRPr="00831E57" w:rsidRDefault="006720A9" w:rsidP="006720A9">
      <w:pPr>
        <w:rPr>
          <w:rStyle w:val="StyleUnderline"/>
        </w:rPr>
      </w:pPr>
      <w:r w:rsidRPr="00831E57">
        <w:rPr>
          <w:rStyle w:val="StyleUnderline"/>
        </w:rPr>
        <w:t>During Black History Month, Black people seek reparations.</w:t>
      </w:r>
    </w:p>
    <w:p w14:paraId="6E37E1DD" w14:textId="77777777" w:rsidR="006720A9" w:rsidRPr="00831E57" w:rsidRDefault="006720A9" w:rsidP="006720A9">
      <w:pPr>
        <w:rPr>
          <w:sz w:val="16"/>
        </w:rPr>
      </w:pPr>
      <w:r w:rsidRPr="00831E57">
        <w:rPr>
          <w:sz w:val="16"/>
        </w:rPr>
        <w:t>People and organizations are called upon not only to recognize their wrongs but to repair them. Reparations for slavery is a large, nuanced, ongoing conversation that many assume is about money.</w:t>
      </w:r>
    </w:p>
    <w:p w14:paraId="70E0DB56" w14:textId="77777777" w:rsidR="006720A9" w:rsidRPr="00831E57" w:rsidRDefault="006720A9" w:rsidP="006720A9">
      <w:pPr>
        <w:rPr>
          <w:sz w:val="16"/>
        </w:rPr>
      </w:pPr>
      <w:r w:rsidRPr="00831E57">
        <w:rPr>
          <w:sz w:val="16"/>
        </w:rPr>
        <w:t>In reality, it’s much broader than that.</w:t>
      </w:r>
    </w:p>
    <w:p w14:paraId="7D4B5C6A" w14:textId="77777777" w:rsidR="006720A9" w:rsidRPr="00831E57" w:rsidRDefault="006720A9" w:rsidP="006720A9">
      <w:pPr>
        <w:rPr>
          <w:sz w:val="16"/>
        </w:rPr>
      </w:pPr>
      <w:r w:rsidRPr="00831E57">
        <w:rPr>
          <w:sz w:val="16"/>
        </w:rPr>
        <w:t xml:space="preserve">Reparations focus on the material conditions of the descendants of enslaved people beyond finances. For example, </w:t>
      </w:r>
      <w:r w:rsidRPr="00831E57">
        <w:rPr>
          <w:sz w:val="14"/>
        </w:rPr>
        <w:t>it includes healthcare </w:t>
      </w:r>
      <w:r w:rsidRPr="00831E57">
        <w:rPr>
          <w:sz w:val="16"/>
        </w:rPr>
        <w:t>in response to the chronic illnesses that are a direct result of slavery and its aftermath.</w:t>
      </w:r>
    </w:p>
    <w:p w14:paraId="4F25372F" w14:textId="77777777" w:rsidR="006720A9" w:rsidRPr="00605AEB" w:rsidRDefault="006720A9" w:rsidP="006720A9">
      <w:pPr>
        <w:rPr>
          <w:rStyle w:val="StyleUnderline"/>
        </w:rPr>
      </w:pPr>
      <w:r w:rsidRPr="00831E57">
        <w:rPr>
          <w:rStyle w:val="StyleUnderline"/>
        </w:rPr>
        <w:t>During Black History Month, the reparations conversation is extended to address more recent issues that affect smaller groups</w:t>
      </w:r>
      <w:r w:rsidRPr="00605AEB">
        <w:rPr>
          <w:rStyle w:val="StyleUnderline"/>
        </w:rPr>
        <w:t xml:space="preserve"> of people.</w:t>
      </w:r>
    </w:p>
    <w:p w14:paraId="61C2D678" w14:textId="77777777" w:rsidR="006720A9" w:rsidRPr="00605AEB" w:rsidRDefault="006720A9" w:rsidP="006720A9">
      <w:pPr>
        <w:rPr>
          <w:rStyle w:val="StyleUnderline"/>
        </w:rPr>
      </w:pPr>
      <w:r w:rsidRPr="00605AEB">
        <w:rPr>
          <w:rStyle w:val="StyleUnderline"/>
        </w:rPr>
        <w:t>It’s important to ask questions like:</w:t>
      </w:r>
    </w:p>
    <w:p w14:paraId="0AAAB5FA" w14:textId="77777777" w:rsidR="006720A9" w:rsidRPr="00605AEB" w:rsidRDefault="006720A9" w:rsidP="006720A9">
      <w:pPr>
        <w:rPr>
          <w:sz w:val="16"/>
        </w:rPr>
      </w:pPr>
      <w:r w:rsidRPr="00605AEB">
        <w:rPr>
          <w:sz w:val="16"/>
        </w:rPr>
        <w:t>What do reparations look like for people working at organizations perpetuating the racial wage gap?</w:t>
      </w:r>
    </w:p>
    <w:p w14:paraId="5213FF60" w14:textId="77777777" w:rsidR="006720A9" w:rsidRPr="00605AEB" w:rsidRDefault="006720A9" w:rsidP="006720A9">
      <w:pPr>
        <w:rPr>
          <w:sz w:val="16"/>
        </w:rPr>
      </w:pPr>
      <w:r w:rsidRPr="00605AEB">
        <w:rPr>
          <w:sz w:val="16"/>
        </w:rPr>
        <w:t>What do reparations look like for the families of people murdered by police?</w:t>
      </w:r>
    </w:p>
    <w:p w14:paraId="6438F19F" w14:textId="77777777" w:rsidR="006720A9" w:rsidRPr="00605AEB" w:rsidRDefault="006720A9" w:rsidP="006720A9">
      <w:pPr>
        <w:rPr>
          <w:sz w:val="16"/>
        </w:rPr>
      </w:pPr>
      <w:r w:rsidRPr="00605AEB">
        <w:rPr>
          <w:sz w:val="16"/>
        </w:rPr>
        <w:t>How can reparations have the greatest impact for the greatest number of people who’ve experienced harm?</w:t>
      </w:r>
    </w:p>
    <w:p w14:paraId="779A423E" w14:textId="77777777" w:rsidR="006720A9" w:rsidRPr="008F0F55" w:rsidRDefault="006720A9" w:rsidP="006720A9">
      <w:pPr>
        <w:rPr>
          <w:sz w:val="16"/>
        </w:rPr>
      </w:pPr>
      <w:r w:rsidRPr="008F0F55">
        <w:rPr>
          <w:sz w:val="16"/>
        </w:rPr>
        <w:t>Who is responsible for making reparations?</w:t>
      </w:r>
    </w:p>
    <w:p w14:paraId="73EC2A6C" w14:textId="77777777" w:rsidR="006720A9" w:rsidRPr="00605AEB" w:rsidRDefault="006720A9" w:rsidP="006720A9">
      <w:pPr>
        <w:rPr>
          <w:rStyle w:val="StyleUnderline"/>
        </w:rPr>
      </w:pPr>
      <w:r w:rsidRPr="008F0F55">
        <w:rPr>
          <w:rStyle w:val="StyleUnderline"/>
        </w:rPr>
        <w:t>How can it be made clear that reparations aren’t a gift or unearned benefit, nor that they erase the harm caused?</w:t>
      </w:r>
    </w:p>
    <w:p w14:paraId="462472A3" w14:textId="77777777" w:rsidR="006720A9" w:rsidRPr="00605AEB" w:rsidRDefault="006720A9" w:rsidP="006720A9">
      <w:pPr>
        <w:rPr>
          <w:sz w:val="16"/>
        </w:rPr>
      </w:pPr>
      <w:r w:rsidRPr="00605AEB">
        <w:rPr>
          <w:sz w:val="16"/>
        </w:rPr>
        <w:t>Black mental health</w:t>
      </w:r>
    </w:p>
    <w:p w14:paraId="7F4EA55D" w14:textId="77777777" w:rsidR="006720A9" w:rsidRPr="00605AEB" w:rsidRDefault="006720A9" w:rsidP="006720A9">
      <w:pPr>
        <w:rPr>
          <w:sz w:val="16"/>
        </w:rPr>
      </w:pPr>
      <w:r w:rsidRPr="00605AEB">
        <w:rPr>
          <w:sz w:val="16"/>
        </w:rPr>
        <w:t>When a wrong is acknowledged, it must be repaired. As all people become more aware of racial injustice, Black people are better able to hold them accountable.</w:t>
      </w:r>
    </w:p>
    <w:p w14:paraId="072ACBF0" w14:textId="77777777" w:rsidR="006720A9" w:rsidRPr="00605AEB" w:rsidRDefault="006720A9" w:rsidP="006720A9">
      <w:pPr>
        <w:rPr>
          <w:sz w:val="16"/>
        </w:rPr>
      </w:pPr>
      <w:r w:rsidRPr="00605AEB">
        <w:rPr>
          <w:sz w:val="16"/>
        </w:rPr>
        <w:t>Beyond diversity and inclusion training, Black people require psychosocial support as we work through trauma. The professional guidance o</w:t>
      </w:r>
      <w:r w:rsidRPr="00844F0E">
        <w:rPr>
          <w:sz w:val="14"/>
        </w:rPr>
        <w:t xml:space="preserve">f Black mental health </w:t>
      </w:r>
      <w:r w:rsidRPr="00844F0E">
        <w:t>practitioners</w:t>
      </w:r>
      <w:r w:rsidRPr="00605AEB">
        <w:rPr>
          <w:sz w:val="16"/>
        </w:rPr>
        <w:t> is important and sometimes essential to healing.</w:t>
      </w:r>
    </w:p>
    <w:p w14:paraId="0FDE5FED" w14:textId="77777777" w:rsidR="006720A9" w:rsidRPr="00605AEB" w:rsidRDefault="006720A9" w:rsidP="006720A9">
      <w:pPr>
        <w:rPr>
          <w:sz w:val="16"/>
        </w:rPr>
      </w:pPr>
      <w:r w:rsidRPr="00605AEB">
        <w:rPr>
          <w:sz w:val="16"/>
        </w:rPr>
        <w:t>So is having the space to </w:t>
      </w:r>
      <w:r w:rsidRPr="00844F0E">
        <w:rPr>
          <w:sz w:val="16"/>
        </w:rPr>
        <w:t>care for our mental health on a day-to-day basis. We ask a lot of ourselves</w:t>
      </w:r>
      <w:r w:rsidRPr="00605AEB">
        <w:rPr>
          <w:sz w:val="16"/>
        </w:rPr>
        <w:t>. We can support each other by normalizing taking care of our individual and collective mental health.</w:t>
      </w:r>
    </w:p>
    <w:p w14:paraId="6112C13E" w14:textId="77777777" w:rsidR="006720A9" w:rsidRPr="00605AEB" w:rsidRDefault="006720A9" w:rsidP="006720A9">
      <w:pPr>
        <w:rPr>
          <w:sz w:val="16"/>
        </w:rPr>
      </w:pPr>
      <w:r w:rsidRPr="00605AEB">
        <w:rPr>
          <w:sz w:val="16"/>
        </w:rPr>
        <w:t>Emphasizing rest</w:t>
      </w:r>
    </w:p>
    <w:p w14:paraId="278C3F91" w14:textId="77777777" w:rsidR="006720A9" w:rsidRPr="00844F0E" w:rsidRDefault="006720A9" w:rsidP="006720A9">
      <w:pPr>
        <w:rPr>
          <w:sz w:val="16"/>
        </w:rPr>
      </w:pPr>
      <w:r w:rsidRPr="00605AEB">
        <w:rPr>
          <w:sz w:val="16"/>
        </w:rPr>
        <w:t>One of the most important practices that’s </w:t>
      </w:r>
      <w:r w:rsidRPr="00844F0E">
        <w:rPr>
          <w:sz w:val="16"/>
        </w:rPr>
        <w:t>growing in popularity in the Black community is rest.</w:t>
      </w:r>
    </w:p>
    <w:p w14:paraId="4A6F618F" w14:textId="77777777" w:rsidR="006720A9" w:rsidRPr="00605AEB" w:rsidRDefault="006720A9" w:rsidP="006720A9">
      <w:pPr>
        <w:rPr>
          <w:sz w:val="16"/>
        </w:rPr>
      </w:pPr>
      <w:r w:rsidRPr="00844F0E">
        <w:rPr>
          <w:sz w:val="16"/>
        </w:rPr>
        <w:t>It’s a part of self-care but also a critical component of community care.</w:t>
      </w:r>
      <w:r w:rsidRPr="00605AEB">
        <w:rPr>
          <w:sz w:val="16"/>
        </w:rPr>
        <w:t xml:space="preserve"> We automatically associate rest and relaxation with holidays and days of observance, so February is a time to hit the reset button and revise expectations of ourselves and each other.</w:t>
      </w:r>
    </w:p>
    <w:p w14:paraId="2DFE9A85" w14:textId="77777777" w:rsidR="006720A9" w:rsidRPr="00831E57" w:rsidRDefault="006720A9" w:rsidP="006720A9">
      <w:pPr>
        <w:rPr>
          <w:rStyle w:val="StyleUnderline"/>
        </w:rPr>
      </w:pPr>
      <w:r w:rsidRPr="00831E57">
        <w:rPr>
          <w:rStyle w:val="StyleUnderline"/>
        </w:rPr>
        <w:t xml:space="preserve">Experiencing and confronting racism, and </w:t>
      </w:r>
      <w:r w:rsidRPr="00844F0E">
        <w:rPr>
          <w:rStyle w:val="StyleUnderline"/>
          <w:highlight w:val="green"/>
        </w:rPr>
        <w:t>demanding reparations</w:t>
      </w:r>
      <w:r w:rsidRPr="00831E57">
        <w:rPr>
          <w:rStyle w:val="StyleUnderline"/>
        </w:rPr>
        <w:t>, is work, and it happens within and outside of education and employment. Activism can easily take the place of hobbies and leisure, so rest must become an intentional practice.</w:t>
      </w:r>
    </w:p>
    <w:p w14:paraId="1B7AA58D" w14:textId="77777777" w:rsidR="006720A9" w:rsidRPr="00831E57" w:rsidRDefault="006720A9" w:rsidP="006720A9">
      <w:pPr>
        <w:rPr>
          <w:rStyle w:val="StyleUnderline"/>
        </w:rPr>
      </w:pPr>
      <w:r w:rsidRPr="00831E57">
        <w:rPr>
          <w:rStyle w:val="StyleUnderline"/>
        </w:rPr>
        <w:t>As much as Black people form </w:t>
      </w:r>
      <w:hyperlink r:id="rId14" w:history="1">
        <w:r w:rsidRPr="00831E57">
          <w:rPr>
            <w:rStyle w:val="StyleUnderline"/>
          </w:rPr>
          <w:t>communities and create safer spaces</w:t>
        </w:r>
      </w:hyperlink>
      <w:r w:rsidRPr="00831E57">
        <w:rPr>
          <w:rStyle w:val="StyleUnderline"/>
        </w:rPr>
        <w:t> for each other, we need to preserve our physical and mental well-being. This month, requests pour in for Black people to do more work.</w:t>
      </w:r>
    </w:p>
    <w:p w14:paraId="4B2DE5C4" w14:textId="77777777" w:rsidR="006720A9" w:rsidRPr="00831E57" w:rsidRDefault="006720A9" w:rsidP="006720A9">
      <w:pPr>
        <w:rPr>
          <w:rStyle w:val="StyleUnderline"/>
        </w:rPr>
      </w:pPr>
      <w:r w:rsidRPr="00831E57">
        <w:rPr>
          <w:rStyle w:val="StyleUnderline"/>
        </w:rPr>
        <w:t>It’s tempting, because it’s important to be seen and heard. It’s hard to turn down the opportunity to contribute to the transformation we need to create racial equality and justice.</w:t>
      </w:r>
    </w:p>
    <w:p w14:paraId="3AD47E59" w14:textId="77777777" w:rsidR="006720A9" w:rsidRPr="00831E57" w:rsidRDefault="006720A9" w:rsidP="006720A9">
      <w:pPr>
        <w:rPr>
          <w:rStyle w:val="StyleUnderline"/>
        </w:rPr>
      </w:pPr>
      <w:r w:rsidRPr="00831E57">
        <w:rPr>
          <w:rStyle w:val="StyleUnderline"/>
        </w:rPr>
        <w:t>There must be a line, though. There must be a space for rest and for </w:t>
      </w:r>
      <w:hyperlink r:id="rId15" w:history="1">
        <w:r w:rsidRPr="00831E57">
          <w:rPr>
            <w:rStyle w:val="StyleUnderline"/>
          </w:rPr>
          <w:t>being in community</w:t>
        </w:r>
      </w:hyperlink>
      <w:r w:rsidRPr="00831E57">
        <w:rPr>
          <w:rStyle w:val="StyleUnderline"/>
        </w:rPr>
        <w:t> without organizing. We cannot labor unceasingly to fix a problem that belongs to white people.</w:t>
      </w:r>
    </w:p>
    <w:p w14:paraId="04FFF6A0" w14:textId="77777777" w:rsidR="006720A9" w:rsidRPr="00605AEB" w:rsidRDefault="006720A9" w:rsidP="006720A9">
      <w:pPr>
        <w:rPr>
          <w:rStyle w:val="Emphasis"/>
        </w:rPr>
      </w:pPr>
      <w:r w:rsidRPr="00831E57">
        <w:rPr>
          <w:rStyle w:val="Emphasis"/>
        </w:rPr>
        <w:t>Rest does not need to be earned or justified, but it must be taken</w:t>
      </w:r>
      <w:r w:rsidRPr="00605AEB">
        <w:rPr>
          <w:rStyle w:val="Emphasis"/>
        </w:rPr>
        <w:t>.</w:t>
      </w:r>
    </w:p>
    <w:p w14:paraId="6AA506E1" w14:textId="77777777" w:rsidR="006720A9" w:rsidRPr="00605AEB" w:rsidRDefault="006720A9" w:rsidP="006720A9">
      <w:pPr>
        <w:rPr>
          <w:rStyle w:val="StyleUnderline"/>
        </w:rPr>
      </w:pPr>
      <w:bookmarkStart w:id="1" w:name="How-white-people-can-support-healing"/>
      <w:r w:rsidRPr="00605AEB">
        <w:rPr>
          <w:rStyle w:val="StyleUnderline"/>
        </w:rPr>
        <w:t>How white people can support healing</w:t>
      </w:r>
      <w:bookmarkEnd w:id="1"/>
    </w:p>
    <w:p w14:paraId="5805CCC3" w14:textId="77777777" w:rsidR="006720A9" w:rsidRPr="00605AEB" w:rsidRDefault="006720A9" w:rsidP="006720A9">
      <w:pPr>
        <w:rPr>
          <w:sz w:val="16"/>
        </w:rPr>
      </w:pPr>
      <w:r w:rsidRPr="00605AEB">
        <w:rPr>
          <w:sz w:val="16"/>
        </w:rPr>
        <w:t xml:space="preserve">White people often perpetrate, perpetuate, or witness racism without intervention. While our focus tends to be on the first two groups, the latter group has </w:t>
      </w:r>
      <w:r w:rsidRPr="00844F0E">
        <w:rPr>
          <w:sz w:val="14"/>
        </w:rPr>
        <w:t>a responsibility to reject its own passive racism </w:t>
      </w:r>
      <w:r w:rsidRPr="00605AEB">
        <w:rPr>
          <w:sz w:val="16"/>
        </w:rPr>
        <w:t>and rebuke the racism of others.</w:t>
      </w:r>
    </w:p>
    <w:p w14:paraId="718D4BAC" w14:textId="77777777" w:rsidR="006720A9" w:rsidRPr="00605AEB" w:rsidRDefault="006720A9" w:rsidP="006720A9">
      <w:pPr>
        <w:rPr>
          <w:sz w:val="16"/>
        </w:rPr>
      </w:pPr>
      <w:r w:rsidRPr="00605AEB">
        <w:rPr>
          <w:sz w:val="16"/>
        </w:rPr>
        <w:t>Recognize racism</w:t>
      </w:r>
    </w:p>
    <w:p w14:paraId="549D08D5" w14:textId="77777777" w:rsidR="006720A9" w:rsidRPr="00605AEB" w:rsidRDefault="006720A9" w:rsidP="006720A9">
      <w:pPr>
        <w:rPr>
          <w:sz w:val="16"/>
        </w:rPr>
      </w:pPr>
      <w:r w:rsidRPr="00605AEB">
        <w:rPr>
          <w:sz w:val="16"/>
        </w:rPr>
        <w:t>It’s important for white people to recognize racism when it’s taking place. This requires a basic </w:t>
      </w:r>
      <w:r w:rsidRPr="00844F0E">
        <w:rPr>
          <w:sz w:val="16"/>
        </w:rPr>
        <w:t xml:space="preserve">understanding of racism and </w:t>
      </w:r>
      <w:r w:rsidRPr="00605AEB">
        <w:rPr>
          <w:sz w:val="16"/>
        </w:rPr>
        <w:t>the impact of the power of whiteness.</w:t>
      </w:r>
    </w:p>
    <w:p w14:paraId="2768BD41" w14:textId="77777777" w:rsidR="006720A9" w:rsidRPr="00605AEB" w:rsidRDefault="006720A9" w:rsidP="006720A9">
      <w:pPr>
        <w:rPr>
          <w:rStyle w:val="Emphasis"/>
          <w:sz w:val="28"/>
          <w:szCs w:val="28"/>
        </w:rPr>
      </w:pPr>
      <w:r w:rsidRPr="00844F0E">
        <w:rPr>
          <w:rStyle w:val="Emphasis"/>
          <w:sz w:val="28"/>
          <w:szCs w:val="28"/>
          <w:highlight w:val="green"/>
        </w:rPr>
        <w:t>White people</w:t>
      </w:r>
      <w:r w:rsidRPr="00605AEB">
        <w:rPr>
          <w:rStyle w:val="Emphasis"/>
          <w:sz w:val="28"/>
          <w:szCs w:val="28"/>
        </w:rPr>
        <w:t xml:space="preserve"> can learn to </w:t>
      </w:r>
      <w:r w:rsidRPr="00844F0E">
        <w:rPr>
          <w:rStyle w:val="Emphasis"/>
          <w:sz w:val="28"/>
          <w:szCs w:val="28"/>
          <w:highlight w:val="green"/>
        </w:rPr>
        <w:t>question norms by paying attention to</w:t>
      </w:r>
      <w:r w:rsidRPr="00605AEB">
        <w:rPr>
          <w:rStyle w:val="Emphasis"/>
          <w:sz w:val="28"/>
          <w:szCs w:val="28"/>
        </w:rPr>
        <w:t xml:space="preserve"> what’s said when Black people are or are not in the </w:t>
      </w:r>
      <w:r w:rsidRPr="008F0F55">
        <w:rPr>
          <w:rStyle w:val="Emphasis"/>
          <w:sz w:val="28"/>
          <w:szCs w:val="28"/>
        </w:rPr>
        <w:t>room, how Black people are treated differently, and the implicit and explicit</w:t>
      </w:r>
      <w:r w:rsidRPr="00605AEB">
        <w:rPr>
          <w:rStyle w:val="Emphasis"/>
          <w:sz w:val="28"/>
          <w:szCs w:val="28"/>
        </w:rPr>
        <w:t xml:space="preserve"> </w:t>
      </w:r>
      <w:r w:rsidRPr="00844F0E">
        <w:rPr>
          <w:rStyle w:val="Emphasis"/>
          <w:sz w:val="28"/>
          <w:szCs w:val="28"/>
          <w:highlight w:val="green"/>
        </w:rPr>
        <w:t>expectations and assumptions made of Black people</w:t>
      </w:r>
      <w:r w:rsidRPr="00605AEB">
        <w:rPr>
          <w:rStyle w:val="Emphasis"/>
          <w:sz w:val="28"/>
          <w:szCs w:val="28"/>
        </w:rPr>
        <w:t>.</w:t>
      </w:r>
    </w:p>
    <w:p w14:paraId="78313356" w14:textId="77777777" w:rsidR="006720A9" w:rsidRPr="00605AEB" w:rsidRDefault="006720A9" w:rsidP="006720A9">
      <w:pPr>
        <w:rPr>
          <w:rStyle w:val="StyleUnderline"/>
        </w:rPr>
      </w:pPr>
      <w:r w:rsidRPr="00605AEB">
        <w:rPr>
          <w:rStyle w:val="StyleUnderline"/>
        </w:rPr>
        <w:t>These are internalized. It takes </w:t>
      </w:r>
      <w:hyperlink r:id="rId16" w:history="1">
        <w:r w:rsidRPr="00605AEB">
          <w:rPr>
            <w:rStyle w:val="StyleUnderline"/>
          </w:rPr>
          <w:t>conscious, consistent, and dedicated work</w:t>
        </w:r>
      </w:hyperlink>
      <w:r w:rsidRPr="00605AEB">
        <w:rPr>
          <w:rStyle w:val="StyleUnderline"/>
        </w:rPr>
        <w:t> to unlearn racist ideology.</w:t>
      </w:r>
    </w:p>
    <w:p w14:paraId="128B6A73" w14:textId="77777777" w:rsidR="006720A9" w:rsidRPr="00605AEB" w:rsidRDefault="006720A9" w:rsidP="006720A9">
      <w:pPr>
        <w:rPr>
          <w:sz w:val="16"/>
        </w:rPr>
      </w:pPr>
      <w:r w:rsidRPr="00605AEB">
        <w:rPr>
          <w:sz w:val="16"/>
        </w:rPr>
        <w:t>Call it out</w:t>
      </w:r>
    </w:p>
    <w:p w14:paraId="097F692A" w14:textId="77777777" w:rsidR="006720A9" w:rsidRPr="00605AEB" w:rsidRDefault="006720A9" w:rsidP="006720A9">
      <w:pPr>
        <w:rPr>
          <w:sz w:val="16"/>
        </w:rPr>
      </w:pPr>
      <w:r w:rsidRPr="00605AEB">
        <w:rPr>
          <w:sz w:val="16"/>
        </w:rPr>
        <w:t>When they’ve learned what racism is, what it looks like, and can recognize it when it occurs, white people are responsible for calling it out.</w:t>
      </w:r>
    </w:p>
    <w:p w14:paraId="77F22A40" w14:textId="77777777" w:rsidR="006720A9" w:rsidRPr="00605AEB" w:rsidRDefault="006720A9" w:rsidP="006720A9">
      <w:pPr>
        <w:rPr>
          <w:rStyle w:val="StyleUnderline"/>
        </w:rPr>
      </w:pPr>
      <w:r w:rsidRPr="00605AEB">
        <w:rPr>
          <w:rStyle w:val="StyleUnderline"/>
        </w:rPr>
        <w:t>Black people face racism on a regular basis. There are very few interactions with white people and institutions where it doesn’t exist. </w:t>
      </w:r>
      <w:hyperlink r:id="rId17" w:history="1">
        <w:r w:rsidRPr="00605AEB">
          <w:rPr>
            <w:rStyle w:val="StyleUnderline"/>
          </w:rPr>
          <w:t>It’s exhausting</w:t>
        </w:r>
      </w:hyperlink>
      <w:r w:rsidRPr="00605AEB">
        <w:rPr>
          <w:rStyle w:val="StyleUnderline"/>
        </w:rPr>
        <w:t> for Black people to address every instance of racism. White people need to step up.</w:t>
      </w:r>
    </w:p>
    <w:p w14:paraId="204BC9B8" w14:textId="77777777" w:rsidR="006720A9" w:rsidRPr="00605AEB" w:rsidRDefault="006720A9" w:rsidP="006720A9">
      <w:pPr>
        <w:rPr>
          <w:rStyle w:val="StyleUnderline"/>
        </w:rPr>
      </w:pPr>
      <w:r w:rsidRPr="00605AEB">
        <w:rPr>
          <w:sz w:val="16"/>
        </w:rPr>
        <w:t xml:space="preserve">By its very nature, </w:t>
      </w:r>
      <w:r w:rsidRPr="00605AEB">
        <w:rPr>
          <w:rStyle w:val="StyleUnderline"/>
        </w:rPr>
        <w:t>racism simultaneously obscures the truth of Black people and elevates the experiences and voices of white people. It’s essential that white people use their privilege to speak out.</w:t>
      </w:r>
    </w:p>
    <w:p w14:paraId="1686640C" w14:textId="77777777" w:rsidR="006720A9" w:rsidRPr="00605AEB" w:rsidRDefault="006720A9" w:rsidP="006720A9">
      <w:pPr>
        <w:rPr>
          <w:sz w:val="16"/>
        </w:rPr>
      </w:pPr>
      <w:r w:rsidRPr="00605AEB">
        <w:rPr>
          <w:sz w:val="16"/>
        </w:rPr>
        <w:t>Shoulder the burden</w:t>
      </w:r>
    </w:p>
    <w:p w14:paraId="3CB8EFC9" w14:textId="77777777" w:rsidR="006720A9" w:rsidRPr="00605AEB" w:rsidRDefault="006720A9" w:rsidP="006720A9">
      <w:pPr>
        <w:rPr>
          <w:sz w:val="16"/>
        </w:rPr>
      </w:pPr>
      <w:r w:rsidRPr="00605AEB">
        <w:rPr>
          <w:sz w:val="16"/>
        </w:rPr>
        <w:t>Black people deserve full lives that include leisure. We shouldn’t have to constantly work to be seen as valuable, both in economic contributions and affirmations of our humanity and human rights.</w:t>
      </w:r>
    </w:p>
    <w:p w14:paraId="1DD3BA2E" w14:textId="77777777" w:rsidR="006720A9" w:rsidRPr="00605AEB" w:rsidRDefault="006720A9" w:rsidP="006720A9">
      <w:pPr>
        <w:rPr>
          <w:sz w:val="16"/>
        </w:rPr>
      </w:pPr>
      <w:r w:rsidRPr="00605AEB">
        <w:rPr>
          <w:sz w:val="16"/>
        </w:rPr>
        <w:t xml:space="preserve">Once racist systems and behaviors are recognized and condemned, white people need to call for further action. It’s not enough to acknowledge what’s happened. </w:t>
      </w:r>
      <w:r w:rsidRPr="00605AEB">
        <w:rPr>
          <w:rStyle w:val="StyleUnderline"/>
        </w:rPr>
        <w:t>Black people shouldn’t be burdened with problem-solving when we’re not the ones upholding racism.</w:t>
      </w:r>
    </w:p>
    <w:p w14:paraId="5E9A271D" w14:textId="77777777" w:rsidR="006720A9" w:rsidRPr="00605AEB" w:rsidRDefault="006720A9" w:rsidP="006720A9">
      <w:pPr>
        <w:rPr>
          <w:sz w:val="16"/>
        </w:rPr>
      </w:pPr>
      <w:r w:rsidRPr="00605AEB">
        <w:rPr>
          <w:sz w:val="16"/>
        </w:rPr>
        <w:t>Solutions need to be developed to have a real impact on the lives of Black people. They need to be more than symbolic. They must actually shift the material conditions and lived experiences of the people involved.</w:t>
      </w:r>
    </w:p>
    <w:p w14:paraId="5ADB6A69" w14:textId="77777777" w:rsidR="006720A9" w:rsidRPr="00605AEB" w:rsidRDefault="006720A9" w:rsidP="006720A9">
      <w:pPr>
        <w:rPr>
          <w:sz w:val="16"/>
        </w:rPr>
      </w:pPr>
      <w:r w:rsidRPr="00605AEB">
        <w:rPr>
          <w:sz w:val="16"/>
        </w:rPr>
        <w:t xml:space="preserve">Black people do far too much work to address and end racism. </w:t>
      </w:r>
      <w:r w:rsidRPr="00844F0E">
        <w:rPr>
          <w:rStyle w:val="Emphasis"/>
          <w:highlight w:val="green"/>
        </w:rPr>
        <w:t>Racism</w:t>
      </w:r>
      <w:r w:rsidRPr="00605AEB">
        <w:rPr>
          <w:rStyle w:val="Emphasis"/>
        </w:rPr>
        <w:t xml:space="preserve"> was </w:t>
      </w:r>
      <w:r w:rsidRPr="00844F0E">
        <w:rPr>
          <w:rStyle w:val="Emphasis"/>
          <w:highlight w:val="green"/>
        </w:rPr>
        <w:t>created by white people</w:t>
      </w:r>
      <w:r w:rsidRPr="00605AEB">
        <w:rPr>
          <w:rStyle w:val="Emphasis"/>
        </w:rPr>
        <w:t xml:space="preserve">, and </w:t>
      </w:r>
      <w:r w:rsidRPr="00844F0E">
        <w:rPr>
          <w:rStyle w:val="Emphasis"/>
          <w:highlight w:val="green"/>
        </w:rPr>
        <w:t>it’s their responsibility to dismantle it.</w:t>
      </w:r>
    </w:p>
    <w:p w14:paraId="2E8E270C" w14:textId="77777777" w:rsidR="006720A9" w:rsidRPr="00605AEB" w:rsidRDefault="006720A9" w:rsidP="006720A9">
      <w:pPr>
        <w:rPr>
          <w:sz w:val="16"/>
        </w:rPr>
      </w:pPr>
      <w:bookmarkStart w:id="2" w:name="The-importance-of-Black-history,-this-mo"/>
      <w:r w:rsidRPr="00605AEB">
        <w:rPr>
          <w:sz w:val="16"/>
        </w:rPr>
        <w:t>The importance of Black history, this month and always</w:t>
      </w:r>
      <w:bookmarkEnd w:id="2"/>
    </w:p>
    <w:p w14:paraId="1E7CB63A" w14:textId="77777777" w:rsidR="006720A9" w:rsidRPr="00605AEB" w:rsidRDefault="006720A9" w:rsidP="006720A9">
      <w:pPr>
        <w:rPr>
          <w:rStyle w:val="Emphasis"/>
        </w:rPr>
      </w:pPr>
      <w:r w:rsidRPr="008F0F55">
        <w:rPr>
          <w:rStyle w:val="Emphasis"/>
          <w:sz w:val="28"/>
          <w:szCs w:val="28"/>
        </w:rPr>
        <w:t>Black History Month should be a break from the struggle that is being Black in a racist world.</w:t>
      </w:r>
      <w:r w:rsidRPr="008F0F55">
        <w:rPr>
          <w:rStyle w:val="Emphasis"/>
        </w:rPr>
        <w:t xml:space="preserve"> It’s</w:t>
      </w:r>
      <w:r w:rsidRPr="00605AEB">
        <w:rPr>
          <w:rStyle w:val="Emphasis"/>
        </w:rPr>
        <w:t xml:space="preserve"> a time to celebrate each other and our </w:t>
      </w:r>
      <w:r w:rsidRPr="008F0F55">
        <w:rPr>
          <w:rStyle w:val="Emphasis"/>
        </w:rPr>
        <w:t xml:space="preserve">culture. </w:t>
      </w:r>
      <w:r w:rsidRPr="008F0F55">
        <w:rPr>
          <w:rStyle w:val="Emphasis"/>
          <w:sz w:val="28"/>
          <w:szCs w:val="28"/>
        </w:rPr>
        <w:t>We deserve to take the time to do so.</w:t>
      </w:r>
    </w:p>
    <w:p w14:paraId="316791C2" w14:textId="77777777" w:rsidR="006720A9" w:rsidRPr="00605AEB" w:rsidRDefault="006720A9" w:rsidP="006720A9">
      <w:pPr>
        <w:rPr>
          <w:sz w:val="16"/>
        </w:rPr>
      </w:pPr>
      <w:r w:rsidRPr="00605AEB">
        <w:rPr>
          <w:sz w:val="16"/>
        </w:rPr>
        <w:t>It’s a time for white people who consider themselves allies to make a plan for their allyship to last the rest of the year.</w:t>
      </w:r>
    </w:p>
    <w:p w14:paraId="6D4F8C47" w14:textId="77777777" w:rsidR="006720A9" w:rsidRPr="00605AEB" w:rsidRDefault="006720A9" w:rsidP="006720A9">
      <w:pPr>
        <w:rPr>
          <w:sz w:val="16"/>
        </w:rPr>
      </w:pPr>
      <w:r w:rsidRPr="00605AEB">
        <w:rPr>
          <w:sz w:val="16"/>
        </w:rPr>
        <w:t>How will you continue to teach your own children Black history, actively practice anti-racism, and create an environment for Black people to safely rest?</w:t>
      </w:r>
    </w:p>
    <w:p w14:paraId="1FC5609A" w14:textId="77777777" w:rsidR="006720A9" w:rsidRPr="00605AEB" w:rsidRDefault="006720A9" w:rsidP="006720A9">
      <w:pPr>
        <w:rPr>
          <w:sz w:val="16"/>
        </w:rPr>
      </w:pPr>
      <w:r w:rsidRPr="00605AEB">
        <w:rPr>
          <w:sz w:val="16"/>
        </w:rPr>
        <w:t>We all know that one month is not enough.</w:t>
      </w:r>
    </w:p>
    <w:p w14:paraId="7217C17E" w14:textId="77777777" w:rsidR="006720A9" w:rsidRPr="00831E57" w:rsidRDefault="006720A9" w:rsidP="006720A9">
      <w:pPr>
        <w:rPr>
          <w:sz w:val="16"/>
        </w:rPr>
      </w:pPr>
      <w:r w:rsidRPr="00605AEB">
        <w:rPr>
          <w:rStyle w:val="StyleUnderline"/>
        </w:rPr>
        <w:t xml:space="preserve">Black History </w:t>
      </w:r>
      <w:r w:rsidRPr="00831E57">
        <w:rPr>
          <w:rStyle w:val="StyleUnderline"/>
        </w:rPr>
        <w:t>Month is simply a catalyst</w:t>
      </w:r>
      <w:r w:rsidRPr="00831E57">
        <w:rPr>
          <w:sz w:val="16"/>
        </w:rPr>
        <w:t>. The work to end racism and heal racial trauma is daily work. As Black people reclaim leisure, white people need to take responsibility for the work of anti-racism.</w:t>
      </w:r>
    </w:p>
    <w:p w14:paraId="1466FEE7" w14:textId="77777777" w:rsidR="006720A9" w:rsidRDefault="006720A9" w:rsidP="006720A9">
      <w:pPr>
        <w:rPr>
          <w:rStyle w:val="Emphasis"/>
        </w:rPr>
      </w:pPr>
      <w:r w:rsidRPr="00831E57">
        <w:rPr>
          <w:rStyle w:val="Emphasis"/>
        </w:rPr>
        <w:t xml:space="preserve">The transformation we need depends on </w:t>
      </w:r>
      <w:r w:rsidRPr="00844F0E">
        <w:rPr>
          <w:rStyle w:val="Emphasis"/>
          <w:highlight w:val="green"/>
        </w:rPr>
        <w:t>everyone making the shift.</w:t>
      </w:r>
    </w:p>
    <w:p w14:paraId="4E4DAE9F" w14:textId="77777777" w:rsidR="006720A9" w:rsidRPr="00855C04" w:rsidRDefault="006720A9" w:rsidP="006720A9">
      <w:pPr>
        <w:rPr>
          <w:sz w:val="10"/>
          <w:szCs w:val="10"/>
        </w:rPr>
      </w:pPr>
    </w:p>
    <w:p w14:paraId="1530E746" w14:textId="77777777" w:rsidR="006720A9" w:rsidRDefault="006720A9" w:rsidP="006720A9">
      <w:pPr>
        <w:pStyle w:val="Heading4"/>
      </w:pPr>
      <w:r>
        <w:t>I’m Resting</w:t>
      </w:r>
    </w:p>
    <w:p w14:paraId="10253649" w14:textId="77777777" w:rsidR="006720A9" w:rsidRDefault="006720A9" w:rsidP="006720A9">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7EA0376D" w14:textId="77777777" w:rsidR="006720A9" w:rsidRPr="00855C04" w:rsidRDefault="006720A9" w:rsidP="006720A9">
      <w:pPr>
        <w:rPr>
          <w:sz w:val="10"/>
          <w:szCs w:val="10"/>
        </w:rPr>
      </w:pPr>
      <w:r w:rsidRPr="00855C04">
        <w:rPr>
          <w:sz w:val="10"/>
          <w:szCs w:val="10"/>
        </w:rPr>
        <w:t>9 Creating Post-Work Imaginaries and Living Post-Work Lives</w:t>
      </w:r>
    </w:p>
    <w:p w14:paraId="637B578B" w14:textId="77777777" w:rsidR="006720A9" w:rsidRPr="00855C04" w:rsidRDefault="006720A9" w:rsidP="006720A9">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0DDA4E95" w14:textId="77777777" w:rsidR="006720A9" w:rsidRPr="00855C04" w:rsidRDefault="006720A9" w:rsidP="006720A9">
      <w:pPr>
        <w:rPr>
          <w:b/>
          <w:bCs/>
          <w:u w:val="single"/>
        </w:rPr>
      </w:pPr>
      <w:r w:rsidRPr="007A55C6">
        <w:rPr>
          <w:b/>
          <w:bCs/>
          <w:highlight w:val="cya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0B0570DD" w14:textId="77777777" w:rsidR="006720A9" w:rsidRPr="00855C04" w:rsidRDefault="006720A9" w:rsidP="006720A9">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5F1807DB" w14:textId="77777777" w:rsidR="006720A9" w:rsidRPr="006720A9" w:rsidRDefault="006720A9" w:rsidP="006720A9"/>
    <w:p w14:paraId="5FEB84D5" w14:textId="77777777" w:rsidR="006720A9" w:rsidRPr="006720A9" w:rsidRDefault="006720A9" w:rsidP="006720A9"/>
    <w:p w14:paraId="03BA7828" w14:textId="6751121A" w:rsidR="006108E6" w:rsidRDefault="008F6629" w:rsidP="008F6629">
      <w:pPr>
        <w:pStyle w:val="Heading1"/>
      </w:pPr>
      <w:r>
        <w:lastRenderedPageBreak/>
        <w:t xml:space="preserve">2AC </w:t>
      </w:r>
    </w:p>
    <w:p w14:paraId="423F0F66" w14:textId="77777777" w:rsidR="008F6629" w:rsidRDefault="008F6629" w:rsidP="008F6629"/>
    <w:p w14:paraId="6262B6DF" w14:textId="5A7D319C" w:rsidR="008F6629" w:rsidRDefault="008F6629" w:rsidP="008F6629">
      <w:pPr>
        <w:pStyle w:val="Heading2"/>
      </w:pPr>
      <w:r>
        <w:lastRenderedPageBreak/>
        <w:t xml:space="preserve">Case </w:t>
      </w:r>
    </w:p>
    <w:p w14:paraId="18AE47C6" w14:textId="77777777" w:rsidR="008F6629" w:rsidRDefault="008F6629" w:rsidP="008F6629"/>
    <w:p w14:paraId="7D7CFF79" w14:textId="77777777" w:rsidR="008F6629" w:rsidRDefault="008F6629" w:rsidP="008F6629">
      <w:pPr>
        <w:pStyle w:val="Heading4"/>
      </w:pPr>
      <w:r>
        <w:t xml:space="preserve">[2] </w:t>
      </w:r>
      <w:r>
        <w:rPr>
          <w:b w:val="0"/>
          <w:bCs/>
        </w:rPr>
        <w:t xml:space="preserve"> </w:t>
      </w:r>
      <w:r w:rsidRPr="007C6FB6">
        <w:rPr>
          <w:u w:val="single"/>
        </w:rPr>
        <w:t>Racial Battle Fatigue</w:t>
      </w:r>
      <w:r w:rsidRPr="007C6FB6">
        <w:t xml:space="preserve"> –</w:t>
      </w:r>
      <w:r>
        <w:t xml:space="preserve"> Arbitrary norms and t</w:t>
      </w:r>
      <w:r w:rsidRPr="007C6FB6">
        <w:t xml:space="preserve">he afterlife of slavery entrench Black labor as expendable </w:t>
      </w:r>
      <w:r>
        <w:t>creating</w:t>
      </w:r>
      <w:r w:rsidRPr="007C6FB6">
        <w:t xml:space="preserve"> a constant state of exhaustio</w:t>
      </w:r>
      <w:r>
        <w:t xml:space="preserve">n. Rest is necessary and generative practice for mental and physical rest and cultivating relationships with other Black women to combat fatigue and white supremacy. </w:t>
      </w:r>
    </w:p>
    <w:p w14:paraId="3F61D1D3" w14:textId="77777777" w:rsidR="008F6629" w:rsidRDefault="008F6629" w:rsidP="008F6629">
      <w:r>
        <w:rPr>
          <w:b/>
          <w:bCs/>
        </w:rPr>
        <w:t xml:space="preserve">&lt; 1AC </w:t>
      </w:r>
      <w:r w:rsidRPr="002F30E7">
        <w:rPr>
          <w:b/>
          <w:bCs/>
        </w:rPr>
        <w:t>Jackson 25</w:t>
      </w:r>
      <w:r>
        <w:rPr>
          <w:b/>
          <w:bCs/>
        </w:rPr>
        <w:t xml:space="preserve"> &gt;</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26BB51B6" w14:textId="77777777" w:rsidR="008F6629" w:rsidRPr="007E785A" w:rsidRDefault="008F6629" w:rsidP="008F6629">
      <w:pPr>
        <w:rPr>
          <w:rStyle w:val="Emphasis"/>
        </w:rPr>
      </w:pPr>
      <w:r w:rsidRPr="007E785A">
        <w:rPr>
          <w:rStyle w:val="Emphasis"/>
        </w:rPr>
        <w:t>Embodied Rest and Reclamation</w:t>
      </w:r>
    </w:p>
    <w:p w14:paraId="7B3A8696" w14:textId="77777777" w:rsidR="008F6629" w:rsidRPr="007E785A" w:rsidRDefault="008F6629" w:rsidP="008F6629">
      <w:pPr>
        <w:rPr>
          <w:rStyle w:val="StyleUnderline"/>
        </w:rPr>
      </w:pPr>
      <w:r w:rsidRPr="00BA0692">
        <w:rPr>
          <w:rStyle w:val="StyleUnderline"/>
          <w:highlight w:val="darkGray"/>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BA0692">
        <w:rPr>
          <w:rStyle w:val="Emphasis"/>
          <w:highlight w:val="darkGray"/>
        </w:rPr>
        <w:t>agency</w:t>
      </w:r>
      <w:r w:rsidRPr="007E785A">
        <w:rPr>
          <w:rStyle w:val="StyleUnderline"/>
        </w:rPr>
        <w:t xml:space="preserve"> over how we decide to use them. While some might label stopping </w:t>
      </w:r>
      <w:r w:rsidRPr="00BA0692">
        <w:rPr>
          <w:rStyle w:val="StyleUnderline"/>
          <w:highlight w:val="darkGray"/>
        </w:rPr>
        <w:t>avoidance or withdrawal</w:t>
      </w:r>
      <w:r w:rsidRPr="007E785A">
        <w:rPr>
          <w:rStyle w:val="StyleUnderline"/>
        </w:rPr>
        <w:t xml:space="preserve">, this deficit framing conciliates to </w:t>
      </w:r>
      <w:r w:rsidRPr="00BA0692">
        <w:rPr>
          <w:rStyle w:val="Emphasis"/>
          <w:highlight w:val="darkGray"/>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BA0692">
        <w:rPr>
          <w:rStyle w:val="StyleUnderline"/>
          <w:highlight w:val="darkGray"/>
        </w:rPr>
        <w:t>coping skill</w:t>
      </w:r>
      <w:r w:rsidRPr="007E785A">
        <w:rPr>
          <w:rStyle w:val="StyleUnderline"/>
        </w:rPr>
        <w:t xml:space="preserve"> grounded in self-preservation and freedom work, one that has preserved my </w:t>
      </w:r>
      <w:r w:rsidRPr="00BA0692">
        <w:rPr>
          <w:rStyle w:val="StyleUnderline"/>
          <w:highlight w:val="darkGray"/>
        </w:rPr>
        <w:t>mental health</w:t>
      </w:r>
      <w:r w:rsidRPr="007E785A">
        <w:rPr>
          <w:rStyle w:val="StyleUnderline"/>
        </w:rPr>
        <w:t xml:space="preserve">, </w:t>
      </w:r>
      <w:r w:rsidRPr="00BA0692">
        <w:rPr>
          <w:rStyle w:val="StyleUnderline"/>
          <w:highlight w:val="darkGray"/>
        </w:rPr>
        <w:t>protected my physical</w:t>
      </w:r>
      <w:r w:rsidRPr="007E785A">
        <w:rPr>
          <w:rStyle w:val="StyleUnderline"/>
        </w:rPr>
        <w:t xml:space="preserve"> wellbeing, and created space for rest as a daily act, not a rare reward.</w:t>
      </w:r>
    </w:p>
    <w:p w14:paraId="0F4A0FAC" w14:textId="77777777" w:rsidR="008F6629" w:rsidRPr="007E785A" w:rsidRDefault="008F6629" w:rsidP="008F6629">
      <w:pPr>
        <w:rPr>
          <w:sz w:val="16"/>
        </w:rPr>
      </w:pPr>
      <w:r w:rsidRPr="007E785A">
        <w:rPr>
          <w:rStyle w:val="StyleUnderline"/>
        </w:rPr>
        <w:t xml:space="preserve">My reclaimed time has </w:t>
      </w:r>
      <w:r w:rsidRPr="00BA0692">
        <w:rPr>
          <w:rStyle w:val="StyleUnderline"/>
          <w:highlight w:val="darkGray"/>
        </w:rPr>
        <w:t>opened space for relationships</w:t>
      </w:r>
      <w:r w:rsidRPr="007E785A">
        <w:rPr>
          <w:rStyle w:val="StyleUnderline"/>
        </w:rPr>
        <w:t xml:space="preserve"> that nourish my spirit and affirm my work. Foremost among these gains has been the purposeful cultivation of </w:t>
      </w:r>
      <w:r w:rsidRPr="00BA0692">
        <w:rPr>
          <w:rStyle w:val="Emphasis"/>
          <w:highlight w:val="darkGray"/>
        </w:rPr>
        <w:t>community</w:t>
      </w:r>
      <w:r w:rsidRPr="007E785A">
        <w:rPr>
          <w:rStyle w:val="StyleUnderline"/>
        </w:rPr>
        <w:t xml:space="preserve"> and </w:t>
      </w:r>
      <w:r w:rsidRPr="00BA0692">
        <w:rPr>
          <w:rStyle w:val="Emphasis"/>
          <w:highlight w:val="darkGray"/>
        </w:rPr>
        <w:t>intellectual fellowship</w:t>
      </w:r>
      <w:r w:rsidRPr="00BA0692">
        <w:rPr>
          <w:rStyle w:val="StyleUnderline"/>
          <w:highlight w:val="darkGray"/>
        </w:rPr>
        <w:t xml:space="preserve"> with</w:t>
      </w:r>
      <w:r w:rsidRPr="007E785A">
        <w:rPr>
          <w:rStyle w:val="StyleUnderline"/>
        </w:rPr>
        <w:t xml:space="preserve"> other </w:t>
      </w:r>
      <w:r w:rsidRPr="00BA0692">
        <w:rPr>
          <w:rStyle w:val="Emphasis"/>
          <w:highlight w:val="darkGray"/>
        </w:rPr>
        <w:t>Black women</w:t>
      </w:r>
      <w:r w:rsidRPr="007E785A">
        <w:rPr>
          <w:rStyle w:val="StyleUnderline"/>
        </w:rPr>
        <w:t>. Recent studies deepen this claim: “</w:t>
      </w:r>
      <w:r w:rsidRPr="007E785A">
        <w:rPr>
          <w:rStyle w:val="Emphasis"/>
        </w:rPr>
        <w:t>sistah</w:t>
      </w:r>
      <w:r>
        <w:rPr>
          <w:rStyle w:val="Emphasis"/>
        </w:rPr>
        <w:t xml:space="preserve"> </w:t>
      </w:r>
      <w:r w:rsidRPr="00BA0692">
        <w:rPr>
          <w:rStyle w:val="Emphasis"/>
          <w:highlight w:val="darkGray"/>
        </w:rPr>
        <w:t>[ sister]  circle</w:t>
      </w:r>
      <w:r w:rsidRPr="007E785A">
        <w:rPr>
          <w:rStyle w:val="StyleUnderline"/>
        </w:rPr>
        <w:t xml:space="preserve">” spaces and </w:t>
      </w:r>
      <w:r w:rsidRPr="00BA0692">
        <w:rPr>
          <w:rStyle w:val="StyleUnderline"/>
          <w:highlight w:val="darkGray"/>
        </w:rPr>
        <w:t>Black-women-centered networks</w:t>
      </w:r>
      <w:r w:rsidRPr="007E785A">
        <w:rPr>
          <w:rStyle w:val="StyleUnderline"/>
        </w:rPr>
        <w:t xml:space="preserve"> build belonging, </w:t>
      </w:r>
      <w:r w:rsidRPr="00BA0692">
        <w:rPr>
          <w:rStyle w:val="StyleUnderline"/>
          <w:highlight w:val="darkGray"/>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2747F19C" w14:textId="77777777" w:rsidR="008F6629" w:rsidRPr="007E785A" w:rsidRDefault="008F6629" w:rsidP="008F6629">
      <w:pPr>
        <w:rPr>
          <w:sz w:val="16"/>
        </w:rPr>
      </w:pPr>
      <w:r w:rsidRPr="00BA0692">
        <w:rPr>
          <w:rStyle w:val="StyleUnderline"/>
          <w:highlight w:val="darkGray"/>
        </w:rPr>
        <w:t>Resting</w:t>
      </w:r>
      <w:r w:rsidRPr="007E785A">
        <w:rPr>
          <w:rStyle w:val="StyleUnderline"/>
        </w:rPr>
        <w:t xml:space="preserve"> has also reawakened my creativity, allowing time to re-immerse myself in art and other </w:t>
      </w:r>
      <w:r w:rsidRPr="00BA0692">
        <w:rPr>
          <w:rStyle w:val="StyleUnderline"/>
          <w:highlight w:val="darkGray"/>
        </w:rPr>
        <w:t>generative practices</w:t>
      </w:r>
      <w:r w:rsidRPr="007E785A">
        <w:rPr>
          <w:rStyle w:val="StyleUnderline"/>
        </w:rPr>
        <w:t xml:space="preserve"> that bring </w:t>
      </w:r>
      <w:r w:rsidRPr="00BA0692">
        <w:rPr>
          <w:rStyle w:val="Emphasis"/>
          <w:highlight w:val="darkGray"/>
        </w:rPr>
        <w:t>purpose</w:t>
      </w:r>
      <w:r w:rsidRPr="007E785A">
        <w:rPr>
          <w:rStyle w:val="StyleUnderline"/>
        </w:rPr>
        <w:t xml:space="preserve">, </w:t>
      </w:r>
      <w:r w:rsidRPr="00BA0692">
        <w:rPr>
          <w:rStyle w:val="Emphasis"/>
          <w:highlight w:val="darkGray"/>
        </w:rPr>
        <w:t>joy</w:t>
      </w:r>
      <w:r w:rsidRPr="007E785A">
        <w:rPr>
          <w:rStyle w:val="StyleUnderline"/>
        </w:rPr>
        <w:t xml:space="preserve">, and a sense of </w:t>
      </w:r>
      <w:r w:rsidRPr="00BA0692">
        <w:rPr>
          <w:rStyle w:val="Emphasis"/>
          <w:highlight w:val="darkGray"/>
        </w:rPr>
        <w:t>accomplishment</w:t>
      </w:r>
      <w:r w:rsidRPr="007E785A">
        <w:rPr>
          <w:rStyle w:val="StyleUnderline"/>
        </w:rPr>
        <w:t xml:space="preserve"> needed in these devastating times</w:t>
      </w:r>
      <w:r>
        <w:t xml:space="preserve">. </w:t>
      </w:r>
      <w:r w:rsidRPr="007E785A">
        <w:rPr>
          <w:sz w:val="16"/>
        </w:rPr>
        <w:t xml:space="preserve">When I put paint to canvas, it becomes a therapeutic act of release and renewal, allowing me to transform pain, memory, and trauma into color and form that affirm my healing, my ancestry, and my possibility. Creative art </w:t>
      </w:r>
      <w:r w:rsidRPr="007E785A">
        <w:rPr>
          <w:sz w:val="16"/>
        </w:rPr>
        <w:lastRenderedPageBreak/>
        <w:t>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0E0CA306" w14:textId="77777777" w:rsidR="008F6629" w:rsidRPr="007E785A" w:rsidRDefault="008F6629" w:rsidP="008F6629">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15D6DD3F" w14:textId="77777777" w:rsidR="008F6629" w:rsidRPr="007E785A" w:rsidRDefault="008F6629" w:rsidP="008F6629">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6EF278F9" w14:textId="77777777" w:rsidR="008F6629" w:rsidRDefault="008F6629" w:rsidP="008F6629">
      <w:pPr>
        <w:rPr>
          <w:sz w:val="16"/>
        </w:rPr>
      </w:pPr>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BA0692">
        <w:rPr>
          <w:rStyle w:val="StyleUnderline"/>
          <w:highlight w:val="darkGray"/>
        </w:rPr>
        <w:t>psychological wellbeing</w:t>
      </w:r>
      <w:r w:rsidRPr="007E785A">
        <w:rPr>
          <w:rStyle w:val="StyleUnderline"/>
        </w:rPr>
        <w:t xml:space="preserve"> and </w:t>
      </w:r>
      <w:r w:rsidRPr="004F2AE6">
        <w:rPr>
          <w:rStyle w:val="StyleUnderline"/>
          <w:highlight w:val="darkGray"/>
        </w:rPr>
        <w:t>buf</w:t>
      </w:r>
      <w:r w:rsidRPr="00BA0692">
        <w:rPr>
          <w:rStyle w:val="StyleUnderline"/>
          <w:highlight w:val="darkGray"/>
        </w:rPr>
        <w:t>fering against racialized and gendered stressors</w:t>
      </w:r>
      <w:r w:rsidRPr="007E785A">
        <w:rPr>
          <w:rStyle w:val="StyleUnderline"/>
        </w:rPr>
        <w:t xml:space="preserve"> </w:t>
      </w:r>
      <w:r w:rsidRPr="007E785A">
        <w:rPr>
          <w:sz w:val="16"/>
        </w:rPr>
        <w:t>(Zinobia &amp; Taylor, 2022).</w:t>
      </w:r>
    </w:p>
    <w:p w14:paraId="4940196B" w14:textId="77777777" w:rsidR="008F6629" w:rsidRPr="008F6629" w:rsidRDefault="008F6629" w:rsidP="008F6629"/>
    <w:p w14:paraId="638005A4" w14:textId="3A5D7F7A" w:rsidR="008F6629" w:rsidRDefault="008F6629" w:rsidP="008F6629">
      <w:pPr>
        <w:pStyle w:val="Heading2"/>
      </w:pPr>
      <w:r>
        <w:lastRenderedPageBreak/>
        <w:t xml:space="preserve">K </w:t>
      </w:r>
    </w:p>
    <w:p w14:paraId="2749831B" w14:textId="77777777" w:rsidR="00872B8C" w:rsidRDefault="00872B8C" w:rsidP="00872B8C">
      <w:pPr>
        <w:pStyle w:val="Heading4"/>
      </w:pPr>
      <w:r>
        <w:t xml:space="preserve">Kansas says rest isn’t radical or political </w:t>
      </w:r>
      <w:r w:rsidRPr="00E34581">
        <w:rPr>
          <w:u w:val="single"/>
        </w:rPr>
        <w:t>enough</w:t>
      </w:r>
      <w:r>
        <w:t xml:space="preserve">, they are erasing Black women’s strategies that have been necessary and </w:t>
      </w:r>
      <w:r w:rsidRPr="00E34581">
        <w:rPr>
          <w:u w:val="single"/>
        </w:rPr>
        <w:t>successful</w:t>
      </w:r>
      <w:r>
        <w:t xml:space="preserve"> in the face of enslavement. Kansas does not get to define what it means to be political.  </w:t>
      </w:r>
    </w:p>
    <w:p w14:paraId="4A375B01" w14:textId="77777777" w:rsidR="00872B8C" w:rsidRPr="008F70B7" w:rsidRDefault="00872B8C" w:rsidP="00872B8C">
      <w:pPr>
        <w:rPr>
          <w:b/>
          <w:bCs/>
        </w:rPr>
      </w:pPr>
      <w:r>
        <w:rPr>
          <w:rStyle w:val="Style13ptBold"/>
        </w:rPr>
        <w:t xml:space="preserve">Zuckerwise 24 </w:t>
      </w:r>
      <w:r w:rsidRPr="008F70B7">
        <w:t>[Lena Zuckerwise – Department of Political Science and International Relations at Simmons University. “I Am Writing You in Reference to Myself”: White Wellness, Black Feminism, and the Politics of Self-Care. Signs: Journal of Women in Culture and Society, volume 49, number 3, Spring 2024, JKS]</w:t>
      </w:r>
    </w:p>
    <w:p w14:paraId="48AB180B" w14:textId="77777777" w:rsidR="00872B8C" w:rsidRPr="0072055A" w:rsidRDefault="00872B8C" w:rsidP="00872B8C">
      <w:pPr>
        <w:rPr>
          <w:sz w:val="14"/>
        </w:rPr>
      </w:pPr>
      <w:r w:rsidRPr="0072055A">
        <w:rPr>
          <w:sz w:val="14"/>
        </w:rPr>
        <w:t>Self-care as resistance</w:t>
      </w:r>
    </w:p>
    <w:p w14:paraId="66C6404D" w14:textId="77777777" w:rsidR="00872B8C" w:rsidRPr="00B628F1" w:rsidRDefault="00872B8C" w:rsidP="00872B8C">
      <w:pPr>
        <w:rPr>
          <w:rStyle w:val="StyleUnderline"/>
        </w:rPr>
      </w:pPr>
      <w:r w:rsidRPr="00B628F1">
        <w:rPr>
          <w:rStyle w:val="StyleUnderline"/>
        </w:rPr>
        <w:t>Self-care has been a means of both resistance and survival for Black women since slavery</w:t>
      </w:r>
      <w:r w:rsidRPr="0072055A">
        <w:rPr>
          <w:sz w:val="14"/>
        </w:rPr>
        <w:t xml:space="preserve">. Evans traces much of this tradition in her spectacular book, Black Women’s Yoga History: Memoirs of Inner Peace (2021). There she outlines a feminist history of self-care, a practice of what she terms Black women’s “inner agency,” in service of alleviating the stress Black women experience in isolation (2). Citing Lorde and the womanist author Layli Maparyan, Evans argues that the </w:t>
      </w:r>
      <w:r w:rsidRPr="00B628F1">
        <w:rPr>
          <w:rStyle w:val="StyleUnderline"/>
        </w:rPr>
        <w:t>disproportionate violence Black women have experienced through history creates a deep psychosocial imbalance that self-care aims to rectify</w:t>
      </w:r>
      <w:r w:rsidRPr="0072055A">
        <w:rPr>
          <w:sz w:val="14"/>
        </w:rPr>
        <w:t xml:space="preserve"> (354). Drawing on Evans’s work, as well as Stephanie Camp, Sarah Haley, and Saidiya Hartman, I first consider Black women’s rebellious practices of self-care during the periods of slavery, the “Progressive Era,” and Jim Crow. Second and relatedly, focusing on the writings of Lorde and other more recent Black feminist scholars, including Tricia Hersey and Jameta Barlow, I argue that self-care should also be interpreted as a strategy of Black women’s survival. In both cases of resistance and survival, </w:t>
      </w:r>
      <w:r w:rsidRPr="0059474B">
        <w:rPr>
          <w:rStyle w:val="StyleUnderline"/>
          <w:highlight w:val="green"/>
        </w:rPr>
        <w:t>the radicalism of</w:t>
      </w:r>
      <w:r w:rsidRPr="00B628F1">
        <w:rPr>
          <w:rStyle w:val="StyleUnderline"/>
        </w:rPr>
        <w:t xml:space="preserve"> </w:t>
      </w:r>
      <w:r w:rsidRPr="0072055A">
        <w:rPr>
          <w:sz w:val="14"/>
        </w:rPr>
        <w:t>such</w:t>
      </w:r>
      <w:r w:rsidRPr="00B628F1">
        <w:rPr>
          <w:rStyle w:val="StyleUnderline"/>
        </w:rPr>
        <w:t xml:space="preserve"> </w:t>
      </w:r>
      <w:r w:rsidRPr="0059474B">
        <w:rPr>
          <w:rStyle w:val="StyleUnderline"/>
          <w:highlight w:val="green"/>
        </w:rPr>
        <w:t>self-care lies in the assertion of an insurgent self</w:t>
      </w:r>
      <w:r w:rsidRPr="00B628F1">
        <w:rPr>
          <w:rStyle w:val="StyleUnderline"/>
        </w:rPr>
        <w:t>.</w:t>
      </w:r>
    </w:p>
    <w:p w14:paraId="5E9DAFCC" w14:textId="77777777" w:rsidR="00872B8C" w:rsidRPr="0072055A" w:rsidRDefault="00872B8C" w:rsidP="00872B8C">
      <w:pPr>
        <w:rPr>
          <w:sz w:val="14"/>
        </w:rPr>
      </w:pPr>
      <w:r w:rsidRPr="0072055A">
        <w:rPr>
          <w:sz w:val="14"/>
        </w:rPr>
        <w:t xml:space="preserve">To claim that </w:t>
      </w:r>
      <w:r w:rsidRPr="00B628F1">
        <w:rPr>
          <w:rStyle w:val="StyleUnderline"/>
        </w:rPr>
        <w:t xml:space="preserve">the </w:t>
      </w:r>
      <w:r w:rsidRPr="0059474B">
        <w:rPr>
          <w:rStyle w:val="StyleUnderline"/>
          <w:highlight w:val="green"/>
        </w:rPr>
        <w:t>antebellum social order was grounded in the near-total denial</w:t>
      </w:r>
      <w:r w:rsidRPr="00B628F1">
        <w:rPr>
          <w:rStyle w:val="StyleUnderline"/>
        </w:rPr>
        <w:t xml:space="preserve"> of enslaved women</w:t>
      </w:r>
      <w:r w:rsidRPr="0072055A">
        <w:rPr>
          <w:sz w:val="14"/>
        </w:rPr>
        <w:t xml:space="preserve">’s bodily autonomy and dignity is surely nothing new. </w:t>
      </w:r>
      <w:r w:rsidRPr="00B628F1">
        <w:rPr>
          <w:rStyle w:val="StyleUnderline"/>
        </w:rPr>
        <w:t xml:space="preserve">Regular sexual assault by planters and overseers, harsh physical punishment, the breakup of families through sale and trade, domination over their reproductive capacities, and forced labor alongside men </w:t>
      </w:r>
      <w:r w:rsidRPr="0072055A">
        <w:rPr>
          <w:sz w:val="14"/>
        </w:rPr>
        <w:t xml:space="preserve">are only some of the many forms of degradation and violence to which they were subjected. That a bondwoman could make no claim to a unique self that would be recognized or respected in either social or legal terms was a form of dehumanization that occurred on and through her body. Nonetheless, </w:t>
      </w:r>
      <w:r w:rsidRPr="0059474B">
        <w:rPr>
          <w:rStyle w:val="Emphasis"/>
          <w:highlight w:val="green"/>
        </w:rPr>
        <w:t>enslaved women</w:t>
      </w:r>
      <w:r w:rsidRPr="00B628F1">
        <w:rPr>
          <w:rStyle w:val="Emphasis"/>
        </w:rPr>
        <w:t xml:space="preserve"> </w:t>
      </w:r>
      <w:r w:rsidRPr="0072055A">
        <w:rPr>
          <w:sz w:val="14"/>
        </w:rPr>
        <w:t>did</w:t>
      </w:r>
      <w:r w:rsidRPr="00B628F1">
        <w:rPr>
          <w:rStyle w:val="Emphasis"/>
        </w:rPr>
        <w:t xml:space="preserve"> </w:t>
      </w:r>
      <w:r w:rsidRPr="0059474B">
        <w:rPr>
          <w:rStyle w:val="Emphasis"/>
          <w:highlight w:val="green"/>
        </w:rPr>
        <w:t>practice self-care, radically laying claims to their</w:t>
      </w:r>
      <w:r w:rsidRPr="00B628F1">
        <w:rPr>
          <w:rStyle w:val="Emphasis"/>
        </w:rPr>
        <w:t xml:space="preserve"> </w:t>
      </w:r>
      <w:r w:rsidRPr="0072055A">
        <w:rPr>
          <w:sz w:val="14"/>
        </w:rPr>
        <w:t xml:space="preserve">own </w:t>
      </w:r>
      <w:r w:rsidRPr="0059474B">
        <w:rPr>
          <w:rStyle w:val="Emphasis"/>
          <w:highlight w:val="green"/>
        </w:rPr>
        <w:t>selves in spaces of captivity</w:t>
      </w:r>
      <w:r w:rsidRPr="00B628F1">
        <w:rPr>
          <w:rStyle w:val="Emphasis"/>
        </w:rPr>
        <w:t xml:space="preserve">. </w:t>
      </w:r>
      <w:r w:rsidRPr="0072055A">
        <w:rPr>
          <w:sz w:val="14"/>
        </w:rPr>
        <w:t>As Hartman observes, for enslaved women, the “</w:t>
      </w:r>
      <w:r w:rsidRPr="0059474B">
        <w:rPr>
          <w:rStyle w:val="Emphasis"/>
          <w:highlight w:val="green"/>
        </w:rPr>
        <w:t>exercise of agency</w:t>
      </w:r>
      <w:r w:rsidRPr="00B628F1">
        <w:rPr>
          <w:rStyle w:val="Emphasis"/>
        </w:rPr>
        <w:t xml:space="preserve"> or the appropriation of the self </w:t>
      </w:r>
      <w:r w:rsidRPr="0059474B">
        <w:rPr>
          <w:rStyle w:val="Emphasis"/>
          <w:highlight w:val="green"/>
        </w:rPr>
        <w:t>is already</w:t>
      </w:r>
      <w:r w:rsidRPr="00B628F1">
        <w:rPr>
          <w:rStyle w:val="Emphasis"/>
        </w:rPr>
        <w:t xml:space="preserve"> encoded as </w:t>
      </w:r>
      <w:r w:rsidRPr="0059474B">
        <w:rPr>
          <w:rStyle w:val="Emphasis"/>
          <w:highlight w:val="green"/>
        </w:rPr>
        <w:t>a crime</w:t>
      </w:r>
      <w:r w:rsidRPr="00B628F1">
        <w:rPr>
          <w:rStyle w:val="Emphasis"/>
        </w:rPr>
        <w:t>”</w:t>
      </w:r>
      <w:r w:rsidRPr="0072055A">
        <w:rPr>
          <w:sz w:val="14"/>
        </w:rPr>
        <w:t xml:space="preserve"> (1997, 68). Echoing this insight, Evans discusses the </w:t>
      </w:r>
      <w:r w:rsidRPr="0059474B">
        <w:rPr>
          <w:rStyle w:val="StyleUnderline"/>
        </w:rPr>
        <w:t>daily</w:t>
      </w:r>
      <w:r w:rsidRPr="0059474B">
        <w:rPr>
          <w:rStyle w:val="StyleUnderline"/>
          <w:highlight w:val="green"/>
        </w:rPr>
        <w:t xml:space="preserve"> meditation practices of formerly enslaved women</w:t>
      </w:r>
      <w:r w:rsidRPr="00B628F1">
        <w:rPr>
          <w:rStyle w:val="StyleUnderline"/>
        </w:rPr>
        <w:t xml:space="preserve">, </w:t>
      </w:r>
      <w:r w:rsidRPr="0072055A">
        <w:rPr>
          <w:sz w:val="14"/>
        </w:rPr>
        <w:t xml:space="preserve">including </w:t>
      </w:r>
      <w:r w:rsidRPr="00B628F1">
        <w:rPr>
          <w:rStyle w:val="StyleUnderline"/>
        </w:rPr>
        <w:t xml:space="preserve">Elizabeth Keckley, Sojourner Truth, and Harriet Tubman. Carving out time for contemplation, reflection, prayer, and music, </w:t>
      </w:r>
      <w:r w:rsidRPr="0072055A">
        <w:rPr>
          <w:sz w:val="14"/>
        </w:rPr>
        <w:t xml:space="preserve">as they did in a variety of ways, </w:t>
      </w:r>
      <w:r w:rsidRPr="0059474B">
        <w:rPr>
          <w:rStyle w:val="StyleUnderline"/>
          <w:highlight w:val="green"/>
        </w:rPr>
        <w:t>enabled them to manage</w:t>
      </w:r>
      <w:r w:rsidRPr="00B628F1">
        <w:rPr>
          <w:rStyle w:val="StyleUnderline"/>
        </w:rPr>
        <w:t xml:space="preserve"> </w:t>
      </w:r>
      <w:r w:rsidRPr="0072055A">
        <w:rPr>
          <w:sz w:val="14"/>
        </w:rPr>
        <w:t>their</w:t>
      </w:r>
      <w:r w:rsidRPr="00B628F1">
        <w:rPr>
          <w:rStyle w:val="StyleUnderline"/>
        </w:rPr>
        <w:t xml:space="preserve"> </w:t>
      </w:r>
      <w:r w:rsidRPr="0059474B">
        <w:rPr>
          <w:rStyle w:val="StyleUnderline"/>
          <w:highlight w:val="green"/>
        </w:rPr>
        <w:t xml:space="preserve">stress and </w:t>
      </w:r>
      <w:r w:rsidRPr="00BE205C">
        <w:rPr>
          <w:rStyle w:val="Emphasis"/>
          <w:highlight w:val="green"/>
        </w:rPr>
        <w:t>imagine conditions of liberation</w:t>
      </w:r>
      <w:r w:rsidRPr="0072055A">
        <w:rPr>
          <w:sz w:val="14"/>
        </w:rPr>
        <w:t xml:space="preserve"> (Evans 2021, 140). Stephanie Camp’s extraordinary book, Closer to Freedom: Enslaved Women and Everyday Resistance in the Plantation South (2004), </w:t>
      </w:r>
      <w:r w:rsidRPr="00B628F1">
        <w:rPr>
          <w:rStyle w:val="StyleUnderline"/>
        </w:rPr>
        <w:t>emphasizes that the lived experiences of enslaved women were not solely defined by domination, racism, violence, and victimhood but that they made time and space for their own pleasure and delight as well</w:t>
      </w:r>
      <w:r w:rsidRPr="0072055A">
        <w:rPr>
          <w:sz w:val="14"/>
        </w:rPr>
        <w:t>. In Camp’s words, “brutality did not constitute the whole of slaves’ bodily experience. For those who encounter oppression through the body, the body becomes an important site, not only of suffering, but also (and therefore) of enjoyment and resistance” (2004, 62).</w:t>
      </w:r>
    </w:p>
    <w:p w14:paraId="626E1F8A" w14:textId="77777777" w:rsidR="00872B8C" w:rsidRPr="00B628F1" w:rsidRDefault="00872B8C" w:rsidP="00872B8C">
      <w:pPr>
        <w:rPr>
          <w:rStyle w:val="StyleUnderline"/>
        </w:rPr>
      </w:pPr>
      <w:r w:rsidRPr="0072055A">
        <w:rPr>
          <w:sz w:val="14"/>
        </w:rPr>
        <w:t xml:space="preserve">Making their own clothing, fashioning outfits, and accessorizing were simultaneously joyful and rebellious self-care practices. While bondwomen were given standard-issue garments that clearly marked their slave status, the “fancy apparel” they created was not merely aesthetic but also radically expressive. It marked their refusal to abide by the idea that their bodies were reducible to the price tag determined by enslavers and traders (Camp 2004, 83). Camp describes bondwomen’s custom of creating at least one out t for Sunday worship and special occasions, including “church meetings, weddings, funerals, plantation frolics, or </w:t>
      </w:r>
      <w:r w:rsidRPr="0072055A">
        <w:rPr>
          <w:sz w:val="14"/>
        </w:rPr>
        <w:lastRenderedPageBreak/>
        <w:t xml:space="preserve">secret parties” (78). The events that occasioned the desire and demand for such clothing reflect the relationships and community that bondpeople forged despite their chattel conditions, for their friendship and kinship were independent of the choke holds of plantation life. In addition, the work that enslaved women put into their crafts detracted from their exertions on the plantation. </w:t>
      </w:r>
      <w:r w:rsidRPr="0059474B">
        <w:rPr>
          <w:rStyle w:val="StyleUnderline"/>
          <w:highlight w:val="green"/>
        </w:rPr>
        <w:t>They resisted captivity by choosing to engage in work</w:t>
      </w:r>
      <w:r w:rsidRPr="00B628F1">
        <w:rPr>
          <w:rStyle w:val="StyleUnderline"/>
        </w:rPr>
        <w:t xml:space="preserve"> </w:t>
      </w:r>
      <w:r w:rsidRPr="0072055A">
        <w:rPr>
          <w:sz w:val="14"/>
        </w:rPr>
        <w:t>that was</w:t>
      </w:r>
      <w:r w:rsidRPr="00B628F1">
        <w:rPr>
          <w:rStyle w:val="StyleUnderline"/>
        </w:rPr>
        <w:t xml:space="preserve"> </w:t>
      </w:r>
      <w:r w:rsidRPr="0059474B">
        <w:rPr>
          <w:rStyle w:val="Emphasis"/>
          <w:highlight w:val="green"/>
        </w:rPr>
        <w:t>meaningful to them</w:t>
      </w:r>
      <w:r w:rsidRPr="0059474B">
        <w:rPr>
          <w:rStyle w:val="StyleUnderline"/>
          <w:highlight w:val="green"/>
        </w:rPr>
        <w:t xml:space="preserve"> rather than</w:t>
      </w:r>
      <w:r w:rsidRPr="00B628F1">
        <w:rPr>
          <w:rStyle w:val="StyleUnderline"/>
        </w:rPr>
        <w:t xml:space="preserve"> </w:t>
      </w:r>
      <w:r w:rsidRPr="0072055A">
        <w:rPr>
          <w:sz w:val="14"/>
        </w:rPr>
        <w:t>solely</w:t>
      </w:r>
      <w:r w:rsidRPr="00B628F1">
        <w:rPr>
          <w:rStyle w:val="StyleUnderline"/>
        </w:rPr>
        <w:t xml:space="preserve"> </w:t>
      </w:r>
      <w:r w:rsidRPr="0059474B">
        <w:rPr>
          <w:rStyle w:val="Emphasis"/>
          <w:highlight w:val="green"/>
        </w:rPr>
        <w:t>expending energy</w:t>
      </w:r>
      <w:r w:rsidRPr="0059474B">
        <w:rPr>
          <w:rStyle w:val="StyleUnderline"/>
          <w:highlight w:val="green"/>
        </w:rPr>
        <w:t xml:space="preserve"> on the uncompensated</w:t>
      </w:r>
      <w:r w:rsidRPr="00B628F1">
        <w:rPr>
          <w:rStyle w:val="StyleUnderline"/>
        </w:rPr>
        <w:t xml:space="preserve">, repetitive, and often backbreaking </w:t>
      </w:r>
      <w:r w:rsidRPr="0059474B">
        <w:rPr>
          <w:rStyle w:val="StyleUnderline"/>
          <w:highlight w:val="green"/>
        </w:rPr>
        <w:t>labor</w:t>
      </w:r>
      <w:r w:rsidRPr="00B628F1">
        <w:rPr>
          <w:rStyle w:val="StyleUnderline"/>
        </w:rPr>
        <w:t xml:space="preserve"> into which they were forced.</w:t>
      </w:r>
    </w:p>
    <w:p w14:paraId="35BCE9B2" w14:textId="77777777" w:rsidR="00872B8C" w:rsidRPr="00B628F1" w:rsidRDefault="00872B8C" w:rsidP="00872B8C">
      <w:pPr>
        <w:rPr>
          <w:rStyle w:val="Emphasis"/>
        </w:rPr>
      </w:pPr>
      <w:r w:rsidRPr="0072055A">
        <w:rPr>
          <w:sz w:val="14"/>
        </w:rPr>
        <w:t xml:space="preserve">Camp states, “most women procured fancy apparel—when they could at all—simply by eking out time at night to make it. They grew and processed the cotton, cultivated and gathered roots and berries for the dye, wove the cloth, and sewed textiles into garments. Women, whose bodies were subject to sexual exploitation, dangerous and potentially heartbreaking reproductive labor, and physically demanding agricultural labor, worked hard to bring personal expression and delight into their lives” (Camp 2004, 80). </w:t>
      </w:r>
      <w:r w:rsidRPr="0059474B">
        <w:rPr>
          <w:rStyle w:val="StyleUnderline"/>
          <w:highlight w:val="green"/>
        </w:rPr>
        <w:t>Bondwomen’s self-expression</w:t>
      </w:r>
      <w:r w:rsidRPr="00B628F1">
        <w:rPr>
          <w:rStyle w:val="StyleUnderline"/>
        </w:rPr>
        <w:t xml:space="preserve"> and fancy </w:t>
      </w:r>
      <w:r w:rsidRPr="0059474B">
        <w:rPr>
          <w:rStyle w:val="StyleUnderline"/>
          <w:highlight w:val="green"/>
        </w:rPr>
        <w:t>are</w:t>
      </w:r>
      <w:r w:rsidRPr="0072055A">
        <w:rPr>
          <w:sz w:val="14"/>
        </w:rPr>
        <w:t xml:space="preserve"> best described by what Camp calls “</w:t>
      </w:r>
      <w:r w:rsidRPr="0059474B">
        <w:rPr>
          <w:rStyle w:val="StyleUnderline"/>
          <w:highlight w:val="green"/>
        </w:rPr>
        <w:t>stealing time</w:t>
      </w:r>
      <w:r w:rsidRPr="0072055A">
        <w:rPr>
          <w:sz w:val="14"/>
        </w:rPr>
        <w:t xml:space="preserve">,” essentially </w:t>
      </w:r>
      <w:r w:rsidRPr="0059474B">
        <w:rPr>
          <w:rStyle w:val="StyleUnderline"/>
          <w:highlight w:val="green"/>
        </w:rPr>
        <w:t>appropriating</w:t>
      </w:r>
      <w:r w:rsidRPr="00B628F1">
        <w:rPr>
          <w:rStyle w:val="StyleUnderline"/>
        </w:rPr>
        <w:t xml:space="preserve"> </w:t>
      </w:r>
      <w:r w:rsidRPr="0072055A">
        <w:rPr>
          <w:sz w:val="14"/>
        </w:rPr>
        <w:t>the “</w:t>
      </w:r>
      <w:r w:rsidRPr="0059474B">
        <w:rPr>
          <w:rStyle w:val="StyleUnderline"/>
          <w:highlight w:val="green"/>
        </w:rPr>
        <w:t>property</w:t>
      </w:r>
      <w:r w:rsidRPr="00B628F1">
        <w:rPr>
          <w:rStyle w:val="StyleUnderline"/>
        </w:rPr>
        <w:t xml:space="preserve">” of planters in the form of time and space </w:t>
      </w:r>
      <w:r w:rsidRPr="0059474B">
        <w:rPr>
          <w:rStyle w:val="StyleUnderline"/>
          <w:highlight w:val="green"/>
        </w:rPr>
        <w:t xml:space="preserve">to “celebrate and enjoy their bodies </w:t>
      </w:r>
      <w:r w:rsidRPr="0059474B">
        <w:rPr>
          <w:rStyle w:val="StyleUnderline"/>
        </w:rPr>
        <w:t>as</w:t>
      </w:r>
      <w:r w:rsidRPr="00B628F1">
        <w:rPr>
          <w:rStyle w:val="StyleUnderline"/>
        </w:rPr>
        <w:t xml:space="preserve"> important personal and political entities in the plantation South</w:t>
      </w:r>
      <w:r w:rsidRPr="0072055A">
        <w:rPr>
          <w:sz w:val="14"/>
        </w:rPr>
        <w:t xml:space="preserve">” (92). As enslaved people, their time was the primary source of power and profitability. </w:t>
      </w:r>
      <w:r w:rsidRPr="0059474B">
        <w:rPr>
          <w:rStyle w:val="StyleUnderline"/>
          <w:highlight w:val="green"/>
        </w:rPr>
        <w:t>By taking it for</w:t>
      </w:r>
      <w:r w:rsidRPr="00B628F1">
        <w:rPr>
          <w:rStyle w:val="StyleUnderline"/>
        </w:rPr>
        <w:t xml:space="preserve"> the purpose of caring for </w:t>
      </w:r>
      <w:r w:rsidRPr="0059474B">
        <w:rPr>
          <w:rStyle w:val="StyleUnderline"/>
          <w:highlight w:val="green"/>
        </w:rPr>
        <w:t>themselves,</w:t>
      </w:r>
      <w:r w:rsidRPr="0072055A">
        <w:rPr>
          <w:sz w:val="14"/>
          <w:highlight w:val="green"/>
        </w:rPr>
        <w:t xml:space="preserve"> </w:t>
      </w:r>
      <w:r w:rsidRPr="0059474B">
        <w:rPr>
          <w:rStyle w:val="StyleUnderline"/>
          <w:highlight w:val="green"/>
        </w:rPr>
        <w:t>they</w:t>
      </w:r>
      <w:r w:rsidRPr="00B628F1">
        <w:rPr>
          <w:rStyle w:val="StyleUnderline"/>
        </w:rPr>
        <w:t xml:space="preserve"> aggressively</w:t>
      </w:r>
      <w:r w:rsidRPr="0072055A">
        <w:rPr>
          <w:sz w:val="14"/>
        </w:rPr>
        <w:t xml:space="preserve">, if surreptitiously, </w:t>
      </w:r>
      <w:r w:rsidRPr="0072055A">
        <w:rPr>
          <w:rStyle w:val="Emphasis"/>
          <w:sz w:val="24"/>
          <w:szCs w:val="24"/>
          <w:highlight w:val="green"/>
        </w:rPr>
        <w:t>sabotaged the slave economy.</w:t>
      </w:r>
    </w:p>
    <w:p w14:paraId="2B5E0F1B" w14:textId="77777777" w:rsidR="00872B8C" w:rsidRPr="0072055A" w:rsidRDefault="00872B8C" w:rsidP="00872B8C">
      <w:pPr>
        <w:rPr>
          <w:sz w:val="14"/>
        </w:rPr>
      </w:pPr>
      <w:r w:rsidRPr="0072055A">
        <w:rPr>
          <w:sz w:val="14"/>
        </w:rPr>
        <w:t xml:space="preserve">Related to the simultaneity of forced labor and meaningful work, Camp suggests that bondwomen had three bodies, all of which are crucial to comprehending their self-care practices. The first was the locus of domination by enslavers, the one made available for exploitation and violation; the second body subjectively experienced feelings of terror and alienation wrought by the first; the third was the site of comfort, pleasure, and joy and the site of self-care. Its first purpose was pure enjoyment and delight: “Pleasure was its own reward for those experiencing it, and it must be a part of our understanding of the lives of people in the past, even—especially—people who had precious little of it. Slaves’ third body was also a political entity: it was an important symbolic and material resource in the plantation South and a fiercely contested terrain between owner and owned. Just as exploitation, containment, and punishment of the body were politically loaded acts, so, too, was slaves’ enjoyment of their bodies” (2004, 68). In other words, </w:t>
      </w:r>
      <w:r w:rsidRPr="007F6C64">
        <w:rPr>
          <w:rStyle w:val="StyleUnderline"/>
        </w:rPr>
        <w:t>for enslaved women to seek pleasure in concerted acts of self-care, including creative self-expression, leisure, sexuality, food, and drink, was to reclaim even temporary ownership over their bodies.</w:t>
      </w:r>
      <w:r w:rsidRPr="0072055A">
        <w:rPr>
          <w:sz w:val="14"/>
        </w:rPr>
        <w:t xml:space="preserve"> The fallibility of both the system of slavery and its assumption that bondwomen could exercise no agency were apparent when they engaged in such activities. As Hartman puts it, </w:t>
      </w:r>
      <w:r w:rsidRPr="007F6C64">
        <w:rPr>
          <w:rStyle w:val="StyleUnderline"/>
        </w:rPr>
        <w:t>“the simple exercise of any claims to the self, however restricted, challenged the figuration of the black captive as devoid of will”</w:t>
      </w:r>
      <w:r w:rsidRPr="0072055A">
        <w:rPr>
          <w:sz w:val="14"/>
        </w:rPr>
        <w:t xml:space="preserve"> (1997, 69). Similarly, Camp calls attention to the rebellious quality of the third body, inviting readers to consider the “exhilarating pleasure” that resulted from its insurgent uses. In slavery, </w:t>
      </w:r>
      <w:r w:rsidRPr="007F6C64">
        <w:rPr>
          <w:rStyle w:val="StyleUnderline"/>
        </w:rPr>
        <w:t>embodied self-care becomes a source of genuine joy, creativity, and radical and “oppositional engagement</w:t>
      </w:r>
      <w:r w:rsidRPr="0072055A">
        <w:rPr>
          <w:sz w:val="14"/>
        </w:rPr>
        <w:t>” (2004, 71).</w:t>
      </w:r>
    </w:p>
    <w:p w14:paraId="5276568C" w14:textId="77777777" w:rsidR="00872B8C" w:rsidRPr="007F6C64" w:rsidRDefault="00872B8C" w:rsidP="00872B8C">
      <w:pPr>
        <w:rPr>
          <w:rStyle w:val="Emphasis"/>
        </w:rPr>
      </w:pPr>
      <w:r w:rsidRPr="0072055A">
        <w:rPr>
          <w:sz w:val="14"/>
        </w:rPr>
        <w:t xml:space="preserve">Nowhere is it more apparent that the third body, as conceptualized by Camp, is the sphere of radical self-care than in the lived experiences of enslaved women. In her groundbreaking To’Joy My Freedom (1997), Tera Hunter tells the story of a young enslaved girl in Atlanta named Ellen who risked severe punishment in order to exercise agency and pursue pleasure. During the early years of the Civil War, she violated racial etiquette by pilfering the toiletries of her enslaver: “In pampering and adoring her body with the magical elixir, Ellen transgressed feminine beauty rituals intended to enhance white bodies only. She laid claim to a measure of possession of her own person—and a womanly person at that” (1997, 4). </w:t>
      </w:r>
      <w:r w:rsidRPr="007F6C64">
        <w:rPr>
          <w:rStyle w:val="StyleUnderline"/>
        </w:rPr>
        <w:t xml:space="preserve">Ellen </w:t>
      </w:r>
      <w:r w:rsidRPr="007F6C64">
        <w:rPr>
          <w:rStyle w:val="Emphasis"/>
        </w:rPr>
        <w:t>refused to capitulate to white norms</w:t>
      </w:r>
      <w:r w:rsidRPr="007F6C64">
        <w:rPr>
          <w:rStyle w:val="StyleUnderline"/>
        </w:rPr>
        <w:t xml:space="preserve"> and instead demanded luxurious and indulgent care for herself</w:t>
      </w:r>
      <w:r w:rsidRPr="0072055A">
        <w:rPr>
          <w:sz w:val="14"/>
        </w:rPr>
        <w:t xml:space="preserve">. She challenged Black/white social hierarchies that marked white women’s bodies as exclusively worthy of feminine pleasure. In this sense, </w:t>
      </w:r>
      <w:r w:rsidRPr="0059474B">
        <w:rPr>
          <w:rStyle w:val="Emphasis"/>
          <w:highlight w:val="green"/>
        </w:rPr>
        <w:t>the impact of her actions is far greater than</w:t>
      </w:r>
      <w:r w:rsidRPr="007F6C64">
        <w:rPr>
          <w:rStyle w:val="Emphasis"/>
        </w:rPr>
        <w:t xml:space="preserve"> </w:t>
      </w:r>
      <w:r w:rsidRPr="0072055A">
        <w:rPr>
          <w:sz w:val="14"/>
        </w:rPr>
        <w:t>either</w:t>
      </w:r>
      <w:r w:rsidRPr="007F6C64">
        <w:rPr>
          <w:rStyle w:val="Emphasis"/>
        </w:rPr>
        <w:t xml:space="preserve"> </w:t>
      </w:r>
      <w:r w:rsidRPr="0059474B">
        <w:rPr>
          <w:rStyle w:val="Emphasis"/>
          <w:highlight w:val="green"/>
        </w:rPr>
        <w:t>her true intentions or</w:t>
      </w:r>
      <w:r w:rsidRPr="007F6C64">
        <w:rPr>
          <w:rStyle w:val="Emphasis"/>
        </w:rPr>
        <w:t xml:space="preserve"> </w:t>
      </w:r>
      <w:r w:rsidRPr="0072055A">
        <w:rPr>
          <w:sz w:val="14"/>
        </w:rPr>
        <w:t xml:space="preserve">mere </w:t>
      </w:r>
      <w:r w:rsidRPr="0059474B">
        <w:rPr>
          <w:rStyle w:val="Emphasis"/>
          <w:highlight w:val="green"/>
        </w:rPr>
        <w:t xml:space="preserve">breaches of regulation: Ellen’s act of self-care shook the </w:t>
      </w:r>
      <w:r w:rsidRPr="0072055A">
        <w:rPr>
          <w:sz w:val="14"/>
        </w:rPr>
        <w:t>very</w:t>
      </w:r>
      <w:r w:rsidRPr="0059474B">
        <w:rPr>
          <w:rStyle w:val="Emphasis"/>
          <w:highlight w:val="green"/>
        </w:rPr>
        <w:t xml:space="preserve"> foundations of her captivity.</w:t>
      </w:r>
    </w:p>
    <w:p w14:paraId="20E32D9A" w14:textId="77777777" w:rsidR="00872B8C" w:rsidRPr="0072055A" w:rsidRDefault="00872B8C" w:rsidP="00872B8C">
      <w:pPr>
        <w:rPr>
          <w:sz w:val="14"/>
        </w:rPr>
      </w:pPr>
      <w:r w:rsidRPr="0072055A">
        <w:rPr>
          <w:sz w:val="14"/>
        </w:rPr>
        <w:t xml:space="preserve">The </w:t>
      </w:r>
      <w:r w:rsidRPr="00B628F1">
        <w:rPr>
          <w:rStyle w:val="StyleUnderline"/>
        </w:rPr>
        <w:t>transformative creativity of Black feminist self-care is not limited to slavery</w:t>
      </w:r>
      <w:r w:rsidRPr="0072055A">
        <w:rPr>
          <w:sz w:val="14"/>
        </w:rPr>
        <w:t xml:space="preserve"> alone. In its aftermath, </w:t>
      </w:r>
      <w:r w:rsidRPr="0059474B">
        <w:rPr>
          <w:rStyle w:val="StyleUnderline"/>
          <w:highlight w:val="green"/>
        </w:rPr>
        <w:t>during</w:t>
      </w:r>
      <w:r w:rsidRPr="00B628F1">
        <w:rPr>
          <w:rStyle w:val="StyleUnderline"/>
        </w:rPr>
        <w:t xml:space="preserve"> the early years of </w:t>
      </w:r>
      <w:r w:rsidRPr="0059474B">
        <w:rPr>
          <w:rStyle w:val="StyleUnderline"/>
        </w:rPr>
        <w:t>Jim Crow and</w:t>
      </w:r>
      <w:r w:rsidRPr="00B628F1">
        <w:rPr>
          <w:rStyle w:val="StyleUnderline"/>
        </w:rPr>
        <w:t xml:space="preserve"> the “</w:t>
      </w:r>
      <w:r w:rsidRPr="0059474B">
        <w:rPr>
          <w:rStyle w:val="StyleUnderline"/>
        </w:rPr>
        <w:t>Progressive Era,”</w:t>
      </w:r>
      <w:r w:rsidRPr="00B628F1">
        <w:rPr>
          <w:rStyle w:val="StyleUnderline"/>
        </w:rPr>
        <w:t xml:space="preserve"> radical claims to the self were as pressing as they were prior to 1865</w:t>
      </w:r>
      <w:r w:rsidRPr="0072055A">
        <w:rPr>
          <w:sz w:val="14"/>
        </w:rPr>
        <w:t xml:space="preserve">, albeit under shifting conditions of racial domination. </w:t>
      </w:r>
      <w:r w:rsidRPr="00B628F1">
        <w:rPr>
          <w:rStyle w:val="StyleUnderline"/>
        </w:rPr>
        <w:t>Esther Brown, one of many Black women whose lived experiences Hartman engages in Wayward Lives</w:t>
      </w:r>
      <w:r w:rsidRPr="0072055A">
        <w:rPr>
          <w:sz w:val="14"/>
        </w:rPr>
        <w:t xml:space="preserve">, Beautiful Experiments (2019), </w:t>
      </w:r>
      <w:r w:rsidRPr="00B628F1">
        <w:rPr>
          <w:rStyle w:val="StyleUnderline"/>
        </w:rPr>
        <w:t xml:space="preserve">was consigned to domestic servitude </w:t>
      </w:r>
      <w:r w:rsidRPr="0072055A">
        <w:rPr>
          <w:sz w:val="14"/>
        </w:rPr>
        <w:t xml:space="preserve">in the early decades of the </w:t>
      </w:r>
      <w:r w:rsidRPr="0072055A">
        <w:rPr>
          <w:sz w:val="14"/>
        </w:rPr>
        <w:lastRenderedPageBreak/>
        <w:t xml:space="preserve">twentieth century in New York City. </w:t>
      </w:r>
      <w:r w:rsidRPr="0059474B">
        <w:rPr>
          <w:rStyle w:val="Emphasis"/>
          <w:highlight w:val="green"/>
        </w:rPr>
        <w:t>Brown’s self-care took</w:t>
      </w:r>
      <w:r w:rsidRPr="00B628F1">
        <w:rPr>
          <w:rStyle w:val="Emphasis"/>
        </w:rPr>
        <w:t xml:space="preserve"> the form of </w:t>
      </w:r>
      <w:r w:rsidRPr="0059474B">
        <w:rPr>
          <w:rStyle w:val="Emphasis"/>
          <w:highlight w:val="green"/>
        </w:rPr>
        <w:t>refusal to work at all.</w:t>
      </w:r>
      <w:r w:rsidRPr="0072055A">
        <w:rPr>
          <w:sz w:val="14"/>
        </w:rPr>
        <w:t xml:space="preserve"> </w:t>
      </w:r>
      <w:r w:rsidRPr="00B628F1">
        <w:rPr>
          <w:rStyle w:val="Emphasis"/>
        </w:rPr>
        <w:t xml:space="preserve">She </w:t>
      </w:r>
      <w:r w:rsidRPr="0059474B">
        <w:rPr>
          <w:rStyle w:val="Emphasis"/>
          <w:highlight w:val="green"/>
        </w:rPr>
        <w:t>rejected the idea</w:t>
      </w:r>
      <w:r w:rsidRPr="00B628F1">
        <w:rPr>
          <w:rStyle w:val="Emphasis"/>
        </w:rPr>
        <w:t xml:space="preserve"> </w:t>
      </w:r>
      <w:r w:rsidRPr="0072055A">
        <w:rPr>
          <w:sz w:val="14"/>
        </w:rPr>
        <w:t>that</w:t>
      </w:r>
      <w:r w:rsidRPr="00B628F1">
        <w:rPr>
          <w:rStyle w:val="Emphasis"/>
        </w:rPr>
        <w:t xml:space="preserve"> </w:t>
      </w:r>
      <w:r w:rsidRPr="0059474B">
        <w:rPr>
          <w:rStyle w:val="Emphasis"/>
          <w:highlight w:val="green"/>
        </w:rPr>
        <w:t>she should labor for others</w:t>
      </w:r>
      <w:r w:rsidRPr="00B628F1">
        <w:rPr>
          <w:rStyle w:val="Emphasis"/>
        </w:rPr>
        <w:t xml:space="preserve"> when she could be living her life in accordance with her own desires and joys</w:t>
      </w:r>
      <w:r w:rsidRPr="0072055A">
        <w:rPr>
          <w:sz w:val="14"/>
        </w:rPr>
        <w:t xml:space="preserve">. </w:t>
      </w:r>
      <w:r w:rsidRPr="00B628F1">
        <w:rPr>
          <w:rStyle w:val="StyleUnderline"/>
        </w:rPr>
        <w:t>As Hartman puts it, “</w:t>
      </w:r>
      <w:r w:rsidRPr="0059474B">
        <w:rPr>
          <w:rStyle w:val="StyleUnderline"/>
          <w:highlight w:val="green"/>
        </w:rPr>
        <w:t>Why should she toil</w:t>
      </w:r>
      <w:r w:rsidRPr="00B628F1">
        <w:rPr>
          <w:rStyle w:val="StyleUnderline"/>
        </w:rPr>
        <w:t xml:space="preserve"> in a kitchen or laundry in order to </w:t>
      </w:r>
      <w:r w:rsidRPr="0059474B">
        <w:rPr>
          <w:rStyle w:val="StyleUnderline"/>
          <w:highlight w:val="green"/>
        </w:rPr>
        <w:t>survive?</w:t>
      </w:r>
      <w:r w:rsidRPr="00B628F1">
        <w:rPr>
          <w:rStyle w:val="StyleUnderline"/>
        </w:rPr>
        <w:t xml:space="preserve"> Why should she work herself to the bone?</w:t>
      </w:r>
      <w:r w:rsidRPr="0072055A">
        <w:rPr>
          <w:sz w:val="14"/>
        </w:rPr>
        <w:t xml:space="preserve"> She preferred strolling along Harlem’s wide avenues to staying home and staring at four walls, and enjoyed losing herself in cabarets and movie houses” (2019, 234).</w:t>
      </w:r>
    </w:p>
    <w:p w14:paraId="46592045" w14:textId="77777777" w:rsidR="00872B8C" w:rsidRDefault="00872B8C" w:rsidP="00872B8C">
      <w:pPr>
        <w:rPr>
          <w:rStyle w:val="Emphasis"/>
          <w:sz w:val="24"/>
          <w:szCs w:val="24"/>
        </w:rPr>
      </w:pPr>
      <w:r w:rsidRPr="0059474B">
        <w:rPr>
          <w:rStyle w:val="Emphasis"/>
          <w:highlight w:val="green"/>
        </w:rPr>
        <w:t>Far from attempting to</w:t>
      </w:r>
      <w:r w:rsidRPr="00B628F1">
        <w:rPr>
          <w:rStyle w:val="Emphasis"/>
        </w:rPr>
        <w:t xml:space="preserve"> justify or </w:t>
      </w:r>
      <w:r w:rsidRPr="0059474B">
        <w:rPr>
          <w:rStyle w:val="Emphasis"/>
          <w:highlight w:val="green"/>
        </w:rPr>
        <w:t>vindicate her actions by linking them to some virtuous</w:t>
      </w:r>
      <w:r w:rsidRPr="00B628F1">
        <w:rPr>
          <w:rStyle w:val="Emphasis"/>
        </w:rPr>
        <w:t xml:space="preserve"> </w:t>
      </w:r>
      <w:r w:rsidRPr="0072055A">
        <w:rPr>
          <w:sz w:val="14"/>
        </w:rPr>
        <w:t>social or</w:t>
      </w:r>
      <w:r w:rsidRPr="00B628F1">
        <w:rPr>
          <w:rStyle w:val="Emphasis"/>
        </w:rPr>
        <w:t xml:space="preserve"> </w:t>
      </w:r>
      <w:r w:rsidRPr="0059474B">
        <w:rPr>
          <w:rStyle w:val="Emphasis"/>
          <w:highlight w:val="green"/>
        </w:rPr>
        <w:t>political purpose,</w:t>
      </w:r>
      <w:r w:rsidRPr="00B628F1">
        <w:rPr>
          <w:rStyle w:val="Emphasis"/>
        </w:rPr>
        <w:t xml:space="preserve"> </w:t>
      </w:r>
      <w:r w:rsidRPr="00B628F1">
        <w:rPr>
          <w:rStyle w:val="StyleUnderline"/>
        </w:rPr>
        <w:t xml:space="preserve">Hartman </w:t>
      </w:r>
      <w:r w:rsidRPr="0059474B">
        <w:rPr>
          <w:rStyle w:val="StyleUnderline"/>
          <w:highlight w:val="green"/>
        </w:rPr>
        <w:t>acknowledges that Black women regularly prioritized other considerations</w:t>
      </w:r>
      <w:r w:rsidRPr="00B628F1">
        <w:rPr>
          <w:rStyle w:val="StyleUnderline"/>
        </w:rPr>
        <w:t>: “Esther’s only luxury was idleness</w:t>
      </w:r>
      <w:r w:rsidRPr="0072055A">
        <w:rPr>
          <w:sz w:val="14"/>
        </w:rPr>
        <w:t xml:space="preserve">, and she was fond of saying to her friends, ‘If you get up in the morning and feel tired, go back to sleep and then go to the theater at night’” (2019, 233). </w:t>
      </w:r>
      <w:r w:rsidRPr="0059474B">
        <w:rPr>
          <w:rStyle w:val="StyleUnderline"/>
          <w:highlight w:val="green"/>
        </w:rPr>
        <w:t>Brown’s pursuit of rest</w:t>
      </w:r>
      <w:r w:rsidRPr="00B628F1">
        <w:rPr>
          <w:rStyle w:val="StyleUnderline"/>
        </w:rPr>
        <w:t xml:space="preserve">, </w:t>
      </w:r>
      <w:r w:rsidRPr="0072055A">
        <w:rPr>
          <w:sz w:val="14"/>
        </w:rPr>
        <w:t>entertainment,</w:t>
      </w:r>
      <w:r w:rsidRPr="00B628F1">
        <w:rPr>
          <w:rStyle w:val="StyleUnderline"/>
        </w:rPr>
        <w:t xml:space="preserve"> and pleasure </w:t>
      </w:r>
      <w:r w:rsidRPr="0059474B">
        <w:rPr>
          <w:rStyle w:val="StyleUnderline"/>
          <w:highlight w:val="green"/>
        </w:rPr>
        <w:t>was not</w:t>
      </w:r>
      <w:r w:rsidRPr="00B628F1">
        <w:rPr>
          <w:rStyle w:val="StyleUnderline"/>
        </w:rPr>
        <w:t xml:space="preserve"> necessarily undertaken </w:t>
      </w:r>
      <w:r w:rsidRPr="0059474B">
        <w:rPr>
          <w:rStyle w:val="StyleUnderline"/>
          <w:highlight w:val="green"/>
        </w:rPr>
        <w:t>in conscious service of resistance, but</w:t>
      </w:r>
      <w:r w:rsidRPr="0072055A">
        <w:rPr>
          <w:sz w:val="14"/>
          <w:highlight w:val="green"/>
        </w:rPr>
        <w:t xml:space="preserve"> </w:t>
      </w:r>
      <w:r w:rsidRPr="0072055A">
        <w:rPr>
          <w:sz w:val="14"/>
        </w:rPr>
        <w:t xml:space="preserve">that </w:t>
      </w:r>
      <w:r w:rsidRPr="0072055A">
        <w:rPr>
          <w:rStyle w:val="Emphasis"/>
          <w:sz w:val="24"/>
          <w:szCs w:val="24"/>
          <w:highlight w:val="green"/>
        </w:rPr>
        <w:t>does not detract from its radicalism</w:t>
      </w:r>
      <w:r w:rsidRPr="00B628F1">
        <w:rPr>
          <w:rStyle w:val="StyleUnderline"/>
        </w:rPr>
        <w:t>.</w:t>
      </w:r>
      <w:r w:rsidRPr="0072055A">
        <w:rPr>
          <w:sz w:val="14"/>
        </w:rPr>
        <w:t xml:space="preserve"> In a </w:t>
      </w:r>
      <w:r w:rsidRPr="0059474B">
        <w:rPr>
          <w:rStyle w:val="StyleUnderline"/>
          <w:highlight w:val="green"/>
        </w:rPr>
        <w:t>society</w:t>
      </w:r>
      <w:r w:rsidRPr="0072055A">
        <w:rPr>
          <w:sz w:val="14"/>
        </w:rPr>
        <w:t xml:space="preserve"> that </w:t>
      </w:r>
      <w:r w:rsidRPr="0059474B">
        <w:rPr>
          <w:rStyle w:val="StyleUnderline"/>
          <w:highlight w:val="green"/>
        </w:rPr>
        <w:t>exploits Black women’s labor and bodies</w:t>
      </w:r>
      <w:r w:rsidRPr="0072055A">
        <w:rPr>
          <w:sz w:val="14"/>
        </w:rPr>
        <w:t xml:space="preserve">, and discounts their families and lives, </w:t>
      </w:r>
      <w:r w:rsidRPr="0059474B">
        <w:rPr>
          <w:rStyle w:val="StyleUnderline"/>
          <w:highlight w:val="green"/>
        </w:rPr>
        <w:t>caring for them</w:t>
      </w:r>
      <w:r w:rsidRPr="00B628F1">
        <w:rPr>
          <w:rStyle w:val="StyleUnderline"/>
        </w:rPr>
        <w:t xml:space="preserve">selves </w:t>
      </w:r>
      <w:r w:rsidRPr="0059474B">
        <w:rPr>
          <w:rStyle w:val="StyleUnderline"/>
          <w:highlight w:val="green"/>
        </w:rPr>
        <w:t>rebels against</w:t>
      </w:r>
      <w:r w:rsidRPr="00B628F1">
        <w:rPr>
          <w:rStyle w:val="StyleUnderline"/>
        </w:rPr>
        <w:t xml:space="preserve"> </w:t>
      </w:r>
      <w:r w:rsidRPr="0059474B">
        <w:rPr>
          <w:rStyle w:val="StyleUnderline"/>
          <w:highlight w:val="green"/>
        </w:rPr>
        <w:t xml:space="preserve">the </w:t>
      </w:r>
      <w:r w:rsidRPr="0059474B">
        <w:rPr>
          <w:rStyle w:val="StyleUnderline"/>
        </w:rPr>
        <w:t xml:space="preserve">racially and sexually unjust </w:t>
      </w:r>
      <w:r w:rsidRPr="0059474B">
        <w:rPr>
          <w:rStyle w:val="StyleUnderline"/>
          <w:highlight w:val="green"/>
        </w:rPr>
        <w:t>status quo</w:t>
      </w:r>
      <w:r w:rsidRPr="0072055A">
        <w:rPr>
          <w:sz w:val="14"/>
          <w:highlight w:val="green"/>
        </w:rPr>
        <w:t>.</w:t>
      </w:r>
      <w:r w:rsidRPr="0072055A">
        <w:rPr>
          <w:sz w:val="14"/>
        </w:rPr>
        <w:t xml:space="preserve"> The questions of whether Brown was a feminist or whether she understood her own actions in political terms are ultimately less important here than the rebellious and liberatory character of her conduct. </w:t>
      </w:r>
      <w:r w:rsidRPr="00B628F1">
        <w:rPr>
          <w:rStyle w:val="StyleUnderline"/>
        </w:rPr>
        <w:t>From the period of slavery onward, self-care for Black women has been far more than an apolitical alternative to “real politics</w:t>
      </w:r>
      <w:r w:rsidRPr="0072055A">
        <w:rPr>
          <w:sz w:val="14"/>
        </w:rPr>
        <w:t xml:space="preserve">,” as some of the aforementioned critics suggest. When the embodied self is the target of white control and is categorically erased or appropriated by political and social institutions, </w:t>
      </w:r>
      <w:r w:rsidRPr="0059474B">
        <w:rPr>
          <w:rStyle w:val="StyleUnderline"/>
          <w:highlight w:val="green"/>
        </w:rPr>
        <w:t>counterclaims to the self,</w:t>
      </w:r>
      <w:r w:rsidRPr="00B628F1">
        <w:rPr>
          <w:rStyle w:val="StyleUnderline"/>
        </w:rPr>
        <w:t xml:space="preserve"> inherent in self-care, </w:t>
      </w:r>
      <w:r w:rsidRPr="0059474B">
        <w:rPr>
          <w:rStyle w:val="StyleUnderline"/>
          <w:highlight w:val="green"/>
        </w:rPr>
        <w:t>become political</w:t>
      </w:r>
      <w:r w:rsidRPr="00B628F1">
        <w:rPr>
          <w:rStyle w:val="StyleUnderline"/>
        </w:rPr>
        <w:t xml:space="preserve"> and feminist </w:t>
      </w:r>
      <w:r w:rsidRPr="0072055A">
        <w:rPr>
          <w:rStyle w:val="Emphasis"/>
          <w:sz w:val="24"/>
          <w:szCs w:val="24"/>
          <w:highlight w:val="green"/>
        </w:rPr>
        <w:t>regardless of the self-consciously political aims of the subject</w:t>
      </w:r>
      <w:r w:rsidRPr="0072055A">
        <w:rPr>
          <w:rStyle w:val="Emphasis"/>
          <w:sz w:val="24"/>
          <w:szCs w:val="24"/>
        </w:rPr>
        <w:t>.</w:t>
      </w:r>
    </w:p>
    <w:p w14:paraId="5F96B011" w14:textId="77777777" w:rsidR="00872B8C" w:rsidRPr="00681CC7" w:rsidRDefault="00872B8C" w:rsidP="00872B8C">
      <w:pPr>
        <w:pStyle w:val="Heading4"/>
      </w:pPr>
      <w:r>
        <w:t xml:space="preserve">The net benefit is -- 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32ED65AD" w14:textId="77777777" w:rsidR="00872B8C" w:rsidRDefault="00872B8C" w:rsidP="00872B8C">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58626E18" w14:textId="77777777" w:rsidR="00872B8C" w:rsidRPr="00681CC7" w:rsidRDefault="00872B8C" w:rsidP="00872B8C">
      <w:pPr>
        <w:rPr>
          <w:sz w:val="16"/>
          <w:szCs w:val="24"/>
        </w:rPr>
      </w:pPr>
      <w:r w:rsidRPr="00681CC7">
        <w:rPr>
          <w:sz w:val="16"/>
          <w:szCs w:val="24"/>
        </w:rPr>
        <w:t>Theoretical framework</w:t>
      </w:r>
    </w:p>
    <w:p w14:paraId="53267D2A" w14:textId="77777777" w:rsidR="00872B8C" w:rsidRPr="00681CC7" w:rsidRDefault="00872B8C" w:rsidP="00872B8C">
      <w:pPr>
        <w:rPr>
          <w:sz w:val="16"/>
          <w:szCs w:val="24"/>
        </w:rPr>
      </w:pPr>
      <w:r w:rsidRPr="00681CC7">
        <w:rPr>
          <w:sz w:val="16"/>
          <w:szCs w:val="24"/>
        </w:rPr>
        <w:t>Black girlhood foundational scholar Ruth Nicole Brown described Black girlhood, when asked about her work with Saving Our Lives, Hear Our Truths (SOLHOT), saying:</w:t>
      </w:r>
    </w:p>
    <w:p w14:paraId="069C840F" w14:textId="77777777" w:rsidR="00872B8C" w:rsidRPr="00681CC7" w:rsidRDefault="00872B8C" w:rsidP="00872B8C">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C9617A">
        <w:rPr>
          <w:rStyle w:val="StyleUnderline"/>
          <w:szCs w:val="24"/>
        </w:rPr>
        <w:t xml:space="preserve">space to envision </w:t>
      </w:r>
      <w:r w:rsidRPr="00C9617A">
        <w:rPr>
          <w:rStyle w:val="Emphasis"/>
        </w:rPr>
        <w:t>Black girlhood</w:t>
      </w:r>
      <w:r w:rsidRPr="00C9617A">
        <w:rPr>
          <w:rStyle w:val="StyleUnderline"/>
          <w:szCs w:val="24"/>
        </w:rPr>
        <w:t xml:space="preserve"> critically among and with Black girls, who … are often the people least guaranteed to be centered as valuable in collective work and social movements.</w:t>
      </w:r>
      <w:r w:rsidRPr="00681CC7">
        <w:rPr>
          <w:rStyle w:val="StyleUnderline"/>
          <w:szCs w:val="24"/>
        </w:rPr>
        <w:t>”</w:t>
      </w:r>
      <w:r w:rsidRPr="00681CC7">
        <w:rPr>
          <w:sz w:val="16"/>
          <w:szCs w:val="24"/>
        </w:rPr>
        <w:t xml:space="preserve"> (Kwakye, Hill, and Callier 2017).</w:t>
      </w:r>
    </w:p>
    <w:p w14:paraId="3D82F816" w14:textId="77777777" w:rsidR="00872B8C" w:rsidRPr="00681CC7" w:rsidRDefault="00872B8C" w:rsidP="00872B8C">
      <w:pPr>
        <w:rPr>
          <w:rStyle w:val="StyleUnderline"/>
          <w:szCs w:val="24"/>
        </w:rPr>
      </w:pPr>
      <w:r w:rsidRPr="00681CC7">
        <w:rPr>
          <w:sz w:val="16"/>
          <w:szCs w:val="24"/>
        </w:rPr>
        <w:lastRenderedPageBreak/>
        <w:t xml:space="preserve">This rich description details beautiful ways Black girlhood emerges across time and space. </w:t>
      </w:r>
      <w:r w:rsidRPr="00681CC7">
        <w:rPr>
          <w:rStyle w:val="StyleUnderline"/>
          <w:szCs w:val="24"/>
          <w:highlight w:val="green"/>
        </w:rPr>
        <w:t>Black girlhood 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 xml:space="preserve">playfulness because of fear of </w:t>
      </w:r>
      <w:r w:rsidRPr="00C9617A">
        <w:rPr>
          <w:rStyle w:val="Emphasis"/>
          <w:highlight w:val="green"/>
        </w:rPr>
        <w:t>punishment</w:t>
      </w:r>
      <w:r w:rsidRPr="00681CC7">
        <w:rPr>
          <w:rStyle w:val="StyleUnderline"/>
          <w:szCs w:val="24"/>
          <w:highlight w:val="green"/>
        </w:rPr>
        <w:t xml:space="preserve">, </w:t>
      </w:r>
      <w:r w:rsidRPr="00C9617A">
        <w:rPr>
          <w:rStyle w:val="Emphasis"/>
          <w:highlight w:val="green"/>
        </w:rPr>
        <w:t>oversexualization</w:t>
      </w:r>
      <w:r w:rsidRPr="00681CC7">
        <w:rPr>
          <w:rStyle w:val="StyleUnderline"/>
          <w:szCs w:val="24"/>
          <w:highlight w:val="green"/>
        </w:rPr>
        <w:t xml:space="preserve"> and </w:t>
      </w:r>
      <w:r w:rsidRPr="00C9617A">
        <w:rPr>
          <w:rStyle w:val="Emphasis"/>
          <w:highlight w:val="green"/>
        </w:rPr>
        <w:t>criminalization</w:t>
      </w:r>
      <w:r w:rsidRPr="00681CC7">
        <w:rPr>
          <w:rStyle w:val="StyleUnderline"/>
          <w:szCs w:val="24"/>
        </w:rPr>
        <w:t>.</w:t>
      </w:r>
    </w:p>
    <w:p w14:paraId="64742627" w14:textId="77777777" w:rsidR="00872B8C" w:rsidRPr="00681CC7" w:rsidRDefault="00872B8C" w:rsidP="00872B8C">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56E88EEB" w14:textId="77777777" w:rsidR="00872B8C" w:rsidRPr="00681CC7" w:rsidRDefault="00872B8C" w:rsidP="00872B8C">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32BFA4AA" w14:textId="77777777" w:rsidR="00872B8C" w:rsidRPr="00681CC7" w:rsidRDefault="00872B8C" w:rsidP="00872B8C">
      <w:pPr>
        <w:rPr>
          <w:rStyle w:val="StyleUnderline"/>
          <w:szCs w:val="24"/>
        </w:rPr>
      </w:pPr>
      <w:r w:rsidRPr="00681CC7">
        <w:rPr>
          <w:rStyle w:val="StyleUnderline"/>
          <w:szCs w:val="24"/>
        </w:rPr>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C9617A">
        <w:rPr>
          <w:rStyle w:val="StyleUnderline"/>
          <w:szCs w:val="24"/>
        </w:rPr>
        <w:t>curating these 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7D1CD8AF" w14:textId="77777777" w:rsidR="00872B8C" w:rsidRPr="00681CC7" w:rsidRDefault="00872B8C" w:rsidP="00872B8C">
      <w:pPr>
        <w:rPr>
          <w:sz w:val="16"/>
          <w:szCs w:val="24"/>
        </w:rPr>
      </w:pPr>
      <w:r w:rsidRPr="00C9617A">
        <w:rPr>
          <w:rStyle w:val="StyleUnderline"/>
          <w:szCs w:val="24"/>
        </w:rPr>
        <w:t>Black girl play is an act of fugitivity</w:t>
      </w:r>
      <w:r w:rsidRPr="00C9617A">
        <w:rPr>
          <w:sz w:val="16"/>
          <w:szCs w:val="24"/>
        </w:rPr>
        <w:t xml:space="preserve"> (Hartman 1997; Harney and Moten 2013; Reynolds 2019) </w:t>
      </w:r>
      <w:r w:rsidRPr="00C9617A">
        <w:rPr>
          <w:rStyle w:val="StyleUnderline"/>
          <w:szCs w:val="24"/>
        </w:rPr>
        <w:t xml:space="preserve">that disrupts, confronts and </w:t>
      </w:r>
      <w:r w:rsidRPr="00681CC7">
        <w:rPr>
          <w:rStyle w:val="StyleUnderline"/>
          <w:szCs w:val="24"/>
          <w:highlight w:val="green"/>
        </w:rPr>
        <w:t>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56B1A3FD" w14:textId="77777777" w:rsidR="00872B8C" w:rsidRPr="00681CC7" w:rsidRDefault="00872B8C" w:rsidP="00872B8C">
      <w:pPr>
        <w:rPr>
          <w:rStyle w:val="Emphasis"/>
          <w:szCs w:val="24"/>
        </w:rPr>
      </w:pPr>
      <w:r w:rsidRPr="00681CC7">
        <w:rPr>
          <w:rStyle w:val="Emphasis"/>
          <w:szCs w:val="24"/>
        </w:rPr>
        <w:t>Black girl play is …</w:t>
      </w:r>
    </w:p>
    <w:p w14:paraId="77ED08D5" w14:textId="77777777" w:rsidR="00872B8C" w:rsidRPr="00681CC7" w:rsidRDefault="00872B8C" w:rsidP="00872B8C">
      <w:pPr>
        <w:rPr>
          <w:sz w:val="16"/>
          <w:szCs w:val="24"/>
        </w:rPr>
      </w:pPr>
      <w:r w:rsidRPr="00681CC7">
        <w:rPr>
          <w:rStyle w:val="StyleUnderline"/>
          <w:szCs w:val="24"/>
        </w:rPr>
        <w:lastRenderedPageBreak/>
        <w:t xml:space="preserve">Black women and girls can begin to (re)inscribe one another to space, place, </w:t>
      </w:r>
      <w:r w:rsidRPr="00C9617A">
        <w:rPr>
          <w:rStyle w:val="StyleUnderline"/>
          <w:szCs w:val="24"/>
        </w:rPr>
        <w:t xml:space="preserve">and land that they/we may have been written out of through the practice of remembering. 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C9617A">
        <w:rPr>
          <w:rStyle w:val="StyleUnderline"/>
          <w:szCs w:val="24"/>
        </w:rPr>
        <w:t xml:space="preserve">we </w:t>
      </w:r>
      <w:r w:rsidRPr="00681CC7">
        <w:rPr>
          <w:rStyle w:val="StyleUnderline"/>
          <w:szCs w:val="24"/>
          <w:highlight w:val="green"/>
        </w:rPr>
        <w:t>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5B78D11B" w14:textId="77777777" w:rsidR="00872B8C" w:rsidRPr="00681CC7" w:rsidRDefault="00872B8C" w:rsidP="00872B8C">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44FAF112" w14:textId="77777777" w:rsidR="00872B8C" w:rsidRPr="00681CC7" w:rsidRDefault="00872B8C" w:rsidP="00872B8C">
      <w:pPr>
        <w:rPr>
          <w:sz w:val="16"/>
          <w:szCs w:val="24"/>
        </w:rPr>
      </w:pPr>
      <w:r w:rsidRPr="00681CC7">
        <w:rPr>
          <w:sz w:val="16"/>
          <w:szCs w:val="24"/>
        </w:rPr>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69FF0778" w14:textId="77777777" w:rsidR="00872B8C" w:rsidRPr="00681CC7" w:rsidRDefault="00872B8C" w:rsidP="00872B8C">
      <w:pPr>
        <w:rPr>
          <w:sz w:val="16"/>
          <w:szCs w:val="24"/>
        </w:rPr>
      </w:pPr>
      <w:r w:rsidRPr="00681CC7">
        <w:rPr>
          <w:sz w:val="16"/>
          <w:szCs w:val="24"/>
        </w:rPr>
        <w:t xml:space="preserve">In school spaces, other </w:t>
      </w:r>
      <w:r w:rsidRPr="00C9617A">
        <w:rPr>
          <w:rStyle w:val="StyleUnderline"/>
          <w:szCs w:val="24"/>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77CE6ED1" w14:textId="77777777" w:rsidR="00872B8C" w:rsidRDefault="00872B8C" w:rsidP="00872B8C">
      <w:pPr>
        <w:rPr>
          <w:sz w:val="16"/>
          <w:szCs w:val="24"/>
        </w:rPr>
      </w:pPr>
      <w:r w:rsidRPr="00681CC7">
        <w:rPr>
          <w:rStyle w:val="StyleUnderline"/>
          <w:szCs w:val="24"/>
        </w:rPr>
        <w:t xml:space="preserve">Black girls’ </w:t>
      </w:r>
      <w:r w:rsidRPr="00C9617A">
        <w:rPr>
          <w:rStyle w:val="StyleUnderline"/>
          <w:szCs w:val="24"/>
        </w:rPr>
        <w:t xml:space="preserve">imagination demonstrates their deep understanding of the </w:t>
      </w:r>
      <w:r w:rsidRPr="00C9617A">
        <w:rPr>
          <w:rStyle w:val="Emphasis"/>
          <w:szCs w:val="24"/>
        </w:rPr>
        <w:t>everyday violence</w:t>
      </w:r>
      <w:r w:rsidRPr="00C9617A">
        <w:rPr>
          <w:rStyle w:val="StyleUnderline"/>
          <w:szCs w:val="24"/>
        </w:rPr>
        <w:t xml:space="preserve"> they are subjected to and their desire to create a 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34E8CB81" w14:textId="77777777" w:rsidR="00872B8C" w:rsidRDefault="00872B8C" w:rsidP="00872B8C">
      <w:pPr>
        <w:pStyle w:val="Heading4"/>
        <w:rPr>
          <w:rStyle w:val="Style13ptBold"/>
        </w:rPr>
      </w:pPr>
      <w:r w:rsidRPr="00100B86">
        <w:lastRenderedPageBreak/>
        <w:t>[3] The</w:t>
      </w:r>
      <w:r w:rsidRPr="00D5146B">
        <w:t xml:space="preserve"> Permutation is a necessary precondition </w:t>
      </w:r>
      <w:r w:rsidRPr="004460F5">
        <w:rPr>
          <w:rStyle w:val="StyleUnderline"/>
        </w:rPr>
        <w:t>to dismantle economic production</w:t>
      </w:r>
      <w:r w:rsidRPr="00D5146B">
        <w:t xml:space="preserve"> </w:t>
      </w:r>
      <w:r>
        <w:t xml:space="preserve">and to regain control of </w:t>
      </w:r>
      <w:r w:rsidRPr="004460F5">
        <w:rPr>
          <w:rStyle w:val="StyleUnderline"/>
        </w:rPr>
        <w:t>the archives</w:t>
      </w:r>
      <w:r>
        <w:t xml:space="preserve"> </w:t>
      </w:r>
      <w:r w:rsidRPr="004460F5">
        <w:rPr>
          <w:rStyle w:val="StyleUnderline"/>
        </w:rPr>
        <w:t>from white revolutionaries</w:t>
      </w:r>
      <w:r>
        <w:t xml:space="preserve"> – </w:t>
      </w:r>
      <w:r w:rsidRPr="00D5146B">
        <w:t xml:space="preserve">anything else fails and </w:t>
      </w:r>
      <w:r w:rsidRPr="004460F5">
        <w:rPr>
          <w:rStyle w:val="StyleUnderline"/>
        </w:rPr>
        <w:t>assimilates the conditions</w:t>
      </w:r>
      <w:r w:rsidRPr="00D5146B">
        <w:t xml:space="preserve"> of the </w:t>
      </w:r>
      <w:r w:rsidRPr="004460F5">
        <w:rPr>
          <w:rStyle w:val="StyleUnderline"/>
        </w:rPr>
        <w:t>black female worker</w:t>
      </w:r>
      <w:r w:rsidRPr="00D5146B">
        <w:t xml:space="preserve"> and risks </w:t>
      </w:r>
      <w:r w:rsidRPr="004460F5">
        <w:rPr>
          <w:rStyle w:val="StyleUnderline"/>
        </w:rPr>
        <w:t>tangling</w:t>
      </w:r>
      <w:r w:rsidRPr="00D5146B">
        <w:t xml:space="preserve"> up her experiences with aesthetic.  </w:t>
      </w:r>
    </w:p>
    <w:p w14:paraId="61D3D340" w14:textId="77777777" w:rsidR="00872B8C" w:rsidRDefault="00872B8C" w:rsidP="00872B8C">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Saidiya Hartman” on May 18</w:t>
      </w:r>
      <w:r w:rsidRPr="00AD3254">
        <w:rPr>
          <w:vertAlign w:val="superscript"/>
        </w:rPr>
        <w:t>th</w:t>
      </w:r>
      <w:r>
        <w:t xml:space="preserve">, 2020, </w:t>
      </w:r>
      <w:r w:rsidRPr="00AD3254">
        <w:t>https://sydneyreviewofbooks.com/reviews/hartman-wayward-lives-beautiful-experiments</w:t>
      </w:r>
      <w:r>
        <w:t xml:space="preserve">] </w:t>
      </w:r>
    </w:p>
    <w:p w14:paraId="165C31B8" w14:textId="77777777" w:rsidR="00872B8C" w:rsidRDefault="00872B8C" w:rsidP="00872B8C">
      <w:pPr>
        <w:rPr>
          <w:rStyle w:val="StyleUnderline"/>
        </w:rPr>
      </w:pPr>
      <w:r w:rsidRPr="000539C5">
        <w:rPr>
          <w:rStyle w:val="StyleUnderline"/>
          <w:highlight w:val="green"/>
        </w:rPr>
        <w:t>Wayward Lives</w:t>
      </w:r>
      <w:r w:rsidRPr="00AD3254">
        <w:rPr>
          <w:rStyle w:val="StyleUnderline"/>
        </w:rPr>
        <w:t xml:space="preserve">, Beautiful Experiments </w:t>
      </w:r>
      <w:r w:rsidRPr="000539C5">
        <w:rPr>
          <w:rStyle w:val="StyleUnderline"/>
          <w:highlight w:val="green"/>
        </w:rPr>
        <w:t>is</w:t>
      </w:r>
      <w:r w:rsidRPr="00AD3254">
        <w:rPr>
          <w:rStyle w:val="StyleUnderline"/>
        </w:rPr>
        <w:t xml:space="preserve"> a chronicle of </w:t>
      </w:r>
      <w:r w:rsidRPr="000539C5">
        <w:rPr>
          <w:rStyle w:val="Emphasis"/>
          <w:highlight w:val="green"/>
        </w:rPr>
        <w:t>Black Feminist revolutionary action.</w:t>
      </w:r>
      <w:r w:rsidRPr="00AD3254">
        <w:rPr>
          <w:rStyle w:val="StyleUnderline"/>
        </w:rPr>
        <w:t xml:space="preserve"> Hartman offers an </w:t>
      </w:r>
      <w:r w:rsidRPr="000539C5">
        <w:rPr>
          <w:rStyle w:val="StyleUnderline"/>
          <w:highlight w:val="green"/>
        </w:rPr>
        <w:t>expansion o</w:t>
      </w:r>
      <w:r w:rsidRPr="00AD3254">
        <w:rPr>
          <w:rStyle w:val="StyleUnderline"/>
        </w:rPr>
        <w:t xml:space="preserve">f the terms of </w:t>
      </w:r>
      <w:r w:rsidRPr="000539C5">
        <w:rPr>
          <w:rStyle w:val="StyleUnderline"/>
          <w:highlight w:val="green"/>
        </w:rPr>
        <w:t>revolution</w:t>
      </w:r>
      <w:r w:rsidRPr="00AD3254">
        <w:rPr>
          <w:rStyle w:val="StyleUnderline"/>
        </w:rPr>
        <w:t xml:space="preserve">, producing a document of forms of struggle often overlooked when struggle is viewed through the lens of workers’ antagonisms to industrial capitalism. </w:t>
      </w:r>
      <w:r>
        <w:t xml:space="preserve">Hartman asks us: </w:t>
      </w:r>
      <w:r w:rsidRPr="00AD3254">
        <w:rPr>
          <w:rStyle w:val="StyleUnderline"/>
          <w:b/>
          <w:bCs/>
          <w:sz w:val="28"/>
          <w:szCs w:val="28"/>
        </w:rPr>
        <w:t>w</w:t>
      </w:r>
      <w:r w:rsidRPr="000539C5">
        <w:rPr>
          <w:rStyle w:val="StyleUnderline"/>
          <w:b/>
          <w:bCs/>
          <w:sz w:val="28"/>
          <w:szCs w:val="28"/>
          <w:highlight w:val="green"/>
        </w:rPr>
        <w:t>hat are we to make</w:t>
      </w:r>
      <w:r w:rsidRPr="00AD3254">
        <w:rPr>
          <w:rStyle w:val="StyleUnderline"/>
          <w:b/>
          <w:bCs/>
          <w:sz w:val="28"/>
          <w:szCs w:val="28"/>
        </w:rPr>
        <w:t xml:space="preserve"> of the struggles </w:t>
      </w:r>
      <w:r w:rsidRPr="000539C5">
        <w:rPr>
          <w:rStyle w:val="StyleUnderline"/>
          <w:b/>
          <w:bCs/>
          <w:sz w:val="28"/>
          <w:szCs w:val="28"/>
          <w:highlight w:val="green"/>
        </w:rPr>
        <w:t>of those</w:t>
      </w:r>
      <w:r w:rsidRPr="00AD3254">
        <w:rPr>
          <w:rStyle w:val="StyleUnderline"/>
          <w:b/>
          <w:bCs/>
          <w:sz w:val="28"/>
          <w:szCs w:val="28"/>
        </w:rPr>
        <w:t xml:space="preserve"> subjects commonly </w:t>
      </w:r>
      <w:r w:rsidRPr="000539C5">
        <w:rPr>
          <w:rStyle w:val="StyleUnderline"/>
          <w:b/>
          <w:bCs/>
          <w:sz w:val="28"/>
          <w:szCs w:val="28"/>
          <w:highlight w:val="green"/>
        </w:rPr>
        <w:t>excluded from the category of</w:t>
      </w:r>
      <w:r w:rsidRPr="00AD3254">
        <w:rPr>
          <w:rStyle w:val="StyleUnderline"/>
          <w:b/>
          <w:bCs/>
          <w:sz w:val="28"/>
          <w:szCs w:val="28"/>
        </w:rPr>
        <w:t xml:space="preserve"> the </w:t>
      </w:r>
      <w:r w:rsidRPr="000539C5">
        <w:rPr>
          <w:rStyle w:val="StyleUnderline"/>
          <w:b/>
          <w:bCs/>
          <w:sz w:val="28"/>
          <w:szCs w:val="28"/>
          <w:highlight w:val="green"/>
        </w:rPr>
        <w:t>worker?</w:t>
      </w:r>
      <w:r>
        <w:t xml:space="preserve"> </w:t>
      </w:r>
      <w:r w:rsidRPr="00AD3254">
        <w:rPr>
          <w:sz w:val="16"/>
        </w:rPr>
        <w:t>This question is, of course, not a new one and Wayward Lives builds on Black Feminist and Marxist-Feminist scholarship, as well as Hartman’s previous work in Scenes of Subjection and Lose Your Mother, and seminal essays such as ‘Venus in Two Acts’, in order to articulate forms of resistance such as non-participation, refusal, idleness, and rioting that expand and augment notions of political struggle</w:t>
      </w:r>
      <w:r>
        <w:t xml:space="preserve">. </w:t>
      </w:r>
      <w:r w:rsidRPr="00AD3254">
        <w:rPr>
          <w:rStyle w:val="StyleUnderline"/>
        </w:rPr>
        <w:t>Her work stages a crucial intervention into masculine histories of political struggle, reminding us of the power of ‘minor’ modes of resistance articulated by Black women and gender non-conforming people. In a recent interview with Rizvana Bradley, Hartman writes:</w:t>
      </w:r>
    </w:p>
    <w:p w14:paraId="69EC0FCC" w14:textId="77777777" w:rsidR="00872B8C" w:rsidRPr="00AD3254" w:rsidRDefault="00872B8C" w:rsidP="00872B8C">
      <w:pPr>
        <w:rPr>
          <w:rStyle w:val="StyleUnderline"/>
        </w:rPr>
      </w:pPr>
      <w:r w:rsidRPr="00EE067C">
        <w:rPr>
          <w:rStyle w:val="StyleUnderline"/>
        </w:rPr>
        <w:t>Yes, I find the general strike to be an interesting, expansive concept that needs to be mistranslated, augmented, and extended 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2026E88B" w14:textId="77777777" w:rsidR="00872B8C" w:rsidRDefault="00872B8C" w:rsidP="00872B8C">
      <w:r w:rsidRPr="00AD3254">
        <w:rPr>
          <w:sz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draws from detailed archival research and artefacts in order to assemble stories of Black labour, performance, intimacy, and rebellion. </w:t>
      </w:r>
      <w:r w:rsidRPr="00AD3254">
        <w:rPr>
          <w:sz w:val="16"/>
        </w:rPr>
        <w:lastRenderedPageBreak/>
        <w:t xml:space="preserve">But Hartman is not, strictly speaking, an historian; rather she is a critical theorist and literary studies scholar. Her engagement with the archive wrestles with its inconsistencies and writes back to the erasures and silences contained within it. Her methodology is one of ‘critical fabulation’, which she describes in an interview from 2018 as ‘bridging theory and narrative’. ‘I work a lot with scraps of the archive’, she continues. </w:t>
      </w:r>
      <w:r w:rsidRPr="00AD3254">
        <w:rPr>
          <w:rStyle w:val="StyleUnderline"/>
        </w:rPr>
        <w:t>‘I work a lot with unknown persons, nameless figures, ensembles, collectives, multitudes, the chorus. That’s where my imagination of practice resides. That’s where my heart resides.’</w:t>
      </w:r>
    </w:p>
    <w:p w14:paraId="0FB3D166" w14:textId="77777777" w:rsidR="00872B8C" w:rsidRPr="00AD3254" w:rsidRDefault="00872B8C" w:rsidP="00872B8C">
      <w:pPr>
        <w:rPr>
          <w:rStyle w:val="StyleUnderline"/>
        </w:rPr>
      </w:pPr>
      <w:r w:rsidRPr="00AD3254">
        <w:rPr>
          <w:sz w:val="16"/>
        </w:rPr>
        <w:t xml:space="preserve">While archives form the basis of written history, they are not the same thing as history itself. An archive manifests as a collection of traces, and as such, it is always fragmented and incomplete – simultaneously a site of preservation and destruction. The archive, then, is the product of a process of power in which certain objects are deemed worthy of preservation while others are discarded. </w:t>
      </w:r>
      <w:r>
        <w:t>‘</w:t>
      </w:r>
      <w:r w:rsidRPr="00AD3254">
        <w:rPr>
          <w:rStyle w:val="StyleUnderline"/>
        </w:rPr>
        <w:t>The archive’, writes Achille Mbembe, ‘is not a piece of data, but a status’.</w:t>
      </w:r>
      <w:r w:rsidRPr="00AD3254">
        <w:rPr>
          <w:sz w:val="16"/>
        </w:rPr>
        <w:t xml:space="preserve"> Its perceived authority is derived from what is exterior to it and any critical consideration must take into account that which it simultaneously excludes. </w:t>
      </w:r>
      <w:r w:rsidRPr="00AD3254">
        <w:rPr>
          <w:rStyle w:val="StyleUnderline"/>
        </w:rPr>
        <w:t>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w:t>
      </w:r>
    </w:p>
    <w:p w14:paraId="0074F2AD" w14:textId="77777777" w:rsidR="00872B8C" w:rsidRPr="00AD3254" w:rsidRDefault="00872B8C" w:rsidP="00872B8C">
      <w:pPr>
        <w:rPr>
          <w:sz w:val="16"/>
        </w:rPr>
      </w:pPr>
      <w:r w:rsidRPr="00AD3254">
        <w:rPr>
          <w:sz w:val="16"/>
        </w:rPr>
        <w:t xml:space="preserve">History, as the old adage goes, is written by the victors, and the capacity to write (and reproduce) history depends on control of the archive. As Jacques Derrida tells us, </w:t>
      </w:r>
      <w:r>
        <w:t>‘</w:t>
      </w:r>
      <w:r w:rsidRPr="003E1BC3">
        <w:rPr>
          <w:rStyle w:val="Emphasis"/>
          <w:highlight w:val="green"/>
        </w:rPr>
        <w:t>there is no political power without control of the archive</w:t>
      </w:r>
      <w:r w:rsidRPr="00AD3254">
        <w:rPr>
          <w:rStyle w:val="StyleUnderline"/>
        </w:rPr>
        <w:t>, if not of memory’.</w:t>
      </w:r>
      <w:r>
        <w:t xml:space="preserve"> </w:t>
      </w:r>
      <w:r w:rsidRPr="00AD3254">
        <w:rPr>
          <w:rStyle w:val="StyleUnderline"/>
        </w:rPr>
        <w:t xml:space="preserve">Such control plays an important role in the production (and reproduction) of a colonial representational paradigm in which Blackness is consigned to the realm of death. This reproduction of colonial representations naturalises Black death – both real and symbolic – in the white imaginary: think here of the </w:t>
      </w:r>
      <w:r w:rsidRPr="003E1BC3">
        <w:rPr>
          <w:rStyle w:val="StyleUnderline"/>
          <w:highlight w:val="green"/>
        </w:rPr>
        <w:t>repeated failure of the state</w:t>
      </w:r>
      <w:r w:rsidRPr="00AD3254">
        <w:rPr>
          <w:rStyle w:val="StyleUnderline"/>
        </w:rPr>
        <w:t xml:space="preserve"> to hold white police officers to account for the extra-legal killing of Black people, or the way state-sanctioned infrastructural neglect is recast as a moral failure of racialised communities, or the way that </w:t>
      </w:r>
      <w:r w:rsidRPr="003E1BC3">
        <w:rPr>
          <w:rStyle w:val="StyleUnderline"/>
          <w:highlight w:val="green"/>
        </w:rPr>
        <w:t>everyday forms of racism</w:t>
      </w:r>
      <w:r w:rsidRPr="00AD3254">
        <w:rPr>
          <w:rStyle w:val="StyleUnderline"/>
        </w:rPr>
        <w:t xml:space="preserve"> (commonly called micro-aggressions) </w:t>
      </w:r>
      <w:r w:rsidRPr="003E1BC3">
        <w:rPr>
          <w:rStyle w:val="StyleUnderline"/>
          <w:highlight w:val="green"/>
        </w:rPr>
        <w:t>contribute to health conditions such</w:t>
      </w:r>
      <w:r w:rsidRPr="00AD3254">
        <w:rPr>
          <w:rStyle w:val="StyleUnderline"/>
        </w:rPr>
        <w:t xml:space="preserve"> as hypertension that lower life expectancy. The production of a temporality in which slavery and colonisation are ongoing – which, as Patrick Wolfe has shown, are structures rather than singular events – </w:t>
      </w:r>
      <w:r w:rsidRPr="003E1BC3">
        <w:rPr>
          <w:rStyle w:val="Emphasis"/>
          <w:highlight w:val="green"/>
        </w:rPr>
        <w:t>requires control of the archive</w:t>
      </w:r>
      <w:r w:rsidRPr="00AD3254">
        <w:rPr>
          <w:sz w:val="16"/>
        </w:rPr>
        <w:t>. This control allows these operations to be disguised by the narration of history as a linear passage of time in which there is a before and after colonisation, a before and after slavery. And yet when taken as a collection of traces rather than a unity, we are reminded that the archive is inherently unstable and therefore open to revision and fragmentation. In her critical account of Dutch colonial archives in Indonesia, Ann Laura Stoler reminds us that production of taxonomies and systems of classification that underpin colonial rule was unruly and piecemeal. She writes:</w:t>
      </w:r>
    </w:p>
    <w:p w14:paraId="218E884D" w14:textId="77777777" w:rsidR="00872B8C" w:rsidRPr="00AD3254" w:rsidRDefault="00872B8C" w:rsidP="00872B8C">
      <w:pPr>
        <w:rPr>
          <w:sz w:val="16"/>
        </w:rPr>
      </w:pPr>
      <w:r w:rsidRPr="00AD3254">
        <w:rPr>
          <w:sz w:val="16"/>
        </w:rPr>
        <w:t>Grids of intelligibility were fashioned from uncertain knowledge; disquiet and anxieties registered the uncommon sense of events and things; epistemic uncertainties repeatedly unsettled the imperial conceit that all was in order, because papers classified people, because directives were properly acknowledged, and because colonial civil servants were schooled to assure that records were prepared, circulated, securely stored, and sometimes rendered to ash.</w:t>
      </w:r>
    </w:p>
    <w:p w14:paraId="740FC750" w14:textId="77777777" w:rsidR="00872B8C" w:rsidRPr="00AD3254" w:rsidRDefault="00872B8C" w:rsidP="00872B8C">
      <w:pPr>
        <w:rPr>
          <w:sz w:val="16"/>
        </w:rPr>
      </w:pPr>
      <w:r w:rsidRPr="00AD3254">
        <w:rPr>
          <w:sz w:val="16"/>
        </w:rPr>
        <w:t xml:space="preserve">Against the idea of the archive as coherent and infallible, Stoler implores us to look closer in order to register its anxieties, incoherences, and silences. She suggests, following Claude Lévi-Strauss’s imperative, that we might read the archive for what is ‘not written’. Hartman is this kind of historian, one who works in and against the archive in order to complicate history as it is given and received. She explains that one of the driving concerns that motivates her work in the archive is how to inhabit and narrate historical time. For Hartman, the afterlife of slavery involves a ‘sense of temporal entanglement, where the past, the present and the future, are not discrete and cut off from one another’. Instead, she tells us, ‘we live the simultaneity of that entanglement’. In that simultaneity Hartman affirms that the archive remains unfinished, continually haunting the present, not because it can’t capture everything but because it can never find a stable home in the here and now. Her </w:t>
      </w:r>
      <w:r w:rsidRPr="00AD3254">
        <w:rPr>
          <w:sz w:val="16"/>
        </w:rPr>
        <w:lastRenderedPageBreak/>
        <w:t>work raises the spectres that lurk within the archive – the ghosts of repressed violence and abusive power systems – in ways that complicate the experience of time, blurring the boundaries between the past, the present, and the future.</w:t>
      </w:r>
    </w:p>
    <w:p w14:paraId="1C5E4F7F" w14:textId="77777777" w:rsidR="00872B8C" w:rsidRPr="00AD3254" w:rsidRDefault="00872B8C" w:rsidP="00872B8C">
      <w:pPr>
        <w:rPr>
          <w:rStyle w:val="StyleUnderline"/>
        </w:rPr>
      </w:pPr>
      <w:r w:rsidRPr="003E1BC3">
        <w:rPr>
          <w:rStyle w:val="Emphasis"/>
          <w:highlight w:val="green"/>
        </w:rPr>
        <w:t>Hartman</w:t>
      </w:r>
      <w:r w:rsidRPr="003E1BC3">
        <w:rPr>
          <w:rStyle w:val="Emphasis"/>
        </w:rPr>
        <w:t>’s</w:t>
      </w:r>
      <w:r w:rsidRPr="00AD3254">
        <w:rPr>
          <w:sz w:val="16"/>
        </w:rPr>
        <w:t xml:space="preserve"> method of critical fabulation speaks to this entanglement and she herself becomes a player in the history of the dispossessed that she constructs. Wayward Lives, Beautiful Experiments opens with a short note on method in which she writes: ‘I employ a mode of close narration,a style which places the voice of narrator and character in inseparable relation, so that the vision, language, and rhythms of the wayward shape and arrange the text.’ Her approach speaks to a conception of the root of aesthetics as something that located in the social. It is sociality that animates art, not the other way around. And so </w:t>
      </w:r>
      <w:r w:rsidRPr="00AD3254">
        <w:rPr>
          <w:rStyle w:val="StyleUnderline"/>
        </w:rPr>
        <w:t xml:space="preserve">she </w:t>
      </w:r>
      <w:r w:rsidRPr="003E1BC3">
        <w:rPr>
          <w:rStyle w:val="StyleUnderline"/>
          <w:highlight w:val="green"/>
        </w:rPr>
        <w:t>enters the archive</w:t>
      </w:r>
      <w:r w:rsidRPr="00AD3254">
        <w:rPr>
          <w:rStyle w:val="StyleUnderline"/>
        </w:rPr>
        <w:t xml:space="preserve"> in order </w:t>
      </w:r>
      <w:r w:rsidRPr="003E1BC3">
        <w:rPr>
          <w:rStyle w:val="StyleUnderline"/>
          <w:highlight w:val="green"/>
        </w:rPr>
        <w:t>to pick up and narrate</w:t>
      </w:r>
      <w:r w:rsidRPr="00AD3254">
        <w:rPr>
          <w:rStyle w:val="StyleUnderline"/>
        </w:rPr>
        <w:t xml:space="preserve"> the wild and rebellious threads, the </w:t>
      </w:r>
      <w:r w:rsidRPr="003E1BC3">
        <w:rPr>
          <w:rStyle w:val="StyleUnderline"/>
          <w:highlight w:val="green"/>
        </w:rPr>
        <w:t>radical imagination of Black women</w:t>
      </w:r>
      <w:r w:rsidRPr="00AD3254">
        <w:rPr>
          <w:rStyle w:val="StyleUnderline"/>
        </w:rPr>
        <w:t>. She explains:</w:t>
      </w:r>
    </w:p>
    <w:p w14:paraId="691C8DEE" w14:textId="77777777" w:rsidR="00872B8C" w:rsidRPr="00AD3254" w:rsidRDefault="00872B8C" w:rsidP="00872B8C">
      <w:pPr>
        <w:rPr>
          <w:rStyle w:val="StyleUnderline"/>
        </w:rPr>
      </w:pPr>
      <w:r w:rsidRPr="00AD3254">
        <w:rPr>
          <w:rStyle w:val="StyleUnderline"/>
        </w:rPr>
        <w:t xml:space="preserve">The endeavor is to </w:t>
      </w:r>
      <w:r w:rsidRPr="003E1BC3">
        <w:rPr>
          <w:rStyle w:val="Emphasis"/>
          <w:highlight w:val="green"/>
        </w:rPr>
        <w:t>recover the insurgent ground of these lives</w:t>
      </w:r>
      <w:r w:rsidRPr="00AD3254">
        <w:rPr>
          <w:rStyle w:val="StyleUnderline"/>
        </w:rPr>
        <w:t xml:space="preserve">; to exhume open rebellion from the case file, </w:t>
      </w:r>
      <w:r w:rsidRPr="003E1BC3">
        <w:rPr>
          <w:rStyle w:val="StyleUnderline"/>
          <w:highlight w:val="green"/>
        </w:rPr>
        <w:t>to untether waywardness</w:t>
      </w:r>
      <w:r w:rsidRPr="00AD3254">
        <w:rPr>
          <w:rStyle w:val="StyleUnderline"/>
        </w:rPr>
        <w:t xml:space="preserve">, </w:t>
      </w:r>
      <w:r w:rsidRPr="003E1BC3">
        <w:rPr>
          <w:rStyle w:val="StyleUnderline"/>
          <w:highlight w:val="green"/>
        </w:rPr>
        <w:t>refusal</w:t>
      </w:r>
      <w:r w:rsidRPr="00AD3254">
        <w:rPr>
          <w:rStyle w:val="StyleUnderline"/>
        </w:rPr>
        <w:t xml:space="preserve">, mutual aid, and free love </w:t>
      </w:r>
      <w:r w:rsidRPr="003E1BC3">
        <w:rPr>
          <w:rStyle w:val="StyleUnderline"/>
          <w:highlight w:val="green"/>
        </w:rPr>
        <w:t>from their identification as deviance</w:t>
      </w:r>
      <w:r w:rsidRPr="00AD3254">
        <w:rPr>
          <w:rStyle w:val="StyleUnderline"/>
        </w:rPr>
        <w:t xml:space="preserve">, </w:t>
      </w:r>
      <w:r w:rsidRPr="003E1BC3">
        <w:rPr>
          <w:rStyle w:val="StyleUnderline"/>
          <w:highlight w:val="green"/>
        </w:rPr>
        <w:t>criminality</w:t>
      </w:r>
      <w:r w:rsidRPr="00AD3254">
        <w:rPr>
          <w:rStyle w:val="StyleUnderline"/>
        </w:rPr>
        <w:t xml:space="preserve">, and apthology; to affirm free motherhood (reproductive choice), intimacy outside of the institution of marriage, and queer and outlaw passions; and to </w:t>
      </w:r>
      <w:r w:rsidRPr="003E1BC3">
        <w:rPr>
          <w:rStyle w:val="StyleUnderline"/>
          <w:highlight w:val="green"/>
        </w:rPr>
        <w:t>illuminate the radical imagination</w:t>
      </w:r>
      <w:r w:rsidRPr="00AD3254">
        <w:rPr>
          <w:rStyle w:val="StyleUnderline"/>
        </w:rPr>
        <w:t xml:space="preserve"> and </w:t>
      </w:r>
      <w:r w:rsidRPr="003E1BC3">
        <w:rPr>
          <w:rStyle w:val="Emphasis"/>
          <w:highlight w:val="green"/>
        </w:rPr>
        <w:t>everyday anarchy</w:t>
      </w:r>
      <w:r w:rsidRPr="00AD3254">
        <w:rPr>
          <w:rStyle w:val="StyleUnderline"/>
        </w:rPr>
        <w:t xml:space="preserve"> of ordinary colored girls, which has not only been overlooked, but is nearly unimaginable.</w:t>
      </w:r>
    </w:p>
    <w:p w14:paraId="077DD8A7" w14:textId="77777777" w:rsidR="00872B8C" w:rsidRPr="000539C5" w:rsidRDefault="00872B8C" w:rsidP="00872B8C">
      <w:pPr>
        <w:rPr>
          <w:rStyle w:val="StyleUnderline"/>
        </w:rPr>
      </w:pPr>
      <w:r w:rsidRPr="000539C5">
        <w:rPr>
          <w:rStyle w:val="StyleUnderline"/>
        </w:rPr>
        <w:t xml:space="preserve">Hartman grapples with </w:t>
      </w:r>
      <w:r w:rsidRPr="003E1BC3">
        <w:rPr>
          <w:rStyle w:val="Emphasis"/>
          <w:highlight w:val="green"/>
        </w:rPr>
        <w:t>authority of the archive</w:t>
      </w:r>
      <w:r w:rsidRPr="000539C5">
        <w:rPr>
          <w:rStyle w:val="StyleUnderline"/>
        </w:rPr>
        <w:t xml:space="preserve">, </w:t>
      </w:r>
      <w:r w:rsidRPr="003E1BC3">
        <w:rPr>
          <w:rStyle w:val="StyleUnderline"/>
          <w:highlight w:val="green"/>
        </w:rPr>
        <w:t>asserting</w:t>
      </w:r>
      <w:r w:rsidRPr="000539C5">
        <w:rPr>
          <w:rStyle w:val="StyleUnderline"/>
        </w:rPr>
        <w:t xml:space="preserve"> the creativity and </w:t>
      </w:r>
      <w:r w:rsidRPr="003E1BC3">
        <w:rPr>
          <w:rStyle w:val="StyleUnderline"/>
          <w:highlight w:val="green"/>
        </w:rPr>
        <w:t>generativity of Blackness in spite of</w:t>
      </w:r>
      <w:r w:rsidRPr="000539C5">
        <w:rPr>
          <w:rStyle w:val="StyleUnderline"/>
        </w:rPr>
        <w:t xml:space="preserve"> the violence and </w:t>
      </w:r>
      <w:r w:rsidRPr="003E1BC3">
        <w:rPr>
          <w:rStyle w:val="StyleUnderline"/>
          <w:highlight w:val="green"/>
        </w:rPr>
        <w:t>disposability</w:t>
      </w:r>
      <w:r w:rsidRPr="000539C5">
        <w:rPr>
          <w:rStyle w:val="StyleUnderline"/>
        </w:rPr>
        <w:t xml:space="preserve"> imposed upon it. To tell this story, to narrate time differently, Hartman has ‘pressed at the limits of the case file and the document, </w:t>
      </w:r>
      <w:r w:rsidRPr="003E1BC3">
        <w:rPr>
          <w:rStyle w:val="Emphasis"/>
        </w:rPr>
        <w:t>speculated</w:t>
      </w:r>
      <w:r w:rsidRPr="000539C5">
        <w:rPr>
          <w:rStyle w:val="StyleUnderline"/>
        </w:rPr>
        <w:t xml:space="preserve"> about what might have been, </w:t>
      </w:r>
      <w:r w:rsidRPr="003E1BC3">
        <w:rPr>
          <w:rStyle w:val="Emphasis"/>
        </w:rPr>
        <w:t>imagined</w:t>
      </w:r>
      <w:r w:rsidRPr="000539C5">
        <w:rPr>
          <w:rStyle w:val="StyleUnderline"/>
        </w:rPr>
        <w:t xml:space="preserve"> things whispered in dark bedrooms, and </w:t>
      </w:r>
      <w:r w:rsidRPr="003E1BC3">
        <w:rPr>
          <w:rStyle w:val="Emphasis"/>
        </w:rPr>
        <w:t>amplified moments of withholding</w:t>
      </w:r>
      <w:r w:rsidRPr="000539C5">
        <w:rPr>
          <w:rStyle w:val="StyleUnderline"/>
        </w:rPr>
        <w:t xml:space="preserve">, escape and possibility, moments when the </w:t>
      </w:r>
      <w:r w:rsidRPr="003E1BC3">
        <w:rPr>
          <w:rStyle w:val="Emphasis"/>
        </w:rPr>
        <w:t>vision and dreams of the wayward seemed possible’</w:t>
      </w:r>
      <w:r w:rsidRPr="000539C5">
        <w:rPr>
          <w:rStyle w:val="StyleUnderline"/>
        </w:rPr>
        <w:t>.</w:t>
      </w:r>
    </w:p>
    <w:p w14:paraId="01ED3572" w14:textId="77777777" w:rsidR="00872B8C" w:rsidRDefault="00872B8C" w:rsidP="00872B8C">
      <w:r>
        <w:t>‘</w:t>
      </w:r>
      <w:r w:rsidRPr="000539C5">
        <w:rPr>
          <w:rStyle w:val="Emphasis"/>
        </w:rPr>
        <w:t>The photograph is small enough to be cradled in the palm of your hand’</w:t>
      </w:r>
      <w:r w:rsidRPr="000539C5">
        <w:rPr>
          <w:sz w:val="16"/>
        </w:rPr>
        <w:t>, writes Hartman of an image of a young Black girl who is reclined, naked, on a horse hair sofa in a living room in 1882. The image, ‘not a lush silver print, but an inexpensive albumen print’, forms a central part of Book One of Wayward Lives – a meditation on the conditions of the image’s production, on the unrecorded life of the girl in the image, on the nature of freedom just a few decades after the official end of slavery. Hartman’s reading is equal parts formal visual analysis and speculative reconstruction:</w:t>
      </w:r>
    </w:p>
    <w:p w14:paraId="0428016D" w14:textId="77777777" w:rsidR="00872B8C" w:rsidRPr="000539C5" w:rsidRDefault="00872B8C" w:rsidP="00872B8C">
      <w:pPr>
        <w:rPr>
          <w:rStyle w:val="StyleUnderline"/>
        </w:rPr>
      </w:pPr>
      <w:r w:rsidRPr="000539C5">
        <w:rPr>
          <w:rStyle w:val="StyleUnderline"/>
        </w:rPr>
        <w:t>The odalisque, an image of a reclining nude, conjoins two distinct categories of the commodity: the slave and the prostitute.</w:t>
      </w:r>
      <w:r>
        <w:t xml:space="preserve"> </w:t>
      </w:r>
      <w:r w:rsidRPr="000539C5">
        <w:rPr>
          <w:sz w:val="16"/>
        </w:rPr>
        <w:t>The rigidness of the body betrays the salacious reclining posture, and the girl’s flaty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w:t>
      </w:r>
      <w:r w:rsidRPr="000539C5">
        <w:rPr>
          <w:rStyle w:val="StyleUnderline"/>
          <w:sz w:val="16"/>
        </w:rPr>
        <w:t xml:space="preserve"> </w:t>
      </w:r>
      <w:r w:rsidRPr="000539C5">
        <w:rPr>
          <w:rStyle w:val="StyleUnderline"/>
        </w:rPr>
        <w:t>The look assumes nothing shared between the one compelled to appear and those looking. The private wish is that the harm inflicted won’t be too great and that there will be an exit from this room and others like it.</w:t>
      </w:r>
      <w:r>
        <w:t xml:space="preserve">.. </w:t>
      </w:r>
    </w:p>
    <w:p w14:paraId="0DCB701F" w14:textId="77777777" w:rsidR="00872B8C" w:rsidRDefault="00872B8C" w:rsidP="00872B8C">
      <w:pPr>
        <w:rPr>
          <w:rStyle w:val="StyleUnderline"/>
        </w:rPr>
      </w:pPr>
      <w:r w:rsidRPr="000539C5">
        <w:rPr>
          <w:sz w:val="16"/>
        </w:rPr>
        <w:t xml:space="preserve">Here Hartman articulates the workings of the imperial gaze with razor clarity. In her account, physical violence haunts the epistemological and representational violence of the visual plane. Both Hartman and the girl in the image accept the movement from one form of violence to the other as given, and both are left wishing – the girl privately and Hartman publicly – that the exit from this scene of subjection is as swift as possible. But Hartman’s description is also a subtle account of non-performance: the girl’s ‘flat steely-eyed glare’ simultaneously a retreat from a scene in which she is an unwilling participant and a quiet but willful refusal to submit to the power of the gaze. </w:t>
      </w:r>
      <w:r w:rsidRPr="000539C5">
        <w:rPr>
          <w:rStyle w:val="StyleUnderline"/>
        </w:rPr>
        <w:t xml:space="preserve">Her prose speaks </w:t>
      </w:r>
      <w:r w:rsidRPr="000539C5">
        <w:rPr>
          <w:rStyle w:val="StyleUnderline"/>
        </w:rPr>
        <w:lastRenderedPageBreak/>
        <w:t>back to an image paradigm designed to reinforce to the viewer’s power over the body that resides within the visual field. Is it possible, she reflects, ‘to make my words into a shield that might protect her, a barricade to deflect the gaze and cloak what had been exposed?’</w:t>
      </w:r>
    </w:p>
    <w:p w14:paraId="7B39E258" w14:textId="77777777" w:rsidR="00872B8C" w:rsidRPr="002B196F" w:rsidRDefault="00872B8C" w:rsidP="00872B8C">
      <w:pPr>
        <w:pStyle w:val="Heading4"/>
        <w:rPr>
          <w:u w:val="single"/>
        </w:rPr>
      </w:pPr>
      <w:r w:rsidRPr="002B196F">
        <w:rPr>
          <w:u w:val="single"/>
        </w:rPr>
        <w:t>cooption disad</w:t>
      </w:r>
      <w:r>
        <w:t xml:space="preserve"> – history demonstrates that the alt’s organizing strategy </w:t>
      </w:r>
      <w:r>
        <w:rPr>
          <w:u w:val="single"/>
        </w:rPr>
        <w:t>coopts Black knowledge</w:t>
      </w:r>
      <w:r>
        <w:t xml:space="preserve"> for their own benefit to </w:t>
      </w:r>
      <w:r>
        <w:rPr>
          <w:u w:val="single"/>
        </w:rPr>
        <w:t>reinforce white supremacy</w:t>
      </w:r>
    </w:p>
    <w:p w14:paraId="76AD4573" w14:textId="77777777" w:rsidR="00872B8C" w:rsidRPr="00027C22" w:rsidRDefault="00872B8C" w:rsidP="00872B8C">
      <w:r w:rsidRPr="008236A5">
        <w:rPr>
          <w:rStyle w:val="Style13ptBold"/>
        </w:rPr>
        <w:t xml:space="preserve">Abdallah et al </w:t>
      </w:r>
      <w:r>
        <w:rPr>
          <w:rStyle w:val="Style13ptBold"/>
        </w:rPr>
        <w:t xml:space="preserve">25 </w:t>
      </w:r>
      <w:r>
        <w:t>[Chahrazad Abdallah, Associate Professor in Organization Studies Université du Québec à Montréal, Canada, Sadhvi Dar, Queen Mary University of London, UK, Joshua Kalemba, Western Sydney University, Australia, and Ali Mir, William Paterson University, USA, 2-19-2025 Anti-Blackness in Management and Organization Studies: Challenging Racial Capitalism in Organizing and Knowledge Production]</w:t>
      </w:r>
    </w:p>
    <w:p w14:paraId="704E33CD" w14:textId="77777777" w:rsidR="00872B8C" w:rsidRPr="00333465" w:rsidRDefault="00872B8C" w:rsidP="00872B8C">
      <w:pPr>
        <w:rPr>
          <w:rStyle w:val="StyleUnderline"/>
        </w:rPr>
      </w:pPr>
      <w:r w:rsidRPr="008236A5">
        <w:rPr>
          <w:sz w:val="16"/>
        </w:rPr>
        <w:t xml:space="preserve">Today, </w:t>
      </w:r>
      <w:r w:rsidRPr="00333465">
        <w:rPr>
          <w:rStyle w:val="StyleUnderline"/>
        </w:rPr>
        <w:t>the question of</w:t>
      </w:r>
      <w:r w:rsidRPr="008236A5">
        <w:rPr>
          <w:sz w:val="16"/>
        </w:rPr>
        <w:t xml:space="preserve"> the exposure of Black communities to disproportionate and </w:t>
      </w:r>
      <w:r w:rsidRPr="00333465">
        <w:rPr>
          <w:rStyle w:val="Emphasis"/>
        </w:rPr>
        <w:t>systemic violence</w:t>
      </w:r>
      <w:r w:rsidRPr="008236A5">
        <w:rPr>
          <w:sz w:val="16"/>
        </w:rPr>
        <w:t xml:space="preserve"> such as police brutality, mass incarceration, police profiling, job discrimination and street shootings </w:t>
      </w:r>
      <w:r w:rsidRPr="00333465">
        <w:rPr>
          <w:rStyle w:val="StyleUnderline"/>
        </w:rPr>
        <w:t>poses</w:t>
      </w:r>
      <w:r w:rsidRPr="008236A5">
        <w:rPr>
          <w:sz w:val="16"/>
        </w:rPr>
        <w:t xml:space="preserve"> </w:t>
      </w:r>
      <w:r w:rsidRPr="00333465">
        <w:rPr>
          <w:rStyle w:val="Emphasis"/>
        </w:rPr>
        <w:t>critical questions</w:t>
      </w:r>
      <w:r w:rsidRPr="008236A5">
        <w:rPr>
          <w:sz w:val="16"/>
        </w:rPr>
        <w:t xml:space="preserve"> </w:t>
      </w:r>
      <w:r w:rsidRPr="00333465">
        <w:rPr>
          <w:rStyle w:val="StyleUnderline"/>
        </w:rPr>
        <w:t>about the disposability of</w:t>
      </w:r>
      <w:r w:rsidRPr="008236A5">
        <w:rPr>
          <w:sz w:val="16"/>
        </w:rPr>
        <w:t xml:space="preserve"> </w:t>
      </w:r>
      <w:r w:rsidRPr="00333465">
        <w:rPr>
          <w:rStyle w:val="StyleUnderline"/>
        </w:rPr>
        <w:t>Black life and Black peoples structural position in social life.</w:t>
      </w:r>
      <w:r w:rsidRPr="008236A5">
        <w:rPr>
          <w:sz w:val="16"/>
        </w:rPr>
        <w:t xml:space="preserve"> For Afropessimists, a community of scholars within Black Studies, Black people experience an ongoing social death (Patterson, 2018) characterized by a loss of social identity, social connectedness, and bodily disintegration—processes that were foundational to the organization and management of enslaved peoples. They maintain that this social death is an integral part of how liberal civil society is governed, its moral orders, judicial operations, and organization of private rights. Therefore, dismantling anti-Black racism requires a complete overhaul of liberal institutions, Western governance, and legal frameworks. </w:t>
      </w:r>
      <w:r w:rsidRPr="008236A5">
        <w:rPr>
          <w:rStyle w:val="StyleUnderline"/>
          <w:highlight w:val="green"/>
        </w:rPr>
        <w:t>Racial justice in</w:t>
      </w:r>
      <w:r w:rsidRPr="008236A5">
        <w:rPr>
          <w:sz w:val="16"/>
        </w:rPr>
        <w:t xml:space="preserve"> MOS [</w:t>
      </w:r>
      <w:r w:rsidRPr="00333465">
        <w:rPr>
          <w:rStyle w:val="StyleUnderline"/>
        </w:rPr>
        <w:t xml:space="preserve">management and </w:t>
      </w:r>
      <w:r w:rsidRPr="008236A5">
        <w:rPr>
          <w:rStyle w:val="StyleUnderline"/>
          <w:highlight w:val="green"/>
        </w:rPr>
        <w:t>organization studies</w:t>
      </w:r>
      <w:r w:rsidRPr="008236A5">
        <w:rPr>
          <w:sz w:val="16"/>
          <w:highlight w:val="green"/>
        </w:rPr>
        <w:t xml:space="preserve">] </w:t>
      </w:r>
      <w:r w:rsidRPr="008236A5">
        <w:rPr>
          <w:rStyle w:val="StyleUnderline"/>
          <w:highlight w:val="green"/>
        </w:rPr>
        <w:t>must</w:t>
      </w:r>
      <w:r w:rsidRPr="008236A5">
        <w:rPr>
          <w:sz w:val="16"/>
        </w:rPr>
        <w:t xml:space="preserve"> </w:t>
      </w:r>
      <w:r w:rsidRPr="00333465">
        <w:rPr>
          <w:rStyle w:val="StyleUnderline"/>
        </w:rPr>
        <w:t>therefore</w:t>
      </w:r>
      <w:r w:rsidRPr="008236A5">
        <w:rPr>
          <w:sz w:val="16"/>
        </w:rPr>
        <w:t xml:space="preserve"> include and </w:t>
      </w:r>
      <w:r w:rsidRPr="008236A5">
        <w:rPr>
          <w:rStyle w:val="Emphasis"/>
          <w:highlight w:val="green"/>
        </w:rPr>
        <w:t>foreground efforts</w:t>
      </w:r>
      <w:r w:rsidRPr="008236A5">
        <w:rPr>
          <w:sz w:val="16"/>
        </w:rPr>
        <w:t xml:space="preserve"> that grasp </w:t>
      </w:r>
      <w:r w:rsidRPr="008236A5">
        <w:rPr>
          <w:rStyle w:val="StyleUnderline"/>
          <w:highlight w:val="green"/>
        </w:rPr>
        <w:t>beyond</w:t>
      </w:r>
      <w:r w:rsidRPr="008236A5">
        <w:rPr>
          <w:sz w:val="16"/>
        </w:rPr>
        <w:t xml:space="preserve"> piecemeal or </w:t>
      </w:r>
      <w:r w:rsidRPr="008236A5">
        <w:rPr>
          <w:rStyle w:val="StyleUnderline"/>
          <w:highlight w:val="green"/>
        </w:rPr>
        <w:t>reformative actions and must</w:t>
      </w:r>
      <w:r w:rsidRPr="008236A5">
        <w:rPr>
          <w:sz w:val="16"/>
          <w:highlight w:val="green"/>
        </w:rPr>
        <w:t xml:space="preserve"> </w:t>
      </w:r>
      <w:r w:rsidRPr="008236A5">
        <w:rPr>
          <w:rStyle w:val="Emphasis"/>
          <w:highlight w:val="green"/>
        </w:rPr>
        <w:t>center</w:t>
      </w:r>
      <w:r w:rsidRPr="008236A5">
        <w:rPr>
          <w:sz w:val="16"/>
        </w:rPr>
        <w:t xml:space="preserve"> </w:t>
      </w:r>
      <w:r w:rsidRPr="008236A5">
        <w:rPr>
          <w:rStyle w:val="StyleUnderline"/>
          <w:highlight w:val="green"/>
        </w:rPr>
        <w:t>revolutionary ideas that</w:t>
      </w:r>
      <w:r w:rsidRPr="008236A5">
        <w:rPr>
          <w:sz w:val="16"/>
          <w:highlight w:val="green"/>
        </w:rPr>
        <w:t xml:space="preserve"> </w:t>
      </w:r>
      <w:r w:rsidRPr="008236A5">
        <w:rPr>
          <w:rStyle w:val="Emphasis"/>
          <w:highlight w:val="green"/>
        </w:rPr>
        <w:t xml:space="preserve">violently break </w:t>
      </w:r>
      <w:r w:rsidRPr="008236A5">
        <w:rPr>
          <w:rStyle w:val="StyleUnderline"/>
          <w:highlight w:val="green"/>
        </w:rPr>
        <w:t>from liberal notions of diversity and inclusion</w:t>
      </w:r>
      <w:r w:rsidRPr="00333465">
        <w:rPr>
          <w:rStyle w:val="StyleUnderline"/>
        </w:rPr>
        <w:t>.</w:t>
      </w:r>
    </w:p>
    <w:p w14:paraId="03263663" w14:textId="77777777" w:rsidR="00872B8C" w:rsidRPr="008236A5" w:rsidRDefault="00872B8C" w:rsidP="00872B8C">
      <w:pPr>
        <w:rPr>
          <w:sz w:val="16"/>
        </w:rPr>
      </w:pPr>
      <w:r w:rsidRPr="008236A5">
        <w:rPr>
          <w:sz w:val="16"/>
        </w:rPr>
        <w:t xml:space="preserve">It is important here to note that the pessimism of Afropessimists does not pertain to how Black people see themselves and their future within this libidinal economy. Rather it points to non-Black people and their refusal to accept and enable the kind of structural change required for Black people to inhabit social life as fully human. Many Afropessimists do not consider a category such as “people of color” in their analysis as they believe the structural positioning of Black people is radically different from other communities among racially diverse societies. In this case Afropessimists do not deny that non-Black communities face structural racism, but rather that these communities do not embody the same structural position of social death as experienced by Black people and, as such, they do not experience the same form of gratuitous racial violence. This formulation has proved controversial among some communities of color, and Black scholars, for the problems this may pose for solidaristic politics among diverse communities. To be clear, Afropessimists question the knowledge that non-Black communities draw on to organize solidarity movements in anti-racist struggles. We take a position that, while tensions and contradictions are vital for revolutionary ideas to propagate and diffuse, </w:t>
      </w:r>
      <w:r w:rsidRPr="008236A5">
        <w:rPr>
          <w:rStyle w:val="Emphasis"/>
          <w:highlight w:val="green"/>
        </w:rPr>
        <w:t>Afropessimism</w:t>
      </w:r>
      <w:r w:rsidRPr="008236A5">
        <w:rPr>
          <w:sz w:val="16"/>
          <w:highlight w:val="green"/>
        </w:rPr>
        <w:t xml:space="preserve"> </w:t>
      </w:r>
      <w:r w:rsidRPr="008236A5">
        <w:rPr>
          <w:rStyle w:val="StyleUnderline"/>
          <w:highlight w:val="green"/>
        </w:rPr>
        <w:t>brings</w:t>
      </w:r>
      <w:r w:rsidRPr="00333465">
        <w:rPr>
          <w:rStyle w:val="StyleUnderline"/>
        </w:rPr>
        <w:t xml:space="preserve"> a</w:t>
      </w:r>
      <w:r w:rsidRPr="008236A5">
        <w:rPr>
          <w:sz w:val="16"/>
        </w:rPr>
        <w:t xml:space="preserve"> </w:t>
      </w:r>
      <w:r w:rsidRPr="008236A5">
        <w:rPr>
          <w:rStyle w:val="Emphasis"/>
          <w:highlight w:val="green"/>
        </w:rPr>
        <w:t>radical politics</w:t>
      </w:r>
      <w:r w:rsidRPr="008236A5">
        <w:rPr>
          <w:sz w:val="16"/>
        </w:rPr>
        <w:t xml:space="preserve"> to </w:t>
      </w:r>
      <w:r w:rsidRPr="008236A5">
        <w:rPr>
          <w:rStyle w:val="Emphasis"/>
          <w:highlight w:val="green"/>
        </w:rPr>
        <w:t>how</w:t>
      </w:r>
      <w:r w:rsidRPr="008236A5">
        <w:rPr>
          <w:sz w:val="16"/>
        </w:rPr>
        <w:t xml:space="preserve"> </w:t>
      </w:r>
      <w:r w:rsidRPr="008236A5">
        <w:rPr>
          <w:rStyle w:val="Emphasis"/>
          <w:highlight w:val="green"/>
        </w:rPr>
        <w:t>coalitional efforts</w:t>
      </w:r>
      <w:r w:rsidRPr="008236A5">
        <w:rPr>
          <w:sz w:val="16"/>
          <w:highlight w:val="green"/>
        </w:rPr>
        <w:t xml:space="preserve"> </w:t>
      </w:r>
      <w:r w:rsidRPr="008236A5">
        <w:rPr>
          <w:rStyle w:val="Emphasis"/>
          <w:highlight w:val="green"/>
        </w:rPr>
        <w:t>can be organized</w:t>
      </w:r>
      <w:r w:rsidRPr="008236A5">
        <w:rPr>
          <w:sz w:val="16"/>
        </w:rPr>
        <w:t xml:space="preserve"> for racial justice. The point for us, as a collective of Black and non-Black scholars of color, is </w:t>
      </w:r>
      <w:r w:rsidRPr="008236A5">
        <w:rPr>
          <w:rStyle w:val="StyleUnderline"/>
          <w:highlight w:val="green"/>
        </w:rPr>
        <w:t>to</w:t>
      </w:r>
      <w:r w:rsidRPr="00333465">
        <w:rPr>
          <w:rStyle w:val="StyleUnderline"/>
        </w:rPr>
        <w:t xml:space="preserve"> </w:t>
      </w:r>
      <w:r w:rsidRPr="008236A5">
        <w:rPr>
          <w:rStyle w:val="StyleUnderline"/>
          <w:highlight w:val="green"/>
        </w:rPr>
        <w:t>open and sustain</w:t>
      </w:r>
      <w:r w:rsidRPr="00333465">
        <w:rPr>
          <w:rStyle w:val="StyleUnderline"/>
        </w:rPr>
        <w:t xml:space="preserve"> multiple fronts of </w:t>
      </w:r>
      <w:r w:rsidRPr="008236A5">
        <w:rPr>
          <w:rStyle w:val="Emphasis"/>
          <w:highlight w:val="green"/>
        </w:rPr>
        <w:t>resistance</w:t>
      </w:r>
      <w:r w:rsidRPr="008236A5">
        <w:rPr>
          <w:sz w:val="16"/>
        </w:rPr>
        <w:t xml:space="preserve"> to challenge white supremacy.</w:t>
      </w:r>
    </w:p>
    <w:p w14:paraId="6C0131A1" w14:textId="77777777" w:rsidR="00872B8C" w:rsidRPr="008236A5" w:rsidRDefault="00872B8C" w:rsidP="00872B8C">
      <w:pPr>
        <w:rPr>
          <w:sz w:val="16"/>
        </w:rPr>
      </w:pPr>
      <w:r w:rsidRPr="008236A5">
        <w:rPr>
          <w:sz w:val="16"/>
        </w:rPr>
        <w:t xml:space="preserve">Following on from the above discussion, we wish to conclude this section with a brief summary of the significance of Saidiya Hartman’s work, which is perhaps one of the most transformative contributions to emerge from Black Studies in recent times. In her provocative re-telling of American history, Hartman (1997) explores the interrelation between slavery and freedom by questioning the nature of power and critically engaging with the assumptions of liberalism. Underpinning these explorations are the testimonies of the enslaved which enable her to construct and re-visit different “scenes” (e.g. auction block, minstrel show, plantation diaries). She uses these scenes to examine the performance of power including the terrifying domination of slaveholders alongside the forms of entertainment designed to pacify the enslaved. Connecting this formation to the present day, </w:t>
      </w:r>
      <w:r w:rsidRPr="003A5520">
        <w:rPr>
          <w:rStyle w:val="Emphasis"/>
          <w:highlight w:val="green"/>
        </w:rPr>
        <w:t>Hartman</w:t>
      </w:r>
      <w:r w:rsidRPr="003A5520">
        <w:rPr>
          <w:sz w:val="16"/>
          <w:highlight w:val="green"/>
        </w:rPr>
        <w:t xml:space="preserve"> </w:t>
      </w:r>
      <w:r w:rsidRPr="003A5520">
        <w:rPr>
          <w:rStyle w:val="StyleUnderline"/>
          <w:highlight w:val="green"/>
        </w:rPr>
        <w:t>argues</w:t>
      </w:r>
      <w:r w:rsidRPr="008236A5">
        <w:rPr>
          <w:sz w:val="16"/>
        </w:rPr>
        <w:t xml:space="preserve"> that Western liberalism materializes Black life in “the afterlives of slavery.” That is to say, that </w:t>
      </w:r>
      <w:r w:rsidRPr="003A5520">
        <w:rPr>
          <w:rStyle w:val="StyleUnderline"/>
          <w:highlight w:val="green"/>
        </w:rPr>
        <w:t>Western liberalism</w:t>
      </w:r>
      <w:r w:rsidRPr="008236A5">
        <w:rPr>
          <w:sz w:val="16"/>
        </w:rPr>
        <w:t xml:space="preserve"> </w:t>
      </w:r>
      <w:r w:rsidRPr="003A5520">
        <w:rPr>
          <w:rStyle w:val="Emphasis"/>
          <w:highlight w:val="green"/>
        </w:rPr>
        <w:t>continues</w:t>
      </w:r>
      <w:r w:rsidRPr="008236A5">
        <w:rPr>
          <w:sz w:val="16"/>
        </w:rPr>
        <w:t xml:space="preserve"> </w:t>
      </w:r>
      <w:r w:rsidRPr="00333465">
        <w:rPr>
          <w:rStyle w:val="StyleUnderline"/>
        </w:rPr>
        <w:t>the</w:t>
      </w:r>
      <w:r w:rsidRPr="008236A5">
        <w:rPr>
          <w:sz w:val="16"/>
        </w:rPr>
        <w:t xml:space="preserve"> </w:t>
      </w:r>
      <w:r w:rsidRPr="003A5520">
        <w:rPr>
          <w:rStyle w:val="Emphasis"/>
          <w:highlight w:val="green"/>
        </w:rPr>
        <w:t>structural maintenance</w:t>
      </w:r>
      <w:r w:rsidRPr="003A5520">
        <w:rPr>
          <w:sz w:val="16"/>
          <w:highlight w:val="green"/>
        </w:rPr>
        <w:t xml:space="preserve"> </w:t>
      </w:r>
      <w:r w:rsidRPr="003A5520">
        <w:rPr>
          <w:rStyle w:val="StyleUnderline"/>
          <w:highlight w:val="green"/>
        </w:rPr>
        <w:t>of</w:t>
      </w:r>
      <w:r w:rsidRPr="003A5520">
        <w:rPr>
          <w:sz w:val="16"/>
          <w:highlight w:val="green"/>
        </w:rPr>
        <w:t xml:space="preserve"> </w:t>
      </w:r>
      <w:r w:rsidRPr="003A5520">
        <w:rPr>
          <w:rStyle w:val="Emphasis"/>
          <w:highlight w:val="green"/>
        </w:rPr>
        <w:lastRenderedPageBreak/>
        <w:t>racial subjugation</w:t>
      </w:r>
      <w:r w:rsidRPr="008236A5">
        <w:rPr>
          <w:sz w:val="16"/>
        </w:rPr>
        <w:t xml:space="preserve"> while it celebrates the formal abolition of slavery </w:t>
      </w:r>
      <w:r w:rsidRPr="003A5520">
        <w:rPr>
          <w:rStyle w:val="StyleUnderline"/>
          <w:highlight w:val="green"/>
        </w:rPr>
        <w:t>giving</w:t>
      </w:r>
      <w:r w:rsidRPr="003A5520">
        <w:rPr>
          <w:sz w:val="16"/>
          <w:highlight w:val="green"/>
        </w:rPr>
        <w:t xml:space="preserve"> </w:t>
      </w:r>
      <w:r w:rsidRPr="003A5520">
        <w:rPr>
          <w:rStyle w:val="Emphasis"/>
          <w:highlight w:val="green"/>
        </w:rPr>
        <w:t>little political space</w:t>
      </w:r>
      <w:r w:rsidRPr="008236A5">
        <w:rPr>
          <w:sz w:val="16"/>
        </w:rPr>
        <w:t xml:space="preserve"> </w:t>
      </w:r>
      <w:r w:rsidRPr="003A5520">
        <w:rPr>
          <w:rStyle w:val="StyleUnderline"/>
          <w:highlight w:val="green"/>
        </w:rPr>
        <w:t xml:space="preserve">to </w:t>
      </w:r>
      <w:r w:rsidRPr="003A5520">
        <w:rPr>
          <w:rStyle w:val="Emphasis"/>
          <w:highlight w:val="green"/>
        </w:rPr>
        <w:t>Black agency</w:t>
      </w:r>
      <w:r w:rsidRPr="00333465">
        <w:rPr>
          <w:rStyle w:val="StyleUnderline"/>
        </w:rPr>
        <w:t xml:space="preserve"> </w:t>
      </w:r>
      <w:r w:rsidRPr="003A5520">
        <w:rPr>
          <w:rStyle w:val="StyleUnderline"/>
          <w:highlight w:val="green"/>
        </w:rPr>
        <w:t>to determine</w:t>
      </w:r>
      <w:r w:rsidRPr="00333465">
        <w:rPr>
          <w:rStyle w:val="StyleUnderline"/>
        </w:rPr>
        <w:t xml:space="preserve"> the </w:t>
      </w:r>
      <w:r w:rsidRPr="003A5520">
        <w:rPr>
          <w:rStyle w:val="StyleUnderline"/>
          <w:highlight w:val="green"/>
        </w:rPr>
        <w:t>direction</w:t>
      </w:r>
      <w:r w:rsidRPr="003A5520">
        <w:rPr>
          <w:sz w:val="16"/>
          <w:highlight w:val="green"/>
        </w:rPr>
        <w:t xml:space="preserve">, </w:t>
      </w:r>
      <w:r w:rsidRPr="003A5520">
        <w:rPr>
          <w:rStyle w:val="StyleUnderline"/>
          <w:highlight w:val="green"/>
        </w:rPr>
        <w:t>capacities and demands of Black communities</w:t>
      </w:r>
      <w:r w:rsidRPr="00333465">
        <w:rPr>
          <w:rStyle w:val="StyleUnderline"/>
        </w:rPr>
        <w:t>.</w:t>
      </w:r>
      <w:r w:rsidRPr="008236A5">
        <w:rPr>
          <w:sz w:val="16"/>
        </w:rPr>
        <w:t xml:space="preserve"> Importantly however, Hartman pays equal attention to the possibility of resistance showing how domination is never complete or exhaustive - that Black life invents, creates, and rebels for ways of being human in a white supremacist culture. These ideas are further developed in her more recent work (Hartman, 2019) that explores the centrality of fugitivity to the conceptualization of Blackness. Caring deeply for and resurrecting stories of Black women who assert their freedom while escaping the force of white supremacist laws and the enclosure of the urban space of the ghetto, we read about the generative disorder that shapes Black livingness under conditions of anti-Black racism. Hartman’s project gives expression to the creativity and possibility of Black life, to the expansive visions of freedom. Importantly, </w:t>
      </w:r>
      <w:r w:rsidRPr="00333465">
        <w:rPr>
          <w:rStyle w:val="StyleUnderline"/>
        </w:rPr>
        <w:t>Hartman shows us how</w:t>
      </w:r>
      <w:r w:rsidRPr="008236A5">
        <w:rPr>
          <w:sz w:val="16"/>
        </w:rPr>
        <w:t xml:space="preserve"> </w:t>
      </w:r>
      <w:r w:rsidRPr="003A5520">
        <w:rPr>
          <w:rStyle w:val="StyleUnderline"/>
          <w:highlight w:val="green"/>
        </w:rPr>
        <w:t>liberational struggles arise in</w:t>
      </w:r>
      <w:r w:rsidRPr="003A5520">
        <w:rPr>
          <w:sz w:val="16"/>
          <w:highlight w:val="green"/>
        </w:rPr>
        <w:t xml:space="preserve"> </w:t>
      </w:r>
      <w:r w:rsidRPr="003A5520">
        <w:rPr>
          <w:rStyle w:val="Emphasis"/>
          <w:highlight w:val="green"/>
        </w:rPr>
        <w:t>everyday</w:t>
      </w:r>
      <w:r w:rsidRPr="00333465">
        <w:rPr>
          <w:rStyle w:val="Emphasis"/>
        </w:rPr>
        <w:t xml:space="preserve"> </w:t>
      </w:r>
      <w:r w:rsidRPr="003A5520">
        <w:rPr>
          <w:rStyle w:val="Emphasis"/>
          <w:highlight w:val="green"/>
        </w:rPr>
        <w:t>spaces</w:t>
      </w:r>
      <w:r w:rsidRPr="003A5520">
        <w:rPr>
          <w:sz w:val="16"/>
          <w:highlight w:val="green"/>
        </w:rPr>
        <w:t xml:space="preserve"> </w:t>
      </w:r>
      <w:r w:rsidRPr="003A5520">
        <w:rPr>
          <w:rStyle w:val="StyleUnderline"/>
          <w:highlight w:val="green"/>
        </w:rPr>
        <w:t>and</w:t>
      </w:r>
      <w:r w:rsidRPr="008236A5">
        <w:rPr>
          <w:sz w:val="16"/>
        </w:rPr>
        <w:t xml:space="preserve"> </w:t>
      </w:r>
      <w:r w:rsidRPr="00333465">
        <w:rPr>
          <w:rStyle w:val="Emphasis"/>
        </w:rPr>
        <w:t xml:space="preserve">in </w:t>
      </w:r>
      <w:r w:rsidRPr="003A5520">
        <w:rPr>
          <w:rStyle w:val="Emphasis"/>
          <w:highlight w:val="green"/>
        </w:rPr>
        <w:t>ordinary ways</w:t>
      </w:r>
      <w:r w:rsidRPr="008236A5">
        <w:rPr>
          <w:sz w:val="16"/>
        </w:rPr>
        <w:t xml:space="preserve">. </w:t>
      </w:r>
      <w:r w:rsidRPr="003A5520">
        <w:rPr>
          <w:rStyle w:val="StyleUnderline"/>
          <w:highlight w:val="green"/>
        </w:rPr>
        <w:t>These ideas</w:t>
      </w:r>
      <w:r w:rsidRPr="003A5520">
        <w:rPr>
          <w:sz w:val="16"/>
          <w:highlight w:val="green"/>
        </w:rPr>
        <w:t xml:space="preserve"> </w:t>
      </w:r>
      <w:r w:rsidRPr="003A5520">
        <w:rPr>
          <w:rStyle w:val="Emphasis"/>
          <w:highlight w:val="green"/>
        </w:rPr>
        <w:t>upturn management logics</w:t>
      </w:r>
      <w:r w:rsidRPr="003A5520">
        <w:rPr>
          <w:sz w:val="16"/>
          <w:highlight w:val="green"/>
        </w:rPr>
        <w:t xml:space="preserve"> </w:t>
      </w:r>
      <w:r w:rsidRPr="003A5520">
        <w:rPr>
          <w:rStyle w:val="StyleUnderline"/>
          <w:highlight w:val="green"/>
        </w:rPr>
        <w:t>that insist on</w:t>
      </w:r>
      <w:r w:rsidRPr="00333465">
        <w:rPr>
          <w:rStyle w:val="StyleUnderline"/>
        </w:rPr>
        <w:t xml:space="preserve"> the </w:t>
      </w:r>
      <w:r w:rsidRPr="003A5520">
        <w:rPr>
          <w:rStyle w:val="StyleUnderline"/>
          <w:highlight w:val="green"/>
        </w:rPr>
        <w:t>centrality of</w:t>
      </w:r>
      <w:r w:rsidRPr="00333465">
        <w:rPr>
          <w:rStyle w:val="StyleUnderline"/>
        </w:rPr>
        <w:t xml:space="preserve"> liberal democratic norms, </w:t>
      </w:r>
      <w:r w:rsidRPr="008236A5">
        <w:rPr>
          <w:sz w:val="16"/>
        </w:rPr>
        <w:t xml:space="preserve">patriarchal leadership, </w:t>
      </w:r>
      <w:r w:rsidRPr="00333465">
        <w:rPr>
          <w:rStyle w:val="StyleUnderline"/>
        </w:rPr>
        <w:t xml:space="preserve">and </w:t>
      </w:r>
      <w:r w:rsidRPr="003A5520">
        <w:rPr>
          <w:rStyle w:val="StyleUnderline"/>
          <w:highlight w:val="green"/>
        </w:rPr>
        <w:t>quantifying logics in the organization of social “development.”</w:t>
      </w:r>
      <w:r w:rsidRPr="008236A5">
        <w:rPr>
          <w:sz w:val="16"/>
        </w:rPr>
        <w:t xml:space="preserve"> </w:t>
      </w:r>
      <w:r w:rsidRPr="003A5520">
        <w:rPr>
          <w:rStyle w:val="StyleUnderline"/>
          <w:highlight w:val="green"/>
        </w:rPr>
        <w:t xml:space="preserve">For Hartman, </w:t>
      </w:r>
      <w:r w:rsidRPr="003A5520">
        <w:rPr>
          <w:rStyle w:val="Emphasis"/>
          <w:highlight w:val="green"/>
        </w:rPr>
        <w:t>everyday,</w:t>
      </w:r>
      <w:r w:rsidRPr="003A5520">
        <w:rPr>
          <w:sz w:val="16"/>
          <w:highlight w:val="green"/>
        </w:rPr>
        <w:t xml:space="preserve"> </w:t>
      </w:r>
      <w:r w:rsidRPr="003A5520">
        <w:rPr>
          <w:rStyle w:val="Emphasis"/>
          <w:highlight w:val="green"/>
        </w:rPr>
        <w:t>disorganized</w:t>
      </w:r>
      <w:r w:rsidRPr="003A5520">
        <w:rPr>
          <w:sz w:val="16"/>
          <w:highlight w:val="green"/>
        </w:rPr>
        <w:t xml:space="preserve">, </w:t>
      </w:r>
      <w:r w:rsidRPr="003A5520">
        <w:rPr>
          <w:rStyle w:val="StyleUnderline"/>
          <w:highlight w:val="green"/>
        </w:rPr>
        <w:t>and</w:t>
      </w:r>
      <w:r w:rsidRPr="003A5520">
        <w:rPr>
          <w:sz w:val="16"/>
          <w:highlight w:val="green"/>
        </w:rPr>
        <w:t xml:space="preserve"> </w:t>
      </w:r>
      <w:r w:rsidRPr="003A5520">
        <w:rPr>
          <w:rStyle w:val="Emphasis"/>
          <w:highlight w:val="green"/>
        </w:rPr>
        <w:t>minor maneuvers</w:t>
      </w:r>
      <w:r w:rsidRPr="003A5520">
        <w:rPr>
          <w:sz w:val="16"/>
          <w:highlight w:val="green"/>
        </w:rPr>
        <w:t xml:space="preserve"> </w:t>
      </w:r>
      <w:r w:rsidRPr="003A5520">
        <w:rPr>
          <w:rStyle w:val="StyleUnderline"/>
          <w:highlight w:val="green"/>
        </w:rPr>
        <w:t>ensure Black life, its survival and inventiveness</w:t>
      </w:r>
      <w:r w:rsidRPr="008236A5">
        <w:rPr>
          <w:sz w:val="16"/>
        </w:rPr>
        <w:t xml:space="preserve"> within modalities of anti-Black society. From this juncture of creation and care, we now outline the contributions of this special issue by introducing the papers, essays and interviews included in this volume.</w:t>
      </w:r>
    </w:p>
    <w:p w14:paraId="04D9DA24" w14:textId="77777777" w:rsidR="00872B8C" w:rsidRPr="008236A5" w:rsidRDefault="00872B8C" w:rsidP="00872B8C">
      <w:pPr>
        <w:rPr>
          <w:sz w:val="16"/>
        </w:rPr>
      </w:pPr>
      <w:r w:rsidRPr="008236A5">
        <w:rPr>
          <w:sz w:val="16"/>
        </w:rPr>
        <w:t>Anti-Blackness and racial capitalism in MOS: Where we are today</w:t>
      </w:r>
    </w:p>
    <w:p w14:paraId="349249A8" w14:textId="77777777" w:rsidR="00872B8C" w:rsidRPr="008236A5" w:rsidRDefault="00872B8C" w:rsidP="00872B8C">
      <w:pPr>
        <w:rPr>
          <w:sz w:val="16"/>
        </w:rPr>
      </w:pPr>
      <w:r w:rsidRPr="008236A5">
        <w:rPr>
          <w:sz w:val="16"/>
        </w:rPr>
        <w:t>The seven pieces of scholarship included in this special issue mobilize diverse knowledges and methods to connect racial capitalism and anti-Blackness to current debates in MOS and beyond. We begin with a dual-interview between Professor Stella Nkomo and PhD student Patricia T Naya. The interview is an original exchange between a long-established and an early career scholar—both committed to making race a central tenet of researching management and organizations. The discussion offers our readers several accessible points of engagement with current understandings about anti-Blackness and racial capitalism in MOS. Our call for papers invited contributions from scholars and activists that provide insights about Black peoples’ experiences of embodying difference in academic spaces and to highlight efforts that build local and trans-national solidarities against racism and white supremacy. This interview format supports a different kind of knowledge about the special issue themes by engaging in intergenerational, international, and transnational dimensions of anti-Black racism and how these have informed the politics of each scholar during the course of their academic lives. Traversing and crossing the North American and African regions, each interviewee reflects on the similarities and differences of racist conditions that perpetuate a stubbornly global form of anti-Black racism found in both contexts. The interview concludes with Nkomo and Naya outlining what they believe MOS scholars must do to work toward racial justice.</w:t>
      </w:r>
    </w:p>
    <w:p w14:paraId="6B207CCF" w14:textId="77777777" w:rsidR="00872B8C" w:rsidRPr="008236A5" w:rsidRDefault="00872B8C" w:rsidP="00872B8C">
      <w:pPr>
        <w:rPr>
          <w:sz w:val="16"/>
        </w:rPr>
      </w:pPr>
      <w:r w:rsidRPr="008236A5">
        <w:rPr>
          <w:sz w:val="16"/>
        </w:rPr>
        <w:t xml:space="preserve">Our special issue’s second contribution is a paper by Darryl Rice, Oscar Jerome Stewart, Tsedale Melaku and Nicole C. J. Young that presents a critical examination of anti-Black performative allyship </w:t>
      </w:r>
      <w:r w:rsidRPr="003A5520">
        <w:rPr>
          <w:rStyle w:val="StyleUnderline"/>
          <w:highlight w:val="green"/>
        </w:rPr>
        <w:t>in</w:t>
      </w:r>
      <w:r w:rsidRPr="008236A5">
        <w:rPr>
          <w:sz w:val="16"/>
        </w:rPr>
        <w:t xml:space="preserve"> MOS [</w:t>
      </w:r>
      <w:r w:rsidRPr="00027C22">
        <w:rPr>
          <w:rStyle w:val="StyleUnderline"/>
        </w:rPr>
        <w:t xml:space="preserve">management and </w:t>
      </w:r>
      <w:r w:rsidRPr="003A5520">
        <w:rPr>
          <w:rStyle w:val="StyleUnderline"/>
          <w:highlight w:val="green"/>
        </w:rPr>
        <w:t>organization studies</w:t>
      </w:r>
      <w:r w:rsidRPr="008236A5">
        <w:rPr>
          <w:sz w:val="16"/>
        </w:rPr>
        <w:t xml:space="preserve">]. Drawing on Critical Race Theory (CRT), Rice et al. present performative allyship as a form of epistemic injustice, where </w:t>
      </w:r>
      <w:r w:rsidRPr="003A5520">
        <w:rPr>
          <w:rStyle w:val="StyleUnderline"/>
          <w:highlight w:val="green"/>
        </w:rPr>
        <w:t>Black scholarship is</w:t>
      </w:r>
      <w:r w:rsidRPr="003A5520">
        <w:rPr>
          <w:sz w:val="16"/>
          <w:highlight w:val="green"/>
        </w:rPr>
        <w:t xml:space="preserve"> </w:t>
      </w:r>
      <w:r w:rsidRPr="003A5520">
        <w:rPr>
          <w:rStyle w:val="Emphasis"/>
          <w:highlight w:val="green"/>
        </w:rPr>
        <w:t>systematically marginalized</w:t>
      </w:r>
      <w:r w:rsidRPr="003A5520">
        <w:rPr>
          <w:sz w:val="16"/>
          <w:highlight w:val="green"/>
        </w:rPr>
        <w:t xml:space="preserve"> </w:t>
      </w:r>
      <w:r w:rsidRPr="003A5520">
        <w:rPr>
          <w:rStyle w:val="StyleUnderline"/>
          <w:highlight w:val="green"/>
        </w:rPr>
        <w:t>and</w:t>
      </w:r>
      <w:r w:rsidRPr="003A5520">
        <w:rPr>
          <w:sz w:val="16"/>
          <w:highlight w:val="green"/>
        </w:rPr>
        <w:t xml:space="preserve"> </w:t>
      </w:r>
      <w:r w:rsidRPr="003A5520">
        <w:rPr>
          <w:rStyle w:val="Emphasis"/>
          <w:highlight w:val="green"/>
        </w:rPr>
        <w:t>devalued</w:t>
      </w:r>
      <w:r w:rsidRPr="008236A5">
        <w:rPr>
          <w:sz w:val="16"/>
        </w:rPr>
        <w:t xml:space="preserve">. The paper identifies three specific acts of anti-Black performative allyship within the peer-review process and illustrates, through personal narratives, </w:t>
      </w:r>
      <w:r w:rsidRPr="003A5520">
        <w:rPr>
          <w:sz w:val="16"/>
        </w:rPr>
        <w:t xml:space="preserve">how </w:t>
      </w:r>
      <w:r w:rsidRPr="003A5520">
        <w:rPr>
          <w:rStyle w:val="StyleUnderline"/>
        </w:rPr>
        <w:t>Black scholars’ knowledge production</w:t>
      </w:r>
      <w:r w:rsidRPr="003A5520">
        <w:rPr>
          <w:sz w:val="16"/>
        </w:rPr>
        <w:t xml:space="preserve"> </w:t>
      </w:r>
      <w:r w:rsidRPr="003A5520">
        <w:rPr>
          <w:rStyle w:val="StyleUnderline"/>
        </w:rPr>
        <w:t>is</w:t>
      </w:r>
      <w:r w:rsidRPr="003A5520">
        <w:rPr>
          <w:sz w:val="16"/>
        </w:rPr>
        <w:t xml:space="preserve"> </w:t>
      </w:r>
      <w:r w:rsidRPr="003A5520">
        <w:rPr>
          <w:rStyle w:val="Emphasis"/>
        </w:rPr>
        <w:t>often undermined</w:t>
      </w:r>
      <w:r w:rsidRPr="003A5520">
        <w:rPr>
          <w:sz w:val="16"/>
        </w:rPr>
        <w:t xml:space="preserve"> </w:t>
      </w:r>
      <w:r w:rsidRPr="003A5520">
        <w:rPr>
          <w:rStyle w:val="Emphasis"/>
        </w:rPr>
        <w:t>but at the same time circulated</w:t>
      </w:r>
      <w:r w:rsidRPr="003A5520">
        <w:rPr>
          <w:sz w:val="16"/>
        </w:rPr>
        <w:t xml:space="preserve"> within a highly racialized publishing</w:t>
      </w:r>
      <w:r w:rsidRPr="008236A5">
        <w:rPr>
          <w:sz w:val="16"/>
        </w:rPr>
        <w:t xml:space="preserve"> community. This shows us how, </w:t>
      </w:r>
      <w:r w:rsidRPr="003A5520">
        <w:rPr>
          <w:rStyle w:val="StyleUnderline"/>
          <w:highlight w:val="green"/>
        </w:rPr>
        <w:t>despite being initially</w:t>
      </w:r>
      <w:r w:rsidRPr="00027C22">
        <w:rPr>
          <w:rStyle w:val="StyleUnderline"/>
        </w:rPr>
        <w:t xml:space="preserve"> </w:t>
      </w:r>
      <w:r w:rsidRPr="003A5520">
        <w:rPr>
          <w:rStyle w:val="StyleUnderline"/>
          <w:highlight w:val="green"/>
        </w:rPr>
        <w:t>devalued</w:t>
      </w:r>
      <w:r w:rsidRPr="00027C22">
        <w:rPr>
          <w:rStyle w:val="StyleUnderline"/>
        </w:rPr>
        <w:t xml:space="preserve">, </w:t>
      </w:r>
      <w:r w:rsidRPr="003A5520">
        <w:rPr>
          <w:rStyle w:val="StyleUnderline"/>
          <w:highlight w:val="green"/>
        </w:rPr>
        <w:t xml:space="preserve">Black knowledge is </w:t>
      </w:r>
      <w:r w:rsidRPr="003A5520">
        <w:rPr>
          <w:rStyle w:val="Emphasis"/>
          <w:highlight w:val="green"/>
        </w:rPr>
        <w:t>later appropriated</w:t>
      </w:r>
      <w:r w:rsidRPr="003A5520">
        <w:rPr>
          <w:rStyle w:val="StyleUnderline"/>
          <w:highlight w:val="green"/>
        </w:rPr>
        <w:t xml:space="preserve"> by mainstream voices for </w:t>
      </w:r>
      <w:r w:rsidRPr="003A5520">
        <w:rPr>
          <w:rStyle w:val="Emphasis"/>
          <w:highlight w:val="green"/>
        </w:rPr>
        <w:t>their own benefit</w:t>
      </w:r>
      <w:r w:rsidRPr="008236A5">
        <w:rPr>
          <w:sz w:val="16"/>
        </w:rPr>
        <w:t xml:space="preserve">. </w:t>
      </w:r>
      <w:r w:rsidRPr="00027C22">
        <w:rPr>
          <w:rStyle w:val="StyleUnderline"/>
        </w:rPr>
        <w:t xml:space="preserve">This appropriation is </w:t>
      </w:r>
      <w:r w:rsidRPr="00027C22">
        <w:rPr>
          <w:rStyle w:val="Emphasis"/>
        </w:rPr>
        <w:t>paradoxical</w:t>
      </w:r>
      <w:r w:rsidRPr="008236A5">
        <w:rPr>
          <w:sz w:val="16"/>
        </w:rPr>
        <w:t xml:space="preserve">, </w:t>
      </w:r>
      <w:r w:rsidRPr="00027C22">
        <w:rPr>
          <w:rStyle w:val="StyleUnderline"/>
        </w:rPr>
        <w:t>as the same ideas that are first dismissed</w:t>
      </w:r>
      <w:r w:rsidRPr="008236A5">
        <w:rPr>
          <w:sz w:val="16"/>
        </w:rPr>
        <w:t xml:space="preserve">, such as Critical Race Theory and “wokeness” (and soon racial capitalism) </w:t>
      </w:r>
      <w:r w:rsidRPr="00027C22">
        <w:rPr>
          <w:rStyle w:val="StyleUnderline"/>
        </w:rPr>
        <w:t xml:space="preserve">are subsequently </w:t>
      </w:r>
      <w:r w:rsidRPr="003A5520">
        <w:rPr>
          <w:rStyle w:val="Emphasis"/>
          <w:highlight w:val="green"/>
        </w:rPr>
        <w:t>co-opted</w:t>
      </w:r>
      <w:r w:rsidRPr="003A5520">
        <w:rPr>
          <w:sz w:val="16"/>
          <w:highlight w:val="green"/>
        </w:rPr>
        <w:t xml:space="preserve"> </w:t>
      </w:r>
      <w:r w:rsidRPr="003A5520">
        <w:rPr>
          <w:rStyle w:val="StyleUnderline"/>
          <w:highlight w:val="green"/>
        </w:rPr>
        <w:t>and used to</w:t>
      </w:r>
      <w:r w:rsidRPr="00027C22">
        <w:rPr>
          <w:rStyle w:val="StyleUnderline"/>
        </w:rPr>
        <w:t xml:space="preserve"> </w:t>
      </w:r>
      <w:r w:rsidRPr="00027C22">
        <w:rPr>
          <w:rStyle w:val="Emphasis"/>
        </w:rPr>
        <w:t>undermine Black perspectives</w:t>
      </w:r>
      <w:r w:rsidRPr="00027C22">
        <w:rPr>
          <w:rStyle w:val="StyleUnderline"/>
        </w:rPr>
        <w:t xml:space="preserve"> further</w:t>
      </w:r>
      <w:r w:rsidRPr="008236A5">
        <w:rPr>
          <w:sz w:val="16"/>
        </w:rPr>
        <w:t xml:space="preserve">. The paper highlights how </w:t>
      </w:r>
      <w:r w:rsidRPr="00027C22">
        <w:rPr>
          <w:rStyle w:val="StyleUnderline"/>
        </w:rPr>
        <w:t>these contradictory practices</w:t>
      </w:r>
      <w:r w:rsidRPr="008236A5">
        <w:rPr>
          <w:sz w:val="16"/>
        </w:rPr>
        <w:t xml:space="preserve"> </w:t>
      </w:r>
      <w:r w:rsidRPr="003A5520">
        <w:rPr>
          <w:rStyle w:val="Emphasis"/>
          <w:highlight w:val="green"/>
        </w:rPr>
        <w:t>reinforce white supremacy</w:t>
      </w:r>
      <w:r w:rsidRPr="008236A5">
        <w:rPr>
          <w:sz w:val="16"/>
        </w:rPr>
        <w:t xml:space="preserve"> </w:t>
      </w:r>
      <w:r w:rsidRPr="00027C22">
        <w:rPr>
          <w:rStyle w:val="StyleUnderline"/>
        </w:rPr>
        <w:t>and obstruct the genuine advancement of Black scholarship in</w:t>
      </w:r>
      <w:r w:rsidRPr="008236A5">
        <w:rPr>
          <w:sz w:val="16"/>
        </w:rPr>
        <w:t xml:space="preserve"> MOS [management and organization studies].</w:t>
      </w:r>
    </w:p>
    <w:p w14:paraId="5860F5AD" w14:textId="77777777" w:rsidR="00872B8C" w:rsidRPr="008236A5" w:rsidRDefault="00872B8C" w:rsidP="00872B8C">
      <w:pPr>
        <w:rPr>
          <w:sz w:val="16"/>
        </w:rPr>
      </w:pPr>
      <w:r w:rsidRPr="008236A5">
        <w:rPr>
          <w:sz w:val="16"/>
        </w:rPr>
        <w:t xml:space="preserve">Next, we introduce Sihela Jacobs and Kurt April’s work that centers Steve Biko’s Black Consciousness (BC) philosophy. This paper proposes a multi-level framework for confronting anti-Black racism in MOS and fostering solidarity in the pursuit of social and economic justice for Black people living under colonial conditions. While its focus is on South Africa, Jacobs and April emphasize that BC’s framework is applicable to other neo-colonial, apartheid, and settler-colonial contexts where anti-Blackness persists. The framework addresses anti-Black racism at the micro (individual), meso (organizational), and macro (societal) levels, with an emphasis on restorative and reparative justice. The paper critiques </w:t>
      </w:r>
      <w:r w:rsidRPr="008236A5">
        <w:rPr>
          <w:sz w:val="16"/>
        </w:rPr>
        <w:lastRenderedPageBreak/>
        <w:t>performative diversity initiatives, arguing that they are non-transformational and uphold oppressive white supremacist structures. Instead, the authors advocate for systemic and transformative changes that hold organizations accountable for their role in perpetuating historical and ongoing racial injustices. The paper urges MOS scholars and organizations to adopt BC thinking as a potential liberatory praxis to confront persistent anti-Black racism within organizations. Additionally, the paper reminds us of the broader disregard for African scholarship within the academy, particularly that which centers the material conditions of Black people, echoing Joelle Cruz’s contribution in this special issue. Both papers discuss how MOS, like many academic fields, often positions itself as incapable of learning anything substantive from African scholarship. However, as this paper illustrates, African scholarship offers critical insights into dismantling entrenched colonial and anti-black racial biases within MOS. These theorizations provide pathways for overcoming white supremacy that not only benefit Black people but advance the liberation and well-being of all humanity.</w:t>
      </w:r>
    </w:p>
    <w:p w14:paraId="1ABDDE05" w14:textId="77777777" w:rsidR="00872B8C" w:rsidRPr="008236A5" w:rsidRDefault="00872B8C" w:rsidP="00872B8C">
      <w:pPr>
        <w:rPr>
          <w:sz w:val="16"/>
        </w:rPr>
      </w:pPr>
      <w:r w:rsidRPr="008236A5">
        <w:rPr>
          <w:sz w:val="16"/>
        </w:rPr>
        <w:t xml:space="preserve">Our fourth contribution is by Sandiso Bazana and it is novel in many regards. Bazana applies a theoretical framework vastly under-mobilized in MOS to address </w:t>
      </w:r>
      <w:r w:rsidRPr="003A5520">
        <w:rPr>
          <w:rStyle w:val="StyleUnderline"/>
          <w:highlight w:val="green"/>
        </w:rPr>
        <w:t>the</w:t>
      </w:r>
      <w:r w:rsidRPr="008236A5">
        <w:rPr>
          <w:sz w:val="16"/>
        </w:rPr>
        <w:t xml:space="preserve"> </w:t>
      </w:r>
      <w:r w:rsidRPr="003A5520">
        <w:rPr>
          <w:rStyle w:val="Emphasis"/>
          <w:highlight w:val="green"/>
        </w:rPr>
        <w:t>entrenched</w:t>
      </w:r>
      <w:r w:rsidRPr="003A5520">
        <w:rPr>
          <w:sz w:val="16"/>
          <w:highlight w:val="green"/>
        </w:rPr>
        <w:t xml:space="preserve"> </w:t>
      </w:r>
      <w:r w:rsidRPr="003A5520">
        <w:rPr>
          <w:rStyle w:val="StyleUnderline"/>
          <w:highlight w:val="green"/>
        </w:rPr>
        <w:t>and</w:t>
      </w:r>
      <w:r w:rsidRPr="008236A5">
        <w:rPr>
          <w:sz w:val="16"/>
        </w:rPr>
        <w:t xml:space="preserve"> </w:t>
      </w:r>
      <w:r w:rsidRPr="003A5520">
        <w:rPr>
          <w:rStyle w:val="Emphasis"/>
          <w:highlight w:val="green"/>
        </w:rPr>
        <w:t>mostly unquestioned</w:t>
      </w:r>
      <w:r w:rsidRPr="003A5520">
        <w:rPr>
          <w:sz w:val="16"/>
          <w:highlight w:val="green"/>
        </w:rPr>
        <w:t xml:space="preserve"> </w:t>
      </w:r>
      <w:r w:rsidRPr="003A5520">
        <w:rPr>
          <w:rStyle w:val="Emphasis"/>
          <w:highlight w:val="green"/>
        </w:rPr>
        <w:t>anti-Blackness</w:t>
      </w:r>
      <w:r w:rsidRPr="003A5520">
        <w:rPr>
          <w:sz w:val="16"/>
          <w:highlight w:val="green"/>
        </w:rPr>
        <w:t xml:space="preserve"> </w:t>
      </w:r>
      <w:r w:rsidRPr="003A5520">
        <w:rPr>
          <w:rStyle w:val="StyleUnderline"/>
          <w:highlight w:val="green"/>
        </w:rPr>
        <w:t>in</w:t>
      </w:r>
      <w:r w:rsidRPr="00027C22">
        <w:rPr>
          <w:rStyle w:val="StyleUnderline"/>
        </w:rPr>
        <w:t xml:space="preserve"> management and </w:t>
      </w:r>
      <w:r w:rsidRPr="003A5520">
        <w:rPr>
          <w:rStyle w:val="StyleUnderline"/>
          <w:highlight w:val="green"/>
        </w:rPr>
        <w:t>organizing practices</w:t>
      </w:r>
      <w:r w:rsidRPr="00027C22">
        <w:rPr>
          <w:rStyle w:val="StyleUnderline"/>
        </w:rPr>
        <w:t>.</w:t>
      </w:r>
      <w:r w:rsidRPr="008236A5">
        <w:rPr>
          <w:sz w:val="16"/>
        </w:rPr>
        <w:t xml:space="preserve"> It is the first to date in MOS to use an Afropessimist lens to address anti-Blackness in organizational structures and practices; the paper provides a rich description of a brutal labor-management conflict that </w:t>
      </w:r>
      <w:r w:rsidRPr="003A5520">
        <w:rPr>
          <w:rStyle w:val="StyleUnderline"/>
          <w:highlight w:val="green"/>
        </w:rPr>
        <w:t>illustrates the</w:t>
      </w:r>
      <w:r w:rsidRPr="008236A5">
        <w:rPr>
          <w:sz w:val="16"/>
        </w:rPr>
        <w:t xml:space="preserve"> </w:t>
      </w:r>
      <w:r w:rsidRPr="00027C22">
        <w:rPr>
          <w:rStyle w:val="Emphasis"/>
        </w:rPr>
        <w:t>entrenched</w:t>
      </w:r>
      <w:r w:rsidRPr="008236A5">
        <w:rPr>
          <w:sz w:val="16"/>
        </w:rPr>
        <w:t xml:space="preserve"> </w:t>
      </w:r>
      <w:r w:rsidRPr="003A5520">
        <w:rPr>
          <w:rStyle w:val="Emphasis"/>
          <w:highlight w:val="green"/>
        </w:rPr>
        <w:t>systemic anti-Black violence</w:t>
      </w:r>
      <w:r w:rsidRPr="003A5520">
        <w:rPr>
          <w:sz w:val="16"/>
          <w:highlight w:val="green"/>
        </w:rPr>
        <w:t xml:space="preserve"> </w:t>
      </w:r>
      <w:r w:rsidRPr="003A5520">
        <w:rPr>
          <w:rStyle w:val="StyleUnderline"/>
          <w:highlight w:val="green"/>
        </w:rPr>
        <w:t>still at play</w:t>
      </w:r>
      <w:r w:rsidRPr="008236A5">
        <w:rPr>
          <w:sz w:val="16"/>
        </w:rPr>
        <w:t xml:space="preserve"> in post-Apartheid South Africa. Using a narrative case study of the Marikana massacre that took place in South-Africa’s North West province in August 2012 and saw 34 miners killed by the South African Police Service, the paper shows the mechanisms through which a settler-colonial racist system sustained by corporate anti-Black violent anti-strike practices perpetuates enduring states of social death among always already dehumanized Black workers.</w:t>
      </w:r>
    </w:p>
    <w:p w14:paraId="00FB1613" w14:textId="77777777" w:rsidR="00872B8C" w:rsidRPr="000901F0" w:rsidRDefault="00872B8C" w:rsidP="00872B8C">
      <w:pPr>
        <w:rPr>
          <w:sz w:val="16"/>
        </w:rPr>
      </w:pPr>
      <w:r w:rsidRPr="008236A5">
        <w:rPr>
          <w:sz w:val="16"/>
        </w:rPr>
        <w:t xml:space="preserve">Our fifth contribution is Christopher Morris’s piece which focuses on HOPE VI, a federal public housing program in the U.S., and critiques the participatory methods used in housing redevelopment projects. Morris argues that HOPE VI’s participatory initiatives, though framed as community involvement, ultimately facilitated the marginalization and displacement of Black, low-income residents. The analysis presents two models of participatory engagement: the “deficit model,” which depicts residents as inferior and incapable, and the “governance model,” which uses token participation to control feedback and minimize resistance. Anti-Blackness in these models is evident in how Black residents were systematically disempowered and displaced through redevelopment </w:t>
      </w:r>
      <w:r w:rsidRPr="003A5520">
        <w:rPr>
          <w:rStyle w:val="StyleUnderline"/>
          <w:highlight w:val="green"/>
        </w:rPr>
        <w:t>policies</w:t>
      </w:r>
      <w:r w:rsidRPr="008236A5">
        <w:rPr>
          <w:sz w:val="16"/>
        </w:rPr>
        <w:t xml:space="preserve"> that </w:t>
      </w:r>
      <w:r w:rsidRPr="003A5520">
        <w:rPr>
          <w:rStyle w:val="StyleUnderline"/>
          <w:highlight w:val="green"/>
        </w:rPr>
        <w:t>framed them as</w:t>
      </w:r>
      <w:r w:rsidRPr="003A5520">
        <w:rPr>
          <w:sz w:val="16"/>
          <w:highlight w:val="green"/>
        </w:rPr>
        <w:t xml:space="preserve"> </w:t>
      </w:r>
      <w:r w:rsidRPr="003A5520">
        <w:rPr>
          <w:rStyle w:val="Emphasis"/>
          <w:highlight w:val="green"/>
        </w:rPr>
        <w:t>deficient</w:t>
      </w:r>
      <w:r w:rsidRPr="003A5520">
        <w:rPr>
          <w:sz w:val="16"/>
          <w:highlight w:val="green"/>
        </w:rPr>
        <w:t xml:space="preserve">, </w:t>
      </w:r>
      <w:r w:rsidRPr="003A5520">
        <w:rPr>
          <w:rStyle w:val="Emphasis"/>
          <w:highlight w:val="green"/>
        </w:rPr>
        <w:t>incapable of self-governance</w:t>
      </w:r>
      <w:r w:rsidRPr="003A5520">
        <w:rPr>
          <w:sz w:val="16"/>
          <w:highlight w:val="green"/>
        </w:rPr>
        <w:t xml:space="preserve">, </w:t>
      </w:r>
      <w:r w:rsidRPr="003A5520">
        <w:rPr>
          <w:rStyle w:val="StyleUnderline"/>
          <w:highlight w:val="green"/>
        </w:rPr>
        <w:t>and</w:t>
      </w:r>
      <w:r w:rsidRPr="003A5520">
        <w:rPr>
          <w:sz w:val="16"/>
          <w:highlight w:val="green"/>
        </w:rPr>
        <w:t xml:space="preserve"> </w:t>
      </w:r>
      <w:r w:rsidRPr="003A5520">
        <w:rPr>
          <w:rStyle w:val="Emphasis"/>
          <w:highlight w:val="green"/>
        </w:rPr>
        <w:t>in need of</w:t>
      </w:r>
      <w:r w:rsidRPr="008236A5">
        <w:rPr>
          <w:sz w:val="16"/>
        </w:rPr>
        <w:t xml:space="preserve"> state </w:t>
      </w:r>
      <w:r w:rsidRPr="003A5520">
        <w:rPr>
          <w:rStyle w:val="Emphasis"/>
          <w:highlight w:val="green"/>
        </w:rPr>
        <w:t>intervention</w:t>
      </w:r>
      <w:r w:rsidRPr="008236A5">
        <w:rPr>
          <w:sz w:val="16"/>
        </w:rPr>
        <w:t xml:space="preserve">. This racialized discourse </w:t>
      </w:r>
      <w:r w:rsidRPr="00027C22">
        <w:rPr>
          <w:rStyle w:val="StyleUnderline"/>
        </w:rPr>
        <w:t>serve</w:t>
      </w:r>
      <w:r w:rsidRPr="008236A5">
        <w:rPr>
          <w:sz w:val="16"/>
        </w:rPr>
        <w:t xml:space="preserve">d </w:t>
      </w:r>
      <w:r w:rsidRPr="00027C22">
        <w:rPr>
          <w:rStyle w:val="StyleUnderline"/>
        </w:rPr>
        <w:t>to</w:t>
      </w:r>
      <w:r w:rsidRPr="008236A5">
        <w:rPr>
          <w:sz w:val="16"/>
        </w:rPr>
        <w:t xml:space="preserve"> legitimize the program’s harmful impacts, </w:t>
      </w:r>
      <w:r w:rsidRPr="003A5520">
        <w:rPr>
          <w:rStyle w:val="Emphasis"/>
          <w:highlight w:val="green"/>
        </w:rPr>
        <w:t>reinforc</w:t>
      </w:r>
      <w:r w:rsidRPr="008236A5">
        <w:rPr>
          <w:sz w:val="16"/>
        </w:rPr>
        <w:t xml:space="preserve">ing </w:t>
      </w:r>
      <w:r w:rsidRPr="003A5520">
        <w:rPr>
          <w:rStyle w:val="Emphasis"/>
          <w:highlight w:val="green"/>
        </w:rPr>
        <w:t>stereotypes</w:t>
      </w:r>
      <w:r w:rsidRPr="003A5520">
        <w:rPr>
          <w:sz w:val="16"/>
          <w:highlight w:val="green"/>
        </w:rPr>
        <w:t xml:space="preserve"> </w:t>
      </w:r>
      <w:r w:rsidRPr="003A5520">
        <w:rPr>
          <w:rStyle w:val="StyleUnderline"/>
          <w:highlight w:val="green"/>
        </w:rPr>
        <w:t>of Black inferiority and us</w:t>
      </w:r>
      <w:r w:rsidRPr="00027C22">
        <w:rPr>
          <w:rStyle w:val="StyleUnderline"/>
        </w:rPr>
        <w:t xml:space="preserve">ing </w:t>
      </w:r>
      <w:r w:rsidRPr="003A5520">
        <w:rPr>
          <w:rStyle w:val="Emphasis"/>
          <w:highlight w:val="green"/>
        </w:rPr>
        <w:t>token participation</w:t>
      </w:r>
      <w:r w:rsidRPr="003A5520">
        <w:rPr>
          <w:rStyle w:val="StyleUnderline"/>
          <w:highlight w:val="green"/>
        </w:rPr>
        <w:t xml:space="preserve"> to mask deeper exclusion</w:t>
      </w:r>
      <w:r w:rsidRPr="008236A5">
        <w:rPr>
          <w:sz w:val="16"/>
        </w:rPr>
        <w:t xml:space="preserve">. The paper highlights how these participatory methods constructed Black residents as non-agentic subjects, where their inclusion was predicated on their exclusion, </w:t>
      </w:r>
      <w:r w:rsidRPr="00027C22">
        <w:rPr>
          <w:rStyle w:val="StyleUnderline"/>
        </w:rPr>
        <w:t>thus denying them</w:t>
      </w:r>
      <w:r w:rsidRPr="008236A5">
        <w:rPr>
          <w:sz w:val="16"/>
        </w:rPr>
        <w:t xml:space="preserve"> </w:t>
      </w:r>
      <w:r w:rsidRPr="00027C22">
        <w:rPr>
          <w:rStyle w:val="Emphasis"/>
        </w:rPr>
        <w:t>genuine agency</w:t>
      </w:r>
      <w:r w:rsidRPr="008236A5">
        <w:rPr>
          <w:sz w:val="16"/>
        </w:rPr>
        <w:t xml:space="preserve"> while simultaneously reinforcing state control. For MOS, this calls for a deeper exploration of how </w:t>
      </w:r>
      <w:r w:rsidRPr="003A5520">
        <w:rPr>
          <w:rStyle w:val="StyleUnderline"/>
          <w:highlight w:val="green"/>
        </w:rPr>
        <w:t>anti-Blackness is</w:t>
      </w:r>
      <w:r w:rsidRPr="003A5520">
        <w:rPr>
          <w:sz w:val="16"/>
          <w:highlight w:val="green"/>
        </w:rPr>
        <w:t xml:space="preserve"> </w:t>
      </w:r>
      <w:r w:rsidRPr="003A5520">
        <w:rPr>
          <w:rStyle w:val="Emphasis"/>
          <w:highlight w:val="green"/>
        </w:rPr>
        <w:t>embedded</w:t>
      </w:r>
      <w:r w:rsidRPr="003A5520">
        <w:rPr>
          <w:sz w:val="16"/>
          <w:highlight w:val="green"/>
        </w:rPr>
        <w:t xml:space="preserve"> </w:t>
      </w:r>
      <w:r w:rsidRPr="003A5520">
        <w:rPr>
          <w:rStyle w:val="StyleUnderline"/>
          <w:highlight w:val="green"/>
        </w:rPr>
        <w:t>in</w:t>
      </w:r>
      <w:r w:rsidRPr="003A5520">
        <w:rPr>
          <w:sz w:val="16"/>
          <w:highlight w:val="green"/>
        </w:rPr>
        <w:t xml:space="preserve"> </w:t>
      </w:r>
      <w:r w:rsidRPr="003A5520">
        <w:rPr>
          <w:rStyle w:val="Emphasis"/>
          <w:highlight w:val="green"/>
        </w:rPr>
        <w:t>organizational structures</w:t>
      </w:r>
      <w:r w:rsidRPr="008236A5">
        <w:rPr>
          <w:sz w:val="16"/>
        </w:rPr>
        <w:t xml:space="preserve">, </w:t>
      </w:r>
      <w:r w:rsidRPr="003A5520">
        <w:rPr>
          <w:rStyle w:val="Emphasis"/>
          <w:highlight w:val="green"/>
        </w:rPr>
        <w:t>decisions</w:t>
      </w:r>
      <w:r w:rsidRPr="003A5520">
        <w:rPr>
          <w:sz w:val="16"/>
          <w:highlight w:val="green"/>
        </w:rPr>
        <w:t xml:space="preserve">, </w:t>
      </w:r>
      <w:r w:rsidRPr="003A5520">
        <w:rPr>
          <w:rStyle w:val="StyleUnderline"/>
          <w:highlight w:val="green"/>
        </w:rPr>
        <w:t>and</w:t>
      </w:r>
      <w:r w:rsidRPr="003A5520">
        <w:rPr>
          <w:sz w:val="16"/>
          <w:highlight w:val="green"/>
        </w:rPr>
        <w:t xml:space="preserve"> </w:t>
      </w:r>
      <w:r w:rsidRPr="003A5520">
        <w:rPr>
          <w:rStyle w:val="Emphasis"/>
          <w:highlight w:val="green"/>
        </w:rPr>
        <w:t>discourses</w:t>
      </w:r>
      <w:r w:rsidRPr="008236A5">
        <w:rPr>
          <w:sz w:val="16"/>
        </w:rPr>
        <w:t xml:space="preserve">, </w:t>
      </w:r>
      <w:r w:rsidRPr="003A5520">
        <w:rPr>
          <w:rStyle w:val="Emphasis"/>
          <w:highlight w:val="green"/>
        </w:rPr>
        <w:t>especially</w:t>
      </w:r>
      <w:r w:rsidRPr="003A5520">
        <w:rPr>
          <w:rStyle w:val="StyleUnderline"/>
          <w:highlight w:val="green"/>
        </w:rPr>
        <w:t xml:space="preserve"> in initiatives supposedly aimed</w:t>
      </w:r>
      <w:r w:rsidRPr="003A5520">
        <w:rPr>
          <w:sz w:val="16"/>
          <w:highlight w:val="green"/>
        </w:rPr>
        <w:t xml:space="preserve"> </w:t>
      </w:r>
      <w:r w:rsidRPr="003A5520">
        <w:rPr>
          <w:rStyle w:val="StyleUnderline"/>
          <w:highlight w:val="green"/>
        </w:rPr>
        <w:t>at benefiting</w:t>
      </w:r>
      <w:r w:rsidRPr="00027C22">
        <w:rPr>
          <w:rStyle w:val="StyleUnderline"/>
        </w:rPr>
        <w:t xml:space="preserve"> marginalized groups, like </w:t>
      </w:r>
      <w:r w:rsidRPr="003A5520">
        <w:rPr>
          <w:rStyle w:val="StyleUnderline"/>
          <w:highlight w:val="green"/>
        </w:rPr>
        <w:t>Black people</w:t>
      </w:r>
      <w:r w:rsidRPr="008236A5">
        <w:rPr>
          <w:sz w:val="16"/>
        </w:rPr>
        <w:t>.</w:t>
      </w:r>
    </w:p>
    <w:p w14:paraId="313DB4B0" w14:textId="77777777" w:rsidR="00872B8C" w:rsidRPr="00872B8C" w:rsidRDefault="00872B8C" w:rsidP="00872B8C"/>
    <w:p w14:paraId="0B363A0B" w14:textId="77777777" w:rsidR="00872B8C" w:rsidRPr="00872B8C" w:rsidRDefault="00872B8C" w:rsidP="00872B8C"/>
    <w:sectPr w:rsidR="00872B8C" w:rsidRPr="00872B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4C18" w14:textId="77777777" w:rsidR="00E04391" w:rsidRDefault="00E04391" w:rsidP="006720A9">
      <w:pPr>
        <w:spacing w:after="0" w:line="240" w:lineRule="auto"/>
      </w:pPr>
      <w:r>
        <w:separator/>
      </w:r>
    </w:p>
  </w:endnote>
  <w:endnote w:type="continuationSeparator" w:id="0">
    <w:p w14:paraId="587106E0" w14:textId="77777777" w:rsidR="00E04391" w:rsidRDefault="00E04391" w:rsidP="00672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8E53F" w14:textId="77777777" w:rsidR="00E04391" w:rsidRDefault="00E04391" w:rsidP="006720A9">
      <w:pPr>
        <w:spacing w:after="0" w:line="240" w:lineRule="auto"/>
      </w:pPr>
      <w:r>
        <w:separator/>
      </w:r>
    </w:p>
  </w:footnote>
  <w:footnote w:type="continuationSeparator" w:id="0">
    <w:p w14:paraId="20EAA6B6" w14:textId="77777777" w:rsidR="00E04391" w:rsidRDefault="00E04391" w:rsidP="006720A9">
      <w:pPr>
        <w:spacing w:after="0" w:line="240" w:lineRule="auto"/>
      </w:pPr>
      <w:r>
        <w:continuationSeparator/>
      </w:r>
    </w:p>
  </w:footnote>
  <w:footnote w:id="1">
    <w:p w14:paraId="6AC793BE" w14:textId="77777777" w:rsidR="006720A9" w:rsidRDefault="006720A9" w:rsidP="006720A9">
      <w:r>
        <w:rPr>
          <w:rStyle w:val="FootnoteReference"/>
        </w:rPr>
        <w:footnoteRef/>
      </w:r>
      <w:r>
        <w:t xml:space="preserve"> [Enobong Hannah Branch, Associate Professor at the University of Massachusetts-Amherst; and Mary Larue Scherer, Graduate Student at the University of Massachusetts-Amherst, “Mapping the Intersections in the Resurgence of the Culture of Poverty,” Race, Gender &amp; Class, 2013, Vol. 20, No. 3/4 (2013), pp. 354-355]</w:t>
      </w:r>
    </w:p>
    <w:p w14:paraId="057BC87A" w14:textId="77777777" w:rsidR="006720A9" w:rsidRDefault="006720A9" w:rsidP="006720A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9"/>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629"/>
    <w:rsid w:val="00037D9E"/>
    <w:rsid w:val="001009D7"/>
    <w:rsid w:val="00425960"/>
    <w:rsid w:val="0046560F"/>
    <w:rsid w:val="00473394"/>
    <w:rsid w:val="004D10E5"/>
    <w:rsid w:val="006108E6"/>
    <w:rsid w:val="006720A9"/>
    <w:rsid w:val="00765D02"/>
    <w:rsid w:val="00801810"/>
    <w:rsid w:val="00872B8C"/>
    <w:rsid w:val="008F6629"/>
    <w:rsid w:val="00905647"/>
    <w:rsid w:val="009A3BF7"/>
    <w:rsid w:val="00A13480"/>
    <w:rsid w:val="00B96AD7"/>
    <w:rsid w:val="00C712A5"/>
    <w:rsid w:val="00E04391"/>
    <w:rsid w:val="00EA6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D56CA5"/>
  <w15:chartTrackingRefBased/>
  <w15:docId w15:val="{0DBCFAD1-87F6-CE48-A85A-6DE7B521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6629"/>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8F66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66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F66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F662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8F662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6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66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6629"/>
  </w:style>
  <w:style w:type="character" w:customStyle="1" w:styleId="Heading1Char">
    <w:name w:val="Heading 1 Char"/>
    <w:aliases w:val="Pocket Char"/>
    <w:basedOn w:val="DefaultParagraphFont"/>
    <w:link w:val="Heading1"/>
    <w:rsid w:val="008F662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F662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F662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F662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F6629"/>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8F6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629"/>
    <w:rPr>
      <w:rFonts w:eastAsiaTheme="majorEastAsia" w:cstheme="majorBidi"/>
      <w:color w:val="272727" w:themeColor="text1" w:themeTint="D8"/>
    </w:rPr>
  </w:style>
  <w:style w:type="paragraph" w:styleId="Title">
    <w:name w:val="Title"/>
    <w:basedOn w:val="Normal"/>
    <w:next w:val="Normal"/>
    <w:link w:val="TitleChar"/>
    <w:uiPriority w:val="10"/>
    <w:qFormat/>
    <w:rsid w:val="008F6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629"/>
    <w:pPr>
      <w:spacing w:before="160"/>
      <w:jc w:val="center"/>
    </w:pPr>
    <w:rPr>
      <w:i/>
      <w:iCs/>
      <w:color w:val="404040" w:themeColor="text1" w:themeTint="BF"/>
    </w:rPr>
  </w:style>
  <w:style w:type="character" w:customStyle="1" w:styleId="QuoteChar">
    <w:name w:val="Quote Char"/>
    <w:basedOn w:val="DefaultParagraphFont"/>
    <w:link w:val="Quote"/>
    <w:uiPriority w:val="29"/>
    <w:rsid w:val="008F6629"/>
    <w:rPr>
      <w:i/>
      <w:iCs/>
      <w:color w:val="404040" w:themeColor="text1" w:themeTint="BF"/>
    </w:rPr>
  </w:style>
  <w:style w:type="paragraph" w:styleId="ListParagraph">
    <w:name w:val="List Paragraph"/>
    <w:basedOn w:val="Normal"/>
    <w:uiPriority w:val="34"/>
    <w:qFormat/>
    <w:rsid w:val="008F6629"/>
    <w:pPr>
      <w:ind w:left="720"/>
      <w:contextualSpacing/>
    </w:pPr>
  </w:style>
  <w:style w:type="character" w:styleId="IntenseEmphasis">
    <w:name w:val="Intense Emphasis"/>
    <w:basedOn w:val="DefaultParagraphFont"/>
    <w:uiPriority w:val="21"/>
    <w:qFormat/>
    <w:rsid w:val="008F6629"/>
    <w:rPr>
      <w:i/>
      <w:iCs/>
      <w:color w:val="0F4761" w:themeColor="accent1" w:themeShade="BF"/>
    </w:rPr>
  </w:style>
  <w:style w:type="paragraph" w:styleId="IntenseQuote">
    <w:name w:val="Intense Quote"/>
    <w:basedOn w:val="Normal"/>
    <w:next w:val="Normal"/>
    <w:link w:val="IntenseQuoteChar"/>
    <w:uiPriority w:val="30"/>
    <w:qFormat/>
    <w:rsid w:val="008F6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629"/>
    <w:rPr>
      <w:i/>
      <w:iCs/>
      <w:color w:val="0F4761" w:themeColor="accent1" w:themeShade="BF"/>
    </w:rPr>
  </w:style>
  <w:style w:type="character" w:styleId="IntenseReference">
    <w:name w:val="Intense Reference"/>
    <w:basedOn w:val="DefaultParagraphFont"/>
    <w:uiPriority w:val="32"/>
    <w:qFormat/>
    <w:rsid w:val="008F6629"/>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8F662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F662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662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8F6629"/>
    <w:rPr>
      <w:b w:val="0"/>
      <w:sz w:val="26"/>
      <w:u w:val="single"/>
    </w:rPr>
  </w:style>
  <w:style w:type="character" w:styleId="Strong">
    <w:name w:val="Strong"/>
    <w:basedOn w:val="DefaultParagraphFont"/>
    <w:uiPriority w:val="22"/>
    <w:qFormat/>
    <w:rsid w:val="008F6629"/>
    <w:rPr>
      <w:b/>
      <w:bCs/>
    </w:rPr>
  </w:style>
  <w:style w:type="character" w:styleId="BookTitle">
    <w:name w:val="Book Title"/>
    <w:basedOn w:val="DefaultParagraphFont"/>
    <w:uiPriority w:val="33"/>
    <w:qFormat/>
    <w:rsid w:val="008F6629"/>
    <w:rPr>
      <w:b/>
      <w:bCs/>
      <w:i/>
      <w:iCs/>
      <w:spacing w:val="5"/>
    </w:rPr>
  </w:style>
  <w:style w:type="numbering" w:styleId="111111">
    <w:name w:val="Outline List 2"/>
    <w:basedOn w:val="NoList"/>
    <w:uiPriority w:val="99"/>
    <w:semiHidden/>
    <w:unhideWhenUsed/>
    <w:rsid w:val="008F6629"/>
  </w:style>
  <w:style w:type="paragraph" w:styleId="Header">
    <w:name w:val="header"/>
    <w:basedOn w:val="Normal"/>
    <w:link w:val="HeaderChar"/>
    <w:uiPriority w:val="99"/>
    <w:semiHidden/>
    <w:rsid w:val="008F66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6629"/>
    <w:rPr>
      <w:rFonts w:ascii="Calibri" w:hAnsi="Calibri" w:cs="Calibri"/>
      <w:kern w:val="0"/>
      <w:sz w:val="26"/>
      <w:szCs w:val="22"/>
      <w14:ligatures w14:val="none"/>
    </w:rPr>
  </w:style>
  <w:style w:type="paragraph" w:styleId="Footer">
    <w:name w:val="footer"/>
    <w:basedOn w:val="Normal"/>
    <w:link w:val="FooterChar"/>
    <w:uiPriority w:val="99"/>
    <w:semiHidden/>
    <w:rsid w:val="008F66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6629"/>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8F6629"/>
    <w:pPr>
      <w:spacing w:after="120"/>
    </w:pPr>
  </w:style>
  <w:style w:type="character" w:customStyle="1" w:styleId="BodyTextChar">
    <w:name w:val="Body Text Char"/>
    <w:basedOn w:val="DefaultParagraphFont"/>
    <w:link w:val="BodyText"/>
    <w:uiPriority w:val="99"/>
    <w:semiHidden/>
    <w:rsid w:val="008F6629"/>
    <w:rPr>
      <w:rFonts w:ascii="Calibri" w:hAnsi="Calibri" w:cs="Calibri"/>
      <w:kern w:val="0"/>
      <w:sz w:val="26"/>
      <w:szCs w:val="22"/>
      <w14:ligatures w14:val="none"/>
    </w:rPr>
  </w:style>
  <w:style w:type="paragraph" w:styleId="NoSpacing">
    <w:name w:val="No Spacing"/>
    <w:link w:val="NoSpacingChar"/>
    <w:uiPriority w:val="99"/>
    <w:unhideWhenUsed/>
    <w:qFormat/>
    <w:rsid w:val="008F662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F6629"/>
    <w:rPr>
      <w:rFonts w:ascii="Calibri" w:hAnsi="Calibri" w:cs="Calibri"/>
      <w:kern w:val="0"/>
      <w:sz w:val="22"/>
      <w:szCs w:val="22"/>
      <w14:ligatures w14:val="none"/>
    </w:rPr>
  </w:style>
  <w:style w:type="character" w:styleId="Hyperlink">
    <w:name w:val="Hyperlink"/>
    <w:basedOn w:val="DefaultParagraphFont"/>
    <w:uiPriority w:val="99"/>
    <w:unhideWhenUsed/>
    <w:rsid w:val="008F6629"/>
    <w:rPr>
      <w:color w:val="467886" w:themeColor="hyperlink"/>
      <w:u w:val="single"/>
    </w:rPr>
  </w:style>
  <w:style w:type="character" w:styleId="UnresolvedMention">
    <w:name w:val="Unresolved Mention"/>
    <w:basedOn w:val="DefaultParagraphFont"/>
    <w:uiPriority w:val="99"/>
    <w:semiHidden/>
    <w:unhideWhenUsed/>
    <w:rsid w:val="008F6629"/>
    <w:rPr>
      <w:color w:val="605E5C"/>
      <w:shd w:val="clear" w:color="auto" w:fill="E1DFDD"/>
    </w:rPr>
  </w:style>
  <w:style w:type="paragraph" w:customStyle="1" w:styleId="textbold">
    <w:name w:val="text bold"/>
    <w:basedOn w:val="Normal"/>
    <w:link w:val="Emphasis"/>
    <w:uiPriority w:val="8"/>
    <w:qFormat/>
    <w:rsid w:val="008F662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styleId="FootnoteText">
    <w:name w:val="footnote text"/>
    <w:basedOn w:val="Normal"/>
    <w:link w:val="FootnoteTextChar"/>
    <w:uiPriority w:val="99"/>
    <w:semiHidden/>
    <w:unhideWhenUsed/>
    <w:rsid w:val="006720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20A9"/>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6720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line.com/health/racism-slowly-chips-away-black-peoples-health" TargetMode="External"/><Relationship Id="rId13" Type="http://schemas.openxmlformats.org/officeDocument/2006/relationships/hyperlink" Target="https://www.healthline.com/health/when-self-care-becomes-community-car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ealthline.com/health/mental-health/racial-trauma" TargetMode="External"/><Relationship Id="rId12" Type="http://schemas.openxmlformats.org/officeDocument/2006/relationships/hyperlink" Target="https://www.healthline.com/health/this-is-what-its-like-to-navigate-healthcare-while-black/" TargetMode="External"/><Relationship Id="rId17" Type="http://schemas.openxmlformats.org/officeDocument/2006/relationships/hyperlink" Target="https://www.healthline.com/health/protecting-your-energy-while-battling-racism" TargetMode="External"/><Relationship Id="rId2" Type="http://schemas.openxmlformats.org/officeDocument/2006/relationships/styles" Target="styles.xml"/><Relationship Id="rId16" Type="http://schemas.openxmlformats.org/officeDocument/2006/relationships/hyperlink" Target="https://www.healthline.com/health/mental-health/cognitive-bi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ealthline.com/health/the-cost-of-medical-bias-when-youre-sick-black-and-female/" TargetMode="External"/><Relationship Id="rId5" Type="http://schemas.openxmlformats.org/officeDocument/2006/relationships/footnotes" Target="footnotes.xml"/><Relationship Id="rId15" Type="http://schemas.openxmlformats.org/officeDocument/2006/relationships/hyperlink" Target="https://www.healthline.com/health/black-health-matters-safe-spaces-to-exist-and-thrive" TargetMode="External"/><Relationship Id="rId10" Type="http://schemas.openxmlformats.org/officeDocument/2006/relationships/hyperlink" Target="https://www.healthline.com/health/parenting/epigenetics-and-the-black-experien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ealthline.com/health/black-health-matters-humanity-issue" TargetMode="External"/><Relationship Id="rId14" Type="http://schemas.openxmlformats.org/officeDocument/2006/relationships/hyperlink" Target="https://www.healthline.com/health/black-health-matters-safe-neighborhoods-save-liv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15</Pages>
  <Words>32693</Words>
  <Characters>98080</Characters>
  <Application>Microsoft Office Word</Application>
  <DocSecurity>0</DocSecurity>
  <Lines>98080</Lines>
  <Paragraphs>32693</Paragraphs>
  <ScaleCrop>false</ScaleCrop>
  <Company/>
  <LinksUpToDate>false</LinksUpToDate>
  <CharactersWithSpaces>98080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5</cp:revision>
  <dcterms:created xsi:type="dcterms:W3CDTF">2026-02-02T14:22:00Z</dcterms:created>
  <dcterms:modified xsi:type="dcterms:W3CDTF">2026-02-02T15:47:00Z</dcterms:modified>
</cp:coreProperties>
</file>