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A6DAC" w14:textId="62777093" w:rsidR="00C5459F" w:rsidRDefault="00C5459F" w:rsidP="00C5459F">
      <w:pPr>
        <w:pStyle w:val="Heading2"/>
      </w:pPr>
      <w:r>
        <w:t>Off Case</w:t>
      </w:r>
    </w:p>
    <w:p w14:paraId="28A95233" w14:textId="71CC5CA0" w:rsidR="00C5459F" w:rsidRPr="00C5459F" w:rsidRDefault="00C5459F" w:rsidP="00C5459F">
      <w:pPr>
        <w:pStyle w:val="Heading3"/>
      </w:pPr>
      <w:r>
        <w:lastRenderedPageBreak/>
        <w:t>1NC---OFF</w:t>
      </w:r>
    </w:p>
    <w:p w14:paraId="656DAFE1" w14:textId="77777777" w:rsidR="00C5459F" w:rsidRPr="001160A7" w:rsidRDefault="00C5459F" w:rsidP="00C5459F">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3C0148D8" w14:textId="45DF2F72" w:rsidR="00C5459F" w:rsidRPr="005B1373" w:rsidRDefault="00C5459F" w:rsidP="00C5459F">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xml:space="preserve">] </w:t>
      </w:r>
    </w:p>
    <w:p w14:paraId="185454D9" w14:textId="77777777" w:rsidR="00C5459F" w:rsidRPr="005B1373" w:rsidRDefault="00C5459F" w:rsidP="00C5459F">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w:t>
      </w:r>
      <w:proofErr w:type="spellStart"/>
      <w:r w:rsidRPr="005B1373">
        <w:rPr>
          <w:sz w:val="16"/>
        </w:rPr>
        <w:t>Tapji</w:t>
      </w:r>
      <w:proofErr w:type="spellEnd"/>
      <w:r w:rsidRPr="005B1373">
        <w:rPr>
          <w:sz w:val="16"/>
        </w:rPr>
        <w:t xml:space="preserve"> Garba Sara-Maria </w:t>
      </w:r>
      <w:proofErr w:type="spellStart"/>
      <w:r w:rsidRPr="005B1373">
        <w:rPr>
          <w:sz w:val="16"/>
        </w:rPr>
        <w:t>Sorentino</w:t>
      </w:r>
      <w:proofErr w:type="spellEnd"/>
      <w:r w:rsidRPr="005B1373">
        <w:rPr>
          <w:sz w:val="16"/>
        </w:rPr>
        <w:t xml:space="preserve">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7647BC28" w14:textId="77777777" w:rsidR="00C5459F" w:rsidRPr="005B1373" w:rsidRDefault="00C5459F" w:rsidP="00C5459F">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390A34A1" w14:textId="77777777" w:rsidR="00C5459F" w:rsidRPr="005B1373" w:rsidRDefault="00C5459F" w:rsidP="00C5459F">
      <w:pPr>
        <w:rPr>
          <w:sz w:val="16"/>
        </w:rPr>
      </w:pPr>
      <w:r w:rsidRPr="005B1373">
        <w:rPr>
          <w:sz w:val="16"/>
        </w:rPr>
        <w:t>I told you Ruckus wasn’t alone.</w:t>
      </w:r>
    </w:p>
    <w:p w14:paraId="5791E61E" w14:textId="77777777" w:rsidR="00C5459F" w:rsidRPr="005B1373" w:rsidRDefault="00C5459F" w:rsidP="00C5459F">
      <w:pPr>
        <w:rPr>
          <w:rStyle w:val="StyleUnderline"/>
        </w:rPr>
      </w:pPr>
      <w:r w:rsidRPr="005B1373">
        <w:rPr>
          <w:sz w:val="16"/>
        </w:rPr>
        <w:t xml:space="preserve">But also, I’m not sure he’s wrong. </w:t>
      </w:r>
      <w:r w:rsidRPr="005B1373">
        <w:rPr>
          <w:rStyle w:val="StyleUnderline"/>
          <w:highlight w:val="green"/>
        </w:rPr>
        <w:t>Perhaps we are cursed.</w:t>
      </w:r>
    </w:p>
    <w:p w14:paraId="133600BE" w14:textId="77777777" w:rsidR="00C5459F" w:rsidRPr="005B1373" w:rsidRDefault="00C5459F" w:rsidP="00C5459F">
      <w:pPr>
        <w:rPr>
          <w:sz w:val="16"/>
        </w:rPr>
      </w:pPr>
      <w:r w:rsidRPr="005B1373">
        <w:rPr>
          <w:sz w:val="16"/>
        </w:rPr>
        <w:t>And perhaps that isn’t as bad as we think it is.</w:t>
      </w:r>
    </w:p>
    <w:p w14:paraId="19C72575" w14:textId="77777777" w:rsidR="00C5459F" w:rsidRPr="005B1373" w:rsidRDefault="00C5459F" w:rsidP="00C5459F">
      <w:pPr>
        <w:rPr>
          <w:rStyle w:val="StyleUnderline"/>
        </w:rPr>
      </w:pPr>
      <w:r w:rsidRPr="005B1373">
        <w:rPr>
          <w:sz w:val="16"/>
        </w:rPr>
        <w:t xml:space="preserve">If you’ll allow it, I want to briefly return to Lewis Gordon and Frantz Fanon. Gordon’s reflections on Blackness and theodicy are widespread, but here, I want to focus our attention on one of his claims: </w:t>
      </w:r>
      <w:r w:rsidRPr="005B1373">
        <w:rPr>
          <w:rStyle w:val="StyleUnderline"/>
        </w:rPr>
        <w:t xml:space="preserve">“blackness is </w:t>
      </w:r>
      <w:r w:rsidRPr="005B1373">
        <w:rPr>
          <w:rStyle w:val="StyleUnderline"/>
          <w:highlight w:val="green"/>
        </w:rPr>
        <w:t>fundamental to the formation of European</w:t>
      </w:r>
      <w:r w:rsidRPr="005B1373">
        <w:rPr>
          <w:rStyle w:val="StyleUnderline"/>
        </w:rPr>
        <w:t xml:space="preserve"> </w:t>
      </w:r>
      <w:r w:rsidRPr="005B1373">
        <w:rPr>
          <w:rStyle w:val="StyleUnderline"/>
          <w:highlight w:val="green"/>
        </w:rPr>
        <w:t>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07F4C855" w14:textId="77777777" w:rsidR="00C5459F" w:rsidRPr="005B1373" w:rsidRDefault="00C5459F" w:rsidP="00C5459F">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54B61BA7" w14:textId="77777777" w:rsidR="00C5459F" w:rsidRPr="005B1373" w:rsidRDefault="00C5459F" w:rsidP="00C5459F">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694FA70A" w14:textId="77777777" w:rsidR="00C5459F" w:rsidRPr="005B1373" w:rsidRDefault="00C5459F" w:rsidP="00C5459F">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2FC80E83" w14:textId="77777777" w:rsidR="00C5459F" w:rsidRPr="005B1373" w:rsidRDefault="00C5459F" w:rsidP="00C5459F">
      <w:pPr>
        <w:rPr>
          <w:sz w:val="4"/>
          <w:szCs w:val="4"/>
        </w:rPr>
      </w:pPr>
      <w:r w:rsidRPr="005B1373">
        <w:rPr>
          <w:sz w:val="4"/>
          <w:szCs w:val="4"/>
        </w:rPr>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28E1964D" w14:textId="77777777" w:rsidR="00C5459F" w:rsidRPr="005B1373" w:rsidRDefault="00C5459F" w:rsidP="00C5459F">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t>
      </w:r>
      <w:r w:rsidRPr="005B1373">
        <w:rPr>
          <w:rStyle w:val="StyleUnderline"/>
          <w:b/>
          <w:bCs/>
        </w:rPr>
        <w:lastRenderedPageBreak/>
        <w:t xml:space="preserve">we can’t be contained. We are a malevolent force because we are </w:t>
      </w:r>
      <w:proofErr w:type="gramStart"/>
      <w:r w:rsidRPr="005B1373">
        <w:rPr>
          <w:rStyle w:val="StyleUnderline"/>
          <w:b/>
          <w:bCs/>
        </w:rPr>
        <w:t>unruly;</w:t>
      </w:r>
      <w:proofErr w:type="gramEnd"/>
      <w:r w:rsidRPr="005B1373">
        <w:rPr>
          <w:rStyle w:val="StyleUnderline"/>
          <w:b/>
          <w:bCs/>
        </w:rPr>
        <w:t xml:space="preserve"> our perdition </w:t>
      </w:r>
      <w:r w:rsidRPr="005B1373">
        <w:rPr>
          <w:rStyle w:val="StyleUnderline"/>
          <w:b/>
          <w:bCs/>
          <w:highlight w:val="green"/>
        </w:rPr>
        <w:t>stems from our existence outside the frame.</w:t>
      </w:r>
    </w:p>
    <w:p w14:paraId="714FD239" w14:textId="77777777" w:rsidR="00C5459F" w:rsidRPr="005B1373" w:rsidRDefault="00C5459F" w:rsidP="00C5459F">
      <w:pPr>
        <w:rPr>
          <w:sz w:val="16"/>
        </w:rPr>
      </w:pPr>
      <w:r w:rsidRPr="005B1373">
        <w:rPr>
          <w:sz w:val="16"/>
        </w:rPr>
        <w:t>We are cursed, therefore, because we are a challenge to the world order, because our existence frustrates the grammar of the world, because, as Sharareh Frouzesh, channeling Jared Sexton, writes in this issue, we “ruin plans.” Frouzesh continues:</w:t>
      </w:r>
    </w:p>
    <w:p w14:paraId="1E40D523" w14:textId="77777777" w:rsidR="00C5459F" w:rsidRPr="005B1373" w:rsidRDefault="00C5459F" w:rsidP="00C5459F">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383D5FEE" w14:textId="77777777" w:rsidR="00C5459F" w:rsidRPr="005B1373" w:rsidRDefault="00C5459F" w:rsidP="00C5459F">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2595FA7D" w14:textId="77777777" w:rsidR="00C5459F" w:rsidRPr="005B1373" w:rsidRDefault="00C5459F" w:rsidP="00C5459F">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05B75CC3" w14:textId="77777777" w:rsidR="00C5459F" w:rsidRPr="005B1373" w:rsidRDefault="00C5459F" w:rsidP="00C5459F">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666E6607" w14:textId="77777777" w:rsidR="00C5459F" w:rsidRPr="005B1373" w:rsidRDefault="00C5459F" w:rsidP="00C5459F">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5B1373">
        <w:rPr>
          <w:highlight w:val="green"/>
          <w:u w:val="single"/>
        </w:rPr>
        <w:t>cops were “going to have to kill [her] today</w:t>
      </w:r>
      <w:r w:rsidRPr="005B1373">
        <w:rPr>
          <w:u w:val="single"/>
        </w:rPr>
        <w:t>.”</w:t>
      </w:r>
      <w:hyperlink r:id="rId18" w:history="1">
        <w:r w:rsidRPr="005B1373">
          <w:rPr>
            <w:rStyle w:val="Hyperlink"/>
          </w:rPr>
          <w:t>Footnote</w:t>
        </w:r>
        <w:r w:rsidRPr="005B1373">
          <w:rPr>
            <w:rStyle w:val="Hyperlink"/>
            <w:vertAlign w:val="superscript"/>
          </w:rPr>
          <w:t>18</w:t>
        </w:r>
      </w:hyperlink>
      <w:r w:rsidRPr="005B1373">
        <w:rPr>
          <w:sz w:val="16"/>
        </w:rPr>
        <w:t xml:space="preserve"> I am reminded of her sitting there, gun in one hand, child in another. I mourn her. I grieve for her. </w:t>
      </w:r>
      <w:r w:rsidRPr="005B1373">
        <w:rPr>
          <w:u w:val="single"/>
        </w:rPr>
        <w:t xml:space="preserve">But I also acknowledge—and admire—her wisdom, her perceptiveness; I am inspired by her prophetic honesty. For she knew she couldn’t be anything other than evil in the eyes of the state. </w:t>
      </w:r>
      <w:r w:rsidRPr="005B1373">
        <w:rPr>
          <w:highlight w:val="green"/>
          <w:u w:val="single"/>
        </w:rPr>
        <w:t>She was already cursed</w:t>
      </w:r>
      <w:r w:rsidRPr="005B1373">
        <w:rPr>
          <w:u w:val="single"/>
        </w:rPr>
        <w:t>; they’d already labeled her mentally ill. Theodicy wasn’t going to save her; she wasn’t to be redeemed. And I don’t mean that as a disparagement.</w:t>
      </w:r>
    </w:p>
    <w:p w14:paraId="344CF56F" w14:textId="77777777" w:rsidR="00C5459F" w:rsidRPr="005B1373" w:rsidRDefault="00C5459F" w:rsidP="00C5459F">
      <w:pPr>
        <w:rPr>
          <w:sz w:val="4"/>
          <w:szCs w:val="4"/>
        </w:rPr>
      </w:pPr>
      <w:r w:rsidRPr="005B1373">
        <w:rPr>
          <w:sz w:val="4"/>
          <w:szCs w:val="4"/>
        </w:rPr>
        <w:t xml:space="preserve">Many theorists have tried to show that Fanon wasn’t prescribing violence. An </w:t>
      </w:r>
      <w:proofErr w:type="spellStart"/>
      <w:r w:rsidRPr="005B1373">
        <w:rPr>
          <w:sz w:val="4"/>
          <w:szCs w:val="4"/>
        </w:rPr>
        <w:t>Yountae</w:t>
      </w:r>
      <w:proofErr w:type="spellEnd"/>
      <w:r w:rsidRPr="005B1373">
        <w:rPr>
          <w:sz w:val="4"/>
          <w:szCs w:val="4"/>
        </w:rPr>
        <w:t>,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xml:space="preserve"> And listen: I’m all for such sophisticated theorization; I agree that Fanon wasn’t after </w:t>
      </w:r>
      <w:proofErr w:type="spellStart"/>
      <w:r w:rsidRPr="005B1373">
        <w:rPr>
          <w:sz w:val="4"/>
          <w:szCs w:val="4"/>
        </w:rPr>
        <w:t>intstrumental</w:t>
      </w:r>
      <w:proofErr w:type="spellEnd"/>
      <w:r w:rsidRPr="005B1373">
        <w:rPr>
          <w:sz w:val="4"/>
          <w:szCs w:val="4"/>
        </w:rPr>
        <w:t xml:space="preserve">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07706377" w14:textId="77777777" w:rsidR="00C5459F" w:rsidRPr="005B1373" w:rsidRDefault="00C5459F" w:rsidP="00C5459F">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w:t>
      </w:r>
      <w:proofErr w:type="spellStart"/>
      <w:r w:rsidRPr="005B1373">
        <w:rPr>
          <w:b/>
          <w:bCs/>
          <w:u w:val="single"/>
        </w:rPr>
        <w:t>acc</w:t>
      </w:r>
      <w:r>
        <w:rPr>
          <w:b/>
          <w:bCs/>
          <w:u w:val="single"/>
        </w:rPr>
        <w:t>gr</w:t>
      </w:r>
      <w:r w:rsidRPr="005B1373">
        <w:rPr>
          <w:b/>
          <w:bCs/>
          <w:u w:val="single"/>
        </w:rPr>
        <w:t>ursedness</w:t>
      </w:r>
      <w:proofErr w:type="spellEnd"/>
      <w:r w:rsidRPr="005B1373">
        <w:rPr>
          <w:b/>
          <w:bCs/>
          <w:u w:val="single"/>
        </w:rPr>
        <w:t> </w:t>
      </w:r>
      <w:r w:rsidRPr="005B1373">
        <w:rPr>
          <w:b/>
          <w:bCs/>
          <w:i/>
          <w:iCs/>
          <w:highlight w:val="green"/>
          <w:u w:val="single"/>
        </w:rPr>
        <w:t>as 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power. </w:t>
      </w:r>
      <w:r w:rsidRPr="005B1373">
        <w:rPr>
          <w:b/>
          <w:bCs/>
          <w:highlight w:val="green"/>
          <w:u w:val="single"/>
        </w:rPr>
        <w:t>If the world is already violent</w:t>
      </w:r>
      <w:r w:rsidRPr="005B1373">
        <w:rPr>
          <w:b/>
          <w:bCs/>
          <w:u w:val="single"/>
        </w:rPr>
        <w:t xml:space="preserve">, and we are already absolute evil, then Fanon is right: our </w:t>
      </w:r>
      <w:r w:rsidRPr="005B1373">
        <w:rPr>
          <w:b/>
          <w:bCs/>
          <w:highlight w:val="green"/>
          <w:u w:val="single"/>
        </w:rPr>
        <w:t>position</w:t>
      </w:r>
      <w:r w:rsidRPr="005B1373">
        <w:rPr>
          <w:b/>
          <w:bCs/>
          <w:u w:val="single"/>
        </w:rPr>
        <w:t xml:space="preserve"> is not </w:t>
      </w:r>
      <w:r w:rsidRPr="005B1373">
        <w:rPr>
          <w:b/>
          <w:bCs/>
          <w:highlight w:val="green"/>
          <w:u w:val="single"/>
        </w:rPr>
        <w:t>one o</w:t>
      </w:r>
      <w:r w:rsidRPr="005B1373">
        <w:rPr>
          <w:b/>
          <w:bCs/>
          <w:u w:val="single"/>
        </w:rPr>
        <w:t>f instrumental but </w:t>
      </w:r>
      <w:r w:rsidRPr="005B1373">
        <w:rPr>
          <w:b/>
          <w:bCs/>
          <w:i/>
          <w:iCs/>
          <w:highlight w:val="green"/>
          <w:u w:val="single"/>
        </w:rPr>
        <w:t>absolute</w:t>
      </w:r>
      <w:r w:rsidRPr="005B1373">
        <w:rPr>
          <w:b/>
          <w:bCs/>
          <w:highlight w:val="green"/>
          <w:u w:val="single"/>
        </w:rPr>
        <w:t> violence</w:t>
      </w:r>
      <w:r w:rsidRPr="005B1373">
        <w:rPr>
          <w:b/>
          <w:bCs/>
          <w:u w:val="single"/>
        </w:rPr>
        <w:t xml:space="preserve">—a </w:t>
      </w:r>
      <w:r w:rsidRPr="005B1373">
        <w:rPr>
          <w:b/>
          <w:bCs/>
          <w:highlight w:val="green"/>
          <w:u w:val="single"/>
        </w:rPr>
        <w:t>violence that exposes the world in order to end it.</w:t>
      </w:r>
      <w:r w:rsidRPr="005B1373">
        <w:rPr>
          <w:b/>
          <w:bCs/>
          <w:u w:val="single"/>
        </w:rPr>
        <w:t xml:space="preserve"> Gaines knew she would die. Turner did, too. They weren’t after redemption or salvation. But they are our ancestors. We should revere them. We should think with them. For there, in that accursed place, we might find paths for something else.</w:t>
      </w:r>
    </w:p>
    <w:p w14:paraId="7DA49249" w14:textId="77777777" w:rsidR="00C5459F" w:rsidRPr="005B1373" w:rsidRDefault="00C5459F" w:rsidP="00C5459F">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2D8CF45B" w14:textId="77777777" w:rsidR="00C5459F" w:rsidRPr="005B1373" w:rsidRDefault="00C5459F" w:rsidP="00C5459F">
      <w:pPr>
        <w:rPr>
          <w:sz w:val="4"/>
          <w:szCs w:val="4"/>
        </w:rPr>
      </w:pPr>
      <w:r w:rsidRPr="005B1373">
        <w:rPr>
          <w:sz w:val="4"/>
          <w:szCs w:val="4"/>
        </w:rPr>
        <w:t>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138707E0" w14:textId="77777777" w:rsidR="00C5459F" w:rsidRPr="005B1373" w:rsidRDefault="00C5459F" w:rsidP="00C5459F">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3E45D46C" w14:textId="77777777" w:rsidR="00C5459F" w:rsidRPr="005B1373" w:rsidRDefault="00C5459F" w:rsidP="00C5459F">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the death of the monster who asks him a riddle. Frouzesh’s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t>
      </w:r>
      <w:proofErr w:type="gramStart"/>
      <w:r w:rsidRPr="005B1373">
        <w:rPr>
          <w:sz w:val="4"/>
          <w:szCs w:val="4"/>
        </w:rPr>
        <w:t>—“</w:t>
      </w:r>
      <w:proofErr w:type="gramEnd"/>
      <w:r w:rsidRPr="005B1373">
        <w:rPr>
          <w:sz w:val="4"/>
          <w:szCs w:val="4"/>
        </w:rPr>
        <w:t>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17F307FB" w14:textId="77777777" w:rsidR="00C5459F" w:rsidRPr="005B1373" w:rsidRDefault="00C5459F" w:rsidP="00C5459F">
      <w:pPr>
        <w:rPr>
          <w:sz w:val="16"/>
        </w:rPr>
      </w:pPr>
      <w:r w:rsidRPr="005B1373">
        <w:rPr>
          <w:sz w:val="16"/>
        </w:rPr>
        <w:t xml:space="preserve">Mukasa Mubirimusoke’s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 xml:space="preserve">void as tied to “the gratuitous </w:t>
      </w:r>
      <w:r w:rsidRPr="005B1373">
        <w:rPr>
          <w:b/>
          <w:bCs/>
          <w:highlight w:val="green"/>
          <w:u w:val="single"/>
        </w:rPr>
        <w:lastRenderedPageBreak/>
        <w:t>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w:t>
      </w:r>
      <w:proofErr w:type="spellStart"/>
      <w:r w:rsidRPr="005B1373">
        <w:rPr>
          <w:sz w:val="16"/>
        </w:rPr>
        <w:t>Mubirimusoke’s</w:t>
      </w:r>
      <w:proofErr w:type="spellEnd"/>
      <w:r w:rsidRPr="005B1373">
        <w:rPr>
          <w:sz w:val="16"/>
        </w:rPr>
        <w:t xml:space="preserve"> point here is that we cannot think modernity (or postmodernity, for that matter) without attending to the normal and normative suffering of antiblackness.</w:t>
      </w:r>
    </w:p>
    <w:p w14:paraId="6185EC5E" w14:textId="77777777" w:rsidR="00C5459F" w:rsidRPr="005B1373" w:rsidRDefault="00C5459F" w:rsidP="00C5459F">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69C9B739" w14:textId="77777777" w:rsidR="00C5459F" w:rsidRPr="005B1373" w:rsidRDefault="00C5459F" w:rsidP="00C5459F">
      <w:pPr>
        <w:rPr>
          <w:sz w:val="4"/>
          <w:szCs w:val="4"/>
        </w:rPr>
      </w:pPr>
      <w:r w:rsidRPr="005B1373">
        <w:rPr>
          <w:sz w:val="4"/>
          <w:szCs w:val="4"/>
        </w:rPr>
        <w:t xml:space="preserve">Linette Park’s powerful essay “Unhomeliness—Afterlife and Testimony,” thinks with the Botham Jean case, wherein Jean was murdered in the apartment he was renting. I hesitate to say “his” apartment because, as Park demonstrates, Blackness is </w:t>
      </w:r>
      <w:proofErr w:type="spellStart"/>
      <w:r w:rsidRPr="005B1373">
        <w:rPr>
          <w:sz w:val="4"/>
          <w:szCs w:val="4"/>
        </w:rPr>
        <w:t>unhomed</w:t>
      </w:r>
      <w:proofErr w:type="spellEnd"/>
      <w:r w:rsidRPr="005B1373">
        <w:rPr>
          <w:sz w:val="4"/>
          <w:szCs w:val="4"/>
        </w:rPr>
        <w:t xml:space="preserve">; Amber </w:t>
      </w:r>
      <w:proofErr w:type="spellStart"/>
      <w:r w:rsidRPr="005B1373">
        <w:rPr>
          <w:sz w:val="4"/>
          <w:szCs w:val="4"/>
        </w:rPr>
        <w:t>Guyger</w:t>
      </w:r>
      <w:proofErr w:type="spellEnd"/>
      <w:r w:rsidRPr="005B1373">
        <w:rPr>
          <w:sz w:val="4"/>
          <w:szCs w:val="4"/>
        </w:rPr>
        <w:t>—the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7A87072E" w14:textId="77777777" w:rsidR="00C5459F" w:rsidRPr="005B1373" w:rsidRDefault="00C5459F" w:rsidP="00C5459F">
      <w:pPr>
        <w:rPr>
          <w:sz w:val="4"/>
          <w:szCs w:val="4"/>
        </w:rPr>
      </w:pPr>
      <w:r w:rsidRPr="005B1373">
        <w:rPr>
          <w:sz w:val="4"/>
          <w:szCs w:val="4"/>
        </w:rPr>
        <w:t xml:space="preserve">These essays do not cohere. They do not explicitly speak to each other. And yet, each of them </w:t>
      </w:r>
      <w:proofErr w:type="gramStart"/>
      <w:r w:rsidRPr="005B1373">
        <w:rPr>
          <w:sz w:val="4"/>
          <w:szCs w:val="4"/>
        </w:rPr>
        <w:t>offer</w:t>
      </w:r>
      <w:proofErr w:type="gramEnd"/>
      <w:r w:rsidRPr="005B1373">
        <w:rPr>
          <w:sz w:val="4"/>
          <w:szCs w:val="4"/>
        </w:rPr>
        <w:t xml:space="preserve">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292B6B1F" w14:textId="77777777" w:rsidR="00C5459F" w:rsidRPr="005B1373" w:rsidRDefault="00C5459F" w:rsidP="00C5459F">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01B93E09" w14:textId="77777777" w:rsidR="00C5459F" w:rsidRPr="005B1373" w:rsidRDefault="00C5459F" w:rsidP="00C5459F">
      <w:pPr>
        <w:rPr>
          <w:sz w:val="4"/>
          <w:szCs w:val="4"/>
        </w:rPr>
      </w:pPr>
      <w:r w:rsidRPr="005B1373">
        <w:rPr>
          <w:sz w:val="4"/>
          <w:szCs w:val="4"/>
        </w:rPr>
        <w:t>These essays do not cohere. They do not explicitly speak to each other.</w:t>
      </w:r>
    </w:p>
    <w:p w14:paraId="3A8D9478" w14:textId="77777777" w:rsidR="00C5459F" w:rsidRPr="005B1373" w:rsidRDefault="00C5459F" w:rsidP="00C5459F">
      <w:pPr>
        <w:rPr>
          <w:sz w:val="4"/>
          <w:szCs w:val="4"/>
        </w:rPr>
      </w:pPr>
      <w:r w:rsidRPr="005B1373">
        <w:rPr>
          <w:sz w:val="4"/>
          <w:szCs w:val="4"/>
        </w:rPr>
        <w:t>And they shouldn’t.</w:t>
      </w:r>
    </w:p>
    <w:p w14:paraId="64859816" w14:textId="77777777" w:rsidR="00C5459F" w:rsidRPr="005B1373" w:rsidRDefault="00C5459F" w:rsidP="00C5459F">
      <w:pPr>
        <w:rPr>
          <w:sz w:val="4"/>
          <w:szCs w:val="4"/>
        </w:rPr>
      </w:pPr>
      <w:r w:rsidRPr="005B1373">
        <w:rPr>
          <w:sz w:val="4"/>
          <w:szCs w:val="4"/>
        </w:rPr>
        <w:t>For they—</w:t>
      </w:r>
      <w:r w:rsidRPr="005B1373">
        <w:rPr>
          <w:i/>
          <w:iCs/>
          <w:sz w:val="4"/>
          <w:szCs w:val="4"/>
        </w:rPr>
        <w:t>we</w:t>
      </w:r>
      <w:r w:rsidRPr="005B1373">
        <w:rPr>
          <w:sz w:val="4"/>
          <w:szCs w:val="4"/>
        </w:rPr>
        <w:t>—are legion.</w:t>
      </w:r>
    </w:p>
    <w:p w14:paraId="74286253" w14:textId="77777777" w:rsidR="00C5459F" w:rsidRPr="005B1373" w:rsidRDefault="00C5459F" w:rsidP="00C5459F">
      <w:pPr>
        <w:rPr>
          <w:sz w:val="4"/>
          <w:szCs w:val="4"/>
        </w:rPr>
      </w:pPr>
      <w:r w:rsidRPr="005B1373">
        <w:rPr>
          <w:sz w:val="4"/>
          <w:szCs w:val="4"/>
        </w:rPr>
        <w:t>And we will not be exorcized.</w:t>
      </w:r>
    </w:p>
    <w:p w14:paraId="4C50FE4A" w14:textId="77777777" w:rsidR="00C5459F" w:rsidRPr="008B23A9" w:rsidRDefault="00C5459F" w:rsidP="00C5459F">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xml:space="preserve">, it </w:t>
      </w:r>
      <w:proofErr w:type="gramStart"/>
      <w:r w:rsidRPr="008B23A9">
        <w:t>exist</w:t>
      </w:r>
      <w:proofErr w:type="gramEnd"/>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5A384B8D" w14:textId="1A705D00" w:rsidR="00C5459F" w:rsidRPr="00BF771D" w:rsidRDefault="00C5459F" w:rsidP="00C5459F">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1" w:tgtFrame="_new" w:history="1">
        <w:r w:rsidRPr="00BF771D">
          <w:rPr>
            <w:rStyle w:val="Hyperlink"/>
          </w:rPr>
          <w:t>https://doi.org/10.1093/9780198945246.003.0078</w:t>
        </w:r>
      </w:hyperlink>
      <w:r>
        <w:t xml:space="preserve">] </w:t>
      </w:r>
    </w:p>
    <w:p w14:paraId="3CB744ED" w14:textId="77777777" w:rsidR="00C5459F" w:rsidRPr="00D178AA" w:rsidRDefault="00C5459F" w:rsidP="00C5459F">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w:t>
      </w:r>
      <w:proofErr w:type="spellStart"/>
      <w:r w:rsidRPr="00B47359">
        <w:rPr>
          <w:rStyle w:val="StyleUnderline"/>
          <w:highlight w:val="green"/>
        </w:rPr>
        <w:t>centred</w:t>
      </w:r>
      <w:proofErr w:type="spellEnd"/>
      <w:r w:rsidRPr="00BF771D">
        <w:rPr>
          <w:rStyle w:val="StyleUnderline"/>
        </w:rPr>
        <w:t xml:space="preserve"> </w:t>
      </w:r>
      <w:r w:rsidRPr="00B47359">
        <w:rPr>
          <w:rStyle w:val="StyleUnderline"/>
          <w:highlight w:val="green"/>
        </w:rPr>
        <w:t>ethics</w:t>
      </w:r>
      <w:r w:rsidRPr="00BF771D">
        <w:rPr>
          <w:rStyle w:val="StyleUnderline"/>
        </w:rPr>
        <w:t>—especially applicable to the ‘</w:t>
      </w:r>
      <w:proofErr w:type="spellStart"/>
      <w:r w:rsidRPr="00BF771D">
        <w:rPr>
          <w:rStyle w:val="StyleUnderline"/>
        </w:rPr>
        <w:t>ablebodied</w:t>
      </w:r>
      <w:proofErr w:type="spellEnd"/>
      <w:r w:rsidRPr="00BF771D">
        <w:rPr>
          <w:rStyle w:val="StyleUnderline"/>
        </w:rPr>
        <w:t xml:space="preserve">’ </w:t>
      </w:r>
      <w:r w:rsidRPr="00B47359">
        <w:rPr>
          <w:rStyle w:val="StyleUnderline"/>
          <w:highlight w:val="green"/>
        </w:rPr>
        <w:t>tempted to refuse work and expect ‘handouts’</w:t>
      </w:r>
      <w:r w:rsidRPr="00BF771D">
        <w:rPr>
          <w:rStyle w:val="StyleUnderline"/>
        </w:rPr>
        <w:t xml:space="preserve">—wage </w:t>
      </w:r>
      <w:proofErr w:type="spellStart"/>
      <w:r w:rsidRPr="00BF771D">
        <w:rPr>
          <w:rStyle w:val="StyleUnderline"/>
        </w:rPr>
        <w:t>labour</w:t>
      </w:r>
      <w:proofErr w:type="spellEnd"/>
      <w:r w:rsidRPr="00BF771D">
        <w:rPr>
          <w:rStyle w:val="StyleUnderline"/>
        </w:rPr>
        <w:t xml:space="preserve"> with rights has been, in practice, a racialized exception, as scholars of the ‘coloniality of power’</w:t>
      </w:r>
      <w:r w:rsidRPr="00DC08A6">
        <w:rPr>
          <w:sz w:val="16"/>
        </w:rPr>
        <w:t xml:space="preserve"> (Quijano, 2000) have shown. </w:t>
      </w:r>
      <w:r w:rsidRPr="00B47359">
        <w:rPr>
          <w:rStyle w:val="StyleUnderline"/>
          <w:highlight w:val="green"/>
        </w:rPr>
        <w:t>Demands for legal equality</w:t>
      </w:r>
      <w:r w:rsidRPr="00BF771D">
        <w:rPr>
          <w:rStyle w:val="StyleUnderline"/>
        </w:rPr>
        <w:t xml:space="preserve"> or citizenship </w:t>
      </w:r>
      <w:r w:rsidRPr="00B47359">
        <w:rPr>
          <w:rStyle w:val="StyleUnderline"/>
          <w:highlight w:val="green"/>
        </w:rPr>
        <w:t>at the culmination of lives spent working for wages were</w:t>
      </w:r>
      <w:r w:rsidRPr="00BF771D">
        <w:rPr>
          <w:rStyle w:val="StyleUnderline"/>
        </w:rPr>
        <w:t xml:space="preserve">, when not </w:t>
      </w:r>
      <w:r w:rsidRPr="00B47359">
        <w:rPr>
          <w:rStyle w:val="StyleUnderline"/>
          <w:highlight w:val="green"/>
        </w:rPr>
        <w:t>altogether ignored,</w:t>
      </w:r>
      <w:r w:rsidRPr="00BF771D">
        <w:rPr>
          <w:rStyle w:val="StyleUnderline"/>
        </w:rPr>
        <w:t xml:space="preserve"> curtailed, </w:t>
      </w:r>
      <w:r w:rsidRPr="00B47359">
        <w:rPr>
          <w:rStyle w:val="StyleUnderline"/>
          <w:highlight w:val="green"/>
        </w:rPr>
        <w:t>delayed</w:t>
      </w:r>
      <w:r w:rsidRPr="00BF771D">
        <w:rPr>
          <w:rStyle w:val="StyleUnderline"/>
        </w:rPr>
        <w:t xml:space="preserve">, or </w:t>
      </w:r>
      <w:r w:rsidRPr="00B4735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w:t>
      </w:r>
      <w:proofErr w:type="spellStart"/>
      <w:r w:rsidRPr="00DC08A6">
        <w:rPr>
          <w:sz w:val="16"/>
        </w:rPr>
        <w:t>rst</w:t>
      </w:r>
      <w:proofErr w:type="spellEnd"/>
      <w:r w:rsidRPr="00DC08A6">
        <w:rPr>
          <w:sz w:val="16"/>
        </w:rPr>
        <w:t xml:space="preserve"> half of the twentieth century, </w:t>
      </w:r>
      <w:r w:rsidRPr="00B47359">
        <w:rPr>
          <w:rStyle w:val="StyleUnderline"/>
          <w:highlight w:val="green"/>
        </w:rPr>
        <w:t xml:space="preserve">wage </w:t>
      </w:r>
      <w:proofErr w:type="spellStart"/>
      <w:r w:rsidRPr="00B47359">
        <w:rPr>
          <w:rStyle w:val="StyleUnderline"/>
          <w:highlight w:val="green"/>
        </w:rPr>
        <w:t>labour</w:t>
      </w:r>
      <w:proofErr w:type="spellEnd"/>
      <w:r w:rsidRPr="00B47359">
        <w:rPr>
          <w:rStyle w:val="StyleUnderline"/>
          <w:highlight w:val="green"/>
        </w:rPr>
        <w:t xml:space="preserve"> coexisted with</w:t>
      </w:r>
      <w:r w:rsidRPr="00BF771D">
        <w:rPr>
          <w:rStyle w:val="StyleUnderline"/>
        </w:rPr>
        <w:t xml:space="preserve"> and blurred into multiple forms of </w:t>
      </w:r>
      <w:r w:rsidRPr="00B47359">
        <w:rPr>
          <w:rStyle w:val="StyleUnderline"/>
          <w:highlight w:val="green"/>
        </w:rPr>
        <w:t>forced and enslaved production</w:t>
      </w:r>
      <w:r w:rsidRPr="00DC08A6">
        <w:rPr>
          <w:sz w:val="16"/>
        </w:rPr>
        <w:t xml:space="preserve"> deemed expedient to governing assumed non-European cultural </w:t>
      </w:r>
      <w:proofErr w:type="spellStart"/>
      <w:r w:rsidRPr="00DC08A6">
        <w:rPr>
          <w:sz w:val="16"/>
        </w:rPr>
        <w:t>specicity</w:t>
      </w:r>
      <w:proofErr w:type="spellEnd"/>
      <w:r w:rsidRPr="00DC08A6">
        <w:rPr>
          <w:sz w:val="16"/>
        </w:rPr>
        <w:t xml:space="preserve"> by </w:t>
      </w:r>
      <w:r w:rsidRPr="00BF771D">
        <w:rPr>
          <w:rStyle w:val="StyleUnderline"/>
        </w:rPr>
        <w:t>European powers avowedly committed to abolition</w:t>
      </w:r>
      <w:r w:rsidRPr="00DC08A6">
        <w:rPr>
          <w:sz w:val="16"/>
        </w:rPr>
        <w:t xml:space="preserve"> (van der Linden &amp; Rodríguez García, 2016). </w:t>
      </w:r>
      <w:r w:rsidRPr="00B47359">
        <w:rPr>
          <w:rStyle w:val="StyleUnderline"/>
          <w:highlight w:val="green"/>
        </w:rPr>
        <w:t xml:space="preserve">Race was </w:t>
      </w:r>
      <w:r w:rsidRPr="00B47359">
        <w:rPr>
          <w:rStyle w:val="StyleUnderline"/>
        </w:rPr>
        <w:t xml:space="preserve">also </w:t>
      </w:r>
      <w:r w:rsidRPr="00B47359">
        <w:rPr>
          <w:rStyle w:val="StyleUnderline"/>
          <w:highlight w:val="green"/>
        </w:rPr>
        <w:t>a device for mapping the</w:t>
      </w:r>
      <w:r w:rsidRPr="00BF771D">
        <w:rPr>
          <w:rStyle w:val="StyleUnderline"/>
        </w:rPr>
        <w:t xml:space="preserve"> </w:t>
      </w:r>
      <w:r w:rsidRPr="00B47359">
        <w:rPr>
          <w:rStyle w:val="StyleUnderline"/>
          <w:highlight w:val="green"/>
        </w:rPr>
        <w:t>world and organizing migratory</w:t>
      </w:r>
      <w:r w:rsidRPr="00BF771D">
        <w:rPr>
          <w:rStyle w:val="StyleUnderline"/>
        </w:rPr>
        <w:t xml:space="preserve"> </w:t>
      </w:r>
      <w:proofErr w:type="spellStart"/>
      <w:r w:rsidRPr="00BF771D">
        <w:rPr>
          <w:rStyle w:val="StyleUnderline"/>
        </w:rPr>
        <w:t>ows</w:t>
      </w:r>
      <w:proofErr w:type="spellEnd"/>
      <w:r w:rsidRPr="00BF771D">
        <w:rPr>
          <w:rStyle w:val="StyleUnderline"/>
        </w:rPr>
        <w:t xml:space="preserve"> according to </w:t>
      </w:r>
      <w:r w:rsidRPr="00B47359">
        <w:rPr>
          <w:rStyle w:val="StyleUnderline"/>
          <w:highlight w:val="green"/>
        </w:rPr>
        <w:t>assumptions on non-white populations’</w:t>
      </w:r>
      <w:r w:rsidRPr="00BF771D">
        <w:rPr>
          <w:rStyle w:val="StyleUnderline"/>
        </w:rPr>
        <w:t xml:space="preserve"> </w:t>
      </w:r>
      <w:r w:rsidRPr="00AE1378">
        <w:rPr>
          <w:rStyle w:val="StyleUnderline"/>
        </w:rPr>
        <w:t>dispositions to exhaustion, pain, and mental stress</w:t>
      </w:r>
      <w:r w:rsidRPr="00AE1378">
        <w:rPr>
          <w:sz w:val="16"/>
        </w:rPr>
        <w:t xml:space="preserve"> (Roediger &amp; Esch, 2012). Its op</w:t>
      </w:r>
      <w:r w:rsidRPr="00AE1378">
        <w:rPr>
          <w:rStyle w:val="StyleUnderline"/>
        </w:rPr>
        <w:t xml:space="preserve">pressive racialization notwithstanding, </w:t>
      </w:r>
      <w:proofErr w:type="spellStart"/>
      <w:r w:rsidRPr="00AE1378">
        <w:rPr>
          <w:rStyle w:val="StyleUnderline"/>
        </w:rPr>
        <w:t>labour</w:t>
      </w:r>
      <w:proofErr w:type="spellEnd"/>
      <w:r w:rsidRPr="00AE1378">
        <w:rPr>
          <w:rStyle w:val="StyleUnderline"/>
        </w:rPr>
        <w:t xml:space="preserve"> under contract was presented to formerly enslaved and newly colonized Blacks across the Atlantic and beyond as the unsurpassable horizon of freedom itself</w:t>
      </w:r>
      <w:r w:rsidRPr="00AE1378">
        <w:rPr>
          <w:sz w:val="16"/>
        </w:rPr>
        <w:t xml:space="preserve"> (Eudell, 2002). </w:t>
      </w:r>
      <w:r w:rsidRPr="00AE1378">
        <w:rPr>
          <w:rStyle w:val="StyleUnderline"/>
        </w:rPr>
        <w:t>The condemnation of blackness clouded expectations of respect and citizenship linked to the wage form, making the very elusiveness of workers’ equality a constant inducement to effort and self-improvement.</w:t>
      </w:r>
      <w:r w:rsidRPr="00AE1378">
        <w:rPr>
          <w:sz w:val="16"/>
        </w:rPr>
        <w:t xml:space="preserve"> Elsewhere (</w:t>
      </w:r>
      <w:proofErr w:type="spellStart"/>
      <w:r w:rsidRPr="00AE1378">
        <w:rPr>
          <w:sz w:val="16"/>
        </w:rPr>
        <w:t>Barchiesi</w:t>
      </w:r>
      <w:proofErr w:type="spellEnd"/>
      <w:r w:rsidRPr="00AE1378">
        <w:rPr>
          <w:sz w:val="16"/>
        </w:rPr>
        <w:t xml:space="preserve">, 2011) I </w:t>
      </w:r>
      <w:proofErr w:type="spellStart"/>
      <w:r w:rsidRPr="00AE1378">
        <w:rPr>
          <w:sz w:val="16"/>
        </w:rPr>
        <w:t>reected</w:t>
      </w:r>
      <w:proofErr w:type="spellEnd"/>
      <w:r w:rsidRPr="00AE1378">
        <w:rPr>
          <w:sz w:val="16"/>
        </w:rPr>
        <w:t xml:space="preserve"> on how </w:t>
      </w:r>
      <w:r w:rsidRPr="00AE1378">
        <w:rPr>
          <w:rStyle w:val="StyleUnderline"/>
        </w:rPr>
        <w:t xml:space="preserve">precarity at work cannot be merely characterized </w:t>
      </w:r>
      <w:proofErr w:type="gramStart"/>
      <w:r w:rsidRPr="00AE1378">
        <w:rPr>
          <w:rStyle w:val="StyleUnderline"/>
        </w:rPr>
        <w:t>as a consequence of</w:t>
      </w:r>
      <w:proofErr w:type="gramEnd"/>
      <w:r w:rsidRPr="00AE1378">
        <w:rPr>
          <w:rStyle w:val="StyleUnderline"/>
        </w:rPr>
        <w:t xml:space="preserve"> changing employment relations or </w:t>
      </w:r>
      <w:proofErr w:type="spellStart"/>
      <w:r w:rsidRPr="00AE1378">
        <w:rPr>
          <w:rStyle w:val="StyleUnderline"/>
        </w:rPr>
        <w:t>specic</w:t>
      </w:r>
      <w:proofErr w:type="spellEnd"/>
      <w:r w:rsidRPr="00AE1378">
        <w:rPr>
          <w:rStyle w:val="StyleUnderline"/>
        </w:rPr>
        <w:t xml:space="preserve"> </w:t>
      </w:r>
      <w:proofErr w:type="spellStart"/>
      <w:r w:rsidRPr="00AE1378">
        <w:rPr>
          <w:rStyle w:val="StyleUnderline"/>
        </w:rPr>
        <w:t>labour</w:t>
      </w:r>
      <w:proofErr w:type="spellEnd"/>
      <w:r w:rsidRPr="00AE1378">
        <w:rPr>
          <w:rStyle w:val="StyleUnderline"/>
        </w:rPr>
        <w:t xml:space="preserve"> market vulnerabilities, but rather speaks the chasm between what work under capitalism promises</w:t>
      </w:r>
      <w:r w:rsidRPr="00AE1378">
        <w:rPr>
          <w:sz w:val="16"/>
        </w:rPr>
        <w:t xml:space="preserve"> (dignity, purpose, self-</w:t>
      </w:r>
      <w:proofErr w:type="spellStart"/>
      <w:r w:rsidRPr="00AE1378">
        <w:rPr>
          <w:sz w:val="16"/>
        </w:rPr>
        <w:t>fullment</w:t>
      </w:r>
      <w:proofErr w:type="spellEnd"/>
      <w:r w:rsidRPr="00AE1378">
        <w:rPr>
          <w:sz w:val="16"/>
        </w:rPr>
        <w:t xml:space="preserve">) and what it delivers (anxiety, insecurity, the </w:t>
      </w:r>
      <w:proofErr w:type="spellStart"/>
      <w:r w:rsidRPr="00AE1378">
        <w:rPr>
          <w:sz w:val="16"/>
        </w:rPr>
        <w:t>commodication</w:t>
      </w:r>
      <w:proofErr w:type="spellEnd"/>
      <w:r w:rsidRPr="00AE1378">
        <w:rPr>
          <w:sz w:val="16"/>
        </w:rPr>
        <w:t xml:space="preserve"> of existence). I have also argued (</w:t>
      </w:r>
      <w:proofErr w:type="spellStart"/>
      <w:r w:rsidRPr="00AE1378">
        <w:rPr>
          <w:sz w:val="16"/>
        </w:rPr>
        <w:t>Barchiesi</w:t>
      </w:r>
      <w:proofErr w:type="spellEnd"/>
      <w:r w:rsidRPr="00AE1378">
        <w:rPr>
          <w:sz w:val="16"/>
        </w:rPr>
        <w:t xml:space="preserve">, 2015) that acknowledging </w:t>
      </w:r>
      <w:r w:rsidRPr="00AE1378">
        <w:rPr>
          <w:rStyle w:val="StyleUnderline"/>
        </w:rPr>
        <w:t xml:space="preserve">precarity as inherent to capitalism leads not merely to despair but also new social subjectivities and anti-capitalist politics, to the extent precarity is kept separate from slavery, no matter how rhetorically useful the latter is in </w:t>
      </w:r>
      <w:r w:rsidRPr="00AE1378">
        <w:rPr>
          <w:rStyle w:val="StyleUnderline"/>
        </w:rPr>
        <w:lastRenderedPageBreak/>
        <w:t>highlighting the former’s injuries.</w:t>
      </w:r>
      <w:r w:rsidRPr="00AE1378">
        <w:rPr>
          <w:sz w:val="16"/>
        </w:rPr>
        <w:t xml:space="preserve"> The practical disjunction and </w:t>
      </w:r>
      <w:r w:rsidRPr="00AE1378">
        <w:rPr>
          <w:rStyle w:val="StyleUnderline"/>
        </w:rPr>
        <w:t xml:space="preserve">symbolic coupling of precarity and slavery goes back to the very origins of organized </w:t>
      </w:r>
      <w:proofErr w:type="spellStart"/>
      <w:r w:rsidRPr="00AE1378">
        <w:rPr>
          <w:rStyle w:val="StyleUnderline"/>
        </w:rPr>
        <w:t>labour’s</w:t>
      </w:r>
      <w:proofErr w:type="spellEnd"/>
      <w:r w:rsidRPr="00AE1378">
        <w:rPr>
          <w:rStyle w:val="StyleUnderline"/>
        </w:rPr>
        <w:t xml:space="preserve"> realization of the implications</w:t>
      </w:r>
      <w:r w:rsidRPr="00BF771D">
        <w:rPr>
          <w:rStyle w:val="StyleUnderline"/>
        </w:rPr>
        <w:t xml:space="preserve"> of commodifying ‘free’ (i.e., </w:t>
      </w:r>
      <w:r w:rsidRPr="00D50B8B">
        <w:rPr>
          <w:rStyle w:val="StyleUnderline"/>
          <w:highlight w:val="green"/>
        </w:rPr>
        <w:t>white</w:t>
      </w:r>
      <w:r w:rsidRPr="00BF771D">
        <w:rPr>
          <w:rStyle w:val="StyleUnderline"/>
        </w:rPr>
        <w:t xml:space="preserve">) economic </w:t>
      </w:r>
      <w:r w:rsidRPr="00D50B8B">
        <w:rPr>
          <w:rStyle w:val="StyleUnderline"/>
          <w:highlight w:val="green"/>
        </w:rPr>
        <w:t>activity</w:t>
      </w:r>
      <w:r w:rsidRPr="00DC08A6">
        <w:rPr>
          <w:sz w:val="16"/>
        </w:rPr>
        <w:t xml:space="preserve"> (</w:t>
      </w:r>
      <w:proofErr w:type="spellStart"/>
      <w:r w:rsidRPr="00DC08A6">
        <w:rPr>
          <w:sz w:val="16"/>
        </w:rPr>
        <w:t>Gourevitch</w:t>
      </w:r>
      <w:proofErr w:type="spellEnd"/>
      <w:r w:rsidRPr="00DC08A6">
        <w:rPr>
          <w:sz w:val="16"/>
        </w:rPr>
        <w:t xml:space="preserve">, 2015; Steinfeld, 1991). </w:t>
      </w:r>
      <w:r w:rsidRPr="00D50B8B">
        <w:rPr>
          <w:rStyle w:val="StyleUnderline"/>
          <w:highlight w:val="green"/>
        </w:rPr>
        <w:t>Presented as the threat of enslavement for civilized m</w:t>
      </w:r>
      <w:r w:rsidRPr="00BF771D">
        <w:rPr>
          <w:rStyle w:val="StyleUnderline"/>
        </w:rPr>
        <w:t xml:space="preserve">en, that prospect remained nevertheless only a frightful possibility as long as actual slavery and the subtler forms of captivity that followed its abolition remained </w:t>
      </w:r>
      <w:proofErr w:type="spellStart"/>
      <w:r w:rsidRPr="00BF771D">
        <w:rPr>
          <w:rStyle w:val="StyleUnderline"/>
        </w:rPr>
        <w:t>specically</w:t>
      </w:r>
      <w:proofErr w:type="spellEnd"/>
      <w:r w:rsidRPr="00BF771D">
        <w:rPr>
          <w:rStyle w:val="StyleUnderline"/>
        </w:rPr>
        <w:t xml:space="preserve"> </w:t>
      </w:r>
      <w:proofErr w:type="spellStart"/>
      <w:r w:rsidRPr="00BF771D">
        <w:rPr>
          <w:rStyle w:val="StyleUnderline"/>
        </w:rPr>
        <w:t>identied</w:t>
      </w:r>
      <w:proofErr w:type="spellEnd"/>
      <w:r w:rsidRPr="00BF771D">
        <w:rPr>
          <w:rStyle w:val="StyleUnderline"/>
        </w:rPr>
        <w:t xml:space="preserve"> with racial blackness. The </w:t>
      </w:r>
      <w:r w:rsidRPr="00D50B8B">
        <w:rPr>
          <w:rStyle w:val="StyleUnderline"/>
          <w:highlight w:val="green"/>
        </w:rPr>
        <w:t>social death of blackness</w:t>
      </w:r>
      <w:r w:rsidRPr="00BF771D">
        <w:rPr>
          <w:rStyle w:val="StyleUnderline"/>
        </w:rPr>
        <w:t xml:space="preserve"> (</w:t>
      </w:r>
      <w:r w:rsidRPr="00DC08A6">
        <w:rPr>
          <w:sz w:val="16"/>
        </w:rPr>
        <w:t xml:space="preserve">Patterson, 1982; Wilderson, 2010) </w:t>
      </w:r>
      <w:r w:rsidRPr="00BF771D">
        <w:rPr>
          <w:rStyle w:val="StyleUnderline"/>
        </w:rPr>
        <w:t xml:space="preserve">secured, in other words, the </w:t>
      </w:r>
      <w:r w:rsidRPr="00D50B8B">
        <w:rPr>
          <w:rStyle w:val="StyleUnderline"/>
          <w:highlight w:val="green"/>
        </w:rPr>
        <w:t>placing</w:t>
      </w:r>
      <w:r w:rsidRPr="00BF771D">
        <w:rPr>
          <w:rStyle w:val="StyleUnderline"/>
        </w:rPr>
        <w:t xml:space="preserve"> of even the most </w:t>
      </w:r>
      <w:r w:rsidRPr="00D50B8B">
        <w:rPr>
          <w:rStyle w:val="StyleUnderline"/>
          <w:highlight w:val="green"/>
        </w:rPr>
        <w:t>extreme white workers’</w:t>
      </w:r>
      <w:r w:rsidRPr="00BF771D">
        <w:rPr>
          <w:rStyle w:val="StyleUnderline"/>
        </w:rPr>
        <w:t xml:space="preserve"> suffering </w:t>
      </w:r>
      <w:r w:rsidRPr="00D50B8B">
        <w:rPr>
          <w:rStyle w:val="StyleUnderline"/>
          <w:highlight w:val="green"/>
        </w:rPr>
        <w:t>in the realm of the human</w:t>
      </w:r>
      <w:r w:rsidRPr="00BF771D">
        <w:rPr>
          <w:rStyle w:val="StyleUnderline"/>
        </w:rPr>
        <w:t>, and as such open to symbolic elaboration and political resolution. Reassessments of the concept of ‘social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 xml:space="preserve">gratuitous violence, natal alienation, and general </w:t>
      </w:r>
      <w:proofErr w:type="spellStart"/>
      <w:r w:rsidRPr="00D50B8B">
        <w:rPr>
          <w:rStyle w:val="StyleUnderline"/>
          <w:highlight w:val="green"/>
        </w:rPr>
        <w:t>dishonour</w:t>
      </w:r>
      <w:proofErr w:type="spellEnd"/>
      <w:r w:rsidRPr="00B47359">
        <w:rPr>
          <w:rStyle w:val="StyleUnderline"/>
        </w:rPr>
        <w:t xml:space="preserve">. Antiblackness also questions key modern political </w:t>
      </w:r>
      <w:proofErr w:type="spellStart"/>
      <w:r w:rsidRPr="00B47359">
        <w:rPr>
          <w:rStyle w:val="StyleUnderline"/>
        </w:rPr>
        <w:t>signiers</w:t>
      </w:r>
      <w:proofErr w:type="spellEnd"/>
      <w:r w:rsidRPr="00B47359">
        <w:rPr>
          <w:rStyle w:val="StyleUnderline"/>
        </w:rPr>
        <w:t xml:space="preserve">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proofErr w:type="spellStart"/>
      <w:r w:rsidRPr="00951FC5">
        <w:rPr>
          <w:rStyle w:val="StyleUnderline"/>
          <w:highlight w:val="green"/>
        </w:rPr>
        <w:t>signalled</w:t>
      </w:r>
      <w:proofErr w:type="spellEnd"/>
      <w:r w:rsidRPr="00951FC5">
        <w:rPr>
          <w:rStyle w:val="StyleUnderline"/>
          <w:highlight w:val="green"/>
        </w:rPr>
        <w:t xml:space="preserve">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t>
      </w:r>
      <w:proofErr w:type="gramStart"/>
      <w:r w:rsidRPr="00B47359">
        <w:rPr>
          <w:rStyle w:val="StyleUnderline"/>
        </w:rPr>
        <w:t>women’s</w:t>
      </w:r>
      <w:proofErr w:type="gramEnd"/>
      <w:r w:rsidRPr="00B47359">
        <w:rPr>
          <w:rStyle w:val="StyleUnderline"/>
        </w:rPr>
        <w:t>,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w:t>
      </w:r>
      <w:proofErr w:type="spellStart"/>
      <w:r w:rsidRPr="00B47359">
        <w:rPr>
          <w:rStyle w:val="StyleUnderline"/>
        </w:rPr>
        <w:t>rst</w:t>
      </w:r>
      <w:proofErr w:type="spellEnd"/>
      <w:r w:rsidRPr="00B47359">
        <w:rPr>
          <w:rStyle w:val="StyleUnderline"/>
        </w:rPr>
        <w:t xml:space="preserve">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w:t>
      </w:r>
      <w:proofErr w:type="spellStart"/>
      <w:r w:rsidRPr="00B47359">
        <w:rPr>
          <w:rStyle w:val="StyleUnderline"/>
        </w:rPr>
        <w:t>scientic</w:t>
      </w:r>
      <w:proofErr w:type="spellEnd"/>
      <w:r w:rsidRPr="00B47359">
        <w:rPr>
          <w:rStyle w:val="StyleUnderline"/>
        </w:rPr>
        <w:t xml:space="preserve">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951FC5">
        <w:rPr>
          <w:rStyle w:val="StyleUnderline"/>
          <w:highlight w:val="green"/>
        </w:rPr>
        <w:t>position structurally determined by racial</w:t>
      </w:r>
      <w:r w:rsidRPr="00B47359">
        <w:rPr>
          <w:rStyle w:val="StyleUnderline"/>
        </w:rPr>
        <w:t xml:space="preserve"> power yet barred by </w:t>
      </w:r>
      <w:proofErr w:type="spellStart"/>
      <w:r w:rsidRPr="00B47359">
        <w:rPr>
          <w:rStyle w:val="StyleUnderline"/>
        </w:rPr>
        <w:t>denition</w:t>
      </w:r>
      <w:proofErr w:type="spellEnd"/>
      <w:r w:rsidRPr="00B47359">
        <w:rPr>
          <w:rStyle w:val="StyleUnderline"/>
        </w:rPr>
        <w:t xml:space="preserve">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A96727">
        <w:rPr>
          <w:rStyle w:val="StyleUnderline"/>
          <w:highlight w:val="green"/>
        </w:rPr>
        <w:t>Black</w:t>
      </w:r>
      <w:r w:rsidRPr="00B47359">
        <w:rPr>
          <w:rStyle w:val="StyleUnderline"/>
        </w:rPr>
        <w:t xml:space="preserve"> </w:t>
      </w:r>
      <w:r w:rsidRPr="00A96727">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w:t>
      </w:r>
      <w:proofErr w:type="spellStart"/>
      <w:r w:rsidRPr="00DC08A6">
        <w:rPr>
          <w:sz w:val="16"/>
        </w:rPr>
        <w:t>post apartheid</w:t>
      </w:r>
      <w:proofErr w:type="spellEnd"/>
      <w:r w:rsidRPr="00DC08A6">
        <w:rPr>
          <w:sz w:val="16"/>
        </w:rPr>
        <w:t xml:space="preserve"> South Africa (</w:t>
      </w:r>
      <w:proofErr w:type="spellStart"/>
      <w:r w:rsidRPr="00DC08A6">
        <w:rPr>
          <w:sz w:val="16"/>
        </w:rPr>
        <w:t>Nkopo</w:t>
      </w:r>
      <w:proofErr w:type="spellEnd"/>
      <w:r w:rsidRPr="00DC08A6">
        <w:rPr>
          <w:sz w:val="16"/>
        </w:rPr>
        <w:t xml:space="preserve">, 2023; Zondi, 2023). New perspectives were provided on how the deprecation of blackness is internalized in African contexts without a history of </w:t>
      </w:r>
      <w:proofErr w:type="spellStart"/>
      <w:r w:rsidRPr="00DC08A6">
        <w:rPr>
          <w:sz w:val="16"/>
        </w:rPr>
        <w:t>signicant</w:t>
      </w:r>
      <w:proofErr w:type="spellEnd"/>
      <w:r w:rsidRPr="00DC08A6">
        <w:rPr>
          <w:sz w:val="16"/>
        </w:rPr>
        <w:t xml:space="preserve"> white settlement, or even with a deep symbolic investment in restoring cultural Africanness (Pierre, 2012). Black disposability and antiblack </w:t>
      </w:r>
      <w:r w:rsidRPr="00AE1378">
        <w:rPr>
          <w:sz w:val="16"/>
        </w:rPr>
        <w:t xml:space="preserve">lethality are lenses for </w:t>
      </w:r>
      <w:proofErr w:type="spellStart"/>
      <w:r w:rsidRPr="00AE1378">
        <w:rPr>
          <w:sz w:val="16"/>
        </w:rPr>
        <w:t>analysing</w:t>
      </w:r>
      <w:proofErr w:type="spellEnd"/>
      <w:r w:rsidRPr="00AE1378">
        <w:rPr>
          <w:sz w:val="16"/>
        </w:rPr>
        <w:t xml:space="preserve"> and documenting violence against sub-Saharan migrants moving through North Africa (</w:t>
      </w:r>
      <w:proofErr w:type="spellStart"/>
      <w:r w:rsidRPr="00AE1378">
        <w:rPr>
          <w:sz w:val="16"/>
        </w:rPr>
        <w:t>Lti</w:t>
      </w:r>
      <w:proofErr w:type="spellEnd"/>
      <w:r w:rsidRPr="00AE1378">
        <w:rPr>
          <w:sz w:val="16"/>
        </w:rPr>
        <w:t xml:space="preserve">, 2021). </w:t>
      </w:r>
      <w:r w:rsidRPr="00AE1378">
        <w:rPr>
          <w:rStyle w:val="StyleUnderline"/>
        </w:rPr>
        <w:t xml:space="preserve">Addressing antiblackness has highlighted otherwise ignored histories of non-Atlantic Black communities, for example along the Indian Ocean, where Black enslavement mirrored coercive practices </w:t>
      </w:r>
      <w:proofErr w:type="spellStart"/>
      <w:r w:rsidRPr="00AE1378">
        <w:rPr>
          <w:rStyle w:val="StyleUnderline"/>
        </w:rPr>
        <w:t>dening</w:t>
      </w:r>
      <w:proofErr w:type="spellEnd"/>
      <w:r w:rsidRPr="00AE1378">
        <w:rPr>
          <w:rStyle w:val="StyleUnderline"/>
        </w:rPr>
        <w:t xml:space="preserve"> caste in racial terms under European rule </w:t>
      </w:r>
      <w:r w:rsidRPr="00AE1378">
        <w:rPr>
          <w:sz w:val="16"/>
        </w:rPr>
        <w:t xml:space="preserve">(Chhabria, 2019) </w:t>
      </w:r>
      <w:r w:rsidRPr="00AE1378">
        <w:rPr>
          <w:rStyle w:val="StyleUnderline"/>
        </w:rPr>
        <w:t>but without a comparable anchoring in cultural rituals and proscriptions, an absence that has contributed to the invisibility of antiblackness in anti-caste politics</w:t>
      </w:r>
      <w:r w:rsidRPr="00AE1378">
        <w:rPr>
          <w:sz w:val="16"/>
        </w:rPr>
        <w:t xml:space="preserve"> (Vaziri, 2023). On the </w:t>
      </w:r>
      <w:r w:rsidRPr="00AE1378">
        <w:rPr>
          <w:rStyle w:val="StyleUnderline"/>
        </w:rPr>
        <w:t xml:space="preserve">Western shore of the Atlantic at large, post-slavery antiblack terror has marked for death </w:t>
      </w:r>
      <w:proofErr w:type="spellStart"/>
      <w:r w:rsidRPr="00AE1378">
        <w:rPr>
          <w:rStyle w:val="StyleUnderline"/>
        </w:rPr>
        <w:t>specic</w:t>
      </w:r>
      <w:proofErr w:type="spellEnd"/>
      <w:r w:rsidRPr="00AE1378">
        <w:rPr>
          <w:rStyle w:val="StyleUnderline"/>
        </w:rPr>
        <w:t xml:space="preserve"> spaces, for example Brazilian favelas, because of their imaginative association with blackness regardless to their sociological or cultural diversity</w:t>
      </w:r>
      <w:r w:rsidRPr="00AE1378">
        <w:rPr>
          <w:sz w:val="16"/>
        </w:rPr>
        <w:t xml:space="preserve"> (Alves, 2018). Finally, and most importantly for this article’s topic, a </w:t>
      </w:r>
      <w:r w:rsidRPr="00AE1378">
        <w:rPr>
          <w:rStyle w:val="StyleUnderline"/>
        </w:rPr>
        <w:t xml:space="preserve">structural critique of antiblackness demands that </w:t>
      </w:r>
      <w:proofErr w:type="spellStart"/>
      <w:r w:rsidRPr="00AE1378">
        <w:rPr>
          <w:rStyle w:val="StyleUnderline"/>
        </w:rPr>
        <w:t>labour</w:t>
      </w:r>
      <w:proofErr w:type="spellEnd"/>
      <w:r w:rsidRPr="00AE1378">
        <w:rPr>
          <w:rStyle w:val="StyleUnderline"/>
        </w:rPr>
        <w:t xml:space="preserve"> studies consider Black captivity, despite </w:t>
      </w:r>
      <w:r w:rsidRPr="00AE1378">
        <w:rPr>
          <w:rStyle w:val="StyleUnderline"/>
        </w:rPr>
        <w:lastRenderedPageBreak/>
        <w:t xml:space="preserve">its importance for various modes of production, not as a </w:t>
      </w:r>
      <w:proofErr w:type="spellStart"/>
      <w:r w:rsidRPr="00AE1378">
        <w:rPr>
          <w:rStyle w:val="StyleUnderline"/>
        </w:rPr>
        <w:t>labour</w:t>
      </w:r>
      <w:proofErr w:type="spellEnd"/>
      <w:r w:rsidRPr="00AE1378">
        <w:rPr>
          <w:rStyle w:val="StyleUnderline"/>
        </w:rPr>
        <w:t xml:space="preserve"> regime but as the ‘ahistorical ground’</w:t>
      </w:r>
      <w:r w:rsidRPr="00AE1378">
        <w:rPr>
          <w:sz w:val="16"/>
        </w:rPr>
        <w:t xml:space="preserve"> (Sorentino, 2024, p. 55) </w:t>
      </w:r>
      <w:r w:rsidRPr="00AE1378">
        <w:rPr>
          <w:rStyle w:val="StyleUnderline"/>
        </w:rPr>
        <w:t xml:space="preserve">historically enabling the play of freedom and unfreedom in </w:t>
      </w:r>
      <w:proofErr w:type="spellStart"/>
      <w:r w:rsidRPr="00AE1378">
        <w:rPr>
          <w:rStyle w:val="StyleUnderline"/>
        </w:rPr>
        <w:t>labour</w:t>
      </w:r>
      <w:proofErr w:type="spellEnd"/>
      <w:r w:rsidRPr="00AE1378">
        <w:rPr>
          <w:sz w:val="16"/>
        </w:rPr>
        <w:t xml:space="preserve">—capital relations. Debates on racial capitalism </w:t>
      </w:r>
      <w:proofErr w:type="spellStart"/>
      <w:r w:rsidRPr="00AE1378">
        <w:rPr>
          <w:sz w:val="16"/>
        </w:rPr>
        <w:t>centred</w:t>
      </w:r>
      <w:proofErr w:type="spellEnd"/>
      <w:r w:rsidRPr="00AE1378">
        <w:rPr>
          <w:sz w:val="16"/>
        </w:rPr>
        <w:t xml:space="preserve"> the question of whether ‘racialization’ is driven by capital’s imperatives of exploiting human </w:t>
      </w:r>
      <w:proofErr w:type="spellStart"/>
      <w:r w:rsidRPr="00AE1378">
        <w:rPr>
          <w:sz w:val="16"/>
        </w:rPr>
        <w:t>labour</w:t>
      </w:r>
      <w:proofErr w:type="spellEnd"/>
      <w:r w:rsidRPr="00AE1378">
        <w:rPr>
          <w:sz w:val="16"/>
        </w:rPr>
        <w:t xml:space="preserve"> or is rather a prior differentiation, which, while useful to economic domination, has independent ideal and practical origins. Robinson’s (1984) </w:t>
      </w:r>
      <w:proofErr w:type="spellStart"/>
      <w:r w:rsidRPr="00AE1378">
        <w:rPr>
          <w:sz w:val="16"/>
        </w:rPr>
        <w:t>inuential</w:t>
      </w:r>
      <w:proofErr w:type="spellEnd"/>
      <w:r w:rsidRPr="00AE1378">
        <w:rPr>
          <w:sz w:val="16"/>
        </w:rPr>
        <w:t xml:space="preserve"> treatment of the problem endorsed the latter position, critically expanding Marxian critique, which Robinson faulted for neglecting the structural </w:t>
      </w:r>
      <w:proofErr w:type="spellStart"/>
      <w:r w:rsidRPr="00AE1378">
        <w:rPr>
          <w:sz w:val="16"/>
        </w:rPr>
        <w:t>signicance</w:t>
      </w:r>
      <w:proofErr w:type="spellEnd"/>
      <w:r w:rsidRPr="00AE1378">
        <w:rPr>
          <w:sz w:val="16"/>
        </w:rPr>
        <w:t xml:space="preserv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AE1378">
        <w:rPr>
          <w:rStyle w:val="StyleUnderline"/>
        </w:rPr>
        <w:t>Enslavement, relatively marginal under</w:t>
      </w:r>
      <w:r w:rsidRPr="00B47359">
        <w:rPr>
          <w:rStyle w:val="StyleUnderline"/>
        </w:rPr>
        <w:t xml:space="preserve"> European feudalism, became then central for capitalism, which racialized as Black slave status across hemispheres. </w:t>
      </w:r>
      <w:r w:rsidRPr="00DC08A6">
        <w:rPr>
          <w:rStyle w:val="StyleUnderline"/>
          <w:highlight w:val="green"/>
        </w:rPr>
        <w:t>Blackness as racial slavery shaped capital accumulation</w:t>
      </w:r>
      <w:r w:rsidRPr="00B47359">
        <w:rPr>
          <w:rStyle w:val="StyleUnderline"/>
        </w:rPr>
        <w:t xml:space="preserve">, for Robinson, </w:t>
      </w:r>
      <w:r w:rsidRPr="00DC08A6">
        <w:rPr>
          <w:rStyle w:val="StyleUnderline"/>
          <w:highlight w:val="green"/>
        </w:rPr>
        <w:t>not only in economic terms but also symbolically</w:t>
      </w:r>
      <w:r w:rsidRPr="00B47359">
        <w:rPr>
          <w:rStyle w:val="StyleUnderline"/>
        </w:rPr>
        <w:t xml:space="preserve">, thus </w:t>
      </w:r>
      <w:r w:rsidRPr="00DC08A6">
        <w:rPr>
          <w:rStyle w:val="StyleUnderline"/>
          <w:highlight w:val="green"/>
        </w:rPr>
        <w:t>enabling</w:t>
      </w:r>
      <w:r w:rsidRPr="00B47359">
        <w:rPr>
          <w:rStyle w:val="StyleUnderline"/>
        </w:rPr>
        <w:t xml:space="preserve"> the </w:t>
      </w:r>
      <w:r w:rsidRPr="00DC08A6">
        <w:rPr>
          <w:rStyle w:val="StyleUnderline"/>
          <w:highlight w:val="green"/>
        </w:rPr>
        <w:t>incorporation of white and non-Black working</w:t>
      </w:r>
      <w:r w:rsidRPr="00B47359">
        <w:rPr>
          <w:rStyle w:val="StyleUnderline"/>
        </w:rPr>
        <w:t xml:space="preserve"> classes </w:t>
      </w:r>
      <w:r w:rsidRPr="00DC08A6">
        <w:rPr>
          <w:rStyle w:val="StyleUnderline"/>
          <w:highlight w:val="green"/>
        </w:rPr>
        <w:t>through hegemonic machinations</w:t>
      </w:r>
      <w:r w:rsidRPr="00B47359">
        <w:rPr>
          <w:rStyle w:val="StyleUnderline"/>
        </w:rPr>
        <w:t xml:space="preserve"> and social policies grounding citizenship in not being enslaved, therefore not being Black.</w:t>
      </w:r>
      <w:r w:rsidRPr="00DC08A6">
        <w:rPr>
          <w:sz w:val="16"/>
        </w:rPr>
        <w:t xml:space="preserve"> Rodney (1981, p. 209</w:t>
      </w:r>
      <w:r w:rsidRPr="00B47359">
        <w:rPr>
          <w:rStyle w:val="StyleUnderline"/>
        </w:rPr>
        <w:t xml:space="preserve">) similarly thought that, by being ‘oppressed, exploited, and disregarded’ on account of their blackness, African workers were used to draw a colonial and post-colonial divide across the global proletariat, allowing the support for European capitalism by </w:t>
      </w:r>
      <w:r w:rsidRPr="00DC08A6">
        <w:rPr>
          <w:rStyle w:val="StyleUnderline"/>
          <w:highlight w:val="green"/>
        </w:rPr>
        <w:t>white workers enjoying social provisions denied to Africans</w:t>
      </w:r>
      <w:r w:rsidRPr="00B47359">
        <w:rPr>
          <w:rStyle w:val="StyleUnderline"/>
        </w:rPr>
        <w:t xml:space="preserve">. </w:t>
      </w:r>
      <w:r w:rsidRPr="00DC08A6">
        <w:rPr>
          <w:rStyle w:val="StyleUnderline"/>
          <w:highlight w:val="green"/>
        </w:rPr>
        <w:t xml:space="preserve">Wage </w:t>
      </w:r>
      <w:proofErr w:type="spellStart"/>
      <w:r w:rsidRPr="00DC08A6">
        <w:rPr>
          <w:rStyle w:val="StyleUnderline"/>
          <w:highlight w:val="green"/>
        </w:rPr>
        <w:t>labour</w:t>
      </w:r>
      <w:proofErr w:type="spellEnd"/>
      <w:r w:rsidRPr="00DC08A6">
        <w:rPr>
          <w:rStyle w:val="StyleUnderline"/>
          <w:highlight w:val="green"/>
        </w:rPr>
        <w:t xml:space="preserve"> and</w:t>
      </w:r>
      <w:r w:rsidRPr="00B47359">
        <w:rPr>
          <w:rStyle w:val="StyleUnderline"/>
        </w:rPr>
        <w:t xml:space="preserve"> colonial </w:t>
      </w:r>
      <w:r w:rsidRPr="00DC08A6">
        <w:rPr>
          <w:rStyle w:val="StyleUnderline"/>
          <w:highlight w:val="green"/>
        </w:rPr>
        <w:t>antiblackness stand</w:t>
      </w:r>
      <w:r w:rsidRPr="00B47359">
        <w:rPr>
          <w:rStyle w:val="StyleUnderline"/>
        </w:rPr>
        <w:t xml:space="preserve"> therefore </w:t>
      </w:r>
      <w:r w:rsidRPr="00DC08A6">
        <w:rPr>
          <w:rStyle w:val="StyleUnderline"/>
          <w:highlight w:val="green"/>
        </w:rPr>
        <w:t>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5DDC16BB" w14:textId="77777777" w:rsidR="00C5459F" w:rsidRPr="00045F86" w:rsidRDefault="00C5459F" w:rsidP="00C5459F">
      <w:pPr>
        <w:pStyle w:val="Heading4"/>
      </w:pPr>
      <w:r w:rsidRPr="00045F86">
        <w:t xml:space="preserve">The </w:t>
      </w:r>
      <w:r w:rsidRPr="00045F86">
        <w:rPr>
          <w:u w:val="single"/>
        </w:rPr>
        <w:t>only</w:t>
      </w:r>
      <w:r w:rsidRPr="00045F86">
        <w:t xml:space="preserve"> reason we even recognize “</w:t>
      </w:r>
      <w:r w:rsidRPr="00045F86">
        <w:rPr>
          <w:u w:val="single"/>
        </w:rPr>
        <w:t>bad labor conditions</w:t>
      </w:r>
      <w:r w:rsidRPr="00045F86">
        <w:t xml:space="preserve">” is because workers historically compared themselves to </w:t>
      </w:r>
      <w:r w:rsidRPr="00045F86">
        <w:rPr>
          <w:u w:val="single"/>
        </w:rPr>
        <w:t>slaves</w:t>
      </w:r>
      <w:r w:rsidRPr="00045F86">
        <w:t xml:space="preserve">. Blackness is not a subject of labor but its </w:t>
      </w:r>
      <w:r w:rsidRPr="00045F86">
        <w:rPr>
          <w:u w:val="single"/>
        </w:rPr>
        <w:t>metaphor</w:t>
      </w:r>
      <w:r>
        <w:t xml:space="preserve">, </w:t>
      </w:r>
      <w:r w:rsidRPr="00045F86">
        <w:t xml:space="preserve">the slave must remain </w:t>
      </w:r>
      <w:r w:rsidRPr="00045F86">
        <w:rPr>
          <w:u w:val="single"/>
        </w:rPr>
        <w:t>outside of recognition</w:t>
      </w:r>
      <w:r w:rsidRPr="00045F86">
        <w:t xml:space="preserve">. Every labor rights claim relies on disposing of Black life to define what </w:t>
      </w:r>
      <w:r w:rsidRPr="00045F86">
        <w:rPr>
          <w:u w:val="single"/>
        </w:rPr>
        <w:t>counts</w:t>
      </w:r>
      <w:r w:rsidRPr="00045F86">
        <w:t xml:space="preserve"> as human work. The 1AC’s labor framework reproduces this </w:t>
      </w:r>
      <w:r w:rsidRPr="00045F86">
        <w:rPr>
          <w:u w:val="single"/>
        </w:rPr>
        <w:t>erasure</w:t>
      </w:r>
      <w:r w:rsidRPr="00045F86">
        <w:t>.</w:t>
      </w:r>
    </w:p>
    <w:p w14:paraId="5F60ED95" w14:textId="6FB0D221" w:rsidR="00C5459F" w:rsidRPr="00BF771D" w:rsidRDefault="00C5459F" w:rsidP="00C5459F">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2" w:tgtFrame="_new" w:history="1">
        <w:r w:rsidRPr="00BF771D">
          <w:rPr>
            <w:rStyle w:val="Hyperlink"/>
          </w:rPr>
          <w:t>https://doi.org/10.1093/9780198945246.003.0078</w:t>
        </w:r>
      </w:hyperlink>
      <w:r>
        <w:t xml:space="preserve">] </w:t>
      </w:r>
    </w:p>
    <w:p w14:paraId="24874B51" w14:textId="77777777" w:rsidR="00C5459F" w:rsidRPr="00045F86" w:rsidRDefault="00C5459F" w:rsidP="00C5459F">
      <w:pPr>
        <w:rPr>
          <w:sz w:val="14"/>
        </w:rPr>
      </w:pPr>
      <w:r w:rsidRPr="00500F4F">
        <w:rPr>
          <w:sz w:val="14"/>
        </w:rPr>
        <w:t xml:space="preserve">Coloniality, Race, and </w:t>
      </w:r>
      <w:proofErr w:type="spellStart"/>
      <w:r w:rsidRPr="00500F4F">
        <w:rPr>
          <w:sz w:val="14"/>
        </w:rPr>
        <w:t>Labour</w:t>
      </w:r>
      <w:proofErr w:type="spellEnd"/>
      <w:r w:rsidRPr="00500F4F">
        <w:rPr>
          <w:sz w:val="14"/>
        </w:rPr>
        <w:t xml:space="preserve">: </w:t>
      </w:r>
      <w:r w:rsidRPr="00FF4C29">
        <w:rPr>
          <w:rStyle w:val="StyleUnderline"/>
        </w:rPr>
        <w:t>The Ruse of Culture</w:t>
      </w:r>
      <w:r w:rsidRPr="00500F4F">
        <w:rPr>
          <w:sz w:val="14"/>
        </w:rPr>
        <w:t xml:space="preserve"> The </w:t>
      </w:r>
      <w:proofErr w:type="spellStart"/>
      <w:r w:rsidRPr="00500F4F">
        <w:rPr>
          <w:sz w:val="14"/>
        </w:rPr>
        <w:t>signicance</w:t>
      </w:r>
      <w:proofErr w:type="spellEnd"/>
      <w:r w:rsidRPr="00500F4F">
        <w:rPr>
          <w:sz w:val="14"/>
        </w:rPr>
        <w:t xml:space="preserve"> of c</w:t>
      </w:r>
      <w:r w:rsidRPr="00FF4C29">
        <w:rPr>
          <w:rStyle w:val="StyleUnderline"/>
        </w:rPr>
        <w:t>ulture in shaping workers’ imagination of capital’s abstract</w:t>
      </w:r>
      <w:r w:rsidRPr="00500F4F">
        <w:rPr>
          <w:sz w:val="14"/>
        </w:rPr>
        <w:t xml:space="preserve"> processes and attendant notions of domination and justice has been </w:t>
      </w:r>
      <w:r w:rsidRPr="00FF4C29">
        <w:rPr>
          <w:rStyle w:val="StyleUnderline"/>
        </w:rPr>
        <w:t>central to the ‘</w:t>
      </w:r>
      <w:r w:rsidRPr="008B23A9">
        <w:rPr>
          <w:rStyle w:val="StyleUnderline"/>
          <w:highlight w:val="green"/>
        </w:rPr>
        <w:t>cultural turn’</w:t>
      </w:r>
      <w:r w:rsidRPr="00500F4F">
        <w:rPr>
          <w:sz w:val="14"/>
        </w:rPr>
        <w:t xml:space="preserve"> in </w:t>
      </w:r>
      <w:proofErr w:type="spellStart"/>
      <w:r w:rsidRPr="00500F4F">
        <w:rPr>
          <w:sz w:val="14"/>
        </w:rPr>
        <w:t>labour</w:t>
      </w:r>
      <w:proofErr w:type="spellEnd"/>
      <w:r w:rsidRPr="00500F4F">
        <w:rPr>
          <w:sz w:val="14"/>
        </w:rPr>
        <w:t xml:space="preserve"> studies. Biernacki’s (1995) p</w:t>
      </w:r>
      <w:r w:rsidRPr="00FF4C29">
        <w:rPr>
          <w:rStyle w:val="StyleUnderline"/>
        </w:rPr>
        <w:t xml:space="preserve">ath-breaking work has </w:t>
      </w:r>
      <w:r w:rsidRPr="008B23A9">
        <w:rPr>
          <w:rStyle w:val="StyleUnderline"/>
          <w:highlight w:val="green"/>
        </w:rPr>
        <w:t>focused o</w:t>
      </w:r>
      <w:r w:rsidRPr="00FF4C29">
        <w:rPr>
          <w:rStyle w:val="StyleUnderline"/>
        </w:rPr>
        <w:t xml:space="preserve">n the point of production itself as the </w:t>
      </w:r>
      <w:r w:rsidRPr="008B23A9">
        <w:rPr>
          <w:rStyle w:val="StyleUnderline"/>
          <w:highlight w:val="green"/>
        </w:rPr>
        <w:t>site where</w:t>
      </w:r>
      <w:r w:rsidRPr="00FF4C29">
        <w:rPr>
          <w:rStyle w:val="StyleUnderline"/>
        </w:rPr>
        <w:t xml:space="preserve"> not only are </w:t>
      </w:r>
      <w:r w:rsidRPr="008B23A9">
        <w:rPr>
          <w:rStyle w:val="StyleUnderline"/>
          <w:highlight w:val="green"/>
        </w:rPr>
        <w:t xml:space="preserve">workers’ experiences of </w:t>
      </w:r>
      <w:proofErr w:type="spellStart"/>
      <w:r w:rsidRPr="008B23A9">
        <w:rPr>
          <w:rStyle w:val="StyleUnderline"/>
          <w:highlight w:val="green"/>
        </w:rPr>
        <w:t>labour</w:t>
      </w:r>
      <w:proofErr w:type="spellEnd"/>
      <w:r w:rsidRPr="008B23A9">
        <w:rPr>
          <w:rStyle w:val="StyleUnderline"/>
          <w:highlight w:val="green"/>
        </w:rPr>
        <w:t xml:space="preserve"> as a commodity</w:t>
      </w:r>
      <w:r w:rsidRPr="00FF4C29">
        <w:rPr>
          <w:rStyle w:val="StyleUnderline"/>
        </w:rPr>
        <w:t xml:space="preserve"> given meaning but also </w:t>
      </w:r>
      <w:proofErr w:type="spellStart"/>
      <w:r w:rsidRPr="00FF4C29">
        <w:rPr>
          <w:rStyle w:val="StyleUnderline"/>
        </w:rPr>
        <w:t>inuence</w:t>
      </w:r>
      <w:proofErr w:type="spellEnd"/>
      <w:r w:rsidRPr="00FF4C29">
        <w:rPr>
          <w:rStyle w:val="StyleUnderline"/>
        </w:rPr>
        <w:t xml:space="preserve"> intellectual or political critiques of capitalism.</w:t>
      </w:r>
      <w:r w:rsidRPr="00500F4F">
        <w:rPr>
          <w:sz w:val="14"/>
        </w:rPr>
        <w:t xml:space="preserve"> Biernacki’s </w:t>
      </w:r>
      <w:r w:rsidRPr="008B23A9">
        <w:rPr>
          <w:rStyle w:val="StyleUnderline"/>
          <w:highlight w:val="green"/>
        </w:rPr>
        <w:t>interchangeable use of ‘culture’ and ‘symbols’</w:t>
      </w:r>
      <w:r w:rsidRPr="0003165F">
        <w:rPr>
          <w:rStyle w:val="StyleUnderline"/>
        </w:rPr>
        <w:t xml:space="preserve"> is open to the objection </w:t>
      </w:r>
      <w:r w:rsidRPr="008B23A9">
        <w:rPr>
          <w:rStyle w:val="StyleUnderline"/>
          <w:highlight w:val="green"/>
        </w:rPr>
        <w:t>that slaves racialized as Blacks do not enter</w:t>
      </w:r>
      <w:r w:rsidRPr="0003165F">
        <w:rPr>
          <w:rStyle w:val="StyleUnderline"/>
        </w:rPr>
        <w:t xml:space="preserve"> capitalist production or civil society through the symbolic order. British or German </w:t>
      </w:r>
      <w:r w:rsidRPr="008B23A9">
        <w:rPr>
          <w:rStyle w:val="StyleUnderline"/>
          <w:highlight w:val="green"/>
        </w:rPr>
        <w:t>textile workers could ponder</w:t>
      </w:r>
      <w:r w:rsidRPr="0003165F">
        <w:rPr>
          <w:rStyle w:val="StyleUnderline"/>
        </w:rPr>
        <w:t xml:space="preserve"> the encroachment of the </w:t>
      </w:r>
      <w:r w:rsidRPr="008B23A9">
        <w:rPr>
          <w:rStyle w:val="StyleUnderline"/>
          <w:highlight w:val="green"/>
        </w:rPr>
        <w:t>commodity</w:t>
      </w:r>
      <w:r w:rsidRPr="0003165F">
        <w:rPr>
          <w:rStyle w:val="StyleUnderline"/>
        </w:rPr>
        <w:t xml:space="preserve"> form </w:t>
      </w:r>
      <w:r w:rsidRPr="008B23A9">
        <w:rPr>
          <w:rStyle w:val="StyleUnderline"/>
          <w:highlight w:val="green"/>
        </w:rPr>
        <w:t xml:space="preserve">on culturally </w:t>
      </w:r>
      <w:proofErr w:type="spellStart"/>
      <w:r w:rsidRPr="008B23A9">
        <w:rPr>
          <w:rStyle w:val="StyleUnderline"/>
          <w:highlight w:val="green"/>
        </w:rPr>
        <w:t>dened</w:t>
      </w:r>
      <w:proofErr w:type="spellEnd"/>
      <w:r w:rsidRPr="008B23A9">
        <w:rPr>
          <w:rStyle w:val="StyleUnderline"/>
          <w:highlight w:val="green"/>
        </w:rPr>
        <w:t xml:space="preserve"> </w:t>
      </w:r>
      <w:r w:rsidRPr="00500F4F">
        <w:rPr>
          <w:rStyle w:val="StyleUnderline"/>
          <w:highlight w:val="green"/>
        </w:rPr>
        <w:t>values of their work as</w:t>
      </w:r>
      <w:r w:rsidRPr="0003165F">
        <w:rPr>
          <w:rStyle w:val="StyleUnderline"/>
        </w:rPr>
        <w:t xml:space="preserve"> the expenditure, </w:t>
      </w:r>
      <w:r w:rsidRPr="00500F4F">
        <w:rPr>
          <w:rStyle w:val="StyleUnderline"/>
        </w:rPr>
        <w:t>respectively</w:t>
      </w:r>
      <w:r w:rsidRPr="0003165F">
        <w:rPr>
          <w:rStyle w:val="StyleUnderline"/>
        </w:rPr>
        <w:t xml:space="preserve">, of </w:t>
      </w:r>
      <w:r w:rsidRPr="00500F4F">
        <w:rPr>
          <w:rStyle w:val="StyleUnderline"/>
          <w:highlight w:val="green"/>
        </w:rPr>
        <w:t>effort</w:t>
      </w:r>
      <w:r w:rsidRPr="0003165F">
        <w:rPr>
          <w:rStyle w:val="StyleUnderline"/>
        </w:rPr>
        <w:t xml:space="preserve"> or </w:t>
      </w:r>
      <w:r w:rsidRPr="00500F4F">
        <w:rPr>
          <w:rStyle w:val="StyleUnderline"/>
          <w:highlight w:val="green"/>
        </w:rPr>
        <w:t>time</w:t>
      </w:r>
      <w:r w:rsidRPr="0003165F">
        <w:rPr>
          <w:rStyle w:val="StyleUnderline"/>
        </w:rPr>
        <w:t xml:space="preserve">. The </w:t>
      </w:r>
      <w:r w:rsidRPr="00500F4F">
        <w:rPr>
          <w:rStyle w:val="StyleUnderline"/>
          <w:highlight w:val="green"/>
        </w:rPr>
        <w:t>slave</w:t>
      </w:r>
      <w:r w:rsidRPr="0003165F">
        <w:rPr>
          <w:rStyle w:val="StyleUnderline"/>
        </w:rPr>
        <w:t xml:space="preserve">, on the contrary, </w:t>
      </w:r>
      <w:r w:rsidRPr="00500F4F">
        <w:rPr>
          <w:rStyle w:val="StyleUnderline"/>
          <w:highlight w:val="green"/>
        </w:rPr>
        <w:t xml:space="preserve">cannot appeal to prior </w:t>
      </w:r>
      <w:r w:rsidRPr="00AE1378">
        <w:rPr>
          <w:rStyle w:val="StyleUnderline"/>
        </w:rPr>
        <w:t>notions of value to negotiate the abstractness of capitalism because enslavement as a relation of production is denied by the non-relationality of violence.</w:t>
      </w:r>
      <w:r w:rsidRPr="00AE1378">
        <w:rPr>
          <w:sz w:val="14"/>
        </w:rPr>
        <w:t xml:space="preserve"> If anything, at the height of abolitionist </w:t>
      </w:r>
      <w:proofErr w:type="spellStart"/>
      <w:r w:rsidRPr="00AE1378">
        <w:rPr>
          <w:sz w:val="14"/>
        </w:rPr>
        <w:t>fervour</w:t>
      </w:r>
      <w:proofErr w:type="spellEnd"/>
      <w:r w:rsidRPr="00AE1378">
        <w:rPr>
          <w:sz w:val="14"/>
        </w:rPr>
        <w:t xml:space="preserve">, some of </w:t>
      </w:r>
      <w:proofErr w:type="spellStart"/>
      <w:r w:rsidRPr="00AE1378">
        <w:rPr>
          <w:sz w:val="14"/>
        </w:rPr>
        <w:t>Biernacki’s</w:t>
      </w:r>
      <w:proofErr w:type="spellEnd"/>
      <w:r w:rsidRPr="00AE1378">
        <w:rPr>
          <w:sz w:val="14"/>
        </w:rPr>
        <w:t xml:space="preserve"> (1995, p. 192</w:t>
      </w:r>
      <w:r w:rsidRPr="00AE1378">
        <w:rPr>
          <w:rStyle w:val="StyleUnderline"/>
        </w:rPr>
        <w:t>) British workers caricatured as ‘slave drivers’ their authoritarian and unfair overlookers, presented with the symbolic offering of a whip.</w:t>
      </w:r>
      <w:r w:rsidRPr="00AE1378">
        <w:rPr>
          <w:sz w:val="14"/>
        </w:rPr>
        <w:t xml:space="preserve"> </w:t>
      </w:r>
      <w:r w:rsidRPr="00AE1378">
        <w:rPr>
          <w:rStyle w:val="StyleUnderline"/>
        </w:rPr>
        <w:t xml:space="preserve">Black slavery was for those white workers the metaphor for capital’s injustice as something done to humans, which therefore, no matter how odious, can still be culturally mediated and </w:t>
      </w:r>
      <w:proofErr w:type="spellStart"/>
      <w:r w:rsidRPr="00AE1378">
        <w:rPr>
          <w:rStyle w:val="StyleUnderline"/>
        </w:rPr>
        <w:t>xed</w:t>
      </w:r>
      <w:proofErr w:type="spellEnd"/>
      <w:r w:rsidRPr="00AE1378">
        <w:rPr>
          <w:rStyle w:val="StyleUnderline"/>
        </w:rPr>
        <w:t>. Outside</w:t>
      </w:r>
      <w:r w:rsidRPr="0003165F">
        <w:rPr>
          <w:rStyle w:val="StyleUnderline"/>
        </w:rPr>
        <w:t xml:space="preserve"> those limits, </w:t>
      </w:r>
      <w:r w:rsidRPr="00500F4F">
        <w:rPr>
          <w:rStyle w:val="StyleUnderline"/>
          <w:highlight w:val="green"/>
        </w:rPr>
        <w:t>the slave</w:t>
      </w:r>
      <w:r w:rsidRPr="0003165F">
        <w:rPr>
          <w:rStyle w:val="StyleUnderline"/>
        </w:rPr>
        <w:t xml:space="preserve"> must </w:t>
      </w:r>
      <w:r w:rsidRPr="00500F4F">
        <w:rPr>
          <w:rStyle w:val="StyleUnderline"/>
          <w:highlight w:val="green"/>
        </w:rPr>
        <w:t xml:space="preserve">remain an </w:t>
      </w:r>
      <w:r w:rsidRPr="00500F4F">
        <w:rPr>
          <w:rStyle w:val="StyleUnderline"/>
          <w:highlight w:val="green"/>
        </w:rPr>
        <w:lastRenderedPageBreak/>
        <w:t>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proofErr w:type="spellStart"/>
      <w:r w:rsidRPr="00500F4F">
        <w:rPr>
          <w:rStyle w:val="StyleUnderline"/>
          <w:highlight w:val="green"/>
        </w:rPr>
        <w:t>analysed</w:t>
      </w:r>
      <w:proofErr w:type="spellEnd"/>
      <w:r w:rsidRPr="00500F4F">
        <w:rPr>
          <w:rStyle w:val="StyleUnderline"/>
          <w:highlight w:val="green"/>
        </w:rPr>
        <w:t xml:space="preserve">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500F4F">
        <w:rPr>
          <w:rStyle w:val="StyleUnderline"/>
          <w:highlight w:val="green"/>
        </w:rPr>
        <w:t>structural power</w:t>
      </w:r>
      <w:r w:rsidRPr="00500F4F">
        <w:rPr>
          <w:sz w:val="14"/>
        </w:rPr>
        <w:t xml:space="preserve"> (Bhabha, 1994, p. 112). There is, therefore, nothing </w:t>
      </w:r>
      <w:proofErr w:type="spellStart"/>
      <w:r w:rsidRPr="00500F4F">
        <w:rPr>
          <w:sz w:val="14"/>
        </w:rPr>
        <w:t>specic</w:t>
      </w:r>
      <w:proofErr w:type="spellEnd"/>
      <w:r w:rsidRPr="00500F4F">
        <w:rPr>
          <w:sz w:val="14"/>
        </w:rPr>
        <w:t xml:space="preserve"> in antiblackness in those perspectives, or, more precisely, blackness is fully subsumed by analogic imagination. The insistence with which Bhabha refers to Fanon’s recollections of being racially </w:t>
      </w:r>
      <w:proofErr w:type="spellStart"/>
      <w:r w:rsidRPr="00500F4F">
        <w:rPr>
          <w:sz w:val="14"/>
        </w:rPr>
        <w:t>objectied</w:t>
      </w:r>
      <w:proofErr w:type="spellEnd"/>
      <w:r w:rsidRPr="00500F4F">
        <w:rPr>
          <w:sz w:val="14"/>
        </w:rPr>
        <w:t xml:space="preserve"> does indicate that something extreme and unique is at work, but he stops far short of confronting Fanon’s feeling of having human ontology forcefully ripped apart from his Black </w:t>
      </w:r>
      <w:proofErr w:type="spellStart"/>
      <w:r w:rsidRPr="00500F4F">
        <w:rPr>
          <w:sz w:val="14"/>
        </w:rPr>
        <w:t>esh</w:t>
      </w:r>
      <w:proofErr w:type="spellEnd"/>
      <w:r w:rsidRPr="00500F4F">
        <w:rPr>
          <w:sz w:val="14"/>
        </w:rPr>
        <w:t xml:space="preserve">. Suffering in Fanon’s account is instead used by Bhabha as a rhetorical device to highlight the </w:t>
      </w:r>
      <w:r w:rsidRPr="0003165F">
        <w:rPr>
          <w:rStyle w:val="StyleUnderline"/>
        </w:rPr>
        <w:t xml:space="preserve">trauma of a </w:t>
      </w:r>
      <w:r w:rsidRPr="00500F4F">
        <w:rPr>
          <w:rStyle w:val="StyleUnderline"/>
          <w:highlight w:val="green"/>
        </w:rPr>
        <w:t>range of subject positions</w:t>
      </w:r>
      <w:r w:rsidRPr="0003165F">
        <w:rPr>
          <w:rStyle w:val="StyleUnderline"/>
        </w:rPr>
        <w:t xml:space="preserve">, which, being primarily </w:t>
      </w:r>
      <w:proofErr w:type="spellStart"/>
      <w:r w:rsidRPr="00500F4F">
        <w:rPr>
          <w:rStyle w:val="StyleUnderline"/>
          <w:highlight w:val="green"/>
        </w:rPr>
        <w:t>dened</w:t>
      </w:r>
      <w:proofErr w:type="spellEnd"/>
      <w:r w:rsidRPr="00500F4F">
        <w:rPr>
          <w:rStyle w:val="StyleUnderline"/>
          <w:highlight w:val="green"/>
        </w:rPr>
        <w:t xml:space="preserve"> by social and cultural alienation</w:t>
      </w:r>
      <w:r w:rsidRPr="0003165F">
        <w:rPr>
          <w:rStyle w:val="StyleUnderline"/>
        </w:rPr>
        <w:t xml:space="preserve">, rather than objectifying violence,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 xml:space="preserve">downplay the </w:t>
      </w:r>
      <w:proofErr w:type="spellStart"/>
      <w:r w:rsidRPr="00500F4F">
        <w:rPr>
          <w:rStyle w:val="StyleUnderline"/>
          <w:highlight w:val="green"/>
        </w:rPr>
        <w:t>signicance</w:t>
      </w:r>
      <w:proofErr w:type="spellEnd"/>
      <w:r w:rsidRPr="00500F4F">
        <w:rPr>
          <w:rStyle w:val="StyleUnderline"/>
          <w:highlight w:val="green"/>
        </w:rPr>
        <w:t xml:space="preserv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w:t>
      </w:r>
      <w:proofErr w:type="spellStart"/>
      <w:r w:rsidRPr="00500F4F">
        <w:rPr>
          <w:sz w:val="14"/>
        </w:rPr>
        <w:t>gure</w:t>
      </w:r>
      <w:proofErr w:type="spellEnd"/>
      <w:r w:rsidRPr="00500F4F">
        <w:rPr>
          <w:sz w:val="14"/>
        </w:rPr>
        <w:t xml:space="preserv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w:t>
      </w:r>
      <w:proofErr w:type="spellStart"/>
      <w:r w:rsidRPr="00500F4F">
        <w:rPr>
          <w:sz w:val="14"/>
        </w:rPr>
        <w:t>honour</w:t>
      </w:r>
      <w:proofErr w:type="spellEnd"/>
      <w:r w:rsidRPr="00500F4F">
        <w:rPr>
          <w:sz w:val="14"/>
        </w:rPr>
        <w:t>,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w:t>
      </w:r>
      <w:proofErr w:type="spellStart"/>
      <w:r w:rsidRPr="00500F4F">
        <w:rPr>
          <w:sz w:val="14"/>
        </w:rPr>
        <w:t>rayiats</w:t>
      </w:r>
      <w:proofErr w:type="spellEnd"/>
      <w:r w:rsidRPr="00500F4F">
        <w:rPr>
          <w:sz w:val="14"/>
        </w:rPr>
        <w:t>) to cultivate indigo under a system of industrial monopoly—</w:t>
      </w:r>
      <w:proofErr w:type="spellStart"/>
      <w:r w:rsidRPr="00500F4F">
        <w:rPr>
          <w:sz w:val="14"/>
        </w:rPr>
        <w:t>reected</w:t>
      </w:r>
      <w:proofErr w:type="spellEnd"/>
      <w:r w:rsidRPr="00500F4F">
        <w:rPr>
          <w:sz w:val="14"/>
        </w:rPr>
        <w:t xml:space="preserve"> an </w:t>
      </w:r>
      <w:proofErr w:type="spellStart"/>
      <w:r w:rsidRPr="00500F4F">
        <w:rPr>
          <w:sz w:val="14"/>
        </w:rPr>
        <w:t>afnity</w:t>
      </w:r>
      <w:proofErr w:type="spellEnd"/>
      <w:r w:rsidRPr="00500F4F">
        <w:rPr>
          <w:sz w:val="14"/>
        </w:rPr>
        <w:t xml:space="preserve"> with Lockean theories of property instituted by </w:t>
      </w:r>
      <w:proofErr w:type="spellStart"/>
      <w:r w:rsidRPr="00500F4F">
        <w:rPr>
          <w:sz w:val="14"/>
        </w:rPr>
        <w:t>labour</w:t>
      </w:r>
      <w:proofErr w:type="spellEnd"/>
      <w:r w:rsidRPr="00500F4F">
        <w:rPr>
          <w:sz w:val="14"/>
        </w:rPr>
        <w:t xml:space="preserve">,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500F4F">
        <w:rPr>
          <w:rStyle w:val="StyleUnderline"/>
          <w:highlight w:val="green"/>
        </w:rPr>
        <w:t>related claims to recognition</w:t>
      </w:r>
      <w:r w:rsidRPr="0003165F">
        <w:rPr>
          <w:rStyle w:val="StyleUnderline"/>
        </w:rPr>
        <w:t xml:space="preserve"> or intellectual arguments for economic freedom </w:t>
      </w:r>
      <w:r w:rsidRPr="00500F4F">
        <w:rPr>
          <w:rStyle w:val="StyleUnderline"/>
          <w:highlight w:val="green"/>
        </w:rPr>
        <w:t>offered little protection against 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w:t>
      </w:r>
      <w:proofErr w:type="spellStart"/>
      <w:r w:rsidRPr="00500F4F">
        <w:rPr>
          <w:sz w:val="14"/>
        </w:rPr>
        <w:t>ghting</w:t>
      </w:r>
      <w:proofErr w:type="spellEnd"/>
      <w:r w:rsidRPr="00500F4F">
        <w:rPr>
          <w:sz w:val="14"/>
        </w:rPr>
        <w:t xml:space="preserve"> </w:t>
      </w:r>
      <w:r w:rsidRPr="0003165F">
        <w:rPr>
          <w:rStyle w:val="StyleUnderline"/>
        </w:rPr>
        <w:t xml:space="preserve">the </w:t>
      </w:r>
      <w:r w:rsidRPr="00500F4F">
        <w:rPr>
          <w:rStyle w:val="StyleUnderline"/>
          <w:highlight w:val="green"/>
        </w:rPr>
        <w:t>devaluation of Black and Indigenous lives</w:t>
      </w:r>
      <w:r w:rsidRPr="0003165F">
        <w:rPr>
          <w:rStyle w:val="StyleUnderline"/>
        </w:rPr>
        <w:t xml:space="preserve"> in the age of neoliberal structural adjustment. </w:t>
      </w:r>
      <w:r w:rsidRPr="00500F4F">
        <w:rPr>
          <w:sz w:val="14"/>
        </w:rPr>
        <w:t>Persistent antiblackness, which Hartman (2007, p. 6) calls ‘</w:t>
      </w:r>
      <w:r w:rsidRPr="00500F4F">
        <w:rPr>
          <w:rStyle w:val="StyleUnderline"/>
          <w:highlight w:val="green"/>
        </w:rPr>
        <w:t>the afterlife of slavery’</w:t>
      </w:r>
      <w:r w:rsidRPr="0003165F">
        <w:rPr>
          <w:rStyle w:val="StyleUnderline"/>
        </w:rPr>
        <w:t xml:space="preserve"> </w:t>
      </w:r>
      <w:r w:rsidRPr="00500F4F">
        <w:rPr>
          <w:sz w:val="14"/>
        </w:rPr>
        <w:t xml:space="preserve">and Wilderson (2010, pp. 11– 25) analyses in the optic </w:t>
      </w:r>
      <w:r w:rsidRPr="0003165F">
        <w:rPr>
          <w:rStyle w:val="StyleUnderline"/>
        </w:rPr>
        <w:t>of ‘gratuitous violence’</w:t>
      </w:r>
      <w:r w:rsidRPr="00500F4F">
        <w:rPr>
          <w:sz w:val="14"/>
        </w:rPr>
        <w:t xml:space="preserve"> (or v</w:t>
      </w:r>
      <w:r w:rsidRPr="0003165F">
        <w:rPr>
          <w:rStyle w:val="StyleUnderline"/>
        </w:rPr>
        <w:t xml:space="preserve">iolence that is not necessarily occasioned by prior transgressions), </w:t>
      </w:r>
      <w:r w:rsidRPr="00500F4F">
        <w:rPr>
          <w:rStyle w:val="StyleUnderline"/>
          <w:highlight w:val="green"/>
        </w:rPr>
        <w:t>limits the scope of assumptions that possessing culture is a pathway to self-determined, admissible claims</w:t>
      </w:r>
      <w:r w:rsidRPr="0003165F">
        <w:rPr>
          <w:rStyle w:val="StyleUnderline"/>
        </w:rPr>
        <w:t xml:space="preserve"> to human status</w:t>
      </w:r>
      <w:r w:rsidRPr="00500F4F">
        <w:rPr>
          <w:sz w:val="14"/>
        </w:rPr>
        <w:t xml:space="preserve">. </w:t>
      </w:r>
    </w:p>
    <w:p w14:paraId="112801A0" w14:textId="77777777" w:rsidR="00041CBD" w:rsidRPr="001A3031" w:rsidRDefault="00041CBD" w:rsidP="00041CBD">
      <w:pPr>
        <w:pStyle w:val="Heading4"/>
      </w:pPr>
      <w:r>
        <w:t xml:space="preserve">Welcome to the party, the affirmative only realizes now that “this country has never been for us.” The idea that Trump is </w:t>
      </w:r>
      <w:r>
        <w:rPr>
          <w:u w:val="single"/>
        </w:rPr>
        <w:t>exceptionally harmful</w:t>
      </w:r>
      <w:r>
        <w:t xml:space="preserve"> or </w:t>
      </w:r>
      <w:r>
        <w:rPr>
          <w:u w:val="single"/>
        </w:rPr>
        <w:t>any different</w:t>
      </w:r>
      <w:r>
        <w:t xml:space="preserve"> from any other president is </w:t>
      </w:r>
      <w:r>
        <w:rPr>
          <w:u w:val="single"/>
        </w:rPr>
        <w:t>white exceptionalism</w:t>
      </w:r>
      <w:r>
        <w:t xml:space="preserve"> that doesn’t recognize that “I don’t want to rebuild a country…” “…for my people in the space that never was for us.”</w:t>
      </w:r>
      <w:r>
        <w:rPr>
          <w:rStyle w:val="FootnoteReference"/>
        </w:rPr>
        <w:footnoteReference w:id="1"/>
      </w:r>
    </w:p>
    <w:p w14:paraId="46D30222" w14:textId="77777777" w:rsidR="00041CBD" w:rsidRDefault="00041CBD" w:rsidP="00041CBD">
      <w:r w:rsidRPr="00CC1BBC">
        <w:rPr>
          <w:rStyle w:val="Style13ptBold"/>
        </w:rPr>
        <w:t>Rodriguez 20</w:t>
      </w:r>
      <w:r>
        <w:t xml:space="preserve"> [Dylan, “</w:t>
      </w:r>
      <w:r w:rsidRPr="005F600A">
        <w:t>THE PITFALLS OF WHITE LIBERAL PANIC – DYLAN RODRIGUEZ (PEEK INSIDE MAKING ABOLITIONIST WORLDS)</w:t>
      </w:r>
      <w:r>
        <w:t xml:space="preserve">,” </w:t>
      </w:r>
      <w:r w:rsidRPr="00B42E0F">
        <w:t>September 25, 2020</w:t>
      </w:r>
      <w:r>
        <w:t xml:space="preserve">, </w:t>
      </w:r>
      <w:hyperlink r:id="rId23" w:history="1">
        <w:r w:rsidRPr="00403EA9">
          <w:rPr>
            <w:rStyle w:val="Hyperlink"/>
          </w:rPr>
          <w:t>https://www.commonnotions.org/blog/2020/9/25/the-pitfalls-of-white-liberal-panic-dylan-rodriguez-peek-inside-making-abolitionist-worlds</w:t>
        </w:r>
      </w:hyperlink>
      <w:r>
        <w:t xml:space="preserve"> //</w:t>
      </w:r>
      <w:proofErr w:type="spellStart"/>
      <w:r>
        <w:t>tjb</w:t>
      </w:r>
      <w:proofErr w:type="spellEnd"/>
      <w:r>
        <w:t>]</w:t>
      </w:r>
    </w:p>
    <w:p w14:paraId="2805B63C" w14:textId="77777777" w:rsidR="00041CBD" w:rsidRPr="007E68F0" w:rsidRDefault="00041CBD" w:rsidP="00041CBD">
      <w:pPr>
        <w:rPr>
          <w:rStyle w:val="StyleUnderline"/>
        </w:rPr>
      </w:pPr>
      <w:r w:rsidRPr="007E68F0">
        <w:rPr>
          <w:rStyle w:val="Emphasis"/>
        </w:rPr>
        <w:t xml:space="preserve">There should be no shock at the success of White Nationalist revival.  A fog of </w:t>
      </w:r>
      <w:r w:rsidRPr="007E68F0">
        <w:rPr>
          <w:rStyle w:val="Emphasis"/>
          <w:highlight w:val="green"/>
        </w:rPr>
        <w:t>liberal-progressive panic</w:t>
      </w:r>
      <w:r w:rsidRPr="007E68F0">
        <w:rPr>
          <w:rStyle w:val="Emphasis"/>
        </w:rPr>
        <w:t xml:space="preserve"> seeps across the closest quarters, oddly </w:t>
      </w:r>
      <w:r w:rsidRPr="007E68F0">
        <w:rPr>
          <w:rStyle w:val="Emphasis"/>
          <w:highlight w:val="green"/>
        </w:rPr>
        <w:t>individualizing what some inhabit as</w:t>
      </w:r>
      <w:r w:rsidRPr="007E68F0">
        <w:rPr>
          <w:rStyle w:val="Emphasis"/>
        </w:rPr>
        <w:t xml:space="preserve"> a </w:t>
      </w:r>
      <w:r w:rsidRPr="007E68F0">
        <w:rPr>
          <w:rStyle w:val="Emphasis"/>
          <w:highlight w:val="green"/>
        </w:rPr>
        <w:t xml:space="preserve">normal </w:t>
      </w:r>
      <w:r w:rsidRPr="007E68F0">
        <w:rPr>
          <w:rStyle w:val="Emphasis"/>
        </w:rPr>
        <w:t xml:space="preserve">and collective disposition of </w:t>
      </w:r>
      <w:r w:rsidRPr="007E68F0">
        <w:rPr>
          <w:rStyle w:val="Emphasis"/>
          <w:highlight w:val="green"/>
        </w:rPr>
        <w:t xml:space="preserve">familiarity with </w:t>
      </w:r>
      <w:r w:rsidRPr="007E68F0">
        <w:rPr>
          <w:rStyle w:val="Emphasis"/>
        </w:rPr>
        <w:t xml:space="preserve">emergency under conditions of </w:t>
      </w:r>
      <w:r w:rsidRPr="007E68F0">
        <w:rPr>
          <w:rStyle w:val="Emphasis"/>
          <w:highlight w:val="green"/>
        </w:rPr>
        <w:t>constant</w:t>
      </w:r>
      <w:r w:rsidRPr="007E68F0">
        <w:rPr>
          <w:rStyle w:val="Emphasis"/>
        </w:rPr>
        <w:t xml:space="preserve"> bodily and spiritual </w:t>
      </w:r>
      <w:r w:rsidRPr="007E68F0">
        <w:rPr>
          <w:rStyle w:val="Emphasis"/>
          <w:highlight w:val="green"/>
        </w:rPr>
        <w:t>duress.</w:t>
      </w:r>
      <w:r w:rsidRPr="007E68F0">
        <w:rPr>
          <w:rStyle w:val="Emphasis"/>
        </w:rPr>
        <w:t> </w:t>
      </w:r>
      <w:r w:rsidRPr="003F14B9">
        <w:rPr>
          <w:sz w:val="16"/>
        </w:rPr>
        <w:t xml:space="preserve"> </w:t>
      </w:r>
      <w:r w:rsidRPr="007E68F0">
        <w:rPr>
          <w:rStyle w:val="StyleUnderline"/>
        </w:rPr>
        <w:t>In the living room, kitchen, office, school, cafe, park, dorm room, gym, and library there is a steady-sad din:  How did this happen, Why such hate, There are so many of them, What will happen to our country, Will I be threatened, My uncle and neighbor lied, What does the world think of us, I do not feel safe, What do we do now, Who will protect those people from them, How could this happen my god my god…</w:t>
      </w:r>
    </w:p>
    <w:p w14:paraId="7E2CD424" w14:textId="77777777" w:rsidR="00041CBD" w:rsidRPr="007E68F0" w:rsidRDefault="00041CBD" w:rsidP="00041CBD">
      <w:pPr>
        <w:rPr>
          <w:rStyle w:val="Emphasis"/>
        </w:rPr>
      </w:pPr>
      <w:r w:rsidRPr="003F14B9">
        <w:rPr>
          <w:sz w:val="16"/>
        </w:rPr>
        <w:t xml:space="preserve">Wrapped up in the noise, it is worth reminding that </w:t>
      </w:r>
      <w:r w:rsidRPr="007E68F0">
        <w:rPr>
          <w:rStyle w:val="Emphasis"/>
        </w:rPr>
        <w:t xml:space="preserve">this </w:t>
      </w:r>
      <w:r w:rsidRPr="007E68F0">
        <w:rPr>
          <w:rStyle w:val="Emphasis"/>
          <w:highlight w:val="green"/>
        </w:rPr>
        <w:t>alleged descent into new</w:t>
      </w:r>
      <w:r w:rsidRPr="007E68F0">
        <w:rPr>
          <w:rStyle w:val="Emphasis"/>
        </w:rPr>
        <w:t xml:space="preserve"> chapters of state-induced </w:t>
      </w:r>
      <w:r w:rsidRPr="007E68F0">
        <w:rPr>
          <w:rStyle w:val="Emphasis"/>
          <w:highlight w:val="green"/>
        </w:rPr>
        <w:t xml:space="preserve">racial </w:t>
      </w:r>
      <w:r w:rsidRPr="007E68F0">
        <w:rPr>
          <w:rStyle w:val="Emphasis"/>
        </w:rPr>
        <w:t xml:space="preserve">and sexual </w:t>
      </w:r>
      <w:r w:rsidRPr="007E68F0">
        <w:rPr>
          <w:rStyle w:val="Emphasis"/>
          <w:highlight w:val="green"/>
        </w:rPr>
        <w:t>terror is not reducible to</w:t>
      </w:r>
      <w:r w:rsidRPr="007E68F0">
        <w:rPr>
          <w:rStyle w:val="Emphasis"/>
        </w:rPr>
        <w:t xml:space="preserve"> the serial </w:t>
      </w:r>
      <w:r w:rsidRPr="007E68F0">
        <w:rPr>
          <w:rStyle w:val="Emphasis"/>
          <w:highlight w:val="green"/>
        </w:rPr>
        <w:t>reprehensible</w:t>
      </w:r>
      <w:r w:rsidRPr="007E68F0">
        <w:rPr>
          <w:rStyle w:val="Emphasis"/>
        </w:rPr>
        <w:t xml:space="preserve"> (though completely unsurprising) tweets, </w:t>
      </w:r>
      <w:r w:rsidRPr="007E68F0">
        <w:rPr>
          <w:rStyle w:val="Emphasis"/>
          <w:highlight w:val="green"/>
        </w:rPr>
        <w:t>assaults</w:t>
      </w:r>
      <w:r w:rsidRPr="007E68F0">
        <w:rPr>
          <w:rStyle w:val="Emphasis"/>
        </w:rPr>
        <w:t xml:space="preserve">, and grandstanding </w:t>
      </w:r>
      <w:r w:rsidRPr="007E68F0">
        <w:rPr>
          <w:rStyle w:val="Emphasis"/>
          <w:highlight w:val="green"/>
        </w:rPr>
        <w:t>of the new President</w:t>
      </w:r>
      <w:r w:rsidRPr="007E68F0">
        <w:rPr>
          <w:rStyle w:val="Emphasis"/>
        </w:rPr>
        <w:t xml:space="preserve">-Elect.  There are some who understand, because their wisdom is inherited, that </w:t>
      </w:r>
      <w:r w:rsidRPr="007E68F0">
        <w:rPr>
          <w:rStyle w:val="Emphasis"/>
          <w:highlight w:val="green"/>
        </w:rPr>
        <w:t>the terror he embodies is</w:t>
      </w:r>
      <w:r w:rsidRPr="007E68F0">
        <w:rPr>
          <w:rStyle w:val="Emphasis"/>
        </w:rPr>
        <w:t xml:space="preserve"> both </w:t>
      </w:r>
      <w:r w:rsidRPr="007E68F0">
        <w:rPr>
          <w:rStyle w:val="Emphasis"/>
          <w:highlight w:val="green"/>
        </w:rPr>
        <w:t>long-standing and carried in</w:t>
      </w:r>
      <w:r w:rsidRPr="007E68F0">
        <w:rPr>
          <w:rStyle w:val="Emphasis"/>
        </w:rPr>
        <w:t xml:space="preserve"> the thrust of a </w:t>
      </w:r>
      <w:r w:rsidRPr="007E68F0">
        <w:rPr>
          <w:rStyle w:val="Emphasis"/>
          <w:highlight w:val="green"/>
        </w:rPr>
        <w:t>Civilization’s futurity.</w:t>
      </w:r>
      <w:r w:rsidRPr="007E68F0">
        <w:rPr>
          <w:rStyle w:val="Emphasis"/>
        </w:rPr>
        <w:t>  This guy was always here, he is the persona his predecessors possessed but disguised so well (though you never fooled me, you assholes), and many of those in the throes of liberal-white-people-panic know this deep down because their revulsion to him is driven by a hatred of the intimate, the familial, and maybe the same.</w:t>
      </w:r>
    </w:p>
    <w:p w14:paraId="18D359B3" w14:textId="77777777" w:rsidR="00041CBD" w:rsidRPr="00AE1378" w:rsidRDefault="00041CBD" w:rsidP="00041CBD">
      <w:pPr>
        <w:rPr>
          <w:rStyle w:val="Emphasis"/>
        </w:rPr>
      </w:pPr>
      <w:r w:rsidRPr="003F14B9">
        <w:rPr>
          <w:sz w:val="16"/>
        </w:rPr>
        <w:t xml:space="preserve">I must admit: </w:t>
      </w:r>
      <w:proofErr w:type="spellStart"/>
      <w:r w:rsidRPr="003F14B9">
        <w:rPr>
          <w:sz w:val="16"/>
        </w:rPr>
        <w:t>i</w:t>
      </w:r>
      <w:proofErr w:type="spellEnd"/>
      <w:r w:rsidRPr="003F14B9">
        <w:rPr>
          <w:sz w:val="16"/>
        </w:rPr>
        <w:t xml:space="preserve"> suspect </w:t>
      </w:r>
      <w:r w:rsidRPr="007E68F0">
        <w:rPr>
          <w:rStyle w:val="Emphasis"/>
          <w:highlight w:val="green"/>
        </w:rPr>
        <w:t xml:space="preserve">some of them are incapable of seeing </w:t>
      </w:r>
      <w:r w:rsidRPr="007E68F0">
        <w:rPr>
          <w:rStyle w:val="Emphasis"/>
        </w:rPr>
        <w:t xml:space="preserve">and feeling </w:t>
      </w:r>
      <w:r w:rsidRPr="007E68F0">
        <w:rPr>
          <w:rStyle w:val="Emphasis"/>
          <w:highlight w:val="green"/>
        </w:rPr>
        <w:t>past</w:t>
      </w:r>
      <w:r w:rsidRPr="007E68F0">
        <w:rPr>
          <w:rStyle w:val="Emphasis"/>
        </w:rPr>
        <w:t xml:space="preserve"> themselves, </w:t>
      </w:r>
      <w:r w:rsidRPr="007E68F0">
        <w:rPr>
          <w:rStyle w:val="Emphasis"/>
          <w:highlight w:val="green"/>
        </w:rPr>
        <w:t xml:space="preserve">their own </w:t>
      </w:r>
      <w:r w:rsidRPr="0048728C">
        <w:rPr>
          <w:rStyle w:val="Emphasis"/>
          <w:highlight w:val="green"/>
        </w:rPr>
        <w:t>bodily i</w:t>
      </w:r>
      <w:r w:rsidRPr="007E68F0">
        <w:rPr>
          <w:rStyle w:val="Emphasis"/>
          <w:highlight w:val="green"/>
        </w:rPr>
        <w:t>ntegrity</w:t>
      </w:r>
      <w:r w:rsidRPr="007E68F0">
        <w:rPr>
          <w:rStyle w:val="Emphasis"/>
        </w:rPr>
        <w:t xml:space="preserve">, this isolated moment in a </w:t>
      </w:r>
      <w:r w:rsidRPr="00AE1378">
        <w:rPr>
          <w:rStyle w:val="Emphasis"/>
        </w:rPr>
        <w:t xml:space="preserve">long, long history.  The way they are spinning into prescriptions of how and why “we must resist” this particular abhorrence not only domesticates the liberal white riot, </w:t>
      </w:r>
      <w:proofErr w:type="gramStart"/>
      <w:r w:rsidRPr="00AE1378">
        <w:rPr>
          <w:rStyle w:val="Emphasis"/>
        </w:rPr>
        <w:t>it</w:t>
      </w:r>
      <w:proofErr w:type="gramEnd"/>
      <w:r w:rsidRPr="00AE1378">
        <w:rPr>
          <w:rStyle w:val="Emphasis"/>
        </w:rPr>
        <w:t xml:space="preserve"> threatens an infiltration of imagination in dislocated quarters that are accustomed to their negligence and generally thankful for their absence.  The white misery desires multicultural company.  Some of the ones panicking in public (online, on mic, on screen) are ready to tell the rest of us what to do, how to feel, and when to move—when in truth, if they felt so motivated, they would realize that their greatest contribution might be to shut the fuck up and get out of the way, because there has been some well thought-out, beautifully imagined, wild shit going on for years now, and some of it entails anticipation of their demise along with—because they are part of—the abhorrence.</w:t>
      </w:r>
    </w:p>
    <w:p w14:paraId="7F24DBCD" w14:textId="77777777" w:rsidR="00041CBD" w:rsidRPr="003F14B9" w:rsidRDefault="00041CBD" w:rsidP="00041CBD">
      <w:pPr>
        <w:rPr>
          <w:sz w:val="16"/>
        </w:rPr>
      </w:pPr>
      <w:r w:rsidRPr="00AE1378">
        <w:rPr>
          <w:sz w:val="16"/>
        </w:rPr>
        <w:t>And those of us doing this kind of work (teaching, singing, organizing</w:t>
      </w:r>
      <w:r w:rsidRPr="003F14B9">
        <w:rPr>
          <w:sz w:val="16"/>
        </w:rPr>
        <w:t xml:space="preserve">, playing, conspiring… </w:t>
      </w:r>
      <w:proofErr w:type="spellStart"/>
      <w:r w:rsidRPr="003F14B9">
        <w:rPr>
          <w:sz w:val="16"/>
        </w:rPr>
        <w:t>i</w:t>
      </w:r>
      <w:proofErr w:type="spellEnd"/>
      <w:r w:rsidRPr="003F14B9">
        <w:rPr>
          <w:sz w:val="16"/>
        </w:rPr>
        <w:t xml:space="preserve"> will plead the Fifth) have long realized that the lines we draw (such as the one </w:t>
      </w:r>
      <w:proofErr w:type="spellStart"/>
      <w:r w:rsidRPr="003F14B9">
        <w:rPr>
          <w:sz w:val="16"/>
        </w:rPr>
        <w:t>i</w:t>
      </w:r>
      <w:proofErr w:type="spellEnd"/>
      <w:r w:rsidRPr="003F14B9">
        <w:rPr>
          <w:sz w:val="16"/>
        </w:rPr>
        <w:t xml:space="preserve"> am replicating here) are never so clean, that we cross them because they always cross us, and it never feels good until we get back to the other side.</w:t>
      </w:r>
    </w:p>
    <w:p w14:paraId="44113505" w14:textId="77777777" w:rsidR="00041CBD" w:rsidRPr="003F14B9" w:rsidRDefault="00041CBD" w:rsidP="00041CBD">
      <w:pPr>
        <w:rPr>
          <w:sz w:val="16"/>
        </w:rPr>
      </w:pPr>
      <w:r w:rsidRPr="003F14B9">
        <w:rPr>
          <w:sz w:val="16"/>
        </w:rPr>
        <w:t>Here we are again:  there are rapists, there are thugs, unruly women, incorrigible queers, “marauders in the streets” (as the new President’s far more liberal predecessor Barry Goldwater once said) who must be neutralized, humiliated, </w:t>
      </w:r>
      <w:r w:rsidRPr="003F14B9">
        <w:rPr>
          <w:i/>
          <w:iCs/>
          <w:sz w:val="16"/>
        </w:rPr>
        <w:t>violated</w:t>
      </w:r>
      <w:r w:rsidRPr="003F14B9">
        <w:rPr>
          <w:sz w:val="16"/>
        </w:rPr>
        <w:t xml:space="preserve"> in the </w:t>
      </w:r>
      <w:proofErr w:type="spellStart"/>
      <w:r w:rsidRPr="003F14B9">
        <w:rPr>
          <w:sz w:val="16"/>
        </w:rPr>
        <w:t>bask</w:t>
      </w:r>
      <w:proofErr w:type="spellEnd"/>
      <w:r w:rsidRPr="003F14B9">
        <w:rPr>
          <w:sz w:val="16"/>
        </w:rPr>
        <w:t xml:space="preserve"> of national vanity.  It is to elevate to the level of assumption that the subjection of Black people to unbreaking proto-genocidal state violence is a generalized template through which other-others are periodically audited.  To be undocumented is to be Brown or Black, and if others might fall into this category, it is only by misfortune of official nomenclature.  “Grabbing pussy” is no longer a phrase that white women and old white men (or crusty-ass others) can condemn as the repulsive lyrical flourish of “those rappers” (whose names they rarely know), now that it has become the regular orientation of a ruler’s impulse-order.</w:t>
      </w:r>
    </w:p>
    <w:p w14:paraId="632BC9B8" w14:textId="77777777" w:rsidR="00041CBD" w:rsidRPr="007E68F0" w:rsidRDefault="00041CBD" w:rsidP="00041CBD">
      <w:pPr>
        <w:rPr>
          <w:rStyle w:val="Emphasis"/>
        </w:rPr>
      </w:pPr>
      <w:r w:rsidRPr="003F14B9">
        <w:rPr>
          <w:sz w:val="16"/>
        </w:rPr>
        <w:t xml:space="preserve">Elsewhere you see the peoples’ fugitive broadcasts of the racist police threat, usually carried out by white cops, but sometimes by Black and Brown ones, even and especially under the Watch of The Black President.  (If they could kill this way under him, what will they be capable of </w:t>
      </w:r>
      <w:r w:rsidRPr="003F14B9">
        <w:rPr>
          <w:sz w:val="16"/>
        </w:rPr>
        <w:lastRenderedPageBreak/>
        <w:t>doing now?)  </w:t>
      </w:r>
      <w:r w:rsidRPr="007E68F0">
        <w:rPr>
          <w:rStyle w:val="Emphasis"/>
        </w:rPr>
        <w:t xml:space="preserve">Can we say that a certain Hope is dead, and </w:t>
      </w:r>
      <w:r w:rsidRPr="007E68F0">
        <w:rPr>
          <w:rStyle w:val="Emphasis"/>
          <w:highlight w:val="green"/>
        </w:rPr>
        <w:t>there must</w:t>
      </w:r>
      <w:r w:rsidRPr="007E68F0">
        <w:rPr>
          <w:rStyle w:val="Emphasis"/>
        </w:rPr>
        <w:t xml:space="preserve"> again </w:t>
      </w:r>
      <w:r w:rsidRPr="007E68F0">
        <w:rPr>
          <w:rStyle w:val="Emphasis"/>
          <w:highlight w:val="green"/>
        </w:rPr>
        <w:t>be vigilant suspicion of</w:t>
      </w:r>
      <w:r w:rsidRPr="007E68F0">
        <w:rPr>
          <w:rStyle w:val="Emphasis"/>
        </w:rPr>
        <w:t xml:space="preserve"> </w:t>
      </w:r>
      <w:r w:rsidRPr="007E68F0">
        <w:rPr>
          <w:rStyle w:val="Emphasis"/>
          <w:highlight w:val="green"/>
        </w:rPr>
        <w:t>what some mean by Change</w:t>
      </w:r>
      <w:r w:rsidRPr="007E68F0">
        <w:rPr>
          <w:rStyle w:val="Emphasis"/>
        </w:rPr>
        <w:t>?</w:t>
      </w:r>
    </w:p>
    <w:p w14:paraId="21E68DEF" w14:textId="77777777" w:rsidR="00041CBD" w:rsidRPr="007E68F0" w:rsidRDefault="00041CBD" w:rsidP="00041CBD">
      <w:pPr>
        <w:rPr>
          <w:rStyle w:val="Emphasis"/>
        </w:rPr>
      </w:pPr>
      <w:r w:rsidRPr="007E68F0">
        <w:rPr>
          <w:rStyle w:val="Emphasis"/>
        </w:rPr>
        <w:t>Should we admit, now, that the “</w:t>
      </w:r>
      <w:proofErr w:type="spellStart"/>
      <w:r w:rsidRPr="007E68F0">
        <w:rPr>
          <w:rStyle w:val="Emphasis"/>
        </w:rPr>
        <w:t>postracial</w:t>
      </w:r>
      <w:proofErr w:type="spellEnd"/>
      <w:r w:rsidRPr="007E68F0">
        <w:rPr>
          <w:rStyle w:val="Emphasis"/>
        </w:rPr>
        <w:t xml:space="preserve">” moment was a precursor (rather than a provocation) to a white populism that bizarrely insists on its </w:t>
      </w:r>
      <w:proofErr w:type="spellStart"/>
      <w:r w:rsidRPr="007E68F0">
        <w:rPr>
          <w:rStyle w:val="Emphasis"/>
        </w:rPr>
        <w:t>nonraciality</w:t>
      </w:r>
      <w:proofErr w:type="spellEnd"/>
      <w:r w:rsidRPr="007E68F0">
        <w:rPr>
          <w:rStyle w:val="Emphasis"/>
        </w:rPr>
        <w:t xml:space="preserve"> while it projects GIFs, memes, and clumsy puns invoking monkeys, taco bowls, and the Prophet Muhammad?  It is stranger still that old terms—racism,</w:t>
      </w:r>
      <w:r w:rsidRPr="0048728C">
        <w:rPr>
          <w:rStyle w:val="Emphasis"/>
        </w:rPr>
        <w:t xml:space="preserve"> </w:t>
      </w:r>
      <w:r w:rsidRPr="007E68F0">
        <w:rPr>
          <w:rStyle w:val="Emphasis"/>
        </w:rPr>
        <w:t>misogyny, homophobia, sexism—have flooded the national discourse as if this spectacle, this candidate, </w:t>
      </w:r>
      <w:r w:rsidRPr="007E68F0">
        <w:rPr>
          <w:rStyle w:val="Emphasis"/>
          <w:highlight w:val="green"/>
        </w:rPr>
        <w:t>this President</w:t>
      </w:r>
      <w:r w:rsidRPr="007E68F0">
        <w:rPr>
          <w:rStyle w:val="Emphasis"/>
        </w:rPr>
        <w:t xml:space="preserve">-elect </w:t>
      </w:r>
      <w:r w:rsidRPr="007E68F0">
        <w:rPr>
          <w:rStyle w:val="Emphasis"/>
          <w:highlight w:val="green"/>
        </w:rPr>
        <w:t>is the catalyst of a doomsday that has</w:t>
      </w:r>
      <w:r w:rsidRPr="007E68F0">
        <w:rPr>
          <w:rStyle w:val="Emphasis"/>
        </w:rPr>
        <w:t xml:space="preserve"> in fact </w:t>
      </w:r>
      <w:r w:rsidRPr="007E68F0">
        <w:rPr>
          <w:rStyle w:val="Emphasis"/>
          <w:highlight w:val="green"/>
        </w:rPr>
        <w:t>been long present in</w:t>
      </w:r>
      <w:r w:rsidRPr="007E68F0">
        <w:rPr>
          <w:rStyle w:val="Emphasis"/>
        </w:rPr>
        <w:t xml:space="preserve"> the seemingly limitless reach of </w:t>
      </w:r>
      <w:r w:rsidRPr="007E68F0">
        <w:rPr>
          <w:rStyle w:val="Emphasis"/>
          <w:highlight w:val="green"/>
        </w:rPr>
        <w:t>white (male) entitlement</w:t>
      </w:r>
      <w:r w:rsidRPr="007E68F0">
        <w:rPr>
          <w:rStyle w:val="Emphasis"/>
        </w:rPr>
        <w:t xml:space="preserve"> to degrade, humiliate, and assert dominion over the field of zero consequences</w:t>
      </w:r>
      <w:r w:rsidRPr="0048728C">
        <w:rPr>
          <w:rStyle w:val="Emphasis"/>
        </w:rPr>
        <w:t>.</w:t>
      </w:r>
    </w:p>
    <w:p w14:paraId="24DFC77E" w14:textId="77777777" w:rsidR="00041CBD" w:rsidRPr="007E68F0" w:rsidRDefault="00041CBD" w:rsidP="00041CBD">
      <w:pPr>
        <w:rPr>
          <w:rStyle w:val="Emphasis"/>
        </w:rPr>
      </w:pPr>
      <w:r w:rsidRPr="003F14B9">
        <w:rPr>
          <w:sz w:val="16"/>
        </w:rPr>
        <w:t xml:space="preserve">The morbid-cynical joyride of (white… multiculturalist?) liberal panic is neither merited nor, for some of us, fathomable.  </w:t>
      </w:r>
      <w:r w:rsidRPr="007E68F0">
        <w:rPr>
          <w:rStyle w:val="Emphasis"/>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  They are invigorating a truth that some older, wiser heads have generously shared for years:  that to live within an everyday understanding—and embrace—of emergency is to thrust liberal panic to the margins of an indulgence. </w:t>
      </w:r>
      <w:r w:rsidRPr="005F2566">
        <w:rPr>
          <w:sz w:val="16"/>
        </w:rPr>
        <w:t xml:space="preserve"> It is to say, without a hint of “</w:t>
      </w:r>
      <w:proofErr w:type="spellStart"/>
      <w:r w:rsidRPr="005F2566">
        <w:rPr>
          <w:sz w:val="16"/>
        </w:rPr>
        <w:t>i</w:t>
      </w:r>
      <w:proofErr w:type="spellEnd"/>
      <w:r w:rsidRPr="005F2566">
        <w:rPr>
          <w:sz w:val="16"/>
        </w:rPr>
        <w:t xml:space="preserve"> told you so” smugness or exaggerated rage, that such a </w:t>
      </w:r>
      <w:r w:rsidRPr="007E68F0">
        <w:rPr>
          <w:rStyle w:val="Emphasis"/>
        </w:rPr>
        <w:t>political-cultural recalibration to the White Supremacist Normal (however absurd this version may be) is always to be anticipated.</w:t>
      </w:r>
    </w:p>
    <w:p w14:paraId="37F4F30F" w14:textId="77777777" w:rsidR="00041CBD" w:rsidRPr="007E68F0" w:rsidRDefault="00041CBD" w:rsidP="00041CBD">
      <w:pPr>
        <w:rPr>
          <w:rStyle w:val="Emphasis"/>
        </w:rPr>
      </w:pPr>
      <w:r w:rsidRPr="003F14B9">
        <w:rPr>
          <w:sz w:val="16"/>
        </w:rPr>
        <w:t xml:space="preserve">The question is never “if,” it is “when” and “to what extent.”  </w:t>
      </w:r>
      <w:r w:rsidRPr="007E68F0">
        <w:rPr>
          <w:rStyle w:val="Emphasis"/>
        </w:rPr>
        <w:t>The problem, every fourth year, is never one of electoral outcome, it is one of political culture and the nuances of repression and fleeting opportunism that may follow.</w:t>
      </w:r>
    </w:p>
    <w:p w14:paraId="4B1D4876" w14:textId="77777777" w:rsidR="00041CBD" w:rsidRPr="007E68F0" w:rsidRDefault="00041CBD" w:rsidP="00041CBD">
      <w:pPr>
        <w:rPr>
          <w:rStyle w:val="Emphasis"/>
        </w:rPr>
      </w:pPr>
      <w:r w:rsidRPr="003F14B9">
        <w:rPr>
          <w:sz w:val="16"/>
        </w:rPr>
        <w:t xml:space="preserve">Despite outward appearances, </w:t>
      </w:r>
      <w:r w:rsidRPr="007E68F0">
        <w:rPr>
          <w:rStyle w:val="Emphasis"/>
        </w:rPr>
        <w:t xml:space="preserve">Barack </w:t>
      </w:r>
      <w:r w:rsidRPr="007E68F0">
        <w:rPr>
          <w:rStyle w:val="Emphasis"/>
          <w:highlight w:val="green"/>
        </w:rPr>
        <w:t>Obama, Hillary</w:t>
      </w:r>
      <w:r w:rsidRPr="007E68F0">
        <w:rPr>
          <w:rStyle w:val="Emphasis"/>
        </w:rPr>
        <w:t xml:space="preserve"> Clinton, </w:t>
      </w:r>
      <w:r w:rsidRPr="007E68F0">
        <w:rPr>
          <w:rStyle w:val="Emphasis"/>
          <w:highlight w:val="green"/>
        </w:rPr>
        <w:t>and</w:t>
      </w:r>
      <w:r w:rsidRPr="007E68F0">
        <w:rPr>
          <w:rStyle w:val="Emphasis"/>
        </w:rPr>
        <w:t xml:space="preserve"> Donald </w:t>
      </w:r>
      <w:r w:rsidRPr="007E68F0">
        <w:rPr>
          <w:rStyle w:val="Emphasis"/>
          <w:highlight w:val="green"/>
        </w:rPr>
        <w:t>Trump are first cousins</w:t>
      </w:r>
      <w:r w:rsidRPr="007E68F0">
        <w:rPr>
          <w:rStyle w:val="Emphasis"/>
        </w:rPr>
        <w:t xml:space="preserve"> swaying to rhythms of progress and reaction, </w:t>
      </w:r>
      <w:r w:rsidRPr="007E68F0">
        <w:rPr>
          <w:rStyle w:val="Emphasis"/>
          <w:highlight w:val="green"/>
        </w:rPr>
        <w:t>united by a commitment to negotiate</w:t>
      </w:r>
      <w:r w:rsidRPr="007E68F0">
        <w:rPr>
          <w:rStyle w:val="Emphasis"/>
        </w:rPr>
        <w:t xml:space="preserve"> and relate </w:t>
      </w:r>
      <w:r w:rsidRPr="007E68F0">
        <w:rPr>
          <w:rStyle w:val="Emphasis"/>
          <w:highlight w:val="green"/>
        </w:rPr>
        <w:t>to</w:t>
      </w:r>
      <w:r w:rsidRPr="007E68F0">
        <w:rPr>
          <w:rStyle w:val="Emphasis"/>
        </w:rPr>
        <w:t xml:space="preserve"> the fact of </w:t>
      </w:r>
      <w:r w:rsidRPr="007E68F0">
        <w:rPr>
          <w:rStyle w:val="Emphasis"/>
          <w:highlight w:val="green"/>
        </w:rPr>
        <w:t>white nationhood.</w:t>
      </w:r>
      <w:r w:rsidRPr="007E68F0">
        <w:rPr>
          <w:rStyle w:val="Emphasis"/>
        </w:rPr>
        <w:t> </w:t>
      </w:r>
      <w:r w:rsidRPr="003F14B9">
        <w:rPr>
          <w:sz w:val="16"/>
        </w:rPr>
        <w:t xml:space="preserve"> Pres. Obama will be remembered fondly in the liberal-national memory as the glimmering preface to an unexpected descent into the eighth </w:t>
      </w:r>
      <w:proofErr w:type="spellStart"/>
      <w:r w:rsidRPr="003F14B9">
        <w:rPr>
          <w:sz w:val="16"/>
        </w:rPr>
        <w:t>bolgia</w:t>
      </w:r>
      <w:proofErr w:type="spellEnd"/>
      <w:r w:rsidRPr="003F14B9">
        <w:rPr>
          <w:sz w:val="16"/>
        </w:rPr>
        <w:t xml:space="preserve"> of an American Hustle.  But </w:t>
      </w:r>
      <w:r w:rsidRPr="007E68F0">
        <w:rPr>
          <w:rStyle w:val="Emphasis"/>
        </w:rPr>
        <w:t xml:space="preserve">what is most remarkable about this moment is not the instantaneous implosion of an electoral/governing regime nor the anticipated onslaught of official attacks on basic civil and sexual freedoms.  Rather, it is the possibility that </w:t>
      </w:r>
      <w:r w:rsidRPr="007E68F0">
        <w:rPr>
          <w:rStyle w:val="Emphasis"/>
          <w:highlight w:val="green"/>
        </w:rPr>
        <w:t>every radical accusation against</w:t>
      </w:r>
      <w:r w:rsidRPr="007E68F0">
        <w:rPr>
          <w:rStyle w:val="Emphasis"/>
        </w:rPr>
        <w:t xml:space="preserve"> the </w:t>
      </w:r>
      <w:r w:rsidRPr="007E68F0">
        <w:rPr>
          <w:rStyle w:val="Emphasis"/>
          <w:highlight w:val="green"/>
        </w:rPr>
        <w:t>U</w:t>
      </w:r>
      <w:r w:rsidRPr="007E68F0">
        <w:rPr>
          <w:rStyle w:val="Emphasis"/>
        </w:rPr>
        <w:t xml:space="preserve">nited </w:t>
      </w:r>
      <w:r w:rsidRPr="007E68F0">
        <w:rPr>
          <w:rStyle w:val="Emphasis"/>
          <w:highlight w:val="green"/>
        </w:rPr>
        <w:t>S</w:t>
      </w:r>
      <w:r w:rsidRPr="007E68F0">
        <w:rPr>
          <w:rStyle w:val="Emphasis"/>
        </w:rPr>
        <w:t xml:space="preserve">tates </w:t>
      </w:r>
      <w:r w:rsidRPr="007E68F0">
        <w:rPr>
          <w:rStyle w:val="Emphasis"/>
          <w:highlight w:val="green"/>
        </w:rPr>
        <w:t>Empire</w:t>
      </w:r>
      <w:r w:rsidRPr="007E68F0">
        <w:rPr>
          <w:rStyle w:val="Emphasis"/>
        </w:rPr>
        <w:t xml:space="preserve"> and the complex monolith of “White America” </w:t>
      </w:r>
      <w:r w:rsidRPr="007E68F0">
        <w:rPr>
          <w:rStyle w:val="Emphasis"/>
          <w:highlight w:val="green"/>
        </w:rPr>
        <w:t>that could once be</w:t>
      </w:r>
      <w:r w:rsidRPr="007E68F0">
        <w:rPr>
          <w:rStyle w:val="Emphasis"/>
        </w:rPr>
        <w:t xml:space="preserve"> easily </w:t>
      </w:r>
      <w:r w:rsidRPr="007E68F0">
        <w:rPr>
          <w:rStyle w:val="Emphasis"/>
          <w:highlight w:val="green"/>
        </w:rPr>
        <w:t>dismissed</w:t>
      </w:r>
      <w:r w:rsidRPr="007E68F0">
        <w:rPr>
          <w:rStyle w:val="Emphasis"/>
        </w:rPr>
        <w:t xml:space="preserve"> </w:t>
      </w:r>
      <w:r w:rsidRPr="007E68F0">
        <w:rPr>
          <w:rStyle w:val="Emphasis"/>
          <w:highlight w:val="green"/>
        </w:rPr>
        <w:t>as</w:t>
      </w:r>
      <w:r w:rsidRPr="007E68F0">
        <w:rPr>
          <w:rStyle w:val="Emphasis"/>
        </w:rPr>
        <w:t xml:space="preserve"> paranoid and </w:t>
      </w:r>
      <w:r w:rsidRPr="007E68F0">
        <w:rPr>
          <w:rStyle w:val="Emphasis"/>
          <w:highlight w:val="green"/>
        </w:rPr>
        <w:t>extremist,</w:t>
      </w:r>
      <w:r w:rsidRPr="007E68F0">
        <w:rPr>
          <w:rStyle w:val="Emphasis"/>
        </w:rPr>
        <w:t xml:space="preserve"> hateful and “reverse racist,” or even treasonous and “terrorist” </w:t>
      </w:r>
      <w:r w:rsidRPr="007E68F0">
        <w:rPr>
          <w:rStyle w:val="Emphasis"/>
          <w:highlight w:val="green"/>
        </w:rPr>
        <w:t>is now</w:t>
      </w:r>
      <w:r w:rsidRPr="007E68F0">
        <w:rPr>
          <w:rStyle w:val="Emphasis"/>
        </w:rPr>
        <w:t xml:space="preserve"> reckoning sober consideration as being, </w:t>
      </w:r>
      <w:r w:rsidRPr="007E68F0">
        <w:rPr>
          <w:rStyle w:val="Emphasis"/>
          <w:highlight w:val="green"/>
        </w:rPr>
        <w:t>at the very least, on to something.</w:t>
      </w:r>
    </w:p>
    <w:p w14:paraId="3D71B1AE" w14:textId="77777777" w:rsidR="00041CBD" w:rsidRPr="00AE1378" w:rsidRDefault="00041CBD" w:rsidP="00041CBD">
      <w:pPr>
        <w:rPr>
          <w:rStyle w:val="Emphasis"/>
        </w:rPr>
      </w:pPr>
      <w:r w:rsidRPr="003F14B9">
        <w:rPr>
          <w:sz w:val="16"/>
        </w:rPr>
        <w:t xml:space="preserve">Undoubtedly, </w:t>
      </w:r>
      <w:r w:rsidRPr="007E68F0">
        <w:rPr>
          <w:rStyle w:val="Emphasis"/>
        </w:rPr>
        <w:t xml:space="preserve">the </w:t>
      </w:r>
      <w:r w:rsidRPr="007E68F0">
        <w:rPr>
          <w:rStyle w:val="Emphasis"/>
          <w:highlight w:val="green"/>
        </w:rPr>
        <w:t xml:space="preserve">audacity of hope, </w:t>
      </w:r>
      <w:r w:rsidRPr="007E68F0">
        <w:rPr>
          <w:rStyle w:val="Emphasis"/>
        </w:rPr>
        <w:t xml:space="preserve">the </w:t>
      </w:r>
      <w:r w:rsidRPr="007E68F0">
        <w:rPr>
          <w:rStyle w:val="Emphasis"/>
          <w:highlight w:val="green"/>
        </w:rPr>
        <w:t>optimism of change, and</w:t>
      </w:r>
      <w:r w:rsidRPr="007E68F0">
        <w:rPr>
          <w:rStyle w:val="Emphasis"/>
        </w:rPr>
        <w:t xml:space="preserve"> the </w:t>
      </w:r>
      <w:r w:rsidRPr="007E68F0">
        <w:rPr>
          <w:rStyle w:val="Emphasis"/>
          <w:highlight w:val="green"/>
        </w:rPr>
        <w:t xml:space="preserve">belief in the transformative </w:t>
      </w:r>
      <w:r w:rsidRPr="0048728C">
        <w:rPr>
          <w:rStyle w:val="Emphasis"/>
          <w:highlight w:val="green"/>
        </w:rPr>
        <w:t>possibilities o</w:t>
      </w:r>
      <w:r w:rsidRPr="007E68F0">
        <w:rPr>
          <w:rStyle w:val="Emphasis"/>
          <w:highlight w:val="green"/>
        </w:rPr>
        <w:t>f</w:t>
      </w:r>
      <w:r w:rsidRPr="007E68F0">
        <w:rPr>
          <w:rStyle w:val="Emphasis"/>
        </w:rPr>
        <w:t xml:space="preserve"> symbolic-charismatic leadership divined from </w:t>
      </w:r>
      <w:r w:rsidRPr="007E68F0">
        <w:rPr>
          <w:rStyle w:val="Emphasis"/>
          <w:highlight w:val="green"/>
        </w:rPr>
        <w:t>the Executive Branch</w:t>
      </w:r>
      <w:r w:rsidRPr="007E68F0">
        <w:rPr>
          <w:rStyle w:val="Emphasis"/>
        </w:rPr>
        <w:t xml:space="preserve"> of the U.S. nation-building machinery </w:t>
      </w:r>
      <w:r w:rsidRPr="007E68F0">
        <w:rPr>
          <w:rStyle w:val="Emphasis"/>
          <w:highlight w:val="green"/>
        </w:rPr>
        <w:t>should die a lonely death</w:t>
      </w:r>
      <w:r w:rsidRPr="007E68F0">
        <w:rPr>
          <w:rStyle w:val="Emphasis"/>
        </w:rPr>
        <w:t xml:space="preserve"> </w:t>
      </w:r>
      <w:r w:rsidRPr="00AE1378">
        <w:rPr>
          <w:rStyle w:val="Emphasis"/>
        </w:rPr>
        <w:t xml:space="preserve">here, and should not be revivified anytime, ever again.  Liberal panic amidst proto-fascist ascendancy is the symptom of an insistent belief in the long-debunked narrative of (with apologies to the rest of the </w:t>
      </w:r>
      <w:proofErr w:type="spellStart"/>
      <w:r w:rsidRPr="00AE1378">
        <w:rPr>
          <w:rStyle w:val="Emphasis"/>
        </w:rPr>
        <w:t>Américas</w:t>
      </w:r>
      <w:proofErr w:type="spellEnd"/>
      <w:r w:rsidRPr="00AE1378">
        <w:rPr>
          <w:rStyle w:val="Emphasis"/>
        </w:rPr>
        <w:t>) an American possibility that shines with justice and shared joy in the spoils of </w:t>
      </w:r>
      <w:hyperlink r:id="rId24" w:history="1">
        <w:r w:rsidRPr="00AE1378">
          <w:rPr>
            <w:rStyle w:val="Emphasis"/>
          </w:rPr>
          <w:t>White Being</w:t>
        </w:r>
      </w:hyperlink>
      <w:r w:rsidRPr="00AE1378">
        <w:rPr>
          <w:rStyle w:val="Emphasis"/>
        </w:rPr>
        <w:t>.</w:t>
      </w:r>
    </w:p>
    <w:p w14:paraId="4DBA3FBE" w14:textId="77777777" w:rsidR="00041CBD" w:rsidRPr="007E68F0" w:rsidRDefault="00041CBD" w:rsidP="00041CBD">
      <w:pPr>
        <w:rPr>
          <w:rStyle w:val="Emphasis"/>
        </w:rPr>
      </w:pPr>
      <w:r w:rsidRPr="00AE1378">
        <w:rPr>
          <w:rStyle w:val="Emphasis"/>
        </w:rPr>
        <w:t>Panic never lasts long, and once it dissipates, there</w:t>
      </w:r>
      <w:r w:rsidRPr="007E68F0">
        <w:rPr>
          <w:rStyle w:val="Emphasis"/>
        </w:rPr>
        <w:t xml:space="preserve"> is therapeutic (mal)adjustment to yet another new normal.</w:t>
      </w:r>
      <w:r w:rsidRPr="003F14B9">
        <w:rPr>
          <w:sz w:val="16"/>
        </w:rPr>
        <w:t>  The modalities of sanctioned resistance to the worst of the normal become common, tolerable, negotiable, and finally ignorable.  Civil society (that is, </w:t>
      </w:r>
      <w:r w:rsidRPr="003F14B9">
        <w:rPr>
          <w:i/>
          <w:iCs/>
          <w:sz w:val="16"/>
        </w:rPr>
        <w:t>this </w:t>
      </w:r>
      <w:r w:rsidRPr="003F14B9">
        <w:rPr>
          <w:sz w:val="16"/>
        </w:rPr>
        <w:t xml:space="preserve">civil society) again reveals the non-negotiable terms of being human (in fact, of “human being”) in a rush to reconvene a spirit of nation, though possibly many more Other humans than at any time in the last half-century will refuse the call, despite the seductions of compulsory corporate diversity and official multiculturalism.  It is not worth the time and energy, because the moment forces yet </w:t>
      </w:r>
      <w:r w:rsidRPr="003F14B9">
        <w:rPr>
          <w:sz w:val="16"/>
        </w:rPr>
        <w:lastRenderedPageBreak/>
        <w:t>another reckoning with that which cannot be assumed:  health, home, rights, respected personhood, and at times the future itself.  </w:t>
      </w:r>
      <w:r w:rsidRPr="007E68F0">
        <w:rPr>
          <w:rStyle w:val="Emphasis"/>
          <w:highlight w:val="green"/>
        </w:rPr>
        <w:t>They don’t understand, will never understand</w:t>
      </w:r>
      <w:r w:rsidRPr="007E68F0">
        <w:rPr>
          <w:rStyle w:val="Emphasis"/>
        </w:rPr>
        <w:t xml:space="preserve">, what it means to carry this stress, and those of us who do must talk about it as incitement on our own, complex terms.  </w:t>
      </w:r>
      <w:r w:rsidRPr="007E68F0">
        <w:rPr>
          <w:rStyle w:val="Emphasis"/>
          <w:highlight w:val="green"/>
        </w:rPr>
        <w:t>It is always killing us</w:t>
      </w:r>
      <w:r w:rsidRPr="007E68F0">
        <w:rPr>
          <w:rStyle w:val="Emphasis"/>
        </w:rPr>
        <w:t>, slowly and quickly</w:t>
      </w:r>
      <w:r w:rsidRPr="007E68F0">
        <w:rPr>
          <w:rStyle w:val="Emphasis"/>
          <w:highlight w:val="green"/>
        </w:rPr>
        <w:t>, but maybe now is their time to suffer.</w:t>
      </w:r>
    </w:p>
    <w:p w14:paraId="2A6C5B41" w14:textId="56AC2E76" w:rsidR="00C5459F" w:rsidRPr="00041CBD" w:rsidRDefault="00041CBD" w:rsidP="00C5459F">
      <w:pPr>
        <w:rPr>
          <w:sz w:val="16"/>
        </w:rPr>
      </w:pPr>
      <w:r w:rsidRPr="007E68F0">
        <w:rPr>
          <w:rStyle w:val="Emphasis"/>
        </w:rPr>
        <w:t xml:space="preserve">An insurgency imperative accompanies a revival that is White Nationalist in origin, and white supremacist-misogynist in form.  It is a different kind of invitation, one that thrills in living against, creating for, refusing impossible, </w:t>
      </w:r>
      <w:proofErr w:type="spellStart"/>
      <w:r w:rsidRPr="007E68F0">
        <w:rPr>
          <w:rStyle w:val="Emphasis"/>
        </w:rPr>
        <w:t>renarrating</w:t>
      </w:r>
      <w:proofErr w:type="spellEnd"/>
      <w:r w:rsidRPr="007E68F0">
        <w:rPr>
          <w:rStyle w:val="Emphasis"/>
        </w:rPr>
        <w:t xml:space="preserve"> the “practical,” catalyzing collective genius to shift a historical script.  </w:t>
      </w:r>
      <w:r w:rsidRPr="003F14B9">
        <w:rPr>
          <w:sz w:val="16"/>
        </w:rPr>
        <w:t>As always, this is nothing new, although it might make sense to inhabit the thing as if everything is still to be done.</w:t>
      </w:r>
    </w:p>
    <w:p w14:paraId="19F58A48" w14:textId="77777777" w:rsidR="00C5459F" w:rsidRDefault="00C5459F" w:rsidP="00C5459F">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7BC6B270" w14:textId="04E29B4C" w:rsidR="00C5459F" w:rsidRPr="001E5283" w:rsidRDefault="00C5459F" w:rsidP="00C5459F">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5" w:history="1">
        <w:r w:rsidRPr="005D1EE8">
          <w:rPr>
            <w:rStyle w:val="Hyperlink"/>
          </w:rPr>
          <w:t>https://doi.org/10.7916/a08t-4747</w:t>
        </w:r>
      </w:hyperlink>
      <w:r>
        <w:t xml:space="preserve">] </w:t>
      </w:r>
    </w:p>
    <w:p w14:paraId="10B85B11" w14:textId="77777777" w:rsidR="00C5459F" w:rsidRDefault="00C5459F" w:rsidP="00C5459F">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716AB8">
        <w:rPr>
          <w:b/>
          <w:bCs/>
          <w:highlight w:val="green"/>
          <w:u w:val="single"/>
        </w:rPr>
        <w:t>structured</w:t>
      </w:r>
      <w:r w:rsidRPr="001E5283">
        <w:rPr>
          <w:b/>
          <w:bCs/>
          <w:u w:val="single"/>
        </w:rPr>
        <w:t xml:space="preserve"> </w:t>
      </w:r>
      <w:r w:rsidRPr="00716AB8">
        <w:rPr>
          <w:b/>
          <w:bCs/>
          <w:highlight w:val="green"/>
          <w:u w:val="single"/>
        </w:rPr>
        <w:t>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of apocalypse and future world-making further </w:t>
      </w:r>
      <w:proofErr w:type="spellStart"/>
      <w:r w:rsidRPr="001E5283">
        <w:rPr>
          <w:u w:val="single"/>
        </w:rPr>
        <w:t>sedimenting</w:t>
      </w:r>
      <w:proofErr w:type="spellEnd"/>
      <w:r w:rsidRPr="001E5283">
        <w:rPr>
          <w:u w:val="single"/>
        </w:rPr>
        <w:t xml:space="preserve">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 xml:space="preserve">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w:t>
      </w:r>
      <w:r w:rsidRPr="001E5283">
        <w:rPr>
          <w:u w:val="single"/>
        </w:rPr>
        <w:lastRenderedPageBreak/>
        <w:t>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 xml:space="preserve">blackness as an </w:t>
      </w:r>
      <w:proofErr w:type="spellStart"/>
      <w:r w:rsidRPr="001E5283">
        <w:rPr>
          <w:u w:val="single"/>
        </w:rPr>
        <w:t>anethical</w:t>
      </w:r>
      <w:proofErr w:type="spellEnd"/>
      <w:r w:rsidRPr="001E5283">
        <w:rPr>
          <w:u w:val="single"/>
        </w:rPr>
        <w:t xml:space="preserve">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 xml:space="preserve">black and mark the </w:t>
      </w:r>
      <w:proofErr w:type="spellStart"/>
      <w:r w:rsidRPr="00716AB8">
        <w:rPr>
          <w:b/>
          <w:bCs/>
          <w:highlight w:val="green"/>
          <w:u w:val="single"/>
        </w:rPr>
        <w:t>nowhereness</w:t>
      </w:r>
      <w:proofErr w:type="spellEnd"/>
      <w:r w:rsidRPr="00716AB8">
        <w:rPr>
          <w:b/>
          <w:bCs/>
          <w:highlight w:val="green"/>
          <w:u w:val="single"/>
        </w:rPr>
        <w:t xml:space="preserve">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w:t>
      </w:r>
      <w:proofErr w:type="spellStart"/>
      <w:r w:rsidRPr="001E5283">
        <w:rPr>
          <w:sz w:val="6"/>
          <w:szCs w:val="6"/>
        </w:rPr>
        <w:t>anethical</w:t>
      </w:r>
      <w:proofErr w:type="spellEnd"/>
      <w:r w:rsidRPr="001E5283">
        <w:rPr>
          <w:sz w:val="6"/>
          <w:szCs w:val="6"/>
        </w:rPr>
        <w:t xml:space="preserve">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0B8A4FB4" w14:textId="77777777" w:rsidR="00C5459F" w:rsidRDefault="00C5459F" w:rsidP="00C5459F">
      <w:pPr>
        <w:pStyle w:val="Heading4"/>
      </w:pPr>
      <w:r>
        <w:t>The 1AC’s epistemology upholds the aspirations to want to be the human. Ending the world REJECTs those aspirations and tokenization of black agency for the workers agenda. A reorientation is the FIRST step in dismantling the social position of blackness.</w:t>
      </w:r>
    </w:p>
    <w:p w14:paraId="54206C87" w14:textId="4C92774E" w:rsidR="00C5459F" w:rsidRDefault="00C5459F" w:rsidP="00C5459F">
      <w:r w:rsidRPr="00BA378C">
        <w:rPr>
          <w:rFonts w:eastAsiaTheme="majorEastAsia" w:cstheme="majorBidi"/>
          <w:b/>
          <w:iCs/>
        </w:rPr>
        <w:t>Derilus 24</w:t>
      </w:r>
      <w:r>
        <w:t xml:space="preserve"> [</w:t>
      </w:r>
      <w:r w:rsidRPr="00BA378C">
        <w:t xml:space="preserve">Patrick Jonathan Derilus, 8-6-2024, "Don’t Despair Let’s End The World: A Word for Frank B. </w:t>
      </w:r>
      <w:proofErr w:type="spellStart"/>
      <w:r w:rsidRPr="00BA378C">
        <w:t>Wilderson</w:t>
      </w:r>
      <w:proofErr w:type="spellEnd"/>
      <w:r w:rsidRPr="00BA378C">
        <w:t xml:space="preserve"> III’s </w:t>
      </w:r>
      <w:proofErr w:type="spellStart"/>
      <w:r w:rsidRPr="00BA378C">
        <w:t>Afropessimism</w:t>
      </w:r>
      <w:proofErr w:type="spellEnd"/>
      <w:r w:rsidRPr="00BA378C">
        <w:t xml:space="preserve">", Medium, </w:t>
      </w:r>
      <w:hyperlink r:id="rId26" w:history="1">
        <w:r w:rsidRPr="00223847">
          <w:rPr>
            <w:rStyle w:val="Hyperlink"/>
          </w:rPr>
          <w:t>https://pjd1.medium.com/dont-despair-let-s-end-the-world-a-word-for-frank-b-wilderson-iii-s-afropessimism-a3c546db8be3</w:t>
        </w:r>
      </w:hyperlink>
      <w:r>
        <w:t xml:space="preserve">] </w:t>
      </w:r>
    </w:p>
    <w:p w14:paraId="7AF06376" w14:textId="77777777" w:rsidR="00C5459F" w:rsidRPr="00BA378C" w:rsidRDefault="00C5459F" w:rsidP="00C5459F">
      <w:pPr>
        <w:rPr>
          <w:rStyle w:val="StyleUnderline"/>
        </w:rPr>
      </w:pPr>
      <w:r w:rsidRPr="00BA378C">
        <w:rPr>
          <w:sz w:val="16"/>
        </w:rPr>
        <w:t>Having now finished — (by </w:t>
      </w:r>
      <w:r w:rsidRPr="00BA378C">
        <w:rPr>
          <w:b/>
          <w:bCs/>
          <w:i/>
          <w:iCs/>
          <w:sz w:val="16"/>
        </w:rPr>
        <w:t>finished</w:t>
      </w:r>
      <w:r w:rsidRPr="00BA378C">
        <w:rPr>
          <w:sz w:val="16"/>
        </w:rPr>
        <w:t> I say that skeptically as well as loosely) Frank B. Wilderson III’s poignant, poetic, and metatheoretical memoir </w:t>
      </w:r>
      <w:proofErr w:type="spellStart"/>
      <w:r w:rsidRPr="00BA378C">
        <w:rPr>
          <w:b/>
          <w:bCs/>
          <w:sz w:val="16"/>
        </w:rPr>
        <w:t>Afropessimism</w:t>
      </w:r>
      <w:proofErr w:type="spellEnd"/>
      <w:r w:rsidRPr="00BA378C">
        <w:rPr>
          <w:sz w:val="16"/>
        </w:rPr>
        <w:t xml:space="preserve">, I </w:t>
      </w:r>
      <w:r w:rsidRPr="00BA378C">
        <w:rPr>
          <w:rStyle w:val="StyleUnderline"/>
        </w:rPr>
        <w:t xml:space="preserve">have been reminded of </w:t>
      </w:r>
      <w:r w:rsidRPr="00BA378C">
        <w:rPr>
          <w:rStyle w:val="StyleUnderline"/>
          <w:highlight w:val="green"/>
        </w:rPr>
        <w:t>what has always</w:t>
      </w:r>
      <w:r w:rsidRPr="00BA378C">
        <w:rPr>
          <w:sz w:val="16"/>
        </w:rPr>
        <w:t xml:space="preserve"> (ontologically) </w:t>
      </w:r>
      <w:r w:rsidRPr="00BA378C">
        <w:rPr>
          <w:rStyle w:val="StyleUnderline"/>
          <w:highlight w:val="green"/>
        </w:rPr>
        <w:t>separated me —</w:t>
      </w:r>
      <w:r w:rsidRPr="00BA378C">
        <w:rPr>
          <w:rStyle w:val="StyleUnderline"/>
        </w:rPr>
        <w:t> </w:t>
      </w:r>
      <w:r w:rsidRPr="00BA378C">
        <w:rPr>
          <w:rStyle w:val="StyleUnderline"/>
          <w:highlight w:val="green"/>
        </w:rPr>
        <w:t>the Black — the sentient being — the Slave — from the Human</w:t>
      </w:r>
      <w:r w:rsidRPr="00BA378C">
        <w:rPr>
          <w:sz w:val="16"/>
        </w:rPr>
        <w:t xml:space="preserve">, (the white and </w:t>
      </w:r>
      <w:proofErr w:type="spellStart"/>
      <w:r w:rsidRPr="00BA378C">
        <w:rPr>
          <w:sz w:val="16"/>
        </w:rPr>
        <w:t>nonBlack</w:t>
      </w:r>
      <w:proofErr w:type="spellEnd"/>
      <w:r w:rsidRPr="00BA378C">
        <w:rPr>
          <w:sz w:val="16"/>
        </w:rPr>
        <w:t xml:space="preserve">) who, from </w:t>
      </w:r>
      <w:proofErr w:type="spellStart"/>
      <w:r w:rsidRPr="00BA378C">
        <w:rPr>
          <w:sz w:val="16"/>
        </w:rPr>
        <w:t>Wilderson’s</w:t>
      </w:r>
      <w:proofErr w:type="spellEnd"/>
      <w:r w:rsidRPr="00BA378C">
        <w:rPr>
          <w:sz w:val="16"/>
        </w:rPr>
        <w:t xml:space="preserve"> numerous visceral accounts in Minneapolis, Berkeley, California, Berlin, and South Africa, describes the Black as “</w:t>
      </w:r>
      <w:r w:rsidRPr="00BA378C">
        <w:rPr>
          <w:rStyle w:val="StyleUnderline"/>
        </w:rPr>
        <w:t xml:space="preserve">structurally inert props, </w:t>
      </w:r>
      <w:r w:rsidRPr="00BA378C">
        <w:rPr>
          <w:rStyle w:val="StyleUnderline"/>
          <w:highlight w:val="green"/>
        </w:rPr>
        <w:t>implements for</w:t>
      </w:r>
      <w:r w:rsidRPr="00BA378C">
        <w:rPr>
          <w:rStyle w:val="StyleUnderline"/>
        </w:rPr>
        <w:t xml:space="preserve"> the execution of </w:t>
      </w:r>
      <w:r w:rsidRPr="00BA378C">
        <w:rPr>
          <w:rStyle w:val="StyleUnderline"/>
          <w:highlight w:val="green"/>
        </w:rPr>
        <w:t>White and non-Black fantasies</w:t>
      </w:r>
      <w:r w:rsidRPr="00BA378C">
        <w:rPr>
          <w:rStyle w:val="StyleUnderline"/>
        </w:rPr>
        <w:t xml:space="preserve"> and sadomasochistic pleasures.”</w:t>
      </w:r>
    </w:p>
    <w:p w14:paraId="73249FB3" w14:textId="77777777" w:rsidR="00C5459F" w:rsidRPr="00BA378C" w:rsidRDefault="00C5459F" w:rsidP="00C5459F">
      <w:pPr>
        <w:rPr>
          <w:rStyle w:val="StyleUnderline"/>
        </w:rPr>
      </w:pPr>
      <w:r w:rsidRPr="00BA378C">
        <w:rPr>
          <w:sz w:val="16"/>
        </w:rPr>
        <w:t xml:space="preserve">In the epilogue of his memoir, </w:t>
      </w:r>
      <w:r w:rsidRPr="00BA378C">
        <w:rPr>
          <w:rStyle w:val="StyleUnderline"/>
        </w:rPr>
        <w:t xml:space="preserve">Wilderson encounters his mother, whom she scrutinizes for his </w:t>
      </w:r>
      <w:r w:rsidRPr="00BA378C">
        <w:rPr>
          <w:rStyle w:val="StyleUnderline"/>
          <w:highlight w:val="green"/>
        </w:rPr>
        <w:t>teachings of</w:t>
      </w:r>
      <w:r w:rsidRPr="00BA378C">
        <w:rPr>
          <w:rStyle w:val="StyleUnderline"/>
        </w:rPr>
        <w:t xml:space="preserve"> the Afropessimist framework to his college students and why he could not come to see the supposed greatness of the </w:t>
      </w:r>
      <w:r w:rsidRPr="00BA378C">
        <w:rPr>
          <w:rStyle w:val="StyleUnderline"/>
          <w:highlight w:val="green"/>
        </w:rPr>
        <w:t>United States.</w:t>
      </w:r>
    </w:p>
    <w:p w14:paraId="5F0F7D34" w14:textId="77777777" w:rsidR="00C5459F" w:rsidRPr="00BA378C" w:rsidRDefault="00C5459F" w:rsidP="00C5459F">
      <w:pPr>
        <w:rPr>
          <w:rStyle w:val="StyleUnderline"/>
        </w:rPr>
      </w:pPr>
      <w:r w:rsidRPr="00BA378C">
        <w:rPr>
          <w:sz w:val="16"/>
        </w:rPr>
        <w:t xml:space="preserve">In part of his rebuttal to her, he explained that part of the work of </w:t>
      </w:r>
      <w:r w:rsidRPr="00BA378C">
        <w:rPr>
          <w:rStyle w:val="StyleUnderline"/>
          <w:highlight w:val="green"/>
        </w:rPr>
        <w:t xml:space="preserve">ending </w:t>
      </w:r>
      <w:proofErr w:type="spellStart"/>
      <w:r w:rsidRPr="00BA378C">
        <w:rPr>
          <w:rStyle w:val="StyleUnderline"/>
          <w:highlight w:val="green"/>
        </w:rPr>
        <w:t>antiBlackness</w:t>
      </w:r>
      <w:proofErr w:type="spellEnd"/>
      <w:r w:rsidRPr="00BA378C">
        <w:rPr>
          <w:rStyle w:val="StyleUnderline"/>
          <w:highlight w:val="green"/>
        </w:rPr>
        <w:t xml:space="preserve"> was for all of us to acknowledge our</w:t>
      </w:r>
      <w:r w:rsidRPr="00BA378C">
        <w:rPr>
          <w:rStyle w:val="StyleUnderline"/>
        </w:rPr>
        <w:t xml:space="preserve"> </w:t>
      </w:r>
      <w:r w:rsidRPr="00BA378C">
        <w:rPr>
          <w:rStyle w:val="StyleUnderline"/>
          <w:highlight w:val="green"/>
        </w:rPr>
        <w:t>hand in the collective unconscious</w:t>
      </w:r>
      <w:r w:rsidRPr="00BA378C">
        <w:rPr>
          <w:sz w:val="16"/>
        </w:rPr>
        <w:t xml:space="preserve"> — </w:t>
      </w:r>
      <w:r w:rsidRPr="00BA378C">
        <w:rPr>
          <w:rStyle w:val="StyleUnderline"/>
        </w:rPr>
        <w:t xml:space="preserve">the reflexive </w:t>
      </w:r>
      <w:r w:rsidRPr="00BA378C">
        <w:rPr>
          <w:rStyle w:val="StyleUnderline"/>
          <w:highlight w:val="green"/>
        </w:rPr>
        <w:t>vitriol the world has against the Black</w:t>
      </w:r>
      <w:r w:rsidRPr="00BA378C">
        <w:rPr>
          <w:rStyle w:val="StyleUnderline"/>
        </w:rPr>
        <w:t xml:space="preserve"> — </w:t>
      </w:r>
      <w:r w:rsidRPr="00BA378C">
        <w:rPr>
          <w:rStyle w:val="StyleUnderline"/>
          <w:highlight w:val="green"/>
        </w:rPr>
        <w:t>that there should be no aspiration to want to be like the Human</w:t>
      </w:r>
      <w:r w:rsidRPr="00BA378C">
        <w:rPr>
          <w:rStyle w:val="StyleUnderline"/>
        </w:rPr>
        <w:t xml:space="preserve"> (the white or the </w:t>
      </w:r>
      <w:proofErr w:type="spellStart"/>
      <w:r w:rsidRPr="00BA378C">
        <w:rPr>
          <w:rStyle w:val="StyleUnderline"/>
        </w:rPr>
        <w:t>nonBlack</w:t>
      </w:r>
      <w:proofErr w:type="spellEnd"/>
      <w:r w:rsidRPr="00BA378C">
        <w:rPr>
          <w:rStyle w:val="StyleUnderline"/>
        </w:rPr>
        <w:t xml:space="preserve">) — </w:t>
      </w:r>
      <w:r w:rsidRPr="00BA378C">
        <w:rPr>
          <w:rStyle w:val="StyleUnderline"/>
          <w:highlight w:val="green"/>
        </w:rPr>
        <w:t>but to ‘end the</w:t>
      </w:r>
      <w:r w:rsidRPr="00BA378C">
        <w:rPr>
          <w:rStyle w:val="StyleUnderline"/>
        </w:rPr>
        <w:t xml:space="preserve"> world’ — the </w:t>
      </w:r>
      <w:r w:rsidRPr="00BA378C">
        <w:rPr>
          <w:rStyle w:val="StyleUnderline"/>
          <w:highlight w:val="green"/>
        </w:rPr>
        <w:t>colonial, epistemological apparatus that exists along with it.</w:t>
      </w:r>
    </w:p>
    <w:p w14:paraId="7043125F" w14:textId="77777777" w:rsidR="00C5459F" w:rsidRPr="00BA378C" w:rsidRDefault="00C5459F" w:rsidP="00C5459F">
      <w:pPr>
        <w:rPr>
          <w:sz w:val="16"/>
        </w:rPr>
      </w:pPr>
      <w:r w:rsidRPr="00BA378C">
        <w:rPr>
          <w:sz w:val="16"/>
        </w:rPr>
        <w:t>When I was first introduced to that phrase — a few years ago when I first read Ta-Nehisi Coates’s </w:t>
      </w:r>
      <w:r w:rsidRPr="00BA378C">
        <w:rPr>
          <w:b/>
          <w:bCs/>
          <w:sz w:val="16"/>
        </w:rPr>
        <w:t>Between The World And Me</w:t>
      </w:r>
      <w:r w:rsidRPr="00BA378C">
        <w:rPr>
          <w:sz w:val="16"/>
        </w:rPr>
        <w:t xml:space="preserve">, I took that phrase at face value, and I was reluctant to identify with what I first thought to be </w:t>
      </w:r>
      <w:r w:rsidRPr="00BA378C">
        <w:rPr>
          <w:rStyle w:val="StyleUnderline"/>
        </w:rPr>
        <w:t>Black nihilism</w:t>
      </w:r>
      <w:r w:rsidRPr="00BA378C">
        <w:rPr>
          <w:sz w:val="16"/>
        </w:rPr>
        <w:t>.</w:t>
      </w:r>
    </w:p>
    <w:p w14:paraId="5824C896" w14:textId="77777777" w:rsidR="00C5459F" w:rsidRPr="00BA378C" w:rsidRDefault="00C5459F" w:rsidP="00C5459F">
      <w:pPr>
        <w:rPr>
          <w:sz w:val="16"/>
        </w:rPr>
      </w:pPr>
      <w:r w:rsidRPr="00BA378C">
        <w:rPr>
          <w:sz w:val="16"/>
        </w:rPr>
        <w:t xml:space="preserve">A few years later had passed and now I believe that I understand all along what </w:t>
      </w:r>
      <w:proofErr w:type="spellStart"/>
      <w:r w:rsidRPr="00BA378C">
        <w:rPr>
          <w:sz w:val="16"/>
        </w:rPr>
        <w:t>Wilderson</w:t>
      </w:r>
      <w:proofErr w:type="spellEnd"/>
      <w:r w:rsidRPr="00BA378C">
        <w:rPr>
          <w:sz w:val="16"/>
        </w:rPr>
        <w:t xml:space="preserve">, </w:t>
      </w:r>
      <w:proofErr w:type="spellStart"/>
      <w:r w:rsidRPr="00BA378C">
        <w:rPr>
          <w:sz w:val="16"/>
        </w:rPr>
        <w:t>Saidiya</w:t>
      </w:r>
      <w:proofErr w:type="spellEnd"/>
      <w:r w:rsidRPr="00BA378C">
        <w:rPr>
          <w:sz w:val="16"/>
        </w:rPr>
        <w:t xml:space="preserve"> Hartman, Fanon and other </w:t>
      </w:r>
      <w:hyperlink r:id="rId27" w:tgtFrame="_blank" w:history="1">
        <w:r w:rsidRPr="00BA378C">
          <w:rPr>
            <w:rStyle w:val="Hyperlink"/>
          </w:rPr>
          <w:t>Afropessimist thinkers</w:t>
        </w:r>
      </w:hyperlink>
      <w:r w:rsidRPr="00BA378C">
        <w:rPr>
          <w:sz w:val="16"/>
        </w:rPr>
        <w:t> have been saying needed to be done about this current colonial world. Among the many quotes I could find from this book to speak on, only one of few speaks to me:</w:t>
      </w:r>
    </w:p>
    <w:p w14:paraId="163008EC" w14:textId="77777777" w:rsidR="00C5459F" w:rsidRPr="00BA378C" w:rsidRDefault="00C5459F" w:rsidP="00C5459F">
      <w:pPr>
        <w:rPr>
          <w:rStyle w:val="StyleUnderline"/>
        </w:rPr>
      </w:pPr>
      <w:proofErr w:type="spellStart"/>
      <w:r w:rsidRPr="00BA378C">
        <w:rPr>
          <w:rStyle w:val="StyleUnderline"/>
        </w:rPr>
        <w:lastRenderedPageBreak/>
        <w:t>Afropessimism</w:t>
      </w:r>
      <w:proofErr w:type="spellEnd"/>
      <w:r w:rsidRPr="00BA378C">
        <w:rPr>
          <w:rStyle w:val="StyleUnderline"/>
        </w:rPr>
        <w:t xml:space="preserve"> is Black people at their best. “Mad at the world” is Black folks at their best. </w:t>
      </w:r>
      <w:proofErr w:type="spellStart"/>
      <w:r w:rsidRPr="00BA378C">
        <w:rPr>
          <w:rStyle w:val="StyleUnderline"/>
        </w:rPr>
        <w:t>Afropessimism</w:t>
      </w:r>
      <w:proofErr w:type="spellEnd"/>
      <w:r w:rsidRPr="00BA378C">
        <w:rPr>
          <w:rStyle w:val="StyleUnderline"/>
        </w:rPr>
        <w:t xml:space="preserve"> gives us the freedom to say out loud what we would otherwise whisper </w:t>
      </w:r>
      <w:r w:rsidRPr="00BA378C">
        <w:rPr>
          <w:rStyle w:val="StyleUnderline"/>
          <w:highlight w:val="green"/>
        </w:rPr>
        <w:t>or deny: that no Blacks are in the world, but, by the same token, there is no world without Blacks.</w:t>
      </w:r>
    </w:p>
    <w:p w14:paraId="4BD304D3" w14:textId="77777777" w:rsidR="00C5459F" w:rsidRPr="00BA378C" w:rsidRDefault="00C5459F" w:rsidP="00C5459F">
      <w:pPr>
        <w:rPr>
          <w:sz w:val="16"/>
        </w:rPr>
      </w:pPr>
      <w:r w:rsidRPr="00BA378C">
        <w:rPr>
          <w:sz w:val="16"/>
        </w:rPr>
        <w:t>I felt that as I was reading through what Wilderson described himself as at the outset of his work—</w:t>
      </w:r>
      <w:r w:rsidRPr="00BA378C">
        <w:rPr>
          <w:rStyle w:val="StyleUnderline"/>
        </w:rPr>
        <w:t>navigating the world as a nightmare, encapsulated the all of everything he was subjected to contend with—</w:t>
      </w:r>
      <w:r w:rsidRPr="00BA378C">
        <w:rPr>
          <w:sz w:val="16"/>
        </w:rPr>
        <w:t xml:space="preserve">or rather, concurrently, white civil society and its junior partners—the </w:t>
      </w:r>
      <w:proofErr w:type="spellStart"/>
      <w:r w:rsidRPr="00BA378C">
        <w:rPr>
          <w:sz w:val="16"/>
        </w:rPr>
        <w:t>nonBlack</w:t>
      </w:r>
      <w:proofErr w:type="spellEnd"/>
      <w:r w:rsidRPr="00BA378C">
        <w:rPr>
          <w:sz w:val="16"/>
        </w:rPr>
        <w:t>, were challenged to contend with—the ontology—the existence of Wilderson, as he is the “locus of abjection.”</w:t>
      </w:r>
    </w:p>
    <w:p w14:paraId="796CEA3E" w14:textId="77777777" w:rsidR="00C5459F" w:rsidRPr="00BA378C" w:rsidRDefault="00C5459F" w:rsidP="00C5459F">
      <w:pPr>
        <w:rPr>
          <w:rStyle w:val="StyleUnderline"/>
        </w:rPr>
      </w:pPr>
      <w:r w:rsidRPr="00BA378C">
        <w:rPr>
          <w:sz w:val="16"/>
        </w:rPr>
        <w:t xml:space="preserve">In all spheres of life, I am able to confirm </w:t>
      </w:r>
      <w:r w:rsidRPr="00BA378C">
        <w:rPr>
          <w:rStyle w:val="StyleUnderline"/>
        </w:rPr>
        <w:t>without </w:t>
      </w:r>
      <w:proofErr w:type="spellStart"/>
      <w:r w:rsidRPr="00BA378C">
        <w:rPr>
          <w:rStyle w:val="StyleUnderline"/>
        </w:rPr>
        <w:t>overspeculating</w:t>
      </w:r>
      <w:proofErr w:type="spellEnd"/>
      <w:r w:rsidRPr="00BA378C">
        <w:rPr>
          <w:rStyle w:val="StyleUnderline"/>
        </w:rPr>
        <w:t> what other Black people and I have vented about in private—</w:t>
      </w:r>
      <w:r w:rsidRPr="00BA378C">
        <w:rPr>
          <w:rStyle w:val="StyleUnderline"/>
          <w:highlight w:val="green"/>
        </w:rPr>
        <w:t>away from the settlers</w:t>
      </w:r>
      <w:r w:rsidRPr="00BA378C">
        <w:rPr>
          <w:rStyle w:val="StyleUnderline"/>
        </w:rPr>
        <w:t>, settler-minded, and overseers that, “at one moment Blackness is a disfigured and disfiguring phobic phenomenon; at another moment” and conversely, “at another moment Blackness is a sentient implement to be joyously deployed for reasons and agendas that have little to do with Black liberation.”</w:t>
      </w:r>
    </w:p>
    <w:p w14:paraId="62633353" w14:textId="77777777" w:rsidR="00C5459F" w:rsidRPr="00BA378C" w:rsidRDefault="00C5459F" w:rsidP="00C5459F">
      <w:pPr>
        <w:rPr>
          <w:sz w:val="16"/>
        </w:rPr>
      </w:pPr>
      <w:r w:rsidRPr="00BA378C">
        <w:rPr>
          <w:sz w:val="16"/>
        </w:rPr>
        <w:t>Wilderson continues, “</w:t>
      </w:r>
      <w:r w:rsidRPr="00BA378C">
        <w:rPr>
          <w:rStyle w:val="StyleUnderline"/>
          <w:highlight w:val="green"/>
        </w:rPr>
        <w:t>Black people have been instrumentalized</w:t>
      </w:r>
      <w:r w:rsidRPr="00BA378C">
        <w:rPr>
          <w:rStyle w:val="StyleUnderline"/>
        </w:rPr>
        <w:t xml:space="preserve"> for postcolonial, immigrant, feminist, LGBTQ, transgender, </w:t>
      </w:r>
      <w:r w:rsidRPr="00BA378C">
        <w:rPr>
          <w:rStyle w:val="StyleUnderline"/>
          <w:highlight w:val="green"/>
        </w:rPr>
        <w:t>and workers’ agendas</w:t>
      </w:r>
      <w:r w:rsidRPr="00BA378C">
        <w:rPr>
          <w:rStyle w:val="StyleUnderline"/>
        </w:rPr>
        <w:t>” and without speculation, I unequivocally agree. </w:t>
      </w:r>
      <w:hyperlink r:id="rId28" w:history="1">
        <w:r w:rsidRPr="00BA378C">
          <w:rPr>
            <w:rStyle w:val="StyleUnderline"/>
          </w:rPr>
          <w:t>I felt as though there were an Afropessimist brewing in me, waiting to break through the fear of making them feel safe</w:t>
        </w:r>
      </w:hyperlink>
      <w:r w:rsidRPr="00BA378C">
        <w:rPr>
          <w:sz w:val="16"/>
        </w:rPr>
        <w:t>—my fat Black self being able to be—</w:t>
      </w:r>
      <w:r w:rsidRPr="00BA378C">
        <w:rPr>
          <w:i/>
          <w:iCs/>
          <w:sz w:val="16"/>
        </w:rPr>
        <w:t>there</w:t>
      </w:r>
      <w:r w:rsidRPr="00BA378C">
        <w:rPr>
          <w:sz w:val="16"/>
        </w:rPr>
        <w:t>—</w:t>
      </w:r>
      <w:r w:rsidRPr="00BA378C">
        <w:rPr>
          <w:i/>
          <w:iCs/>
          <w:sz w:val="16"/>
        </w:rPr>
        <w:t>here</w:t>
      </w:r>
      <w:r w:rsidRPr="00BA378C">
        <w:rPr>
          <w:sz w:val="16"/>
        </w:rPr>
        <w:t>—to </w:t>
      </w:r>
      <w:r w:rsidRPr="00BA378C">
        <w:rPr>
          <w:i/>
          <w:iCs/>
          <w:sz w:val="16"/>
        </w:rPr>
        <w:t>be mad</w:t>
      </w:r>
      <w:r w:rsidRPr="00BA378C">
        <w:rPr>
          <w:sz w:val="16"/>
        </w:rPr>
        <w:t>—</w:t>
      </w:r>
      <w:r w:rsidRPr="00BA378C">
        <w:rPr>
          <w:i/>
          <w:iCs/>
          <w:sz w:val="16"/>
        </w:rPr>
        <w:t>to speak and leave the amplification of my voice unfiltered</w:t>
      </w:r>
      <w:r w:rsidRPr="00BA378C">
        <w:rPr>
          <w:sz w:val="16"/>
        </w:rPr>
        <w:t>—to release these existential handcuffs from my abounding mind over my Black body holding it at an angle so as to not appear threatening because my madness does not matter in this world. He reflects on the difference between the Human and the Black, healing and the notion of sanity, saying,</w:t>
      </w:r>
    </w:p>
    <w:p w14:paraId="12B4D916" w14:textId="77777777" w:rsidR="00C5459F" w:rsidRPr="0043214F" w:rsidRDefault="00C5459F" w:rsidP="00C5459F">
      <w:pPr>
        <w:rPr>
          <w:u w:val="single"/>
        </w:rPr>
      </w:pPr>
      <w:r w:rsidRPr="00BA378C">
        <w:rPr>
          <w:i/>
          <w:iCs/>
          <w:sz w:val="16"/>
        </w:rPr>
        <w:t xml:space="preserve">The time of sanity is not a temporality </w:t>
      </w:r>
      <w:r w:rsidRPr="00BA378C">
        <w:rPr>
          <w:rStyle w:val="StyleUnderline"/>
        </w:rPr>
        <w:t xml:space="preserve">that the Slave has ever known. To a fleeting eye their madness looks like mine. They go crazy from the pressures of racism, sexism, homophobia, [fatphobia, ableism] and colonial rule. The external forces of aggression become too much for them and they too find themselves bundled in the question, </w:t>
      </w:r>
      <w:proofErr w:type="gramStart"/>
      <w:r w:rsidRPr="00BA378C">
        <w:rPr>
          <w:rStyle w:val="StyleUnderline"/>
        </w:rPr>
        <w:t>How</w:t>
      </w:r>
      <w:proofErr w:type="gramEnd"/>
      <w:r w:rsidRPr="00BA378C">
        <w:rPr>
          <w:rStyle w:val="StyleUnderline"/>
        </w:rPr>
        <w:t xml:space="preserve"> does it feel to have a problem? My tensions (and those of the Black therapists who tried to heal me) are bundled in the question, How does it feel to be a problem? </w:t>
      </w:r>
      <w:r w:rsidRPr="00BA378C">
        <w:rPr>
          <w:rStyle w:val="StyleUnderline"/>
          <w:highlight w:val="green"/>
        </w:rPr>
        <w:t>There’s no analogy between having and being.</w:t>
      </w:r>
    </w:p>
    <w:p w14:paraId="3EF8E3FA" w14:textId="6297DD67" w:rsidR="00C5459F" w:rsidRDefault="00C5459F" w:rsidP="00C5459F">
      <w:pPr>
        <w:pStyle w:val="Heading2"/>
      </w:pPr>
      <w:r w:rsidRPr="00C5459F">
        <w:lastRenderedPageBreak/>
        <w:t>Case</w:t>
      </w:r>
    </w:p>
    <w:p w14:paraId="16C0244A" w14:textId="5B514F8E" w:rsidR="00C5459F" w:rsidRPr="00C5459F" w:rsidRDefault="00C5459F" w:rsidP="00C5459F">
      <w:pPr>
        <w:pStyle w:val="Heading3"/>
      </w:pPr>
      <w:r>
        <w:lastRenderedPageBreak/>
        <w:t>1NC---AT: Adv</w:t>
      </w:r>
    </w:p>
    <w:p w14:paraId="50EE01B7" w14:textId="77777777" w:rsidR="00B538A4" w:rsidRPr="00B0222D" w:rsidRDefault="00B538A4" w:rsidP="00B538A4">
      <w:pPr>
        <w:pStyle w:val="Heading4"/>
      </w:pPr>
      <w:r w:rsidRPr="00B0222D">
        <w:t>Relying on Trump is anti-Black—his presidency fueled white apocalyptic fears and vigilante violence. Colonial fantasies don’t stabilize politics, they entrench white nationalism where extinction panic and victimhood justify perpetual war on Black life.</w:t>
      </w:r>
      <w:r>
        <w:t xml:space="preserve"> </w:t>
      </w:r>
      <w:r w:rsidRPr="0013788D">
        <w:t>That’s why white nationalism clings to extinction panic, turning fantasies of victimhood into a black death.</w:t>
      </w:r>
    </w:p>
    <w:p w14:paraId="55C4B91F" w14:textId="1F5A37C8" w:rsidR="00B538A4" w:rsidRPr="00917CB2" w:rsidRDefault="00B538A4" w:rsidP="00B538A4">
      <w:proofErr w:type="spellStart"/>
      <w:r w:rsidRPr="00917CB2">
        <w:rPr>
          <w:rFonts w:eastAsiaTheme="majorEastAsia" w:cstheme="majorBidi"/>
          <w:b/>
          <w:iCs/>
        </w:rPr>
        <w:t>Ioanide</w:t>
      </w:r>
      <w:proofErr w:type="spellEnd"/>
      <w:r w:rsidRPr="00917CB2">
        <w:rPr>
          <w:rFonts w:eastAsiaTheme="majorEastAsia" w:cstheme="majorBidi"/>
          <w:b/>
          <w:iCs/>
        </w:rPr>
        <w:t xml:space="preserve"> 21</w:t>
      </w:r>
      <w:r>
        <w:t xml:space="preserve"> [</w:t>
      </w:r>
      <w:proofErr w:type="spellStart"/>
      <w:r w:rsidRPr="00917CB2">
        <w:t>Ioanide</w:t>
      </w:r>
      <w:proofErr w:type="spellEnd"/>
      <w:r w:rsidRPr="00917CB2">
        <w:t>, Paula</w:t>
      </w:r>
      <w:r>
        <w:t xml:space="preserve"> </w:t>
      </w:r>
      <w:r w:rsidRPr="00917CB2">
        <w:t xml:space="preserve">is Associate Professor at the Center for the Study of Culture, Race &amp; Ethnicity at Ithaca </w:t>
      </w:r>
      <w:proofErr w:type="gramStart"/>
      <w:r w:rsidRPr="00917CB2">
        <w:t>College..</w:t>
      </w:r>
      <w:proofErr w:type="gramEnd"/>
      <w:r w:rsidRPr="00917CB2">
        <w:t xml:space="preserve"> </w:t>
      </w:r>
      <w:r w:rsidRPr="00917CB2">
        <w:rPr>
          <w:i/>
          <w:iCs/>
        </w:rPr>
        <w:t>“Apocalyptic Fears in a Time of Dying (of) Whiteness.”</w:t>
      </w:r>
      <w:r w:rsidRPr="00917CB2">
        <w:t xml:space="preserve"> </w:t>
      </w:r>
      <w:r w:rsidRPr="00917CB2">
        <w:rPr>
          <w:i/>
          <w:iCs/>
        </w:rPr>
        <w:t>The Journal of Speculative Philosophy</w:t>
      </w:r>
      <w:r w:rsidRPr="00917CB2">
        <w:t>, vol. 35, no. 4, 2021, pp. 323-348. Penn State University Press.</w:t>
      </w:r>
      <w:r>
        <w:t xml:space="preserve">] </w:t>
      </w:r>
    </w:p>
    <w:p w14:paraId="76FECCD3" w14:textId="77777777" w:rsidR="00B538A4" w:rsidRPr="00B03EAF" w:rsidRDefault="00B538A4" w:rsidP="00B538A4">
      <w:pPr>
        <w:rPr>
          <w:rStyle w:val="StyleUnderline"/>
        </w:rPr>
      </w:pPr>
      <w:r w:rsidRPr="00B03EAF">
        <w:rPr>
          <w:sz w:val="16"/>
        </w:rPr>
        <w:t xml:space="preserve">For those identified with </w:t>
      </w:r>
      <w:r w:rsidRPr="00B03EAF">
        <w:rPr>
          <w:rStyle w:val="StyleUnderline"/>
          <w:highlight w:val="green"/>
        </w:rPr>
        <w:t>white nationalism</w:t>
      </w:r>
      <w:r w:rsidRPr="00B03EAF">
        <w:rPr>
          <w:sz w:val="16"/>
        </w:rPr>
        <w:t xml:space="preserve">, Obama’s election signified their displacement as the presumed national subjects of the United States. As Ghassan Hage argues, </w:t>
      </w:r>
      <w:r w:rsidRPr="00B03EAF">
        <w:rPr>
          <w:rStyle w:val="StyleUnderline"/>
        </w:rPr>
        <w:t xml:space="preserve">those who </w:t>
      </w:r>
      <w:r w:rsidRPr="00B03EAF">
        <w:rPr>
          <w:rStyle w:val="StyleUnderline"/>
          <w:highlight w:val="green"/>
        </w:rPr>
        <w:t>see themselves as</w:t>
      </w:r>
      <w:r w:rsidRPr="00B03EAF">
        <w:rPr>
          <w:rStyle w:val="StyleUnderline"/>
        </w:rPr>
        <w:t xml:space="preserve"> the presumed </w:t>
      </w:r>
      <w:r w:rsidRPr="00B03EAF">
        <w:rPr>
          <w:rStyle w:val="StyleUnderline"/>
          <w:highlight w:val="green"/>
        </w:rPr>
        <w:t>subjects of the nation</w:t>
      </w:r>
      <w:r w:rsidRPr="00B03EAF">
        <w:rPr>
          <w:rStyle w:val="StyleUnderline"/>
        </w:rPr>
        <w:t xml:space="preserve"> assume themselves as the political managers of the nation</w:t>
      </w:r>
      <w:r w:rsidRPr="00B03EAF">
        <w:rPr>
          <w:sz w:val="16"/>
        </w:rPr>
        <w:t xml:space="preserve">.4 As managers, they view themselves as </w:t>
      </w:r>
      <w:r w:rsidRPr="00B03EAF">
        <w:rPr>
          <w:rStyle w:val="StyleUnderline"/>
        </w:rPr>
        <w:t xml:space="preserve">having the </w:t>
      </w:r>
      <w:r w:rsidRPr="00B03EAF">
        <w:rPr>
          <w:rStyle w:val="StyleUnderline"/>
          <w:highlight w:val="green"/>
        </w:rPr>
        <w:t>entitlement</w:t>
      </w:r>
      <w:r w:rsidRPr="00B03EAF">
        <w:rPr>
          <w:rStyle w:val="StyleUnderline"/>
        </w:rPr>
        <w:t xml:space="preserve"> to </w:t>
      </w:r>
      <w:r w:rsidRPr="00B03EAF">
        <w:rPr>
          <w:rStyle w:val="StyleUnderline"/>
          <w:highlight w:val="green"/>
        </w:rPr>
        <w:t>determine what is to be done</w:t>
      </w:r>
      <w:r w:rsidRPr="00B03EAF">
        <w:rPr>
          <w:rStyle w:val="StyleUnderline"/>
        </w:rPr>
        <w:t xml:space="preserve"> </w:t>
      </w:r>
      <w:r w:rsidRPr="00B03EAF">
        <w:rPr>
          <w:rStyle w:val="StyleUnderline"/>
          <w:highlight w:val="green"/>
        </w:rPr>
        <w:t>with</w:t>
      </w:r>
      <w:r w:rsidRPr="00B03EAF">
        <w:rPr>
          <w:rStyle w:val="StyleUnderline"/>
        </w:rPr>
        <w:t xml:space="preserve"> minoritized </w:t>
      </w:r>
      <w:r w:rsidRPr="00B03EAF">
        <w:rPr>
          <w:rStyle w:val="StyleUnderline"/>
          <w:highlight w:val="green"/>
        </w:rPr>
        <w:t>racial</w:t>
      </w:r>
      <w:r w:rsidRPr="00B03EAF">
        <w:rPr>
          <w:rStyle w:val="StyleUnderline"/>
        </w:rPr>
        <w:t xml:space="preserve"> and ethnic </w:t>
      </w:r>
      <w:r w:rsidRPr="00B03EAF">
        <w:rPr>
          <w:rStyle w:val="StyleUnderline"/>
          <w:highlight w:val="green"/>
        </w:rPr>
        <w:t>others</w:t>
      </w:r>
      <w:r w:rsidRPr="00B03EAF">
        <w:rPr>
          <w:rStyle w:val="StyleUnderline"/>
        </w:rPr>
        <w:t>, immigrants, and people of religious minorities.</w:t>
      </w:r>
      <w:r w:rsidRPr="00B03EAF">
        <w:rPr>
          <w:sz w:val="16"/>
        </w:rPr>
        <w:t xml:space="preserve"> While some take the man- </w:t>
      </w:r>
      <w:proofErr w:type="spellStart"/>
      <w:r w:rsidRPr="00B03EAF">
        <w:rPr>
          <w:sz w:val="16"/>
        </w:rPr>
        <w:t>agerial</w:t>
      </w:r>
      <w:proofErr w:type="spellEnd"/>
      <w:r w:rsidRPr="00B03EAF">
        <w:rPr>
          <w:sz w:val="16"/>
        </w:rPr>
        <w:t xml:space="preserve"> stance of overt exclusion (</w:t>
      </w:r>
      <w:r w:rsidRPr="00B03EAF">
        <w:rPr>
          <w:rStyle w:val="StyleUnderline"/>
        </w:rPr>
        <w:t>white nationalists), others take the stance of assimilation or tolerance (multicultural liberalism)</w:t>
      </w:r>
      <w:r w:rsidRPr="00B03EAF">
        <w:rPr>
          <w:sz w:val="16"/>
        </w:rPr>
        <w:t xml:space="preserve">; yet neither side questions the assumption that they—the presumed national subjects—are the people whose interests should be represented and defended in gov- </w:t>
      </w:r>
      <w:proofErr w:type="spellStart"/>
      <w:r w:rsidRPr="00B03EAF">
        <w:rPr>
          <w:sz w:val="16"/>
        </w:rPr>
        <w:t>ernment</w:t>
      </w:r>
      <w:proofErr w:type="spellEnd"/>
      <w:r w:rsidRPr="00B03EAF">
        <w:rPr>
          <w:sz w:val="16"/>
        </w:rPr>
        <w:t xml:space="preserve">. Importantly, while </w:t>
      </w:r>
      <w:r w:rsidRPr="00B03EAF">
        <w:rPr>
          <w:rStyle w:val="StyleUnderline"/>
          <w:highlight w:val="green"/>
        </w:rPr>
        <w:t>Obama’s</w:t>
      </w:r>
      <w:r w:rsidRPr="00B03EAF">
        <w:rPr>
          <w:rStyle w:val="StyleUnderline"/>
        </w:rPr>
        <w:t xml:space="preserve"> policies and practices were centrist politically, his </w:t>
      </w:r>
      <w:r w:rsidRPr="00B03EAF">
        <w:rPr>
          <w:rStyle w:val="StyleUnderline"/>
          <w:highlight w:val="green"/>
        </w:rPr>
        <w:t>blackness</w:t>
      </w:r>
      <w:r w:rsidRPr="00B03EAF">
        <w:rPr>
          <w:rStyle w:val="StyleUnderline"/>
        </w:rPr>
        <w:t xml:space="preserve"> functioned as a screen onto which to project and </w:t>
      </w:r>
      <w:r w:rsidRPr="00B03EAF">
        <w:rPr>
          <w:rStyle w:val="StyleUnderline"/>
          <w:highlight w:val="green"/>
        </w:rPr>
        <w:t>amplify fears of white displacement</w:t>
      </w:r>
      <w:r w:rsidRPr="00B03EAF">
        <w:rPr>
          <w:rStyle w:val="StyleUnderline"/>
        </w:rPr>
        <w:t xml:space="preserve"> and victimization that were not based in sociological or propertied realities.</w:t>
      </w:r>
      <w:r w:rsidRPr="00B03EAF">
        <w:rPr>
          <w:sz w:val="16"/>
        </w:rPr>
        <w:t xml:space="preserve"> Nowhere was this more apparent than in the passing of the Affordable Care Act, a policy achievement that has benefitted Americans of all races in the working class and yet has been described in apocalyptic terms by </w:t>
      </w:r>
      <w:r w:rsidRPr="00B03EAF">
        <w:rPr>
          <w:rStyle w:val="StyleUnderline"/>
        </w:rPr>
        <w:t>Republicans and white nationalists as spreading the cancer of socialism and reckless spending for “</w:t>
      </w:r>
      <w:r w:rsidRPr="00B03EAF">
        <w:rPr>
          <w:rStyle w:val="StyleUnderline"/>
          <w:highlight w:val="green"/>
        </w:rPr>
        <w:t>illegal aliens” and “welfare dependents</w:t>
      </w:r>
      <w:r w:rsidRPr="00B03EAF">
        <w:rPr>
          <w:rStyle w:val="StyleUnderline"/>
        </w:rPr>
        <w:t xml:space="preserve">,” </w:t>
      </w:r>
      <w:r w:rsidRPr="00B03EAF">
        <w:rPr>
          <w:rStyle w:val="StyleUnderline"/>
          <w:highlight w:val="green"/>
        </w:rPr>
        <w:t>code phrases used to describe Latino</w:t>
      </w:r>
      <w:r w:rsidRPr="00B03EAF">
        <w:rPr>
          <w:rStyle w:val="StyleUnderline"/>
        </w:rPr>
        <w:t xml:space="preserve">/a/x and </w:t>
      </w:r>
      <w:r w:rsidRPr="00B03EAF">
        <w:rPr>
          <w:rStyle w:val="StyleUnderline"/>
          <w:highlight w:val="green"/>
        </w:rPr>
        <w:t>Black</w:t>
      </w:r>
      <w:r w:rsidRPr="00B03EAF">
        <w:rPr>
          <w:rStyle w:val="StyleUnderline"/>
        </w:rPr>
        <w:t xml:space="preserve"> </w:t>
      </w:r>
      <w:r w:rsidRPr="00B03EAF">
        <w:rPr>
          <w:rStyle w:val="StyleUnderline"/>
          <w:highlight w:val="green"/>
        </w:rPr>
        <w:t>communities</w:t>
      </w:r>
      <w:r w:rsidRPr="00B03EAF">
        <w:rPr>
          <w:rStyle w:val="StyleUnderline"/>
        </w:rPr>
        <w:t xml:space="preserve">.5 </w:t>
      </w:r>
    </w:p>
    <w:p w14:paraId="2804B071" w14:textId="77777777" w:rsidR="00B538A4" w:rsidRPr="00B03EAF" w:rsidRDefault="00B538A4" w:rsidP="00B538A4">
      <w:pPr>
        <w:rPr>
          <w:rStyle w:val="StyleUnderline"/>
        </w:rPr>
      </w:pPr>
      <w:r w:rsidRPr="00B03EAF">
        <w:rPr>
          <w:rStyle w:val="StyleUnderline"/>
        </w:rPr>
        <w:t xml:space="preserve">The amplification of </w:t>
      </w:r>
      <w:r w:rsidRPr="00B03EAF">
        <w:rPr>
          <w:rStyle w:val="StyleUnderline"/>
          <w:highlight w:val="green"/>
        </w:rPr>
        <w:t>white apocalyptic fears</w:t>
      </w:r>
      <w:r w:rsidRPr="00B03EAF">
        <w:rPr>
          <w:rStyle w:val="StyleUnderline"/>
        </w:rPr>
        <w:t xml:space="preserve"> that the </w:t>
      </w:r>
      <w:r w:rsidRPr="00B03EAF">
        <w:rPr>
          <w:rStyle w:val="StyleUnderline"/>
          <w:highlight w:val="green"/>
        </w:rPr>
        <w:t>Trump era stoked</w:t>
      </w:r>
      <w:r w:rsidRPr="00B03EAF">
        <w:rPr>
          <w:rStyle w:val="StyleUnderline"/>
        </w:rPr>
        <w:t xml:space="preserve"> and </w:t>
      </w:r>
      <w:r w:rsidRPr="00B03EAF">
        <w:rPr>
          <w:rStyle w:val="StyleUnderline"/>
          <w:highlight w:val="green"/>
        </w:rPr>
        <w:t>politicized</w:t>
      </w:r>
      <w:r w:rsidRPr="00B03EAF">
        <w:rPr>
          <w:rStyle w:val="StyleUnderline"/>
        </w:rPr>
        <w:t xml:space="preserve"> had two primary grievances: (1) the </w:t>
      </w:r>
      <w:r w:rsidRPr="00B03EAF">
        <w:rPr>
          <w:rStyle w:val="StyleUnderline"/>
          <w:highlight w:val="green"/>
        </w:rPr>
        <w:t>US</w:t>
      </w:r>
      <w:r w:rsidRPr="00B03EAF">
        <w:rPr>
          <w:rStyle w:val="StyleUnderline"/>
        </w:rPr>
        <w:t xml:space="preserve"> government had </w:t>
      </w:r>
      <w:r w:rsidRPr="00B03EAF">
        <w:rPr>
          <w:rStyle w:val="StyleUnderline"/>
          <w:highlight w:val="green"/>
        </w:rPr>
        <w:t>abandoned the white working class</w:t>
      </w:r>
      <w:r w:rsidRPr="00B03EAF">
        <w:rPr>
          <w:rStyle w:val="StyleUnderline"/>
        </w:rPr>
        <w:t xml:space="preserve"> and no longer considered them pre- </w:t>
      </w:r>
      <w:proofErr w:type="spellStart"/>
      <w:r w:rsidRPr="00B03EAF">
        <w:rPr>
          <w:rStyle w:val="StyleUnderline"/>
        </w:rPr>
        <w:t>sumed</w:t>
      </w:r>
      <w:proofErr w:type="spellEnd"/>
      <w:r w:rsidRPr="00B03EAF">
        <w:rPr>
          <w:rStyle w:val="StyleUnderline"/>
        </w:rPr>
        <w:t xml:space="preserve"> national subjects; and (2) Latino/a/x immigrants, people of </w:t>
      </w:r>
      <w:proofErr w:type="spellStart"/>
      <w:r w:rsidRPr="00B03EAF">
        <w:rPr>
          <w:rStyle w:val="StyleUnderline"/>
        </w:rPr>
        <w:t>reli</w:t>
      </w:r>
      <w:proofErr w:type="spellEnd"/>
      <w:r w:rsidRPr="00B03EAF">
        <w:rPr>
          <w:rStyle w:val="StyleUnderline"/>
        </w:rPr>
        <w:t xml:space="preserve">- </w:t>
      </w:r>
      <w:proofErr w:type="spellStart"/>
      <w:r w:rsidRPr="00B03EAF">
        <w:rPr>
          <w:rStyle w:val="StyleUnderline"/>
        </w:rPr>
        <w:t>gious</w:t>
      </w:r>
      <w:proofErr w:type="spellEnd"/>
      <w:r w:rsidRPr="00B03EAF">
        <w:rPr>
          <w:rStyle w:val="StyleUnderline"/>
        </w:rPr>
        <w:t xml:space="preserve"> </w:t>
      </w:r>
      <w:r w:rsidRPr="00B03EAF">
        <w:rPr>
          <w:rStyle w:val="StyleUnderline"/>
          <w:highlight w:val="green"/>
        </w:rPr>
        <w:t>minorities</w:t>
      </w:r>
      <w:r w:rsidRPr="00B03EAF">
        <w:rPr>
          <w:rStyle w:val="StyleUnderline"/>
        </w:rPr>
        <w:t xml:space="preserve"> like Muslims, and Black, Indigenous, and other people of color were </w:t>
      </w:r>
      <w:r w:rsidRPr="00B03EAF">
        <w:rPr>
          <w:rStyle w:val="StyleUnderline"/>
          <w:highlight w:val="green"/>
        </w:rPr>
        <w:t>attacking the</w:t>
      </w:r>
      <w:r w:rsidRPr="00B03EAF">
        <w:rPr>
          <w:rStyle w:val="StyleUnderline"/>
        </w:rPr>
        <w:t xml:space="preserve"> greatness of </w:t>
      </w:r>
      <w:r w:rsidRPr="00B03EAF">
        <w:rPr>
          <w:rStyle w:val="StyleUnderline"/>
          <w:highlight w:val="green"/>
        </w:rPr>
        <w:t>white American</w:t>
      </w:r>
      <w:r w:rsidRPr="00B03EAF">
        <w:rPr>
          <w:rStyle w:val="StyleUnderline"/>
        </w:rPr>
        <w:t xml:space="preserve">/Western </w:t>
      </w:r>
      <w:r w:rsidRPr="00B03EAF">
        <w:rPr>
          <w:rStyle w:val="StyleUnderline"/>
          <w:highlight w:val="green"/>
        </w:rPr>
        <w:t>culture</w:t>
      </w:r>
      <w:r w:rsidRPr="00B03EAF">
        <w:rPr>
          <w:rStyle w:val="StyleUnderline"/>
        </w:rPr>
        <w:t xml:space="preserve">, deriding it with claims of systemic racism, white privilege, nonwhite ethnic/racial pride, and special treatment policies. These </w:t>
      </w:r>
      <w:r w:rsidRPr="00B03EAF">
        <w:rPr>
          <w:rStyle w:val="StyleUnderline"/>
          <w:highlight w:val="green"/>
        </w:rPr>
        <w:t>fears</w:t>
      </w:r>
      <w:r w:rsidRPr="00B03EAF">
        <w:rPr>
          <w:rStyle w:val="StyleUnderline"/>
        </w:rPr>
        <w:t xml:space="preserve"> were stoked and </w:t>
      </w:r>
      <w:r w:rsidRPr="00B03EAF">
        <w:rPr>
          <w:rStyle w:val="StyleUnderline"/>
          <w:highlight w:val="green"/>
        </w:rPr>
        <w:t>converted into populist rage</w:t>
      </w:r>
      <w:r w:rsidRPr="00B03EAF">
        <w:rPr>
          <w:rStyle w:val="StyleUnderline"/>
        </w:rPr>
        <w:t xml:space="preserve"> and anger, and it was clear that this white </w:t>
      </w:r>
    </w:p>
    <w:p w14:paraId="56F1A735" w14:textId="77777777" w:rsidR="00B538A4" w:rsidRPr="00917CB2" w:rsidRDefault="00B538A4" w:rsidP="00B538A4">
      <w:pPr>
        <w:rPr>
          <w:sz w:val="16"/>
        </w:rPr>
      </w:pPr>
      <w:r w:rsidRPr="00917CB2">
        <w:t>[Image Omitted]</w:t>
      </w:r>
    </w:p>
    <w:p w14:paraId="0FA87306" w14:textId="77777777" w:rsidR="00B538A4" w:rsidRPr="00B03EAF" w:rsidRDefault="00B538A4" w:rsidP="00B538A4">
      <w:pPr>
        <w:rPr>
          <w:sz w:val="16"/>
        </w:rPr>
      </w:pPr>
      <w:r w:rsidRPr="00B03EAF">
        <w:rPr>
          <w:b/>
          <w:bCs/>
          <w:sz w:val="16"/>
        </w:rPr>
        <w:t xml:space="preserve">figure 1. </w:t>
      </w:r>
      <w:r w:rsidRPr="00B03EAF">
        <w:rPr>
          <w:sz w:val="16"/>
        </w:rPr>
        <w:t xml:space="preserve">Anti-government extremist groups in the United States </w:t>
      </w:r>
    </w:p>
    <w:p w14:paraId="4C516DB1" w14:textId="77777777" w:rsidR="00B538A4" w:rsidRPr="00B03EAF" w:rsidRDefault="00B538A4" w:rsidP="00B538A4">
      <w:pPr>
        <w:rPr>
          <w:rStyle w:val="StyleUnderline"/>
        </w:rPr>
      </w:pPr>
      <w:r w:rsidRPr="00B03EAF">
        <w:rPr>
          <w:sz w:val="16"/>
        </w:rPr>
        <w:t xml:space="preserve">nationalist faction’s sense of abandonment by the US state resulted in a contagious vigilantism that was as old as the nation. </w:t>
      </w:r>
      <w:r w:rsidRPr="00B03EAF">
        <w:rPr>
          <w:rStyle w:val="StyleUnderline"/>
        </w:rPr>
        <w:t>Gun sales surged to all-time highs during Obama’s terms, particularly during the times he introduced discussions on gun control</w:t>
      </w:r>
      <w:r w:rsidRPr="00B03EAF">
        <w:rPr>
          <w:sz w:val="16"/>
        </w:rPr>
        <w:t xml:space="preserve">.6 According to the Southern Poverty Law Center (SPLC), antigovernment groups also reached an all-time high during Obama’s terms.7 During George W. Bush’s last year in office, the SPLC Documented 149 antigovernment groups. By contrast, while </w:t>
      </w:r>
      <w:r w:rsidRPr="00B03EAF">
        <w:rPr>
          <w:rStyle w:val="StyleUnderline"/>
        </w:rPr>
        <w:t xml:space="preserve">Obama was seeking reelection in 2012, the SPLC documented 1,360 anti-govern- </w:t>
      </w:r>
      <w:proofErr w:type="spellStart"/>
      <w:r w:rsidRPr="00B03EAF">
        <w:rPr>
          <w:rStyle w:val="StyleUnderline"/>
        </w:rPr>
        <w:t>ment</w:t>
      </w:r>
      <w:proofErr w:type="spellEnd"/>
      <w:r w:rsidRPr="00B03EAF">
        <w:rPr>
          <w:rStyle w:val="StyleUnderline"/>
        </w:rPr>
        <w:t xml:space="preserve"> groups. I interpret this trend to correlate with white nationalist feel- </w:t>
      </w:r>
      <w:proofErr w:type="spellStart"/>
      <w:r w:rsidRPr="00B03EAF">
        <w:rPr>
          <w:rStyle w:val="StyleUnderline"/>
        </w:rPr>
        <w:t>ings</w:t>
      </w:r>
      <w:proofErr w:type="spellEnd"/>
      <w:r w:rsidRPr="00B03EAF">
        <w:rPr>
          <w:rStyle w:val="StyleUnderline"/>
        </w:rPr>
        <w:t xml:space="preserve"> of dissociation resulting from a Black commander-in-chief presiding over a majority-Democratic Congress, thereby warranting the need to take matters into their own hands. </w:t>
      </w:r>
    </w:p>
    <w:p w14:paraId="6AEA0833" w14:textId="77777777" w:rsidR="00B538A4" w:rsidRPr="00B03EAF" w:rsidRDefault="00B538A4" w:rsidP="00B538A4">
      <w:pPr>
        <w:rPr>
          <w:sz w:val="16"/>
        </w:rPr>
      </w:pPr>
      <w:r w:rsidRPr="00B03EAF">
        <w:rPr>
          <w:sz w:val="16"/>
        </w:rPr>
        <w:lastRenderedPageBreak/>
        <w:t xml:space="preserve">An internet mechanism for circulating discourses, images, and false- hoods via news and social media sites like Fox News, Parler, #TCOT on Twitter, and Breitbart News generated what Sara Ahmed describes as affective value8 to white nationalist ideologies and provided an apparatus </w:t>
      </w:r>
    </w:p>
    <w:p w14:paraId="2F4971C2" w14:textId="77777777" w:rsidR="00B538A4" w:rsidRPr="00B03EAF" w:rsidRDefault="00B538A4" w:rsidP="00B538A4">
      <w:pPr>
        <w:rPr>
          <w:rStyle w:val="StyleUnderline"/>
        </w:rPr>
      </w:pPr>
      <w:r w:rsidRPr="00B03EAF">
        <w:rPr>
          <w:sz w:val="16"/>
        </w:rPr>
        <w:t xml:space="preserve">for emotional and ideological contagion. </w:t>
      </w:r>
      <w:r w:rsidRPr="00B03EAF">
        <w:rPr>
          <w:rStyle w:val="StyleUnderline"/>
        </w:rPr>
        <w:t xml:space="preserve">The function of these emotional economies was to reconstruct an aggrieved white identity and legitimate it. They also functioned to create a white nationalist community whose bonds were generated from the presumed love and nostalgia for a nation in dan- ger of being lost (one unafraid to declare white domination and Western imperial culture as its central organizing principle). And of course, these </w:t>
      </w:r>
      <w:r w:rsidRPr="00B03EAF">
        <w:rPr>
          <w:rStyle w:val="StyleUnderline"/>
          <w:highlight w:val="green"/>
        </w:rPr>
        <w:t>nationalist bonds</w:t>
      </w:r>
      <w:r w:rsidRPr="00B03EAF">
        <w:rPr>
          <w:rStyle w:val="StyleUnderline"/>
        </w:rPr>
        <w:t xml:space="preserve"> were also predicated on a </w:t>
      </w:r>
      <w:r w:rsidRPr="00B03EAF">
        <w:rPr>
          <w:rStyle w:val="StyleUnderline"/>
          <w:highlight w:val="green"/>
        </w:rPr>
        <w:t>shared</w:t>
      </w:r>
      <w:r w:rsidRPr="00B03EAF">
        <w:rPr>
          <w:rStyle w:val="StyleUnderline"/>
        </w:rPr>
        <w:t xml:space="preserve"> </w:t>
      </w:r>
      <w:r w:rsidRPr="00B03EAF">
        <w:rPr>
          <w:rStyle w:val="StyleUnderline"/>
          <w:highlight w:val="green"/>
        </w:rPr>
        <w:t>hatred for “enemies</w:t>
      </w:r>
      <w:r w:rsidRPr="00B03EAF">
        <w:rPr>
          <w:rStyle w:val="StyleUnderline"/>
        </w:rPr>
        <w:t xml:space="preserve">” who threatened to take this dying US nation away. </w:t>
      </w:r>
    </w:p>
    <w:p w14:paraId="2F9DE23D" w14:textId="77777777" w:rsidR="00B538A4" w:rsidRPr="00B03EAF" w:rsidRDefault="00B538A4" w:rsidP="00B538A4">
      <w:pPr>
        <w:rPr>
          <w:rStyle w:val="StyleUnderline"/>
        </w:rPr>
      </w:pPr>
      <w:r w:rsidRPr="00B03EAF">
        <w:rPr>
          <w:sz w:val="16"/>
        </w:rPr>
        <w:t xml:space="preserve">It did not take long before acts of </w:t>
      </w:r>
      <w:r w:rsidRPr="00B03EAF">
        <w:rPr>
          <w:rStyle w:val="StyleUnderline"/>
        </w:rPr>
        <w:t xml:space="preserve">vigilante racial terror started mani- </w:t>
      </w:r>
      <w:proofErr w:type="spellStart"/>
      <w:r w:rsidRPr="00B03EAF">
        <w:rPr>
          <w:rStyle w:val="StyleUnderline"/>
        </w:rPr>
        <w:t>festing</w:t>
      </w:r>
      <w:proofErr w:type="spellEnd"/>
      <w:r w:rsidRPr="00B03EAF">
        <w:rPr>
          <w:rStyle w:val="StyleUnderline"/>
        </w:rPr>
        <w:t xml:space="preserve"> with greater regularity</w:t>
      </w:r>
      <w:r w:rsidRPr="00B03EAF">
        <w:rPr>
          <w:sz w:val="16"/>
        </w:rPr>
        <w:t xml:space="preserve">. On June 16, 2015, </w:t>
      </w:r>
      <w:r w:rsidRPr="00B03EAF">
        <w:rPr>
          <w:rStyle w:val="StyleUnderline"/>
          <w:highlight w:val="green"/>
        </w:rPr>
        <w:t>Dylann Roof killed nine African American church</w:t>
      </w:r>
      <w:r w:rsidRPr="00B03EAF">
        <w:rPr>
          <w:rStyle w:val="StyleUnderline"/>
        </w:rPr>
        <w:t xml:space="preserve"> members during a Bible study at Emanuel African Methodist Episcopal Church in Charleston, South Carolina. Roof’s manifesto for committing these acts of racial terror were classically rooted in overtly racist claims.9 Strikingly, Roof got his education on these </w:t>
      </w:r>
      <w:r w:rsidRPr="00B03EAF">
        <w:rPr>
          <w:rStyle w:val="StyleUnderline"/>
          <w:highlight w:val="green"/>
        </w:rPr>
        <w:t>white supremacist and</w:t>
      </w:r>
      <w:r w:rsidRPr="00B03EAF">
        <w:rPr>
          <w:rStyle w:val="StyleUnderline"/>
        </w:rPr>
        <w:t xml:space="preserve"> misogynist </w:t>
      </w:r>
      <w:r w:rsidRPr="00B03EAF">
        <w:rPr>
          <w:rStyle w:val="StyleUnderline"/>
          <w:highlight w:val="green"/>
        </w:rPr>
        <w:t>ideas</w:t>
      </w:r>
      <w:r w:rsidRPr="00B03EAF">
        <w:rPr>
          <w:rStyle w:val="StyleUnderline"/>
        </w:rPr>
        <w:t xml:space="preserve"> online, and he had a community to encourage and support him to take these ideas to their logical conclusion.10 </w:t>
      </w:r>
    </w:p>
    <w:p w14:paraId="56FD11EE" w14:textId="77777777" w:rsidR="00B538A4" w:rsidRPr="00B03EAF" w:rsidRDefault="00B538A4" w:rsidP="00B538A4">
      <w:pPr>
        <w:rPr>
          <w:sz w:val="16"/>
        </w:rPr>
      </w:pPr>
      <w:r w:rsidRPr="00B03EAF">
        <w:rPr>
          <w:sz w:val="16"/>
        </w:rPr>
        <w:t xml:space="preserve">Only two years later, in Charlottesville, Virginia, emboldened </w:t>
      </w:r>
      <w:r w:rsidRPr="00B03EAF">
        <w:rPr>
          <w:rStyle w:val="StyleUnderline"/>
        </w:rPr>
        <w:t xml:space="preserve">white nationalist activists hosted the “Unite the Right Rally” flying Confederate flags, sporting </w:t>
      </w:r>
      <w:r w:rsidRPr="00B03EAF">
        <w:rPr>
          <w:rStyle w:val="StyleUnderline"/>
          <w:highlight w:val="green"/>
        </w:rPr>
        <w:t>neo-fascist</w:t>
      </w:r>
      <w:r w:rsidRPr="00B03EAF">
        <w:rPr>
          <w:rStyle w:val="StyleUnderline"/>
        </w:rPr>
        <w:t xml:space="preserve"> signs, and shouting overtly bigoted slogans. Driving a vehicle into a crowd of counter-protesters, James Fields </w:t>
      </w:r>
      <w:r w:rsidRPr="00B03EAF">
        <w:rPr>
          <w:rStyle w:val="StyleUnderline"/>
          <w:highlight w:val="green"/>
        </w:rPr>
        <w:t>killed Heather</w:t>
      </w:r>
      <w:r w:rsidRPr="00B03EAF">
        <w:rPr>
          <w:rStyle w:val="StyleUnderline"/>
        </w:rPr>
        <w:t xml:space="preserve"> Meyer, a </w:t>
      </w:r>
      <w:r w:rsidRPr="00B03EAF">
        <w:rPr>
          <w:rStyle w:val="StyleUnderline"/>
          <w:highlight w:val="green"/>
        </w:rPr>
        <w:t>white woman who</w:t>
      </w:r>
      <w:r w:rsidRPr="00B03EAF">
        <w:rPr>
          <w:rStyle w:val="StyleUnderline"/>
        </w:rPr>
        <w:t xml:space="preserve"> was there to </w:t>
      </w:r>
      <w:r w:rsidRPr="00B03EAF">
        <w:rPr>
          <w:rStyle w:val="StyleUnderline"/>
          <w:highlight w:val="green"/>
        </w:rPr>
        <w:t>denounce the white supremacist</w:t>
      </w:r>
      <w:r w:rsidRPr="00B03EAF">
        <w:rPr>
          <w:rStyle w:val="StyleUnderline"/>
        </w:rPr>
        <w:t xml:space="preserve"> rally</w:t>
      </w:r>
      <w:r w:rsidRPr="00B03EAF">
        <w:rPr>
          <w:sz w:val="16"/>
        </w:rPr>
        <w:t xml:space="preserve">. The key difference between the racial terror commit- ted by Dylann Roof and this tragedy is that white nationalist groups now had a president who agreed, amplified, and energized their perspective. In response to Fields’s killing of Meyer, President Trump stated, “You also had some very fine people on both sides.”11 </w:t>
      </w:r>
    </w:p>
    <w:p w14:paraId="45A5B426" w14:textId="77777777" w:rsidR="00B538A4" w:rsidRPr="00B03EAF" w:rsidRDefault="00B538A4" w:rsidP="00B538A4">
      <w:pPr>
        <w:rPr>
          <w:rStyle w:val="StyleUnderline"/>
        </w:rPr>
      </w:pPr>
      <w:r w:rsidRPr="00B03EAF">
        <w:rPr>
          <w:sz w:val="16"/>
        </w:rPr>
        <w:t xml:space="preserve">Such equivocations between neofascists and leftist counter-protestors would become a common strategy for the Trump communication machine. Indeed, lies, falsehoods, untruths, mendacity, deception, and repeated fabrication became the communicative strategy par excellence, creating a disorienting political milieu where the public descended into the emo- </w:t>
      </w:r>
      <w:proofErr w:type="spellStart"/>
      <w:r w:rsidRPr="00B03EAF">
        <w:rPr>
          <w:sz w:val="16"/>
        </w:rPr>
        <w:t>tional</w:t>
      </w:r>
      <w:proofErr w:type="spellEnd"/>
      <w:r w:rsidRPr="00B03EAF">
        <w:rPr>
          <w:sz w:val="16"/>
        </w:rPr>
        <w:t xml:space="preserve"> economies of post-truth America. </w:t>
      </w:r>
      <w:r w:rsidRPr="00B03EAF">
        <w:rPr>
          <w:rStyle w:val="StyleUnderline"/>
          <w:highlight w:val="green"/>
        </w:rPr>
        <w:t>Trump</w:t>
      </w:r>
      <w:r w:rsidRPr="00B03EAF">
        <w:rPr>
          <w:rStyle w:val="StyleUnderline"/>
        </w:rPr>
        <w:t xml:space="preserve"> not only normalized para- </w:t>
      </w:r>
      <w:proofErr w:type="spellStart"/>
      <w:r w:rsidRPr="00B03EAF">
        <w:rPr>
          <w:rStyle w:val="StyleUnderline"/>
        </w:rPr>
        <w:t>doxical</w:t>
      </w:r>
      <w:proofErr w:type="spellEnd"/>
      <w:r w:rsidRPr="00B03EAF">
        <w:rPr>
          <w:rStyle w:val="StyleUnderline"/>
        </w:rPr>
        <w:t xml:space="preserve"> </w:t>
      </w:r>
      <w:r w:rsidRPr="00B03EAF">
        <w:rPr>
          <w:rStyle w:val="StyleUnderline"/>
          <w:highlight w:val="green"/>
        </w:rPr>
        <w:t>concepts like</w:t>
      </w:r>
      <w:r w:rsidRPr="00B03EAF">
        <w:rPr>
          <w:rStyle w:val="StyleUnderline"/>
        </w:rPr>
        <w:t xml:space="preserve"> “alternative facts,” “</w:t>
      </w:r>
      <w:r w:rsidRPr="00B03EAF">
        <w:rPr>
          <w:rStyle w:val="StyleUnderline"/>
          <w:highlight w:val="green"/>
        </w:rPr>
        <w:t>fake news</w:t>
      </w:r>
      <w:r w:rsidRPr="00B03EAF">
        <w:rPr>
          <w:rStyle w:val="StyleUnderline"/>
        </w:rPr>
        <w:t xml:space="preserve">,” and Rudy Giuliani’s “truth-is-not-truth,” but he managed to </w:t>
      </w:r>
      <w:r w:rsidRPr="00B03EAF">
        <w:rPr>
          <w:rStyle w:val="StyleUnderline"/>
          <w:highlight w:val="green"/>
        </w:rPr>
        <w:t>keep</w:t>
      </w:r>
      <w:r w:rsidRPr="00B03EAF">
        <w:rPr>
          <w:rStyle w:val="StyleUnderline"/>
        </w:rPr>
        <w:t xml:space="preserve"> the </w:t>
      </w:r>
      <w:r w:rsidRPr="00B03EAF">
        <w:rPr>
          <w:rStyle w:val="StyleUnderline"/>
          <w:highlight w:val="green"/>
        </w:rPr>
        <w:t xml:space="preserve">political machine spin- </w:t>
      </w:r>
      <w:proofErr w:type="spellStart"/>
      <w:r w:rsidRPr="00B03EAF">
        <w:rPr>
          <w:rStyle w:val="StyleUnderline"/>
          <w:highlight w:val="green"/>
        </w:rPr>
        <w:t>ning</w:t>
      </w:r>
      <w:proofErr w:type="spellEnd"/>
      <w:r w:rsidRPr="00B03EAF">
        <w:rPr>
          <w:rStyle w:val="StyleUnderline"/>
        </w:rPr>
        <w:t xml:space="preserve"> in two distinct ways. On the right, Republicans and moderates had to choose between endorsing his falsehoods and risking ostracism/derision by Trump and his populist base.</w:t>
      </w:r>
      <w:r w:rsidRPr="00B03EAF">
        <w:rPr>
          <w:sz w:val="16"/>
        </w:rPr>
        <w:t xml:space="preserve"> The few that went against </w:t>
      </w:r>
      <w:r w:rsidRPr="00B03EAF">
        <w:rPr>
          <w:rStyle w:val="StyleUnderline"/>
        </w:rPr>
        <w:t xml:space="preserve">Trump were subject to public attacks, lawsuits, and the prospects of vigilante violence </w:t>
      </w:r>
    </w:p>
    <w:p w14:paraId="00FCE3BC" w14:textId="77777777" w:rsidR="00B538A4" w:rsidRPr="00B03EAF" w:rsidRDefault="00B538A4" w:rsidP="00B538A4">
      <w:pPr>
        <w:rPr>
          <w:rStyle w:val="StyleUnderline"/>
        </w:rPr>
      </w:pPr>
      <w:r w:rsidRPr="00B03EAF">
        <w:rPr>
          <w:rStyle w:val="StyleUnderline"/>
        </w:rPr>
        <w:t xml:space="preserve">(as we saw all too clearly when Trump lost the 2020 election). On the left, journalists, pundits, and the liberal public became so preoccupied with dis- proving </w:t>
      </w:r>
      <w:r w:rsidRPr="00B03EAF">
        <w:rPr>
          <w:rStyle w:val="StyleUnderline"/>
          <w:highlight w:val="green"/>
        </w:rPr>
        <w:t>Trump</w:t>
      </w:r>
      <w:r w:rsidRPr="00B03EAF">
        <w:rPr>
          <w:rStyle w:val="StyleUnderline"/>
        </w:rPr>
        <w:t xml:space="preserve"> and the right’s false claims that they were </w:t>
      </w:r>
      <w:r w:rsidRPr="00B03EAF">
        <w:rPr>
          <w:rStyle w:val="StyleUnderline"/>
          <w:highlight w:val="green"/>
        </w:rPr>
        <w:t>distracted</w:t>
      </w:r>
      <w:r w:rsidRPr="00B03EAF">
        <w:rPr>
          <w:rStyle w:val="StyleUnderline"/>
        </w:rPr>
        <w:t xml:space="preserve"> from the </w:t>
      </w:r>
      <w:r w:rsidRPr="00B03EAF">
        <w:rPr>
          <w:rStyle w:val="StyleUnderline"/>
          <w:highlight w:val="green"/>
        </w:rPr>
        <w:t>real questions that needed to be asked</w:t>
      </w:r>
      <w:r w:rsidRPr="00B03EAF">
        <w:rPr>
          <w:rStyle w:val="StyleUnderline"/>
        </w:rPr>
        <w:t xml:space="preserve"> as well as from cultivating a vision that would effectively counter the emotional appeal of white nation- </w:t>
      </w:r>
      <w:proofErr w:type="spellStart"/>
      <w:r w:rsidRPr="00B03EAF">
        <w:rPr>
          <w:rStyle w:val="StyleUnderline"/>
        </w:rPr>
        <w:t>alism</w:t>
      </w:r>
      <w:proofErr w:type="spellEnd"/>
      <w:r w:rsidRPr="00B03EAF">
        <w:rPr>
          <w:rStyle w:val="StyleUnderline"/>
        </w:rPr>
        <w:t xml:space="preserve">. Indeed, the left chose a losing approach to fighting white nationalist appeals: fact-checking. </w:t>
      </w:r>
    </w:p>
    <w:p w14:paraId="00B9532E" w14:textId="77777777" w:rsidR="00B538A4" w:rsidRPr="00B03EAF" w:rsidRDefault="00B538A4" w:rsidP="00B538A4">
      <w:pPr>
        <w:rPr>
          <w:sz w:val="16"/>
        </w:rPr>
      </w:pPr>
      <w:r w:rsidRPr="00B03EAF">
        <w:rPr>
          <w:sz w:val="16"/>
        </w:rPr>
        <w:t xml:space="preserve">By believing in the power of reasonable arguments and sociological/ scientific evidence as effective methods of persuasion, the political left largely allowed the emotional economies of white nationalism to grow and disseminate unabated. As I anticipated in my book, </w:t>
      </w:r>
      <w:r w:rsidRPr="00B03EAF">
        <w:rPr>
          <w:i/>
          <w:iCs/>
          <w:sz w:val="16"/>
        </w:rPr>
        <w:t>The Emotional Politics of Racism</w:t>
      </w:r>
      <w:r w:rsidRPr="00B03EAF">
        <w:rPr>
          <w:sz w:val="16"/>
        </w:rPr>
        <w:t xml:space="preserve">,12 the affective logics of political ideology are not only fully capable of defending false beliefs but are largely unamenable to facts and evidence that disprove their validity. This is because the function of political feelings is to generate psychological and affective rewards that suture and appease a sense of imminent loss. It matters little to the socially shared affective structures of white nationalist movements that their psychological and affective capital are generated via false beliefs, myths, or half-truths. It </w:t>
      </w:r>
      <w:proofErr w:type="gramStart"/>
      <w:r w:rsidRPr="00B03EAF">
        <w:rPr>
          <w:sz w:val="16"/>
        </w:rPr>
        <w:t>mat</w:t>
      </w:r>
      <w:proofErr w:type="gramEnd"/>
      <w:r w:rsidRPr="00B03EAF">
        <w:rPr>
          <w:sz w:val="16"/>
        </w:rPr>
        <w:t xml:space="preserve">- </w:t>
      </w:r>
      <w:proofErr w:type="spellStart"/>
      <w:r w:rsidRPr="00B03EAF">
        <w:rPr>
          <w:sz w:val="16"/>
        </w:rPr>
        <w:t>ters</w:t>
      </w:r>
      <w:proofErr w:type="spellEnd"/>
      <w:r w:rsidRPr="00B03EAF">
        <w:rPr>
          <w:sz w:val="16"/>
        </w:rPr>
        <w:t xml:space="preserve"> even less that fact-checkers keep telling white nationalists that their sense of imminent loss is overwhelmingly unsubstantiated (a point I address in the next section). The important thing is that white nationalists construct their victimhood through the repetitious and affectively charged media apparatus that disseminates false beliefs, half-truths, and volatile imagery. White nationalists feel and perceive this victimization to be true and are looking for a community and a strong leader with whom to fight for their return to national centrality. </w:t>
      </w:r>
      <w:r w:rsidRPr="00B03EAF">
        <w:rPr>
          <w:rStyle w:val="StyleUnderline"/>
        </w:rPr>
        <w:t xml:space="preserve">The </w:t>
      </w:r>
      <w:r w:rsidRPr="00B03EAF">
        <w:rPr>
          <w:rStyle w:val="StyleUnderline"/>
          <w:highlight w:val="green"/>
        </w:rPr>
        <w:t>goal of defeating</w:t>
      </w:r>
      <w:r w:rsidRPr="00B03EAF">
        <w:rPr>
          <w:rStyle w:val="StyleUnderline"/>
        </w:rPr>
        <w:t xml:space="preserve"> all the constructed “enemies” of </w:t>
      </w:r>
      <w:r w:rsidRPr="00B03EAF">
        <w:rPr>
          <w:rStyle w:val="StyleUnderline"/>
          <w:highlight w:val="green"/>
        </w:rPr>
        <w:t>white nationalism</w:t>
      </w:r>
      <w:r w:rsidRPr="00B03EAF">
        <w:rPr>
          <w:rStyle w:val="StyleUnderline"/>
        </w:rPr>
        <w:t xml:space="preserve"> is an </w:t>
      </w:r>
      <w:r w:rsidRPr="00B03EAF">
        <w:rPr>
          <w:rStyle w:val="StyleUnderline"/>
          <w:highlight w:val="green"/>
        </w:rPr>
        <w:t>unachievable ideological fantasy</w:t>
      </w:r>
      <w:r w:rsidRPr="00B03EAF">
        <w:rPr>
          <w:rStyle w:val="StyleUnderline"/>
        </w:rPr>
        <w:t xml:space="preserve">, </w:t>
      </w:r>
      <w:r w:rsidRPr="00B03EAF">
        <w:rPr>
          <w:sz w:val="16"/>
        </w:rPr>
        <w:t xml:space="preserve">as </w:t>
      </w:r>
      <w:proofErr w:type="spellStart"/>
      <w:r w:rsidRPr="00B03EAF">
        <w:rPr>
          <w:sz w:val="16"/>
        </w:rPr>
        <w:t>Slavoj</w:t>
      </w:r>
      <w:proofErr w:type="spellEnd"/>
      <w:r w:rsidRPr="00B03EAF">
        <w:rPr>
          <w:sz w:val="16"/>
        </w:rPr>
        <w:t xml:space="preserve"> </w:t>
      </w:r>
      <w:proofErr w:type="spellStart"/>
      <w:r w:rsidRPr="00B03EAF">
        <w:rPr>
          <w:sz w:val="16"/>
        </w:rPr>
        <w:t>Žižek</w:t>
      </w:r>
      <w:proofErr w:type="spellEnd"/>
      <w:r w:rsidRPr="00B03EAF">
        <w:rPr>
          <w:sz w:val="16"/>
        </w:rPr>
        <w:t xml:space="preserve"> </w:t>
      </w:r>
      <w:r w:rsidRPr="00B03EAF">
        <w:rPr>
          <w:sz w:val="16"/>
        </w:rPr>
        <w:lastRenderedPageBreak/>
        <w:t xml:space="preserve">argues.13 </w:t>
      </w:r>
      <w:r w:rsidRPr="00B03EAF">
        <w:rPr>
          <w:rStyle w:val="StyleUnderline"/>
        </w:rPr>
        <w:t xml:space="preserve">And precisely because the fantasy is unachievable, the white nationalist engages in a perpetual war that ultimately gives meaning to the white nationalist’s identity and life. The political left grossly under- estimated the affective and meaning-generating function of white nation- </w:t>
      </w:r>
      <w:proofErr w:type="spellStart"/>
      <w:r w:rsidRPr="00B03EAF">
        <w:rPr>
          <w:rStyle w:val="StyleUnderline"/>
        </w:rPr>
        <w:t>alist</w:t>
      </w:r>
      <w:proofErr w:type="spellEnd"/>
      <w:r w:rsidRPr="00B03EAF">
        <w:rPr>
          <w:rStyle w:val="StyleUnderline"/>
        </w:rPr>
        <w:t xml:space="preserve"> falsehoods to unleashing the populist rage Trump amplified, </w:t>
      </w:r>
      <w:proofErr w:type="spellStart"/>
      <w:r w:rsidRPr="00B03EAF">
        <w:rPr>
          <w:rStyle w:val="StyleUnderline"/>
        </w:rPr>
        <w:t>naïvely</w:t>
      </w:r>
      <w:proofErr w:type="spellEnd"/>
      <w:r w:rsidRPr="00B03EAF">
        <w:rPr>
          <w:rStyle w:val="StyleUnderline"/>
        </w:rPr>
        <w:t xml:space="preserve"> believing that facts and reasonable evidence would somehow prevail</w:t>
      </w:r>
      <w:r w:rsidRPr="00B03EAF">
        <w:rPr>
          <w:sz w:val="16"/>
        </w:rPr>
        <w:t xml:space="preserve">. </w:t>
      </w:r>
    </w:p>
    <w:p w14:paraId="60B8C1CF" w14:textId="77777777" w:rsidR="00B538A4" w:rsidRPr="00B03EAF" w:rsidRDefault="00B538A4" w:rsidP="00B538A4">
      <w:pPr>
        <w:rPr>
          <w:sz w:val="16"/>
        </w:rPr>
      </w:pPr>
      <w:r w:rsidRPr="00B03EAF">
        <w:rPr>
          <w:sz w:val="16"/>
        </w:rPr>
        <w:t xml:space="preserve">Even as he was campaigning for office, </w:t>
      </w:r>
      <w:r w:rsidRPr="00B03EAF">
        <w:rPr>
          <w:rStyle w:val="StyleUnderline"/>
        </w:rPr>
        <w:t>Trump successfully normalized a conspiratorial worldview where the US public no longer knew who to trust as a “truth-teller.”</w:t>
      </w:r>
      <w:r w:rsidRPr="00B03EAF">
        <w:rPr>
          <w:sz w:val="16"/>
        </w:rPr>
        <w:t xml:space="preserve"> Public conspiratorial thinking as a norm is peculiarly useful to autocratic leaders who trade in corruption, as those of us who grew up in and witnessed the aftermath of post-communist regimes know </w:t>
      </w:r>
    </w:p>
    <w:p w14:paraId="2AF00D15" w14:textId="77777777" w:rsidR="00B538A4" w:rsidRPr="00917CB2" w:rsidRDefault="00B538A4" w:rsidP="00B538A4">
      <w:pPr>
        <w:rPr>
          <w:sz w:val="16"/>
        </w:rPr>
      </w:pPr>
      <w:r w:rsidRPr="00917CB2">
        <w:rPr>
          <w:sz w:val="16"/>
        </w:rPr>
        <w:t xml:space="preserve">all too well. Indeed, </w:t>
      </w:r>
      <w:r w:rsidRPr="00917CB2">
        <w:rPr>
          <w:rStyle w:val="StyleUnderline"/>
        </w:rPr>
        <w:t>the best interpretations of what Trump was achieving by fanning and normalizing post-truth conspiratorial thinking came from Russian and Eastern European journalists familiar with autocratic regimes.</w:t>
      </w:r>
      <w:r w:rsidRPr="00917CB2">
        <w:rPr>
          <w:sz w:val="16"/>
        </w:rPr>
        <w:t xml:space="preserve"> As Peter Pomerantsev argues, </w:t>
      </w:r>
    </w:p>
    <w:p w14:paraId="5632B8EB" w14:textId="77777777" w:rsidR="00B538A4" w:rsidRPr="00917CB2" w:rsidRDefault="00B538A4" w:rsidP="00B538A4">
      <w:pPr>
        <w:rPr>
          <w:sz w:val="16"/>
        </w:rPr>
      </w:pPr>
      <w:r w:rsidRPr="00917CB2">
        <w:rPr>
          <w:sz w:val="16"/>
        </w:rPr>
        <w:t xml:space="preserve">Instead of conspiracy theories being used to merely buttress an </w:t>
      </w:r>
      <w:proofErr w:type="spellStart"/>
      <w:r w:rsidRPr="00917CB2">
        <w:rPr>
          <w:sz w:val="16"/>
        </w:rPr>
        <w:t>ide</w:t>
      </w:r>
      <w:proofErr w:type="spellEnd"/>
      <w:r w:rsidRPr="00917CB2">
        <w:rPr>
          <w:sz w:val="16"/>
        </w:rPr>
        <w:t>- ology as under Communist rule, a conspiratorial worldview replaced ideology as a way to explain the world, encouraging the public to trust nothing and yearn for a strong leader to guide it through the murk—a tactic that’s as common in Washington these days as in Moscow</w:t>
      </w:r>
      <w:proofErr w:type="gramStart"/>
      <w:r w:rsidRPr="00917CB2">
        <w:rPr>
          <w:sz w:val="16"/>
        </w:rPr>
        <w:t>. . . .</w:t>
      </w:r>
      <w:proofErr w:type="gramEnd"/>
      <w:r w:rsidRPr="00917CB2">
        <w:rPr>
          <w:sz w:val="16"/>
        </w:rPr>
        <w:t xml:space="preserve"> Seeing all rules and norms as mere </w:t>
      </w:r>
      <w:proofErr w:type="spellStart"/>
      <w:r w:rsidRPr="00917CB2">
        <w:rPr>
          <w:sz w:val="16"/>
        </w:rPr>
        <w:t>façades</w:t>
      </w:r>
      <w:proofErr w:type="spellEnd"/>
      <w:r w:rsidRPr="00917CB2">
        <w:rPr>
          <w:sz w:val="16"/>
        </w:rPr>
        <w:t xml:space="preserve"> for a vast conspiracy also legitimizes getting around them to exercise unlimited corruption.14 </w:t>
      </w:r>
    </w:p>
    <w:p w14:paraId="72ECE47D" w14:textId="77777777" w:rsidR="00B538A4" w:rsidRPr="00DD46E2" w:rsidRDefault="00B538A4" w:rsidP="00B538A4">
      <w:pPr>
        <w:rPr>
          <w:sz w:val="16"/>
        </w:rPr>
      </w:pPr>
      <w:r w:rsidRPr="00917CB2">
        <w:rPr>
          <w:sz w:val="16"/>
        </w:rPr>
        <w:t xml:space="preserve">Here </w:t>
      </w:r>
      <w:proofErr w:type="spellStart"/>
      <w:r w:rsidRPr="00917CB2">
        <w:rPr>
          <w:sz w:val="16"/>
        </w:rPr>
        <w:t>Pomerantsev</w:t>
      </w:r>
      <w:proofErr w:type="spellEnd"/>
      <w:r w:rsidRPr="00917CB2">
        <w:rPr>
          <w:sz w:val="16"/>
        </w:rPr>
        <w:t xml:space="preserve"> distinguishes between conspiracy theories and </w:t>
      </w:r>
      <w:proofErr w:type="spellStart"/>
      <w:r w:rsidRPr="00917CB2">
        <w:rPr>
          <w:sz w:val="16"/>
        </w:rPr>
        <w:t>conspir</w:t>
      </w:r>
      <w:proofErr w:type="spellEnd"/>
      <w:r w:rsidRPr="00917CB2">
        <w:rPr>
          <w:sz w:val="16"/>
        </w:rPr>
        <w:t xml:space="preserve">- </w:t>
      </w:r>
      <w:proofErr w:type="spellStart"/>
      <w:r w:rsidRPr="00917CB2">
        <w:rPr>
          <w:sz w:val="16"/>
        </w:rPr>
        <w:t>atorial</w:t>
      </w:r>
      <w:proofErr w:type="spellEnd"/>
      <w:r w:rsidRPr="00917CB2">
        <w:rPr>
          <w:sz w:val="16"/>
        </w:rPr>
        <w:t xml:space="preserve"> worldviews to make the point that the latter creates complete factual disorientation, in turn enabling both a culture of corruption and the need for a strong leader to “clean-up” the corruption, as Trump repeated time and again. </w:t>
      </w:r>
    </w:p>
    <w:p w14:paraId="5FDE5276" w14:textId="77777777" w:rsidR="00C5459F" w:rsidRPr="00B208C1" w:rsidRDefault="00C5459F" w:rsidP="00C5459F">
      <w:pPr>
        <w:pStyle w:val="Heading4"/>
      </w:pPr>
      <w:r w:rsidRPr="00B208C1">
        <w:t>Demonizing Russia and China fuels xenophobia and nationalism that spills into domestic hostility toward immigrants and minoritized communities, letting the U.S. externalize threats onto “others” instead of confronting its own role</w:t>
      </w:r>
      <w:r>
        <w:t xml:space="preserve"> in the impacts they want to solve. </w:t>
      </w:r>
    </w:p>
    <w:p w14:paraId="6F0E71B9" w14:textId="15AF19CC" w:rsidR="00C5459F" w:rsidRDefault="00C5459F" w:rsidP="00C5459F">
      <w:r w:rsidRPr="00B208C1">
        <w:rPr>
          <w:rFonts w:eastAsiaTheme="majorEastAsia" w:cstheme="majorBidi"/>
          <w:b/>
          <w:iCs/>
        </w:rPr>
        <w:t>Zheng 25</w:t>
      </w:r>
      <w:r>
        <w:t xml:space="preserve"> [</w:t>
      </w:r>
      <w:r w:rsidRPr="00B208C1">
        <w:t>Zheng, Y</w:t>
      </w:r>
      <w:r>
        <w:t xml:space="preserve"> </w:t>
      </w:r>
      <w:r w:rsidRPr="00B208C1">
        <w:t xml:space="preserve">School of Public Policy, The Chinese University of Hong Kong. (2025). Globalization and the Crisis of Human Society. In: The Great Convergence VS. The Great Divergence. Palgrave Macmillan, Singapore. </w:t>
      </w:r>
      <w:hyperlink r:id="rId29" w:history="1">
        <w:r w:rsidRPr="00657C91">
          <w:rPr>
            <w:rStyle w:val="Hyperlink"/>
          </w:rPr>
          <w:t>https://doi.org/10.1007/978-981-96-7846-4_7</w:t>
        </w:r>
      </w:hyperlink>
      <w:r>
        <w:t xml:space="preserve">] </w:t>
      </w:r>
    </w:p>
    <w:p w14:paraId="182DC5E3" w14:textId="77777777" w:rsidR="00C5459F" w:rsidRPr="00B208C1" w:rsidRDefault="00C5459F" w:rsidP="00C5459F">
      <w:pPr>
        <w:rPr>
          <w:rStyle w:val="StyleUnderline"/>
        </w:rPr>
      </w:pPr>
      <w:r w:rsidRPr="00B208C1">
        <w:rPr>
          <w:sz w:val="16"/>
        </w:rPr>
        <w:t xml:space="preserve">Which brings me back to the United States. </w:t>
      </w:r>
      <w:r w:rsidRPr="00B208C1">
        <w:rPr>
          <w:rStyle w:val="StyleUnderline"/>
        </w:rPr>
        <w:t xml:space="preserve">Just as </w:t>
      </w:r>
      <w:r w:rsidRPr="00B208C1">
        <w:rPr>
          <w:rStyle w:val="StyleUnderline"/>
          <w:highlight w:val="green"/>
        </w:rPr>
        <w:t>dictatorships advertise their strengths</w:t>
      </w:r>
      <w:r w:rsidRPr="00B208C1">
        <w:rPr>
          <w:rStyle w:val="StyleUnderline"/>
        </w:rPr>
        <w:t xml:space="preserve"> but </w:t>
      </w:r>
      <w:r w:rsidRPr="00B208C1">
        <w:rPr>
          <w:rStyle w:val="StyleUnderline"/>
          <w:highlight w:val="green"/>
        </w:rPr>
        <w:t>hide their</w:t>
      </w:r>
      <w:r w:rsidRPr="00B208C1">
        <w:rPr>
          <w:rStyle w:val="StyleUnderline"/>
        </w:rPr>
        <w:t xml:space="preserve"> </w:t>
      </w:r>
      <w:r w:rsidRPr="00B208C1">
        <w:rPr>
          <w:rStyle w:val="StyleUnderline"/>
          <w:highlight w:val="green"/>
        </w:rPr>
        <w:t>weaknesses</w:t>
      </w:r>
      <w:r w:rsidRPr="00B208C1">
        <w:rPr>
          <w:rStyle w:val="StyleUnderline"/>
        </w:rPr>
        <w:t>—both to others and to themselves—democracies do the opposite: We obsess over our weaknesses even as we forget our formidable strengths</w:t>
      </w:r>
      <w:r w:rsidRPr="00B208C1">
        <w:rPr>
          <w:sz w:val="16"/>
        </w:rPr>
        <w:t xml:space="preserve">. It is the source of our pessimism. But it is also, paradoxically, our deepest strength: </w:t>
      </w:r>
      <w:r w:rsidRPr="00B208C1">
        <w:rPr>
          <w:rStyle w:val="StyleUnderline"/>
        </w:rPr>
        <w:t xml:space="preserve">In </w:t>
      </w:r>
      <w:r w:rsidRPr="00B208C1">
        <w:rPr>
          <w:rStyle w:val="StyleUnderline"/>
          <w:highlight w:val="green"/>
        </w:rPr>
        <w:t>refusing</w:t>
      </w:r>
      <w:r w:rsidRPr="00B208C1">
        <w:rPr>
          <w:rStyle w:val="StyleUnderline"/>
        </w:rPr>
        <w:t xml:space="preserve"> to look away from our </w:t>
      </w:r>
      <w:r w:rsidRPr="00B208C1">
        <w:rPr>
          <w:rStyle w:val="StyleUnderline"/>
          <w:highlight w:val="green"/>
        </w:rPr>
        <w:t>flaws</w:t>
      </w:r>
      <w:r w:rsidRPr="00B208C1">
        <w:rPr>
          <w:rStyle w:val="StyleUnderline"/>
        </w:rPr>
        <w:t xml:space="preserve">, we not only acknowledge them but also begin fixing them. We rethink. We adapt. In bending, we find new ways to grow. We have a demonstrated </w:t>
      </w:r>
      <w:r w:rsidRPr="00B208C1">
        <w:rPr>
          <w:rStyle w:val="StyleUnderline"/>
          <w:highlight w:val="green"/>
        </w:rPr>
        <w:t xml:space="preserve">record of </w:t>
      </w:r>
      <w:r w:rsidRPr="00B208C1">
        <w:rPr>
          <w:rStyle w:val="StyleUnderline"/>
        </w:rPr>
        <w:t xml:space="preserve">defanging </w:t>
      </w:r>
      <w:r w:rsidRPr="00B208C1">
        <w:rPr>
          <w:rStyle w:val="StyleUnderline"/>
          <w:highlight w:val="green"/>
        </w:rPr>
        <w:t>right-wing demagogues</w:t>
      </w:r>
      <w:r w:rsidRPr="00B208C1">
        <w:rPr>
          <w:rStyle w:val="StyleUnderline"/>
        </w:rPr>
        <w:t xml:space="preserve">, debunking left-wing ideologues, promoting racial justice, reversing crime waves, revitalizing the political </w:t>
      </w:r>
      <w:r w:rsidRPr="00B208C1">
        <w:rPr>
          <w:rStyle w:val="StyleUnderline"/>
          <w:highlight w:val="green"/>
        </w:rPr>
        <w:t>center</w:t>
      </w:r>
      <w:r w:rsidRPr="00B208C1">
        <w:rPr>
          <w:rStyle w:val="StyleUnderline"/>
        </w:rPr>
        <w:t xml:space="preserve"> and reinvigorating </w:t>
      </w:r>
      <w:r w:rsidRPr="00B208C1">
        <w:rPr>
          <w:rStyle w:val="StyleUnderline"/>
          <w:highlight w:val="green"/>
        </w:rPr>
        <w:t>the American</w:t>
      </w:r>
      <w:r w:rsidRPr="00B208C1">
        <w:rPr>
          <w:rStyle w:val="StyleUnderline"/>
        </w:rPr>
        <w:t xml:space="preserve"> </w:t>
      </w:r>
      <w:r w:rsidRPr="00B208C1">
        <w:rPr>
          <w:rStyle w:val="StyleUnderline"/>
          <w:highlight w:val="green"/>
        </w:rPr>
        <w:t>ideal</w:t>
      </w:r>
      <w:r w:rsidRPr="00B208C1">
        <w:rPr>
          <w:rStyle w:val="StyleUnderline"/>
        </w:rPr>
        <w:t>. Our problems may be hard, but they are neither insoluble nor new.</w:t>
      </w:r>
    </w:p>
    <w:p w14:paraId="2F0D5CB9" w14:textId="77777777" w:rsidR="00C5459F" w:rsidRPr="00B208C1" w:rsidRDefault="00C5459F" w:rsidP="00C5459F">
      <w:pPr>
        <w:rPr>
          <w:sz w:val="16"/>
        </w:rPr>
      </w:pPr>
      <w:r w:rsidRPr="00B208C1">
        <w:rPr>
          <w:sz w:val="16"/>
        </w:rPr>
        <w:t>Those without our freedoms will not be so fortunate.</w:t>
      </w:r>
    </w:p>
    <w:p w14:paraId="2EAAF515" w14:textId="77777777" w:rsidR="00C5459F" w:rsidRPr="00B208C1" w:rsidRDefault="00C5459F" w:rsidP="00C5459F">
      <w:pPr>
        <w:rPr>
          <w:sz w:val="16"/>
        </w:rPr>
      </w:pPr>
      <w:r w:rsidRPr="00B208C1">
        <w:rPr>
          <w:sz w:val="16"/>
        </w:rPr>
        <w:t xml:space="preserve">The author here </w:t>
      </w:r>
      <w:r w:rsidRPr="00B208C1">
        <w:rPr>
          <w:rStyle w:val="StyleUnderline"/>
          <w:highlight w:val="green"/>
        </w:rPr>
        <w:t>not only criticizes the United States</w:t>
      </w:r>
      <w:r w:rsidRPr="00B208C1">
        <w:rPr>
          <w:rStyle w:val="StyleUnderline"/>
        </w:rPr>
        <w:t xml:space="preserve">, but </w:t>
      </w:r>
      <w:r w:rsidRPr="00B208C1">
        <w:rPr>
          <w:rStyle w:val="StyleUnderline"/>
          <w:highlight w:val="green"/>
        </w:rPr>
        <w:t>also tries to demonize Russia and China</w:t>
      </w:r>
      <w:r w:rsidRPr="00B208C1">
        <w:rPr>
          <w:sz w:val="16"/>
        </w:rPr>
        <w:t xml:space="preserve">. The way the author narrates itself is also the important reason why </w:t>
      </w:r>
      <w:r w:rsidRPr="00B208C1">
        <w:rPr>
          <w:rStyle w:val="StyleUnderline"/>
        </w:rPr>
        <w:t xml:space="preserve">people feel so </w:t>
      </w:r>
      <w:r w:rsidRPr="00B208C1">
        <w:rPr>
          <w:rStyle w:val="StyleUnderline"/>
          <w:highlight w:val="green"/>
        </w:rPr>
        <w:t>pessimistic</w:t>
      </w:r>
      <w:r w:rsidRPr="00B208C1">
        <w:rPr>
          <w:rStyle w:val="StyleUnderline"/>
        </w:rPr>
        <w:t xml:space="preserve"> about the </w:t>
      </w:r>
      <w:r w:rsidRPr="00B208C1">
        <w:rPr>
          <w:rStyle w:val="StyleUnderline"/>
          <w:highlight w:val="green"/>
        </w:rPr>
        <w:t>world</w:t>
      </w:r>
      <w:r w:rsidRPr="00B208C1">
        <w:rPr>
          <w:rStyle w:val="StyleUnderline"/>
        </w:rPr>
        <w:t xml:space="preserve"> today</w:t>
      </w:r>
      <w:r w:rsidRPr="00B208C1">
        <w:rPr>
          <w:sz w:val="16"/>
        </w:rPr>
        <w:t xml:space="preserve">. The traditional </w:t>
      </w:r>
      <w:r w:rsidRPr="00B208C1">
        <w:rPr>
          <w:rStyle w:val="StyleUnderline"/>
        </w:rPr>
        <w:t xml:space="preserve">international order is facing a </w:t>
      </w:r>
      <w:r w:rsidRPr="00B208C1">
        <w:rPr>
          <w:rStyle w:val="StyleUnderline"/>
          <w:highlight w:val="green"/>
        </w:rPr>
        <w:t>complete disintegration</w:t>
      </w:r>
      <w:r w:rsidRPr="00B208C1">
        <w:rPr>
          <w:rStyle w:val="StyleUnderline"/>
        </w:rPr>
        <w:t>, and the international politics is being reshuffled, presenting a trend of competing with each other.</w:t>
      </w:r>
      <w:r w:rsidRPr="00B208C1">
        <w:rPr>
          <w:sz w:val="16"/>
        </w:rPr>
        <w:t xml:space="preserve"> The </w:t>
      </w:r>
      <w:r w:rsidRPr="00B208C1">
        <w:rPr>
          <w:rStyle w:val="StyleUnderline"/>
          <w:highlight w:val="green"/>
        </w:rPr>
        <w:t>struggle</w:t>
      </w:r>
      <w:r w:rsidRPr="00B208C1">
        <w:rPr>
          <w:sz w:val="16"/>
        </w:rPr>
        <w:t xml:space="preserve"> in international politics is not only </w:t>
      </w:r>
      <w:r w:rsidRPr="00B208C1">
        <w:rPr>
          <w:rStyle w:val="StyleUnderline"/>
          <w:highlight w:val="green"/>
        </w:rPr>
        <w:t>between</w:t>
      </w:r>
      <w:r w:rsidRPr="00B208C1">
        <w:rPr>
          <w:sz w:val="16"/>
        </w:rPr>
        <w:t xml:space="preserve"> the two major countries, </w:t>
      </w:r>
      <w:r w:rsidRPr="00B208C1">
        <w:rPr>
          <w:rStyle w:val="StyleUnderline"/>
          <w:highlight w:val="green"/>
        </w:rPr>
        <w:t>China</w:t>
      </w:r>
      <w:r w:rsidRPr="00B208C1">
        <w:rPr>
          <w:rStyle w:val="StyleUnderline"/>
        </w:rPr>
        <w:t xml:space="preserve"> and </w:t>
      </w:r>
      <w:r w:rsidRPr="00B208C1">
        <w:rPr>
          <w:rStyle w:val="StyleUnderline"/>
          <w:highlight w:val="green"/>
        </w:rPr>
        <w:t>the U</w:t>
      </w:r>
      <w:r w:rsidRPr="00B208C1">
        <w:rPr>
          <w:rStyle w:val="StyleUnderline"/>
        </w:rPr>
        <w:t xml:space="preserve">nited </w:t>
      </w:r>
      <w:r w:rsidRPr="00B208C1">
        <w:rPr>
          <w:rStyle w:val="StyleUnderline"/>
          <w:highlight w:val="green"/>
        </w:rPr>
        <w:t>St</w:t>
      </w:r>
      <w:r w:rsidRPr="00B208C1">
        <w:rPr>
          <w:rStyle w:val="StyleUnderline"/>
        </w:rPr>
        <w:t>ates,</w:t>
      </w:r>
      <w:r w:rsidRPr="00B208C1">
        <w:rPr>
          <w:sz w:val="16"/>
        </w:rPr>
        <w:t xml:space="preserve"> but also between other major countries. The major countries seek to establish on the ruins of the old order a new international order or regional order which can contribute to the maximization of their own national interests. The conflict between </w:t>
      </w:r>
      <w:r w:rsidRPr="00B208C1">
        <w:rPr>
          <w:rStyle w:val="StyleUnderline"/>
          <w:highlight w:val="green"/>
        </w:rPr>
        <w:t>Russia</w:t>
      </w:r>
      <w:r w:rsidRPr="00B208C1">
        <w:rPr>
          <w:rStyle w:val="StyleUnderline"/>
        </w:rPr>
        <w:t xml:space="preserve"> and </w:t>
      </w:r>
      <w:r w:rsidRPr="00B208C1">
        <w:rPr>
          <w:rStyle w:val="StyleUnderline"/>
          <w:highlight w:val="green"/>
        </w:rPr>
        <w:t>Ukraine</w:t>
      </w:r>
      <w:r w:rsidRPr="00B208C1">
        <w:rPr>
          <w:rStyle w:val="StyleUnderline"/>
        </w:rPr>
        <w:t xml:space="preserve"> is only the beginning of this struggle</w:t>
      </w:r>
      <w:r w:rsidRPr="00B208C1">
        <w:rPr>
          <w:sz w:val="16"/>
        </w:rPr>
        <w:t xml:space="preserve">. Major countries such as Turkey, India, Japan, and Indonesia are all preparing to make their moves, actively carrying out various major-country diplomacy and striving to play an important </w:t>
      </w:r>
      <w:r w:rsidRPr="00B208C1">
        <w:rPr>
          <w:sz w:val="16"/>
        </w:rPr>
        <w:lastRenderedPageBreak/>
        <w:t xml:space="preserve">role in the process of constructing a new international order. By its very nature, the world has presented a “neo-feudal” </w:t>
      </w:r>
      <w:proofErr w:type="gramStart"/>
      <w:r w:rsidRPr="00B208C1">
        <w:rPr>
          <w:sz w:val="16"/>
        </w:rPr>
        <w:t>situation, and</w:t>
      </w:r>
      <w:proofErr w:type="gramEnd"/>
      <w:r w:rsidRPr="00B208C1">
        <w:rPr>
          <w:sz w:val="16"/>
        </w:rPr>
        <w:t xml:space="preserve"> will inevitably be manifested to a large extent in doing things by each one in its own way before the new order is established.</w:t>
      </w:r>
    </w:p>
    <w:p w14:paraId="6F88F23B" w14:textId="77777777" w:rsidR="00C5459F" w:rsidRPr="00B208C1" w:rsidRDefault="00C5459F" w:rsidP="00C5459F">
      <w:pPr>
        <w:rPr>
          <w:rStyle w:val="StyleUnderline"/>
        </w:rPr>
      </w:pPr>
      <w:r w:rsidRPr="00B208C1">
        <w:rPr>
          <w:rStyle w:val="StyleUnderline"/>
        </w:rPr>
        <w:t xml:space="preserve">Though the world is facing the situation of doing things by each one in its own way, yet </w:t>
      </w:r>
      <w:r w:rsidRPr="00B208C1">
        <w:rPr>
          <w:rStyle w:val="StyleUnderline"/>
          <w:highlight w:val="green"/>
        </w:rPr>
        <w:t>if countries</w:t>
      </w:r>
      <w:r w:rsidRPr="00B208C1">
        <w:rPr>
          <w:rStyle w:val="StyleUnderline"/>
        </w:rPr>
        <w:t xml:space="preserve"> have a </w:t>
      </w:r>
      <w:r w:rsidRPr="00B208C1">
        <w:rPr>
          <w:rStyle w:val="StyleUnderline"/>
          <w:highlight w:val="green"/>
        </w:rPr>
        <w:t>shared understanding of modernity</w:t>
      </w:r>
      <w:r w:rsidRPr="00B208C1">
        <w:rPr>
          <w:rStyle w:val="StyleUnderline"/>
        </w:rPr>
        <w:t xml:space="preserve">, then they </w:t>
      </w:r>
      <w:r w:rsidRPr="00B208C1">
        <w:rPr>
          <w:rStyle w:val="StyleUnderline"/>
          <w:highlight w:val="green"/>
        </w:rPr>
        <w:t>can</w:t>
      </w:r>
      <w:r w:rsidRPr="00B208C1">
        <w:rPr>
          <w:rStyle w:val="StyleUnderline"/>
        </w:rPr>
        <w:t xml:space="preserve"> also </w:t>
      </w:r>
      <w:r w:rsidRPr="00B208C1">
        <w:rPr>
          <w:rStyle w:val="StyleUnderline"/>
          <w:highlight w:val="green"/>
        </w:rPr>
        <w:t>coordinate</w:t>
      </w:r>
      <w:r w:rsidRPr="00B208C1">
        <w:rPr>
          <w:rStyle w:val="StyleUnderline"/>
        </w:rPr>
        <w:t xml:space="preserve"> their actions and jointly meet the challenges they are facing, because it is clear that the feudalization of the international order is not in line with the interests of any country. The </w:t>
      </w:r>
      <w:r w:rsidRPr="00B208C1">
        <w:rPr>
          <w:rStyle w:val="StyleUnderline"/>
          <w:highlight w:val="green"/>
        </w:rPr>
        <w:t>tragedy</w:t>
      </w:r>
      <w:r w:rsidRPr="00B208C1">
        <w:rPr>
          <w:rStyle w:val="StyleUnderline"/>
        </w:rPr>
        <w:t xml:space="preserve"> is that people have </w:t>
      </w:r>
      <w:r w:rsidRPr="00B208C1">
        <w:rPr>
          <w:rStyle w:val="StyleUnderline"/>
          <w:highlight w:val="green"/>
        </w:rPr>
        <w:t xml:space="preserve">no consensus on </w:t>
      </w:r>
      <w:proofErr w:type="gramStart"/>
      <w:r w:rsidRPr="00B208C1">
        <w:rPr>
          <w:rStyle w:val="StyleUnderline"/>
          <w:highlight w:val="green"/>
        </w:rPr>
        <w:t>modernity</w:t>
      </w:r>
      <w:r w:rsidRPr="00B208C1">
        <w:rPr>
          <w:rStyle w:val="StyleUnderline"/>
        </w:rPr>
        <w:t>, or</w:t>
      </w:r>
      <w:proofErr w:type="gramEnd"/>
      <w:r w:rsidRPr="00B208C1">
        <w:rPr>
          <w:rStyle w:val="StyleUnderline"/>
        </w:rPr>
        <w:t xml:space="preserve"> have no shared values. Bret Stephens’s narrative is a typical example of </w:t>
      </w:r>
      <w:r w:rsidRPr="00B208C1">
        <w:rPr>
          <w:rStyle w:val="StyleUnderline"/>
          <w:highlight w:val="green"/>
        </w:rPr>
        <w:t>Western scholars</w:t>
      </w:r>
      <w:r w:rsidRPr="00B208C1">
        <w:rPr>
          <w:rStyle w:val="StyleUnderline"/>
        </w:rPr>
        <w:t xml:space="preserve"> and </w:t>
      </w:r>
      <w:r w:rsidRPr="00B208C1">
        <w:rPr>
          <w:rStyle w:val="StyleUnderline"/>
          <w:highlight w:val="green"/>
        </w:rPr>
        <w:t>policy</w:t>
      </w:r>
      <w:r w:rsidRPr="00B208C1">
        <w:rPr>
          <w:rStyle w:val="StyleUnderline"/>
        </w:rPr>
        <w:t xml:space="preserve"> </w:t>
      </w:r>
      <w:r w:rsidRPr="00B208C1">
        <w:rPr>
          <w:rStyle w:val="StyleUnderline"/>
          <w:highlight w:val="green"/>
        </w:rPr>
        <w:t>research circles</w:t>
      </w:r>
      <w:r w:rsidRPr="00B208C1">
        <w:rPr>
          <w:rStyle w:val="StyleUnderline"/>
        </w:rPr>
        <w:t xml:space="preserve">. They </w:t>
      </w:r>
      <w:r w:rsidRPr="00B208C1">
        <w:rPr>
          <w:rStyle w:val="StyleUnderline"/>
          <w:highlight w:val="green"/>
        </w:rPr>
        <w:t>fail to reflect on themselves, not only demonize others and shift responsibility to</w:t>
      </w:r>
      <w:r w:rsidRPr="00B208C1">
        <w:rPr>
          <w:rStyle w:val="StyleUnderline"/>
        </w:rPr>
        <w:t xml:space="preserve"> </w:t>
      </w:r>
      <w:r w:rsidRPr="00B208C1">
        <w:rPr>
          <w:rStyle w:val="StyleUnderline"/>
          <w:highlight w:val="green"/>
        </w:rPr>
        <w:t>the outside world</w:t>
      </w:r>
      <w:r w:rsidRPr="00B208C1">
        <w:rPr>
          <w:rStyle w:val="StyleUnderline"/>
        </w:rPr>
        <w:t xml:space="preserve">, but also </w:t>
      </w:r>
      <w:r w:rsidRPr="00B208C1">
        <w:rPr>
          <w:rStyle w:val="StyleUnderline"/>
          <w:highlight w:val="green"/>
        </w:rPr>
        <w:t>condemn other countries from the perspective of a hypocritical morality</w:t>
      </w:r>
      <w:r w:rsidRPr="00B208C1">
        <w:rPr>
          <w:rStyle w:val="StyleUnderline"/>
        </w:rPr>
        <w:t xml:space="preserve">. We should be aware that this is the </w:t>
      </w:r>
      <w:r w:rsidRPr="00B208C1">
        <w:rPr>
          <w:rStyle w:val="StyleUnderline"/>
          <w:highlight w:val="green"/>
        </w:rPr>
        <w:t>general mood in Western intellectual circles</w:t>
      </w:r>
      <w:r w:rsidRPr="00B208C1">
        <w:rPr>
          <w:rStyle w:val="StyleUnderline"/>
        </w:rPr>
        <w:t xml:space="preserve">. The </w:t>
      </w:r>
      <w:r w:rsidRPr="00B208C1">
        <w:rPr>
          <w:rStyle w:val="StyleUnderline"/>
          <w:highlight w:val="green"/>
        </w:rPr>
        <w:t>Western world</w:t>
      </w:r>
      <w:r w:rsidRPr="00B208C1">
        <w:rPr>
          <w:rStyle w:val="StyleUnderline"/>
        </w:rPr>
        <w:t xml:space="preserve"> has completely </w:t>
      </w:r>
      <w:r w:rsidRPr="00B208C1">
        <w:rPr>
          <w:rStyle w:val="StyleUnderline"/>
          <w:highlight w:val="green"/>
        </w:rPr>
        <w:t>lost the openness and inclusiveness</w:t>
      </w:r>
      <w:r w:rsidRPr="00B208C1">
        <w:rPr>
          <w:rStyle w:val="StyleUnderline"/>
        </w:rPr>
        <w:t xml:space="preserve"> they prevailed from the Renaissance to the Age of the Enlightenment. Now, the “</w:t>
      </w:r>
      <w:r w:rsidRPr="00B208C1">
        <w:rPr>
          <w:rStyle w:val="StyleUnderline"/>
          <w:highlight w:val="green"/>
        </w:rPr>
        <w:t>West</w:t>
      </w:r>
      <w:r w:rsidRPr="00B208C1">
        <w:rPr>
          <w:rStyle w:val="StyleUnderline"/>
        </w:rPr>
        <w:t xml:space="preserve">” itself has </w:t>
      </w:r>
      <w:r w:rsidRPr="00B208C1">
        <w:rPr>
          <w:rStyle w:val="StyleUnderline"/>
          <w:highlight w:val="green"/>
        </w:rPr>
        <w:t>become an ideology</w:t>
      </w:r>
      <w:r w:rsidRPr="00B208C1">
        <w:rPr>
          <w:rStyle w:val="StyleUnderline"/>
        </w:rPr>
        <w:t xml:space="preserve">. Viewing anything that is non-Western needs to obey this ideology. It can be said, to a large extent, that </w:t>
      </w:r>
      <w:r w:rsidRPr="00B208C1">
        <w:rPr>
          <w:rStyle w:val="StyleUnderline"/>
          <w:highlight w:val="green"/>
        </w:rPr>
        <w:t>liberal democracy is like the</w:t>
      </w:r>
      <w:r w:rsidRPr="00B208C1">
        <w:rPr>
          <w:rStyle w:val="StyleUnderline"/>
        </w:rPr>
        <w:t xml:space="preserve"> Medieval </w:t>
      </w:r>
      <w:r w:rsidRPr="00B208C1">
        <w:rPr>
          <w:rStyle w:val="StyleUnderline"/>
          <w:highlight w:val="green"/>
        </w:rPr>
        <w:t>God</w:t>
      </w:r>
      <w:r w:rsidRPr="00B208C1">
        <w:rPr>
          <w:rStyle w:val="StyleUnderline"/>
        </w:rPr>
        <w:t>. That is to say, when the knowledge system in the intellectual class also presents feudalization, the feudalized state order has also its legitimacy.</w:t>
      </w:r>
    </w:p>
    <w:p w14:paraId="73C1A5D6" w14:textId="77777777" w:rsidR="00C5459F" w:rsidRPr="004C5125" w:rsidRDefault="00C5459F" w:rsidP="00C5459F">
      <w:pPr>
        <w:pStyle w:val="Heading4"/>
      </w:pPr>
      <w:r w:rsidRPr="004C5125">
        <w:t>Calls for U.S. hegemony and militarization don’t just project outward—they funnel military weapons into Black communities, fueling anti-Black violence and premature death in the name of “</w:t>
      </w:r>
      <w:r>
        <w:t>saving humanity from extinction</w:t>
      </w:r>
      <w:r w:rsidRPr="004C5125">
        <w:t>.”</w:t>
      </w:r>
    </w:p>
    <w:p w14:paraId="6703EBDD" w14:textId="57D28C21" w:rsidR="00C5459F" w:rsidRDefault="00C5459F" w:rsidP="00C5459F">
      <w:r w:rsidRPr="00290808">
        <w:rPr>
          <w:rFonts w:eastAsiaTheme="majorEastAsia" w:cstheme="majorBidi"/>
          <w:b/>
          <w:iCs/>
        </w:rPr>
        <w:t>Jimenez 23</w:t>
      </w:r>
      <w:r>
        <w:t xml:space="preserve"> [</w:t>
      </w:r>
      <w:r w:rsidRPr="00290808">
        <w:t xml:space="preserve">Tyler Jimenez is an Assistant Professor in the Department of Psychology at the University of Washington. 3-17-2023, "Racism and Police Militarization", No Publication, </w:t>
      </w:r>
      <w:hyperlink r:id="rId30" w:history="1">
        <w:r w:rsidRPr="00290808">
          <w:rPr>
            <w:rStyle w:val="Hyperlink"/>
          </w:rPr>
          <w:t>https://spsp.org/news/character-and-context-blog/jimenez-racial-prejudice-police-militarization</w:t>
        </w:r>
      </w:hyperlink>
      <w:r w:rsidRPr="00290808">
        <w:t xml:space="preserve">] </w:t>
      </w:r>
    </w:p>
    <w:p w14:paraId="1C7C777F" w14:textId="77777777" w:rsidR="00C5459F" w:rsidRPr="00290808" w:rsidRDefault="00C5459F" w:rsidP="00C5459F">
      <w:pPr>
        <w:rPr>
          <w:rStyle w:val="StyleUnderline"/>
        </w:rPr>
      </w:pPr>
      <w:r w:rsidRPr="00290808">
        <w:rPr>
          <w:sz w:val="16"/>
        </w:rPr>
        <w:t xml:space="preserve">Since the 1990s, </w:t>
      </w:r>
      <w:r w:rsidRPr="00290808">
        <w:rPr>
          <w:rStyle w:val="StyleUnderline"/>
        </w:rPr>
        <w:t>police</w:t>
      </w:r>
      <w:r w:rsidRPr="00290808">
        <w:rPr>
          <w:sz w:val="16"/>
        </w:rPr>
        <w:t xml:space="preserve"> in the U.S. have </w:t>
      </w:r>
      <w:r w:rsidRPr="00290808">
        <w:rPr>
          <w:rStyle w:val="StyleUnderline"/>
        </w:rPr>
        <w:t>acquired</w:t>
      </w:r>
      <w:r w:rsidRPr="00290808">
        <w:rPr>
          <w:sz w:val="16"/>
        </w:rPr>
        <w:t xml:space="preserve"> billions of dollars' worth of </w:t>
      </w:r>
      <w:r w:rsidRPr="00290808">
        <w:rPr>
          <w:rStyle w:val="StyleUnderline"/>
        </w:rPr>
        <w:t>military equipment</w:t>
      </w:r>
      <w:r w:rsidRPr="00290808">
        <w:rPr>
          <w:sz w:val="16"/>
        </w:rPr>
        <w:t xml:space="preserve">—including </w:t>
      </w:r>
      <w:r w:rsidRPr="00290808">
        <w:rPr>
          <w:rStyle w:val="StyleUnderline"/>
        </w:rPr>
        <w:t>mine-resistant vehicles, body armor, and semi-automatic weapons</w:t>
      </w:r>
      <w:r w:rsidRPr="00290808">
        <w:rPr>
          <w:sz w:val="16"/>
        </w:rPr>
        <w:t xml:space="preserve">. This is perhaps the most striking example of police militarization, wherein </w:t>
      </w:r>
      <w:r w:rsidRPr="00290808">
        <w:rPr>
          <w:rStyle w:val="StyleUnderline"/>
          <w:highlight w:val="green"/>
        </w:rPr>
        <w:t>police</w:t>
      </w:r>
      <w:r w:rsidRPr="00290808">
        <w:rPr>
          <w:rStyle w:val="StyleUnderline"/>
        </w:rPr>
        <w:t xml:space="preserve"> are </w:t>
      </w:r>
      <w:r w:rsidRPr="00290808">
        <w:rPr>
          <w:rStyle w:val="StyleUnderline"/>
          <w:highlight w:val="green"/>
        </w:rPr>
        <w:t>adopting military culture</w:t>
      </w:r>
      <w:r w:rsidRPr="00290808">
        <w:rPr>
          <w:rStyle w:val="StyleUnderline"/>
        </w:rPr>
        <w:t xml:space="preserve">, tactics, and equipment. Such equipment and tactics are used in many ways, from dealing with natural disasters to conducting drug raids to, as we saw in the summer of 2020, </w:t>
      </w:r>
      <w:r w:rsidRPr="00290808">
        <w:rPr>
          <w:rStyle w:val="StyleUnderline"/>
          <w:highlight w:val="green"/>
        </w:rPr>
        <w:t>suppressing protests</w:t>
      </w:r>
      <w:r w:rsidRPr="00290808">
        <w:rPr>
          <w:rStyle w:val="StyleUnderline"/>
        </w:rPr>
        <w:t>.</w:t>
      </w:r>
    </w:p>
    <w:p w14:paraId="6E01006D" w14:textId="77777777" w:rsidR="00C5459F" w:rsidRPr="00290808" w:rsidRDefault="00C5459F" w:rsidP="00C5459F">
      <w:pPr>
        <w:rPr>
          <w:sz w:val="16"/>
        </w:rPr>
      </w:pPr>
      <w:r w:rsidRPr="00290808">
        <w:rPr>
          <w:sz w:val="16"/>
        </w:rPr>
        <w:t>While proponents of police militarization argue that it protects police and public safety, research often finds the opposite. For example, economist Federico Masera found that police militarization increases violence by and against the police.</w:t>
      </w:r>
    </w:p>
    <w:p w14:paraId="377A45C4" w14:textId="77777777" w:rsidR="00C5459F" w:rsidRPr="00290808" w:rsidRDefault="00C5459F" w:rsidP="00C5459F">
      <w:pPr>
        <w:rPr>
          <w:sz w:val="16"/>
        </w:rPr>
      </w:pPr>
      <w:r w:rsidRPr="00290808">
        <w:rPr>
          <w:sz w:val="16"/>
        </w:rPr>
        <w:t>Why, Then, Has Police Militarization Proliferated in Recent Years?</w:t>
      </w:r>
    </w:p>
    <w:p w14:paraId="68D346E5" w14:textId="77777777" w:rsidR="00C5459F" w:rsidRPr="00290808" w:rsidRDefault="00C5459F" w:rsidP="00C5459F">
      <w:pPr>
        <w:rPr>
          <w:rStyle w:val="StyleUnderline"/>
        </w:rPr>
      </w:pPr>
      <w:r w:rsidRPr="00290808">
        <w:rPr>
          <w:sz w:val="16"/>
        </w:rPr>
        <w:t>Researchers have typically thought of police m</w:t>
      </w:r>
      <w:r w:rsidRPr="00290808">
        <w:rPr>
          <w:rStyle w:val="StyleUnderline"/>
        </w:rPr>
        <w:t xml:space="preserve">ilitarization as either a </w:t>
      </w:r>
      <w:r w:rsidRPr="00290808">
        <w:rPr>
          <w:rStyle w:val="StyleUnderline"/>
          <w:highlight w:val="green"/>
        </w:rPr>
        <w:t>reaction to rising crime or as an effort to</w:t>
      </w:r>
      <w:r w:rsidRPr="00290808">
        <w:rPr>
          <w:rStyle w:val="StyleUnderline"/>
        </w:rPr>
        <w:t xml:space="preserve"> </w:t>
      </w:r>
      <w:r w:rsidRPr="00290808">
        <w:rPr>
          <w:rStyle w:val="StyleUnderline"/>
          <w:highlight w:val="green"/>
        </w:rPr>
        <w:t>control Black, Hispanic</w:t>
      </w:r>
      <w:r w:rsidRPr="00290808">
        <w:rPr>
          <w:rStyle w:val="StyleUnderline"/>
        </w:rPr>
        <w:t xml:space="preserve">, and </w:t>
      </w:r>
      <w:r w:rsidRPr="00290808">
        <w:rPr>
          <w:rStyle w:val="StyleUnderline"/>
          <w:highlight w:val="green"/>
        </w:rPr>
        <w:t>Native</w:t>
      </w:r>
      <w:r w:rsidRPr="00290808">
        <w:rPr>
          <w:rStyle w:val="StyleUnderline"/>
        </w:rPr>
        <w:t xml:space="preserve"> American </w:t>
      </w:r>
      <w:r w:rsidRPr="00290808">
        <w:rPr>
          <w:rStyle w:val="StyleUnderline"/>
          <w:highlight w:val="green"/>
        </w:rPr>
        <w:t>communities</w:t>
      </w:r>
      <w:r w:rsidRPr="00290808">
        <w:rPr>
          <w:rStyle w:val="StyleUnderline"/>
        </w:rPr>
        <w:t xml:space="preserve">. In support of the latter possibility, research has shown that </w:t>
      </w:r>
      <w:r w:rsidRPr="00290808">
        <w:rPr>
          <w:rStyle w:val="StyleUnderline"/>
          <w:highlight w:val="green"/>
        </w:rPr>
        <w:t>police departments in Black communities acquire more militarized equipment</w:t>
      </w:r>
      <w:r w:rsidRPr="00290808">
        <w:rPr>
          <w:rStyle w:val="StyleUnderline"/>
        </w:rPr>
        <w:t xml:space="preserve"> </w:t>
      </w:r>
      <w:r w:rsidRPr="00290808">
        <w:rPr>
          <w:sz w:val="16"/>
        </w:rPr>
        <w:t xml:space="preserve">than those in White communities, and that SWAT teams are more readily deployed to Black than to White neighborhoods. Importantly, these studies control for crime rates, finding that the link between racial demographics and police militarization cannot be explained by differences in crime. Building from this perspective, my research team examined recently the </w:t>
      </w:r>
      <w:r w:rsidRPr="00290808">
        <w:rPr>
          <w:rStyle w:val="StyleUnderline"/>
        </w:rPr>
        <w:t>link between racial prejudice and police militarization.</w:t>
      </w:r>
    </w:p>
    <w:p w14:paraId="0C539F1A" w14:textId="77777777" w:rsidR="00C5459F" w:rsidRPr="00290808" w:rsidRDefault="00C5459F" w:rsidP="00C5459F">
      <w:pPr>
        <w:rPr>
          <w:sz w:val="16"/>
        </w:rPr>
      </w:pPr>
      <w:r w:rsidRPr="00290808">
        <w:rPr>
          <w:sz w:val="16"/>
        </w:rPr>
        <w:t>We began by surveying 765 White Americans about their racial attitudes and opinions toward police militarization. Consistent with our predictions, people who reported more negative attitudes toward Black and Native Americans tended to express a greater preference for a militarized police force. That is, people who agreed with statements such as "if Black people would only try harder, they could be just as well off as White people" tended to also agree that "Any equipment that the military uses should be allowed to be used by police officers as well."</w:t>
      </w:r>
    </w:p>
    <w:p w14:paraId="7F0B6F19" w14:textId="77777777" w:rsidR="00C5459F" w:rsidRPr="00290808" w:rsidRDefault="00C5459F" w:rsidP="00C5459F">
      <w:pPr>
        <w:rPr>
          <w:sz w:val="16"/>
        </w:rPr>
      </w:pPr>
      <w:r w:rsidRPr="00290808">
        <w:rPr>
          <w:sz w:val="16"/>
        </w:rPr>
        <w:t xml:space="preserve">Does this </w:t>
      </w:r>
      <w:r w:rsidRPr="00290808">
        <w:rPr>
          <w:rStyle w:val="StyleUnderline"/>
        </w:rPr>
        <w:t xml:space="preserve">relationship </w:t>
      </w:r>
      <w:r w:rsidRPr="00290808">
        <w:rPr>
          <w:rStyle w:val="StyleUnderline"/>
          <w:highlight w:val="green"/>
        </w:rPr>
        <w:t>exist</w:t>
      </w:r>
      <w:r w:rsidRPr="00290808">
        <w:rPr>
          <w:rStyle w:val="StyleUnderline"/>
        </w:rPr>
        <w:t xml:space="preserve"> only because </w:t>
      </w:r>
      <w:r w:rsidRPr="00290808">
        <w:rPr>
          <w:rStyle w:val="StyleUnderline"/>
          <w:highlight w:val="green"/>
        </w:rPr>
        <w:t>political conservatives</w:t>
      </w:r>
      <w:r w:rsidRPr="00290808">
        <w:rPr>
          <w:sz w:val="16"/>
        </w:rPr>
        <w:t xml:space="preserve"> (relative to liberals) </w:t>
      </w:r>
      <w:r w:rsidRPr="00290808">
        <w:rPr>
          <w:rStyle w:val="StyleUnderline"/>
        </w:rPr>
        <w:t xml:space="preserve">are more likely to </w:t>
      </w:r>
      <w:r w:rsidRPr="00290808">
        <w:rPr>
          <w:rStyle w:val="StyleUnderline"/>
          <w:highlight w:val="green"/>
        </w:rPr>
        <w:t>support</w:t>
      </w:r>
      <w:r w:rsidRPr="00290808">
        <w:rPr>
          <w:rStyle w:val="StyleUnderline"/>
        </w:rPr>
        <w:t xml:space="preserve"> police </w:t>
      </w:r>
      <w:r w:rsidRPr="00290808">
        <w:rPr>
          <w:rStyle w:val="StyleUnderline"/>
          <w:highlight w:val="green"/>
        </w:rPr>
        <w:t>militarization</w:t>
      </w:r>
      <w:r w:rsidRPr="00290808">
        <w:rPr>
          <w:rStyle w:val="StyleUnderline"/>
        </w:rPr>
        <w:t>, as well as more likely to hold negative racial attitudes</w:t>
      </w:r>
      <w:r w:rsidRPr="00290808">
        <w:rPr>
          <w:sz w:val="16"/>
        </w:rPr>
        <w:t>? Testing this idea, we controlled for participant-level political conservatism, finding that this did not explain the relationship between prejudice and support for police militarization (nor did household income and perceived level of neighborhood crime).</w:t>
      </w:r>
    </w:p>
    <w:p w14:paraId="74B21D4C" w14:textId="77777777" w:rsidR="00C5459F" w:rsidRPr="00290808" w:rsidRDefault="00C5459F" w:rsidP="00C5459F">
      <w:pPr>
        <w:rPr>
          <w:sz w:val="16"/>
        </w:rPr>
      </w:pPr>
      <w:r w:rsidRPr="00290808">
        <w:rPr>
          <w:sz w:val="16"/>
        </w:rPr>
        <w:lastRenderedPageBreak/>
        <w:t>Moving Beyond Attitudes</w:t>
      </w:r>
    </w:p>
    <w:p w14:paraId="701AD92E" w14:textId="77777777" w:rsidR="00C5459F" w:rsidRPr="00290808" w:rsidRDefault="00C5459F" w:rsidP="00C5459F">
      <w:pPr>
        <w:rPr>
          <w:rStyle w:val="StyleUnderline"/>
        </w:rPr>
      </w:pPr>
      <w:r w:rsidRPr="00290808">
        <w:rPr>
          <w:sz w:val="16"/>
        </w:rPr>
        <w:t xml:space="preserve">While this first study tells us that </w:t>
      </w:r>
      <w:r w:rsidRPr="00290808">
        <w:rPr>
          <w:rStyle w:val="StyleUnderline"/>
          <w:highlight w:val="green"/>
        </w:rPr>
        <w:t>racially prejudiced</w:t>
      </w:r>
      <w:r w:rsidRPr="00290808">
        <w:rPr>
          <w:rStyle w:val="StyleUnderline"/>
        </w:rPr>
        <w:t xml:space="preserve"> attitudes </w:t>
      </w:r>
      <w:r w:rsidRPr="00290808">
        <w:rPr>
          <w:rStyle w:val="StyleUnderline"/>
          <w:highlight w:val="green"/>
        </w:rPr>
        <w:t>correlate</w:t>
      </w:r>
      <w:r w:rsidRPr="00290808">
        <w:rPr>
          <w:rStyle w:val="StyleUnderline"/>
        </w:rPr>
        <w:t xml:space="preserve"> with </w:t>
      </w:r>
      <w:r w:rsidRPr="00290808">
        <w:rPr>
          <w:rStyle w:val="StyleUnderline"/>
          <w:highlight w:val="green"/>
        </w:rPr>
        <w:t>support for police militarization</w:t>
      </w:r>
      <w:r w:rsidRPr="00290808">
        <w:rPr>
          <w:rStyle w:val="StyleUnderline"/>
        </w:rPr>
        <w:t>, we were also interested in actual police militarization</w:t>
      </w:r>
      <w:r w:rsidRPr="00290808">
        <w:rPr>
          <w:sz w:val="16"/>
        </w:rPr>
        <w:t xml:space="preserve">, not just people's attitudes toward it. </w:t>
      </w:r>
      <w:r w:rsidRPr="00290808">
        <w:rPr>
          <w:rStyle w:val="StyleUnderline"/>
        </w:rPr>
        <w:t xml:space="preserve">Is </w:t>
      </w:r>
      <w:r w:rsidRPr="00290808">
        <w:rPr>
          <w:rStyle w:val="StyleUnderline"/>
          <w:highlight w:val="green"/>
        </w:rPr>
        <w:t>racial prejudice</w:t>
      </w:r>
      <w:r w:rsidRPr="00290808">
        <w:rPr>
          <w:rStyle w:val="StyleUnderline"/>
        </w:rPr>
        <w:t xml:space="preserve"> also </w:t>
      </w:r>
      <w:r w:rsidRPr="00290808">
        <w:rPr>
          <w:rStyle w:val="StyleUnderline"/>
          <w:highlight w:val="green"/>
        </w:rPr>
        <w:t>associated with</w:t>
      </w:r>
      <w:r w:rsidRPr="00290808">
        <w:rPr>
          <w:rStyle w:val="StyleUnderline"/>
        </w:rPr>
        <w:t xml:space="preserve"> police acquisitions of </w:t>
      </w:r>
      <w:r w:rsidRPr="00290808">
        <w:rPr>
          <w:rStyle w:val="StyleUnderline"/>
          <w:highlight w:val="green"/>
        </w:rPr>
        <w:t>militarized equipment</w:t>
      </w:r>
      <w:r w:rsidRPr="00290808">
        <w:rPr>
          <w:rStyle w:val="StyleUnderline"/>
        </w:rPr>
        <w:t xml:space="preserve">? </w:t>
      </w:r>
      <w:r w:rsidRPr="00290808">
        <w:rPr>
          <w:sz w:val="16"/>
        </w:rPr>
        <w:t xml:space="preserve">To answer this question, we examined records from the 1033 Program—a federal program which distributes surplus military equipment to police for little to no cost. For each state, we computed the amount of 1033 Program equipment acquired by all police departments, which totaled over 300,000 pieces of equipment acquired by hundreds of departments. We also obtained data on state-level prejudice from Project Implicit. For each state, </w:t>
      </w:r>
      <w:r w:rsidRPr="00290808">
        <w:rPr>
          <w:rStyle w:val="StyleUnderline"/>
        </w:rPr>
        <w:t>we computed the average level of implicit bias (measured using very subtle techniques) and explicit bias (directly self-reported by the person) against Black and Native Americans from over 3 million White American</w:t>
      </w:r>
      <w:r w:rsidRPr="00290808">
        <w:rPr>
          <w:sz w:val="16"/>
        </w:rPr>
        <w:t xml:space="preserve">s. As in Study 1, the results were consistent with our predictions; </w:t>
      </w:r>
      <w:r w:rsidRPr="00290808">
        <w:rPr>
          <w:rStyle w:val="StyleUnderline"/>
          <w:highlight w:val="green"/>
        </w:rPr>
        <w:t>states relatively higher in prejudice</w:t>
      </w:r>
      <w:r w:rsidRPr="00290808">
        <w:rPr>
          <w:rStyle w:val="StyleUnderline"/>
        </w:rPr>
        <w:t xml:space="preserve"> </w:t>
      </w:r>
      <w:r w:rsidRPr="00290808">
        <w:rPr>
          <w:rStyle w:val="StyleUnderline"/>
          <w:highlight w:val="green"/>
        </w:rPr>
        <w:t>acquired more militarized equipment</w:t>
      </w:r>
      <w:r w:rsidRPr="00290808">
        <w:rPr>
          <w:rStyle w:val="StyleUnderline"/>
        </w:rPr>
        <w:t>, even when controlling for political conservatism.</w:t>
      </w:r>
    </w:p>
    <w:p w14:paraId="510A9B31" w14:textId="77777777" w:rsidR="00C5459F" w:rsidRPr="00290808" w:rsidRDefault="00C5459F" w:rsidP="00C5459F">
      <w:pPr>
        <w:rPr>
          <w:sz w:val="16"/>
        </w:rPr>
      </w:pPr>
      <w:r w:rsidRPr="00290808">
        <w:rPr>
          <w:rStyle w:val="StyleUnderline"/>
        </w:rPr>
        <w:t xml:space="preserve">We found similar patterns for anti-Black and anti-Native American prejudice, though some differences are worth noting. </w:t>
      </w:r>
      <w:r w:rsidRPr="00290808">
        <w:rPr>
          <w:sz w:val="16"/>
        </w:rPr>
        <w:t>As mentioned above, we looked at implicit and explicit bias</w:t>
      </w:r>
      <w:r w:rsidRPr="00290808">
        <w:rPr>
          <w:rStyle w:val="StyleUnderline"/>
          <w:b/>
          <w:bCs/>
        </w:rPr>
        <w:t xml:space="preserve">. For </w:t>
      </w:r>
      <w:r w:rsidRPr="00290808">
        <w:rPr>
          <w:rStyle w:val="StyleUnderline"/>
          <w:b/>
          <w:bCs/>
          <w:highlight w:val="green"/>
        </w:rPr>
        <w:t>anti-Black bias</w:t>
      </w:r>
      <w:r w:rsidRPr="00290808">
        <w:rPr>
          <w:rStyle w:val="StyleUnderline"/>
          <w:b/>
          <w:bCs/>
        </w:rPr>
        <w:t xml:space="preserve">, implicit and explicit bias were </w:t>
      </w:r>
      <w:r w:rsidRPr="00290808">
        <w:rPr>
          <w:rStyle w:val="StyleUnderline"/>
          <w:b/>
          <w:bCs/>
          <w:highlight w:val="green"/>
        </w:rPr>
        <w:t>strongly correlated with</w:t>
      </w:r>
      <w:r w:rsidRPr="00290808">
        <w:rPr>
          <w:rStyle w:val="StyleUnderline"/>
          <w:b/>
          <w:bCs/>
        </w:rPr>
        <w:t xml:space="preserve"> each other, and both were positively associated </w:t>
      </w:r>
      <w:r w:rsidRPr="00290808">
        <w:rPr>
          <w:rStyle w:val="StyleUnderline"/>
          <w:b/>
          <w:bCs/>
          <w:highlight w:val="green"/>
        </w:rPr>
        <w:t>with police</w:t>
      </w:r>
      <w:r w:rsidRPr="00290808">
        <w:rPr>
          <w:rStyle w:val="StyleUnderline"/>
          <w:b/>
          <w:bCs/>
        </w:rPr>
        <w:t xml:space="preserve"> </w:t>
      </w:r>
      <w:r w:rsidRPr="00290808">
        <w:rPr>
          <w:rStyle w:val="StyleUnderline"/>
          <w:b/>
          <w:bCs/>
          <w:highlight w:val="green"/>
        </w:rPr>
        <w:t>acquisition of militarized equipment</w:t>
      </w:r>
      <w:r w:rsidRPr="00290808">
        <w:rPr>
          <w:rStyle w:val="StyleUnderline"/>
          <w:b/>
          <w:bCs/>
        </w:rPr>
        <w:t>.</w:t>
      </w:r>
      <w:r w:rsidRPr="00290808">
        <w:rPr>
          <w:sz w:val="16"/>
        </w:rPr>
        <w:t xml:space="preserve"> However, for anti-Native American bias, implicit and explicit bias were not correlated, and only implicit bias was correlated with militarized equipment.</w:t>
      </w:r>
    </w:p>
    <w:p w14:paraId="1EF08CC8" w14:textId="77777777" w:rsidR="00C5459F" w:rsidRDefault="00C5459F" w:rsidP="00C5459F">
      <w:pPr>
        <w:rPr>
          <w:u w:val="single"/>
        </w:rPr>
      </w:pPr>
      <w:r w:rsidRPr="00290808">
        <w:rPr>
          <w:sz w:val="16"/>
        </w:rPr>
        <w:t xml:space="preserve">These findings are consistent with previous research </w:t>
      </w:r>
      <w:r w:rsidRPr="00290808">
        <w:rPr>
          <w:u w:val="single"/>
        </w:rPr>
        <w:t xml:space="preserve">showing that person-level prejudice is associated with positive attitudes toward the police and that region-level prejudice is associated with racial disparities in traffic stops and use of lethal force. Our studies also speak to the ongoing militarization of police, suggesting that, rather than concern about crime, its </w:t>
      </w:r>
      <w:r w:rsidRPr="00290808">
        <w:rPr>
          <w:highlight w:val="green"/>
          <w:u w:val="single"/>
        </w:rPr>
        <w:t>proliferation</w:t>
      </w:r>
      <w:r w:rsidRPr="00290808">
        <w:rPr>
          <w:u w:val="single"/>
        </w:rPr>
        <w:t xml:space="preserve"> is </w:t>
      </w:r>
      <w:r w:rsidRPr="00290808">
        <w:rPr>
          <w:highlight w:val="green"/>
          <w:u w:val="single"/>
        </w:rPr>
        <w:t>motivated by racial prejudice</w:t>
      </w:r>
      <w:r w:rsidRPr="00290808">
        <w:rPr>
          <w:u w:val="single"/>
        </w:rPr>
        <w:t>.</w:t>
      </w:r>
    </w:p>
    <w:p w14:paraId="14EE2C5E" w14:textId="77777777" w:rsidR="004659F4" w:rsidRDefault="004659F4" w:rsidP="004659F4">
      <w:pPr>
        <w:pStyle w:val="Heading4"/>
      </w:pPr>
      <w:r>
        <w:t xml:space="preserve">Framing illegal or unregulated cannabis as the “Black market” is anti-black – the 1AC </w:t>
      </w:r>
      <w:r w:rsidRPr="002D781A">
        <w:rPr>
          <w:u w:val="single"/>
        </w:rPr>
        <w:t>equates</w:t>
      </w:r>
      <w:r>
        <w:t xml:space="preserve"> Blackness with illegality and should be rejected. </w:t>
      </w:r>
    </w:p>
    <w:p w14:paraId="1028D1EA" w14:textId="77777777" w:rsidR="004659F4" w:rsidRPr="006A0DC6" w:rsidRDefault="004659F4" w:rsidP="004659F4">
      <w:pPr>
        <w:rPr>
          <w:rStyle w:val="Style13ptBold"/>
        </w:rPr>
      </w:pPr>
      <w:r>
        <w:rPr>
          <w:rStyle w:val="Style13ptBold"/>
        </w:rPr>
        <w:t xml:space="preserve">Packer 23 </w:t>
      </w:r>
      <w:r w:rsidRPr="006A0DC6">
        <w:t>[Cat is the director of drug markets and legal regulation at the Drug Policy Alliance, vice chair of the Cannabis Regulators of Color Coalition and a distinguished cannabis policy practitioner in residence at Ohio State University Moritz College of Law’s Drug Enforcement and Policy Center. From 2017 to 2022, Cat served as the first executive director of the City of Los Angeles Department of Cannabis Regulation. 2-7-23, "Why We Should Abandon the Term “Black Market”", Filter, https://filtermag.org/black-market-cannabis/, JKS]</w:t>
      </w:r>
    </w:p>
    <w:p w14:paraId="0909C797" w14:textId="77777777" w:rsidR="004659F4" w:rsidRPr="006A0DC6" w:rsidRDefault="004659F4" w:rsidP="004659F4">
      <w:pPr>
        <w:rPr>
          <w:rStyle w:val="StyleUnderline"/>
        </w:rPr>
      </w:pPr>
      <w:r w:rsidRPr="006A0DC6">
        <w:rPr>
          <w:sz w:val="16"/>
        </w:rPr>
        <w:t xml:space="preserve">As someone who identifies as Black and as an advocate for the end of marijuana criminalization and its harms, I’m constantly reminded of the relationship between racism, marijuana prohibition and policing. As such, </w:t>
      </w:r>
      <w:r w:rsidRPr="006A0DC6">
        <w:rPr>
          <w:rStyle w:val="StyleUnderline"/>
        </w:rPr>
        <w:t>when I hear the term “</w:t>
      </w:r>
      <w:r w:rsidRPr="006A0DC6">
        <w:rPr>
          <w:rStyle w:val="Emphasis"/>
          <w:highlight w:val="green"/>
        </w:rPr>
        <w:t>black market” used to describe illegal marijuana markets</w:t>
      </w:r>
      <w:r w:rsidRPr="006A0DC6">
        <w:rPr>
          <w:rStyle w:val="StyleUnderline"/>
        </w:rPr>
        <w:t>, I take issue with the normalization of “</w:t>
      </w:r>
      <w:r w:rsidRPr="006A0DC6">
        <w:rPr>
          <w:rStyle w:val="StyleUnderline"/>
          <w:highlight w:val="green"/>
        </w:rPr>
        <w:t>black” being used as a synonym for “illegal.”</w:t>
      </w:r>
    </w:p>
    <w:p w14:paraId="573AAD91" w14:textId="77777777" w:rsidR="004659F4" w:rsidRPr="006A0DC6" w:rsidRDefault="004659F4" w:rsidP="004659F4">
      <w:pPr>
        <w:rPr>
          <w:sz w:val="16"/>
        </w:rPr>
      </w:pPr>
      <w:r w:rsidRPr="006A0DC6">
        <w:rPr>
          <w:sz w:val="16"/>
        </w:rPr>
        <w:t>I first began to understand the relationship between racism and marijuana laws while in law school at Ohio State University after enrolling in a course on cannabis, law and policy where I explored the origins of prohibition and its enforcement.</w:t>
      </w:r>
    </w:p>
    <w:p w14:paraId="012178FC" w14:textId="77777777" w:rsidR="004659F4" w:rsidRPr="006A0DC6" w:rsidRDefault="004659F4" w:rsidP="004659F4">
      <w:pPr>
        <w:rPr>
          <w:sz w:val="16"/>
        </w:rPr>
      </w:pPr>
      <w:r w:rsidRPr="006A0DC6">
        <w:rPr>
          <w:sz w:val="16"/>
        </w:rPr>
        <w:t xml:space="preserve">I learned that the chief architect of marijuana prohibition, Harry </w:t>
      </w:r>
      <w:proofErr w:type="spellStart"/>
      <w:r w:rsidRPr="006A0DC6">
        <w:rPr>
          <w:sz w:val="16"/>
        </w:rPr>
        <w:t>Anslinger</w:t>
      </w:r>
      <w:proofErr w:type="spellEnd"/>
      <w:r w:rsidRPr="006A0DC6">
        <w:rPr>
          <w:sz w:val="16"/>
        </w:rPr>
        <w:t>, regularly made racist comments, once stating, “Reefer makes darkies think they’re as good as white men. The primary reason to outlaw marijuana is its effect on the degenerate races.”</w:t>
      </w:r>
    </w:p>
    <w:p w14:paraId="7C2AFED6" w14:textId="77777777" w:rsidR="004659F4" w:rsidRPr="006A0DC6" w:rsidRDefault="004659F4" w:rsidP="004659F4">
      <w:pPr>
        <w:rPr>
          <w:sz w:val="16"/>
        </w:rPr>
      </w:pPr>
      <w:r w:rsidRPr="006A0DC6">
        <w:rPr>
          <w:sz w:val="16"/>
        </w:rPr>
        <w:t xml:space="preserve">I learned President Richard Nixon’s War on Drugs wasn’t really about drugs at </w:t>
      </w:r>
      <w:proofErr w:type="gramStart"/>
      <w:r w:rsidRPr="006A0DC6">
        <w:rPr>
          <w:sz w:val="16"/>
        </w:rPr>
        <w:t>all, but</w:t>
      </w:r>
      <w:proofErr w:type="gramEnd"/>
      <w:r w:rsidRPr="006A0DC6">
        <w:rPr>
          <w:sz w:val="16"/>
        </w:rPr>
        <w:t xml:space="preserve"> was an intentional effort to criminalize Black people and disrupt their communities.</w:t>
      </w:r>
    </w:p>
    <w:p w14:paraId="187F46CA" w14:textId="77777777" w:rsidR="004659F4" w:rsidRPr="006A0DC6" w:rsidRDefault="004659F4" w:rsidP="004659F4">
      <w:pPr>
        <w:rPr>
          <w:sz w:val="16"/>
        </w:rPr>
      </w:pPr>
      <w:r w:rsidRPr="006A0DC6">
        <w:rPr>
          <w:sz w:val="16"/>
        </w:rPr>
        <w:t xml:space="preserve">I read reports from the American Civil Liberties Union and the Drug Policy Alliance, making clear that disparities experienced by Black and Latino populations due to marijuana enforcement were not isolated, but widespread and happening </w:t>
      </w:r>
      <w:proofErr w:type="gramStart"/>
      <w:r w:rsidRPr="006A0DC6">
        <w:rPr>
          <w:sz w:val="16"/>
        </w:rPr>
        <w:t>all across</w:t>
      </w:r>
      <w:proofErr w:type="gramEnd"/>
      <w:r w:rsidRPr="006A0DC6">
        <w:rPr>
          <w:sz w:val="16"/>
        </w:rPr>
        <w:t xml:space="preserve"> the United States. I learned that despite roughly equal usage rates, Blacks are 3.73 times more likely than whites to be arrested for marijuana. Moreover, people of color experience discrimination at every stage of the criminal-legal system and are more likely to be stopped, searched, arrested, convicted, harshly sentenced and saddled with a lifelong criminal record.</w:t>
      </w:r>
    </w:p>
    <w:p w14:paraId="65CB79BD" w14:textId="77777777" w:rsidR="004659F4" w:rsidRPr="006A0DC6" w:rsidRDefault="004659F4" w:rsidP="004659F4">
      <w:pPr>
        <w:rPr>
          <w:sz w:val="16"/>
        </w:rPr>
      </w:pPr>
      <w:r w:rsidRPr="006A0DC6">
        <w:rPr>
          <w:sz w:val="16"/>
        </w:rPr>
        <w:lastRenderedPageBreak/>
        <w:t>And I read Michelle Alexander’s The New Jim Crow, where she articulated, “Nothing has contributed more to the systematic mass incarceration of people of color in the United States than the War on Drugs.”</w:t>
      </w:r>
    </w:p>
    <w:p w14:paraId="4A0A3701" w14:textId="77777777" w:rsidR="004659F4" w:rsidRPr="006A0DC6" w:rsidRDefault="004659F4" w:rsidP="004659F4">
      <w:pPr>
        <w:rPr>
          <w:sz w:val="16"/>
        </w:rPr>
      </w:pPr>
      <w:r w:rsidRPr="006A0DC6">
        <w:rPr>
          <w:sz w:val="16"/>
        </w:rPr>
        <w:t xml:space="preserve">These revelations were a part of what motivated me to pursue policy reforms acknowledging and addressing racism after graduating. However, it wasn’t until I was </w:t>
      </w:r>
      <w:proofErr w:type="gramStart"/>
      <w:r w:rsidRPr="006A0DC6">
        <w:rPr>
          <w:sz w:val="16"/>
        </w:rPr>
        <w:t>actually engaged</w:t>
      </w:r>
      <w:proofErr w:type="gramEnd"/>
      <w:r w:rsidRPr="006A0DC6">
        <w:rPr>
          <w:sz w:val="16"/>
        </w:rPr>
        <w:t xml:space="preserve"> in advocacy that I came to see the term “black market” as problematic.</w:t>
      </w:r>
    </w:p>
    <w:p w14:paraId="04ECF80F" w14:textId="77777777" w:rsidR="004659F4" w:rsidRPr="006A0DC6" w:rsidRDefault="004659F4" w:rsidP="004659F4">
      <w:pPr>
        <w:rPr>
          <w:rStyle w:val="Emphasis"/>
        </w:rPr>
      </w:pPr>
      <w:r w:rsidRPr="006A0DC6">
        <w:rPr>
          <w:rStyle w:val="Emphasis"/>
          <w:highlight w:val="green"/>
        </w:rPr>
        <w:t>In a room</w:t>
      </w:r>
      <w:r w:rsidRPr="006A0DC6">
        <w:rPr>
          <w:rStyle w:val="Emphasis"/>
        </w:rPr>
        <w:t xml:space="preserve"> mostly filled </w:t>
      </w:r>
      <w:r w:rsidRPr="006A0DC6">
        <w:rPr>
          <w:rStyle w:val="Emphasis"/>
          <w:highlight w:val="green"/>
        </w:rPr>
        <w:t>with white men, one</w:t>
      </w:r>
      <w:r w:rsidRPr="006A0DC6">
        <w:rPr>
          <w:rStyle w:val="Emphasis"/>
        </w:rPr>
        <w:t xml:space="preserve"> stood up and </w:t>
      </w:r>
      <w:r w:rsidRPr="006A0DC6">
        <w:rPr>
          <w:rStyle w:val="Emphasis"/>
          <w:highlight w:val="green"/>
        </w:rPr>
        <w:t>said, “Yes, we have to protect the white market.”</w:t>
      </w:r>
    </w:p>
    <w:p w14:paraId="11F510FF" w14:textId="77777777" w:rsidR="004659F4" w:rsidRPr="006A0DC6" w:rsidRDefault="004659F4" w:rsidP="004659F4">
      <w:pPr>
        <w:rPr>
          <w:sz w:val="16"/>
        </w:rPr>
      </w:pPr>
      <w:r w:rsidRPr="006A0DC6">
        <w:rPr>
          <w:sz w:val="16"/>
        </w:rPr>
        <w:t>In 2017, after successfully coordinating a statewide campaign to pass cannabis legalization in California, I was working in Los Angeles as a policy coordinator for the Drug Policy Alliance and was eager to learn more about both the local communities adversely impacted by marijuana enforcement and the local marijuana market, considered at the time to be the largest in the world.</w:t>
      </w:r>
    </w:p>
    <w:p w14:paraId="0199CD4C" w14:textId="77777777" w:rsidR="004659F4" w:rsidRPr="006A0DC6" w:rsidRDefault="004659F4" w:rsidP="004659F4">
      <w:pPr>
        <w:rPr>
          <w:sz w:val="16"/>
        </w:rPr>
      </w:pPr>
      <w:r w:rsidRPr="006A0DC6">
        <w:rPr>
          <w:sz w:val="16"/>
        </w:rPr>
        <w:t>At this time, few states had adopted laws to legalize cannabis for adults 21 and older or had begun formally acknowledging the harms of the War on Drugs, or marijuana prohibition, particularly its disproportionate impact on Black, Indigenous and people of color (BIPOC) communities.</w:t>
      </w:r>
    </w:p>
    <w:p w14:paraId="04659B1B" w14:textId="77777777" w:rsidR="004659F4" w:rsidRPr="006A0DC6" w:rsidRDefault="004659F4" w:rsidP="004659F4">
      <w:pPr>
        <w:rPr>
          <w:rStyle w:val="StyleUnderline"/>
        </w:rPr>
      </w:pPr>
      <w:r w:rsidRPr="006A0DC6">
        <w:rPr>
          <w:rStyle w:val="StyleUnderline"/>
        </w:rPr>
        <w:t xml:space="preserve">It was while attending a local industry event that I decided using the term “black market” to describe the illegal marijuana market was no longer appropriate. At this </w:t>
      </w:r>
      <w:proofErr w:type="gramStart"/>
      <w:r w:rsidRPr="006A0DC6">
        <w:rPr>
          <w:rStyle w:val="StyleUnderline"/>
        </w:rPr>
        <w:t>particular event</w:t>
      </w:r>
      <w:proofErr w:type="gramEnd"/>
      <w:r w:rsidRPr="006A0DC6">
        <w:rPr>
          <w:rStyle w:val="StyleUnderline"/>
        </w:rPr>
        <w:t>, a group of existing medical marijuana businesses were trying to organize support around their proposal to have exclusive access to participate in the adult-use market, once adult-use sales became legal under state law.</w:t>
      </w:r>
    </w:p>
    <w:p w14:paraId="48FBFAA7" w14:textId="77777777" w:rsidR="004659F4" w:rsidRPr="006A0DC6" w:rsidRDefault="004659F4" w:rsidP="004659F4">
      <w:pPr>
        <w:rPr>
          <w:rStyle w:val="StyleUnderline"/>
        </w:rPr>
      </w:pPr>
      <w:r w:rsidRPr="006A0DC6">
        <w:rPr>
          <w:rStyle w:val="StyleUnderline"/>
        </w:rPr>
        <w:t xml:space="preserve">When the event’s discussion shifted to the topic of enforcement, I assumed there would be at least some mention or general discussion regarding the harms of the drug </w:t>
      </w:r>
      <w:proofErr w:type="gramStart"/>
      <w:r w:rsidRPr="006A0DC6">
        <w:rPr>
          <w:rStyle w:val="StyleUnderline"/>
        </w:rPr>
        <w:t>war</w:t>
      </w:r>
      <w:proofErr w:type="gramEnd"/>
      <w:r w:rsidRPr="006A0DC6">
        <w:rPr>
          <w:rStyle w:val="StyleUnderline"/>
        </w:rPr>
        <w:t xml:space="preserve"> or the impact marijuana policing had on BIPOC communities. I was wrong.</w:t>
      </w:r>
    </w:p>
    <w:p w14:paraId="05CBC595" w14:textId="77777777" w:rsidR="004659F4" w:rsidRPr="006A0DC6" w:rsidRDefault="004659F4" w:rsidP="004659F4">
      <w:pPr>
        <w:rPr>
          <w:rStyle w:val="Emphasis"/>
        </w:rPr>
      </w:pPr>
      <w:r w:rsidRPr="006A0DC6">
        <w:rPr>
          <w:sz w:val="16"/>
        </w:rPr>
        <w:t>Instead</w:t>
      </w:r>
      <w:r w:rsidRPr="006A0DC6">
        <w:rPr>
          <w:rStyle w:val="Emphasis"/>
        </w:rPr>
        <w:t>, individuals discussed concerns their business profits would suffer if they had to compete with the “black market” and then began discussing what actions would be necessary to eliminate the “black market.”</w:t>
      </w:r>
    </w:p>
    <w:p w14:paraId="75678605" w14:textId="77777777" w:rsidR="004659F4" w:rsidRPr="006A0DC6" w:rsidRDefault="004659F4" w:rsidP="004659F4">
      <w:pPr>
        <w:rPr>
          <w:rStyle w:val="Emphasis"/>
          <w:sz w:val="28"/>
          <w:szCs w:val="28"/>
        </w:rPr>
      </w:pPr>
      <w:r w:rsidRPr="006A0DC6">
        <w:rPr>
          <w:sz w:val="16"/>
        </w:rPr>
        <w:t xml:space="preserve">In a room mostly filled with white men, one stood up and said, “Yes, we have to protect the white market.” I remember thinking in my head, whispering to myself and then asking out loud, </w:t>
      </w:r>
      <w:r w:rsidRPr="006A0DC6">
        <w:rPr>
          <w:rStyle w:val="Emphasis"/>
        </w:rPr>
        <w:t>“</w:t>
      </w:r>
      <w:r w:rsidRPr="006A0DC6">
        <w:rPr>
          <w:rStyle w:val="Emphasis"/>
          <w:highlight w:val="green"/>
        </w:rPr>
        <w:t>What the hell is a white market?”</w:t>
      </w:r>
      <w:r w:rsidRPr="006A0DC6">
        <w:rPr>
          <w:rStyle w:val="Emphasis"/>
        </w:rPr>
        <w:t xml:space="preserve"> </w:t>
      </w:r>
      <w:r w:rsidRPr="006A0DC6">
        <w:rPr>
          <w:rStyle w:val="Emphasis"/>
          <w:sz w:val="28"/>
          <w:szCs w:val="28"/>
        </w:rPr>
        <w:t xml:space="preserve">Without hesitation, </w:t>
      </w:r>
      <w:r w:rsidRPr="006A0DC6">
        <w:rPr>
          <w:rStyle w:val="Emphasis"/>
          <w:sz w:val="28"/>
          <w:szCs w:val="28"/>
          <w:highlight w:val="green"/>
        </w:rPr>
        <w:t>a second white man explained, “Black is illegal and white is legal.”</w:t>
      </w:r>
    </w:p>
    <w:p w14:paraId="1F8D640E" w14:textId="77777777" w:rsidR="004659F4" w:rsidRPr="006A0DC6" w:rsidRDefault="004659F4" w:rsidP="004659F4">
      <w:pPr>
        <w:rPr>
          <w:sz w:val="16"/>
        </w:rPr>
      </w:pPr>
      <w:r w:rsidRPr="006A0DC6">
        <w:rPr>
          <w:sz w:val="16"/>
        </w:rPr>
        <w:t>To be fair, I hadn’t thought critically about the term “black market” until I heard the term “white market” used in this context, seeing first-hand how normalized it had become for folks to equate “black” with illegality and “white” with legality.</w:t>
      </w:r>
    </w:p>
    <w:p w14:paraId="0E4438B1" w14:textId="77777777" w:rsidR="004659F4" w:rsidRPr="006A0DC6" w:rsidRDefault="004659F4" w:rsidP="004659F4">
      <w:pPr>
        <w:rPr>
          <w:sz w:val="16"/>
        </w:rPr>
      </w:pPr>
      <w:r w:rsidRPr="006A0DC6">
        <w:rPr>
          <w:sz w:val="16"/>
        </w:rPr>
        <w:t>Folks would often admit they had never thought about anti-Black racism when equating “black” with illegal.</w:t>
      </w:r>
    </w:p>
    <w:p w14:paraId="6A3F9C57" w14:textId="77777777" w:rsidR="004659F4" w:rsidRPr="006A0DC6" w:rsidRDefault="004659F4" w:rsidP="004659F4">
      <w:pPr>
        <w:rPr>
          <w:rStyle w:val="StyleUnderline"/>
        </w:rPr>
      </w:pPr>
      <w:r w:rsidRPr="006A0DC6">
        <w:rPr>
          <w:sz w:val="16"/>
        </w:rPr>
        <w:t xml:space="preserve">Months later, I would go on to be appointed to serve as the first executive director of the City of Los Angeles Department of Cannabis Regulation—a position I held for almost five years. During my time as a local regulator, </w:t>
      </w:r>
      <w:r w:rsidRPr="006A0DC6">
        <w:rPr>
          <w:rStyle w:val="StyleUnderline"/>
        </w:rPr>
        <w:t>I made a point to ensure neither the department nor its staff used the term “black market.” I would also explain to policymakers, regulators, journalists, industry participants and other stakeholders why I felt the term was problematic and would ask them to use another.</w:t>
      </w:r>
    </w:p>
    <w:p w14:paraId="255D9EBB" w14:textId="77777777" w:rsidR="004659F4" w:rsidRPr="006A0DC6" w:rsidRDefault="004659F4" w:rsidP="004659F4">
      <w:pPr>
        <w:rPr>
          <w:sz w:val="16"/>
        </w:rPr>
      </w:pPr>
      <w:r w:rsidRPr="006A0DC6">
        <w:rPr>
          <w:sz w:val="16"/>
        </w:rPr>
        <w:t>Most of the time, my explanation and request would be relatively well received.</w:t>
      </w:r>
    </w:p>
    <w:p w14:paraId="139F3FB5" w14:textId="77777777" w:rsidR="004659F4" w:rsidRPr="006A0DC6" w:rsidRDefault="004659F4" w:rsidP="004659F4">
      <w:pPr>
        <w:rPr>
          <w:sz w:val="16"/>
        </w:rPr>
      </w:pPr>
      <w:r w:rsidRPr="006A0DC6">
        <w:rPr>
          <w:sz w:val="16"/>
        </w:rPr>
        <w:t>I would explain the criminalization of marijuana was driven by racism against Black and Latino communities.</w:t>
      </w:r>
    </w:p>
    <w:p w14:paraId="5F5BB913" w14:textId="77777777" w:rsidR="004659F4" w:rsidRPr="006A0DC6" w:rsidRDefault="004659F4" w:rsidP="004659F4">
      <w:pPr>
        <w:rPr>
          <w:sz w:val="16"/>
        </w:rPr>
      </w:pPr>
      <w:r w:rsidRPr="006A0DC6">
        <w:rPr>
          <w:sz w:val="16"/>
        </w:rPr>
        <w:t xml:space="preserve">I would explain how marijuana and drug policies helped to militarize local law enforcement and were a driving force behind the </w:t>
      </w:r>
      <w:proofErr w:type="spellStart"/>
      <w:r w:rsidRPr="006A0DC6">
        <w:rPr>
          <w:sz w:val="16"/>
        </w:rPr>
        <w:t>overpolicing</w:t>
      </w:r>
      <w:proofErr w:type="spellEnd"/>
      <w:r w:rsidRPr="006A0DC6">
        <w:rPr>
          <w:sz w:val="16"/>
        </w:rPr>
        <w:t>, and often deadly policing, of BIPOC communities.</w:t>
      </w:r>
    </w:p>
    <w:p w14:paraId="5CD80231" w14:textId="77777777" w:rsidR="004659F4" w:rsidRPr="006A0DC6" w:rsidRDefault="004659F4" w:rsidP="004659F4">
      <w:pPr>
        <w:rPr>
          <w:sz w:val="16"/>
        </w:rPr>
      </w:pPr>
      <w:r w:rsidRPr="006A0DC6">
        <w:rPr>
          <w:sz w:val="16"/>
        </w:rPr>
        <w:t>I would explain how marijuana arrests and related collateral consequences devastated individuals, families and whole communities, particularly BIPOC communities.</w:t>
      </w:r>
    </w:p>
    <w:p w14:paraId="65D8E80B" w14:textId="77777777" w:rsidR="004659F4" w:rsidRPr="006A0DC6" w:rsidRDefault="004659F4" w:rsidP="004659F4">
      <w:pPr>
        <w:rPr>
          <w:sz w:val="16"/>
        </w:rPr>
      </w:pPr>
      <w:r w:rsidRPr="006A0DC6">
        <w:rPr>
          <w:sz w:val="16"/>
        </w:rPr>
        <w:t>And I would explain how within these communities, instead of investments in health care, education, housing and employment, government officials often diverted resources to law enforcement and prisons.</w:t>
      </w:r>
    </w:p>
    <w:p w14:paraId="4D4ACA75" w14:textId="77777777" w:rsidR="004659F4" w:rsidRPr="006A0DC6" w:rsidRDefault="004659F4" w:rsidP="004659F4">
      <w:pPr>
        <w:rPr>
          <w:sz w:val="16"/>
        </w:rPr>
      </w:pPr>
      <w:r w:rsidRPr="006A0DC6">
        <w:rPr>
          <w:sz w:val="16"/>
        </w:rPr>
        <w:lastRenderedPageBreak/>
        <w:t xml:space="preserve">Folks would often admit they had never thought about Black people or their experiences with racism when using a term equating “black” with </w:t>
      </w:r>
      <w:proofErr w:type="gramStart"/>
      <w:r w:rsidRPr="006A0DC6">
        <w:rPr>
          <w:sz w:val="16"/>
        </w:rPr>
        <w:t>illegal, but</w:t>
      </w:r>
      <w:proofErr w:type="gramEnd"/>
      <w:r w:rsidRPr="006A0DC6">
        <w:rPr>
          <w:sz w:val="16"/>
        </w:rPr>
        <w:t xml:space="preserve"> could understand why—given the racist origins of marijuana prohibition laws and the impact marijuana policing had on BIPOC communities—it was now considered problematic.</w:t>
      </w:r>
    </w:p>
    <w:p w14:paraId="4945C9E3" w14:textId="77777777" w:rsidR="004659F4" w:rsidRPr="006A0DC6" w:rsidRDefault="004659F4" w:rsidP="004659F4">
      <w:pPr>
        <w:rPr>
          <w:rStyle w:val="StyleUnderline"/>
        </w:rPr>
      </w:pPr>
      <w:r w:rsidRPr="006A0DC6">
        <w:rPr>
          <w:rStyle w:val="StyleUnderline"/>
        </w:rPr>
        <w:t xml:space="preserve">Many folks would ask what term I thought was appropriate. I would normally follow up by asking, </w:t>
      </w:r>
      <w:r w:rsidRPr="006A0DC6">
        <w:rPr>
          <w:rStyle w:val="StyleUnderline"/>
          <w:highlight w:val="green"/>
        </w:rPr>
        <w:t xml:space="preserve">“What are you </w:t>
      </w:r>
      <w:proofErr w:type="gramStart"/>
      <w:r w:rsidRPr="006A0DC6">
        <w:rPr>
          <w:rStyle w:val="StyleUnderline"/>
          <w:highlight w:val="green"/>
        </w:rPr>
        <w:t>actually trying</w:t>
      </w:r>
      <w:proofErr w:type="gramEnd"/>
      <w:r w:rsidRPr="006A0DC6">
        <w:rPr>
          <w:rStyle w:val="StyleUnderline"/>
          <w:highlight w:val="green"/>
        </w:rPr>
        <w:t xml:space="preserve"> to describe? A market that is</w:t>
      </w:r>
      <w:r w:rsidRPr="006A0DC6">
        <w:rPr>
          <w:rStyle w:val="StyleUnderline"/>
        </w:rPr>
        <w:t xml:space="preserve"> illegal? </w:t>
      </w:r>
      <w:r w:rsidRPr="006A0DC6">
        <w:rPr>
          <w:rStyle w:val="StyleUnderline"/>
          <w:highlight w:val="green"/>
        </w:rPr>
        <w:t>Unlicensed? Unregulated?</w:t>
      </w:r>
      <w:r w:rsidRPr="006A0DC6">
        <w:rPr>
          <w:rStyle w:val="StyleUnderline"/>
        </w:rPr>
        <w:t xml:space="preserve"> The market existing before legalization or regulation?” Notably, for many folks what they meant was illegal. I’d say, “Well </w:t>
      </w:r>
      <w:r w:rsidRPr="006A0DC6">
        <w:rPr>
          <w:rStyle w:val="StyleUnderline"/>
          <w:highlight w:val="green"/>
        </w:rPr>
        <w:t>then consider saying what you mean, don’t say ‘black’ when you mean ‘illegal.’”</w:t>
      </w:r>
    </w:p>
    <w:p w14:paraId="155EEC13" w14:textId="77777777" w:rsidR="004659F4" w:rsidRPr="006A0DC6" w:rsidRDefault="004659F4" w:rsidP="004659F4">
      <w:pPr>
        <w:rPr>
          <w:sz w:val="16"/>
        </w:rPr>
      </w:pPr>
      <w:r w:rsidRPr="006A0DC6">
        <w:rPr>
          <w:sz w:val="16"/>
        </w:rPr>
        <w:t>The term is still widely used, especially in marijuana-related journalism.</w:t>
      </w:r>
    </w:p>
    <w:p w14:paraId="759349E0" w14:textId="77777777" w:rsidR="004659F4" w:rsidRPr="006A0DC6" w:rsidRDefault="004659F4" w:rsidP="004659F4">
      <w:pPr>
        <w:rPr>
          <w:sz w:val="16"/>
        </w:rPr>
      </w:pPr>
      <w:r w:rsidRPr="006A0DC6">
        <w:rPr>
          <w:sz w:val="16"/>
        </w:rPr>
        <w:t xml:space="preserve">For some folks, raising awareness around the issue was enough to change their behavior. Repeatedly, folks told me they would catch themselves saying it, and even if it had already come out of their mouths, they would acknowledge the term, in this context, was problematic and then follow up with a replacement term. Other folks would tell me they not only stopped using the term themselves, but </w:t>
      </w:r>
      <w:proofErr w:type="gramStart"/>
      <w:r w:rsidRPr="006A0DC6">
        <w:rPr>
          <w:sz w:val="16"/>
        </w:rPr>
        <w:t>if and when</w:t>
      </w:r>
      <w:proofErr w:type="gramEnd"/>
      <w:r w:rsidRPr="006A0DC6">
        <w:rPr>
          <w:sz w:val="16"/>
        </w:rPr>
        <w:t xml:space="preserve"> they heard the term used, they would use it as an opportunity to explain to others why it was inappropriate and ask others to choose another term as well.</w:t>
      </w:r>
    </w:p>
    <w:p w14:paraId="2E860053" w14:textId="77777777" w:rsidR="004659F4" w:rsidRPr="006A0DC6" w:rsidRDefault="004659F4" w:rsidP="004659F4">
      <w:pPr>
        <w:rPr>
          <w:rStyle w:val="StyleUnderline"/>
        </w:rPr>
      </w:pPr>
      <w:r w:rsidRPr="006A0DC6">
        <w:rPr>
          <w:sz w:val="16"/>
        </w:rPr>
        <w:t>However, sometimes my requests for folks to replace the term were dismissed entirely or met with hostility. I once visited Seattle, Washington to speak on some of the challenges and opportunities associated with state reforms; during my speech, like most of the speeches I would give at the time</w:t>
      </w:r>
      <w:r w:rsidRPr="006A0DC6">
        <w:rPr>
          <w:rStyle w:val="StyleUnderline"/>
        </w:rPr>
        <w:t>, I made a pitch to the audience to consider replacing the term “black market” with a more appropriate term.</w:t>
      </w:r>
    </w:p>
    <w:p w14:paraId="65C743D8" w14:textId="77777777" w:rsidR="004659F4" w:rsidRPr="006A0DC6" w:rsidRDefault="004659F4" w:rsidP="004659F4">
      <w:pPr>
        <w:rPr>
          <w:sz w:val="16"/>
        </w:rPr>
      </w:pPr>
      <w:r w:rsidRPr="006A0DC6">
        <w:rPr>
          <w:sz w:val="16"/>
        </w:rPr>
        <w:t xml:space="preserve">After I left the stage and sat down, the next speaker, who was a white male and an elected official, took the podium. He immediately </w:t>
      </w:r>
      <w:proofErr w:type="gramStart"/>
      <w:r w:rsidRPr="006A0DC6">
        <w:rPr>
          <w:sz w:val="16"/>
        </w:rPr>
        <w:t>made reference</w:t>
      </w:r>
      <w:proofErr w:type="gramEnd"/>
      <w:r w:rsidRPr="006A0DC6">
        <w:rPr>
          <w:sz w:val="16"/>
        </w:rPr>
        <w:t xml:space="preserve"> to my request not to equate black and illegal and said, “Tomato, </w:t>
      </w:r>
      <w:proofErr w:type="spellStart"/>
      <w:r w:rsidRPr="006A0DC6">
        <w:rPr>
          <w:sz w:val="16"/>
        </w:rPr>
        <w:t>tomahto</w:t>
      </w:r>
      <w:proofErr w:type="spellEnd"/>
      <w:r w:rsidRPr="006A0DC6">
        <w:rPr>
          <w:sz w:val="16"/>
        </w:rPr>
        <w:t>.” Some members of the audience chuckled, others audibly gasped in disbelief and then a lone voice yelled from the back, “They’re not the same!” There, I was the only Black person in attendance.</w:t>
      </w:r>
    </w:p>
    <w:p w14:paraId="2882B18D" w14:textId="77777777" w:rsidR="004659F4" w:rsidRPr="006A0DC6" w:rsidRDefault="004659F4" w:rsidP="004659F4">
      <w:pPr>
        <w:rPr>
          <w:sz w:val="16"/>
        </w:rPr>
      </w:pPr>
      <w:r w:rsidRPr="006A0DC6">
        <w:rPr>
          <w:sz w:val="16"/>
        </w:rPr>
        <w:t>It’s been over five years since I made the decision to not use the term and to proactively ask others to do the same. Fortunately, I’m not alone in recognizing why it’s problematic to equate “black” with illegality.</w:t>
      </w:r>
    </w:p>
    <w:p w14:paraId="38E24045" w14:textId="77777777" w:rsidR="004659F4" w:rsidRPr="006A0DC6" w:rsidRDefault="004659F4" w:rsidP="004659F4">
      <w:pPr>
        <w:rPr>
          <w:rStyle w:val="Emphasis"/>
        </w:rPr>
      </w:pPr>
      <w:r w:rsidRPr="006A0DC6">
        <w:rPr>
          <w:rStyle w:val="Emphasis"/>
          <w:highlight w:val="green"/>
        </w:rPr>
        <w:t>We shouldn’t equate “black” with illegality.</w:t>
      </w:r>
    </w:p>
    <w:p w14:paraId="5AC86CEF" w14:textId="77777777" w:rsidR="004659F4" w:rsidRPr="006A0DC6" w:rsidRDefault="004659F4" w:rsidP="004659F4">
      <w:pPr>
        <w:rPr>
          <w:sz w:val="16"/>
        </w:rPr>
      </w:pPr>
      <w:r w:rsidRPr="006A0DC6">
        <w:rPr>
          <w:sz w:val="16"/>
        </w:rPr>
        <w:t xml:space="preserve">Nonetheless, </w:t>
      </w:r>
      <w:r w:rsidRPr="006A0DC6">
        <w:rPr>
          <w:rStyle w:val="StyleUnderline"/>
        </w:rPr>
        <w:t xml:space="preserve">the </w:t>
      </w:r>
      <w:r w:rsidRPr="006A0DC6">
        <w:rPr>
          <w:rStyle w:val="StyleUnderline"/>
          <w:highlight w:val="green"/>
        </w:rPr>
        <w:t>use of the term is still widespread</w:t>
      </w:r>
      <w:r w:rsidRPr="006A0DC6">
        <w:rPr>
          <w:rStyle w:val="StyleUnderline"/>
        </w:rPr>
        <w:t xml:space="preserve">, especially </w:t>
      </w:r>
      <w:r w:rsidRPr="006A0DC6">
        <w:rPr>
          <w:rStyle w:val="StyleUnderline"/>
          <w:highlight w:val="green"/>
        </w:rPr>
        <w:t>in marijuana-related journalism</w:t>
      </w:r>
      <w:r w:rsidRPr="006A0DC6">
        <w:rPr>
          <w:rStyle w:val="StyleUnderline"/>
        </w:rPr>
        <w:t xml:space="preserve">, where headlines like “Why hasn’t legal weed killed the marijuana black market?” and “The </w:t>
      </w:r>
      <w:proofErr w:type="gramStart"/>
      <w:r w:rsidRPr="006A0DC6">
        <w:rPr>
          <w:rStyle w:val="StyleUnderline"/>
        </w:rPr>
        <w:t>black market</w:t>
      </w:r>
      <w:proofErr w:type="gramEnd"/>
      <w:r w:rsidRPr="006A0DC6">
        <w:rPr>
          <w:rStyle w:val="StyleUnderline"/>
        </w:rPr>
        <w:t xml:space="preserve"> strangled California’s legal weed industry.</w:t>
      </w:r>
      <w:r w:rsidRPr="006A0DC6">
        <w:rPr>
          <w:sz w:val="16"/>
        </w:rPr>
        <w:t xml:space="preserve"> Now it’s coming for New York” are commonplace.</w:t>
      </w:r>
    </w:p>
    <w:p w14:paraId="5607ECCE" w14:textId="77777777" w:rsidR="004659F4" w:rsidRPr="006A0DC6" w:rsidRDefault="004659F4" w:rsidP="004659F4">
      <w:pPr>
        <w:rPr>
          <w:sz w:val="16"/>
        </w:rPr>
      </w:pPr>
      <w:r w:rsidRPr="006A0DC6">
        <w:rPr>
          <w:sz w:val="16"/>
        </w:rPr>
        <w:t xml:space="preserve">As evidenced in these headlines, </w:t>
      </w:r>
      <w:r w:rsidRPr="006A0DC6">
        <w:rPr>
          <w:rStyle w:val="Emphasis"/>
          <w:highlight w:val="green"/>
        </w:rPr>
        <w:t>black is not only posited as antithetical to legal</w:t>
      </w:r>
      <w:r w:rsidRPr="006A0DC6">
        <w:rPr>
          <w:rStyle w:val="StyleUnderline"/>
        </w:rPr>
        <w:t>, but by using the term “black market” alongside verbs like “killed” and “strangled</w:t>
      </w:r>
      <w:r w:rsidRPr="006A0DC6">
        <w:rPr>
          <w:sz w:val="16"/>
        </w:rPr>
        <w:t>,” the term is being personified in ways even more problematic.</w:t>
      </w:r>
    </w:p>
    <w:p w14:paraId="09148ED4" w14:textId="77777777" w:rsidR="004659F4" w:rsidRPr="006A0DC6" w:rsidRDefault="004659F4" w:rsidP="004659F4">
      <w:pPr>
        <w:rPr>
          <w:sz w:val="16"/>
        </w:rPr>
      </w:pPr>
      <w:r w:rsidRPr="006A0DC6">
        <w:rPr>
          <w:sz w:val="16"/>
        </w:rPr>
        <w:t xml:space="preserve">Although I acknowledge there are more salient issues needing to be addressed, this is also important. Plus, this is a </w:t>
      </w:r>
      <w:proofErr w:type="gramStart"/>
      <w:r w:rsidRPr="006A0DC6">
        <w:rPr>
          <w:sz w:val="16"/>
        </w:rPr>
        <w:t>pretty basic</w:t>
      </w:r>
      <w:proofErr w:type="gramEnd"/>
      <w:r w:rsidRPr="006A0DC6">
        <w:rPr>
          <w:sz w:val="16"/>
        </w:rPr>
        <w:t xml:space="preserve"> ask. Across the US it is important our language evolves alongside related marijuana reforms. Marijuana policing has already been successful in fulfilling its racist intentions; we don’t need the additional baggage of the everyday use of a term that equates “black” with illegal, despite Black people’s experiences with systemic racism in policing and the legal system.</w:t>
      </w:r>
    </w:p>
    <w:p w14:paraId="74B81562" w14:textId="77777777" w:rsidR="004659F4" w:rsidRPr="006A0DC6" w:rsidRDefault="004659F4" w:rsidP="004659F4">
      <w:pPr>
        <w:rPr>
          <w:rStyle w:val="Emphasis"/>
        </w:rPr>
      </w:pPr>
      <w:r w:rsidRPr="006A0DC6">
        <w:rPr>
          <w:rStyle w:val="Emphasis"/>
          <w:highlight w:val="green"/>
        </w:rPr>
        <w:t xml:space="preserve">We shouldn’t equate “black” with </w:t>
      </w:r>
      <w:proofErr w:type="gramStart"/>
      <w:r w:rsidRPr="006A0DC6">
        <w:rPr>
          <w:rStyle w:val="Emphasis"/>
          <w:highlight w:val="green"/>
        </w:rPr>
        <w:t>illegal</w:t>
      </w:r>
      <w:proofErr w:type="gramEnd"/>
      <w:r w:rsidRPr="006A0DC6">
        <w:rPr>
          <w:rStyle w:val="Emphasis"/>
          <w:highlight w:val="green"/>
        </w:rPr>
        <w:t xml:space="preserve"> and we shouldn’t use the term “black market” as a synonym for illegal market. If you are a policymaker</w:t>
      </w:r>
      <w:r w:rsidRPr="006A0DC6">
        <w:rPr>
          <w:sz w:val="16"/>
        </w:rPr>
        <w:t xml:space="preserve">, regulator, journalist, industry participant or other stakeholder involved in or impacted by marijuana policy reform, </w:t>
      </w:r>
      <w:r w:rsidRPr="006A0DC6">
        <w:rPr>
          <w:rStyle w:val="Emphasis"/>
        </w:rPr>
        <w:t xml:space="preserve">I challenge you to </w:t>
      </w:r>
      <w:r w:rsidRPr="006A0DC6">
        <w:rPr>
          <w:rStyle w:val="Emphasis"/>
          <w:highlight w:val="green"/>
        </w:rPr>
        <w:t>do better.</w:t>
      </w:r>
    </w:p>
    <w:p w14:paraId="7F37A627" w14:textId="30F718FD" w:rsidR="004659F4" w:rsidRPr="004659F4" w:rsidRDefault="004659F4" w:rsidP="00C5459F">
      <w:pPr>
        <w:rPr>
          <w:sz w:val="16"/>
        </w:rPr>
      </w:pPr>
      <w:r w:rsidRPr="006A0DC6">
        <w:rPr>
          <w:sz w:val="16"/>
        </w:rPr>
        <w:t>If we can all speak with the same language and respect each other, we are all better positioned to break free from the shackles of failed prohibitionist policies and actualize a future where marijuana laws and policies aren’t driven by racism, but are instead, by directly acknowledging and addressing racism, designed to improve the lives of all individuals and communities.</w:t>
      </w:r>
    </w:p>
    <w:p w14:paraId="0D49F63A" w14:textId="77777777" w:rsidR="00C5459F" w:rsidRDefault="00C5459F" w:rsidP="00C5459F">
      <w:pPr>
        <w:pStyle w:val="Heading4"/>
      </w:pPr>
      <w:r>
        <w:lastRenderedPageBreak/>
        <w:t xml:space="preserve">Security paradigms reconstitute white woundedness through an anxious denial of black gratuitous death – this unifies the white nationalist, the military, and the </w:t>
      </w:r>
      <w:proofErr w:type="spellStart"/>
      <w:r>
        <w:t>homonationalist</w:t>
      </w:r>
      <w:proofErr w:type="spellEnd"/>
      <w:r>
        <w:t xml:space="preserve"> under a struggle to harden stability and the body against risk, accelerating the anti-black war machine. </w:t>
      </w:r>
    </w:p>
    <w:p w14:paraId="6977C23E" w14:textId="77777777" w:rsidR="00C5459F" w:rsidRPr="00617EC4" w:rsidRDefault="00C5459F" w:rsidP="00C5459F">
      <w:bookmarkStart w:id="0" w:name="_Hlk22484074"/>
      <w:r w:rsidRPr="00617EC4">
        <w:rPr>
          <w:rStyle w:val="Style13ptBold"/>
        </w:rPr>
        <w:t xml:space="preserve">Nash 18 </w:t>
      </w:r>
      <w:r w:rsidRPr="00044EFB">
        <w:t xml:space="preserve">[PhD Student R Nash, </w:t>
      </w:r>
      <w:proofErr w:type="gramStart"/>
      <w:r w:rsidRPr="00044EFB">
        <w:t>Jonathan :</w:t>
      </w:r>
      <w:proofErr w:type="gramEnd"/>
      <w:r w:rsidRPr="00044EFB">
        <w:t xml:space="preserve"> PhD Student, "The Politics of Wounds" (2018). Electronic Thesis and Dissertation Repository. 5682.</w:t>
      </w:r>
      <w:r w:rsidRPr="00044EFB">
        <w:br/>
      </w:r>
      <w:hyperlink r:id="rId31" w:history="1">
        <w:r w:rsidRPr="00044EFB">
          <w:rPr>
            <w:rStyle w:val="Hyperlink"/>
          </w:rPr>
          <w:t>https://ir.lib.uwo.ca/etd/5682 //</w:t>
        </w:r>
      </w:hyperlink>
      <w:r w:rsidRPr="00044EFB">
        <w:t xml:space="preserve"> ]~</w:t>
      </w:r>
      <w:proofErr w:type="spellStart"/>
      <w:r w:rsidRPr="00044EFB">
        <w:t>kwudjwa</w:t>
      </w:r>
      <w:proofErr w:type="spellEnd"/>
      <w:r w:rsidRPr="00044EFB">
        <w:t>~</w:t>
      </w:r>
    </w:p>
    <w:bookmarkEnd w:id="0"/>
    <w:p w14:paraId="3263C70D" w14:textId="77777777" w:rsidR="00C5459F" w:rsidRPr="005B5EF5" w:rsidRDefault="00C5459F" w:rsidP="00C5459F">
      <w:pPr>
        <w:rPr>
          <w:b/>
          <w:iCs/>
          <w:u w:val="single"/>
        </w:rPr>
      </w:pPr>
      <w:r w:rsidRPr="00617EC4">
        <w:rPr>
          <w:sz w:val="16"/>
        </w:rPr>
        <w:t xml:space="preserve">Sharpe offers an additional poignant moment of reflection in her reading of black death and black maiming that is an everyday lived experience. In light of these “paranoid temporalities,” that is, the fear that the worst is yet to come, evoked by </w:t>
      </w:r>
      <w:proofErr w:type="spellStart"/>
      <w:r w:rsidRPr="00617EC4">
        <w:rPr>
          <w:sz w:val="16"/>
        </w:rPr>
        <w:t>Borradori</w:t>
      </w:r>
      <w:proofErr w:type="spellEnd"/>
      <w:r w:rsidRPr="00617EC4">
        <w:rPr>
          <w:sz w:val="16"/>
        </w:rPr>
        <w:t xml:space="preserve">, Derrida, and Baudrillard and institutionalized by Trump, Bush, and other white nationalists, it is </w:t>
      </w:r>
      <w:r w:rsidRPr="004B07C4">
        <w:rPr>
          <w:rStyle w:val="StyleUnderline"/>
        </w:rPr>
        <w:t>Sharpe</w:t>
      </w:r>
      <w:r w:rsidRPr="00617EC4">
        <w:rPr>
          <w:sz w:val="16"/>
        </w:rPr>
        <w:t xml:space="preserve"> who </w:t>
      </w:r>
      <w:r w:rsidRPr="004B07C4">
        <w:rPr>
          <w:rStyle w:val="StyleUnderline"/>
        </w:rPr>
        <w:t>refuses</w:t>
      </w:r>
      <w:r w:rsidRPr="00617EC4">
        <w:rPr>
          <w:sz w:val="16"/>
        </w:rPr>
        <w:t xml:space="preserve"> the </w:t>
      </w:r>
      <w:r w:rsidRPr="004B07C4">
        <w:rPr>
          <w:rStyle w:val="StyleUnderline"/>
        </w:rPr>
        <w:t>naturalization of</w:t>
      </w:r>
      <w:r w:rsidRPr="00617EC4">
        <w:rPr>
          <w:sz w:val="16"/>
        </w:rPr>
        <w:t xml:space="preserve"> this </w:t>
      </w:r>
      <w:r w:rsidRPr="004B07C4">
        <w:rPr>
          <w:rStyle w:val="StyleUnderline"/>
        </w:rPr>
        <w:t>temporality</w:t>
      </w:r>
      <w:r w:rsidRPr="00617EC4">
        <w:rPr>
          <w:sz w:val="16"/>
        </w:rPr>
        <w:t>. Sharpe writes, “</w:t>
      </w:r>
      <w:r w:rsidRPr="004B07C4">
        <w:rPr>
          <w:rStyle w:val="StyleUnderline"/>
          <w:highlight w:val="cyan"/>
        </w:rPr>
        <w:t>the constant production of Black death</w:t>
      </w:r>
      <w:r w:rsidRPr="004B07C4">
        <w:rPr>
          <w:rStyle w:val="StyleUnderline"/>
        </w:rPr>
        <w:t xml:space="preserve"> is and as necessary returns us to the singularity</w:t>
      </w:r>
      <w:r w:rsidRPr="00617EC4">
        <w:rPr>
          <w:sz w:val="16"/>
        </w:rPr>
        <w:t xml:space="preserve">. But just as the weather is always ripe for Black death, </w:t>
      </w:r>
      <w:r w:rsidRPr="004B07C4">
        <w:rPr>
          <w:rStyle w:val="Emphasis"/>
        </w:rPr>
        <w:t xml:space="preserve">the singularity </w:t>
      </w:r>
      <w:r w:rsidRPr="00617EC4">
        <w:rPr>
          <w:sz w:val="16"/>
        </w:rPr>
        <w:t>also</w:t>
      </w:r>
      <w:r w:rsidRPr="004B07C4">
        <w:rPr>
          <w:rStyle w:val="Emphasis"/>
        </w:rPr>
        <w:t xml:space="preserve"> </w:t>
      </w:r>
      <w:r w:rsidRPr="004B07C4">
        <w:rPr>
          <w:rStyle w:val="Emphasis"/>
          <w:highlight w:val="cyan"/>
        </w:rPr>
        <w:t>produces Black resistances and refusals</w:t>
      </w:r>
      <w:r w:rsidRPr="00617EC4">
        <w:rPr>
          <w:sz w:val="16"/>
        </w:rPr>
        <w:t xml:space="preserve">.”75 In other words, </w:t>
      </w:r>
      <w:r w:rsidRPr="004B07C4">
        <w:rPr>
          <w:rStyle w:val="StyleUnderline"/>
          <w:highlight w:val="cyan"/>
        </w:rPr>
        <w:t>instead of conceding to</w:t>
      </w:r>
      <w:r w:rsidRPr="004B07C4">
        <w:rPr>
          <w:rStyle w:val="StyleUnderline"/>
        </w:rPr>
        <w:t xml:space="preserve"> </w:t>
      </w:r>
      <w:r w:rsidRPr="004B07C4">
        <w:rPr>
          <w:rStyle w:val="Emphasis"/>
        </w:rPr>
        <w:t xml:space="preserve">a </w:t>
      </w:r>
      <w:r w:rsidRPr="004B07C4">
        <w:rPr>
          <w:rStyle w:val="Emphasis"/>
          <w:highlight w:val="cyan"/>
        </w:rPr>
        <w:t>politics of wounds</w:t>
      </w:r>
      <w:r w:rsidRPr="004B07C4">
        <w:rPr>
          <w:rStyle w:val="Emphasis"/>
        </w:rPr>
        <w:t xml:space="preserve"> </w:t>
      </w:r>
      <w:r w:rsidRPr="004B07C4">
        <w:rPr>
          <w:rStyle w:val="StyleUnderline"/>
          <w:highlight w:val="cyan"/>
        </w:rPr>
        <w:t xml:space="preserve">that </w:t>
      </w:r>
      <w:r w:rsidRPr="004B07C4">
        <w:rPr>
          <w:rStyle w:val="Emphasis"/>
          <w:highlight w:val="cyan"/>
        </w:rPr>
        <w:t>engenders paranoia</w:t>
      </w:r>
      <w:r w:rsidRPr="004B07C4">
        <w:rPr>
          <w:rStyle w:val="StyleUnderline"/>
        </w:rPr>
        <w:t xml:space="preserve">, </w:t>
      </w:r>
      <w:r w:rsidRPr="004B07C4">
        <w:rPr>
          <w:rStyle w:val="Emphasis"/>
          <w:highlight w:val="cyan"/>
        </w:rPr>
        <w:t>which</w:t>
      </w:r>
      <w:r w:rsidRPr="004B07C4">
        <w:rPr>
          <w:rStyle w:val="StyleUnderline"/>
        </w:rPr>
        <w:t xml:space="preserve"> for </w:t>
      </w:r>
      <w:r w:rsidRPr="004B07C4">
        <w:rPr>
          <w:rStyle w:val="Emphasis"/>
          <w:highlight w:val="cyan"/>
        </w:rPr>
        <w:t>whiteness unleashes storms of black</w:t>
      </w:r>
      <w:r w:rsidRPr="004B07C4">
        <w:rPr>
          <w:rStyle w:val="Emphasis"/>
        </w:rPr>
        <w:t xml:space="preserve"> and Arab </w:t>
      </w:r>
      <w:r w:rsidRPr="004B07C4">
        <w:rPr>
          <w:rStyle w:val="Emphasis"/>
          <w:highlight w:val="cyan"/>
        </w:rPr>
        <w:t>death</w:t>
      </w:r>
      <w:r w:rsidRPr="004B07C4">
        <w:rPr>
          <w:rStyle w:val="StyleUnderline"/>
        </w:rPr>
        <w:t>, Sharpe maintains the possibility for a future that is otherwise through resistance and refusal.</w:t>
      </w:r>
      <w:r w:rsidRPr="00617EC4">
        <w:rPr>
          <w:sz w:val="16"/>
        </w:rPr>
        <w:t xml:space="preserve"> Indeed, alternative temporalities—</w:t>
      </w:r>
      <w:r w:rsidRPr="004B07C4">
        <w:rPr>
          <w:rStyle w:val="StyleUnderline"/>
        </w:rPr>
        <w:t>thinking otherwise</w:t>
      </w:r>
      <w:r w:rsidRPr="00617EC4">
        <w:rPr>
          <w:sz w:val="16"/>
        </w:rPr>
        <w:t xml:space="preserve"> than the epistemic trajectory preordains—</w:t>
      </w:r>
      <w:r w:rsidRPr="004B07C4">
        <w:rPr>
          <w:rStyle w:val="StyleUnderline"/>
        </w:rPr>
        <w:t>has been a significant political project for radical black thinkers as well as for Indigenous scholars and activists</w:t>
      </w:r>
      <w:r w:rsidRPr="00617EC4">
        <w:rPr>
          <w:sz w:val="16"/>
        </w:rPr>
        <w:t>. In perhaps what is his most renowned text, The Wretched of the Earth, Fanon writes, “</w:t>
      </w:r>
      <w:r w:rsidRPr="004B07C4">
        <w:rPr>
          <w:rStyle w:val="Emphasis"/>
        </w:rPr>
        <w:t>Let us not lose time in useless laments or sickening mimicry</w:t>
      </w:r>
      <w:r w:rsidRPr="00617EC4">
        <w:rPr>
          <w:sz w:val="16"/>
        </w:rPr>
        <w:t xml:space="preserve">. Let us leave this Europe which never stops talking of man yet massacres him at every one of its street corners, at every corner of the world.”76 For Fanon, finishing his final text on the horizon of death, </w:t>
      </w:r>
      <w:r w:rsidRPr="004B07C4">
        <w:rPr>
          <w:rStyle w:val="StyleUnderline"/>
        </w:rPr>
        <w:t xml:space="preserve">progress or healing may only be achieved outside the purviews of </w:t>
      </w:r>
      <w:r w:rsidRPr="004B07C4">
        <w:rPr>
          <w:rStyle w:val="StyleUnderline"/>
          <w:highlight w:val="cyan"/>
        </w:rPr>
        <w:t>Euro-American philosophical</w:t>
      </w:r>
      <w:r w:rsidRPr="004B07C4">
        <w:rPr>
          <w:rStyle w:val="StyleUnderline"/>
        </w:rPr>
        <w:t xml:space="preserve">-political </w:t>
      </w:r>
      <w:r w:rsidRPr="004B07C4">
        <w:rPr>
          <w:rStyle w:val="StyleUnderline"/>
          <w:highlight w:val="cyan"/>
        </w:rPr>
        <w:t>knowledge</w:t>
      </w:r>
      <w:r w:rsidRPr="004B07C4">
        <w:rPr>
          <w:rStyle w:val="StyleUnderline"/>
        </w:rPr>
        <w:t xml:space="preserve"> production</w:t>
      </w:r>
      <w:r w:rsidRPr="00617EC4">
        <w:rPr>
          <w:sz w:val="16"/>
        </w:rPr>
        <w:t>—</w:t>
      </w:r>
      <w:r w:rsidRPr="004B07C4">
        <w:rPr>
          <w:rStyle w:val="StyleUnderline"/>
        </w:rPr>
        <w:t xml:space="preserve">knowledge which </w:t>
      </w:r>
      <w:r w:rsidRPr="004B07C4">
        <w:rPr>
          <w:rStyle w:val="StyleUnderline"/>
          <w:highlight w:val="cyan"/>
        </w:rPr>
        <w:t>routinely hierarchizes the human</w:t>
      </w:r>
      <w:r w:rsidRPr="004B07C4">
        <w:rPr>
          <w:rStyle w:val="StyleUnderline"/>
        </w:rPr>
        <w:t xml:space="preserve"> body </w:t>
      </w:r>
      <w:r w:rsidRPr="004B07C4">
        <w:rPr>
          <w:rStyle w:val="StyleUnderline"/>
          <w:highlight w:val="cyan"/>
        </w:rPr>
        <w:t>into genres</w:t>
      </w:r>
      <w:r w:rsidRPr="004B07C4">
        <w:rPr>
          <w:rStyle w:val="StyleUnderline"/>
        </w:rPr>
        <w:t xml:space="preserve"> for exploitation and </w:t>
      </w:r>
      <w:r w:rsidRPr="004B07C4">
        <w:rPr>
          <w:rStyle w:val="StyleUnderline"/>
          <w:highlight w:val="cyan"/>
        </w:rPr>
        <w:t>elimination to preserve</w:t>
      </w:r>
      <w:r w:rsidRPr="004B07C4">
        <w:rPr>
          <w:rStyle w:val="StyleUnderline"/>
        </w:rPr>
        <w:t xml:space="preserve"> and protect </w:t>
      </w:r>
      <w:r w:rsidRPr="004B07C4">
        <w:rPr>
          <w:rStyle w:val="StyleUnderline"/>
          <w:highlight w:val="cyan"/>
        </w:rPr>
        <w:t>whiteness</w:t>
      </w:r>
      <w:r w:rsidRPr="00617EC4">
        <w:rPr>
          <w:sz w:val="16"/>
        </w:rPr>
        <w:t xml:space="preserve">.77 </w:t>
      </w:r>
      <w:r w:rsidRPr="004B07C4">
        <w:rPr>
          <w:rStyle w:val="Emphasis"/>
        </w:rPr>
        <w:t>It is always the black parent</w:t>
      </w:r>
      <w:r w:rsidRPr="00617EC4">
        <w:rPr>
          <w:sz w:val="16"/>
        </w:rPr>
        <w:t xml:space="preserve">, however, in the context of policed black bodies, </w:t>
      </w:r>
      <w:r w:rsidRPr="004B07C4">
        <w:rPr>
          <w:rStyle w:val="Emphasis"/>
        </w:rPr>
        <w:t>who must prepare their child for the worst possible outcome</w:t>
      </w:r>
      <w:r w:rsidRPr="00617EC4">
        <w:rPr>
          <w:sz w:val="16"/>
        </w:rPr>
        <w:t xml:space="preserve"> </w:t>
      </w:r>
      <w:r w:rsidRPr="004B07C4">
        <w:rPr>
          <w:rStyle w:val="StyleUnderline"/>
        </w:rPr>
        <w:t>that is scarcely included within the paranoid temporalities of whiteness</w:t>
      </w:r>
      <w:r w:rsidRPr="00617EC4">
        <w:rPr>
          <w:sz w:val="16"/>
        </w:rPr>
        <w:t xml:space="preserve">. In 2016, the publisher Jubilee released the video, “Dear Child – When Black Parents Have to Give the Talk,” revealing the necessary and ongoing conversation black parents have with their children about living in a world where their bodies are targeted for violence and extinction.78 “I need you to always be prepared and be on your guard,” one mother says to the camera with a solemn look in her eye. The highly personal conversations repeated in the short video showcase how </w:t>
      </w:r>
      <w:r w:rsidRPr="004B07C4">
        <w:rPr>
          <w:rStyle w:val="StyleUnderline"/>
        </w:rPr>
        <w:t xml:space="preserve">persons that are racialized by state institutions must always be prepared for the worst possible confrontation with whiteness </w:t>
      </w:r>
      <w:r w:rsidRPr="00617EC4">
        <w:rPr>
          <w:sz w:val="16"/>
        </w:rPr>
        <w:t xml:space="preserve">(either in its institutional form or as it is embodied by a white police officer and their doppelgängers, the Unite the Right protestors). Of course, after 9/11 the American discourse along with economical and foreign policy shifted to being prepared for the next terrorist attack in what Deepa Kumar has called the “Bush Doctrine”.79 I proceed, then, in the final section to think through what “preparedness” denotes within the paranoid temporalities of white nationalism.***2.4 Paranoid Temporalities: Preparedness in a Time of Terror The streets of </w:t>
      </w:r>
      <w:r w:rsidRPr="004B07C4">
        <w:rPr>
          <w:rStyle w:val="StyleUnderline"/>
          <w:highlight w:val="cyan"/>
        </w:rPr>
        <w:t>Charlottesville</w:t>
      </w:r>
      <w:r w:rsidRPr="00617EC4">
        <w:rPr>
          <w:sz w:val="16"/>
        </w:rPr>
        <w:t xml:space="preserve"> on August 11, 2018, </w:t>
      </w:r>
      <w:r w:rsidRPr="004B07C4">
        <w:rPr>
          <w:rStyle w:val="StyleUnderline"/>
          <w:highlight w:val="cyan"/>
        </w:rPr>
        <w:t>reflected the paramilitary impulse</w:t>
      </w:r>
      <w:r w:rsidRPr="004B07C4">
        <w:rPr>
          <w:rStyle w:val="StyleUnderline"/>
        </w:rPr>
        <w:t xml:space="preserve"> at the </w:t>
      </w:r>
      <w:proofErr w:type="spellStart"/>
      <w:r w:rsidRPr="004B07C4">
        <w:rPr>
          <w:rStyle w:val="StyleUnderline"/>
        </w:rPr>
        <w:t>centre</w:t>
      </w:r>
      <w:proofErr w:type="spellEnd"/>
      <w:r w:rsidRPr="004B07C4">
        <w:rPr>
          <w:rStyle w:val="StyleUnderline"/>
        </w:rPr>
        <w:t xml:space="preserve"> </w:t>
      </w:r>
      <w:r w:rsidRPr="004B07C4">
        <w:rPr>
          <w:rStyle w:val="StyleUnderline"/>
          <w:highlight w:val="cyan"/>
        </w:rPr>
        <w:t>of whiteness</w:t>
      </w:r>
      <w:r w:rsidRPr="004B07C4">
        <w:rPr>
          <w:rStyle w:val="StyleUnderline"/>
        </w:rPr>
        <w:t xml:space="preserve"> </w:t>
      </w:r>
      <w:r w:rsidRPr="00617EC4">
        <w:rPr>
          <w:sz w:val="16"/>
        </w:rPr>
        <w:t xml:space="preserve">that Mbembe speaks of, </w:t>
      </w:r>
      <w:r w:rsidRPr="004B07C4">
        <w:rPr>
          <w:rStyle w:val="StyleUnderline"/>
        </w:rPr>
        <w:t>where white bodies brandished firearms in an attempt to “take back” what they believed rightfully belonged to them</w:t>
      </w:r>
      <w:r w:rsidRPr="00617EC4">
        <w:rPr>
          <w:sz w:val="16"/>
        </w:rPr>
        <w:t xml:space="preserve">. Postcolonial critic Anne </w:t>
      </w:r>
      <w:r w:rsidRPr="004B07C4">
        <w:rPr>
          <w:rStyle w:val="StyleUnderline"/>
        </w:rPr>
        <w:t>McClintock rightfully characterizes this impulse as imperialism’s—and thus by extension whiteness’—megalomania</w:t>
      </w:r>
      <w:r w:rsidRPr="00617EC4">
        <w:rPr>
          <w:sz w:val="16"/>
        </w:rPr>
        <w:t xml:space="preserve">.80 Proud white nationalist Christopher Cantwell is the epitome of this megalomaniacal character. In the 2017 documentary co-produced by Vice and HBO, Charlottesville: Race and Terror, correspondent Elle Reeve interviewed Cantwell in his hotel room in the concluding night of the march. He casually tossed an AR-15 style assault rifle onto his bed along with three pistols and a knife. He tells Reeves with a crooked smile: I came pretty well prepared for this thing today. Kal-tech 93AT, .380 cp. Glock 19, 9mm. Ruger LC9, also 9mm. And there’s a knife. Well, I actually have another AK in that bag over there. You lose track of your guns, huh? I’d say it was worth it. We knew we were </w:t>
      </w:r>
      <w:proofErr w:type="spellStart"/>
      <w:r w:rsidRPr="00617EC4">
        <w:rPr>
          <w:sz w:val="16"/>
        </w:rPr>
        <w:t>gonna</w:t>
      </w:r>
      <w:proofErr w:type="spellEnd"/>
      <w:r w:rsidRPr="00617EC4">
        <w:rPr>
          <w:sz w:val="16"/>
        </w:rPr>
        <w:t xml:space="preserve"> meet a lot of resistance. The fact that nobody on our side died, I’d go ahead and call that points for us. The fact that none of our people killed anybody unjustly, I think is a plus for us. And I think that we showed our rivals that we won’t be cowed.81 As a harbinger of the ethno-state, Cantwell’s exorbitant display of potential violence reveals this megalomaniacal character animating white nationalism. Following McClintock, however, I wish to read this moment in the hotel room as an ambivalent scene. Reading the scene of “discovery” in the colonial literary narrative, McClintock writes, “[this] augural scene […] becomes a scene of ambivalence, suspended between imperial megalomania, with its fantasy of unstoppable rapine—and a contradictory fear of engulfment, with its fantasy of dismemberment and emasculation.”82 If there is any discovery to be claimed here it is the discovery of America’s vulnerability with September 11, 2001. As much as Cantwell displays his capacity to kill, wound, and maim his perceived enemies (in which he describes as commies, animalized blacks, and the Jewish community), beneath his bravado is paranoia, which is exposed in his </w:t>
      </w:r>
      <w:proofErr w:type="spellStart"/>
      <w:r w:rsidRPr="00617EC4">
        <w:rPr>
          <w:sz w:val="16"/>
        </w:rPr>
        <w:lastRenderedPageBreak/>
        <w:t>militaryesque</w:t>
      </w:r>
      <w:proofErr w:type="spellEnd"/>
      <w:r w:rsidRPr="00617EC4">
        <w:rPr>
          <w:sz w:val="16"/>
        </w:rPr>
        <w:t xml:space="preserve"> preparation for the march. In this final section, I contend that </w:t>
      </w:r>
      <w:r w:rsidRPr="004B07C4">
        <w:rPr>
          <w:rStyle w:val="StyleUnderline"/>
        </w:rPr>
        <w:t xml:space="preserve">there is a tangible relationship between </w:t>
      </w:r>
      <w:r w:rsidRPr="004B07C4">
        <w:rPr>
          <w:rStyle w:val="StyleUnderline"/>
          <w:highlight w:val="cyan"/>
        </w:rPr>
        <w:t>white embodiment and</w:t>
      </w:r>
      <w:r w:rsidRPr="004B07C4">
        <w:rPr>
          <w:rStyle w:val="StyleUnderline"/>
        </w:rPr>
        <w:t xml:space="preserve"> the </w:t>
      </w:r>
      <w:r w:rsidRPr="004B07C4">
        <w:rPr>
          <w:rStyle w:val="StyleUnderline"/>
          <w:highlight w:val="cyan"/>
        </w:rPr>
        <w:t>paranoid temporalities</w:t>
      </w:r>
      <w:r w:rsidRPr="004B07C4">
        <w:rPr>
          <w:rStyle w:val="StyleUnderline"/>
        </w:rPr>
        <w:t xml:space="preserve"> produced by whiteness.</w:t>
      </w:r>
      <w:r w:rsidRPr="00617EC4">
        <w:rPr>
          <w:sz w:val="16"/>
        </w:rPr>
        <w:t xml:space="preserve"> That is, </w:t>
      </w:r>
      <w:r w:rsidRPr="004B07C4">
        <w:rPr>
          <w:rStyle w:val="StyleUnderline"/>
        </w:rPr>
        <w:t xml:space="preserve">whiteness </w:t>
      </w:r>
      <w:r w:rsidRPr="004B07C4">
        <w:rPr>
          <w:rStyle w:val="StyleUnderline"/>
          <w:highlight w:val="cyan"/>
        </w:rPr>
        <w:t>embodies hardness</w:t>
      </w:r>
      <w:r w:rsidRPr="00617EC4">
        <w:rPr>
          <w:sz w:val="16"/>
        </w:rPr>
        <w:t xml:space="preserve">, such as </w:t>
      </w:r>
      <w:r w:rsidRPr="004B07C4">
        <w:rPr>
          <w:rStyle w:val="StyleUnderline"/>
          <w:highlight w:val="cyan"/>
        </w:rPr>
        <w:t>in</w:t>
      </w:r>
      <w:r w:rsidRPr="004B07C4">
        <w:rPr>
          <w:rStyle w:val="StyleUnderline"/>
        </w:rPr>
        <w:t xml:space="preserve"> the form of </w:t>
      </w:r>
      <w:r w:rsidRPr="004B07C4">
        <w:rPr>
          <w:rStyle w:val="StyleUnderline"/>
          <w:highlight w:val="cyan"/>
        </w:rPr>
        <w:t xml:space="preserve">pseudo-military garb, </w:t>
      </w:r>
      <w:r w:rsidRPr="004B07C4">
        <w:rPr>
          <w:rStyle w:val="Emphasis"/>
          <w:highlight w:val="cyan"/>
        </w:rPr>
        <w:t xml:space="preserve">in anticipation of </w:t>
      </w:r>
      <w:proofErr w:type="gramStart"/>
      <w:r w:rsidRPr="004B07C4">
        <w:rPr>
          <w:rStyle w:val="Emphasis"/>
          <w:highlight w:val="cyan"/>
        </w:rPr>
        <w:t xml:space="preserve">future </w:t>
      </w:r>
      <w:r w:rsidRPr="004B07C4">
        <w:rPr>
          <w:rStyle w:val="Emphasis"/>
        </w:rPr>
        <w:t>.</w:t>
      </w:r>
      <w:proofErr w:type="gramEnd"/>
      <w:r w:rsidRPr="00617EC4">
        <w:rPr>
          <w:sz w:val="16"/>
        </w:rPr>
        <w:t xml:space="preserve"> </w:t>
      </w:r>
      <w:r w:rsidRPr="004B07C4">
        <w:rPr>
          <w:rStyle w:val="StyleUnderline"/>
        </w:rPr>
        <w:t>Whiteness embodies in such a way to prepare for the worst possible outcome</w:t>
      </w:r>
      <w:r w:rsidRPr="00617EC4">
        <w:rPr>
          <w:sz w:val="16"/>
        </w:rPr>
        <w:t xml:space="preserve">. Indeed, the analysis could find its beginning in an exegesis of the to-come. That is to say, </w:t>
      </w:r>
      <w:r w:rsidRPr="004B07C4">
        <w:rPr>
          <w:rStyle w:val="StyleUnderline"/>
        </w:rPr>
        <w:t>Cantwell totes an</w:t>
      </w:r>
      <w:r w:rsidRPr="00617EC4">
        <w:rPr>
          <w:sz w:val="16"/>
        </w:rPr>
        <w:t xml:space="preserve"> exaggerated </w:t>
      </w:r>
      <w:r w:rsidRPr="004B07C4">
        <w:rPr>
          <w:rStyle w:val="StyleUnderline"/>
        </w:rPr>
        <w:t>arsenal</w:t>
      </w:r>
      <w:r w:rsidRPr="00617EC4">
        <w:rPr>
          <w:sz w:val="16"/>
        </w:rPr>
        <w:t xml:space="preserve"> with him into Charlottesville </w:t>
      </w:r>
      <w:r w:rsidRPr="004B07C4">
        <w:rPr>
          <w:rStyle w:val="StyleUnderline"/>
        </w:rPr>
        <w:t>because he is always thinking of the next attack to come.</w:t>
      </w:r>
      <w:r w:rsidRPr="00617EC4">
        <w:rPr>
          <w:sz w:val="16"/>
        </w:rPr>
        <w:t xml:space="preserve"> After all, Cantwell cites September 11, </w:t>
      </w:r>
      <w:proofErr w:type="gramStart"/>
      <w:r w:rsidRPr="00617EC4">
        <w:rPr>
          <w:sz w:val="16"/>
        </w:rPr>
        <w:t>2001</w:t>
      </w:r>
      <w:proofErr w:type="gramEnd"/>
      <w:r w:rsidRPr="00617EC4">
        <w:rPr>
          <w:sz w:val="16"/>
        </w:rPr>
        <w:t xml:space="preserve"> as </w:t>
      </w:r>
      <w:proofErr w:type="spellStart"/>
      <w:r w:rsidRPr="00617EC4">
        <w:rPr>
          <w:sz w:val="16"/>
        </w:rPr>
        <w:t>oneof</w:t>
      </w:r>
      <w:proofErr w:type="spellEnd"/>
      <w:r w:rsidRPr="00617EC4">
        <w:rPr>
          <w:sz w:val="16"/>
        </w:rPr>
        <w:t xml:space="preserve"> many reasons for the increasing visibility of white nationalists like himself.83 Other </w:t>
      </w:r>
      <w:r w:rsidRPr="004B07C4">
        <w:rPr>
          <w:rStyle w:val="StyleUnderline"/>
        </w:rPr>
        <w:t>Alt-Righters</w:t>
      </w:r>
      <w:r w:rsidRPr="00617EC4">
        <w:rPr>
          <w:sz w:val="16"/>
        </w:rPr>
        <w:t xml:space="preserve">, too, </w:t>
      </w:r>
      <w:r w:rsidRPr="004B07C4">
        <w:rPr>
          <w:rStyle w:val="StyleUnderline"/>
        </w:rPr>
        <w:t>cite 9/11 as the penultimate terrorist attack,</w:t>
      </w:r>
      <w:r w:rsidRPr="00617EC4">
        <w:rPr>
          <w:sz w:val="16"/>
        </w:rPr>
        <w:t xml:space="preserve"> speculating what the “next 9/11” might look like in actuality. Regardless, in preparing to do pre-emptive violence, </w:t>
      </w:r>
      <w:r w:rsidRPr="004B07C4">
        <w:rPr>
          <w:rStyle w:val="StyleUnderline"/>
        </w:rPr>
        <w:t>Cantwell is preparing for an(other) attack on whiteness</w:t>
      </w:r>
      <w:r w:rsidRPr="00617EC4">
        <w:rPr>
          <w:sz w:val="16"/>
        </w:rPr>
        <w:t xml:space="preserve">. Another voice in the Alt-Right— </w:t>
      </w:r>
      <w:r w:rsidRPr="004B07C4">
        <w:rPr>
          <w:rStyle w:val="StyleUnderline"/>
        </w:rPr>
        <w:t>Vincent Law</w:t>
      </w:r>
      <w:r w:rsidRPr="00617EC4">
        <w:rPr>
          <w:sz w:val="16"/>
        </w:rPr>
        <w:t xml:space="preserve">, a blogger for Alt-Right think tanks, media outlets, and podcasts— </w:t>
      </w:r>
      <w:r w:rsidRPr="004B07C4">
        <w:rPr>
          <w:rStyle w:val="StyleUnderline"/>
        </w:rPr>
        <w:t xml:space="preserve">frequently cites the </w:t>
      </w:r>
      <w:r w:rsidRPr="004B07C4">
        <w:rPr>
          <w:rStyle w:val="Emphasis"/>
        </w:rPr>
        <w:t xml:space="preserve">white genocide by and white dispossession from </w:t>
      </w:r>
      <w:proofErr w:type="spellStart"/>
      <w:r w:rsidRPr="004B07C4">
        <w:rPr>
          <w:rStyle w:val="Emphasis"/>
        </w:rPr>
        <w:t>im</w:t>
      </w:r>
      <w:proofErr w:type="spellEnd"/>
      <w:r w:rsidRPr="004B07C4">
        <w:rPr>
          <w:rStyle w:val="Emphasis"/>
        </w:rPr>
        <w:t>/migrants and terrorists</w:t>
      </w:r>
      <w:r w:rsidRPr="004B07C4">
        <w:rPr>
          <w:rStyle w:val="StyleUnderline"/>
        </w:rPr>
        <w:t xml:space="preserve"> as necessitating a call to action</w:t>
      </w:r>
      <w:r w:rsidRPr="00617EC4">
        <w:rPr>
          <w:sz w:val="16"/>
        </w:rPr>
        <w:t xml:space="preserve">. Indeed, </w:t>
      </w:r>
      <w:r w:rsidRPr="004B07C4">
        <w:rPr>
          <w:rStyle w:val="StyleUnderline"/>
        </w:rPr>
        <w:t>for Law the right must unite and arm themselves to take the fight to the tyrannical left-leaning government and invading illegal aliens</w:t>
      </w:r>
      <w:r w:rsidRPr="00617EC4">
        <w:rPr>
          <w:sz w:val="16"/>
        </w:rPr>
        <w:t xml:space="preserve">. Of course, </w:t>
      </w:r>
      <w:r w:rsidRPr="004B07C4">
        <w:rPr>
          <w:rStyle w:val="Emphasis"/>
        </w:rPr>
        <w:t>these sentiments were reverberated throughout the Unite the Right rally.</w:t>
      </w:r>
      <w:r w:rsidRPr="00617EC4">
        <w:rPr>
          <w:sz w:val="16"/>
        </w:rPr>
        <w:t xml:space="preserve"> Angered after the municipality prohibited the rally from hosting Robert Spencer and other white voices at Emancipation Park, a former Grand Wizard expressed his anger towards the continued ethnic cleansings of whites in America, which was, for him, abetted by the government.84 In short, </w:t>
      </w:r>
      <w:r w:rsidRPr="004B07C4">
        <w:rPr>
          <w:rStyle w:val="Emphasis"/>
        </w:rPr>
        <w:t>for the Unite the Right rally, the American way of life is (always already) at risk of future hurt</w:t>
      </w:r>
      <w:r w:rsidRPr="00617EC4">
        <w:rPr>
          <w:sz w:val="16"/>
        </w:rPr>
        <w:t xml:space="preserve">. </w:t>
      </w:r>
      <w:r w:rsidRPr="004B07C4">
        <w:rPr>
          <w:rStyle w:val="StyleUnderline"/>
        </w:rPr>
        <w:t xml:space="preserve">The rhetoric shared by Alt-Righters, Trump, and other white nationalists is always in the future tense. </w:t>
      </w:r>
      <w:r w:rsidRPr="00617EC4">
        <w:rPr>
          <w:sz w:val="16"/>
        </w:rPr>
        <w:t xml:space="preserve">As Derrida suggests, </w:t>
      </w:r>
      <w:r w:rsidRPr="004B07C4">
        <w:rPr>
          <w:rStyle w:val="StyleUnderline"/>
        </w:rPr>
        <w:t xml:space="preserve">September 11, </w:t>
      </w:r>
      <w:proofErr w:type="gramStart"/>
      <w:r w:rsidRPr="004B07C4">
        <w:rPr>
          <w:rStyle w:val="StyleUnderline"/>
        </w:rPr>
        <w:t>2001</w:t>
      </w:r>
      <w:proofErr w:type="gramEnd"/>
      <w:r w:rsidRPr="004B07C4">
        <w:rPr>
          <w:rStyle w:val="StyleUnderline"/>
        </w:rPr>
        <w:t xml:space="preserve"> </w:t>
      </w:r>
      <w:r w:rsidRPr="00617EC4">
        <w:rPr>
          <w:sz w:val="16"/>
        </w:rPr>
        <w:t xml:space="preserve">is hardly a memory. Instead, it </w:t>
      </w:r>
      <w:r w:rsidRPr="004B07C4">
        <w:rPr>
          <w:rStyle w:val="StyleUnderline"/>
        </w:rPr>
        <w:t>is an open wound that offers predictive power for the future to come</w:t>
      </w:r>
      <w:r w:rsidRPr="00617EC4">
        <w:rPr>
          <w:sz w:val="16"/>
        </w:rPr>
        <w:t xml:space="preserve">. Furthermore, </w:t>
      </w:r>
      <w:r w:rsidRPr="004B07C4">
        <w:rPr>
          <w:rStyle w:val="StyleUnderline"/>
          <w:highlight w:val="cyan"/>
        </w:rPr>
        <w:t>white nationalists disassociate “genocide”</w:t>
      </w:r>
      <w:r w:rsidRPr="004B07C4">
        <w:rPr>
          <w:rStyle w:val="StyleUnderline"/>
        </w:rPr>
        <w:t xml:space="preserve"> from its historical and geographical contexts</w:t>
      </w:r>
      <w:r w:rsidRPr="00617EC4">
        <w:rPr>
          <w:sz w:val="16"/>
        </w:rPr>
        <w:t xml:space="preserve">, to echo Mbembe, </w:t>
      </w:r>
      <w:r w:rsidRPr="004B07C4">
        <w:rPr>
          <w:rStyle w:val="StyleUnderline"/>
          <w:highlight w:val="cyan"/>
        </w:rPr>
        <w:t>to invest in</w:t>
      </w:r>
      <w:r w:rsidRPr="004B07C4">
        <w:rPr>
          <w:rStyle w:val="StyleUnderline"/>
        </w:rPr>
        <w:t xml:space="preserve"> the supposedly </w:t>
      </w:r>
      <w:r w:rsidRPr="004B07C4">
        <w:rPr>
          <w:rStyle w:val="StyleUnderline"/>
          <w:highlight w:val="cyan"/>
        </w:rPr>
        <w:t xml:space="preserve">ongoing </w:t>
      </w:r>
      <w:r w:rsidRPr="004B07C4">
        <w:rPr>
          <w:rStyle w:val="StyleUnderline"/>
        </w:rPr>
        <w:t xml:space="preserve">suffering, </w:t>
      </w:r>
      <w:r w:rsidRPr="004B07C4">
        <w:rPr>
          <w:rStyle w:val="StyleUnderline"/>
          <w:highlight w:val="cyan"/>
        </w:rPr>
        <w:t>vulnerability</w:t>
      </w:r>
      <w:r w:rsidRPr="004B07C4">
        <w:rPr>
          <w:rStyle w:val="StyleUnderline"/>
        </w:rPr>
        <w:t xml:space="preserve">, and wounds </w:t>
      </w:r>
      <w:r w:rsidRPr="004B07C4">
        <w:rPr>
          <w:rStyle w:val="StyleUnderline"/>
          <w:highlight w:val="cyan"/>
        </w:rPr>
        <w:t>of whiteness in the present and future</w:t>
      </w:r>
      <w:r w:rsidRPr="00617EC4">
        <w:rPr>
          <w:sz w:val="16"/>
        </w:rPr>
        <w:t xml:space="preserve">. </w:t>
      </w:r>
      <w:r w:rsidRPr="004B07C4">
        <w:rPr>
          <w:rStyle w:val="Emphasis"/>
        </w:rPr>
        <w:t>These discursive maneuvers can be found within speeches by President Bush</w:t>
      </w:r>
      <w:r w:rsidRPr="00617EC4">
        <w:rPr>
          <w:sz w:val="16"/>
        </w:rPr>
        <w:t xml:space="preserve"> (and later President Trump). </w:t>
      </w:r>
      <w:r w:rsidRPr="004B07C4">
        <w:rPr>
          <w:rStyle w:val="Emphasis"/>
        </w:rPr>
        <w:t xml:space="preserve">While </w:t>
      </w:r>
      <w:r w:rsidRPr="004B07C4">
        <w:rPr>
          <w:rStyle w:val="Emphasis"/>
          <w:highlight w:val="cyan"/>
        </w:rPr>
        <w:t xml:space="preserve">the United States </w:t>
      </w:r>
      <w:r w:rsidRPr="004B07C4">
        <w:rPr>
          <w:rStyle w:val="Emphasis"/>
        </w:rPr>
        <w:t xml:space="preserve">has been </w:t>
      </w:r>
      <w:r w:rsidRPr="004B07C4">
        <w:rPr>
          <w:rStyle w:val="Emphasis"/>
          <w:highlight w:val="cyan"/>
        </w:rPr>
        <w:t xml:space="preserve">preparing for the worst possible outcome </w:t>
      </w:r>
      <w:r w:rsidRPr="004B07C4">
        <w:rPr>
          <w:rStyle w:val="Emphasis"/>
        </w:rPr>
        <w:t xml:space="preserve">since at least the Cold War, September 11, </w:t>
      </w:r>
      <w:proofErr w:type="gramStart"/>
      <w:r w:rsidRPr="004B07C4">
        <w:rPr>
          <w:rStyle w:val="Emphasis"/>
        </w:rPr>
        <w:t>2001</w:t>
      </w:r>
      <w:proofErr w:type="gramEnd"/>
      <w:r w:rsidRPr="004B07C4">
        <w:rPr>
          <w:rStyle w:val="Emphasis"/>
        </w:rPr>
        <w:t xml:space="preserve"> </w:t>
      </w:r>
      <w:r w:rsidRPr="004B07C4">
        <w:rPr>
          <w:rStyle w:val="Emphasis"/>
          <w:highlight w:val="cyan"/>
        </w:rPr>
        <w:t>offered the prime opportunity for</w:t>
      </w:r>
      <w:r w:rsidRPr="004B07C4">
        <w:rPr>
          <w:rStyle w:val="Emphasis"/>
        </w:rPr>
        <w:t xml:space="preserve"> President </w:t>
      </w:r>
      <w:r w:rsidRPr="004B07C4">
        <w:rPr>
          <w:rStyle w:val="Emphasis"/>
          <w:highlight w:val="cyan"/>
        </w:rPr>
        <w:t xml:space="preserve">Bush </w:t>
      </w:r>
      <w:r w:rsidRPr="00AE1378">
        <w:rPr>
          <w:rStyle w:val="Emphasis"/>
        </w:rPr>
        <w:t>to raise the debt ceiling, allowing the expanse and purchase of the military’s arsenal and investment into radical surveillance technologies</w:t>
      </w:r>
      <w:r w:rsidRPr="00AE1378">
        <w:rPr>
          <w:sz w:val="16"/>
        </w:rPr>
        <w:t xml:space="preserve">. </w:t>
      </w:r>
      <w:r w:rsidRPr="00AE1378">
        <w:rPr>
          <w:rStyle w:val="StyleUnderline"/>
        </w:rPr>
        <w:t>Reminding Americans of their new-found softness, Bush’s immediate response to 9/11 was to harden the nation in preparation against future attacks:</w:t>
      </w:r>
      <w:r w:rsidRPr="00AE1378">
        <w:rPr>
          <w:sz w:val="16"/>
        </w:rPr>
        <w:t xml:space="preserve"> The next priority of my budget is to do everything possible to protect our citizens and strength our nation against the ongoing threat of another attack. Time and distance from the events of September 11th will not make us safer unless we act on its lessons. America is no longer protected by vast oceans. We are protected from attack only by vigorous action abroad.85 Indeed, </w:t>
      </w:r>
      <w:r w:rsidRPr="00AE1378">
        <w:rPr>
          <w:rStyle w:val="StyleUnderline"/>
        </w:rPr>
        <w:t xml:space="preserve">there is a </w:t>
      </w:r>
      <w:r w:rsidRPr="00AE1378">
        <w:rPr>
          <w:rStyle w:val="Emphasis"/>
        </w:rPr>
        <w:t>striking resemblance between</w:t>
      </w:r>
      <w:r w:rsidRPr="00AE1378">
        <w:rPr>
          <w:rStyle w:val="StyleUnderline"/>
        </w:rPr>
        <w:t xml:space="preserve"> the embodiment of the Unite the Right rally and Bush’s </w:t>
      </w:r>
      <w:r w:rsidRPr="00AE1378">
        <w:rPr>
          <w:rStyle w:val="Emphasis"/>
        </w:rPr>
        <w:t>discourse</w:t>
      </w:r>
      <w:r w:rsidRPr="00AE1378">
        <w:rPr>
          <w:rStyle w:val="StyleUnderline"/>
        </w:rPr>
        <w:t xml:space="preserve"> on a nation that needs to protect itself from </w:t>
      </w:r>
      <w:r w:rsidRPr="00AE1378">
        <w:rPr>
          <w:rStyle w:val="Emphasis"/>
        </w:rPr>
        <w:t>further wounding</w:t>
      </w:r>
      <w:r w:rsidRPr="00AE1378">
        <w:rPr>
          <w:sz w:val="16"/>
        </w:rPr>
        <w:t xml:space="preserve">. </w:t>
      </w:r>
      <w:r w:rsidRPr="00AE1378">
        <w:rPr>
          <w:rStyle w:val="Emphasis"/>
        </w:rPr>
        <w:t>But it also expresses the seeding of ressentiment in (white) American nationalism to follow from Bush’s speech.</w:t>
      </w:r>
      <w:r w:rsidRPr="00AE1378">
        <w:rPr>
          <w:sz w:val="16"/>
        </w:rPr>
        <w:t xml:space="preserve"> In other words, America, Cantwell, and the Unite the Right rally believe they are always under threat within a hostile world, and where harm is always expressed in the future tense—as a paranoid temporality. 2.4.1 Paranoid Temporalities Since the first ruminations of this thesis</w:t>
      </w:r>
      <w:r w:rsidRPr="00AE1378">
        <w:rPr>
          <w:rStyle w:val="StyleUnderline"/>
        </w:rPr>
        <w:t xml:space="preserve">, I have been troubled with the catch phrase, “in a time of terror.” </w:t>
      </w:r>
      <w:r w:rsidRPr="00AE1378">
        <w:rPr>
          <w:sz w:val="16"/>
        </w:rPr>
        <w:t>Perhaps originally popularized by Giovanni Borradori’s Philosophy in a Time of Terror, the phrase finds common use in advancing the theme of how a discipline</w:t>
      </w:r>
      <w:r w:rsidRPr="00617EC4">
        <w:rPr>
          <w:sz w:val="16"/>
        </w:rPr>
        <w:t xml:space="preserve"> or category of analysis radically changed after 9/11, much in the same way as the </w:t>
      </w:r>
      <w:proofErr w:type="spellStart"/>
      <w:r w:rsidRPr="00617EC4">
        <w:rPr>
          <w:sz w:val="16"/>
        </w:rPr>
        <w:t>oftcited</w:t>
      </w:r>
      <w:proofErr w:type="spellEnd"/>
      <w:r w:rsidRPr="00617EC4">
        <w:rPr>
          <w:sz w:val="16"/>
        </w:rPr>
        <w:t xml:space="preserve"> </w:t>
      </w:r>
      <w:proofErr w:type="spellStart"/>
      <w:r w:rsidRPr="00617EC4">
        <w:rPr>
          <w:sz w:val="16"/>
        </w:rPr>
        <w:t>exceptionalisation</w:t>
      </w:r>
      <w:proofErr w:type="spellEnd"/>
      <w:r w:rsidRPr="00617EC4">
        <w:rPr>
          <w:sz w:val="16"/>
        </w:rPr>
        <w:t xml:space="preserve"> by Adorno that there can be no poetry after Auschwitz. </w:t>
      </w:r>
      <w:r w:rsidRPr="00F02031">
        <w:rPr>
          <w:rStyle w:val="StyleUnderline"/>
        </w:rPr>
        <w:t>The phrase at once limits a temporal period</w:t>
      </w:r>
      <w:r w:rsidRPr="00617EC4">
        <w:rPr>
          <w:sz w:val="16"/>
        </w:rPr>
        <w:t>—everything that came after September 11, 2001—</w:t>
      </w:r>
      <w:r w:rsidRPr="00F02031">
        <w:rPr>
          <w:rStyle w:val="StyleUnderline"/>
        </w:rPr>
        <w:t>yet also simultaneously imposes a temporal uncertainty.</w:t>
      </w:r>
      <w:r w:rsidRPr="00617EC4">
        <w:rPr>
          <w:sz w:val="16"/>
        </w:rPr>
        <w:t xml:space="preserve"> </w:t>
      </w:r>
      <w:r w:rsidRPr="00F02031">
        <w:rPr>
          <w:rStyle w:val="Emphasis"/>
        </w:rPr>
        <w:t>When does this time of terror end</w:t>
      </w:r>
      <w:r w:rsidRPr="00617EC4">
        <w:rPr>
          <w:sz w:val="16"/>
        </w:rPr>
        <w:t xml:space="preserve">? </w:t>
      </w:r>
      <w:r w:rsidRPr="00F02031">
        <w:rPr>
          <w:rStyle w:val="Emphasis"/>
        </w:rPr>
        <w:t>What is the limit of this so-called time of terror</w:t>
      </w:r>
      <w:r w:rsidRPr="00617EC4">
        <w:rPr>
          <w:sz w:val="16"/>
        </w:rPr>
        <w:t>? Regardless of these fuzzy temporal boundaries, 9/</w:t>
      </w:r>
      <w:r w:rsidRPr="00F02031">
        <w:rPr>
          <w:rStyle w:val="Emphasis"/>
        </w:rPr>
        <w:t>11 qua wound has engendered what Puar calls a “</w:t>
      </w:r>
      <w:r w:rsidRPr="00F02031">
        <w:rPr>
          <w:rStyle w:val="Emphasis"/>
          <w:highlight w:val="cyan"/>
        </w:rPr>
        <w:t>paranoid temporality</w:t>
      </w:r>
      <w:r w:rsidRPr="00F02031">
        <w:rPr>
          <w:rStyle w:val="StyleUnderline"/>
        </w:rPr>
        <w:t>”; a term which I borrow to analyze how the politics of wounds might configure temporality in negative terms</w:t>
      </w:r>
      <w:r w:rsidRPr="00617EC4">
        <w:rPr>
          <w:sz w:val="16"/>
        </w:rPr>
        <w:t>. Indeed, as Derrida and Baudrillard have demonstrated earlier, “</w:t>
      </w:r>
      <w:r w:rsidRPr="00F02031">
        <w:rPr>
          <w:rStyle w:val="StyleUnderline"/>
        </w:rPr>
        <w:t>wound” shares a specific affinity with history and temporality</w:t>
      </w:r>
      <w:r w:rsidRPr="00617EC4">
        <w:rPr>
          <w:sz w:val="16"/>
        </w:rPr>
        <w:t xml:space="preserve">. </w:t>
      </w:r>
      <w:r w:rsidRPr="00F02031">
        <w:rPr>
          <w:rStyle w:val="StyleUnderline"/>
        </w:rPr>
        <w:t xml:space="preserve">Not only has a national wound reinvigorated the Euro-American project of historiography, but it has </w:t>
      </w:r>
      <w:r w:rsidRPr="00F02031">
        <w:rPr>
          <w:rStyle w:val="StyleUnderline"/>
          <w:highlight w:val="cyan"/>
        </w:rPr>
        <w:t>reshaped projects of memorialization into</w:t>
      </w:r>
      <w:r w:rsidRPr="00F02031">
        <w:rPr>
          <w:rStyle w:val="StyleUnderline"/>
        </w:rPr>
        <w:t xml:space="preserve"> projects of not only “present pasts” but “</w:t>
      </w:r>
      <w:r w:rsidRPr="00F02031">
        <w:rPr>
          <w:rStyle w:val="StyleUnderline"/>
          <w:highlight w:val="cyan"/>
        </w:rPr>
        <w:t>present futures</w:t>
      </w:r>
      <w:r w:rsidRPr="00F02031">
        <w:rPr>
          <w:rStyle w:val="StyleUnderline"/>
        </w:rPr>
        <w:t xml:space="preserve">.” </w:t>
      </w:r>
      <w:r w:rsidRPr="00617EC4">
        <w:rPr>
          <w:sz w:val="16"/>
        </w:rPr>
        <w:t xml:space="preserve">For Puar, temporality has become inextricably bound to paranoia. Puar writes that </w:t>
      </w:r>
      <w:r w:rsidRPr="00F02031">
        <w:rPr>
          <w:rStyle w:val="StyleUnderline"/>
        </w:rPr>
        <w:t xml:space="preserve">“this is a temporality of negative exuberance—for </w:t>
      </w:r>
      <w:r w:rsidRPr="00F02031">
        <w:rPr>
          <w:rStyle w:val="Emphasis"/>
          <w:highlight w:val="cyan"/>
        </w:rPr>
        <w:t>we are never safe enough</w:t>
      </w:r>
      <w:r w:rsidRPr="00F02031">
        <w:rPr>
          <w:rStyle w:val="StyleUnderline"/>
        </w:rPr>
        <w:t>, never healthy enough, never prepared enough.</w:t>
      </w:r>
      <w:r w:rsidRPr="00617EC4">
        <w:rPr>
          <w:sz w:val="16"/>
        </w:rPr>
        <w:t xml:space="preserve">” 86 Indeed, here Puar is indebted to the work of </w:t>
      </w:r>
      <w:r w:rsidRPr="00617EC4">
        <w:rPr>
          <w:sz w:val="16"/>
        </w:rPr>
        <w:lastRenderedPageBreak/>
        <w:t xml:space="preserve">radical queer thinkers who think through temporality in terms of the queer subject and body that has been historically denied the promises offered by heteropatriarchy and instead offered foreclosed futures amidst the AIDS crisis. For queer thinkers, </w:t>
      </w:r>
      <w:r w:rsidRPr="00F02031">
        <w:rPr>
          <w:rStyle w:val="StyleUnderline"/>
        </w:rPr>
        <w:t>temporality became a question of creativity and a project of thinking the future outside heteronormative temporalities, which endlessly produce the same promised by heteropatriachy</w:t>
      </w:r>
      <w:r w:rsidRPr="00617EC4">
        <w:rPr>
          <w:sz w:val="16"/>
        </w:rPr>
        <w:t xml:space="preserve">.87 However, </w:t>
      </w:r>
      <w:r w:rsidRPr="00F02031">
        <w:rPr>
          <w:rStyle w:val="StyleUnderline"/>
        </w:rPr>
        <w:t xml:space="preserve">Puar advances this paranoid temporality that has been renewed at a specific, timely historical juncture: the propagation, if not </w:t>
      </w:r>
      <w:r w:rsidRPr="00F02031">
        <w:rPr>
          <w:rStyle w:val="Emphasis"/>
          <w:highlight w:val="cyan"/>
        </w:rPr>
        <w:t>acceleration, of neoliberal projects of risk assessment and calculation</w:t>
      </w:r>
      <w:r w:rsidRPr="00F02031">
        <w:rPr>
          <w:rStyle w:val="StyleUnderline"/>
        </w:rPr>
        <w:t xml:space="preserve"> globally in the wake of 9/11, </w:t>
      </w:r>
      <w:r w:rsidRPr="00F02031">
        <w:rPr>
          <w:rStyle w:val="StyleUnderline"/>
          <w:highlight w:val="cyan"/>
        </w:rPr>
        <w:t>alongside</w:t>
      </w:r>
      <w:r w:rsidRPr="00F02031">
        <w:rPr>
          <w:rStyle w:val="StyleUnderline"/>
        </w:rPr>
        <w:t xml:space="preserve"> the emergence of </w:t>
      </w:r>
      <w:proofErr w:type="spellStart"/>
      <w:r w:rsidRPr="00F02031">
        <w:rPr>
          <w:rStyle w:val="StyleUnderline"/>
        </w:rPr>
        <w:t>homonationalist</w:t>
      </w:r>
      <w:proofErr w:type="spellEnd"/>
      <w:r w:rsidRPr="00F02031">
        <w:rPr>
          <w:rStyle w:val="StyleUnderline"/>
        </w:rPr>
        <w:t xml:space="preserve"> discourses that </w:t>
      </w:r>
      <w:r w:rsidRPr="00F02031">
        <w:rPr>
          <w:rStyle w:val="StyleUnderline"/>
          <w:highlight w:val="cyan"/>
        </w:rPr>
        <w:t>normalized</w:t>
      </w:r>
      <w:r w:rsidRPr="00F02031">
        <w:rPr>
          <w:rStyle w:val="StyleUnderline"/>
        </w:rPr>
        <w:t xml:space="preserve"> the </w:t>
      </w:r>
      <w:r w:rsidRPr="00F02031">
        <w:rPr>
          <w:rStyle w:val="StyleUnderline"/>
          <w:highlight w:val="cyan"/>
        </w:rPr>
        <w:t>white gay male subject</w:t>
      </w:r>
      <w:r w:rsidRPr="00F02031">
        <w:rPr>
          <w:rStyle w:val="StyleUnderline"/>
        </w:rPr>
        <w:t>.</w:t>
      </w:r>
      <w:r w:rsidRPr="00617EC4">
        <w:rPr>
          <w:sz w:val="16"/>
        </w:rPr>
        <w:t xml:space="preserve"> Puar does not read the marriage of the two as mere coincidence</w:t>
      </w:r>
      <w:r w:rsidRPr="00F02031">
        <w:rPr>
          <w:rStyle w:val="StyleUnderline"/>
        </w:rPr>
        <w:t>. The white gay male subject just so happens to become a new expression of the nation and its sovereignty</w:t>
      </w:r>
      <w:r w:rsidRPr="00617EC4">
        <w:rPr>
          <w:sz w:val="16"/>
        </w:rPr>
        <w:t xml:space="preserve">. </w:t>
      </w:r>
      <w:r w:rsidRPr="00F02031">
        <w:rPr>
          <w:rStyle w:val="StyleUnderline"/>
        </w:rPr>
        <w:t xml:space="preserve">The once-marginalized white gay male can participate in the middle class ideal—to harken back to Brown—and </w:t>
      </w:r>
      <w:r w:rsidRPr="00F02031">
        <w:rPr>
          <w:rStyle w:val="StyleUnderline"/>
          <w:highlight w:val="cyan"/>
        </w:rPr>
        <w:t>can</w:t>
      </w:r>
      <w:r w:rsidRPr="00F02031">
        <w:rPr>
          <w:rStyle w:val="StyleUnderline"/>
        </w:rPr>
        <w:t xml:space="preserve"> thereby </w:t>
      </w:r>
      <w:r w:rsidRPr="00F02031">
        <w:rPr>
          <w:rStyle w:val="StyleUnderline"/>
          <w:highlight w:val="cyan"/>
        </w:rPr>
        <w:t>reproduce</w:t>
      </w:r>
      <w:r w:rsidRPr="00F02031">
        <w:rPr>
          <w:rStyle w:val="StyleUnderline"/>
        </w:rPr>
        <w:t xml:space="preserve"> the same, in </w:t>
      </w:r>
      <w:r w:rsidRPr="00F02031">
        <w:rPr>
          <w:rStyle w:val="Emphasis"/>
        </w:rPr>
        <w:t xml:space="preserve">the </w:t>
      </w:r>
      <w:r w:rsidRPr="00F02031">
        <w:rPr>
          <w:rStyle w:val="Emphasis"/>
          <w:highlight w:val="cyan"/>
        </w:rPr>
        <w:t>form of white nationalism</w:t>
      </w:r>
      <w:r w:rsidRPr="00F02031">
        <w:rPr>
          <w:rStyle w:val="StyleUnderline"/>
        </w:rPr>
        <w:t xml:space="preserve">, </w:t>
      </w:r>
      <w:r w:rsidRPr="00F02031">
        <w:rPr>
          <w:rStyle w:val="Emphasis"/>
          <w:highlight w:val="cyan"/>
        </w:rPr>
        <w:t>but always as</w:t>
      </w:r>
      <w:r w:rsidRPr="00F02031">
        <w:rPr>
          <w:rStyle w:val="Emphasis"/>
        </w:rPr>
        <w:t xml:space="preserve"> a project of </w:t>
      </w:r>
      <w:r w:rsidRPr="00F02031">
        <w:rPr>
          <w:rStyle w:val="Emphasis"/>
          <w:highlight w:val="cyan"/>
        </w:rPr>
        <w:t>progressive</w:t>
      </w:r>
      <w:r w:rsidRPr="00F02031">
        <w:rPr>
          <w:rStyle w:val="Emphasis"/>
        </w:rPr>
        <w:t xml:space="preserve"> white nationalism</w:t>
      </w:r>
      <w:r w:rsidRPr="00F02031">
        <w:rPr>
          <w:rStyle w:val="StyleUnderline"/>
        </w:rPr>
        <w:t xml:space="preserve"> </w:t>
      </w:r>
      <w:r w:rsidRPr="00F02031">
        <w:rPr>
          <w:rStyle w:val="StyleUnderline"/>
          <w:highlight w:val="cyan"/>
        </w:rPr>
        <w:t>against the backdrop of</w:t>
      </w:r>
      <w:r w:rsidRPr="00F02031">
        <w:rPr>
          <w:rStyle w:val="StyleUnderline"/>
        </w:rPr>
        <w:t xml:space="preserve"> regressive cultural and </w:t>
      </w:r>
      <w:r w:rsidRPr="00F02031">
        <w:rPr>
          <w:rStyle w:val="StyleUnderline"/>
          <w:highlight w:val="cyan"/>
        </w:rPr>
        <w:t>racialized others</w:t>
      </w:r>
      <w:r w:rsidRPr="00F02031">
        <w:rPr>
          <w:rStyle w:val="StyleUnderline"/>
        </w:rPr>
        <w:t>.</w:t>
      </w:r>
      <w:r w:rsidRPr="00617EC4">
        <w:rPr>
          <w:sz w:val="16"/>
        </w:rPr>
        <w:t xml:space="preserve"> </w:t>
      </w:r>
      <w:r w:rsidRPr="00F02031">
        <w:rPr>
          <w:rStyle w:val="StyleUnderline"/>
        </w:rPr>
        <w:t>This historical moment</w:t>
      </w:r>
      <w:r w:rsidRPr="00617EC4">
        <w:rPr>
          <w:sz w:val="16"/>
        </w:rPr>
        <w:t xml:space="preserve">, however, </w:t>
      </w:r>
      <w:r w:rsidRPr="00F02031">
        <w:rPr>
          <w:rStyle w:val="StyleUnderline"/>
        </w:rPr>
        <w:t>produces</w:t>
      </w:r>
      <w:r w:rsidRPr="00617EC4">
        <w:rPr>
          <w:sz w:val="16"/>
        </w:rPr>
        <w:t xml:space="preserve">, as Puar observes, </w:t>
      </w:r>
      <w:r w:rsidRPr="00F02031">
        <w:rPr>
          <w:rStyle w:val="StyleUnderline"/>
        </w:rPr>
        <w:t>nothing but temporal uncertainty</w:t>
      </w:r>
      <w:r w:rsidRPr="00617EC4">
        <w:rPr>
          <w:sz w:val="16"/>
        </w:rPr>
        <w:t xml:space="preserve">. Most importantly, for Puar, </w:t>
      </w:r>
      <w:r w:rsidRPr="00F02031">
        <w:rPr>
          <w:rStyle w:val="Emphasis"/>
          <w:highlight w:val="cyan"/>
        </w:rPr>
        <w:t>risk calculation is an attempt at ensuring</w:t>
      </w:r>
      <w:r w:rsidRPr="00F02031">
        <w:rPr>
          <w:rStyle w:val="Emphasis"/>
        </w:rPr>
        <w:t xml:space="preserve"> the endless reproduction of </w:t>
      </w:r>
      <w:r w:rsidRPr="00F02031">
        <w:rPr>
          <w:rStyle w:val="Emphasis"/>
          <w:highlight w:val="cyan"/>
        </w:rPr>
        <w:t>the same</w:t>
      </w:r>
      <w:r w:rsidRPr="00F02031">
        <w:rPr>
          <w:rStyle w:val="Emphasis"/>
        </w:rPr>
        <w:t xml:space="preserve">, often </w:t>
      </w:r>
      <w:r w:rsidRPr="00F02031">
        <w:rPr>
          <w:rStyle w:val="Emphasis"/>
          <w:highlight w:val="cyan"/>
        </w:rPr>
        <w:t>against</w:t>
      </w:r>
      <w:r w:rsidRPr="00F02031">
        <w:rPr>
          <w:rStyle w:val="Emphasis"/>
        </w:rPr>
        <w:t xml:space="preserve"> dismal future </w:t>
      </w:r>
      <w:r w:rsidRPr="00F02031">
        <w:rPr>
          <w:rStyle w:val="Emphasis"/>
          <w:highlight w:val="cyan"/>
        </w:rPr>
        <w:t>projections such as the next terrorist attack</w:t>
      </w:r>
      <w:r w:rsidRPr="00617EC4">
        <w:rPr>
          <w:sz w:val="16"/>
          <w:highlight w:val="cyan"/>
        </w:rPr>
        <w:t>.</w:t>
      </w:r>
      <w:r w:rsidRPr="00617EC4">
        <w:rPr>
          <w:sz w:val="16"/>
        </w:rPr>
        <w:t xml:space="preserve"> </w:t>
      </w:r>
      <w:r w:rsidRPr="00F02031">
        <w:rPr>
          <w:rStyle w:val="StyleUnderline"/>
        </w:rPr>
        <w:t>Paranoid temporality</w:t>
      </w:r>
      <w:r w:rsidRPr="00617EC4">
        <w:rPr>
          <w:sz w:val="16"/>
        </w:rPr>
        <w:t>, then</w:t>
      </w:r>
      <w:r w:rsidRPr="00F02031">
        <w:rPr>
          <w:rStyle w:val="StyleUnderline"/>
        </w:rPr>
        <w:t>, is “driven by imitation</w:t>
      </w:r>
      <w:r w:rsidRPr="00617EC4">
        <w:rPr>
          <w:sz w:val="16"/>
        </w:rPr>
        <w:t xml:space="preserve"> (repetition of the same or in the service of maintaining the same) </w:t>
      </w:r>
      <w:r w:rsidRPr="00F02031">
        <w:rPr>
          <w:rStyle w:val="StyleUnderline"/>
        </w:rPr>
        <w:t>rather than innovation</w:t>
      </w:r>
      <w:r w:rsidRPr="00617EC4">
        <w:rPr>
          <w:sz w:val="16"/>
        </w:rPr>
        <w:t xml:space="preserve"> (openness to disruption of the same, calling out to the new).”88 Already, Puar anticipates the interrogation of the “history-making” and </w:t>
      </w:r>
      <w:proofErr w:type="spellStart"/>
      <w:r w:rsidRPr="00617EC4">
        <w:rPr>
          <w:sz w:val="16"/>
        </w:rPr>
        <w:t>the“history</w:t>
      </w:r>
      <w:proofErr w:type="spellEnd"/>
      <w:r w:rsidRPr="00617EC4">
        <w:rPr>
          <w:sz w:val="16"/>
        </w:rPr>
        <w:t>-vanishing” that becomes part and parcel of the phrase, “in a time of terror.”89 Grappling with the historical moment in which her project emerges, Puar writes, “</w:t>
      </w:r>
      <w:r w:rsidRPr="00F02031">
        <w:rPr>
          <w:rStyle w:val="StyleUnderline"/>
        </w:rPr>
        <w:t>The futures are much closer to us than any pasts</w:t>
      </w:r>
      <w:r w:rsidRPr="00617EC4">
        <w:rPr>
          <w:sz w:val="16"/>
        </w:rPr>
        <w:t xml:space="preserve">. </w:t>
      </w:r>
      <w:r w:rsidRPr="00F02031">
        <w:rPr>
          <w:rStyle w:val="StyleUnderline"/>
        </w:rPr>
        <w:t>What does it mean to be examining, absorbing, feeling, reflecting on, and writing about the archive as it is being produced, rushing at us—literally, to entertain an unfolding archive</w:t>
      </w:r>
      <w:r w:rsidRPr="00617EC4">
        <w:rPr>
          <w:sz w:val="16"/>
        </w:rPr>
        <w:t xml:space="preserve">?”90 Indeed, the future archive or body of knowledge rushes towards this project as the past seemingly both expands and recedes (it is a little less present as time moves forward). However, as Puar rightfully posits in her own reflection, </w:t>
      </w:r>
      <w:r w:rsidRPr="00F02031">
        <w:rPr>
          <w:rStyle w:val="StyleUnderline"/>
        </w:rPr>
        <w:t>these moments, events, or flashpoints refuse “the binary of watershed moment and turning point of radical change.”</w:t>
      </w:r>
      <w:r w:rsidRPr="00617EC4">
        <w:rPr>
          <w:sz w:val="16"/>
        </w:rPr>
        <w:t>91 Hence, my own attempt to think through the historical continuities that can be uncovered within different temporal and geographical contexts. In other words: “</w:t>
      </w:r>
      <w:r w:rsidRPr="00F02031">
        <w:rPr>
          <w:rStyle w:val="StyleUnderline"/>
        </w:rPr>
        <w:t>this has meant in part less emphasis on historicization […] and [instead] a move toward collecting, shaping, and interrogating an archive that will be available for future historicization</w:t>
      </w:r>
      <w:r w:rsidRPr="00617EC4">
        <w:rPr>
          <w:sz w:val="16"/>
        </w:rPr>
        <w:t xml:space="preserve">.”92 </w:t>
      </w:r>
      <w:r w:rsidRPr="00F02031">
        <w:rPr>
          <w:rStyle w:val="StyleUnderline"/>
        </w:rPr>
        <w:t>It has also meant, I argue, a resistance to the continued foreclosing of future possibilities ushered in by a paranoid temporality, which is ultimately sustained by Euro-American knowledge productio</w:t>
      </w:r>
      <w:r w:rsidRPr="00617EC4">
        <w:rPr>
          <w:sz w:val="16"/>
        </w:rPr>
        <w:t xml:space="preserve">n. Indeed, this is what it will forever mean when Fanon writes in the context of decolonization, as quoted earlier, “let us not lose time in sickening mimicry” of the </w:t>
      </w:r>
      <w:proofErr w:type="spellStart"/>
      <w:r w:rsidRPr="00617EC4">
        <w:rPr>
          <w:sz w:val="16"/>
        </w:rPr>
        <w:t>EuroAmerican</w:t>
      </w:r>
      <w:proofErr w:type="spellEnd"/>
      <w:r w:rsidRPr="00617EC4">
        <w:rPr>
          <w:sz w:val="16"/>
        </w:rPr>
        <w:t xml:space="preserve"> project (of whiteness in all its iterations). Nevertheless, I must pose this question: </w:t>
      </w:r>
      <w:r w:rsidRPr="00F02031">
        <w:rPr>
          <w:rStyle w:val="StyleUnderline"/>
        </w:rPr>
        <w:t>if a paranoid temporality is eternally invested in reproducing the same, then how does it invest in both injured white nationalism as well as the embodiment of hard white bodies</w:t>
      </w:r>
      <w:r w:rsidRPr="00617EC4">
        <w:rPr>
          <w:sz w:val="16"/>
        </w:rPr>
        <w:t xml:space="preserve">? Here, I would like to return to the statue of Robert E. Lee and the bodies that rallied to protect it. Indeed, the statue, which is located within the ironically named Emancipation Park, has been transformed into a battlefield of “present pasts” and “future presents.” To be sure, </w:t>
      </w:r>
      <w:r w:rsidRPr="00617EC4">
        <w:rPr>
          <w:rStyle w:val="StyleUnderline"/>
        </w:rPr>
        <w:t>this battle also continues to thrive within the poisonous phrase “Make America Great Again,” which again serves to recall an almost forgotten time as a model for the future—but always within an antagonistic relationship with a hostile world that</w:t>
      </w:r>
      <w:r w:rsidRPr="00F02031">
        <w:rPr>
          <w:rStyle w:val="StyleUnderline"/>
        </w:rPr>
        <w:t xml:space="preserve"> imposes future hurt</w:t>
      </w:r>
      <w:r w:rsidRPr="00617EC4">
        <w:rPr>
          <w:sz w:val="16"/>
        </w:rPr>
        <w:t xml:space="preserve">. This phrase, evoking a paranoid temporality, becomes a bulwark against the futures alternative to what the “again” promises. And so too does every statue of Robert E. Lee that rests on the mass graves of American prosperity. </w:t>
      </w:r>
      <w:r w:rsidRPr="00F02031">
        <w:rPr>
          <w:rStyle w:val="StyleUnderline"/>
        </w:rPr>
        <w:t>For the white nationalist, the only ointment for their wounds is a recalling of the “same” in the mold of the “again”.</w:t>
      </w:r>
      <w:r w:rsidRPr="00617EC4">
        <w:rPr>
          <w:sz w:val="16"/>
        </w:rPr>
        <w:t xml:space="preserve"> </w:t>
      </w:r>
      <w:r w:rsidRPr="00F02031">
        <w:rPr>
          <w:rStyle w:val="StyleUnderline"/>
        </w:rPr>
        <w:t xml:space="preserve">As much as these statues </w:t>
      </w:r>
      <w:r w:rsidRPr="00617EC4">
        <w:rPr>
          <w:rStyle w:val="StyleUnderline"/>
        </w:rPr>
        <w:t>preserve an idealized past</w:t>
      </w:r>
      <w:r w:rsidRPr="00617EC4">
        <w:rPr>
          <w:sz w:val="16"/>
        </w:rPr>
        <w:t>—that is, what is beckoned like a ghost in the “again”—</w:t>
      </w:r>
      <w:r w:rsidRPr="00617EC4">
        <w:rPr>
          <w:rStyle w:val="StyleUnderline"/>
        </w:rPr>
        <w:t>they carry with them the “myth of permanent progress</w:t>
      </w:r>
      <w:r w:rsidRPr="00617EC4">
        <w:rPr>
          <w:sz w:val="16"/>
        </w:rPr>
        <w:t xml:space="preserve">”. 93 Indeed, Robert E. Lee as a statue might very well be America’s vexed angel of history. In thinking through the monument and its investment into memory, Andreas Huyssen argues that “memories of the twentieth century confront us not with a better life, but with a unique history of genocide and mass destruction that mars a priori any attempt to glorify the past […] </w:t>
      </w:r>
      <w:r w:rsidRPr="00617EC4">
        <w:rPr>
          <w:rStyle w:val="StyleUnderline"/>
          <w:highlight w:val="cyan"/>
        </w:rPr>
        <w:t>Witnessing</w:t>
      </w:r>
      <w:r w:rsidRPr="00617EC4">
        <w:rPr>
          <w:rStyle w:val="StyleUnderline"/>
        </w:rPr>
        <w:t xml:space="preserve"> the </w:t>
      </w:r>
      <w:r w:rsidRPr="00617EC4">
        <w:rPr>
          <w:rStyle w:val="StyleUnderline"/>
          <w:highlight w:val="cyan"/>
        </w:rPr>
        <w:t>ever-widening gap between rich and poor</w:t>
      </w:r>
      <w:r w:rsidRPr="00617EC4">
        <w:rPr>
          <w:rStyle w:val="StyleUnderline"/>
        </w:rPr>
        <w:t xml:space="preserve">, the barely </w:t>
      </w:r>
      <w:r w:rsidRPr="00617EC4">
        <w:rPr>
          <w:rStyle w:val="StyleUnderline"/>
          <w:highlight w:val="cyan"/>
        </w:rPr>
        <w:t>controlled meltdown of</w:t>
      </w:r>
      <w:r w:rsidRPr="00617EC4">
        <w:rPr>
          <w:rStyle w:val="StyleUnderline"/>
        </w:rPr>
        <w:t xml:space="preserve"> whole regional and national </w:t>
      </w:r>
      <w:r w:rsidRPr="00617EC4">
        <w:rPr>
          <w:rStyle w:val="StyleUnderline"/>
          <w:highlight w:val="cyan"/>
        </w:rPr>
        <w:t>economies</w:t>
      </w:r>
      <w:r w:rsidRPr="00617EC4">
        <w:rPr>
          <w:rStyle w:val="StyleUnderline"/>
        </w:rPr>
        <w:t xml:space="preserve">, </w:t>
      </w:r>
      <w:r w:rsidRPr="00617EC4">
        <w:rPr>
          <w:rStyle w:val="StyleUnderline"/>
          <w:highlight w:val="cyan"/>
        </w:rPr>
        <w:t>and</w:t>
      </w:r>
      <w:r w:rsidRPr="00617EC4">
        <w:rPr>
          <w:rStyle w:val="StyleUnderline"/>
        </w:rPr>
        <w:t xml:space="preserve"> the </w:t>
      </w:r>
      <w:r w:rsidRPr="00617EC4">
        <w:rPr>
          <w:rStyle w:val="StyleUnderline"/>
          <w:highlight w:val="cyan"/>
        </w:rPr>
        <w:t>return of war</w:t>
      </w:r>
      <w:r w:rsidRPr="00617EC4">
        <w:rPr>
          <w:rStyle w:val="StyleUnderline"/>
        </w:rPr>
        <w:t xml:space="preserve"> to the continent that spawned two world wars in the last century has surely brought with it significant entropy of our sense of future possibilities</w:t>
      </w:r>
      <w:r w:rsidRPr="00617EC4">
        <w:rPr>
          <w:sz w:val="16"/>
        </w:rPr>
        <w:t xml:space="preserve">.”94 As McClintock might encourage an ambivalent reading of Cantwell and his </w:t>
      </w:r>
      <w:r w:rsidRPr="00617EC4">
        <w:rPr>
          <w:sz w:val="16"/>
        </w:rPr>
        <w:lastRenderedPageBreak/>
        <w:t xml:space="preserve">cronies in the Unite The Right Rally, so too must these statues be read ambivalently with respect to memory and history. </w:t>
      </w:r>
      <w:r w:rsidRPr="00617EC4">
        <w:rPr>
          <w:rStyle w:val="StyleUnderline"/>
        </w:rPr>
        <w:t>These statues encompass both the history and the future possibility of genocide and displacement, which white nationalists appropriate for the legitimization of their own belief in targeted genocide and displacement of whiteness</w:t>
      </w:r>
      <w:r w:rsidRPr="00617EC4">
        <w:rPr>
          <w:sz w:val="16"/>
        </w:rPr>
        <w:t xml:space="preserve">. To cull these statues, to knock them down—for them to fall—is all too reminiscent of the iconic fall of the World Trade Centre (see figure 2). For the white nationalist, </w:t>
      </w:r>
      <w:r w:rsidRPr="00617EC4">
        <w:rPr>
          <w:rStyle w:val="StyleUnderline"/>
        </w:rPr>
        <w:t xml:space="preserve">removal of these statues is akin to white genocide, injury, and the continued wounding of whiteness. </w:t>
      </w:r>
      <w:r w:rsidRPr="00617EC4">
        <w:rPr>
          <w:sz w:val="16"/>
        </w:rPr>
        <w:t xml:space="preserve">As such, these statues, especially in the context of Charlottesville which resulted in the (celebrated) death of one person, require protection at all costs. In a word, the statue annotates this white nationalist’s politics of wounds. </w:t>
      </w:r>
      <w:r w:rsidRPr="00617EC4">
        <w:rPr>
          <w:rStyle w:val="StyleUnderline"/>
        </w:rPr>
        <w:t>President Bush’s speeches after 9/11 also effectuate this ambivalence, not only that of paranoia and megalomania, but of this entropy of future possibilities</w:t>
      </w:r>
      <w:r w:rsidRPr="00617EC4">
        <w:rPr>
          <w:sz w:val="16"/>
        </w:rPr>
        <w:t xml:space="preserve">. In his address to the Republican National Convention during the onset of his second presidential campaign, Bush says: I believe in the energy and innovative spirit of America’s workers, entrepreneurs, farmers, and ranchers—so we unleashed energy with the largest tax relief in a generation. Because we acted, our economy is growing again, and creating jobs, and nothing will hold us back. I believe in the most solemn duty of the American President is to protect the American people. If America shows uncertainty or weakness in this decade, the world will drift toward tragedy. This will not happen on my watch.95 Nearly fifteen years later, President-elect Donald Trump campaigned with the same promises of a better future, however, upping the ante alongside increased military spending with the promise of a “beautiful” border wall between the United States </w:t>
      </w:r>
      <w:proofErr w:type="spellStart"/>
      <w:r w:rsidRPr="00617EC4">
        <w:rPr>
          <w:sz w:val="16"/>
        </w:rPr>
        <w:t>ofAmerica</w:t>
      </w:r>
      <w:proofErr w:type="spellEnd"/>
      <w:r w:rsidRPr="00617EC4">
        <w:rPr>
          <w:sz w:val="16"/>
        </w:rPr>
        <w:t xml:space="preserve"> and Mexico as well as a Muslim ban. Nevertheless, </w:t>
      </w:r>
      <w:r w:rsidRPr="00617EC4">
        <w:rPr>
          <w:rStyle w:val="StyleUnderline"/>
        </w:rPr>
        <w:t>Bush’s speech here speaks in terms of temporality in much of the same way Trump’s vow to “Make America Great Again.”</w:t>
      </w:r>
      <w:r w:rsidRPr="00617EC4">
        <w:rPr>
          <w:sz w:val="16"/>
        </w:rPr>
        <w:t xml:space="preserve"> </w:t>
      </w:r>
      <w:r w:rsidRPr="00617EC4">
        <w:rPr>
          <w:rStyle w:val="StyleUnderline"/>
        </w:rPr>
        <w:t>But it also speaks in terms of imperial rapine</w:t>
      </w:r>
      <w:r w:rsidRPr="00617EC4">
        <w:rPr>
          <w:sz w:val="16"/>
        </w:rPr>
        <w:t xml:space="preserve">, on the one hand, </w:t>
      </w:r>
      <w:r w:rsidRPr="00617EC4">
        <w:rPr>
          <w:rStyle w:val="StyleUnderline"/>
        </w:rPr>
        <w:t>and a fear of engulfment on the other</w:t>
      </w:r>
      <w:r w:rsidRPr="00617EC4">
        <w:rPr>
          <w:sz w:val="16"/>
        </w:rPr>
        <w:t xml:space="preserve">. Still reeling from the “tragedy” of September 11, 2001, President Bush, as once the world’s great decider, saw to it to “protect” America from a (hostile) world. Indeed, wherever Bush spoke of “protection,” along with it came notions of the future attack and geographical boundaries. In short, </w:t>
      </w:r>
      <w:r w:rsidRPr="00617EC4">
        <w:rPr>
          <w:rStyle w:val="StyleUnderline"/>
          <w:highlight w:val="cyan"/>
        </w:rPr>
        <w:t>to protect means</w:t>
      </w:r>
      <w:r w:rsidRPr="00617EC4">
        <w:rPr>
          <w:sz w:val="16"/>
        </w:rPr>
        <w:t xml:space="preserve">, in the context of the War on Terror, </w:t>
      </w:r>
      <w:r w:rsidRPr="00617EC4">
        <w:rPr>
          <w:rStyle w:val="StyleUnderline"/>
          <w:highlight w:val="cyan"/>
        </w:rPr>
        <w:t>to thwart the enemy</w:t>
      </w:r>
      <w:r w:rsidRPr="00617EC4">
        <w:rPr>
          <w:rStyle w:val="StyleUnderline"/>
        </w:rPr>
        <w:t xml:space="preserve"> in advance of their arrival </w:t>
      </w:r>
      <w:r w:rsidRPr="00617EC4">
        <w:rPr>
          <w:rStyle w:val="StyleUnderline"/>
          <w:highlight w:val="cyan"/>
        </w:rPr>
        <w:t>through drone strikes, ceaseless military campaigns, and</w:t>
      </w:r>
      <w:r w:rsidRPr="00617EC4">
        <w:rPr>
          <w:rStyle w:val="StyleUnderline"/>
        </w:rPr>
        <w:t xml:space="preserve">, of course, the dropping of </w:t>
      </w:r>
      <w:r w:rsidRPr="00617EC4">
        <w:rPr>
          <w:rStyle w:val="StyleUnderline"/>
          <w:highlight w:val="cyan"/>
        </w:rPr>
        <w:t>the</w:t>
      </w:r>
      <w:r w:rsidRPr="00617EC4">
        <w:rPr>
          <w:rStyle w:val="StyleUnderline"/>
        </w:rPr>
        <w:t xml:space="preserve"> unprecedented </w:t>
      </w:r>
      <w:r w:rsidRPr="00617EC4">
        <w:rPr>
          <w:rStyle w:val="StyleUnderline"/>
          <w:highlight w:val="cyan"/>
        </w:rPr>
        <w:t>M.O.A.B..</w:t>
      </w:r>
      <w:r w:rsidRPr="00617EC4">
        <w:rPr>
          <w:sz w:val="16"/>
        </w:rPr>
        <w:t>96 2.4.2 Conclusion: Bodies in Advance of Their Arrival This chapter has predominantly focused on the temporality of the discourses and symbols tethered to the politics of wounds, scarcely considering the significance of temporality’s relationship to bodies</w:t>
      </w:r>
      <w:r w:rsidRPr="00617EC4">
        <w:rPr>
          <w:rStyle w:val="StyleUnderline"/>
        </w:rPr>
        <w:t xml:space="preserve">. While neoliberal commitments to risk assessment and predictive analysis of “future threats” might at first appear as petty discursive maneuvers to give credence to </w:t>
      </w:r>
      <w:r w:rsidRPr="00617EC4">
        <w:rPr>
          <w:rStyle w:val="StyleUnderline"/>
          <w:highlight w:val="cyan"/>
        </w:rPr>
        <w:t>bombastic policy making</w:t>
      </w:r>
      <w:r w:rsidRPr="00617EC4">
        <w:rPr>
          <w:rStyle w:val="StyleUnderline"/>
        </w:rPr>
        <w:t xml:space="preserve">, it </w:t>
      </w:r>
      <w:r w:rsidRPr="00617EC4">
        <w:rPr>
          <w:rStyle w:val="StyleUnderline"/>
          <w:highlight w:val="cyan"/>
        </w:rPr>
        <w:t>is</w:t>
      </w:r>
      <w:r w:rsidRPr="00617EC4">
        <w:rPr>
          <w:rStyle w:val="StyleUnderline"/>
        </w:rPr>
        <w:t xml:space="preserve"> certainly </w:t>
      </w:r>
      <w:r w:rsidRPr="00617EC4">
        <w:rPr>
          <w:rStyle w:val="StyleUnderline"/>
          <w:highlight w:val="cyan"/>
        </w:rPr>
        <w:t>grounded in</w:t>
      </w:r>
      <w:r w:rsidRPr="00617EC4">
        <w:rPr>
          <w:rStyle w:val="StyleUnderline"/>
        </w:rPr>
        <w:t xml:space="preserve"> alarming material and spatial relations</w:t>
      </w:r>
      <w:r w:rsidRPr="00617EC4">
        <w:rPr>
          <w:sz w:val="16"/>
        </w:rPr>
        <w:t>.97As such, with this chapter’s conclusion approaching and in anticipation of the second chapter, I wish to shift focus onto the body once again. Indeed, the algorithmic work of neoliberal machinery—whether that of war, surveillance, or commerce—triangulates bodies in advance of their arrival. As Nandita Biswas Mellamphy expertly puts it, “</w:t>
      </w:r>
      <w:r w:rsidRPr="00617EC4">
        <w:rPr>
          <w:rStyle w:val="Emphasis"/>
          <w:highlight w:val="cyan"/>
        </w:rPr>
        <w:t>the American security paradigm consists not in identifying</w:t>
      </w:r>
      <w:r w:rsidRPr="00617EC4">
        <w:rPr>
          <w:rStyle w:val="Emphasis"/>
        </w:rPr>
        <w:t xml:space="preserve"> a </w:t>
      </w:r>
      <w:r w:rsidRPr="00617EC4">
        <w:rPr>
          <w:rStyle w:val="Emphasis"/>
          <w:highlight w:val="cyan"/>
        </w:rPr>
        <w:t>statistical</w:t>
      </w:r>
      <w:r w:rsidRPr="00617EC4">
        <w:rPr>
          <w:rStyle w:val="Emphasis"/>
        </w:rPr>
        <w:t xml:space="preserve"> relationship between </w:t>
      </w:r>
      <w:r w:rsidRPr="00617EC4">
        <w:rPr>
          <w:rStyle w:val="Emphasis"/>
          <w:highlight w:val="cyan"/>
        </w:rPr>
        <w:t>data on past activities</w:t>
      </w:r>
      <w:r w:rsidRPr="00617EC4">
        <w:rPr>
          <w:rStyle w:val="Emphasis"/>
        </w:rPr>
        <w:t xml:space="preserve"> and future terrorist attacks; </w:t>
      </w:r>
      <w:r w:rsidRPr="00617EC4">
        <w:rPr>
          <w:rStyle w:val="Emphasis"/>
          <w:highlight w:val="cyan"/>
        </w:rPr>
        <w:t>rather</w:t>
      </w:r>
      <w:r w:rsidRPr="00617EC4">
        <w:rPr>
          <w:rStyle w:val="Emphasis"/>
        </w:rPr>
        <w:t xml:space="preserve">, the goal is to develop the capability </w:t>
      </w:r>
      <w:r w:rsidRPr="00617EC4">
        <w:rPr>
          <w:rStyle w:val="Emphasis"/>
          <w:highlight w:val="cyan"/>
        </w:rPr>
        <w:t>to use</w:t>
      </w:r>
      <w:r w:rsidRPr="00617EC4">
        <w:rPr>
          <w:rStyle w:val="Emphasis"/>
        </w:rPr>
        <w:t xml:space="preserve"> </w:t>
      </w:r>
      <w:r w:rsidRPr="00617EC4">
        <w:rPr>
          <w:rStyle w:val="Emphasis"/>
          <w:highlight w:val="cyan"/>
        </w:rPr>
        <w:t>algorithmic analysis to identify ‘a potential terrorist</w:t>
      </w:r>
      <w:r w:rsidRPr="00617EC4">
        <w:rPr>
          <w:rStyle w:val="Emphasis"/>
        </w:rPr>
        <w:t xml:space="preserve">, a subject who is not yet fully in view, who may be unnamed and as </w:t>
      </w:r>
      <w:proofErr w:type="spellStart"/>
      <w:r w:rsidRPr="00617EC4">
        <w:rPr>
          <w:rStyle w:val="Emphasis"/>
        </w:rPr>
        <w:t>yetunrecognizable</w:t>
      </w:r>
      <w:proofErr w:type="spellEnd"/>
      <w:r w:rsidRPr="00617EC4">
        <w:rPr>
          <w:rStyle w:val="Emphasis"/>
        </w:rPr>
        <w:t>’</w:t>
      </w:r>
      <w:r w:rsidRPr="00617EC4">
        <w:rPr>
          <w:sz w:val="16"/>
        </w:rPr>
        <w:t xml:space="preserve">.” 98 Of course, </w:t>
      </w:r>
      <w:r w:rsidRPr="00617EC4">
        <w:rPr>
          <w:rStyle w:val="StyleUnderline"/>
          <w:highlight w:val="cyan"/>
        </w:rPr>
        <w:t>the data</w:t>
      </w:r>
      <w:r w:rsidRPr="00617EC4">
        <w:rPr>
          <w:rStyle w:val="StyleUnderline"/>
        </w:rPr>
        <w:t xml:space="preserve"> under the duress of neoliberalism’s centrifuge </w:t>
      </w:r>
      <w:r w:rsidRPr="00617EC4">
        <w:rPr>
          <w:rStyle w:val="StyleUnderline"/>
          <w:highlight w:val="cyan"/>
        </w:rPr>
        <w:t>is always</w:t>
      </w:r>
      <w:r w:rsidRPr="00617EC4">
        <w:rPr>
          <w:rStyle w:val="StyleUnderline"/>
        </w:rPr>
        <w:t xml:space="preserve"> already </w:t>
      </w:r>
      <w:r w:rsidRPr="00617EC4">
        <w:rPr>
          <w:rStyle w:val="StyleUnderline"/>
          <w:highlight w:val="cyan"/>
        </w:rPr>
        <w:t>racialized</w:t>
      </w:r>
      <w:r w:rsidRPr="00617EC4">
        <w:rPr>
          <w:sz w:val="16"/>
        </w:rPr>
        <w:t xml:space="preserve">. Piercing the epistemic unknown to pinpoint a future terrorist threat or body always already preordains a racialized body. In other words, </w:t>
      </w:r>
      <w:r w:rsidRPr="00617EC4">
        <w:rPr>
          <w:rStyle w:val="StyleUnderline"/>
        </w:rPr>
        <w:t xml:space="preserve">there at least persists an a priori epistemic object within these algorithms: the pathology of criminality, terrorism, </w:t>
      </w:r>
      <w:r w:rsidRPr="00AE1378">
        <w:rPr>
          <w:rStyle w:val="StyleUnderline"/>
        </w:rPr>
        <w:t>and threat belongs to racialized bodies</w:t>
      </w:r>
      <w:r w:rsidRPr="00AE1378">
        <w:rPr>
          <w:sz w:val="16"/>
        </w:rPr>
        <w:t>. Interrogating state surveillance and the police apparatus in Canada, Robyn Maynard makes the argument that—in the context of settler colonialism</w:t>
      </w:r>
      <w:proofErr w:type="gramStart"/>
      <w:r w:rsidRPr="00AE1378">
        <w:rPr>
          <w:rStyle w:val="Emphasis"/>
        </w:rPr>
        <w:t>—“</w:t>
      </w:r>
      <w:proofErr w:type="gramEnd"/>
      <w:r w:rsidRPr="00AE1378">
        <w:rPr>
          <w:rStyle w:val="Emphasis"/>
        </w:rPr>
        <w:t>to be black is to be perceived as a risk</w:t>
      </w:r>
      <w:r w:rsidRPr="00AE1378">
        <w:rPr>
          <w:sz w:val="16"/>
        </w:rPr>
        <w:t xml:space="preserve">.”99 Indeed, as a risk, </w:t>
      </w:r>
      <w:r w:rsidRPr="00AE1378">
        <w:rPr>
          <w:rStyle w:val="StyleUnderline"/>
        </w:rPr>
        <w:t>the settler state attempts to detain, incarcerate, remove, and deport these racialized bodies to protect white bodies</w:t>
      </w:r>
      <w:r w:rsidRPr="00AE1378">
        <w:rPr>
          <w:sz w:val="16"/>
        </w:rPr>
        <w:t xml:space="preserve">. Then, </w:t>
      </w:r>
      <w:r w:rsidRPr="00AE1378">
        <w:rPr>
          <w:rStyle w:val="StyleUnderline"/>
        </w:rPr>
        <w:t xml:space="preserve">this neoliberal technology of </w:t>
      </w:r>
      <w:r w:rsidRPr="00AE1378">
        <w:rPr>
          <w:rStyle w:val="Emphasis"/>
        </w:rPr>
        <w:t>risk assessment advances the claims of white vulnerability</w:t>
      </w:r>
      <w:r w:rsidRPr="00AE1378">
        <w:rPr>
          <w:rStyle w:val="StyleUnderline"/>
        </w:rPr>
        <w:t xml:space="preserve"> or as a body in need of protection. To</w:t>
      </w:r>
      <w:r w:rsidRPr="00AE1378">
        <w:rPr>
          <w:sz w:val="16"/>
        </w:rPr>
        <w:t xml:space="preserve"> be sure, a history of white protectionism extends a few centuries as critical race and postcolonial critics have shown. Regardless, </w:t>
      </w:r>
      <w:r w:rsidRPr="00AE1378">
        <w:rPr>
          <w:rStyle w:val="StyleUnderline"/>
        </w:rPr>
        <w:t>neoliberalism has altered the ways in which bodies “surface,” to borrow Ahmed’s parlance</w:t>
      </w:r>
      <w:r w:rsidRPr="00AE1378">
        <w:rPr>
          <w:sz w:val="16"/>
        </w:rPr>
        <w:t xml:space="preserve">. </w:t>
      </w:r>
      <w:r w:rsidRPr="00AE1378">
        <w:rPr>
          <w:rStyle w:val="StyleUnderline"/>
        </w:rPr>
        <w:t>This constant “</w:t>
      </w:r>
      <w:r w:rsidRPr="00AE1378">
        <w:rPr>
          <w:rStyle w:val="Emphasis"/>
        </w:rPr>
        <w:t>anxiety of annihilation</w:t>
      </w:r>
      <w:r w:rsidRPr="00AE1378">
        <w:rPr>
          <w:rStyle w:val="StyleUnderline"/>
        </w:rPr>
        <w:t>”</w:t>
      </w:r>
      <w:r w:rsidRPr="00AE1378">
        <w:rPr>
          <w:sz w:val="16"/>
        </w:rPr>
        <w:t xml:space="preserve"> (i.e., white genocide) </w:t>
      </w:r>
      <w:r w:rsidRPr="00AE1378">
        <w:rPr>
          <w:rStyle w:val="StyleUnderline"/>
        </w:rPr>
        <w:t>and fetishization of future hurt felt by white bodies</w:t>
      </w:r>
      <w:r w:rsidRPr="00AE1378">
        <w:rPr>
          <w:sz w:val="16"/>
        </w:rPr>
        <w:t xml:space="preserve">, I wish to suggest, </w:t>
      </w:r>
      <w:r w:rsidRPr="00AE1378">
        <w:rPr>
          <w:rStyle w:val="StyleUnderline"/>
        </w:rPr>
        <w:t>demarcates both the ontological and epistemological limits of bodies in terms of their surfacing, or how they come to surface, both materially and within textual and visual fields.</w:t>
      </w:r>
      <w:r w:rsidRPr="00AE1378">
        <w:rPr>
          <w:sz w:val="16"/>
        </w:rPr>
        <w:t xml:space="preserve"> While this assertion might rest in phenomenology or existentialism, I couch it within the political thought of Fanon and Mbembe (to which Ahmed picks up certain threads for her own phenomenological project, which I unfortunately do not have the room to tread in the detail it very much deserves). Nevertheless, </w:t>
      </w:r>
      <w:r w:rsidRPr="00AE1378">
        <w:rPr>
          <w:rStyle w:val="StyleUnderline"/>
        </w:rPr>
        <w:t>writing about the colonizer or Euro-American subject more broadly</w:t>
      </w:r>
      <w:r w:rsidRPr="00AE1378">
        <w:rPr>
          <w:sz w:val="16"/>
        </w:rPr>
        <w:t xml:space="preserve">, Mbembe posits that: </w:t>
      </w:r>
      <w:r w:rsidRPr="00AE1378">
        <w:rPr>
          <w:rStyle w:val="StyleUnderline"/>
        </w:rPr>
        <w:t>Colonialism had to a large extent consisted in a constant effort to separate: on one side, my living body</w:t>
      </w:r>
      <w:r w:rsidRPr="00617EC4">
        <w:rPr>
          <w:rStyle w:val="StyleUnderline"/>
        </w:rPr>
        <w:t xml:space="preserve">; </w:t>
      </w:r>
      <w:r w:rsidRPr="00617EC4">
        <w:rPr>
          <w:rStyle w:val="StyleUnderline"/>
        </w:rPr>
        <w:lastRenderedPageBreak/>
        <w:t>on the other, all those ‘body-things’ surrounding it—with my human flesh as the fundamental locus through which all other exterior ‘flesh things’ and ‘flesh meats’ exist for me</w:t>
      </w:r>
      <w:r w:rsidRPr="00617EC4">
        <w:rPr>
          <w:sz w:val="16"/>
        </w:rPr>
        <w:t xml:space="preserve">. On one </w:t>
      </w:r>
      <w:proofErr w:type="gramStart"/>
      <w:r w:rsidRPr="00617EC4">
        <w:rPr>
          <w:sz w:val="16"/>
        </w:rPr>
        <w:t>side</w:t>
      </w:r>
      <w:proofErr w:type="gramEnd"/>
      <w:r w:rsidRPr="00617EC4">
        <w:rPr>
          <w:sz w:val="16"/>
        </w:rPr>
        <w:t xml:space="preserve"> therefore, is me—the basic nexus and source of orientation in </w:t>
      </w:r>
      <w:proofErr w:type="spellStart"/>
      <w:r w:rsidRPr="00617EC4">
        <w:rPr>
          <w:sz w:val="16"/>
        </w:rPr>
        <w:t>theworld</w:t>
      </w:r>
      <w:proofErr w:type="spellEnd"/>
      <w:r w:rsidRPr="00617EC4">
        <w:rPr>
          <w:sz w:val="16"/>
        </w:rPr>
        <w:t xml:space="preserve">—while, on the other, are the others with whom, however, </w:t>
      </w:r>
      <w:r w:rsidRPr="00617EC4">
        <w:rPr>
          <w:rStyle w:val="StyleUnderline"/>
        </w:rPr>
        <w:t>I can never completely fuse—other with whom I may relate, yet never genuinely engage in relations of reciprocity or mutual implication.</w:t>
      </w:r>
    </w:p>
    <w:p w14:paraId="3A5295CF" w14:textId="77777777" w:rsidR="00C5459F" w:rsidRDefault="00C5459F" w:rsidP="005D388F"/>
    <w:p w14:paraId="32637D9A" w14:textId="77777777" w:rsidR="00C5459F" w:rsidRPr="007D0553" w:rsidRDefault="00C5459F" w:rsidP="00C5459F">
      <w:pPr>
        <w:pStyle w:val="Heading4"/>
        <w:rPr>
          <w:color w:val="000000" w:themeColor="text1"/>
        </w:rPr>
      </w:pPr>
      <w:r w:rsidRPr="007D0553">
        <w:rPr>
          <w:color w:val="000000" w:themeColor="text1"/>
        </w:rPr>
        <w:t xml:space="preserve">We refuse to even entertain </w:t>
      </w:r>
      <w:r>
        <w:rPr>
          <w:color w:val="000000" w:themeColor="text1"/>
        </w:rPr>
        <w:t xml:space="preserve">US </w:t>
      </w:r>
      <w:proofErr w:type="spellStart"/>
      <w:r>
        <w:rPr>
          <w:color w:val="000000" w:themeColor="text1"/>
        </w:rPr>
        <w:t>heg</w:t>
      </w:r>
      <w:proofErr w:type="spellEnd"/>
      <w:r>
        <w:rPr>
          <w:color w:val="000000" w:themeColor="text1"/>
        </w:rPr>
        <w:t xml:space="preserve"> and deterrence good debate. It</w:t>
      </w:r>
      <w:r w:rsidRPr="007D0553">
        <w:rPr>
          <w:color w:val="000000" w:themeColor="text1"/>
        </w:rPr>
        <w:t xml:space="preserve"> trains the middle managers of empire to further US full spectrum dominance which is an existential threat. This is an abstraction that black and colonized peoples around the world cannot afford to entertain. </w:t>
      </w:r>
    </w:p>
    <w:p w14:paraId="2DD64CBF" w14:textId="77777777" w:rsidR="00C5459F" w:rsidRPr="007D0553" w:rsidRDefault="00C5459F" w:rsidP="00C5459F">
      <w:pPr>
        <w:rPr>
          <w:color w:val="000000" w:themeColor="text1"/>
        </w:rPr>
      </w:pPr>
      <w:r w:rsidRPr="007D0553">
        <w:rPr>
          <w:rStyle w:val="Style13ptBold"/>
          <w:color w:val="000000" w:themeColor="text1"/>
        </w:rPr>
        <w:t>Baraka 3/15/23</w:t>
      </w:r>
      <w:r w:rsidRPr="007D0553">
        <w:rPr>
          <w:color w:val="000000" w:themeColor="text1"/>
        </w:rPr>
        <w:t xml:space="preserve"> [Ajamu Baraka is Chairman of the Coordinating Committee of the Black Alliance for Peace and an editor and contributing columnist for the Black Agenda Report. Baraka serves on the Executive Committee of the U.S. Peace Council and leadership body of the U.S. based United National Anti-War Coalition (UNAC) and the Steering Committee of the Black is Back Coalition. “On the Twentieth Anniversary of Invasion of Iraq It Must Be Clear: The U.S. is the Greatest Threat To World Peace and Collective Humanity,” Black Agenda Report, </w:t>
      </w:r>
      <w:hyperlink r:id="rId32" w:history="1">
        <w:r w:rsidRPr="007D0553">
          <w:rPr>
            <w:rStyle w:val="Hyperlink"/>
            <w:color w:val="000000" w:themeColor="text1"/>
          </w:rPr>
          <w:t>https://www.blackagendareport.com/twentieth-anniversary-invasion-iraq-it-must-be-clear-us-greatest-threat-world-peace-and-collective</w:t>
        </w:r>
      </w:hyperlink>
      <w:r w:rsidRPr="007D0553">
        <w:rPr>
          <w:color w:val="000000" w:themeColor="text1"/>
        </w:rPr>
        <w:t xml:space="preserve"> //</w:t>
      </w:r>
      <w:proofErr w:type="spellStart"/>
      <w:r w:rsidRPr="007D0553">
        <w:rPr>
          <w:color w:val="000000" w:themeColor="text1"/>
        </w:rPr>
        <w:t>tjb</w:t>
      </w:r>
      <w:proofErr w:type="spellEnd"/>
      <w:r w:rsidRPr="007D0553">
        <w:rPr>
          <w:color w:val="000000" w:themeColor="text1"/>
        </w:rPr>
        <w:t>]</w:t>
      </w:r>
    </w:p>
    <w:p w14:paraId="114B0006" w14:textId="77777777" w:rsidR="00C5459F" w:rsidRPr="007D0553" w:rsidRDefault="00C5459F" w:rsidP="00C5459F">
      <w:pPr>
        <w:rPr>
          <w:color w:val="000000" w:themeColor="text1"/>
        </w:rPr>
      </w:pPr>
      <w:r w:rsidRPr="007D0553">
        <w:rPr>
          <w:color w:val="000000" w:themeColor="text1"/>
        </w:rPr>
        <w:t>*strikethrough for ableist language</w:t>
      </w:r>
    </w:p>
    <w:p w14:paraId="054CA858" w14:textId="77777777" w:rsidR="00C5459F" w:rsidRPr="007D0553" w:rsidRDefault="00C5459F" w:rsidP="00C5459F">
      <w:pPr>
        <w:rPr>
          <w:b/>
          <w:bCs/>
          <w:color w:val="000000" w:themeColor="text1"/>
          <w:u w:val="single"/>
        </w:rPr>
      </w:pPr>
      <w:r w:rsidRPr="007D0553">
        <w:rPr>
          <w:color w:val="000000" w:themeColor="text1"/>
          <w:sz w:val="16"/>
        </w:rPr>
        <w:t xml:space="preserve">As anti-imperialist and Anti-war activists are preparing to mobilize in Washington D.C. on the 20th anniversary of the illegal and immoral invasion of Iraq by the U.S. and its Western colonial allies, </w:t>
      </w:r>
      <w:r w:rsidRPr="007D0553">
        <w:rPr>
          <w:b/>
          <w:bCs/>
          <w:color w:val="000000" w:themeColor="text1"/>
          <w:u w:val="single"/>
        </w:rPr>
        <w:t xml:space="preserve">it is imperative that authentic anti-imperialist forces and those earnestly committed to an Anti-war principle </w:t>
      </w:r>
      <w:r w:rsidRPr="007D0553">
        <w:rPr>
          <w:b/>
          <w:bCs/>
          <w:color w:val="000000" w:themeColor="text1"/>
          <w:highlight w:val="green"/>
          <w:u w:val="single"/>
        </w:rPr>
        <w:t>recognize</w:t>
      </w:r>
      <w:r w:rsidRPr="007D0553">
        <w:rPr>
          <w:b/>
          <w:bCs/>
          <w:color w:val="000000" w:themeColor="text1"/>
          <w:u w:val="single"/>
        </w:rPr>
        <w:t xml:space="preserve"> two things: the </w:t>
      </w:r>
      <w:r w:rsidRPr="007D0553">
        <w:rPr>
          <w:b/>
          <w:bCs/>
          <w:color w:val="000000" w:themeColor="text1"/>
          <w:highlight w:val="green"/>
          <w:u w:val="single"/>
        </w:rPr>
        <w:t xml:space="preserve">U.S. </w:t>
      </w:r>
      <w:r w:rsidRPr="007D0553">
        <w:rPr>
          <w:b/>
          <w:bCs/>
          <w:color w:val="000000" w:themeColor="text1"/>
          <w:u w:val="single"/>
        </w:rPr>
        <w:t xml:space="preserve">based transnational </w:t>
      </w:r>
      <w:r w:rsidRPr="007D0553">
        <w:rPr>
          <w:b/>
          <w:bCs/>
          <w:color w:val="000000" w:themeColor="text1"/>
          <w:highlight w:val="green"/>
          <w:u w:val="single"/>
        </w:rPr>
        <w:t xml:space="preserve">ruling class </w:t>
      </w:r>
      <w:r w:rsidRPr="007D0553">
        <w:rPr>
          <w:b/>
          <w:bCs/>
          <w:color w:val="000000" w:themeColor="text1"/>
          <w:u w:val="single"/>
        </w:rPr>
        <w:t xml:space="preserve">is fully invested in the doctrine of U.S. </w:t>
      </w:r>
      <w:r w:rsidRPr="007D0553">
        <w:rPr>
          <w:b/>
          <w:bCs/>
          <w:color w:val="000000" w:themeColor="text1"/>
          <w:highlight w:val="green"/>
          <w:u w:val="single"/>
        </w:rPr>
        <w:t>“Full Spectrum Dominance,”</w:t>
      </w:r>
      <w:r w:rsidRPr="007D0553">
        <w:rPr>
          <w:b/>
          <w:bCs/>
          <w:color w:val="000000" w:themeColor="text1"/>
          <w:u w:val="single"/>
        </w:rPr>
        <w:t xml:space="preserve"> and as a consequence the U.S. state </w:t>
      </w:r>
      <w:r w:rsidRPr="007D0553">
        <w:rPr>
          <w:b/>
          <w:bCs/>
          <w:color w:val="000000" w:themeColor="text1"/>
          <w:highlight w:val="green"/>
          <w:u w:val="single"/>
        </w:rPr>
        <w:t>has</w:t>
      </w:r>
      <w:r w:rsidRPr="007D0553">
        <w:rPr>
          <w:b/>
          <w:bCs/>
          <w:color w:val="000000" w:themeColor="text1"/>
          <w:u w:val="single"/>
        </w:rPr>
        <w:t xml:space="preserve"> </w:t>
      </w:r>
      <w:r w:rsidRPr="007D0553">
        <w:rPr>
          <w:b/>
          <w:bCs/>
          <w:color w:val="000000" w:themeColor="text1"/>
          <w:highlight w:val="green"/>
          <w:u w:val="single"/>
        </w:rPr>
        <w:t xml:space="preserve">become an existential threat </w:t>
      </w:r>
      <w:r w:rsidRPr="007D0553">
        <w:rPr>
          <w:b/>
          <w:bCs/>
          <w:color w:val="000000" w:themeColor="text1"/>
          <w:u w:val="single"/>
        </w:rPr>
        <w:t>to collective humanity on our planet</w:t>
      </w:r>
      <w:r w:rsidRPr="007D0553">
        <w:rPr>
          <w:b/>
          <w:bCs/>
          <w:color w:val="000000" w:themeColor="text1"/>
          <w:highlight w:val="green"/>
          <w:u w:val="single"/>
        </w:rPr>
        <w:t>.</w:t>
      </w:r>
      <w:r w:rsidRPr="007D0553">
        <w:rPr>
          <w:b/>
          <w:bCs/>
          <w:color w:val="000000" w:themeColor="text1"/>
          <w:u w:val="single"/>
        </w:rPr>
        <w:t xml:space="preserve"> </w:t>
      </w:r>
    </w:p>
    <w:p w14:paraId="68E2FA5A" w14:textId="77777777" w:rsidR="00C5459F" w:rsidRPr="007D0553" w:rsidRDefault="00C5459F" w:rsidP="00C5459F">
      <w:pPr>
        <w:rPr>
          <w:color w:val="000000" w:themeColor="text1"/>
          <w:sz w:val="16"/>
        </w:rPr>
      </w:pPr>
      <w:r w:rsidRPr="007D0553">
        <w:rPr>
          <w:color w:val="000000" w:themeColor="text1"/>
          <w:u w:val="single"/>
        </w:rPr>
        <w:t>The recognition of these two “facts” are the only basis of a politics that can unite Anti-war and anti-imperialists and mitigate the ideological and political confusion that permeates progressive politics in the U.S. that has resulted in progressives and even self-defined radicals supporting</w:t>
      </w:r>
      <w:r w:rsidRPr="007D0553">
        <w:rPr>
          <w:color w:val="000000" w:themeColor="text1"/>
          <w:highlight w:val="green"/>
          <w:u w:val="single"/>
        </w:rPr>
        <w:t xml:space="preserve"> </w:t>
      </w:r>
      <w:r w:rsidRPr="007D0553">
        <w:rPr>
          <w:color w:val="000000" w:themeColor="text1"/>
          <w:u w:val="single"/>
        </w:rPr>
        <w:t>pro-imperial policies under the guise of humanitarianism and anti-authoritarianism.</w:t>
      </w:r>
      <w:r w:rsidRPr="007D0553">
        <w:rPr>
          <w:color w:val="000000" w:themeColor="text1"/>
          <w:sz w:val="16"/>
        </w:rPr>
        <w:t xml:space="preserve"> </w:t>
      </w:r>
      <w:r w:rsidRPr="007D0553">
        <w:rPr>
          <w:b/>
          <w:bCs/>
          <w:color w:val="000000" w:themeColor="text1"/>
          <w:highlight w:val="green"/>
          <w:u w:val="single"/>
        </w:rPr>
        <w:t xml:space="preserve">The </w:t>
      </w:r>
      <w:r w:rsidRPr="007D0553">
        <w:rPr>
          <w:b/>
          <w:bCs/>
          <w:color w:val="000000" w:themeColor="text1"/>
          <w:u w:val="single"/>
        </w:rPr>
        <w:t>Eurocentric and social-</w:t>
      </w:r>
      <w:r w:rsidRPr="007D0553">
        <w:rPr>
          <w:b/>
          <w:bCs/>
          <w:color w:val="000000" w:themeColor="text1"/>
          <w:highlight w:val="green"/>
          <w:u w:val="single"/>
        </w:rPr>
        <w:t xml:space="preserve">imperialist left </w:t>
      </w:r>
      <w:r w:rsidRPr="007D0553">
        <w:rPr>
          <w:b/>
          <w:bCs/>
          <w:color w:val="000000" w:themeColor="text1"/>
          <w:u w:val="single"/>
        </w:rPr>
        <w:t xml:space="preserve">has </w:t>
      </w:r>
      <w:r w:rsidRPr="007D0553">
        <w:rPr>
          <w:b/>
          <w:bCs/>
          <w:color w:val="000000" w:themeColor="text1"/>
          <w:highlight w:val="green"/>
          <w:u w:val="single"/>
        </w:rPr>
        <w:t xml:space="preserve">played </w:t>
      </w:r>
      <w:r w:rsidRPr="007D0553">
        <w:rPr>
          <w:b/>
          <w:bCs/>
          <w:color w:val="000000" w:themeColor="text1"/>
          <w:u w:val="single"/>
        </w:rPr>
        <w:t xml:space="preserve">a </w:t>
      </w:r>
      <w:r w:rsidRPr="007D0553">
        <w:rPr>
          <w:b/>
          <w:bCs/>
          <w:color w:val="000000" w:themeColor="text1"/>
          <w:highlight w:val="green"/>
          <w:u w:val="single"/>
        </w:rPr>
        <w:t>nefarious role</w:t>
      </w:r>
      <w:r w:rsidRPr="007D0553">
        <w:rPr>
          <w:b/>
          <w:bCs/>
          <w:color w:val="000000" w:themeColor="text1"/>
          <w:u w:val="single"/>
        </w:rPr>
        <w:t xml:space="preserve"> also </w:t>
      </w:r>
      <w:r w:rsidRPr="007D0553">
        <w:rPr>
          <w:b/>
          <w:bCs/>
          <w:color w:val="000000" w:themeColor="text1"/>
          <w:highlight w:val="green"/>
          <w:u w:val="single"/>
        </w:rPr>
        <w:t>providing</w:t>
      </w:r>
      <w:r w:rsidRPr="007D0553">
        <w:rPr>
          <w:b/>
          <w:bCs/>
          <w:color w:val="000000" w:themeColor="text1"/>
          <w:u w:val="single"/>
        </w:rPr>
        <w:t xml:space="preserve"> left ideological and </w:t>
      </w:r>
      <w:r w:rsidRPr="007D0553">
        <w:rPr>
          <w:b/>
          <w:bCs/>
          <w:color w:val="000000" w:themeColor="text1"/>
          <w:highlight w:val="green"/>
          <w:u w:val="single"/>
        </w:rPr>
        <w:t xml:space="preserve">moral cover </w:t>
      </w:r>
      <w:r w:rsidRPr="007D0553">
        <w:rPr>
          <w:b/>
          <w:bCs/>
          <w:color w:val="000000" w:themeColor="text1"/>
          <w:u w:val="single"/>
        </w:rPr>
        <w:t xml:space="preserve">for those same politics </w:t>
      </w:r>
      <w:r w:rsidRPr="007D0553">
        <w:rPr>
          <w:b/>
          <w:bCs/>
          <w:color w:val="000000" w:themeColor="text1"/>
          <w:highlight w:val="green"/>
          <w:u w:val="single"/>
        </w:rPr>
        <w:t xml:space="preserve">under </w:t>
      </w:r>
      <w:r w:rsidRPr="007D0553">
        <w:rPr>
          <w:b/>
          <w:bCs/>
          <w:color w:val="000000" w:themeColor="text1"/>
          <w:u w:val="single"/>
        </w:rPr>
        <w:t xml:space="preserve">the </w:t>
      </w:r>
      <w:r w:rsidRPr="007D0553">
        <w:rPr>
          <w:b/>
          <w:bCs/>
          <w:color w:val="000000" w:themeColor="text1"/>
          <w:highlight w:val="green"/>
          <w:u w:val="single"/>
        </w:rPr>
        <w:t>guise of</w:t>
      </w:r>
      <w:r w:rsidRPr="007D0553">
        <w:rPr>
          <w:b/>
          <w:bCs/>
          <w:color w:val="000000" w:themeColor="text1"/>
          <w:u w:val="single"/>
        </w:rPr>
        <w:t xml:space="preserve"> </w:t>
      </w:r>
      <w:r w:rsidRPr="007D0553">
        <w:rPr>
          <w:b/>
          <w:bCs/>
          <w:color w:val="000000" w:themeColor="text1"/>
          <w:highlight w:val="green"/>
          <w:u w:val="single"/>
        </w:rPr>
        <w:t>opposing “authoritarianism,”</w:t>
      </w:r>
      <w:r w:rsidRPr="007D0553">
        <w:rPr>
          <w:b/>
          <w:bCs/>
          <w:color w:val="000000" w:themeColor="text1"/>
          <w:u w:val="single"/>
        </w:rPr>
        <w:t xml:space="preserve"> usually </w:t>
      </w:r>
      <w:r w:rsidRPr="007D0553">
        <w:rPr>
          <w:b/>
          <w:bCs/>
          <w:color w:val="000000" w:themeColor="text1"/>
          <w:highlight w:val="green"/>
          <w:u w:val="single"/>
        </w:rPr>
        <w:t>in</w:t>
      </w:r>
      <w:r w:rsidRPr="007D0553">
        <w:rPr>
          <w:b/>
          <w:bCs/>
          <w:color w:val="000000" w:themeColor="text1"/>
          <w:u w:val="single"/>
        </w:rPr>
        <w:t xml:space="preserve"> the global South, and in </w:t>
      </w:r>
      <w:r w:rsidRPr="007D0553">
        <w:rPr>
          <w:b/>
          <w:bCs/>
          <w:color w:val="000000" w:themeColor="text1"/>
          <w:highlight w:val="green"/>
          <w:u w:val="single"/>
        </w:rPr>
        <w:t>Russian</w:t>
      </w:r>
      <w:r w:rsidRPr="007D0553">
        <w:rPr>
          <w:b/>
          <w:bCs/>
          <w:color w:val="000000" w:themeColor="text1"/>
          <w:u w:val="single"/>
        </w:rPr>
        <w:t xml:space="preserve"> </w:t>
      </w:r>
      <w:r w:rsidRPr="007D0553">
        <w:rPr>
          <w:b/>
          <w:bCs/>
          <w:color w:val="000000" w:themeColor="text1"/>
          <w:highlight w:val="green"/>
          <w:u w:val="single"/>
        </w:rPr>
        <w:t>or Chinese</w:t>
      </w:r>
      <w:r w:rsidRPr="007D0553">
        <w:rPr>
          <w:b/>
          <w:bCs/>
          <w:color w:val="000000" w:themeColor="text1"/>
          <w:u w:val="single"/>
        </w:rPr>
        <w:t xml:space="preserve"> </w:t>
      </w:r>
      <w:r w:rsidRPr="007D0553">
        <w:rPr>
          <w:b/>
          <w:bCs/>
          <w:color w:val="000000" w:themeColor="text1"/>
          <w:highlight w:val="green"/>
          <w:u w:val="single"/>
        </w:rPr>
        <w:t>imperialism.</w:t>
      </w:r>
    </w:p>
    <w:p w14:paraId="66AB4C59" w14:textId="77777777" w:rsidR="00C5459F" w:rsidRPr="007D0553" w:rsidRDefault="00C5459F" w:rsidP="00C5459F">
      <w:pPr>
        <w:rPr>
          <w:b/>
          <w:bCs/>
          <w:color w:val="000000" w:themeColor="text1"/>
          <w:u w:val="single"/>
        </w:rPr>
      </w:pPr>
      <w:r w:rsidRPr="007D0553">
        <w:rPr>
          <w:b/>
          <w:bCs/>
          <w:color w:val="000000" w:themeColor="text1"/>
          <w:u w:val="single"/>
        </w:rPr>
        <w:t xml:space="preserve">There is a discussion among left forces in the West that poses as a debate point the question of whether or not Western colonial/imperialist powers represent the main global contradiction or should an equal moral and political focus be on all “imperialisms,” meaning great powers such as Russia and China and nations seen as “sub-imperialist.” </w:t>
      </w:r>
    </w:p>
    <w:p w14:paraId="549CE39F" w14:textId="77777777" w:rsidR="00C5459F" w:rsidRPr="00AE1378" w:rsidRDefault="00C5459F" w:rsidP="00C5459F">
      <w:pPr>
        <w:rPr>
          <w:b/>
          <w:bCs/>
          <w:color w:val="000000" w:themeColor="text1"/>
          <w:u w:val="single"/>
        </w:rPr>
      </w:pPr>
      <w:r w:rsidRPr="00AE1378">
        <w:rPr>
          <w:b/>
          <w:bCs/>
          <w:color w:val="000000" w:themeColor="text1"/>
          <w:u w:val="single"/>
        </w:rPr>
        <w:t xml:space="preserve">This debate has an abstract character to it that reflects the kinds of speculations that petit-bourgeois forces engage in that are completely divorced from the terrible realities that one force – the Pan European Colonial/capitalist White Supremacist Patriarchy – has unleashed on global humanity, beginning in 1492 when European barbarians started to spill out of Europe into what became the Americas. </w:t>
      </w:r>
    </w:p>
    <w:p w14:paraId="21D53D2E" w14:textId="77777777" w:rsidR="00C5459F" w:rsidRPr="007D0553" w:rsidRDefault="00C5459F" w:rsidP="00C5459F">
      <w:pPr>
        <w:rPr>
          <w:color w:val="000000" w:themeColor="text1"/>
          <w:sz w:val="16"/>
        </w:rPr>
      </w:pPr>
      <w:r w:rsidRPr="00AE1378">
        <w:rPr>
          <w:b/>
          <w:bCs/>
          <w:color w:val="000000" w:themeColor="text1"/>
          <w:u w:val="single"/>
        </w:rPr>
        <w:lastRenderedPageBreak/>
        <w:t>The invasion and conquering of the peoples of the Americas and the international slave trade shifting to the Americas, which resulted in millions of Africans providing free labor on indigenous lands, literally created Europe</w:t>
      </w:r>
      <w:r w:rsidRPr="00AE1378">
        <w:rPr>
          <w:color w:val="000000" w:themeColor="text1"/>
          <w:sz w:val="16"/>
        </w:rPr>
        <w:t>, as Frantz Fanon, W.E.B. Dubois, Gerald Horne</w:t>
      </w:r>
      <w:r w:rsidRPr="007D0553">
        <w:rPr>
          <w:color w:val="000000" w:themeColor="text1"/>
          <w:sz w:val="16"/>
        </w:rPr>
        <w:t xml:space="preserve"> and other anti-colonial scholars have pointed out</w:t>
      </w:r>
      <w:r w:rsidRPr="007D0553">
        <w:rPr>
          <w:b/>
          <w:bCs/>
          <w:color w:val="000000" w:themeColor="text1"/>
          <w:u w:val="single"/>
        </w:rPr>
        <w:t>.</w:t>
      </w:r>
    </w:p>
    <w:p w14:paraId="0C98CF34" w14:textId="77777777" w:rsidR="00C5459F" w:rsidRPr="007D0553" w:rsidRDefault="00C5459F" w:rsidP="00C5459F">
      <w:pPr>
        <w:rPr>
          <w:color w:val="000000" w:themeColor="text1"/>
          <w:sz w:val="16"/>
        </w:rPr>
      </w:pPr>
      <w:r w:rsidRPr="007D0553">
        <w:rPr>
          <w:color w:val="000000" w:themeColor="text1"/>
          <w:sz w:val="16"/>
        </w:rPr>
        <w:t xml:space="preserve">The material consolidation of European rule in the form of colonial and settler-colonial imperialism was consolidated in major parts of the world, though not all, by the latter part of the 19th century. </w:t>
      </w:r>
      <w:r w:rsidRPr="007D0553">
        <w:rPr>
          <w:b/>
          <w:bCs/>
          <w:color w:val="000000" w:themeColor="text1"/>
          <w:u w:val="single"/>
        </w:rPr>
        <w:t>The “</w:t>
      </w:r>
      <w:r w:rsidRPr="007D0553">
        <w:rPr>
          <w:b/>
          <w:bCs/>
          <w:color w:val="000000" w:themeColor="text1"/>
          <w:highlight w:val="green"/>
          <w:u w:val="single"/>
        </w:rPr>
        <w:t>internal</w:t>
      </w:r>
      <w:r w:rsidRPr="007D0553">
        <w:rPr>
          <w:b/>
          <w:bCs/>
          <w:color w:val="000000" w:themeColor="text1"/>
          <w:u w:val="single"/>
        </w:rPr>
        <w:t xml:space="preserve">” </w:t>
      </w:r>
      <w:r w:rsidRPr="007D0553">
        <w:rPr>
          <w:b/>
          <w:bCs/>
          <w:color w:val="000000" w:themeColor="text1"/>
          <w:highlight w:val="green"/>
          <w:u w:val="single"/>
        </w:rPr>
        <w:t>competition</w:t>
      </w:r>
      <w:r w:rsidRPr="007D0553">
        <w:rPr>
          <w:b/>
          <w:bCs/>
          <w:color w:val="000000" w:themeColor="text1"/>
          <w:u w:val="single"/>
        </w:rPr>
        <w:t xml:space="preserve"> </w:t>
      </w:r>
      <w:r w:rsidRPr="007D0553">
        <w:rPr>
          <w:b/>
          <w:bCs/>
          <w:color w:val="000000" w:themeColor="text1"/>
          <w:highlight w:val="green"/>
          <w:u w:val="single"/>
        </w:rPr>
        <w:t>among</w:t>
      </w:r>
      <w:r w:rsidRPr="007D0553">
        <w:rPr>
          <w:b/>
          <w:bCs/>
          <w:color w:val="000000" w:themeColor="text1"/>
          <w:u w:val="single"/>
        </w:rPr>
        <w:t xml:space="preserve"> those </w:t>
      </w:r>
      <w:r w:rsidRPr="007D0553">
        <w:rPr>
          <w:b/>
          <w:bCs/>
          <w:color w:val="000000" w:themeColor="text1"/>
          <w:highlight w:val="green"/>
          <w:u w:val="single"/>
        </w:rPr>
        <w:t>colonial powers</w:t>
      </w:r>
      <w:r w:rsidRPr="007D0553">
        <w:rPr>
          <w:b/>
          <w:bCs/>
          <w:color w:val="000000" w:themeColor="text1"/>
          <w:u w:val="single"/>
        </w:rPr>
        <w:t xml:space="preserve"> and confrontations with the other existing empires created the competitive redivision of the world that after two horrendous wars in the first half of the 20th century that </w:t>
      </w:r>
      <w:r w:rsidRPr="007D0553">
        <w:rPr>
          <w:b/>
          <w:bCs/>
          <w:color w:val="000000" w:themeColor="text1"/>
          <w:highlight w:val="green"/>
          <w:u w:val="single"/>
        </w:rPr>
        <w:t xml:space="preserve">cost </w:t>
      </w:r>
      <w:r w:rsidRPr="007D0553">
        <w:rPr>
          <w:b/>
          <w:bCs/>
          <w:color w:val="000000" w:themeColor="text1"/>
          <w:u w:val="single"/>
        </w:rPr>
        <w:t xml:space="preserve">the </w:t>
      </w:r>
      <w:r w:rsidRPr="007D0553">
        <w:rPr>
          <w:b/>
          <w:bCs/>
          <w:color w:val="000000" w:themeColor="text1"/>
          <w:highlight w:val="green"/>
          <w:u w:val="single"/>
        </w:rPr>
        <w:t>lives of millions,</w:t>
      </w:r>
      <w:r w:rsidRPr="007D0553">
        <w:rPr>
          <w:b/>
          <w:bCs/>
          <w:color w:val="000000" w:themeColor="text1"/>
          <w:u w:val="single"/>
        </w:rPr>
        <w:t xml:space="preserve"> </w:t>
      </w:r>
      <w:r w:rsidRPr="007D0553">
        <w:rPr>
          <w:b/>
          <w:bCs/>
          <w:color w:val="000000" w:themeColor="text1"/>
          <w:highlight w:val="green"/>
          <w:u w:val="single"/>
        </w:rPr>
        <w:t>produced</w:t>
      </w:r>
      <w:r w:rsidRPr="007D0553">
        <w:rPr>
          <w:b/>
          <w:bCs/>
          <w:color w:val="000000" w:themeColor="text1"/>
          <w:u w:val="single"/>
        </w:rPr>
        <w:t xml:space="preserve"> a relative </w:t>
      </w:r>
      <w:r w:rsidRPr="007D0553">
        <w:rPr>
          <w:b/>
          <w:bCs/>
          <w:color w:val="000000" w:themeColor="text1"/>
          <w:highlight w:val="green"/>
          <w:u w:val="single"/>
        </w:rPr>
        <w:t>global equilibrium</w:t>
      </w:r>
      <w:r w:rsidRPr="007D0553">
        <w:rPr>
          <w:b/>
          <w:bCs/>
          <w:color w:val="000000" w:themeColor="text1"/>
          <w:u w:val="single"/>
        </w:rPr>
        <w:t xml:space="preserve"> </w:t>
      </w:r>
      <w:r w:rsidRPr="007D0553">
        <w:rPr>
          <w:b/>
          <w:bCs/>
          <w:color w:val="000000" w:themeColor="text1"/>
          <w:highlight w:val="green"/>
          <w:u w:val="single"/>
        </w:rPr>
        <w:t>between the colonial</w:t>
      </w:r>
      <w:r w:rsidRPr="007D0553">
        <w:rPr>
          <w:b/>
          <w:bCs/>
          <w:color w:val="000000" w:themeColor="text1"/>
          <w:u w:val="single"/>
        </w:rPr>
        <w:t xml:space="preserve">/capitalist </w:t>
      </w:r>
      <w:r w:rsidRPr="007D0553">
        <w:rPr>
          <w:b/>
          <w:bCs/>
          <w:color w:val="000000" w:themeColor="text1"/>
          <w:highlight w:val="green"/>
          <w:u w:val="single"/>
        </w:rPr>
        <w:t>camp now under the</w:t>
      </w:r>
      <w:r w:rsidRPr="007D0553">
        <w:rPr>
          <w:b/>
          <w:bCs/>
          <w:color w:val="000000" w:themeColor="text1"/>
          <w:u w:val="single"/>
        </w:rPr>
        <w:t xml:space="preserve"> hegemonic leadership of the </w:t>
      </w:r>
      <w:r w:rsidRPr="007D0553">
        <w:rPr>
          <w:b/>
          <w:bCs/>
          <w:color w:val="000000" w:themeColor="text1"/>
          <w:highlight w:val="green"/>
          <w:u w:val="single"/>
        </w:rPr>
        <w:t>U</w:t>
      </w:r>
      <w:r w:rsidRPr="007D0553">
        <w:rPr>
          <w:b/>
          <w:bCs/>
          <w:color w:val="000000" w:themeColor="text1"/>
          <w:u w:val="single"/>
        </w:rPr>
        <w:t xml:space="preserve">nited </w:t>
      </w:r>
      <w:r w:rsidRPr="007D0553">
        <w:rPr>
          <w:b/>
          <w:bCs/>
          <w:color w:val="000000" w:themeColor="text1"/>
          <w:highlight w:val="green"/>
          <w:u w:val="single"/>
        </w:rPr>
        <w:t>S</w:t>
      </w:r>
      <w:r w:rsidRPr="007D0553">
        <w:rPr>
          <w:b/>
          <w:bCs/>
          <w:color w:val="000000" w:themeColor="text1"/>
          <w:u w:val="single"/>
        </w:rPr>
        <w:t xml:space="preserve">tates </w:t>
      </w:r>
      <w:r w:rsidRPr="007D0553">
        <w:rPr>
          <w:b/>
          <w:bCs/>
          <w:color w:val="000000" w:themeColor="text1"/>
          <w:highlight w:val="green"/>
          <w:u w:val="single"/>
        </w:rPr>
        <w:t>settler state</w:t>
      </w:r>
      <w:r w:rsidRPr="007D0553">
        <w:rPr>
          <w:b/>
          <w:bCs/>
          <w:color w:val="000000" w:themeColor="text1"/>
          <w:u w:val="single"/>
        </w:rPr>
        <w:t xml:space="preserve"> </w:t>
      </w:r>
      <w:r w:rsidRPr="007D0553">
        <w:rPr>
          <w:b/>
          <w:bCs/>
          <w:color w:val="000000" w:themeColor="text1"/>
          <w:highlight w:val="green"/>
          <w:u w:val="single"/>
        </w:rPr>
        <w:t>and</w:t>
      </w:r>
      <w:r w:rsidRPr="007D0553">
        <w:rPr>
          <w:b/>
          <w:bCs/>
          <w:color w:val="000000" w:themeColor="text1"/>
          <w:u w:val="single"/>
        </w:rPr>
        <w:t xml:space="preserve"> the </w:t>
      </w:r>
      <w:r w:rsidRPr="007D0553">
        <w:rPr>
          <w:b/>
          <w:bCs/>
          <w:color w:val="000000" w:themeColor="text1"/>
          <w:highlight w:val="green"/>
          <w:u w:val="single"/>
        </w:rPr>
        <w:t>Soviet Union.</w:t>
      </w:r>
      <w:r w:rsidRPr="007D0553">
        <w:rPr>
          <w:color w:val="000000" w:themeColor="text1"/>
          <w:sz w:val="16"/>
        </w:rPr>
        <w:t xml:space="preserve"> The bipolar world constituted the main configuration of power relationships for most of the 20th century, even with the de-colonizing non-aligned movement of the global South and the entry of China with the Chinese revolution of 1949. </w:t>
      </w:r>
    </w:p>
    <w:p w14:paraId="5D51A7ED" w14:textId="77777777" w:rsidR="00C5459F" w:rsidRPr="007D0553" w:rsidRDefault="00C5459F" w:rsidP="00C5459F">
      <w:pPr>
        <w:rPr>
          <w:b/>
          <w:bCs/>
          <w:color w:val="000000" w:themeColor="text1"/>
          <w:u w:val="single"/>
        </w:rPr>
      </w:pPr>
      <w:r w:rsidRPr="007D0553">
        <w:rPr>
          <w:b/>
          <w:bCs/>
          <w:color w:val="000000" w:themeColor="text1"/>
          <w:u w:val="single"/>
        </w:rPr>
        <w:t xml:space="preserve">The </w:t>
      </w:r>
      <w:r w:rsidRPr="007D0553">
        <w:rPr>
          <w:b/>
          <w:bCs/>
          <w:color w:val="000000" w:themeColor="text1"/>
          <w:highlight w:val="green"/>
          <w:u w:val="single"/>
        </w:rPr>
        <w:t>Chinese</w:t>
      </w:r>
      <w:r w:rsidRPr="007D0553">
        <w:rPr>
          <w:b/>
          <w:bCs/>
          <w:color w:val="000000" w:themeColor="text1"/>
          <w:u w:val="single"/>
        </w:rPr>
        <w:t xml:space="preserve"> project of </w:t>
      </w:r>
      <w:r w:rsidRPr="007D0553">
        <w:rPr>
          <w:b/>
          <w:bCs/>
          <w:color w:val="000000" w:themeColor="text1"/>
          <w:highlight w:val="green"/>
          <w:u w:val="single"/>
        </w:rPr>
        <w:t>national development and</w:t>
      </w:r>
      <w:r w:rsidRPr="007D0553">
        <w:rPr>
          <w:b/>
          <w:bCs/>
          <w:color w:val="000000" w:themeColor="text1"/>
          <w:u w:val="single"/>
        </w:rPr>
        <w:t xml:space="preserve"> the successful </w:t>
      </w:r>
      <w:r w:rsidRPr="007D0553">
        <w:rPr>
          <w:b/>
          <w:bCs/>
          <w:color w:val="000000" w:themeColor="text1"/>
          <w:highlight w:val="green"/>
          <w:u w:val="single"/>
        </w:rPr>
        <w:t>right-wing counter-revolution in the Soviet Union</w:t>
      </w:r>
      <w:r w:rsidRPr="007D0553">
        <w:rPr>
          <w:b/>
          <w:bCs/>
          <w:color w:val="000000" w:themeColor="text1"/>
          <w:u w:val="single"/>
        </w:rPr>
        <w:t xml:space="preserve"> </w:t>
      </w:r>
      <w:r w:rsidRPr="007D0553">
        <w:rPr>
          <w:b/>
          <w:bCs/>
          <w:color w:val="000000" w:themeColor="text1"/>
          <w:highlight w:val="green"/>
          <w:u w:val="single"/>
        </w:rPr>
        <w:t>shaped the politics of</w:t>
      </w:r>
      <w:r w:rsidRPr="007D0553">
        <w:rPr>
          <w:b/>
          <w:bCs/>
          <w:color w:val="000000" w:themeColor="text1"/>
          <w:u w:val="single"/>
        </w:rPr>
        <w:t xml:space="preserve"> last decade of the 20th century and the context of </w:t>
      </w:r>
      <w:r w:rsidRPr="007D0553">
        <w:rPr>
          <w:b/>
          <w:bCs/>
          <w:color w:val="000000" w:themeColor="text1"/>
          <w:highlight w:val="green"/>
          <w:u w:val="single"/>
        </w:rPr>
        <w:t>this century</w:t>
      </w:r>
      <w:r w:rsidRPr="007D0553">
        <w:rPr>
          <w:b/>
          <w:bCs/>
          <w:color w:val="000000" w:themeColor="text1"/>
          <w:u w:val="single"/>
        </w:rPr>
        <w:t xml:space="preserve">, </w:t>
      </w:r>
      <w:r w:rsidRPr="007D0553">
        <w:rPr>
          <w:b/>
          <w:bCs/>
          <w:color w:val="000000" w:themeColor="text1"/>
          <w:highlight w:val="green"/>
          <w:u w:val="single"/>
        </w:rPr>
        <w:t>including the absence of a countervailing restraint on the U.S.</w:t>
      </w:r>
      <w:r w:rsidRPr="007D0553">
        <w:rPr>
          <w:b/>
          <w:bCs/>
          <w:color w:val="000000" w:themeColor="text1"/>
          <w:u w:val="single"/>
        </w:rPr>
        <w:t>, and an arrogant triumphalism represented in the delusional positions of Francis Fukuyama and the “Project for a New American Century.”</w:t>
      </w:r>
      <w:r w:rsidRPr="007D0553">
        <w:rPr>
          <w:color w:val="000000" w:themeColor="text1"/>
          <w:sz w:val="16"/>
        </w:rPr>
        <w:t xml:space="preserve"> </w:t>
      </w:r>
      <w:r w:rsidRPr="007D0553">
        <w:rPr>
          <w:b/>
          <w:bCs/>
          <w:color w:val="000000" w:themeColor="text1"/>
          <w:highlight w:val="green"/>
          <w:u w:val="single"/>
        </w:rPr>
        <w:t>It is</w:t>
      </w:r>
      <w:r w:rsidRPr="007D0553">
        <w:rPr>
          <w:b/>
          <w:bCs/>
          <w:color w:val="000000" w:themeColor="text1"/>
          <w:u w:val="single"/>
        </w:rPr>
        <w:t xml:space="preserve"> the </w:t>
      </w:r>
      <w:r w:rsidRPr="007D0553">
        <w:rPr>
          <w:b/>
          <w:bCs/>
          <w:color w:val="000000" w:themeColor="text1"/>
          <w:highlight w:val="green"/>
          <w:u w:val="single"/>
        </w:rPr>
        <w:t>unrestrained colonial hubris of the U.S. that drove its</w:t>
      </w:r>
      <w:r w:rsidRPr="007D0553">
        <w:rPr>
          <w:b/>
          <w:bCs/>
          <w:color w:val="000000" w:themeColor="text1"/>
          <w:u w:val="single"/>
        </w:rPr>
        <w:t xml:space="preserve"> disastrous </w:t>
      </w:r>
      <w:r w:rsidRPr="007D0553">
        <w:rPr>
          <w:b/>
          <w:bCs/>
          <w:color w:val="000000" w:themeColor="text1"/>
          <w:highlight w:val="green"/>
          <w:u w:val="single"/>
        </w:rPr>
        <w:t>belief</w:t>
      </w:r>
      <w:r w:rsidRPr="007D0553">
        <w:rPr>
          <w:b/>
          <w:bCs/>
          <w:color w:val="000000" w:themeColor="text1"/>
          <w:u w:val="single"/>
        </w:rPr>
        <w:t xml:space="preserve"> that </w:t>
      </w:r>
      <w:r w:rsidRPr="007D0553">
        <w:rPr>
          <w:b/>
          <w:bCs/>
          <w:color w:val="000000" w:themeColor="text1"/>
          <w:highlight w:val="green"/>
          <w:u w:val="single"/>
        </w:rPr>
        <w:t>it could conduct two simultaneous wars</w:t>
      </w:r>
      <w:r w:rsidRPr="007D0553">
        <w:rPr>
          <w:b/>
          <w:bCs/>
          <w:color w:val="000000" w:themeColor="text1"/>
          <w:u w:val="single"/>
        </w:rPr>
        <w:t xml:space="preserve"> that led to the invasions of Afghanistan and Iraq with an operational defeat in both theaters</w:t>
      </w:r>
      <w:r w:rsidRPr="007D0553">
        <w:rPr>
          <w:b/>
          <w:bCs/>
          <w:color w:val="000000" w:themeColor="text1"/>
          <w:highlight w:val="green"/>
          <w:u w:val="single"/>
        </w:rPr>
        <w:t>.</w:t>
      </w:r>
      <w:r w:rsidRPr="007D0553">
        <w:rPr>
          <w:b/>
          <w:bCs/>
          <w:color w:val="000000" w:themeColor="text1"/>
          <w:u w:val="single"/>
        </w:rPr>
        <w:t xml:space="preserve"> </w:t>
      </w:r>
    </w:p>
    <w:p w14:paraId="20A4051E" w14:textId="77777777" w:rsidR="00C5459F" w:rsidRPr="007D0553" w:rsidRDefault="00C5459F" w:rsidP="00C5459F">
      <w:pPr>
        <w:rPr>
          <w:color w:val="000000" w:themeColor="text1"/>
          <w:sz w:val="16"/>
        </w:rPr>
      </w:pPr>
      <w:r w:rsidRPr="007D0553">
        <w:rPr>
          <w:color w:val="000000" w:themeColor="text1"/>
          <w:sz w:val="16"/>
        </w:rPr>
        <w:t xml:space="preserve">Yet, the expansion of NATO across Eastern Europe continued and its use as an expansionary force for Western imperialism was normalized. </w:t>
      </w:r>
      <w:r w:rsidRPr="007D0553">
        <w:rPr>
          <w:b/>
          <w:bCs/>
          <w:color w:val="000000" w:themeColor="text1"/>
          <w:u w:val="single"/>
        </w:rPr>
        <w:t>The U.S. military budget expanded to obscene levels that exceeded its military spending at the height of the Vietnam war. The U.S. basing system expanded and was strengthened with the creation of the U.S. African Command and the Obama Administration’s initiation of the “pivot to Asia” that generated significant support for the reorganized Indo-Pacific Command. Coups were executed and/or supported over the last two decades, and especially under the Obama Administration, in Honduras, Egypt, and Ukraine. Attempted and constitutional coups were carried out against Brazil, Bolivia, Peru, Haiti, Venezuela, Nicaragua, and Iran. Wars were initiated with Iraq, Afghanistan, and Yemen with a greenlight given to slaughter Palestinians and for Rwanda and Uganda to wage war in the Democratic Republic of the Congo and against political dissidents in Mozambique.</w:t>
      </w:r>
      <w:r w:rsidRPr="007D0553">
        <w:rPr>
          <w:color w:val="000000" w:themeColor="text1"/>
          <w:sz w:val="16"/>
        </w:rPr>
        <w:t xml:space="preserve"> More than forty nations are under </w:t>
      </w:r>
      <w:r w:rsidRPr="007D0553">
        <w:rPr>
          <w:strike/>
          <w:color w:val="000000" w:themeColor="text1"/>
          <w:sz w:val="16"/>
        </w:rPr>
        <w:t>crippling</w:t>
      </w:r>
      <w:r w:rsidRPr="007D0553">
        <w:rPr>
          <w:color w:val="000000" w:themeColor="text1"/>
          <w:sz w:val="16"/>
        </w:rPr>
        <w:t xml:space="preserve"> economic sanctions by the U.S. and the Western powers. </w:t>
      </w:r>
    </w:p>
    <w:p w14:paraId="4F651774" w14:textId="77777777" w:rsidR="00C5459F" w:rsidRPr="007D0553" w:rsidRDefault="00C5459F" w:rsidP="00C5459F">
      <w:pPr>
        <w:rPr>
          <w:color w:val="000000" w:themeColor="text1"/>
          <w:sz w:val="16"/>
        </w:rPr>
      </w:pPr>
      <w:r w:rsidRPr="007D0553">
        <w:rPr>
          <w:color w:val="000000" w:themeColor="text1"/>
          <w:sz w:val="16"/>
        </w:rPr>
        <w:t xml:space="preserve">With over 800 to perhaps 1,000 military installations, depending on how one defines bases and installations, a military budget of over $800 billion that exceeds the next nine nations combined, and a national security strategy that openly declares that its strategic objective is “Full Spectrum Dominance,” </w:t>
      </w:r>
      <w:r w:rsidRPr="007D0553">
        <w:rPr>
          <w:b/>
          <w:bCs/>
          <w:color w:val="000000" w:themeColor="text1"/>
          <w:highlight w:val="green"/>
          <w:u w:val="single"/>
        </w:rPr>
        <w:t>we are supposed to be debating the</w:t>
      </w:r>
      <w:r w:rsidRPr="007D0553">
        <w:rPr>
          <w:b/>
          <w:bCs/>
          <w:color w:val="000000" w:themeColor="text1"/>
          <w:u w:val="single"/>
        </w:rPr>
        <w:t xml:space="preserve"> primary contradiction and </w:t>
      </w:r>
      <w:r w:rsidRPr="007D0553">
        <w:rPr>
          <w:b/>
          <w:bCs/>
          <w:color w:val="000000" w:themeColor="text1"/>
          <w:highlight w:val="green"/>
          <w:u w:val="single"/>
        </w:rPr>
        <w:t>principal threat to humanity</w:t>
      </w:r>
      <w:r w:rsidRPr="007D0553">
        <w:rPr>
          <w:color w:val="000000" w:themeColor="text1"/>
          <w:sz w:val="16"/>
        </w:rPr>
        <w:t xml:space="preserve">? </w:t>
      </w:r>
    </w:p>
    <w:p w14:paraId="7441A8E2" w14:textId="77777777" w:rsidR="00C5459F" w:rsidRPr="007D0553" w:rsidRDefault="00C5459F" w:rsidP="00C5459F">
      <w:pPr>
        <w:rPr>
          <w:b/>
          <w:bCs/>
          <w:color w:val="000000" w:themeColor="text1"/>
          <w:u w:val="single"/>
        </w:rPr>
      </w:pPr>
      <w:r w:rsidRPr="007D0553">
        <w:rPr>
          <w:b/>
          <w:bCs/>
          <w:color w:val="000000" w:themeColor="text1"/>
          <w:highlight w:val="green"/>
          <w:u w:val="single"/>
        </w:rPr>
        <w:t>For</w:t>
      </w:r>
      <w:r w:rsidRPr="007D0553">
        <w:rPr>
          <w:b/>
          <w:bCs/>
          <w:color w:val="000000" w:themeColor="text1"/>
          <w:u w:val="single"/>
        </w:rPr>
        <w:t xml:space="preserve"> the African working classes and other </w:t>
      </w:r>
      <w:r w:rsidRPr="007D0553">
        <w:rPr>
          <w:b/>
          <w:bCs/>
          <w:color w:val="000000" w:themeColor="text1"/>
          <w:highlight w:val="green"/>
          <w:u w:val="single"/>
        </w:rPr>
        <w:t xml:space="preserve">colonized </w:t>
      </w:r>
      <w:r w:rsidRPr="007D0553">
        <w:rPr>
          <w:b/>
          <w:bCs/>
          <w:color w:val="000000" w:themeColor="text1"/>
          <w:u w:val="single"/>
        </w:rPr>
        <w:t xml:space="preserve">and exploited </w:t>
      </w:r>
      <w:r w:rsidRPr="007D0553">
        <w:rPr>
          <w:b/>
          <w:bCs/>
          <w:color w:val="000000" w:themeColor="text1"/>
          <w:highlight w:val="green"/>
          <w:u w:val="single"/>
        </w:rPr>
        <w:t>peoples,</w:t>
      </w:r>
      <w:r w:rsidRPr="007D0553">
        <w:rPr>
          <w:b/>
          <w:bCs/>
          <w:color w:val="000000" w:themeColor="text1"/>
          <w:u w:val="single"/>
        </w:rPr>
        <w:t xml:space="preserve"> </w:t>
      </w:r>
      <w:r w:rsidRPr="007D0553">
        <w:rPr>
          <w:b/>
          <w:bCs/>
          <w:color w:val="000000" w:themeColor="text1"/>
          <w:highlight w:val="green"/>
          <w:u w:val="single"/>
        </w:rPr>
        <w:t>the “debate” is</w:t>
      </w:r>
      <w:r w:rsidRPr="007D0553">
        <w:rPr>
          <w:b/>
          <w:bCs/>
          <w:color w:val="000000" w:themeColor="text1"/>
          <w:u w:val="single"/>
        </w:rPr>
        <w:t xml:space="preserve"> </w:t>
      </w:r>
      <w:r w:rsidRPr="007D0553">
        <w:rPr>
          <w:b/>
          <w:bCs/>
          <w:color w:val="000000" w:themeColor="text1"/>
          <w:highlight w:val="green"/>
          <w:u w:val="single"/>
        </w:rPr>
        <w:t>one that only</w:t>
      </w:r>
      <w:r w:rsidRPr="007D0553">
        <w:rPr>
          <w:b/>
          <w:bCs/>
          <w:color w:val="000000" w:themeColor="text1"/>
          <w:u w:val="single"/>
        </w:rPr>
        <w:t xml:space="preserve"> the comfortable </w:t>
      </w:r>
      <w:r w:rsidRPr="007D0553">
        <w:rPr>
          <w:b/>
          <w:bCs/>
          <w:color w:val="000000" w:themeColor="text1"/>
          <w:highlight w:val="green"/>
          <w:u w:val="single"/>
        </w:rPr>
        <w:t xml:space="preserve">petit-bourgeois, Eurocentric, </w:t>
      </w:r>
      <w:r w:rsidRPr="007D0553">
        <w:rPr>
          <w:b/>
          <w:bCs/>
          <w:color w:val="000000" w:themeColor="text1"/>
          <w:u w:val="single"/>
        </w:rPr>
        <w:t xml:space="preserve">national chauvinist, </w:t>
      </w:r>
      <w:r w:rsidRPr="007D0553">
        <w:rPr>
          <w:b/>
          <w:bCs/>
          <w:color w:val="000000" w:themeColor="text1"/>
          <w:highlight w:val="green"/>
          <w:u w:val="single"/>
        </w:rPr>
        <w:t>social imperialist left engages in.</w:t>
      </w:r>
      <w:r w:rsidRPr="007D0553">
        <w:rPr>
          <w:b/>
          <w:bCs/>
          <w:color w:val="000000" w:themeColor="text1"/>
          <w:u w:val="single"/>
        </w:rPr>
        <w:t xml:space="preserve"> </w:t>
      </w:r>
      <w:r w:rsidRPr="007D0553">
        <w:rPr>
          <w:b/>
          <w:bCs/>
          <w:color w:val="000000" w:themeColor="text1"/>
          <w:highlight w:val="green"/>
          <w:u w:val="single"/>
        </w:rPr>
        <w:t>The rest of us do not have that luxury.</w:t>
      </w:r>
      <w:r w:rsidRPr="007D0553">
        <w:rPr>
          <w:color w:val="000000" w:themeColor="text1"/>
          <w:sz w:val="16"/>
        </w:rPr>
        <w:t xml:space="preserve"> That is not to say that there are not serious questions that have been produced by the specific geo/political and economic realities of this conjuncture. We say that </w:t>
      </w:r>
      <w:r w:rsidRPr="007D0553">
        <w:rPr>
          <w:b/>
          <w:bCs/>
          <w:color w:val="000000" w:themeColor="text1"/>
          <w:u w:val="single"/>
        </w:rPr>
        <w:t>despite the complexities of the moment, what is consistent is the hegemony of U.S. criminality on a global scale</w:t>
      </w:r>
      <w:r w:rsidRPr="007D0553">
        <w:rPr>
          <w:b/>
          <w:bCs/>
          <w:color w:val="000000" w:themeColor="text1"/>
          <w:highlight w:val="green"/>
          <w:u w:val="single"/>
        </w:rPr>
        <w:t>.</w:t>
      </w:r>
      <w:r w:rsidRPr="007D0553">
        <w:rPr>
          <w:color w:val="000000" w:themeColor="text1"/>
          <w:sz w:val="16"/>
        </w:rPr>
        <w:t xml:space="preserve"> </w:t>
      </w:r>
      <w:r w:rsidRPr="007D0553">
        <w:rPr>
          <w:b/>
          <w:bCs/>
          <w:color w:val="000000" w:themeColor="text1"/>
          <w:highlight w:val="green"/>
          <w:u w:val="single"/>
        </w:rPr>
        <w:t>Instigating</w:t>
      </w:r>
      <w:r w:rsidRPr="007D0553">
        <w:rPr>
          <w:b/>
          <w:bCs/>
          <w:color w:val="000000" w:themeColor="text1"/>
          <w:u w:val="single"/>
        </w:rPr>
        <w:t xml:space="preserve"> a </w:t>
      </w:r>
      <w:r w:rsidRPr="007D0553">
        <w:rPr>
          <w:b/>
          <w:bCs/>
          <w:color w:val="000000" w:themeColor="text1"/>
          <w:highlight w:val="green"/>
          <w:u w:val="single"/>
        </w:rPr>
        <w:t>war in Europe,</w:t>
      </w:r>
      <w:r w:rsidRPr="007D0553">
        <w:rPr>
          <w:b/>
          <w:bCs/>
          <w:color w:val="000000" w:themeColor="text1"/>
          <w:u w:val="single"/>
        </w:rPr>
        <w:t xml:space="preserve"> carrying out a terrorist attack on Nord Stream pipelines, </w:t>
      </w:r>
      <w:r w:rsidRPr="007D0553">
        <w:rPr>
          <w:b/>
          <w:bCs/>
          <w:color w:val="000000" w:themeColor="text1"/>
          <w:highlight w:val="green"/>
          <w:u w:val="single"/>
        </w:rPr>
        <w:t>antagonizing the Chinese on Taiwan</w:t>
      </w:r>
      <w:r w:rsidRPr="007D0553">
        <w:rPr>
          <w:b/>
          <w:bCs/>
          <w:color w:val="000000" w:themeColor="text1"/>
          <w:u w:val="single"/>
        </w:rPr>
        <w:t xml:space="preserve"> </w:t>
      </w:r>
      <w:r w:rsidRPr="007D0553">
        <w:rPr>
          <w:b/>
          <w:bCs/>
          <w:color w:val="000000" w:themeColor="text1"/>
          <w:highlight w:val="green"/>
          <w:u w:val="single"/>
        </w:rPr>
        <w:t>and engaging in</w:t>
      </w:r>
      <w:r w:rsidRPr="007D0553">
        <w:rPr>
          <w:b/>
          <w:bCs/>
          <w:color w:val="000000" w:themeColor="text1"/>
          <w:u w:val="single"/>
        </w:rPr>
        <w:t xml:space="preserve"> the </w:t>
      </w:r>
      <w:r w:rsidRPr="007D0553">
        <w:rPr>
          <w:b/>
          <w:bCs/>
          <w:color w:val="000000" w:themeColor="text1"/>
          <w:highlight w:val="green"/>
          <w:u w:val="single"/>
        </w:rPr>
        <w:t>reckless talk of</w:t>
      </w:r>
      <w:r w:rsidRPr="007D0553">
        <w:rPr>
          <w:b/>
          <w:bCs/>
          <w:color w:val="000000" w:themeColor="text1"/>
          <w:u w:val="single"/>
        </w:rPr>
        <w:t xml:space="preserve"> winning a </w:t>
      </w:r>
      <w:r w:rsidRPr="007D0553">
        <w:rPr>
          <w:b/>
          <w:bCs/>
          <w:color w:val="000000" w:themeColor="text1"/>
          <w:highlight w:val="green"/>
          <w:u w:val="single"/>
        </w:rPr>
        <w:t>nuclear war</w:t>
      </w:r>
      <w:r w:rsidRPr="007D0553">
        <w:rPr>
          <w:b/>
          <w:bCs/>
          <w:color w:val="000000" w:themeColor="text1"/>
          <w:u w:val="single"/>
        </w:rPr>
        <w:t xml:space="preserve"> </w:t>
      </w:r>
      <w:r w:rsidRPr="007D0553">
        <w:rPr>
          <w:b/>
          <w:bCs/>
          <w:color w:val="000000" w:themeColor="text1"/>
          <w:highlight w:val="green"/>
          <w:u w:val="single"/>
        </w:rPr>
        <w:t>reflect</w:t>
      </w:r>
      <w:r w:rsidRPr="007D0553">
        <w:rPr>
          <w:b/>
          <w:bCs/>
          <w:color w:val="000000" w:themeColor="text1"/>
          <w:u w:val="single"/>
        </w:rPr>
        <w:t xml:space="preserve"> the </w:t>
      </w:r>
      <w:r w:rsidRPr="007D0553">
        <w:rPr>
          <w:b/>
          <w:bCs/>
          <w:color w:val="000000" w:themeColor="text1"/>
          <w:highlight w:val="green"/>
          <w:u w:val="single"/>
        </w:rPr>
        <w:t>dangerous psychopathology of decision makers in the U.S. that make them a threat to everyone.</w:t>
      </w:r>
      <w:r w:rsidRPr="007D0553">
        <w:rPr>
          <w:b/>
          <w:bCs/>
          <w:color w:val="000000" w:themeColor="text1"/>
          <w:u w:val="single"/>
        </w:rPr>
        <w:t xml:space="preserve"> </w:t>
      </w:r>
    </w:p>
    <w:p w14:paraId="15F8EDF3" w14:textId="77777777" w:rsidR="00C5459F" w:rsidRPr="007D0553" w:rsidRDefault="00C5459F" w:rsidP="00C5459F">
      <w:pPr>
        <w:rPr>
          <w:b/>
          <w:bCs/>
          <w:color w:val="000000" w:themeColor="text1"/>
          <w:u w:val="single"/>
        </w:rPr>
      </w:pPr>
      <w:r w:rsidRPr="007D0553">
        <w:rPr>
          <w:color w:val="000000" w:themeColor="text1"/>
          <w:sz w:val="16"/>
        </w:rPr>
        <w:t xml:space="preserve">As we come off a National Day of Action Against Police Terror in the settler-colonial state of the U.S., conscious Africans understand our relationship to the colonial state domestically and abroad. </w:t>
      </w:r>
      <w:r w:rsidRPr="007D0553">
        <w:rPr>
          <w:b/>
          <w:bCs/>
          <w:color w:val="000000" w:themeColor="text1"/>
          <w:highlight w:val="green"/>
          <w:u w:val="single"/>
        </w:rPr>
        <w:t>We understand</w:t>
      </w:r>
      <w:r w:rsidRPr="007D0553">
        <w:rPr>
          <w:b/>
          <w:bCs/>
          <w:color w:val="000000" w:themeColor="text1"/>
          <w:u w:val="single"/>
        </w:rPr>
        <w:t xml:space="preserve"> that the </w:t>
      </w:r>
      <w:r w:rsidRPr="007D0553">
        <w:rPr>
          <w:b/>
          <w:bCs/>
          <w:color w:val="000000" w:themeColor="text1"/>
          <w:highlight w:val="green"/>
          <w:u w:val="single"/>
        </w:rPr>
        <w:t xml:space="preserve">war </w:t>
      </w:r>
      <w:r w:rsidRPr="007D0553">
        <w:rPr>
          <w:b/>
          <w:bCs/>
          <w:color w:val="000000" w:themeColor="text1"/>
          <w:u w:val="single"/>
        </w:rPr>
        <w:t xml:space="preserve">being waged </w:t>
      </w:r>
      <w:r w:rsidRPr="007D0553">
        <w:rPr>
          <w:b/>
          <w:bCs/>
          <w:color w:val="000000" w:themeColor="text1"/>
          <w:highlight w:val="green"/>
          <w:u w:val="single"/>
        </w:rPr>
        <w:t>against</w:t>
      </w:r>
      <w:r w:rsidRPr="007D0553">
        <w:rPr>
          <w:b/>
          <w:bCs/>
          <w:color w:val="000000" w:themeColor="text1"/>
          <w:u w:val="single"/>
        </w:rPr>
        <w:t xml:space="preserve"> the </w:t>
      </w:r>
      <w:r w:rsidRPr="007D0553">
        <w:rPr>
          <w:b/>
          <w:bCs/>
          <w:color w:val="000000" w:themeColor="text1"/>
          <w:highlight w:val="green"/>
          <w:u w:val="single"/>
        </w:rPr>
        <w:lastRenderedPageBreak/>
        <w:t>Palestinians,</w:t>
      </w:r>
      <w:r w:rsidRPr="007D0553">
        <w:rPr>
          <w:b/>
          <w:bCs/>
          <w:color w:val="000000" w:themeColor="text1"/>
          <w:u w:val="single"/>
        </w:rPr>
        <w:t xml:space="preserve"> the </w:t>
      </w:r>
      <w:r w:rsidRPr="007D0553">
        <w:rPr>
          <w:b/>
          <w:bCs/>
          <w:color w:val="000000" w:themeColor="text1"/>
          <w:highlight w:val="green"/>
          <w:u w:val="single"/>
        </w:rPr>
        <w:t>subversion against</w:t>
      </w:r>
      <w:r w:rsidRPr="007D0553">
        <w:rPr>
          <w:b/>
          <w:bCs/>
          <w:color w:val="000000" w:themeColor="text1"/>
          <w:u w:val="single"/>
        </w:rPr>
        <w:t xml:space="preserve"> the revolutionary nations of </w:t>
      </w:r>
      <w:r w:rsidRPr="007D0553">
        <w:rPr>
          <w:b/>
          <w:bCs/>
          <w:color w:val="000000" w:themeColor="text1"/>
          <w:highlight w:val="green"/>
          <w:u w:val="single"/>
        </w:rPr>
        <w:t>Cuba, Nicaragua, and Venezuela,</w:t>
      </w:r>
      <w:r w:rsidRPr="007D0553">
        <w:rPr>
          <w:b/>
          <w:bCs/>
          <w:color w:val="000000" w:themeColor="text1"/>
          <w:u w:val="single"/>
        </w:rPr>
        <w:t xml:space="preserve"> </w:t>
      </w:r>
      <w:r w:rsidRPr="007D0553">
        <w:rPr>
          <w:b/>
          <w:bCs/>
          <w:color w:val="000000" w:themeColor="text1"/>
          <w:highlight w:val="green"/>
          <w:u w:val="single"/>
        </w:rPr>
        <w:t xml:space="preserve">Cop City </w:t>
      </w:r>
      <w:r w:rsidRPr="007D0553">
        <w:rPr>
          <w:b/>
          <w:bCs/>
          <w:color w:val="000000" w:themeColor="text1"/>
          <w:u w:val="single"/>
        </w:rPr>
        <w:t xml:space="preserve">in Atlanta </w:t>
      </w:r>
      <w:r w:rsidRPr="007D0553">
        <w:rPr>
          <w:b/>
          <w:bCs/>
          <w:color w:val="000000" w:themeColor="text1"/>
          <w:highlight w:val="green"/>
          <w:u w:val="single"/>
        </w:rPr>
        <w:t xml:space="preserve">and </w:t>
      </w:r>
      <w:r w:rsidRPr="007D0553">
        <w:rPr>
          <w:b/>
          <w:bCs/>
          <w:color w:val="000000" w:themeColor="text1"/>
          <w:u w:val="single"/>
        </w:rPr>
        <w:t xml:space="preserve">the </w:t>
      </w:r>
      <w:r w:rsidRPr="007D0553">
        <w:rPr>
          <w:b/>
          <w:bCs/>
          <w:color w:val="000000" w:themeColor="text1"/>
          <w:highlight w:val="green"/>
          <w:u w:val="single"/>
        </w:rPr>
        <w:t>militarization of the</w:t>
      </w:r>
      <w:r w:rsidRPr="007D0553">
        <w:rPr>
          <w:b/>
          <w:bCs/>
          <w:color w:val="000000" w:themeColor="text1"/>
          <w:u w:val="single"/>
        </w:rPr>
        <w:t xml:space="preserve"> domestic army known as the </w:t>
      </w:r>
      <w:r w:rsidRPr="007D0553">
        <w:rPr>
          <w:b/>
          <w:bCs/>
          <w:color w:val="000000" w:themeColor="text1"/>
          <w:highlight w:val="green"/>
          <w:u w:val="single"/>
        </w:rPr>
        <w:t>police,</w:t>
      </w:r>
      <w:r w:rsidRPr="007D0553">
        <w:rPr>
          <w:b/>
          <w:bCs/>
          <w:color w:val="000000" w:themeColor="text1"/>
          <w:u w:val="single"/>
        </w:rPr>
        <w:t xml:space="preserve"> the strengthening of </w:t>
      </w:r>
      <w:r w:rsidRPr="007D0553">
        <w:rPr>
          <w:b/>
          <w:bCs/>
          <w:color w:val="000000" w:themeColor="text1"/>
          <w:highlight w:val="green"/>
          <w:u w:val="single"/>
        </w:rPr>
        <w:t>AFRICOM,</w:t>
      </w:r>
      <w:r w:rsidRPr="007D0553">
        <w:rPr>
          <w:b/>
          <w:bCs/>
          <w:color w:val="000000" w:themeColor="text1"/>
          <w:u w:val="single"/>
        </w:rPr>
        <w:t xml:space="preserve"> the </w:t>
      </w:r>
      <w:r w:rsidRPr="007D0553">
        <w:rPr>
          <w:b/>
          <w:bCs/>
          <w:color w:val="000000" w:themeColor="text1"/>
          <w:highlight w:val="green"/>
          <w:u w:val="single"/>
        </w:rPr>
        <w:t>proxy war in Ukraine,</w:t>
      </w:r>
      <w:r w:rsidRPr="007D0553">
        <w:rPr>
          <w:b/>
          <w:bCs/>
          <w:color w:val="000000" w:themeColor="text1"/>
          <w:u w:val="single"/>
        </w:rPr>
        <w:t xml:space="preserve"> </w:t>
      </w:r>
      <w:r w:rsidRPr="007D0553">
        <w:rPr>
          <w:b/>
          <w:bCs/>
          <w:color w:val="000000" w:themeColor="text1"/>
          <w:highlight w:val="green"/>
          <w:u w:val="single"/>
        </w:rPr>
        <w:t>are all part of the commitment to Full Spectrum Dominance.</w:t>
      </w:r>
      <w:r w:rsidRPr="007D0553">
        <w:rPr>
          <w:b/>
          <w:bCs/>
          <w:color w:val="000000" w:themeColor="text1"/>
          <w:u w:val="single"/>
        </w:rPr>
        <w:t xml:space="preserve"> We are clear. </w:t>
      </w:r>
    </w:p>
    <w:p w14:paraId="09CD42E5" w14:textId="77777777" w:rsidR="00C5459F" w:rsidRPr="007D0553" w:rsidRDefault="00C5459F" w:rsidP="00C5459F">
      <w:pPr>
        <w:rPr>
          <w:b/>
          <w:bCs/>
          <w:color w:val="000000" w:themeColor="text1"/>
          <w:u w:val="single"/>
        </w:rPr>
      </w:pPr>
      <w:r w:rsidRPr="007D0553">
        <w:rPr>
          <w:color w:val="000000" w:themeColor="text1"/>
          <w:sz w:val="16"/>
        </w:rPr>
        <w:t xml:space="preserve">This is what we are reminded of on this anniversary of the U.S. war against the people of Iraq. As we said in the Black Alliance for Peace </w:t>
      </w:r>
      <w:r w:rsidRPr="007D0553">
        <w:rPr>
          <w:b/>
          <w:bCs/>
          <w:color w:val="000000" w:themeColor="text1"/>
          <w:u w:val="single"/>
        </w:rPr>
        <w:t xml:space="preserve">when the second stage of the manufactured war in Ukraine that began in 2014 was launched last February, to understand Ukraine we should de-center Ukraine and focus on the geo-strategic interests of imperialism, U.S. and Western imperialism! </w:t>
      </w:r>
    </w:p>
    <w:p w14:paraId="228C06D6" w14:textId="77777777" w:rsidR="00C5459F" w:rsidRPr="007D0553" w:rsidRDefault="00C5459F" w:rsidP="00C5459F">
      <w:pPr>
        <w:rPr>
          <w:color w:val="000000" w:themeColor="text1"/>
          <w:sz w:val="16"/>
          <w:szCs w:val="16"/>
        </w:rPr>
      </w:pPr>
      <w:r w:rsidRPr="007D0553">
        <w:rPr>
          <w:color w:val="000000" w:themeColor="text1"/>
          <w:sz w:val="16"/>
          <w:szCs w:val="16"/>
        </w:rPr>
        <w:t xml:space="preserve">Can this approach be the basis of a possible strategic and tactical unity between the Anti-war peace movement and the anti-imperialist movement? Perhaps. We say the Black radical peace tradition offers a way. </w:t>
      </w:r>
    </w:p>
    <w:p w14:paraId="70EF09B2" w14:textId="77777777" w:rsidR="00C5459F" w:rsidRPr="007D0553" w:rsidRDefault="00C5459F" w:rsidP="00C5459F">
      <w:pPr>
        <w:rPr>
          <w:color w:val="000000" w:themeColor="text1"/>
          <w:sz w:val="16"/>
          <w:szCs w:val="16"/>
        </w:rPr>
      </w:pPr>
      <w:r w:rsidRPr="007D0553">
        <w:rPr>
          <w:color w:val="000000" w:themeColor="text1"/>
          <w:sz w:val="16"/>
          <w:szCs w:val="16"/>
        </w:rPr>
        <w:t>“Peace is not the absence of conflict, but rather the achievement by popular struggle and self-defense of a world liberated from the interlocking issues of global conflict, nuclear armament and proliferation, unjust war, and subversion through the defeat of global systems of oppression that include colonialism, imperialism, patriarchy, and white supremacy."</w:t>
      </w:r>
    </w:p>
    <w:p w14:paraId="1D53D638" w14:textId="77777777" w:rsidR="00C5459F" w:rsidRPr="007D0553" w:rsidRDefault="00C5459F" w:rsidP="00C5459F">
      <w:pPr>
        <w:rPr>
          <w:color w:val="000000" w:themeColor="text1"/>
        </w:rPr>
      </w:pPr>
      <w:r w:rsidRPr="007D0553">
        <w:rPr>
          <w:color w:val="000000" w:themeColor="text1"/>
          <w:sz w:val="16"/>
        </w:rPr>
        <w:t xml:space="preserve">Today, that is still the call and must be the commitment. We want peace, but we understand </w:t>
      </w:r>
      <w:r w:rsidRPr="007D0553">
        <w:rPr>
          <w:b/>
          <w:bCs/>
          <w:color w:val="000000" w:themeColor="text1"/>
          <w:highlight w:val="green"/>
          <w:u w:val="single"/>
        </w:rPr>
        <w:t>there will be no peace without justice and justice means altering the international balance of forces away from</w:t>
      </w:r>
      <w:r w:rsidRPr="007D0553">
        <w:rPr>
          <w:b/>
          <w:bCs/>
          <w:color w:val="000000" w:themeColor="text1"/>
          <w:u w:val="single"/>
        </w:rPr>
        <w:t xml:space="preserve"> the hegemony of the </w:t>
      </w:r>
      <w:r w:rsidRPr="007D0553">
        <w:rPr>
          <w:b/>
          <w:bCs/>
          <w:color w:val="000000" w:themeColor="text1"/>
          <w:highlight w:val="green"/>
          <w:u w:val="single"/>
        </w:rPr>
        <w:t>European colonial</w:t>
      </w:r>
      <w:r w:rsidRPr="007D0553">
        <w:rPr>
          <w:b/>
          <w:bCs/>
          <w:color w:val="000000" w:themeColor="text1"/>
          <w:u w:val="single"/>
        </w:rPr>
        <w:t xml:space="preserve">/imperialist </w:t>
      </w:r>
      <w:r w:rsidRPr="007D0553">
        <w:rPr>
          <w:b/>
          <w:bCs/>
          <w:color w:val="000000" w:themeColor="text1"/>
          <w:highlight w:val="green"/>
          <w:u w:val="single"/>
        </w:rPr>
        <w:t>states and their ruling classes.</w:t>
      </w:r>
    </w:p>
    <w:p w14:paraId="22FB2643" w14:textId="249A9A79" w:rsidR="00C5459F" w:rsidRPr="005D388F" w:rsidRDefault="00C5459F" w:rsidP="005D388F"/>
    <w:sectPr w:rsidR="00C5459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31452C" w14:textId="77777777" w:rsidR="00492E95" w:rsidRDefault="00492E95" w:rsidP="00066D2C">
      <w:pPr>
        <w:spacing w:after="0" w:line="240" w:lineRule="auto"/>
      </w:pPr>
      <w:r>
        <w:separator/>
      </w:r>
    </w:p>
  </w:endnote>
  <w:endnote w:type="continuationSeparator" w:id="0">
    <w:p w14:paraId="397C7275" w14:textId="77777777" w:rsidR="00492E95" w:rsidRDefault="00492E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07680A" w14:textId="77777777" w:rsidR="00492E95" w:rsidRDefault="00492E95" w:rsidP="00066D2C">
      <w:pPr>
        <w:spacing w:after="0" w:line="240" w:lineRule="auto"/>
      </w:pPr>
      <w:r>
        <w:separator/>
      </w:r>
    </w:p>
  </w:footnote>
  <w:footnote w:type="continuationSeparator" w:id="0">
    <w:p w14:paraId="66B68A08" w14:textId="77777777" w:rsidR="00492E95" w:rsidRDefault="00492E95" w:rsidP="00066D2C">
      <w:pPr>
        <w:spacing w:after="0" w:line="240" w:lineRule="auto"/>
      </w:pPr>
      <w:r>
        <w:continuationSeparator/>
      </w:r>
    </w:p>
  </w:footnote>
  <w:footnote w:id="1">
    <w:p w14:paraId="278229C6" w14:textId="77777777" w:rsidR="00041CBD" w:rsidRDefault="00041CBD" w:rsidP="00041CBD">
      <w:r>
        <w:rPr>
          <w:rStyle w:val="FootnoteReference"/>
        </w:rPr>
        <w:footnoteRef/>
      </w:r>
      <w:r>
        <w:t xml:space="preserve"> </w:t>
      </w:r>
      <w:r w:rsidRPr="001A3031">
        <w:rPr>
          <w:rStyle w:val="Style13ptBold"/>
        </w:rPr>
        <w:t>Young 25</w:t>
      </w:r>
      <w:r>
        <w:t xml:space="preserve"> [Rayna Young, MPP internally citing Keisha; Nurse/Non-Profit Leader, “In the Eye of the Storm: Black Perspectives on the Trump Administration”, 2025 </w:t>
      </w:r>
      <w:r w:rsidRPr="001A3031">
        <w:t>https://www.cbcfinc.org/policy-research/amplifying-black-perspectives-the-first-six-months-of-the-trump-administration/</w:t>
      </w:r>
      <w:r>
        <w:t>]</w:t>
      </w:r>
    </w:p>
    <w:p w14:paraId="47895557" w14:textId="77777777" w:rsidR="00041CBD" w:rsidRDefault="00041CBD" w:rsidP="00041CBD">
      <w:r w:rsidRPr="001A3031">
        <w:t>“This country has never been for us. And I think that some of us who are able and capable have to change the mindset that this is the end all be all. I don’t want to continue to attempt to rebuild a country or to build a lane for me and my people in the space that never was for us. For me, reimagining what we do and don’t do in this moment also includes not being here and being OK with that.”</w:t>
      </w:r>
    </w:p>
    <w:p w14:paraId="7A9BBE39" w14:textId="77777777" w:rsidR="00041CBD" w:rsidRDefault="00041CBD" w:rsidP="00041CB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1A3F"/>
    <w:rsid w:val="00001C7E"/>
    <w:rsid w:val="0000298A"/>
    <w:rsid w:val="0000487C"/>
    <w:rsid w:val="00011FEF"/>
    <w:rsid w:val="00013C8B"/>
    <w:rsid w:val="00023AEF"/>
    <w:rsid w:val="000250CA"/>
    <w:rsid w:val="00032119"/>
    <w:rsid w:val="00041CB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8D"/>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1A9"/>
    <w:rsid w:val="00435588"/>
    <w:rsid w:val="004433A0"/>
    <w:rsid w:val="004436F8"/>
    <w:rsid w:val="00447BAE"/>
    <w:rsid w:val="00450DA4"/>
    <w:rsid w:val="00453361"/>
    <w:rsid w:val="00457F13"/>
    <w:rsid w:val="004604DA"/>
    <w:rsid w:val="00462267"/>
    <w:rsid w:val="00462B60"/>
    <w:rsid w:val="004659F4"/>
    <w:rsid w:val="00474720"/>
    <w:rsid w:val="00480A40"/>
    <w:rsid w:val="004827C9"/>
    <w:rsid w:val="00486F5E"/>
    <w:rsid w:val="004875B9"/>
    <w:rsid w:val="00491C5F"/>
    <w:rsid w:val="00492E95"/>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3F7"/>
    <w:rsid w:val="00740B3A"/>
    <w:rsid w:val="00740C8B"/>
    <w:rsid w:val="00743263"/>
    <w:rsid w:val="007454B6"/>
    <w:rsid w:val="0074789B"/>
    <w:rsid w:val="00754ABD"/>
    <w:rsid w:val="00754D3B"/>
    <w:rsid w:val="00760D6A"/>
    <w:rsid w:val="0076343C"/>
    <w:rsid w:val="00764C12"/>
    <w:rsid w:val="00771A3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F4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378"/>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8A4"/>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59F"/>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A5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8F2B1"/>
  <w15:chartTrackingRefBased/>
  <w15:docId w15:val="{006D97BD-C1AA-E740-98D0-A179178C8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59F4"/>
    <w:rPr>
      <w:rFonts w:ascii="Calibri" w:hAnsi="Calibri" w:cs="Calibri"/>
    </w:rPr>
  </w:style>
  <w:style w:type="paragraph" w:styleId="Heading1">
    <w:name w:val="heading 1"/>
    <w:aliases w:val="Pocket"/>
    <w:basedOn w:val="Normal"/>
    <w:next w:val="Normal"/>
    <w:link w:val="Heading1Char"/>
    <w:qFormat/>
    <w:rsid w:val="004659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59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659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4659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59F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59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59F4"/>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4659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659F4"/>
    <w:rPr>
      <w:color w:val="auto"/>
      <w:u w:val="none"/>
    </w:rPr>
  </w:style>
  <w:style w:type="character" w:customStyle="1" w:styleId="Heading1Char">
    <w:name w:val="Heading 1 Char"/>
    <w:aliases w:val="Pocket Char"/>
    <w:basedOn w:val="DefaultParagraphFont"/>
    <w:link w:val="Heading1"/>
    <w:rsid w:val="004659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59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59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4659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659F4"/>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4659F4"/>
    <w:rPr>
      <w:b w:val="0"/>
      <w:sz w:val="22"/>
      <w:u w:val="single"/>
    </w:rPr>
  </w:style>
  <w:style w:type="character" w:styleId="Strong">
    <w:name w:val="Strong"/>
    <w:basedOn w:val="DefaultParagraphFont"/>
    <w:uiPriority w:val="22"/>
    <w:semiHidden/>
    <w:qFormat/>
    <w:rsid w:val="004659F4"/>
    <w:rPr>
      <w:b/>
      <w:bCs/>
    </w:rPr>
  </w:style>
  <w:style w:type="character" w:styleId="BookTitle">
    <w:name w:val="Book Title"/>
    <w:basedOn w:val="DefaultParagraphFont"/>
    <w:uiPriority w:val="33"/>
    <w:semiHidden/>
    <w:qFormat/>
    <w:rsid w:val="004659F4"/>
    <w:rPr>
      <w:b/>
      <w:bCs/>
      <w:i/>
      <w:iCs/>
      <w:spacing w:val="5"/>
    </w:rPr>
  </w:style>
  <w:style w:type="character" w:customStyle="1" w:styleId="Heading5Char">
    <w:name w:val="Heading 5 Char"/>
    <w:basedOn w:val="DefaultParagraphFont"/>
    <w:link w:val="Heading5"/>
    <w:uiPriority w:val="9"/>
    <w:semiHidden/>
    <w:rsid w:val="004659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59F4"/>
  </w:style>
  <w:style w:type="paragraph" w:styleId="Header">
    <w:name w:val="header"/>
    <w:basedOn w:val="Normal"/>
    <w:link w:val="HeaderChar"/>
    <w:uiPriority w:val="99"/>
    <w:semiHidden/>
    <w:rsid w:val="004659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59F4"/>
    <w:rPr>
      <w:rFonts w:ascii="Calibri" w:hAnsi="Calibri" w:cs="Calibri"/>
    </w:rPr>
  </w:style>
  <w:style w:type="paragraph" w:styleId="Footer">
    <w:name w:val="footer"/>
    <w:basedOn w:val="Normal"/>
    <w:link w:val="FooterChar"/>
    <w:uiPriority w:val="99"/>
    <w:semiHidden/>
    <w:rsid w:val="004659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59F4"/>
    <w:rPr>
      <w:rFonts w:ascii="Calibri" w:hAnsi="Calibri" w:cs="Calibri"/>
    </w:rPr>
  </w:style>
  <w:style w:type="paragraph" w:styleId="BodyText">
    <w:name w:val="Body Text"/>
    <w:basedOn w:val="Normal"/>
    <w:link w:val="BodyTextChar"/>
    <w:uiPriority w:val="99"/>
    <w:semiHidden/>
    <w:unhideWhenUsed/>
    <w:rsid w:val="004659F4"/>
    <w:pPr>
      <w:spacing w:after="120"/>
    </w:pPr>
  </w:style>
  <w:style w:type="character" w:customStyle="1" w:styleId="BodyTextChar">
    <w:name w:val="Body Text Char"/>
    <w:basedOn w:val="DefaultParagraphFont"/>
    <w:link w:val="BodyText"/>
    <w:uiPriority w:val="99"/>
    <w:semiHidden/>
    <w:rsid w:val="004659F4"/>
    <w:rPr>
      <w:rFonts w:ascii="Calibri" w:hAnsi="Calibri" w:cs="Calibri"/>
    </w:rPr>
  </w:style>
  <w:style w:type="paragraph" w:styleId="NoSpacing">
    <w:name w:val="No Spacing"/>
    <w:link w:val="NoSpacingChar"/>
    <w:uiPriority w:val="99"/>
    <w:semiHidden/>
    <w:unhideWhenUsed/>
    <w:qFormat/>
    <w:rsid w:val="004659F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659F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4659F4"/>
    <w:rPr>
      <w:color w:val="0563C1" w:themeColor="hyperlink"/>
      <w:u w:val="single"/>
    </w:rPr>
  </w:style>
  <w:style w:type="character" w:styleId="UnresolvedMention">
    <w:name w:val="Unresolved Mention"/>
    <w:basedOn w:val="DefaultParagraphFont"/>
    <w:uiPriority w:val="99"/>
    <w:semiHidden/>
    <w:unhideWhenUsed/>
    <w:rsid w:val="004659F4"/>
    <w:rPr>
      <w:color w:val="605E5C"/>
      <w:shd w:val="clear" w:color="auto" w:fill="E1DFDD"/>
    </w:rPr>
  </w:style>
  <w:style w:type="paragraph" w:customStyle="1" w:styleId="Heading411">
    <w:name w:val="Heading 411"/>
    <w:basedOn w:val="Heading1"/>
    <w:next w:val="NoSpacing"/>
    <w:link w:val="Hyperlink"/>
    <w:autoRedefine/>
    <w:uiPriority w:val="99"/>
    <w:qFormat/>
    <w:rsid w:val="00C545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C5459F"/>
    <w:pPr>
      <w:spacing w:after="0" w:line="240" w:lineRule="auto"/>
      <w:ind w:left="720"/>
      <w:jc w:val="both"/>
    </w:pPr>
    <w:rPr>
      <w:b/>
      <w:iCs/>
      <w:u w:val="single"/>
    </w:rPr>
  </w:style>
  <w:style w:type="paragraph" w:styleId="FootnoteText">
    <w:name w:val="footnote text"/>
    <w:basedOn w:val="Normal"/>
    <w:link w:val="FootnoteTextChar"/>
    <w:uiPriority w:val="99"/>
    <w:semiHidden/>
    <w:unhideWhenUsed/>
    <w:rsid w:val="00041C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1CBD"/>
    <w:rPr>
      <w:rFonts w:ascii="Calibri" w:hAnsi="Calibri" w:cs="Calibri"/>
      <w:sz w:val="20"/>
      <w:szCs w:val="20"/>
    </w:rPr>
  </w:style>
  <w:style w:type="character" w:styleId="FootnoteReference">
    <w:name w:val="footnote reference"/>
    <w:basedOn w:val="DefaultParagraphFont"/>
    <w:uiPriority w:val="99"/>
    <w:semiHidden/>
    <w:unhideWhenUsed/>
    <w:rsid w:val="00041C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26" Type="http://schemas.openxmlformats.org/officeDocument/2006/relationships/hyperlink" Target="https://pjd1.medium.com/dont-despair-let-s-end-the-world-a-word-for-frank-b-wilderson-iii-s-afropessimism-a3c546db8be3" TargetMode="External"/><Relationship Id="rId3" Type="http://schemas.openxmlformats.org/officeDocument/2006/relationships/styles" Target="styles.xml"/><Relationship Id="rId21" Type="http://schemas.openxmlformats.org/officeDocument/2006/relationships/hyperlink" Target="https://doi.org/10.1093/9780198945246.003.0078"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doi.org/10.7916/a08t-4747"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www.tandfonline.com/doi/full/10.1080/1462317X.2025.2497618" TargetMode="External"/><Relationship Id="rId29" Type="http://schemas.openxmlformats.org/officeDocument/2006/relationships/hyperlink" Target="https://doi.org/10.1007/978-981-96-7846-4_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24" Type="http://schemas.openxmlformats.org/officeDocument/2006/relationships/hyperlink" Target="https://trueleappress.wordpress.com/2016/08/30/policing-and-the-violence-of-white-being-an-interview-with-dylan-rodriguez/" TargetMode="External"/><Relationship Id="rId32" Type="http://schemas.openxmlformats.org/officeDocument/2006/relationships/hyperlink" Target="https://www.blackagendareport.com/twentieth-anniversary-invasion-iraq-it-must-be-clear-us-greatest-threat-world-peace-and-collective" TargetMode="Externa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www.commonnotions.org/blog/2020/9/25/the-pitfalls-of-white-liberal-panic-dylan-rodriguez-peek-inside-making-abolitionist-worlds" TargetMode="External"/><Relationship Id="rId28" Type="http://schemas.openxmlformats.org/officeDocument/2006/relationships/hyperlink" Target="https://pjd1.medium.com/from-nyack-to-chester-the-suburbanite-born-black-was-never-safe-6a7a4269e991" TargetMode="External"/><Relationship Id="rId10" Type="http://schemas.openxmlformats.org/officeDocument/2006/relationships/hyperlink" Target="https://www.tandfonline.com/doi/full/10.1080/1462317X.2025.2497618" TargetMode="External"/><Relationship Id="rId19" Type="http://schemas.openxmlformats.org/officeDocument/2006/relationships/hyperlink" Target="https://www.tandfonline.com/doi/full/10.1080/1462317X.2025.2497618" TargetMode="External"/><Relationship Id="rId31" Type="http://schemas.openxmlformats.org/officeDocument/2006/relationships/hyperlink" Target="https://ir.lib.uwo.ca/etd/5682%20//" TargetMode="Externa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doi.org/10.1093/9780198945246.003.0078" TargetMode="External"/><Relationship Id="rId27" Type="http://schemas.openxmlformats.org/officeDocument/2006/relationships/hyperlink" Target="https://afropessazania1.wordpress.com/2024/05/12/afropessimism-reading-list-for-beginners/?fbclid=IwY2xjawEfOVtleHRuA2FlbQIxMQABHSIc7m2KeTzRmSCP4BJVHgjtNKdAti-tquVd42CoAd0y3oAGvfA2SCDQqQ_aem_faCI6wUbETEQz6BJu84Nug" TargetMode="External"/><Relationship Id="rId30" Type="http://schemas.openxmlformats.org/officeDocument/2006/relationships/hyperlink" Target="https://spsp.org/news/character-and-context-blog/jimenez-racial-prejudice-police-militarization" TargetMode="External"/><Relationship Id="rId8" Type="http://schemas.openxmlformats.org/officeDocument/2006/relationships/hyperlink" Target="https://www.tandfonline.com/doi/full/10.1080/1462317X.2025.24976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in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27</Pages>
  <Words>17898</Words>
  <Characters>102022</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Shehzad, Hina</cp:lastModifiedBy>
  <cp:revision>2</cp:revision>
  <dcterms:created xsi:type="dcterms:W3CDTF">2025-11-15T13:00:00Z</dcterms:created>
  <dcterms:modified xsi:type="dcterms:W3CDTF">2025-11-15T13:00:00Z</dcterms:modified>
</cp:coreProperties>
</file>