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038FA" w14:textId="77777777" w:rsidR="006D71D0" w:rsidRDefault="006D71D0" w:rsidP="006D71D0">
      <w:pPr>
        <w:pStyle w:val="Heading1"/>
      </w:pPr>
      <w:r>
        <w:t xml:space="preserve">1NC---Shirley---Doubles </w:t>
      </w:r>
    </w:p>
    <w:p w14:paraId="09D69FD2" w14:textId="77777777" w:rsidR="006D71D0" w:rsidRDefault="006D71D0" w:rsidP="006D71D0">
      <w:pPr>
        <w:pStyle w:val="Heading2"/>
      </w:pPr>
      <w:r>
        <w:t>OFF</w:t>
      </w:r>
    </w:p>
    <w:p w14:paraId="09BDFC55" w14:textId="77777777" w:rsidR="006D71D0" w:rsidRDefault="006D71D0" w:rsidP="006D71D0">
      <w:pPr>
        <w:pStyle w:val="Heading3"/>
      </w:pPr>
      <w:r>
        <w:t>1NC---T</w:t>
      </w:r>
    </w:p>
    <w:p w14:paraId="39ECBA21" w14:textId="77777777" w:rsidR="006D71D0" w:rsidRPr="005965FA" w:rsidRDefault="006D71D0" w:rsidP="006D71D0">
      <w:pPr>
        <w:rPr>
          <w:rStyle w:val="StyleUnderline"/>
          <w:highlight w:val="green"/>
        </w:rPr>
      </w:pPr>
    </w:p>
    <w:p w14:paraId="49AD5E80" w14:textId="77777777" w:rsidR="006D71D0" w:rsidRPr="005965FA" w:rsidRDefault="006D71D0" w:rsidP="006D71D0">
      <w:pPr>
        <w:pStyle w:val="Heading4"/>
        <w:rPr>
          <w:rStyle w:val="StyleUnderline"/>
          <w:highlight w:val="green"/>
        </w:rPr>
      </w:pPr>
      <w:r w:rsidRPr="00EB717A">
        <w:rPr>
          <w:rFonts w:eastAsia="Times New Roman"/>
        </w:rPr>
        <w:t>"Federal Government" means the national government, not the states or localities</w:t>
      </w:r>
    </w:p>
    <w:p w14:paraId="1B0F3E87" w14:textId="77777777" w:rsidR="006D71D0" w:rsidRPr="005965FA" w:rsidRDefault="006D71D0" w:rsidP="006D71D0">
      <w:pPr>
        <w:rPr>
          <w:rStyle w:val="StyleUnderline"/>
          <w:highlight w:val="green"/>
        </w:rPr>
      </w:pPr>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32DE7558" w14:textId="77777777" w:rsidR="006D71D0" w:rsidRPr="005965FA" w:rsidRDefault="006D71D0" w:rsidP="006D71D0">
      <w:pPr>
        <w:rPr>
          <w:rStyle w:val="StyleUnderline"/>
          <w:highlight w:val="green"/>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1B488291" w14:textId="77777777" w:rsidR="006D71D0" w:rsidRPr="005965FA" w:rsidRDefault="006D71D0" w:rsidP="006D71D0">
      <w:pPr>
        <w:rPr>
          <w:rStyle w:val="StyleUnderline"/>
          <w:highlight w:val="green"/>
        </w:rPr>
      </w:pPr>
    </w:p>
    <w:p w14:paraId="47C5C719" w14:textId="77777777" w:rsidR="006D71D0" w:rsidRPr="005965FA" w:rsidRDefault="006D71D0" w:rsidP="006D71D0">
      <w:pPr>
        <w:pStyle w:val="Heading4"/>
        <w:rPr>
          <w:rStyle w:val="StyleUnderline"/>
          <w:highlight w:val="green"/>
        </w:rPr>
      </w:pPr>
      <w:r>
        <w:t>“Collective bargaining” is governed by statute, agency regs, and judicial decisions</w:t>
      </w:r>
    </w:p>
    <w:p w14:paraId="0973DC6F" w14:textId="77777777" w:rsidR="006D71D0" w:rsidRPr="005965FA" w:rsidRDefault="006D71D0" w:rsidP="006D71D0">
      <w:pPr>
        <w:rPr>
          <w:rStyle w:val="StyleUnderline"/>
          <w:highlight w:val="green"/>
        </w:rPr>
      </w:pPr>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3CDC3357" w14:textId="77777777" w:rsidR="006D71D0" w:rsidRPr="005965FA" w:rsidRDefault="006D71D0" w:rsidP="006D71D0">
      <w:pPr>
        <w:rPr>
          <w:rStyle w:val="StyleUnderline"/>
          <w:highlight w:val="green"/>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66AA601A" w14:textId="77777777" w:rsidR="006D71D0" w:rsidRPr="005965FA" w:rsidRDefault="006D71D0" w:rsidP="006D71D0">
      <w:pPr>
        <w:rPr>
          <w:rStyle w:val="StyleUnderline"/>
          <w:highlight w:val="green"/>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3135BAEF" w14:textId="77777777" w:rsidR="006D71D0" w:rsidRPr="005965FA" w:rsidRDefault="006D71D0" w:rsidP="006D71D0">
      <w:pPr>
        <w:rPr>
          <w:rStyle w:val="StyleUnderline"/>
          <w:highlight w:val="green"/>
        </w:rPr>
      </w:pPr>
      <w:r w:rsidRPr="006463E6">
        <w:rPr>
          <w:sz w:val="16"/>
        </w:rPr>
        <w:t>National Labor Relations</w:t>
      </w:r>
    </w:p>
    <w:p w14:paraId="75513578" w14:textId="77777777" w:rsidR="006D71D0" w:rsidRPr="005965FA" w:rsidRDefault="006D71D0" w:rsidP="006D71D0">
      <w:pPr>
        <w:rPr>
          <w:rStyle w:val="StyleUnderline"/>
          <w:highlight w:val="green"/>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477D23D8" w14:textId="77777777" w:rsidR="006D71D0" w:rsidRPr="005965FA" w:rsidRDefault="006D71D0" w:rsidP="006D71D0">
      <w:pPr>
        <w:rPr>
          <w:rStyle w:val="StyleUnderline"/>
          <w:highlight w:val="green"/>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6D4FB00" w14:textId="77777777" w:rsidR="006D71D0" w:rsidRPr="005965FA" w:rsidRDefault="006D71D0" w:rsidP="006D71D0">
      <w:pPr>
        <w:rPr>
          <w:rStyle w:val="StyleUnderline"/>
          <w:highlight w:val="green"/>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1FF2F592" w14:textId="77777777" w:rsidR="006D71D0" w:rsidRPr="005965FA" w:rsidRDefault="006D71D0" w:rsidP="006D71D0">
      <w:pPr>
        <w:rPr>
          <w:rStyle w:val="StyleUnderline"/>
          <w:highlight w:val="green"/>
        </w:rPr>
      </w:pPr>
    </w:p>
    <w:p w14:paraId="46C3B06A" w14:textId="77777777" w:rsidR="006D71D0" w:rsidRPr="007D425D" w:rsidRDefault="006D71D0" w:rsidP="006D71D0"/>
    <w:p w14:paraId="5C53AC32" w14:textId="77777777" w:rsidR="006D71D0" w:rsidRDefault="006D71D0" w:rsidP="006D71D0">
      <w:pPr>
        <w:pStyle w:val="Heading3"/>
      </w:pPr>
      <w:r>
        <w:t>1NC---DA</w:t>
      </w:r>
    </w:p>
    <w:p w14:paraId="1101E444" w14:textId="77777777" w:rsidR="006D71D0" w:rsidRPr="00B7644C" w:rsidRDefault="006D71D0" w:rsidP="006D71D0">
      <w:pPr>
        <w:pStyle w:val="Heading4"/>
      </w:pPr>
      <w:r>
        <w:t xml:space="preserve">The aff’s </w:t>
      </w:r>
      <w:r w:rsidRPr="0034662E">
        <w:rPr>
          <w:u w:val="single"/>
        </w:rPr>
        <w:t>rejection</w:t>
      </w:r>
      <w:r>
        <w:t xml:space="preserve"> of collective bargaining </w:t>
      </w:r>
      <w:r w:rsidRPr="0034662E">
        <w:rPr>
          <w:u w:val="single"/>
        </w:rPr>
        <w:t>precludes</w:t>
      </w:r>
      <w:r>
        <w:t xml:space="preserve"> using CBAs as a </w:t>
      </w:r>
      <w:r w:rsidRPr="0034662E">
        <w:rPr>
          <w:u w:val="single"/>
        </w:rPr>
        <w:t>vehicle</w:t>
      </w:r>
      <w:r>
        <w:t xml:space="preserve"> for divestment. CBAs can </w:t>
      </w:r>
      <w:r w:rsidRPr="0034662E">
        <w:t xml:space="preserve">be </w:t>
      </w:r>
      <w:r w:rsidRPr="0034662E">
        <w:rPr>
          <w:u w:val="single"/>
        </w:rPr>
        <w:t>weaponized</w:t>
      </w:r>
      <w:r>
        <w:t xml:space="preserve"> to target police unions and demand community control.</w:t>
      </w:r>
    </w:p>
    <w:p w14:paraId="109EBFFA" w14:textId="77777777" w:rsidR="006D71D0" w:rsidRDefault="006D71D0" w:rsidP="006D71D0">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353780EF" w14:textId="77777777" w:rsidR="006D71D0" w:rsidRPr="00B7644C" w:rsidRDefault="006D71D0" w:rsidP="006D71D0">
      <w:pPr>
        <w:rPr>
          <w:b/>
          <w:bCs/>
          <w:sz w:val="26"/>
        </w:rPr>
      </w:pPr>
      <w:r>
        <w:t>*MPD = Metropolitan Police Department</w:t>
      </w:r>
    </w:p>
    <w:p w14:paraId="2D5A239F" w14:textId="77777777" w:rsidR="006D71D0" w:rsidRPr="003B5666" w:rsidRDefault="006D71D0" w:rsidP="006D71D0">
      <w:pPr>
        <w:rPr>
          <w:sz w:val="12"/>
        </w:rPr>
      </w:pPr>
      <w:r w:rsidRPr="003B5666">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76155995" w14:textId="77777777" w:rsidR="006D71D0" w:rsidRPr="003B5666" w:rsidRDefault="006D71D0" w:rsidP="006D71D0">
      <w:pPr>
        <w:rPr>
          <w:sz w:val="12"/>
        </w:rPr>
      </w:pPr>
      <w:r w:rsidRPr="00AB4E21">
        <w:rPr>
          <w:rStyle w:val="StyleUnderline"/>
        </w:rPr>
        <w:t>The last police union contract ratification</w:t>
      </w:r>
      <w:r w:rsidRPr="003B5666">
        <w:rPr>
          <w:sz w:val="12"/>
        </w:rPr>
        <w:t xml:space="preserve">, in 2018, </w:t>
      </w:r>
      <w:r w:rsidRPr="00AB4E21">
        <w:rPr>
          <w:rStyle w:val="StyleUnderline"/>
        </w:rPr>
        <w:t>is illustrative</w:t>
      </w:r>
      <w:r w:rsidRPr="003B5666">
        <w:rPr>
          <w:sz w:val="12"/>
        </w:rPr>
        <w:t xml:space="preserve">. </w:t>
      </w:r>
      <w:r w:rsidRPr="00AB4E21">
        <w:rPr>
          <w:rStyle w:val="StyleUnderline"/>
        </w:rPr>
        <w:t>The D.C. Council’s Committee on Labor and Workforce Development invited only one opportunity for public input on the CBA</w:t>
      </w:r>
      <w:r w:rsidRPr="003B5666">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2C1AACA1" w14:textId="77777777" w:rsidR="006D71D0" w:rsidRPr="00AB4E21" w:rsidRDefault="006D71D0" w:rsidP="006D71D0">
      <w:pPr>
        <w:rPr>
          <w:rStyle w:val="Emphasis"/>
        </w:rPr>
      </w:pPr>
      <w:r w:rsidRPr="00AB4E21">
        <w:rPr>
          <w:rStyle w:val="StyleUnderline"/>
        </w:rPr>
        <w:t xml:space="preserve">By contrast, </w:t>
      </w:r>
      <w:r w:rsidRPr="003B5666">
        <w:rPr>
          <w:sz w:val="12"/>
        </w:rPr>
        <w:t>through its 2020 public letter campaign,</w:t>
      </w:r>
      <w:r w:rsidRPr="00AB4E21">
        <w:rPr>
          <w:rStyle w:val="StyleUnderline"/>
        </w:rPr>
        <w:t xml:space="preserve"> </w:t>
      </w:r>
      <w:r w:rsidRPr="00D5086A">
        <w:rPr>
          <w:rStyle w:val="Emphasis"/>
          <w:highlight w:val="green"/>
        </w:rPr>
        <w:t>Defund MPD asserted a direct role for the community in</w:t>
      </w:r>
      <w:r w:rsidRPr="00AB4E21">
        <w:rPr>
          <w:rStyle w:val="Emphasis"/>
        </w:rPr>
        <w:t xml:space="preserve"> determining </w:t>
      </w:r>
      <w:r w:rsidRPr="00D5086A">
        <w:rPr>
          <w:rStyle w:val="Emphasis"/>
          <w:highlight w:val="green"/>
        </w:rPr>
        <w:t>the new police union contract</w:t>
      </w:r>
      <w:r w:rsidRPr="00AB4E21">
        <w:rPr>
          <w:rStyle w:val="Emphasis"/>
        </w:rPr>
        <w:t>’s terms</w:t>
      </w:r>
      <w:r w:rsidRPr="003B5666">
        <w:rPr>
          <w:sz w:val="12"/>
        </w:rPr>
        <w:t xml:space="preserve">. </w:t>
      </w:r>
      <w:r w:rsidRPr="00AB4E21">
        <w:rPr>
          <w:rStyle w:val="StyleUnderline"/>
        </w:rPr>
        <w:t xml:space="preserve">Defund’s </w:t>
      </w:r>
      <w:r w:rsidRPr="003B5666">
        <w:rPr>
          <w:sz w:val="12"/>
        </w:rPr>
        <w:t xml:space="preserve">bargaining proposal suggests it </w:t>
      </w:r>
      <w:r w:rsidRPr="00AB4E21">
        <w:rPr>
          <w:rStyle w:val="StyleUnderline"/>
        </w:rPr>
        <w:t>viewed the contract as a locus of policymaking</w:t>
      </w:r>
      <w:r w:rsidRPr="003B5666">
        <w:rPr>
          <w:sz w:val="12"/>
        </w:rPr>
        <w:t xml:space="preserve">, akin to the District budget or legislative process. </w:t>
      </w:r>
      <w:r w:rsidRPr="00AB4E21">
        <w:rPr>
          <w:rStyle w:val="StyleUnderline"/>
        </w:rPr>
        <w:t xml:space="preserve">This </w:t>
      </w:r>
      <w:r w:rsidRPr="003B5666">
        <w:rPr>
          <w:sz w:val="12"/>
        </w:rPr>
        <w:t>approach</w:t>
      </w:r>
      <w:r w:rsidRPr="00AB4E21">
        <w:rPr>
          <w:rStyle w:val="StyleUnderline"/>
        </w:rPr>
        <w:t xml:space="preserve"> reflects the reality that </w:t>
      </w:r>
      <w:r w:rsidRPr="00D5086A">
        <w:rPr>
          <w:rStyle w:val="StyleUnderline"/>
          <w:highlight w:val="green"/>
        </w:rPr>
        <w:t>police unions</w:t>
      </w:r>
      <w:r w:rsidRPr="00AB4E21">
        <w:rPr>
          <w:rStyle w:val="StyleUnderline"/>
        </w:rPr>
        <w:t xml:space="preserve"> </w:t>
      </w:r>
      <w:r w:rsidRPr="003B5666">
        <w:rPr>
          <w:sz w:val="12"/>
        </w:rPr>
        <w:t xml:space="preserve">inflect and </w:t>
      </w:r>
      <w:r w:rsidRPr="00D5086A">
        <w:rPr>
          <w:rStyle w:val="StyleUnderline"/>
          <w:highlight w:val="green"/>
        </w:rPr>
        <w:t xml:space="preserve">develop policy through the </w:t>
      </w:r>
      <w:r w:rsidRPr="00D5086A">
        <w:rPr>
          <w:rStyle w:val="Emphasis"/>
          <w:szCs w:val="24"/>
          <w:highlight w:val="green"/>
        </w:rPr>
        <w:t>collective bargaining process</w:t>
      </w:r>
      <w:r w:rsidRPr="006339A6">
        <w:rPr>
          <w:rStyle w:val="StyleUnderline"/>
          <w:sz w:val="24"/>
          <w:szCs w:val="24"/>
        </w:rPr>
        <w:t xml:space="preserve"> </w:t>
      </w:r>
      <w:r w:rsidRPr="003B5666">
        <w:rPr>
          <w:sz w:val="12"/>
        </w:rPr>
        <w:t xml:space="preserve">and asserts the importance of public participation, particularly of those most impacted by racialized police violence, in determining these policies. </w:t>
      </w:r>
      <w:r w:rsidRPr="00D5086A">
        <w:rPr>
          <w:rStyle w:val="StyleUnderline"/>
          <w:highlight w:val="green"/>
        </w:rPr>
        <w:t xml:space="preserve">After the movement did not obtain </w:t>
      </w:r>
      <w:r w:rsidRPr="002D4887">
        <w:rPr>
          <w:rStyle w:val="StyleUnderline"/>
        </w:rPr>
        <w:t>the</w:t>
      </w:r>
      <w:r w:rsidRPr="00AB4E21">
        <w:rPr>
          <w:rStyle w:val="StyleUnderline"/>
        </w:rPr>
        <w:t xml:space="preserve"> budget cuts and </w:t>
      </w:r>
      <w:r w:rsidRPr="00D5086A">
        <w:rPr>
          <w:rStyle w:val="StyleUnderline"/>
          <w:highlight w:val="green"/>
        </w:rPr>
        <w:t>radical reforms</w:t>
      </w:r>
      <w:r w:rsidRPr="002D4887">
        <w:rPr>
          <w:rStyle w:val="StyleUnderline"/>
        </w:rPr>
        <w:t xml:space="preserve"> it sought</w:t>
      </w:r>
      <w:r w:rsidRPr="00AB4E21">
        <w:rPr>
          <w:rStyle w:val="StyleUnderline"/>
        </w:rPr>
        <w:t xml:space="preserve"> through the legislative process, </w:t>
      </w:r>
      <w:r w:rsidRPr="00D5086A">
        <w:rPr>
          <w:rStyle w:val="Emphasis"/>
          <w:highlight w:val="green"/>
        </w:rPr>
        <w:t>it turned to the union contract</w:t>
      </w:r>
      <w:r w:rsidRPr="00AB4E21">
        <w:rPr>
          <w:rStyle w:val="Emphasis"/>
        </w:rPr>
        <w:t xml:space="preserve"> as an alternative.</w:t>
      </w:r>
      <w:r w:rsidRPr="00AB4E21">
        <w:rPr>
          <w:rStyle w:val="StyleUnderline"/>
        </w:rPr>
        <w:t xml:space="preserve"> </w:t>
      </w:r>
      <w:r w:rsidRPr="00D5086A">
        <w:rPr>
          <w:rStyle w:val="Emphasis"/>
          <w:highlight w:val="green"/>
        </w:rPr>
        <w:t>Many of Defund MPD’s contract terms are now policy goals in its roadmap to reducing the</w:t>
      </w:r>
      <w:r w:rsidRPr="00AB4E21">
        <w:rPr>
          <w:rStyle w:val="Emphasis"/>
        </w:rPr>
        <w:t xml:space="preserve"> MPD’s </w:t>
      </w:r>
      <w:r w:rsidRPr="00D5086A">
        <w:rPr>
          <w:rStyle w:val="Emphasis"/>
          <w:highlight w:val="green"/>
        </w:rPr>
        <w:t>budget</w:t>
      </w:r>
      <w:r w:rsidRPr="00AB4E21">
        <w:rPr>
          <w:rStyle w:val="Emphasis"/>
        </w:rPr>
        <w:t xml:space="preserve"> by 50% over the next three years</w:t>
      </w:r>
      <w:r w:rsidRPr="003B5666">
        <w:rPr>
          <w:sz w:val="12"/>
        </w:rPr>
        <w:t>. To the extent that shifting policy design into the hands of constituents directly impacted by police violence is a goal,</w:t>
      </w:r>
      <w:r w:rsidRPr="00AB4E21">
        <w:rPr>
          <w:rStyle w:val="StyleUnderline"/>
        </w:rPr>
        <w:t xml:space="preserve"> </w:t>
      </w:r>
      <w:r w:rsidRPr="00AB4E21">
        <w:rPr>
          <w:rStyle w:val="Emphasis"/>
        </w:rPr>
        <w:t>Defund’s approach to the police union contract is a useful model.</w:t>
      </w:r>
    </w:p>
    <w:p w14:paraId="165D6DF0" w14:textId="77777777" w:rsidR="006D71D0" w:rsidRPr="00AB4E21" w:rsidRDefault="006D71D0" w:rsidP="006D71D0">
      <w:pPr>
        <w:rPr>
          <w:rStyle w:val="Emphasis"/>
        </w:rPr>
      </w:pPr>
      <w:r w:rsidRPr="003B5666">
        <w:rPr>
          <w:rStyle w:val="StyleUnderline"/>
        </w:rPr>
        <w:t xml:space="preserve">Defund’s bargaining proposal </w:t>
      </w:r>
      <w:r w:rsidRPr="003B5666">
        <w:rPr>
          <w:rStyle w:val="StyleUnderline"/>
          <w:highlight w:val="green"/>
        </w:rPr>
        <w:t>reflects a “community control” approach</w:t>
      </w:r>
      <w:r w:rsidRPr="003B5666">
        <w:rPr>
          <w:rStyle w:val="StyleUnderline"/>
        </w:rPr>
        <w:t xml:space="preserve"> to policing and budgeting.</w:t>
      </w:r>
      <w:r w:rsidRPr="003B5666">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AB4E21">
        <w:rPr>
          <w:rStyle w:val="StyleUnderline"/>
        </w:rPr>
        <w:t xml:space="preserve">rather than instituting a community oversight board, Chicago organizers proposed a “Civilian Police Accountability Council” (CPAC) </w:t>
      </w:r>
      <w:r w:rsidRPr="003B5666">
        <w:rPr>
          <w:sz w:val="12"/>
        </w:rPr>
        <w:t>that would be</w:t>
      </w:r>
      <w:r w:rsidRPr="00AB4E21">
        <w:rPr>
          <w:rStyle w:val="StyleUnderline"/>
        </w:rPr>
        <w:t xml:space="preserve"> empowered “to appoint the superintendent, to adopt rules for police conduct, and to sign off on all disciplinary decisions.”</w:t>
      </w:r>
      <w:r w:rsidRPr="003B5666">
        <w:rPr>
          <w:sz w:val="12"/>
        </w:rPr>
        <w:t xml:space="preserve"> The</w:t>
      </w:r>
      <w:r w:rsidRPr="00AB4E21">
        <w:rPr>
          <w:rStyle w:val="StyleUnderline"/>
        </w:rPr>
        <w:t xml:space="preserve"> CPAC would be composed of community members who had no personal or professional connections to law enforcement. </w:t>
      </w:r>
      <w:r w:rsidRPr="003B5666">
        <w:rPr>
          <w:sz w:val="12"/>
        </w:rPr>
        <w:t>This example illustrates the</w:t>
      </w:r>
      <w:r w:rsidRPr="00AB4E21">
        <w:rPr>
          <w:rStyle w:val="StyleUnderline"/>
        </w:rPr>
        <w:t xml:space="preserve"> three design principles of community control: (1) control rather than input, (2) representation of the historically disempowered, and (3) the exercise of authority ex ante rather than ex post</w:t>
      </w:r>
      <w:r w:rsidRPr="003B5666">
        <w:rPr>
          <w:sz w:val="12"/>
        </w:rPr>
        <w:t xml:space="preserve">. </w:t>
      </w:r>
      <w:r w:rsidRPr="00AB4E21">
        <w:rPr>
          <w:rStyle w:val="StyleUnderline"/>
        </w:rPr>
        <w:t xml:space="preserve">Community members designed the standards for police discipline ex ante and were empowered to make disciplinary decisions, </w:t>
      </w:r>
      <w:r w:rsidRPr="00AB4E21">
        <w:rPr>
          <w:rStyle w:val="Emphasis"/>
        </w:rPr>
        <w:t xml:space="preserve">in </w:t>
      </w:r>
      <w:r w:rsidRPr="003B5666">
        <w:rPr>
          <w:rStyle w:val="Emphasis"/>
          <w:highlight w:val="green"/>
        </w:rPr>
        <w:t>contrast to civilian review boards</w:t>
      </w:r>
      <w:r w:rsidRPr="00AB4E21">
        <w:rPr>
          <w:rStyle w:val="StyleUnderline"/>
        </w:rPr>
        <w:t>, which assess misconduct ex post and provide recommendations that are seldom followed.</w:t>
      </w:r>
      <w:r w:rsidRPr="003B5666">
        <w:rPr>
          <w:sz w:val="12"/>
        </w:rPr>
        <w:t xml:space="preserve"> </w:t>
      </w:r>
      <w:r w:rsidRPr="003B5666">
        <w:rPr>
          <w:rStyle w:val="Emphasis"/>
          <w:highlight w:val="green"/>
        </w:rPr>
        <w:t>By endowing impacted community members with real authority</w:t>
      </w:r>
      <w:r w:rsidRPr="00AB4E21">
        <w:rPr>
          <w:rStyle w:val="Emphasis"/>
        </w:rPr>
        <w:t xml:space="preserve"> and shifting the moment at which that authority is exercised, community control models </w:t>
      </w:r>
      <w:r w:rsidRPr="003B5666">
        <w:rPr>
          <w:rStyle w:val="Emphasis"/>
          <w:highlight w:val="green"/>
        </w:rPr>
        <w:t>open the possibility of making structural changes to policing</w:t>
      </w:r>
      <w:r w:rsidRPr="00AB4E21">
        <w:rPr>
          <w:rStyle w:val="Emphasis"/>
        </w:rPr>
        <w:t xml:space="preserve"> that get at its very foundation.</w:t>
      </w:r>
    </w:p>
    <w:p w14:paraId="194F54AD" w14:textId="77777777" w:rsidR="006D71D0" w:rsidRPr="003B5666" w:rsidRDefault="006D71D0" w:rsidP="006D71D0">
      <w:pPr>
        <w:rPr>
          <w:sz w:val="12"/>
        </w:rPr>
      </w:pPr>
      <w:r w:rsidRPr="002D4887">
        <w:rPr>
          <w:rStyle w:val="StyleUnderline"/>
          <w:highlight w:val="green"/>
        </w:rPr>
        <w:t>Community control’s transfer of authority</w:t>
      </w:r>
      <w:r w:rsidRPr="00AB4E21">
        <w:rPr>
          <w:rStyle w:val="StyleUnderline"/>
        </w:rPr>
        <w:t xml:space="preserve"> and emphasis on ex ante policy design </w:t>
      </w:r>
      <w:r w:rsidRPr="002D4887">
        <w:rPr>
          <w:rStyle w:val="StyleUnderline"/>
          <w:highlight w:val="green"/>
        </w:rPr>
        <w:t>evokes</w:t>
      </w:r>
      <w:r w:rsidRPr="00AB4E21">
        <w:rPr>
          <w:rStyle w:val="StyleUnderline"/>
        </w:rPr>
        <w:t xml:space="preserve"> a view of accountability broader than accounting for past wrongs. </w:t>
      </w:r>
      <w:r w:rsidRPr="003B5666">
        <w:rPr>
          <w:sz w:val="12"/>
        </w:rPr>
        <w:t>Accountability instead might imply iterative and transformative possibilities for violence prevention,</w:t>
      </w:r>
      <w:r w:rsidRPr="00AB4E21">
        <w:rPr>
          <w:rStyle w:val="StyleUnderline"/>
        </w:rPr>
        <w:t xml:space="preserve"> including </w:t>
      </w:r>
      <w:r w:rsidRPr="003B5666">
        <w:rPr>
          <w:sz w:val="12"/>
        </w:rPr>
        <w:t>alternative, non-punitive systems of healing, like</w:t>
      </w:r>
      <w:r w:rsidRPr="00AB4E21">
        <w:rPr>
          <w:rStyle w:val="StyleUnderline"/>
        </w:rPr>
        <w:t xml:space="preserve"> </w:t>
      </w:r>
      <w:r w:rsidRPr="002D4887">
        <w:rPr>
          <w:rStyle w:val="Emphasis"/>
          <w:highlight w:val="green"/>
        </w:rPr>
        <w:t>transformative justice</w:t>
      </w:r>
      <w:r w:rsidRPr="003B5666">
        <w:rPr>
          <w:sz w:val="12"/>
        </w:rPr>
        <w:t xml:space="preserve">. Simonson argues that </w:t>
      </w:r>
      <w:r w:rsidRPr="00AB4E21">
        <w:rPr>
          <w:rStyle w:val="StyleUnderline"/>
        </w:rPr>
        <w:t xml:space="preserve">such transfer of power </w:t>
      </w:r>
      <w:r w:rsidRPr="002D4887">
        <w:rPr>
          <w:rStyle w:val="StyleUnderline"/>
          <w:highlight w:val="green"/>
        </w:rPr>
        <w:t>is inherently reparative</w:t>
      </w:r>
      <w:r w:rsidRPr="003B5666">
        <w:rPr>
          <w:sz w:val="12"/>
        </w:rPr>
        <w:t xml:space="preserve"> in that </w:t>
      </w:r>
      <w:r w:rsidRPr="00AB4E21">
        <w:rPr>
          <w:rStyle w:val="StyleUnderline"/>
        </w:rPr>
        <w:t xml:space="preserve">it </w:t>
      </w:r>
      <w:r w:rsidRPr="002D4887">
        <w:rPr>
          <w:rStyle w:val="StyleUnderline"/>
          <w:highlight w:val="green"/>
        </w:rPr>
        <w:t>restores power to communities that have been denied political power</w:t>
      </w:r>
      <w:r w:rsidRPr="003B5666">
        <w:rPr>
          <w:sz w:val="12"/>
        </w:rPr>
        <w:t xml:space="preserve"> as a result of policing.</w:t>
      </w:r>
    </w:p>
    <w:p w14:paraId="13702513" w14:textId="77777777" w:rsidR="006D71D0" w:rsidRPr="003B5666" w:rsidRDefault="006D71D0" w:rsidP="006D71D0">
      <w:pPr>
        <w:rPr>
          <w:sz w:val="12"/>
        </w:rPr>
      </w:pPr>
      <w:r w:rsidRPr="003B5666">
        <w:rPr>
          <w:sz w:val="12"/>
        </w:rPr>
        <w:t xml:space="preserve">By drafting contractual provisions, Defund claimed a direct role in defining the scope and power of the police department ex ante. In the hands of Defund, </w:t>
      </w:r>
      <w:r w:rsidRPr="00AB4E21">
        <w:rPr>
          <w:rStyle w:val="StyleUnderline"/>
        </w:rPr>
        <w:t xml:space="preserve">the </w:t>
      </w:r>
      <w:r w:rsidRPr="002D4887">
        <w:rPr>
          <w:rStyle w:val="StyleUnderline"/>
          <w:highlight w:val="green"/>
        </w:rPr>
        <w:t>contract became a site of policymaking accessible to people impacted by police violence</w:t>
      </w:r>
      <w:r w:rsidRPr="00AB4E21">
        <w:rPr>
          <w:rStyle w:val="StyleUnderline"/>
        </w:rPr>
        <w:t>. Defund defined itself against the police union’s regulatory capture: “</w:t>
      </w:r>
      <w:r w:rsidRPr="00AB4E21">
        <w:rPr>
          <w:rStyle w:val="Emphasis"/>
        </w:rPr>
        <w:t>the road to abolition</w:t>
      </w:r>
      <w:r w:rsidRPr="00AB4E21">
        <w:rPr>
          <w:rStyle w:val="StyleUnderline"/>
        </w:rPr>
        <w:t xml:space="preserve"> and a safe community is to disrupt and disempower</w:t>
      </w:r>
      <w:r w:rsidRPr="003B5666">
        <w:rPr>
          <w:sz w:val="12"/>
        </w:rPr>
        <w:t xml:space="preserve"> [the FOP’s] </w:t>
      </w:r>
      <w:r w:rsidRPr="00AB4E21">
        <w:rPr>
          <w:rStyle w:val="StyleUnderline"/>
        </w:rPr>
        <w:t>control over our communities</w:t>
      </w:r>
      <w:r w:rsidRPr="003B5666">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504B1488" w14:textId="77777777" w:rsidR="006D71D0" w:rsidRPr="003B5666" w:rsidRDefault="006D71D0" w:rsidP="006D71D0">
      <w:pPr>
        <w:rPr>
          <w:sz w:val="12"/>
        </w:rPr>
      </w:pPr>
      <w:r w:rsidRPr="003B5666">
        <w:rPr>
          <w:sz w:val="12"/>
        </w:rPr>
        <w:t xml:space="preserve">By contrast, </w:t>
      </w:r>
      <w:r w:rsidRPr="006339A6">
        <w:rPr>
          <w:rStyle w:val="Emphasis"/>
          <w:szCs w:val="24"/>
        </w:rPr>
        <w:t xml:space="preserve">Defund MPD </w:t>
      </w:r>
      <w:r w:rsidRPr="00D5086A">
        <w:rPr>
          <w:rStyle w:val="Emphasis"/>
          <w:szCs w:val="24"/>
          <w:highlight w:val="green"/>
        </w:rPr>
        <w:t>viewed the contract as a vehicle for divestment</w:t>
      </w:r>
      <w:r w:rsidRPr="003B5666">
        <w:rPr>
          <w:sz w:val="12"/>
        </w:rPr>
        <w:t xml:space="preserve">. By </w:t>
      </w:r>
      <w:r w:rsidRPr="003B5666">
        <w:rPr>
          <w:rStyle w:val="StyleUnderline"/>
          <w:highlight w:val="green"/>
        </w:rPr>
        <w:t>claiming the CBA as a forum</w:t>
      </w:r>
      <w:r w:rsidRPr="00AB4E21">
        <w:rPr>
          <w:rStyle w:val="StyleUnderline"/>
        </w:rPr>
        <w:t xml:space="preserve"> for communities to develop policy and influence the District budget, Defund </w:t>
      </w:r>
      <w:r w:rsidRPr="003B5666">
        <w:rPr>
          <w:rStyle w:val="StyleUnderline"/>
          <w:highlight w:val="green"/>
        </w:rPr>
        <w:t xml:space="preserve">opened </w:t>
      </w:r>
      <w:r w:rsidRPr="003B5666">
        <w:rPr>
          <w:rStyle w:val="StyleUnderline"/>
        </w:rPr>
        <w:t>the</w:t>
      </w:r>
      <w:r w:rsidRPr="003B5666">
        <w:rPr>
          <w:rStyle w:val="StyleUnderline"/>
          <w:highlight w:val="green"/>
        </w:rPr>
        <w:t xml:space="preserve"> possibility</w:t>
      </w:r>
      <w:r w:rsidRPr="00AB4E21">
        <w:rPr>
          <w:rStyle w:val="StyleUnderline"/>
        </w:rPr>
        <w:t xml:space="preserve"> </w:t>
      </w:r>
      <w:r w:rsidRPr="003B5666">
        <w:rPr>
          <w:rStyle w:val="StyleUnderline"/>
          <w:highlight w:val="green"/>
        </w:rPr>
        <w:t>for community control to be implemented in</w:t>
      </w:r>
      <w:r w:rsidRPr="00AB4E21">
        <w:rPr>
          <w:rStyle w:val="StyleUnderline"/>
        </w:rPr>
        <w:t xml:space="preserve"> the police discipline process and</w:t>
      </w:r>
      <w:r w:rsidRPr="003B5666">
        <w:rPr>
          <w:sz w:val="12"/>
        </w:rPr>
        <w:t xml:space="preserve"> perhaps in </w:t>
      </w:r>
      <w:r w:rsidRPr="003B5666">
        <w:rPr>
          <w:rStyle w:val="StyleUnderline"/>
          <w:highlight w:val="green"/>
        </w:rPr>
        <w:t>public-sector union</w:t>
      </w:r>
      <w:r w:rsidRPr="00AB4E21">
        <w:rPr>
          <w:rStyle w:val="StyleUnderline"/>
        </w:rPr>
        <w:t xml:space="preserve"> </w:t>
      </w:r>
      <w:r w:rsidRPr="003B5666">
        <w:rPr>
          <w:rStyle w:val="StyleUnderline"/>
          <w:highlight w:val="green"/>
        </w:rPr>
        <w:t>negotiations across the board</w:t>
      </w:r>
      <w:r w:rsidRPr="003B5666">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6B5F7BF2" w14:textId="77777777" w:rsidR="006D71D0" w:rsidRPr="00AB4E21" w:rsidRDefault="006D71D0" w:rsidP="006D71D0">
      <w:pPr>
        <w:rPr>
          <w:rStyle w:val="StyleUnderline"/>
        </w:rPr>
      </w:pPr>
      <w:r w:rsidRPr="003B5666">
        <w:rPr>
          <w:rStyle w:val="StyleUnderline"/>
          <w:highlight w:val="green"/>
        </w:rPr>
        <w:t xml:space="preserve">Community control evokes a deep critique of the legal system’s role in </w:t>
      </w:r>
      <w:r w:rsidRPr="003B5666">
        <w:rPr>
          <w:rStyle w:val="StyleUnderline"/>
        </w:rPr>
        <w:t xml:space="preserve">maintaining </w:t>
      </w:r>
      <w:r w:rsidRPr="003B5666">
        <w:rPr>
          <w:rStyle w:val="StyleUnderline"/>
          <w:highlight w:val="green"/>
        </w:rPr>
        <w:t>race and class oppression</w:t>
      </w:r>
      <w:r w:rsidRPr="00AB4E21">
        <w:rPr>
          <w:rStyle w:val="StyleUnderline"/>
        </w:rPr>
        <w:t xml:space="preserve"> and asks for a model of democratic governance that restores power to the historically marginalized</w:t>
      </w:r>
      <w:r w:rsidRPr="003B5666">
        <w:rPr>
          <w:sz w:val="12"/>
        </w:rPr>
        <w:t xml:space="preserve">. As such, </w:t>
      </w:r>
      <w:r w:rsidRPr="00AB4E21">
        <w:rPr>
          <w:rStyle w:val="StyleUnderline"/>
        </w:rPr>
        <w:t>one critique of community control is that “communities” are not a monolith</w:t>
      </w:r>
      <w:r w:rsidRPr="003B5666">
        <w:rPr>
          <w:sz w:val="12"/>
        </w:rPr>
        <w:t xml:space="preserve">. They have diverse political composition, and inequities can arise in the transfer of power to the historically marginalized. </w:t>
      </w:r>
      <w:r w:rsidRPr="00D5086A">
        <w:rPr>
          <w:rStyle w:val="Emphasis"/>
          <w:szCs w:val="24"/>
          <w:highlight w:val="green"/>
        </w:rPr>
        <w:t>That</w:t>
      </w:r>
      <w:r w:rsidRPr="006339A6">
        <w:rPr>
          <w:rStyle w:val="Emphasis"/>
          <w:szCs w:val="24"/>
        </w:rPr>
        <w:t xml:space="preserve"> the </w:t>
      </w:r>
      <w:r w:rsidRPr="00D5086A">
        <w:rPr>
          <w:rStyle w:val="Emphasis"/>
          <w:szCs w:val="24"/>
          <w:highlight w:val="green"/>
        </w:rPr>
        <w:t>composition of the “community”</w:t>
      </w:r>
      <w:r w:rsidRPr="006339A6">
        <w:rPr>
          <w:rStyle w:val="Emphasis"/>
          <w:szCs w:val="24"/>
        </w:rPr>
        <w:t xml:space="preserve"> itself </w:t>
      </w:r>
      <w:r w:rsidRPr="00D5086A">
        <w:rPr>
          <w:rStyle w:val="Emphasis"/>
          <w:szCs w:val="24"/>
          <w:highlight w:val="green"/>
        </w:rPr>
        <w:t>is contested and risks cooptation is not a reason to neglect such proposals</w:t>
      </w:r>
      <w:r w:rsidRPr="003B5666">
        <w:rPr>
          <w:sz w:val="12"/>
          <w:highlight w:val="green"/>
        </w:rPr>
        <w:t>.</w:t>
      </w:r>
      <w:r w:rsidRPr="003B5666">
        <w:rPr>
          <w:sz w:val="12"/>
        </w:rPr>
        <w:t xml:space="preserve"> Rather, </w:t>
      </w:r>
      <w:r w:rsidRPr="00AB4E21">
        <w:rPr>
          <w:rStyle w:val="StyleUnderline"/>
        </w:rPr>
        <w:t>Defund movements, speaking in many voices, pose a powerful and dynamic counterweight to existing modes of policymaking</w:t>
      </w:r>
      <w:r w:rsidRPr="003B5666">
        <w:rPr>
          <w:sz w:val="12"/>
        </w:rPr>
        <w:t>—one that demands recognition, investment, and further inquiry.</w:t>
      </w:r>
    </w:p>
    <w:p w14:paraId="4922EB40" w14:textId="77777777" w:rsidR="006D71D0" w:rsidRDefault="006D71D0" w:rsidP="006D71D0">
      <w:pPr>
        <w:rPr>
          <w:rStyle w:val="StyleUnderline"/>
        </w:rPr>
      </w:pPr>
      <w:r w:rsidRPr="003B5666">
        <w:rPr>
          <w:sz w:val="12"/>
        </w:rPr>
        <w:t xml:space="preserve">Though Defund’s assertion of community control has just begun, </w:t>
      </w:r>
      <w:r w:rsidRPr="003B5666">
        <w:rPr>
          <w:rStyle w:val="Emphasis"/>
          <w:highlight w:val="green"/>
        </w:rPr>
        <w:t>it has already proven effective</w:t>
      </w:r>
      <w:r w:rsidRPr="003B5666">
        <w:rPr>
          <w:sz w:val="12"/>
        </w:rPr>
        <w:t xml:space="preserve">. The scale and presence of the mass movement on the ground in D.C. mobilized the D.C. Council to pass swifter and broader reform legislation in July 2020 than most cities have achieved today. From this position of leverage, </w:t>
      </w:r>
      <w:r w:rsidRPr="006339A6">
        <w:rPr>
          <w:rStyle w:val="StyleUnderline"/>
        </w:rPr>
        <w:t>Defund challenged reformers to address the police union contract as a site of divestment—and to reimagine community power in a way that addresses the roots of economic oppression and state violence.</w:t>
      </w:r>
    </w:p>
    <w:p w14:paraId="5BA7C54C" w14:textId="77777777" w:rsidR="006D71D0" w:rsidRDefault="006D71D0" w:rsidP="006D71D0">
      <w:pPr>
        <w:pStyle w:val="Heading4"/>
      </w:pPr>
      <w:r>
        <w:t xml:space="preserve">Community control paves the way to </w:t>
      </w:r>
      <w:r w:rsidRPr="00121E4B">
        <w:rPr>
          <w:u w:val="single"/>
        </w:rPr>
        <w:t>abolition</w:t>
      </w:r>
      <w:r>
        <w:t xml:space="preserve"> and communal </w:t>
      </w:r>
      <w:r w:rsidRPr="00121E4B">
        <w:rPr>
          <w:u w:val="single"/>
        </w:rPr>
        <w:t>self-determination</w:t>
      </w:r>
      <w:r>
        <w:t xml:space="preserve">. </w:t>
      </w:r>
    </w:p>
    <w:p w14:paraId="4E48E6A6" w14:textId="77777777" w:rsidR="006D71D0" w:rsidRPr="007172AF" w:rsidRDefault="006D71D0" w:rsidP="006D71D0">
      <w:pPr>
        <w:rPr>
          <w:rStyle w:val="Style13ptBold"/>
          <w:b w:val="0"/>
          <w:bCs w:val="0"/>
          <w:sz w:val="22"/>
        </w:rPr>
      </w:pPr>
      <w:r>
        <w:rPr>
          <w:rStyle w:val="Style13ptBold"/>
        </w:rPr>
        <w:t xml:space="preserve">Ford 20 </w:t>
      </w:r>
      <w:r w:rsidRPr="00D42C81">
        <w:t xml:space="preserve">[Glen Ford, Black Agenda Report Executive Editor, 6-18-2020, "Community Control of the Police – and a Whole Lot More", Black Agenda Report, </w:t>
      </w:r>
      <w:hyperlink r:id="rId8" w:history="1">
        <w:r w:rsidRPr="00D42C81">
          <w:rPr>
            <w:rStyle w:val="Hyperlink"/>
          </w:rPr>
          <w:t>https://www.blackagendareport.com/community-control-police-and-whole-lot-more</w:t>
        </w:r>
      </w:hyperlink>
      <w:r w:rsidRPr="00D42C81">
        <w:t>, JKS]</w:t>
      </w:r>
    </w:p>
    <w:p w14:paraId="5DC559AD" w14:textId="77777777" w:rsidR="006D71D0" w:rsidRPr="00121E4B" w:rsidRDefault="006D71D0" w:rsidP="006D71D0">
      <w:pPr>
        <w:rPr>
          <w:sz w:val="12"/>
        </w:rPr>
      </w:pPr>
      <w:r w:rsidRPr="00D04D5E">
        <w:rPr>
          <w:rStyle w:val="Emphasis"/>
          <w:szCs w:val="24"/>
          <w:highlight w:val="green"/>
        </w:rPr>
        <w:t xml:space="preserve">Abolition </w:t>
      </w:r>
      <w:r w:rsidRPr="00121E4B">
        <w:rPr>
          <w:rStyle w:val="Emphasis"/>
          <w:szCs w:val="24"/>
        </w:rPr>
        <w:t>of</w:t>
      </w:r>
      <w:r w:rsidRPr="00D42C81">
        <w:rPr>
          <w:rStyle w:val="Emphasis"/>
          <w:szCs w:val="24"/>
        </w:rPr>
        <w:t xml:space="preserve"> the </w:t>
      </w:r>
      <w:r w:rsidRPr="00121E4B">
        <w:rPr>
          <w:rStyle w:val="Emphasis"/>
          <w:szCs w:val="24"/>
        </w:rPr>
        <w:t xml:space="preserve">police </w:t>
      </w:r>
      <w:r w:rsidRPr="00D04D5E">
        <w:rPr>
          <w:rStyle w:val="Emphasis"/>
          <w:szCs w:val="24"/>
          <w:highlight w:val="green"/>
        </w:rPr>
        <w:t>begins with community control</w:t>
      </w:r>
      <w:r w:rsidRPr="00121E4B">
        <w:rPr>
          <w:sz w:val="12"/>
          <w:highlight w:val="green"/>
        </w:rPr>
        <w:t>,</w:t>
      </w:r>
      <w:r w:rsidRPr="00121E4B">
        <w:rPr>
          <w:sz w:val="12"/>
        </w:rPr>
        <w:t xml:space="preserve"> in which community representatives not only hire, fire and oversee the cops, but decide the nature of the policing that is necessary and acceptable.</w:t>
      </w:r>
    </w:p>
    <w:p w14:paraId="770E26D9" w14:textId="77777777" w:rsidR="006D71D0" w:rsidRPr="00121E4B" w:rsidRDefault="006D71D0" w:rsidP="006D71D0">
      <w:pPr>
        <w:rPr>
          <w:sz w:val="12"/>
        </w:rPr>
      </w:pPr>
      <w:r w:rsidRPr="00121E4B">
        <w:rPr>
          <w:sz w:val="12"/>
        </w:rPr>
        <w:t>“Movements are about amassing power to the people, not collecting promises from corporate flunkies.”</w:t>
      </w:r>
    </w:p>
    <w:p w14:paraId="74F54D56" w14:textId="77777777" w:rsidR="006D71D0" w:rsidRPr="00121E4B" w:rsidRDefault="006D71D0" w:rsidP="006D71D0">
      <w:pPr>
        <w:rPr>
          <w:rStyle w:val="Emphasis"/>
        </w:rPr>
      </w:pPr>
      <w:r w:rsidRPr="00121E4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D04D5E">
        <w:rPr>
          <w:rStyle w:val="StyleUnderline"/>
          <w:highlight w:val="green"/>
        </w:rPr>
        <w:t>That means</w:t>
      </w:r>
      <w:r w:rsidRPr="00D42C81">
        <w:rPr>
          <w:rStyle w:val="StyleUnderline"/>
        </w:rPr>
        <w:t xml:space="preserve"> demanding community </w:t>
      </w:r>
      <w:r w:rsidRPr="00D04D5E">
        <w:rPr>
          <w:rStyle w:val="StyleUnderline"/>
          <w:highlight w:val="green"/>
        </w:rPr>
        <w:t>control of</w:t>
      </w:r>
      <w:r w:rsidRPr="00D42C81">
        <w:rPr>
          <w:rStyle w:val="StyleUnderline"/>
        </w:rPr>
        <w:t xml:space="preserve"> </w:t>
      </w:r>
      <w:r w:rsidRPr="00121E4B">
        <w:rPr>
          <w:sz w:val="12"/>
        </w:rPr>
        <w:t xml:space="preserve">the </w:t>
      </w:r>
      <w:r w:rsidRPr="00D04D5E">
        <w:rPr>
          <w:rStyle w:val="StyleUnderline"/>
          <w:highlight w:val="green"/>
        </w:rPr>
        <w:t>police, and</w:t>
      </w:r>
      <w:r w:rsidRPr="00D42C81">
        <w:rPr>
          <w:rStyle w:val="StyleUnderline"/>
        </w:rPr>
        <w:t xml:space="preserve"> </w:t>
      </w:r>
      <w:r w:rsidRPr="00121E4B">
        <w:rPr>
          <w:sz w:val="12"/>
        </w:rPr>
        <w:t>of those</w:t>
      </w:r>
      <w:r w:rsidRPr="00D42C81">
        <w:rPr>
          <w:rStyle w:val="StyleUnderline"/>
        </w:rPr>
        <w:t xml:space="preserve"> </w:t>
      </w:r>
      <w:r w:rsidRPr="00D04D5E">
        <w:rPr>
          <w:rStyle w:val="StyleUnderline"/>
          <w:highlight w:val="green"/>
        </w:rPr>
        <w:t xml:space="preserve">funds </w:t>
      </w:r>
      <w:r w:rsidRPr="00121E4B">
        <w:rPr>
          <w:sz w:val="12"/>
        </w:rPr>
        <w:t xml:space="preserve">that </w:t>
      </w:r>
      <w:r w:rsidRPr="00D04D5E">
        <w:rPr>
          <w:rStyle w:val="StyleUnderline"/>
          <w:highlight w:val="green"/>
        </w:rPr>
        <w:t>local governments are</w:t>
      </w:r>
      <w:r w:rsidRPr="00D42C81">
        <w:rPr>
          <w:rStyle w:val="StyleUnderline"/>
        </w:rPr>
        <w:t xml:space="preserve"> </w:t>
      </w:r>
      <w:r w:rsidRPr="00121E4B">
        <w:rPr>
          <w:sz w:val="12"/>
        </w:rPr>
        <w:t>supposedly</w:t>
      </w:r>
      <w:r w:rsidRPr="00D42C81">
        <w:rPr>
          <w:rStyle w:val="StyleUnderline"/>
        </w:rPr>
        <w:t xml:space="preserve"> </w:t>
      </w:r>
      <w:r w:rsidRPr="00121E4B">
        <w:rPr>
          <w:rStyle w:val="StyleUnderline"/>
          <w:highlight w:val="green"/>
        </w:rPr>
        <w:t>diverting from</w:t>
      </w:r>
      <w:r w:rsidRPr="00D42C81">
        <w:rPr>
          <w:rStyle w:val="StyleUnderline"/>
        </w:rPr>
        <w:t xml:space="preserve"> </w:t>
      </w:r>
      <w:r w:rsidRPr="00121E4B">
        <w:rPr>
          <w:sz w:val="12"/>
        </w:rPr>
        <w:t>the</w:t>
      </w:r>
      <w:r w:rsidRPr="00D42C81">
        <w:rPr>
          <w:rStyle w:val="StyleUnderline"/>
        </w:rPr>
        <w:t xml:space="preserve"> </w:t>
      </w:r>
      <w:r w:rsidRPr="00121E4B">
        <w:rPr>
          <w:rStyle w:val="StyleUnderline"/>
          <w:highlight w:val="green"/>
        </w:rPr>
        <w:t xml:space="preserve">police to </w:t>
      </w:r>
      <w:r w:rsidRPr="00121E4B">
        <w:rPr>
          <w:rStyle w:val="Emphasis"/>
          <w:highlight w:val="green"/>
        </w:rPr>
        <w:t>social programs</w:t>
      </w:r>
      <w:r w:rsidRPr="00121E4B">
        <w:rPr>
          <w:rStyle w:val="Emphasis"/>
        </w:rPr>
        <w:t>.</w:t>
      </w:r>
    </w:p>
    <w:p w14:paraId="01A4DBD9" w14:textId="77777777" w:rsidR="006D71D0" w:rsidRPr="00121E4B" w:rsidRDefault="006D71D0" w:rsidP="006D71D0">
      <w:pPr>
        <w:rPr>
          <w:sz w:val="12"/>
        </w:rPr>
      </w:pPr>
      <w:r w:rsidRPr="00121E4B">
        <w:rPr>
          <w:sz w:val="12"/>
        </w:rPr>
        <w:t xml:space="preserve">If anything has been learned from the past half century of Black reliance on Democratic Party politicians, it is that </w:t>
      </w:r>
      <w:r w:rsidRPr="00D04D5E">
        <w:rPr>
          <w:rStyle w:val="StyleUnderline"/>
          <w:highlight w:val="green"/>
        </w:rPr>
        <w:t>no lasting victories can be achieved without</w:t>
      </w:r>
      <w:r w:rsidRPr="00D42C81">
        <w:rPr>
          <w:rStyle w:val="StyleUnderline"/>
        </w:rPr>
        <w:t xml:space="preserve"> the </w:t>
      </w:r>
      <w:r w:rsidRPr="00D04D5E">
        <w:rPr>
          <w:rStyle w:val="StyleUnderline"/>
          <w:highlight w:val="green"/>
        </w:rPr>
        <w:t xml:space="preserve">transfer of control of </w:t>
      </w:r>
      <w:r w:rsidRPr="00121E4B">
        <w:rPr>
          <w:rStyle w:val="Emphasis"/>
          <w:highlight w:val="green"/>
        </w:rPr>
        <w:t>public resources</w:t>
      </w:r>
      <w:r w:rsidRPr="00121E4B">
        <w:rPr>
          <w:sz w:val="12"/>
        </w:rPr>
        <w:t xml:space="preserve"> directly to the people. That was the meaning of “All Power to the People” when the phrase was coined, and must remain the goal of the movement, today. </w:t>
      </w:r>
    </w:p>
    <w:p w14:paraId="2C92D432" w14:textId="77777777" w:rsidR="006D71D0" w:rsidRPr="00121E4B" w:rsidRDefault="006D71D0" w:rsidP="006D71D0">
      <w:pPr>
        <w:rPr>
          <w:sz w:val="12"/>
        </w:rPr>
      </w:pPr>
      <w:r w:rsidRPr="00121E4B">
        <w:rPr>
          <w:sz w:val="12"/>
        </w:rPr>
        <w:t>“No lasting victories can be achieved without the transfer of control of public resources directly to the people.”</w:t>
      </w:r>
    </w:p>
    <w:p w14:paraId="17E35D22" w14:textId="77777777" w:rsidR="006D71D0" w:rsidRPr="00121E4B" w:rsidRDefault="006D71D0" w:rsidP="006D71D0">
      <w:pPr>
        <w:rPr>
          <w:sz w:val="12"/>
        </w:rPr>
      </w:pPr>
      <w:r w:rsidRPr="00121E4B">
        <w:rPr>
          <w:sz w:val="12"/>
        </w:rPr>
        <w:t xml:space="preserve">Although there is no intrinsic contradiction between the three most-voiced demands of the current movement -- community control of police, defunding the police, and abolition of policing as we know it – </w:t>
      </w:r>
      <w:r w:rsidRPr="00D04D5E">
        <w:rPr>
          <w:rStyle w:val="StyleUnderline"/>
          <w:highlight w:val="green"/>
        </w:rPr>
        <w:t>only</w:t>
      </w:r>
      <w:r w:rsidRPr="00D42C81">
        <w:rPr>
          <w:rStyle w:val="StyleUnderline"/>
        </w:rPr>
        <w:t xml:space="preserve"> </w:t>
      </w:r>
      <w:r w:rsidRPr="00121E4B">
        <w:rPr>
          <w:sz w:val="12"/>
        </w:rPr>
        <w:t xml:space="preserve">proposals for </w:t>
      </w:r>
      <w:r w:rsidRPr="00D04D5E">
        <w:rPr>
          <w:rStyle w:val="StyleUnderline"/>
          <w:highlight w:val="green"/>
        </w:rPr>
        <w:t>community control</w:t>
      </w:r>
      <w:r w:rsidRPr="00D42C81">
        <w:rPr>
          <w:rStyle w:val="StyleUnderline"/>
        </w:rPr>
        <w:t xml:space="preserve"> of the police directly </w:t>
      </w:r>
      <w:r w:rsidRPr="00D04D5E">
        <w:rPr>
          <w:rStyle w:val="StyleUnderline"/>
          <w:highlight w:val="green"/>
        </w:rPr>
        <w:t>confront the issue of power in the here and now, and</w:t>
      </w:r>
      <w:r w:rsidRPr="00D42C81">
        <w:rPr>
          <w:rStyle w:val="StyleUnderline"/>
        </w:rPr>
        <w:t xml:space="preserve"> </w:t>
      </w:r>
      <w:r w:rsidRPr="00121E4B">
        <w:rPr>
          <w:sz w:val="12"/>
        </w:rPr>
        <w:t>also address</w:t>
      </w:r>
      <w:r w:rsidRPr="00D42C81">
        <w:rPr>
          <w:rStyle w:val="StyleUnderline"/>
        </w:rPr>
        <w:t xml:space="preserve"> </w:t>
      </w:r>
      <w:r w:rsidRPr="00D04D5E">
        <w:rPr>
          <w:rStyle w:val="StyleUnderline"/>
          <w:highlight w:val="green"/>
        </w:rPr>
        <w:t>demands</w:t>
      </w:r>
      <w:r w:rsidRPr="00D42C81">
        <w:rPr>
          <w:rStyle w:val="StyleUnderline"/>
        </w:rPr>
        <w:t xml:space="preserve"> for direct democracy and </w:t>
      </w:r>
      <w:r w:rsidRPr="00D04D5E">
        <w:rPr>
          <w:rStyle w:val="StyleUnderline"/>
          <w:highlight w:val="green"/>
        </w:rPr>
        <w:t>Black self-determination</w:t>
      </w:r>
      <w:r w:rsidRPr="00121E4B">
        <w:rPr>
          <w:sz w:val="12"/>
          <w:highlight w:val="green"/>
        </w:rPr>
        <w:t xml:space="preserve">. </w:t>
      </w:r>
      <w:r w:rsidRPr="00D04D5E">
        <w:rPr>
          <w:rStyle w:val="StyleUnderline"/>
          <w:highlight w:val="green"/>
        </w:rPr>
        <w:t>Community control</w:t>
      </w:r>
      <w:r w:rsidRPr="00D42C81">
        <w:rPr>
          <w:rStyle w:val="StyleUnderline"/>
        </w:rPr>
        <w:t xml:space="preserve"> </w:t>
      </w:r>
      <w:r w:rsidRPr="00121E4B">
        <w:rPr>
          <w:sz w:val="12"/>
        </w:rPr>
        <w:t>of the police</w:t>
      </w:r>
      <w:r w:rsidRPr="00D42C81">
        <w:rPr>
          <w:rStyle w:val="StyleUnderline"/>
        </w:rPr>
        <w:t xml:space="preserve"> </w:t>
      </w:r>
      <w:r w:rsidRPr="00D04D5E">
        <w:rPr>
          <w:rStyle w:val="StyleUnderline"/>
          <w:highlight w:val="green"/>
        </w:rPr>
        <w:t>was essential to the</w:t>
      </w:r>
      <w:r w:rsidRPr="00D42C81">
        <w:rPr>
          <w:rStyle w:val="StyleUnderline"/>
        </w:rPr>
        <w:t xml:space="preserve"> formation of the </w:t>
      </w:r>
      <w:r w:rsidRPr="00D04D5E">
        <w:rPr>
          <w:rStyle w:val="StyleUnderline"/>
          <w:highlight w:val="green"/>
        </w:rPr>
        <w:t>Black Panther Party</w:t>
      </w:r>
      <w:r w:rsidRPr="00D42C81">
        <w:rPr>
          <w:rStyle w:val="StyleUnderline"/>
        </w:rPr>
        <w:t>, and has been an active demand of Chicago organizers since 2012.  Support for a Civilian Police Accountability Council</w:t>
      </w:r>
      <w:r w:rsidRPr="00121E4B">
        <w:rPr>
          <w:sz w:val="12"/>
        </w:rPr>
        <w:t xml:space="preserve"> (CPAC) </w:t>
      </w:r>
      <w:r w:rsidRPr="00D42C81">
        <w:rPr>
          <w:rStyle w:val="StyleUnderline"/>
        </w:rPr>
        <w:t>has grown from only one of the 50-member city council</w:t>
      </w:r>
      <w:r w:rsidRPr="00121E4B">
        <w:rPr>
          <w:sz w:val="12"/>
        </w:rPr>
        <w:t xml:space="preserve"> (board of aldermen) </w:t>
      </w:r>
      <w:r w:rsidRPr="00D42C81">
        <w:rPr>
          <w:rStyle w:val="StyleUnderline"/>
        </w:rPr>
        <w:t>to 19 co-sponsors of the enabling legislation.</w:t>
      </w:r>
      <w:r w:rsidRPr="00121E4B">
        <w:rPr>
          <w:sz w:val="12"/>
        </w:rPr>
        <w:t xml:space="preserve"> Last fall, more than a </w:t>
      </w:r>
      <w:r w:rsidRPr="00D42C81">
        <w:rPr>
          <w:rStyle w:val="StyleUnderline"/>
        </w:rPr>
        <w:t>thousand activists from across the country met in Chicago to endorse the concept of community control of police, and pledged to fight for its enactment in 22 cities</w:t>
      </w:r>
      <w:r w:rsidRPr="00121E4B">
        <w:rPr>
          <w:sz w:val="12"/>
        </w:rPr>
        <w:t xml:space="preserve"> – a list that has grown with the wave of George Floyd protests. </w:t>
      </w:r>
    </w:p>
    <w:p w14:paraId="08788D9A" w14:textId="77777777" w:rsidR="006D71D0" w:rsidRPr="00121E4B" w:rsidRDefault="006D71D0" w:rsidP="006D71D0">
      <w:pPr>
        <w:rPr>
          <w:sz w:val="12"/>
        </w:rPr>
      </w:pPr>
      <w:r w:rsidRPr="00121E4B">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13DCF72C" w14:textId="77777777" w:rsidR="006D71D0" w:rsidRPr="00121E4B" w:rsidRDefault="006D71D0" w:rsidP="006D71D0">
      <w:pPr>
        <w:rPr>
          <w:sz w:val="12"/>
        </w:rPr>
      </w:pPr>
      <w:r w:rsidRPr="00121E4B">
        <w:rPr>
          <w:sz w:val="12"/>
        </w:rPr>
        <w:t>“Black Lives Matter is more a quilt than a monolith.”</w:t>
      </w:r>
    </w:p>
    <w:p w14:paraId="1F0300E1" w14:textId="77777777" w:rsidR="006D71D0" w:rsidRPr="00D42C81" w:rsidRDefault="006D71D0" w:rsidP="006D71D0">
      <w:pPr>
        <w:rPr>
          <w:rStyle w:val="StyleUnderline"/>
        </w:rPr>
      </w:pPr>
      <w:r w:rsidRPr="00D42C81">
        <w:rPr>
          <w:rStyle w:val="Emphasis"/>
        </w:rPr>
        <w:t>A serious, methodical program of defunding the police requires a community control approach</w:t>
      </w:r>
      <w:r w:rsidRPr="00121E4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121E4B">
        <w:rPr>
          <w:rStyle w:val="StyleUnderline"/>
          <w:highlight w:val="green"/>
        </w:rPr>
        <w:t xml:space="preserve">defunding </w:t>
      </w:r>
      <w:r w:rsidRPr="00121E4B">
        <w:rPr>
          <w:rStyle w:val="StyleUnderline"/>
        </w:rPr>
        <w:t xml:space="preserve">of police </w:t>
      </w:r>
      <w:r w:rsidRPr="00121E4B">
        <w:rPr>
          <w:rStyle w:val="StyleUnderline"/>
          <w:highlight w:val="green"/>
        </w:rPr>
        <w:t xml:space="preserve">leads directly to the funding of specific public services, </w:t>
      </w:r>
      <w:r w:rsidRPr="00121E4B">
        <w:rPr>
          <w:rStyle w:val="StyleUnderline"/>
        </w:rPr>
        <w:t>some of them currently</w:t>
      </w:r>
      <w:r w:rsidRPr="00D42C81">
        <w:rPr>
          <w:rStyle w:val="StyleUnderline"/>
        </w:rPr>
        <w:t xml:space="preserve"> badly performed by cops and all of which should be overseen by the publics most directly affected. </w:t>
      </w:r>
      <w:r w:rsidRPr="00121E4B">
        <w:rPr>
          <w:rStyle w:val="StyleUnderline"/>
          <w:highlight w:val="green"/>
        </w:rPr>
        <w:t>Absent community control, defunding</w:t>
      </w:r>
      <w:r w:rsidRPr="00D42C81">
        <w:rPr>
          <w:rStyle w:val="StyleUnderline"/>
        </w:rPr>
        <w:t xml:space="preserve"> </w:t>
      </w:r>
      <w:r w:rsidRPr="00121E4B">
        <w:rPr>
          <w:sz w:val="12"/>
        </w:rPr>
        <w:t>of police</w:t>
      </w:r>
      <w:r w:rsidRPr="00D42C81">
        <w:rPr>
          <w:rStyle w:val="StyleUnderline"/>
        </w:rPr>
        <w:t xml:space="preserve"> </w:t>
      </w:r>
      <w:r w:rsidRPr="00121E4B">
        <w:rPr>
          <w:rStyle w:val="StyleUnderline"/>
          <w:highlight w:val="green"/>
        </w:rPr>
        <w:t>will</w:t>
      </w:r>
      <w:r w:rsidRPr="00D42C81">
        <w:rPr>
          <w:rStyle w:val="StyleUnderline"/>
        </w:rPr>
        <w:t xml:space="preserve"> </w:t>
      </w:r>
      <w:r w:rsidRPr="00121E4B">
        <w:rPr>
          <w:sz w:val="12"/>
        </w:rPr>
        <w:t>only</w:t>
      </w:r>
      <w:r w:rsidRPr="00D42C81">
        <w:rPr>
          <w:rStyle w:val="StyleUnderline"/>
        </w:rPr>
        <w:t xml:space="preserve"> </w:t>
      </w:r>
      <w:r w:rsidRPr="00121E4B">
        <w:rPr>
          <w:rStyle w:val="StyleUnderline"/>
          <w:highlight w:val="green"/>
        </w:rPr>
        <w:t>result in a shrinkage of the domestic army of occupation, not a change in the lethally oppressive relationship</w:t>
      </w:r>
      <w:r w:rsidRPr="00D42C81">
        <w:rPr>
          <w:rStyle w:val="StyleUnderline"/>
        </w:rPr>
        <w:t xml:space="preserve">, and any </w:t>
      </w:r>
      <w:r w:rsidRPr="00121E4B">
        <w:rPr>
          <w:rStyle w:val="StyleUnderline"/>
        </w:rPr>
        <w:t>social services</w:t>
      </w:r>
      <w:r w:rsidRPr="00D42C81">
        <w:rPr>
          <w:rStyle w:val="StyleUnderline"/>
        </w:rPr>
        <w:t xml:space="preserve"> that receive new funding will be answerable only to the legislators that had previously starved the community of services. </w:t>
      </w:r>
    </w:p>
    <w:p w14:paraId="5145882C" w14:textId="77777777" w:rsidR="006D71D0" w:rsidRPr="00D42C81" w:rsidRDefault="006D71D0" w:rsidP="006D71D0">
      <w:pPr>
        <w:rPr>
          <w:rStyle w:val="Emphasis"/>
          <w:szCs w:val="24"/>
        </w:rPr>
      </w:pPr>
      <w:r w:rsidRPr="00D42C81">
        <w:rPr>
          <w:rStyle w:val="Emphasis"/>
        </w:rPr>
        <w:t>Abolition of the police begins with community control,</w:t>
      </w:r>
      <w:r w:rsidRPr="00121E4B">
        <w:rPr>
          <w:sz w:val="12"/>
        </w:rPr>
        <w:t xml:space="preserve"> in which community representatives not only hire, fire and oversee the cops, but decide the nature of the policing that is necessary and acceptable. </w:t>
      </w:r>
      <w:r w:rsidRPr="00121E4B">
        <w:rPr>
          <w:rStyle w:val="Emphasis"/>
          <w:szCs w:val="24"/>
          <w:highlight w:val="green"/>
        </w:rPr>
        <w:t>Community control is a prerequisite to communities policing themselves to the greatest degree possible</w:t>
      </w:r>
      <w:r w:rsidRPr="00D42C81">
        <w:rPr>
          <w:rStyle w:val="Emphasis"/>
          <w:szCs w:val="24"/>
        </w:rPr>
        <w:t>.</w:t>
      </w:r>
    </w:p>
    <w:p w14:paraId="7385ECAA" w14:textId="77777777" w:rsidR="006D71D0" w:rsidRPr="00D42C81" w:rsidRDefault="006D71D0" w:rsidP="006D71D0">
      <w:pPr>
        <w:rPr>
          <w:rStyle w:val="StyleUnderline"/>
        </w:rPr>
      </w:pPr>
      <w:r w:rsidRPr="00121E4B">
        <w:rPr>
          <w:sz w:val="12"/>
        </w:rPr>
        <w:t xml:space="preserve">Indeed, </w:t>
      </w:r>
      <w:r w:rsidRPr="00121E4B">
        <w:rPr>
          <w:rStyle w:val="StyleUnderline"/>
        </w:rPr>
        <w:t>communities should control</w:t>
      </w:r>
      <w:r w:rsidRPr="00D42C81">
        <w:rPr>
          <w:rStyle w:val="StyleUnderline"/>
        </w:rPr>
        <w:t xml:space="preserve">, not just the police, but much of the rest of their neighborhoods’ vital services and resources. The right to self-determination is not confined to the criminal justice system. </w:t>
      </w:r>
      <w:r w:rsidRPr="00121E4B">
        <w:rPr>
          <w:sz w:val="12"/>
        </w:rPr>
        <w:t xml:space="preserve">Therefore, </w:t>
      </w:r>
      <w:r w:rsidRPr="00121E4B">
        <w:rPr>
          <w:rStyle w:val="StyleUnderline"/>
        </w:rPr>
        <w:t>community control</w:t>
      </w:r>
      <w:r w:rsidRPr="00D42C81">
        <w:rPr>
          <w:rStyle w:val="StyleUnderline"/>
        </w:rPr>
        <w:t xml:space="preserve"> of police advocates </w:t>
      </w:r>
      <w:r w:rsidRPr="00121E4B">
        <w:rPr>
          <w:rStyle w:val="StyleUnderline"/>
        </w:rPr>
        <w:t>would be in</w:t>
      </w:r>
      <w:r w:rsidRPr="00D42C81">
        <w:rPr>
          <w:rStyle w:val="StyleUnderline"/>
        </w:rPr>
        <w:t xml:space="preserve"> principled agreement with the Los Angeles Movement 4 Black Lives position: “</w:t>
      </w:r>
      <w:r w:rsidRPr="00121E4B">
        <w:rPr>
          <w:rStyle w:val="StyleUnderline"/>
          <w:highlight w:val="green"/>
        </w:rPr>
        <w:t>The most impacted in our communities need to control</w:t>
      </w:r>
      <w:r w:rsidRPr="00D42C81">
        <w:rPr>
          <w:rStyle w:val="StyleUnderline"/>
        </w:rPr>
        <w:t xml:space="preserve"> </w:t>
      </w:r>
      <w:r w:rsidRPr="00121E4B">
        <w:rPr>
          <w:sz w:val="12"/>
        </w:rPr>
        <w:t xml:space="preserve">the </w:t>
      </w:r>
      <w:r w:rsidRPr="00121E4B">
        <w:rPr>
          <w:rStyle w:val="StyleUnderline"/>
          <w:highlight w:val="green"/>
        </w:rPr>
        <w:t>laws, institutions, and policies</w:t>
      </w:r>
      <w:r w:rsidRPr="00D42C81">
        <w:rPr>
          <w:rStyle w:val="StyleUnderline"/>
        </w:rPr>
        <w:t xml:space="preserve"> that are meant to serve us – </w:t>
      </w:r>
      <w:r w:rsidRPr="00121E4B">
        <w:rPr>
          <w:rStyle w:val="StyleUnderline"/>
          <w:highlight w:val="green"/>
        </w:rPr>
        <w:t>from</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schools to</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local budgets, economies,</w:t>
      </w:r>
      <w:r w:rsidRPr="00121E4B">
        <w:rPr>
          <w:rStyle w:val="StyleUnderline"/>
          <w:highlight w:val="green"/>
        </w:rPr>
        <w:t xml:space="preserve"> and police</w:t>
      </w:r>
      <w:r w:rsidRPr="00D42C81">
        <w:rPr>
          <w:rStyle w:val="StyleUnderline"/>
        </w:rPr>
        <w:t xml:space="preserve"> department.”  </w:t>
      </w:r>
    </w:p>
    <w:p w14:paraId="73D534D5" w14:textId="77777777" w:rsidR="006D71D0" w:rsidRDefault="006D71D0" w:rsidP="006D71D0"/>
    <w:p w14:paraId="5558D1FA" w14:textId="77777777" w:rsidR="006D71D0" w:rsidRPr="003D3FBD" w:rsidRDefault="006D71D0" w:rsidP="006D71D0"/>
    <w:p w14:paraId="4B7C54BD" w14:textId="77777777" w:rsidR="006D71D0" w:rsidRDefault="006D71D0" w:rsidP="006D71D0">
      <w:pPr>
        <w:pStyle w:val="Heading3"/>
      </w:pPr>
      <w:r>
        <w:t>1NC---DA</w:t>
      </w:r>
    </w:p>
    <w:p w14:paraId="7BCBA63B" w14:textId="77777777" w:rsidR="006D71D0" w:rsidRDefault="006D71D0" w:rsidP="006D71D0">
      <w:r>
        <w:t xml:space="preserve">Automation DA </w:t>
      </w:r>
    </w:p>
    <w:p w14:paraId="4EB521E4" w14:textId="77777777" w:rsidR="006D71D0" w:rsidRDefault="006D71D0" w:rsidP="006D71D0"/>
    <w:p w14:paraId="15E1F66E" w14:textId="77777777" w:rsidR="006D71D0" w:rsidRPr="00323401" w:rsidRDefault="006D71D0" w:rsidP="006D71D0">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18B7A232" w14:textId="77777777" w:rsidR="006D71D0" w:rsidRDefault="006D71D0" w:rsidP="006D71D0">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57D60F89" w14:textId="77777777" w:rsidR="006D71D0" w:rsidRPr="00162B02" w:rsidRDefault="006D71D0" w:rsidP="006D71D0">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specifically, the rollout of generative AI models such as ChatGPT that can create new work product from existing inputs.</w:t>
      </w:r>
    </w:p>
    <w:p w14:paraId="4A1EDD86" w14:textId="77777777" w:rsidR="006D71D0" w:rsidRPr="00162B02" w:rsidRDefault="006D71D0" w:rsidP="006D71D0">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1D2546F5" w14:textId="77777777" w:rsidR="006D71D0" w:rsidRPr="00162B02" w:rsidRDefault="006D71D0" w:rsidP="006D71D0">
      <w:pPr>
        <w:rPr>
          <w:sz w:val="16"/>
        </w:rPr>
      </w:pPr>
      <w:r w:rsidRPr="00162B02">
        <w:rPr>
          <w:sz w:val="16"/>
        </w:rPr>
        <w:t>But the jobs AI is expected to touch in the years to come are different from those impacted by previous waves of technological change.</w:t>
      </w:r>
    </w:p>
    <w:p w14:paraId="3A1FE059" w14:textId="77777777" w:rsidR="006D71D0" w:rsidRPr="00162B02" w:rsidRDefault="006D71D0" w:rsidP="006D71D0">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73EE8AC6" w14:textId="77777777" w:rsidR="006D71D0" w:rsidRPr="00162B02" w:rsidRDefault="006D71D0" w:rsidP="006D71D0">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214EC2F8" w14:textId="77777777" w:rsidR="006D71D0" w:rsidRPr="00162B02" w:rsidRDefault="006D71D0" w:rsidP="006D71D0">
      <w:pPr>
        <w:rPr>
          <w:sz w:val="16"/>
        </w:rPr>
      </w:pPr>
      <w:r w:rsidRPr="00162B02">
        <w:rPr>
          <w:sz w:val="16"/>
        </w:rPr>
        <w:t>First, computers loomed over occupations</w:t>
      </w:r>
    </w:p>
    <w:p w14:paraId="659A7371" w14:textId="77777777" w:rsidR="006D71D0" w:rsidRPr="00162B02" w:rsidRDefault="006D71D0" w:rsidP="006D71D0">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714B9D99" w14:textId="77777777" w:rsidR="006D71D0" w:rsidRPr="00162B02" w:rsidRDefault="006D71D0" w:rsidP="006D71D0">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7CE9F7D4" w14:textId="77777777" w:rsidR="006D71D0" w:rsidRPr="00162B02" w:rsidRDefault="006D71D0" w:rsidP="006D71D0">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36D58CF5" w14:textId="77777777" w:rsidR="006D71D0" w:rsidRPr="00162B02" w:rsidRDefault="006D71D0" w:rsidP="006D71D0">
      <w:pPr>
        <w:rPr>
          <w:sz w:val="16"/>
        </w:rPr>
      </w:pPr>
      <w:r w:rsidRPr="00162B02">
        <w:rPr>
          <w:sz w:val="16"/>
        </w:rPr>
        <w:t>Move over, here comes AI</w:t>
      </w:r>
    </w:p>
    <w:p w14:paraId="398D601B" w14:textId="77777777" w:rsidR="006D71D0" w:rsidRPr="00EB3096" w:rsidRDefault="006D71D0" w:rsidP="006D71D0">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7FACC21F" w14:textId="77777777" w:rsidR="006D71D0" w:rsidRPr="00162B02" w:rsidRDefault="006D71D0" w:rsidP="006D71D0">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21A0290F" w14:textId="77777777" w:rsidR="006D71D0" w:rsidRPr="00DE5796" w:rsidRDefault="006D71D0" w:rsidP="006D71D0">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1853D96D" w14:textId="77777777" w:rsidR="006D71D0" w:rsidRPr="00162B02" w:rsidRDefault="006D71D0" w:rsidP="006D71D0">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63C8EE2E" w14:textId="77777777" w:rsidR="006D71D0" w:rsidRPr="00162B02" w:rsidRDefault="006D71D0" w:rsidP="006D71D0">
      <w:pPr>
        <w:rPr>
          <w:sz w:val="16"/>
        </w:rPr>
      </w:pPr>
      <w:r w:rsidRPr="00162B02">
        <w:rPr>
          <w:sz w:val="16"/>
        </w:rPr>
        <w:t>Computerization, AI threaten different jobs</w:t>
      </w:r>
    </w:p>
    <w:p w14:paraId="2E6654C5" w14:textId="77777777" w:rsidR="006D71D0" w:rsidRPr="00162B02" w:rsidRDefault="006D71D0" w:rsidP="006D71D0">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26CEDF49" w14:textId="77777777" w:rsidR="006D71D0" w:rsidRPr="00162B02" w:rsidRDefault="006D71D0" w:rsidP="006D71D0">
      <w:pPr>
        <w:rPr>
          <w:sz w:val="16"/>
        </w:rPr>
      </w:pPr>
      <w:r w:rsidRPr="00162B02">
        <w:rPr>
          <w:sz w:val="16"/>
        </w:rPr>
        <w:t>Chart 1</w:t>
      </w:r>
    </w:p>
    <w:p w14:paraId="6958C590" w14:textId="77777777" w:rsidR="006D71D0" w:rsidRPr="00162B02" w:rsidRDefault="006D71D0" w:rsidP="006D71D0">
      <w:pPr>
        <w:rPr>
          <w:sz w:val="16"/>
        </w:rPr>
      </w:pPr>
      <w:r w:rsidRPr="00162B02">
        <w:rPr>
          <w:noProof/>
          <w:sz w:val="16"/>
        </w:rPr>
        <w:drawing>
          <wp:inline distT="0" distB="0" distL="0" distR="0" wp14:anchorId="7D855BD6" wp14:editId="00212E70">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0DA0218C" w14:textId="77777777" w:rsidR="006D71D0" w:rsidRPr="00EB3096" w:rsidRDefault="006D71D0" w:rsidP="006D71D0">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5333B17A" w14:textId="77777777" w:rsidR="006D71D0" w:rsidRPr="00162B02" w:rsidRDefault="006D71D0" w:rsidP="006D71D0">
      <w:pPr>
        <w:rPr>
          <w:sz w:val="16"/>
        </w:rPr>
      </w:pPr>
      <w:r w:rsidRPr="00162B02">
        <w:rPr>
          <w:sz w:val="16"/>
        </w:rPr>
        <w:t>Bureau of Labor Statistics offers 10-year employment projections</w:t>
      </w:r>
    </w:p>
    <w:p w14:paraId="012C8950" w14:textId="77777777" w:rsidR="006D71D0" w:rsidRPr="00162B02" w:rsidRDefault="006D71D0" w:rsidP="006D71D0">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249C7C6F" w14:textId="77777777" w:rsidR="006D71D0" w:rsidRPr="00162B02" w:rsidRDefault="006D71D0" w:rsidP="006D71D0">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225E74E9" w14:textId="77777777" w:rsidR="006D71D0" w:rsidRPr="00162B02" w:rsidRDefault="006D71D0" w:rsidP="006D71D0">
      <w:pPr>
        <w:rPr>
          <w:sz w:val="16"/>
        </w:rPr>
      </w:pPr>
      <w:r w:rsidRPr="00162B02">
        <w:rPr>
          <w:sz w:val="16"/>
        </w:rPr>
        <w:t>Chart 2</w:t>
      </w:r>
    </w:p>
    <w:p w14:paraId="1CB7D1AC" w14:textId="77777777" w:rsidR="006D71D0" w:rsidRPr="00162B02" w:rsidRDefault="006D71D0" w:rsidP="006D71D0">
      <w:pPr>
        <w:rPr>
          <w:sz w:val="16"/>
        </w:rPr>
      </w:pPr>
      <w:r w:rsidRPr="00162B02">
        <w:rPr>
          <w:noProof/>
          <w:sz w:val="16"/>
        </w:rPr>
        <w:drawing>
          <wp:inline distT="0" distB="0" distL="0" distR="0" wp14:anchorId="13FF1E63" wp14:editId="3D3D6913">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52F36619" w14:textId="77777777" w:rsidR="006D71D0" w:rsidRPr="00162B02" w:rsidRDefault="006D71D0" w:rsidP="006D71D0">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5EA0AE86" w14:textId="77777777" w:rsidR="006D71D0" w:rsidRPr="00162B02" w:rsidRDefault="006D71D0" w:rsidP="006D71D0">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55544051" w14:textId="77777777" w:rsidR="006D71D0" w:rsidRPr="00162B02" w:rsidRDefault="006D71D0" w:rsidP="006D71D0">
      <w:pPr>
        <w:rPr>
          <w:sz w:val="16"/>
        </w:rPr>
      </w:pPr>
      <w:r w:rsidRPr="00162B02">
        <w:rPr>
          <w:sz w:val="16"/>
        </w:rPr>
        <w:t>Chart 3</w:t>
      </w:r>
    </w:p>
    <w:p w14:paraId="1C344403" w14:textId="77777777" w:rsidR="006D71D0" w:rsidRPr="00162B02" w:rsidRDefault="006D71D0" w:rsidP="006D71D0">
      <w:pPr>
        <w:rPr>
          <w:sz w:val="16"/>
        </w:rPr>
      </w:pPr>
      <w:r w:rsidRPr="00162B02">
        <w:rPr>
          <w:noProof/>
          <w:sz w:val="16"/>
        </w:rPr>
        <w:drawing>
          <wp:inline distT="0" distB="0" distL="0" distR="0" wp14:anchorId="77F4CD14" wp14:editId="056C801D">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1C21DFBD" w14:textId="77777777" w:rsidR="006D71D0" w:rsidRPr="00162B02" w:rsidRDefault="006D71D0" w:rsidP="006D71D0">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5A91156C" w14:textId="77777777" w:rsidR="006D71D0" w:rsidRPr="00162B02" w:rsidRDefault="006D71D0" w:rsidP="006D71D0">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0AEFC02E" w14:textId="77777777" w:rsidR="006D71D0" w:rsidRPr="00162B02" w:rsidRDefault="006D71D0" w:rsidP="006D71D0">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2AAC666D" w14:textId="77777777" w:rsidR="006D71D0" w:rsidRPr="00162B02" w:rsidRDefault="006D71D0" w:rsidP="006D71D0">
      <w:pPr>
        <w:rPr>
          <w:sz w:val="16"/>
        </w:rPr>
      </w:pPr>
      <w:r w:rsidRPr="00162B02">
        <w:rPr>
          <w:sz w:val="16"/>
        </w:rPr>
        <w:t>Chart 4</w:t>
      </w:r>
    </w:p>
    <w:p w14:paraId="32E2228A" w14:textId="77777777" w:rsidR="006D71D0" w:rsidRPr="00162B02" w:rsidRDefault="006D71D0" w:rsidP="006D71D0">
      <w:pPr>
        <w:rPr>
          <w:sz w:val="16"/>
        </w:rPr>
      </w:pPr>
      <w:r w:rsidRPr="00162B02">
        <w:rPr>
          <w:noProof/>
          <w:sz w:val="16"/>
        </w:rPr>
        <w:drawing>
          <wp:inline distT="0" distB="0" distL="0" distR="0" wp14:anchorId="2E7B9827" wp14:editId="5688CBCF">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2853D1CA" w14:textId="77777777" w:rsidR="006D71D0" w:rsidRPr="00162B02" w:rsidRDefault="006D71D0" w:rsidP="006D71D0">
      <w:pPr>
        <w:rPr>
          <w:sz w:val="16"/>
        </w:rPr>
      </w:pPr>
      <w:r w:rsidRPr="00162B02">
        <w:rPr>
          <w:sz w:val="16"/>
        </w:rPr>
        <w:t>The measure of exposure to image generating AI vs. the BLS 2022–32 employment projections shows similar results (Chart 5).</w:t>
      </w:r>
    </w:p>
    <w:p w14:paraId="32A3FB10" w14:textId="77777777" w:rsidR="006D71D0" w:rsidRPr="00162B02" w:rsidRDefault="006D71D0" w:rsidP="006D71D0">
      <w:pPr>
        <w:rPr>
          <w:sz w:val="16"/>
        </w:rPr>
      </w:pPr>
      <w:r w:rsidRPr="00162B02">
        <w:rPr>
          <w:sz w:val="16"/>
        </w:rPr>
        <w:t>Chart 5</w:t>
      </w:r>
    </w:p>
    <w:p w14:paraId="57E375FE" w14:textId="77777777" w:rsidR="006D71D0" w:rsidRPr="00162B02" w:rsidRDefault="006D71D0" w:rsidP="006D71D0">
      <w:pPr>
        <w:rPr>
          <w:sz w:val="16"/>
        </w:rPr>
      </w:pPr>
      <w:r w:rsidRPr="00162B02">
        <w:rPr>
          <w:noProof/>
          <w:sz w:val="16"/>
        </w:rPr>
        <w:drawing>
          <wp:inline distT="0" distB="0" distL="0" distR="0" wp14:anchorId="58FFB484" wp14:editId="64BD1081">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4C3281AA" w14:textId="77777777" w:rsidR="006D71D0" w:rsidRPr="00162B02" w:rsidRDefault="006D71D0" w:rsidP="006D71D0">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48A54248" w14:textId="77777777" w:rsidR="006D71D0" w:rsidRPr="00162B02" w:rsidRDefault="006D71D0" w:rsidP="006D71D0">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06EC90BD" w14:textId="77777777" w:rsidR="006D71D0" w:rsidRPr="00162B02" w:rsidRDefault="006D71D0" w:rsidP="006D71D0">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3C794833" w14:textId="77777777" w:rsidR="006D71D0" w:rsidRDefault="006D71D0" w:rsidP="006D71D0">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13D3A672" w14:textId="77777777" w:rsidR="006D71D0" w:rsidRPr="005965FA" w:rsidRDefault="006D71D0" w:rsidP="006D71D0">
      <w:pPr>
        <w:rPr>
          <w:rStyle w:val="StyleUnderline"/>
          <w:highlight w:val="green"/>
        </w:rPr>
      </w:pPr>
    </w:p>
    <w:p w14:paraId="39A515B1" w14:textId="77777777" w:rsidR="006D71D0" w:rsidRPr="005965FA" w:rsidRDefault="006D71D0" w:rsidP="006D71D0">
      <w:pPr>
        <w:pStyle w:val="Heading4"/>
        <w:rPr>
          <w:rStyle w:val="StyleUnderline"/>
          <w:highlight w:val="green"/>
        </w:rPr>
      </w:pPr>
      <w:r>
        <w:t xml:space="preserve">Substantially strengthening collective bargaining power </w:t>
      </w:r>
      <w:r w:rsidRPr="009006EC">
        <w:rPr>
          <w:u w:val="single"/>
        </w:rPr>
        <w:t>spikes automation</w:t>
      </w:r>
      <w:r>
        <w:t xml:space="preserve"> and </w:t>
      </w:r>
      <w:r>
        <w:rPr>
          <w:u w:val="single"/>
        </w:rPr>
        <w:t>turns worker power</w:t>
      </w:r>
    </w:p>
    <w:p w14:paraId="0D3DFC93" w14:textId="77777777" w:rsidR="006D71D0" w:rsidRPr="005965FA" w:rsidRDefault="006D71D0" w:rsidP="006D71D0">
      <w:pPr>
        <w:rPr>
          <w:rStyle w:val="StyleUnderline"/>
          <w:highlight w:val="green"/>
        </w:rPr>
      </w:pPr>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1E0F3BA4" w14:textId="77777777" w:rsidR="006D71D0" w:rsidRPr="005965FA" w:rsidRDefault="006D71D0" w:rsidP="006D71D0">
      <w:pPr>
        <w:rPr>
          <w:rStyle w:val="StyleUnderline"/>
          <w:highlight w:val="green"/>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496FCACF" w14:textId="77777777" w:rsidR="006D71D0" w:rsidRPr="005965FA" w:rsidRDefault="006D71D0" w:rsidP="006D71D0">
      <w:pPr>
        <w:rPr>
          <w:rStyle w:val="StyleUnderline"/>
          <w:highlight w:val="green"/>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60C444EF" w14:textId="77777777" w:rsidR="006D71D0" w:rsidRPr="005965FA" w:rsidRDefault="006D71D0" w:rsidP="006D71D0">
      <w:pPr>
        <w:rPr>
          <w:rStyle w:val="StyleUnderline"/>
          <w:highlight w:val="green"/>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64956794" w14:textId="77777777" w:rsidR="006D71D0" w:rsidRPr="005965FA" w:rsidRDefault="006D71D0" w:rsidP="006D71D0">
      <w:pPr>
        <w:rPr>
          <w:rStyle w:val="StyleUnderline"/>
          <w:highlight w:val="green"/>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52B3820A" w14:textId="77777777" w:rsidR="006D71D0" w:rsidRPr="005965FA" w:rsidRDefault="006D71D0" w:rsidP="006D71D0">
      <w:pPr>
        <w:rPr>
          <w:rStyle w:val="StyleUnderline"/>
          <w:highlight w:val="green"/>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4B909B57" w14:textId="77777777" w:rsidR="006D71D0" w:rsidRPr="005965FA" w:rsidRDefault="006D71D0" w:rsidP="006D71D0">
      <w:pPr>
        <w:rPr>
          <w:rStyle w:val="StyleUnderline"/>
          <w:highlight w:val="green"/>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05A42D0E" w14:textId="77777777" w:rsidR="006D71D0" w:rsidRPr="005965FA" w:rsidRDefault="006D71D0" w:rsidP="006D71D0">
      <w:pPr>
        <w:rPr>
          <w:rStyle w:val="StyleUnderline"/>
          <w:highlight w:val="green"/>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06611A67" w14:textId="77777777" w:rsidR="006D71D0" w:rsidRPr="005965FA" w:rsidRDefault="006D71D0" w:rsidP="006D71D0">
      <w:pPr>
        <w:rPr>
          <w:rStyle w:val="StyleUnderline"/>
          <w:highlight w:val="green"/>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563E8A41" w14:textId="77777777" w:rsidR="006D71D0" w:rsidRPr="005965FA" w:rsidRDefault="006D71D0" w:rsidP="006D71D0">
      <w:pPr>
        <w:rPr>
          <w:rStyle w:val="StyleUnderline"/>
          <w:highlight w:val="green"/>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384AB93A" w14:textId="77777777" w:rsidR="006D71D0" w:rsidRPr="005965FA" w:rsidRDefault="006D71D0" w:rsidP="006D71D0">
      <w:pPr>
        <w:rPr>
          <w:rStyle w:val="StyleUnderline"/>
          <w:highlight w:val="green"/>
        </w:rPr>
      </w:pPr>
      <w:r w:rsidRPr="00BE051D">
        <w:rPr>
          <w:sz w:val="16"/>
        </w:rPr>
        <w:t>Labor unions and automation</w:t>
      </w:r>
    </w:p>
    <w:p w14:paraId="25B0C934" w14:textId="77777777" w:rsidR="006D71D0" w:rsidRPr="005965FA" w:rsidRDefault="006D71D0" w:rsidP="006D71D0">
      <w:pPr>
        <w:rPr>
          <w:rStyle w:val="StyleUnderline"/>
          <w:highlight w:val="green"/>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0A238F49" w14:textId="77777777" w:rsidR="006D71D0" w:rsidRPr="005965FA" w:rsidRDefault="006D71D0" w:rsidP="006D71D0">
      <w:pPr>
        <w:rPr>
          <w:rStyle w:val="StyleUnderline"/>
          <w:highlight w:val="green"/>
        </w:rPr>
      </w:pPr>
    </w:p>
    <w:p w14:paraId="113C8A43" w14:textId="77777777" w:rsidR="006D71D0" w:rsidRPr="005965FA" w:rsidRDefault="006D71D0" w:rsidP="006D71D0">
      <w:pPr>
        <w:rPr>
          <w:rStyle w:val="StyleUnderline"/>
          <w:highlight w:val="green"/>
        </w:rPr>
      </w:pPr>
    </w:p>
    <w:p w14:paraId="5A90DC4B" w14:textId="77777777" w:rsidR="006D71D0" w:rsidRPr="005965FA" w:rsidRDefault="006D71D0" w:rsidP="006D71D0">
      <w:pPr>
        <w:pStyle w:val="Heading4"/>
        <w:rPr>
          <w:rStyle w:val="StyleUnderline"/>
          <w:highlight w:val="green"/>
        </w:rPr>
      </w:pPr>
      <w:r w:rsidRPr="00286276">
        <w:t xml:space="preserve">Labor </w:t>
      </w:r>
      <w:r>
        <w:t>automation causes</w:t>
      </w:r>
      <w:r w:rsidRPr="00286276">
        <w:t xml:space="preserve"> massive inequality and job loss</w:t>
      </w:r>
      <w:r>
        <w:t xml:space="preserve">---turns case by ceding political and economic terrain </w:t>
      </w:r>
    </w:p>
    <w:p w14:paraId="02600CAE" w14:textId="77777777" w:rsidR="006D71D0" w:rsidRPr="005965FA" w:rsidRDefault="006D71D0" w:rsidP="006D71D0">
      <w:pPr>
        <w:rPr>
          <w:rStyle w:val="StyleUnderline"/>
          <w:highlight w:val="green"/>
        </w:rPr>
      </w:pPr>
      <w:r w:rsidRPr="00286276">
        <w:rPr>
          <w:rStyle w:val="Style13ptBold"/>
        </w:rPr>
        <w:t>Blakeley 18</w:t>
      </w:r>
      <w:r w:rsidRPr="00286276">
        <w:t xml:space="preserve"> </w:t>
      </w:r>
      <w:r>
        <w:t>[</w:t>
      </w:r>
      <w:r w:rsidRPr="00286276">
        <w:t xml:space="preserve">Grace Blakeley, Research Fellow on the Commission for Economic Justice at the Institute for Public Policy Research and graduated from Oxford University with a First Class Honours Degree in Politics, Philosophy, and Economics, “Robots Aren’t Coming for Our Jobs, Capitalists Are”, Political Critique, 3-22, </w:t>
      </w:r>
      <w:hyperlink r:id="rId14" w:history="1">
        <w:r w:rsidRPr="00286276">
          <w:rPr>
            <w:rStyle w:val="Hyperlink"/>
          </w:rPr>
          <w:t>http://politicalcritique.org/world/2018/robots-arent-coming-for-our-jobs-capitalists-are-grace-blakeley/</w:t>
        </w:r>
      </w:hyperlink>
      <w:r>
        <w:t>]</w:t>
      </w:r>
    </w:p>
    <w:p w14:paraId="39D3241C" w14:textId="77777777" w:rsidR="006D71D0" w:rsidRPr="005965FA" w:rsidRDefault="006D71D0" w:rsidP="006D71D0">
      <w:pPr>
        <w:rPr>
          <w:rStyle w:val="StyleUnderline"/>
          <w:highlight w:val="green"/>
        </w:rPr>
      </w:pPr>
      <w:r w:rsidRPr="00286276">
        <w:rPr>
          <w:sz w:val="16"/>
        </w:rPr>
        <w:t xml:space="preserve">The same kind of analysis can be applied to the idea of automation. </w:t>
      </w:r>
      <w:r w:rsidRPr="00286276">
        <w:rPr>
          <w:u w:val="single"/>
        </w:rPr>
        <w:t>We are increasingly being flooded with doomsday scenarios about mass technological unemployment</w:t>
      </w:r>
      <w:r w:rsidRPr="00286276">
        <w:rPr>
          <w:sz w:val="16"/>
        </w:rPr>
        <w:t xml:space="preserve"> resulting from developments in machine learning and artificial intelligence. Rather than challenging these narratives, </w:t>
      </w:r>
      <w:r w:rsidRPr="00286276">
        <w:rPr>
          <w:u w:val="single"/>
        </w:rPr>
        <w:t xml:space="preserve">many on the </w:t>
      </w:r>
      <w:r w:rsidRPr="00286276">
        <w:rPr>
          <w:highlight w:val="green"/>
          <w:u w:val="single"/>
        </w:rPr>
        <w:t>left</w:t>
      </w:r>
      <w:r w:rsidRPr="00286276">
        <w:rPr>
          <w:u w:val="single"/>
        </w:rPr>
        <w:t xml:space="preserve"> have </w:t>
      </w:r>
      <w:r w:rsidRPr="00286276">
        <w:rPr>
          <w:highlight w:val="green"/>
          <w:u w:val="single"/>
        </w:rPr>
        <w:t>succumbed to</w:t>
      </w:r>
      <w:r w:rsidRPr="00286276">
        <w:rPr>
          <w:u w:val="single"/>
        </w:rPr>
        <w:t xml:space="preserve"> these apparently inevitable changes and developed</w:t>
      </w:r>
      <w:r w:rsidRPr="00286276">
        <w:rPr>
          <w:sz w:val="16"/>
        </w:rPr>
        <w:t xml:space="preserve"> policies that will ease the pain – from </w:t>
      </w:r>
      <w:r w:rsidRPr="00286276">
        <w:rPr>
          <w:highlight w:val="green"/>
          <w:u w:val="single"/>
        </w:rPr>
        <w:t>u</w:t>
      </w:r>
      <w:r w:rsidRPr="00286276">
        <w:rPr>
          <w:u w:val="single"/>
        </w:rPr>
        <w:t xml:space="preserve">niversal </w:t>
      </w:r>
      <w:r w:rsidRPr="00286276">
        <w:rPr>
          <w:highlight w:val="green"/>
          <w:u w:val="single"/>
        </w:rPr>
        <w:t>b</w:t>
      </w:r>
      <w:r w:rsidRPr="00286276">
        <w:rPr>
          <w:u w:val="single"/>
        </w:rPr>
        <w:t xml:space="preserve">asic </w:t>
      </w:r>
      <w:r w:rsidRPr="00286276">
        <w:rPr>
          <w:highlight w:val="green"/>
          <w:u w:val="single"/>
        </w:rPr>
        <w:t>i</w:t>
      </w:r>
      <w:r w:rsidRPr="00286276">
        <w:rPr>
          <w:u w:val="single"/>
        </w:rPr>
        <w:t>ncome</w:t>
      </w:r>
      <w:r w:rsidRPr="00286276">
        <w:rPr>
          <w:sz w:val="16"/>
        </w:rPr>
        <w:t xml:space="preserve"> to the three-day week.</w:t>
      </w:r>
    </w:p>
    <w:p w14:paraId="741D2927" w14:textId="77777777" w:rsidR="006D71D0" w:rsidRPr="005965FA" w:rsidRDefault="006D71D0" w:rsidP="006D71D0">
      <w:pPr>
        <w:rPr>
          <w:rStyle w:val="StyleUnderline"/>
          <w:highlight w:val="green"/>
        </w:rPr>
      </w:pPr>
      <w:r w:rsidRPr="00286276">
        <w:rPr>
          <w:sz w:val="16"/>
        </w:rPr>
        <w:t xml:space="preserve">But such a narrative totally fails to grasp how these changes are being driven, and in whose interests. Much of </w:t>
      </w:r>
      <w:r w:rsidRPr="00286276">
        <w:rPr>
          <w:u w:val="single"/>
        </w:rPr>
        <w:t xml:space="preserve">the technology behind </w:t>
      </w:r>
      <w:r w:rsidRPr="00286276">
        <w:rPr>
          <w:highlight w:val="green"/>
          <w:u w:val="single"/>
        </w:rPr>
        <w:t>automation</w:t>
      </w:r>
      <w:r w:rsidRPr="00286276">
        <w:rPr>
          <w:u w:val="single"/>
        </w:rPr>
        <w:t xml:space="preserve"> has been </w:t>
      </w:r>
      <w:r w:rsidRPr="00286276">
        <w:rPr>
          <w:highlight w:val="green"/>
          <w:u w:val="single"/>
        </w:rPr>
        <w:t>developed</w:t>
      </w:r>
      <w:r w:rsidRPr="00286276">
        <w:rPr>
          <w:sz w:val="16"/>
        </w:rPr>
        <w:t xml:space="preserve"> either </w:t>
      </w:r>
      <w:r w:rsidRPr="00286276">
        <w:rPr>
          <w:highlight w:val="green"/>
          <w:u w:val="single"/>
        </w:rPr>
        <w:t>by</w:t>
      </w:r>
      <w:r w:rsidRPr="00286276">
        <w:rPr>
          <w:sz w:val="16"/>
        </w:rPr>
        <w:t xml:space="preserve"> huge transnational monopolies or </w:t>
      </w:r>
      <w:r w:rsidRPr="00286276">
        <w:rPr>
          <w:u w:val="single"/>
        </w:rPr>
        <w:t>highly militarised neoliberal states.</w:t>
      </w:r>
      <w:r w:rsidRPr="00286276">
        <w:rPr>
          <w:sz w:val="16"/>
        </w:rPr>
        <w:t xml:space="preserve"> More importantly, </w:t>
      </w:r>
      <w:r w:rsidRPr="00286276">
        <w:rPr>
          <w:u w:val="single"/>
        </w:rPr>
        <w:t xml:space="preserve">the way in which these technological changes work their way into the production process is determined almost entirely by giant </w:t>
      </w:r>
      <w:r w:rsidRPr="00286276">
        <w:rPr>
          <w:highlight w:val="green"/>
          <w:u w:val="single"/>
        </w:rPr>
        <w:t>corporations</w:t>
      </w:r>
      <w:r w:rsidRPr="00286276">
        <w:rPr>
          <w:u w:val="single"/>
        </w:rPr>
        <w:t xml:space="preserve"> and their state sponsors.</w:t>
      </w:r>
    </w:p>
    <w:p w14:paraId="1DC0ABFD" w14:textId="77777777" w:rsidR="006D71D0" w:rsidRPr="005965FA" w:rsidRDefault="006D71D0" w:rsidP="006D71D0">
      <w:pPr>
        <w:rPr>
          <w:rStyle w:val="StyleUnderline"/>
          <w:highlight w:val="green"/>
        </w:rPr>
      </w:pPr>
      <w:r w:rsidRPr="00286276">
        <w:rPr>
          <w:sz w:val="16"/>
        </w:rPr>
        <w:t>These actors have a direct interest in driving labour out of the production process entirely. This transformation would not only allow capitalists to dramatically increase their profits, but would also finally crush labour’s capacity to resist (whilst of course creating new contradictions to which this new mode of capitalism would have to adapt). Full automation under capitalism would represent the completion of a 40-year project to seize an ever greater share of national income for capital, at the expense of labour.</w:t>
      </w:r>
    </w:p>
    <w:p w14:paraId="0392D544" w14:textId="77777777" w:rsidR="006D71D0" w:rsidRPr="005965FA" w:rsidRDefault="006D71D0" w:rsidP="006D71D0">
      <w:pPr>
        <w:rPr>
          <w:rStyle w:val="StyleUnderline"/>
          <w:highlight w:val="green"/>
        </w:rPr>
      </w:pPr>
      <w:r w:rsidRPr="00286276">
        <w:rPr>
          <w:u w:val="single"/>
        </w:rPr>
        <w:t xml:space="preserve">‘The </w:t>
      </w:r>
      <w:r w:rsidRPr="00286276">
        <w:rPr>
          <w:rStyle w:val="Emphasis"/>
          <w:highlight w:val="green"/>
        </w:rPr>
        <w:t>robots’ aren’t coming for</w:t>
      </w:r>
      <w:r w:rsidRPr="00286276">
        <w:rPr>
          <w:rStyle w:val="Emphasis"/>
        </w:rPr>
        <w:t xml:space="preserve"> our </w:t>
      </w:r>
      <w:r w:rsidRPr="00286276">
        <w:rPr>
          <w:rStyle w:val="Emphasis"/>
          <w:highlight w:val="green"/>
        </w:rPr>
        <w:t>jobs</w:t>
      </w:r>
      <w:r w:rsidRPr="00286276">
        <w:rPr>
          <w:u w:val="single"/>
        </w:rPr>
        <w:t xml:space="preserve"> – but the </w:t>
      </w:r>
      <w:r w:rsidRPr="00286276">
        <w:rPr>
          <w:rStyle w:val="Emphasis"/>
          <w:highlight w:val="green"/>
        </w:rPr>
        <w:t>capitalists</w:t>
      </w:r>
      <w:r w:rsidRPr="00286276">
        <w:rPr>
          <w:rStyle w:val="Emphasis"/>
        </w:rPr>
        <w:t xml:space="preserve"> who own the robots certainly </w:t>
      </w:r>
      <w:r w:rsidRPr="00286276">
        <w:rPr>
          <w:rStyle w:val="Emphasis"/>
          <w:highlight w:val="green"/>
        </w:rPr>
        <w:t>are</w:t>
      </w:r>
      <w:r w:rsidRPr="00286276">
        <w:rPr>
          <w:u w:val="single"/>
        </w:rPr>
        <w:t>.</w:t>
      </w:r>
      <w:r w:rsidRPr="00286276">
        <w:rPr>
          <w:sz w:val="16"/>
        </w:rPr>
        <w:t xml:space="preserve"> And this is ultimately what the politics of automation comes down to – the ownership of capital. Unless ownership of that capital is dramatically broadened, the coming decades will witness ordinary people further stripped of power and control over their lives, with increasing numbers rendered surplus to an economy in which they have no role nor stake.</w:t>
      </w:r>
    </w:p>
    <w:p w14:paraId="330C48B4" w14:textId="77777777" w:rsidR="006D71D0" w:rsidRPr="005965FA" w:rsidRDefault="006D71D0" w:rsidP="006D71D0">
      <w:pPr>
        <w:rPr>
          <w:rStyle w:val="StyleUnderline"/>
          <w:highlight w:val="green"/>
        </w:rPr>
      </w:pPr>
      <w:r w:rsidRPr="00286276">
        <w:rPr>
          <w:rStyle w:val="Emphasis"/>
          <w:highlight w:val="green"/>
        </w:rPr>
        <w:t>Resisting capitalist automation</w:t>
      </w:r>
      <w:r w:rsidRPr="00286276">
        <w:rPr>
          <w:rStyle w:val="Emphasis"/>
        </w:rPr>
        <w:t xml:space="preserve"> should be </w:t>
      </w:r>
      <w:r w:rsidRPr="00286276">
        <w:rPr>
          <w:rStyle w:val="Emphasis"/>
          <w:highlight w:val="green"/>
        </w:rPr>
        <w:t>part of</w:t>
      </w:r>
      <w:r w:rsidRPr="00286276">
        <w:rPr>
          <w:rStyle w:val="Emphasis"/>
        </w:rPr>
        <w:t xml:space="preserve"> any </w:t>
      </w:r>
      <w:r w:rsidRPr="00286276">
        <w:rPr>
          <w:rStyle w:val="Emphasis"/>
          <w:highlight w:val="green"/>
        </w:rPr>
        <w:t>socialist agenda</w:t>
      </w:r>
      <w:r w:rsidRPr="00286276">
        <w:rPr>
          <w:sz w:val="16"/>
        </w:rPr>
        <w:t>, as the much-maligned Luddites were well aware. The movement towards a socialist mode of production may then allow us to achieve what might be termed ‘alter-automation’ – à la the ‘alter-globalisation’ movement – based on full automation, a universal basic income, and the full socialisation of wealth.</w:t>
      </w:r>
    </w:p>
    <w:p w14:paraId="794DE14D" w14:textId="77777777" w:rsidR="006D71D0" w:rsidRPr="005965FA" w:rsidRDefault="006D71D0" w:rsidP="006D71D0">
      <w:pPr>
        <w:rPr>
          <w:rStyle w:val="StyleUnderline"/>
          <w:highlight w:val="green"/>
        </w:rPr>
      </w:pPr>
      <w:r w:rsidRPr="00286276">
        <w:rPr>
          <w:sz w:val="16"/>
        </w:rPr>
        <w:t xml:space="preserve">We on the left must stop presenting ‘automation’ and ‘globalisation’ as interesting, slightly scary, but ultimately inevitable changes to which we must adapt. </w:t>
      </w:r>
      <w:r w:rsidRPr="00286276">
        <w:rPr>
          <w:u w:val="single"/>
        </w:rPr>
        <w:t xml:space="preserve">These terms </w:t>
      </w:r>
      <w:r w:rsidRPr="00286276">
        <w:rPr>
          <w:highlight w:val="green"/>
          <w:u w:val="single"/>
        </w:rPr>
        <w:t>should</w:t>
      </w:r>
      <w:r w:rsidRPr="00286276">
        <w:rPr>
          <w:u w:val="single"/>
        </w:rPr>
        <w:t xml:space="preserve"> be </w:t>
      </w:r>
      <w:r w:rsidRPr="00286276">
        <w:rPr>
          <w:highlight w:val="green"/>
          <w:u w:val="single"/>
        </w:rPr>
        <w:t>confront</w:t>
      </w:r>
      <w:r w:rsidRPr="00286276">
        <w:rPr>
          <w:u w:val="single"/>
        </w:rPr>
        <w:t xml:space="preserve">ed for what they are: active </w:t>
      </w:r>
      <w:r w:rsidRPr="00286276">
        <w:rPr>
          <w:highlight w:val="green"/>
          <w:u w:val="single"/>
        </w:rPr>
        <w:t>processes to shift wealth</w:t>
      </w:r>
      <w:r w:rsidRPr="00286276">
        <w:rPr>
          <w:u w:val="single"/>
        </w:rPr>
        <w:t xml:space="preserve"> and power from the overwhelming majority </w:t>
      </w:r>
      <w:r w:rsidRPr="00286276">
        <w:rPr>
          <w:highlight w:val="green"/>
          <w:u w:val="single"/>
        </w:rPr>
        <w:t>to</w:t>
      </w:r>
      <w:r w:rsidRPr="00286276">
        <w:rPr>
          <w:u w:val="single"/>
        </w:rPr>
        <w:t xml:space="preserve"> a tiny </w:t>
      </w:r>
      <w:r w:rsidRPr="00286276">
        <w:rPr>
          <w:highlight w:val="green"/>
          <w:u w:val="single"/>
        </w:rPr>
        <w:t>elite</w:t>
      </w:r>
      <w:r w:rsidRPr="00286276">
        <w:rPr>
          <w:sz w:val="16"/>
        </w:rPr>
        <w:t xml:space="preserve">. </w:t>
      </w:r>
      <w:r w:rsidRPr="00286276">
        <w:rPr>
          <w:highlight w:val="green"/>
          <w:u w:val="single"/>
        </w:rPr>
        <w:t>Without that</w:t>
      </w:r>
      <w:r w:rsidRPr="00286276">
        <w:rPr>
          <w:u w:val="single"/>
        </w:rPr>
        <w:t xml:space="preserve"> recognition, </w:t>
      </w:r>
      <w:r w:rsidRPr="00286276">
        <w:rPr>
          <w:highlight w:val="green"/>
          <w:u w:val="single"/>
        </w:rPr>
        <w:t>we will struggle to wrest</w:t>
      </w:r>
      <w:r w:rsidRPr="00286276">
        <w:rPr>
          <w:u w:val="single"/>
        </w:rPr>
        <w:t xml:space="preserve"> back </w:t>
      </w:r>
      <w:r w:rsidRPr="00286276">
        <w:rPr>
          <w:highlight w:val="green"/>
          <w:u w:val="single"/>
        </w:rPr>
        <w:t>control over</w:t>
      </w:r>
      <w:r w:rsidRPr="00286276">
        <w:rPr>
          <w:u w:val="single"/>
        </w:rPr>
        <w:t xml:space="preserve"> our </w:t>
      </w:r>
      <w:r w:rsidRPr="00286276">
        <w:rPr>
          <w:highlight w:val="green"/>
          <w:u w:val="single"/>
        </w:rPr>
        <w:t>economic and political systems</w:t>
      </w:r>
      <w:r w:rsidRPr="00286276">
        <w:rPr>
          <w:u w:val="single"/>
        </w:rPr>
        <w:t xml:space="preserve"> </w:t>
      </w:r>
      <w:r w:rsidRPr="00286276">
        <w:rPr>
          <w:highlight w:val="green"/>
          <w:u w:val="single"/>
        </w:rPr>
        <w:t>and rescue</w:t>
      </w:r>
      <w:r w:rsidRPr="00286276">
        <w:rPr>
          <w:u w:val="single"/>
        </w:rPr>
        <w:t xml:space="preserve"> potentially </w:t>
      </w:r>
      <w:r w:rsidRPr="00286276">
        <w:rPr>
          <w:highlight w:val="green"/>
          <w:u w:val="single"/>
        </w:rPr>
        <w:t>liberating technological advances</w:t>
      </w:r>
      <w:r w:rsidRPr="00286276">
        <w:rPr>
          <w:sz w:val="16"/>
        </w:rPr>
        <w:t xml:space="preserve"> from the dystopian control of the powerful.</w:t>
      </w:r>
    </w:p>
    <w:p w14:paraId="3BC944DA" w14:textId="77777777" w:rsidR="006D71D0" w:rsidRPr="005965FA" w:rsidRDefault="006D71D0" w:rsidP="006D71D0">
      <w:pPr>
        <w:rPr>
          <w:rStyle w:val="StyleUnderline"/>
          <w:highlight w:val="green"/>
        </w:rPr>
      </w:pPr>
    </w:p>
    <w:p w14:paraId="33633F08" w14:textId="77777777" w:rsidR="006D71D0" w:rsidRDefault="006D71D0" w:rsidP="006D71D0">
      <w:pPr>
        <w:pStyle w:val="Heading3"/>
      </w:pPr>
      <w:r>
        <w:t>1NC---DA</w:t>
      </w:r>
    </w:p>
    <w:p w14:paraId="0175D599" w14:textId="77777777" w:rsidR="006D71D0" w:rsidRPr="001E1A0E" w:rsidRDefault="006D71D0" w:rsidP="006D71D0"/>
    <w:p w14:paraId="20901132" w14:textId="77777777" w:rsidR="006D71D0" w:rsidRDefault="006D71D0" w:rsidP="006D71D0">
      <w:pPr>
        <w:pStyle w:val="Heading4"/>
      </w:pPr>
      <w:r>
        <w:t xml:space="preserve">It’s </w:t>
      </w:r>
      <w:r w:rsidRPr="00A72E94">
        <w:rPr>
          <w:u w:val="single"/>
        </w:rPr>
        <w:t>try or die</w:t>
      </w:r>
      <w:r>
        <w:t xml:space="preserve"> for local socialist organizing. We have a </w:t>
      </w:r>
      <w:r w:rsidRPr="003F13DF">
        <w:rPr>
          <w:u w:val="single"/>
        </w:rPr>
        <w:t>unique window</w:t>
      </w:r>
      <w:r>
        <w:t xml:space="preserve"> of opportunity to capitalize on momentum, but it requires leftist populism, building working-class power, and playing </w:t>
      </w:r>
      <w:r w:rsidRPr="003F13DF">
        <w:rPr>
          <w:u w:val="single"/>
        </w:rPr>
        <w:t>offense</w:t>
      </w:r>
      <w:r>
        <w:t xml:space="preserve"> at the ballot box. </w:t>
      </w:r>
    </w:p>
    <w:p w14:paraId="51F070FF" w14:textId="77777777" w:rsidR="006D71D0" w:rsidRPr="003D1248" w:rsidRDefault="006D71D0" w:rsidP="006D71D0">
      <w:pPr>
        <w:rPr>
          <w:rStyle w:val="Style13ptBold"/>
        </w:rPr>
      </w:pPr>
      <w:r>
        <w:rPr>
          <w:rStyle w:val="Style13ptBold"/>
        </w:rPr>
        <w:t xml:space="preserve">Lopez 11/6 </w:t>
      </w:r>
      <w:r w:rsidRPr="003D1248">
        <w:t>[Álvaro López is a writer and socialist based in New York City. 11-6-25, The Left Is About to Take Power. The Stakes Could Not Be Higher, The Nation, https://www.thenation.com/article/politics/democratic-socialists-new-york-zohran-mamdani-government/#, JKS]</w:t>
      </w:r>
    </w:p>
    <w:p w14:paraId="102BD712" w14:textId="77777777" w:rsidR="006D71D0" w:rsidRPr="00481046" w:rsidRDefault="006D71D0" w:rsidP="006D71D0">
      <w:pPr>
        <w:rPr>
          <w:rStyle w:val="StyleUnderline"/>
        </w:rPr>
      </w:pPr>
      <w:r w:rsidRPr="00383BE2">
        <w:rPr>
          <w:sz w:val="10"/>
        </w:rPr>
        <w:t>Zohran Mamdani’s election as mayor of New York City has thrust the US democratic socialist movement into the national spotlight</w:t>
      </w:r>
      <w:r w:rsidRPr="00B10791">
        <w:rPr>
          <w:rStyle w:val="StyleUnderline"/>
        </w:rPr>
        <w:t>.</w:t>
      </w:r>
      <w:r w:rsidRPr="00383BE2">
        <w:rPr>
          <w:sz w:val="10"/>
        </w:rPr>
        <w:t xml:space="preserve"> </w:t>
      </w:r>
      <w:r w:rsidRPr="00B10791">
        <w:rPr>
          <w:rStyle w:val="StyleUnderline"/>
        </w:rPr>
        <w:t xml:space="preserve">If </w:t>
      </w:r>
      <w:r w:rsidRPr="00B10791">
        <w:rPr>
          <w:rStyle w:val="StyleUnderline"/>
          <w:highlight w:val="green"/>
        </w:rPr>
        <w:t>Mamdani’s</w:t>
      </w:r>
      <w:r w:rsidRPr="00546A59">
        <w:rPr>
          <w:rStyle w:val="StyleUnderline"/>
        </w:rPr>
        <w:t xml:space="preserve"> triumphant </w:t>
      </w:r>
      <w:r w:rsidRPr="00B10791">
        <w:rPr>
          <w:rStyle w:val="StyleUnderline"/>
          <w:highlight w:val="green"/>
        </w:rPr>
        <w:t>affordability platform</w:t>
      </w:r>
      <w:r w:rsidRPr="00383BE2">
        <w:rPr>
          <w:sz w:val="10"/>
        </w:rPr>
        <w:t>—which includes plans to provide universal childcare by increasing taxes on high-income earners—</w:t>
      </w:r>
      <w:r w:rsidRPr="00B10791">
        <w:rPr>
          <w:rStyle w:val="StyleUnderline"/>
        </w:rPr>
        <w:t>is implemented,</w:t>
      </w:r>
      <w:r w:rsidRPr="00546A59">
        <w:rPr>
          <w:rStyle w:val="StyleUnderline"/>
        </w:rPr>
        <w:t xml:space="preserve"> it </w:t>
      </w:r>
      <w:r w:rsidRPr="00B10791">
        <w:rPr>
          <w:rStyle w:val="StyleUnderline"/>
        </w:rPr>
        <w:t>could</w:t>
      </w:r>
      <w:r w:rsidRPr="00546A59">
        <w:rPr>
          <w:rStyle w:val="StyleUnderline"/>
        </w:rPr>
        <w:t xml:space="preserve"> lead to a significant transfer of wealth </w:t>
      </w:r>
      <w:r w:rsidRPr="00383BE2">
        <w:rPr>
          <w:sz w:val="10"/>
        </w:rPr>
        <w:t xml:space="preserve">from the wealthy elite to the working class </w:t>
      </w:r>
      <w:r w:rsidRPr="00546A59">
        <w:rPr>
          <w:rStyle w:val="StyleUnderline"/>
        </w:rPr>
        <w:t xml:space="preserve">and </w:t>
      </w:r>
      <w:r w:rsidRPr="00B10791">
        <w:rPr>
          <w:rStyle w:val="Emphasis"/>
          <w:highlight w:val="green"/>
        </w:rPr>
        <w:t>provide a blueprint for socialist leaders across the country</w:t>
      </w:r>
      <w:r w:rsidRPr="00383BE2">
        <w:rPr>
          <w:sz w:val="10"/>
        </w:rPr>
        <w:t xml:space="preserve">. Equally, </w:t>
      </w:r>
      <w:r w:rsidRPr="00B10791">
        <w:rPr>
          <w:rStyle w:val="StyleUnderline"/>
          <w:highlight w:val="green"/>
        </w:rPr>
        <w:t>if Mamdani</w:t>
      </w:r>
      <w:r w:rsidRPr="00383BE2">
        <w:rPr>
          <w:sz w:val="10"/>
        </w:rPr>
        <w:t xml:space="preserve">’s mission </w:t>
      </w:r>
      <w:r w:rsidRPr="00B10791">
        <w:rPr>
          <w:rStyle w:val="StyleUnderline"/>
          <w:highlight w:val="green"/>
        </w:rPr>
        <w:t xml:space="preserve">is stymied, the forces banking on his failure </w:t>
      </w:r>
      <w:r w:rsidRPr="00B10791">
        <w:rPr>
          <w:rStyle w:val="Emphasis"/>
          <w:highlight w:val="green"/>
        </w:rPr>
        <w:t xml:space="preserve">will use it as a weapon to </w:t>
      </w:r>
      <w:r w:rsidRPr="00383BE2">
        <w:rPr>
          <w:sz w:val="10"/>
        </w:rPr>
        <w:t xml:space="preserve">try and </w:t>
      </w:r>
      <w:r w:rsidRPr="00B10791">
        <w:rPr>
          <w:rStyle w:val="Emphasis"/>
          <w:szCs w:val="24"/>
          <w:highlight w:val="green"/>
        </w:rPr>
        <w:t>banish the left everywhere</w:t>
      </w:r>
      <w:r w:rsidRPr="00FA25AC">
        <w:rPr>
          <w:rStyle w:val="Emphasis"/>
        </w:rPr>
        <w:t>.</w:t>
      </w:r>
      <w:r w:rsidRPr="00383BE2">
        <w:rPr>
          <w:sz w:val="10"/>
        </w:rPr>
        <w:t xml:space="preserve"> In other words, </w:t>
      </w:r>
      <w:r w:rsidRPr="00383BE2">
        <w:rPr>
          <w:rStyle w:val="Emphasis"/>
          <w:szCs w:val="24"/>
          <w:highlight w:val="green"/>
        </w:rPr>
        <w:t>the stakes</w:t>
      </w:r>
      <w:r w:rsidRPr="00481046">
        <w:rPr>
          <w:rStyle w:val="Emphasis"/>
        </w:rPr>
        <w:t xml:space="preserve"> of a Mamdani mayoralty </w:t>
      </w:r>
      <w:r w:rsidRPr="00383BE2">
        <w:rPr>
          <w:rStyle w:val="Emphasis"/>
          <w:szCs w:val="24"/>
          <w:highlight w:val="green"/>
        </w:rPr>
        <w:t>could not be higher</w:t>
      </w:r>
      <w:r w:rsidRPr="00383BE2">
        <w:rPr>
          <w:sz w:val="10"/>
        </w:rPr>
        <w:t>. That’s why</w:t>
      </w:r>
      <w:r w:rsidRPr="00481046">
        <w:rPr>
          <w:rStyle w:val="StyleUnderline"/>
        </w:rPr>
        <w:t xml:space="preserve"> it’s </w:t>
      </w:r>
      <w:r w:rsidRPr="00383BE2">
        <w:rPr>
          <w:sz w:val="10"/>
        </w:rPr>
        <w:t xml:space="preserve">so </w:t>
      </w:r>
      <w:r w:rsidRPr="00616BBF">
        <w:rPr>
          <w:rStyle w:val="StyleUnderline"/>
          <w:highlight w:val="green"/>
        </w:rPr>
        <w:t>crucial for the left</w:t>
      </w:r>
      <w:r w:rsidRPr="00383BE2">
        <w:rPr>
          <w:sz w:val="10"/>
        </w:rPr>
        <w:t xml:space="preserve"> and progressive movements </w:t>
      </w:r>
      <w:r w:rsidRPr="00616BBF">
        <w:rPr>
          <w:rStyle w:val="StyleUnderline"/>
          <w:highlight w:val="green"/>
        </w:rPr>
        <w:t xml:space="preserve">to adopt </w:t>
      </w:r>
      <w:r w:rsidRPr="00616BBF">
        <w:rPr>
          <w:rStyle w:val="Emphasis"/>
          <w:highlight w:val="green"/>
        </w:rPr>
        <w:t>a mass politics orientation</w:t>
      </w:r>
      <w:r w:rsidRPr="00481046">
        <w:rPr>
          <w:rStyle w:val="StyleUnderline"/>
        </w:rPr>
        <w:t xml:space="preserve"> during Mamdani’s tenure, the 2026 midterms, and beyond.</w:t>
      </w:r>
    </w:p>
    <w:p w14:paraId="7CE68309" w14:textId="77777777" w:rsidR="006D71D0" w:rsidRPr="00383BE2" w:rsidRDefault="006D71D0" w:rsidP="006D71D0">
      <w:pPr>
        <w:rPr>
          <w:sz w:val="10"/>
        </w:rPr>
      </w:pPr>
      <w:r w:rsidRPr="00383BE2">
        <w:rPr>
          <w:sz w:val="10"/>
        </w:rPr>
        <w:t xml:space="preserve">Mamdani’s rise is partly due to the corporate elite’s failure to defend working-class New Yorkers against the city’s cost-of-living crisis. It’s also because corporate Democrats lacked a strategy to counter </w:t>
      </w:r>
      <w:r w:rsidRPr="00481046">
        <w:rPr>
          <w:rStyle w:val="StyleUnderline"/>
        </w:rPr>
        <w:t xml:space="preserve">Mamdani’s </w:t>
      </w:r>
      <w:r w:rsidRPr="00B10791">
        <w:rPr>
          <w:rStyle w:val="StyleUnderline"/>
          <w:highlight w:val="green"/>
        </w:rPr>
        <w:t>left-wing populist economic message</w:t>
      </w:r>
      <w:r w:rsidRPr="00CC4248">
        <w:rPr>
          <w:rStyle w:val="StyleUnderline"/>
        </w:rPr>
        <w:t xml:space="preserve">, </w:t>
      </w:r>
      <w:r w:rsidRPr="00383BE2">
        <w:rPr>
          <w:sz w:val="10"/>
        </w:rPr>
        <w:t>which</w:t>
      </w:r>
      <w:r w:rsidRPr="00CC4248">
        <w:rPr>
          <w:rStyle w:val="StyleUnderline"/>
        </w:rPr>
        <w:t xml:space="preserve"> </w:t>
      </w:r>
      <w:r w:rsidRPr="00B10791">
        <w:rPr>
          <w:rStyle w:val="Emphasis"/>
          <w:highlight w:val="green"/>
        </w:rPr>
        <w:t>resonated with</w:t>
      </w:r>
      <w:r w:rsidRPr="00CC4248">
        <w:rPr>
          <w:rStyle w:val="Emphasis"/>
        </w:rPr>
        <w:t xml:space="preserve"> </w:t>
      </w:r>
      <w:r w:rsidRPr="00383BE2">
        <w:rPr>
          <w:sz w:val="10"/>
        </w:rPr>
        <w:t xml:space="preserve">many </w:t>
      </w:r>
      <w:r w:rsidRPr="00B10791">
        <w:rPr>
          <w:rStyle w:val="Emphasis"/>
          <w:highlight w:val="green"/>
        </w:rPr>
        <w:t>New Yorkers</w:t>
      </w:r>
      <w:r w:rsidRPr="00B10791">
        <w:rPr>
          <w:rStyle w:val="StyleUnderline"/>
          <w:highlight w:val="green"/>
        </w:rPr>
        <w:t xml:space="preserve"> who</w:t>
      </w:r>
      <w:r w:rsidRPr="00CC4248">
        <w:rPr>
          <w:rStyle w:val="StyleUnderline"/>
        </w:rPr>
        <w:t xml:space="preserve"> </w:t>
      </w:r>
      <w:r w:rsidRPr="00383BE2">
        <w:rPr>
          <w:sz w:val="10"/>
        </w:rPr>
        <w:t xml:space="preserve">came to </w:t>
      </w:r>
      <w:r w:rsidRPr="00B10791">
        <w:rPr>
          <w:rStyle w:val="StyleUnderline"/>
          <w:highlight w:val="green"/>
        </w:rPr>
        <w:t xml:space="preserve">see themselves as </w:t>
      </w:r>
      <w:r w:rsidRPr="00383BE2">
        <w:rPr>
          <w:sz w:val="10"/>
        </w:rPr>
        <w:t xml:space="preserve">renters and </w:t>
      </w:r>
      <w:r w:rsidRPr="00B10791">
        <w:rPr>
          <w:rStyle w:val="StyleUnderline"/>
          <w:highlight w:val="green"/>
        </w:rPr>
        <w:t>working people</w:t>
      </w:r>
      <w:r w:rsidRPr="00CC4248">
        <w:rPr>
          <w:rStyle w:val="StyleUnderline"/>
        </w:rPr>
        <w:t xml:space="preserve"> struggling with affordability </w:t>
      </w:r>
      <w:r w:rsidRPr="00383BE2">
        <w:rPr>
          <w:sz w:val="10"/>
        </w:rPr>
        <w:t xml:space="preserve">because of the billionaire class. </w:t>
      </w:r>
    </w:p>
    <w:p w14:paraId="323DE4A2" w14:textId="77777777" w:rsidR="006D71D0" w:rsidRPr="00383BE2" w:rsidRDefault="006D71D0" w:rsidP="006D71D0">
      <w:pPr>
        <w:rPr>
          <w:sz w:val="10"/>
        </w:rPr>
      </w:pPr>
      <w:r w:rsidRPr="00383BE2">
        <w:rPr>
          <w:sz w:val="10"/>
        </w:rPr>
        <w:t xml:space="preserve">Now, </w:t>
      </w:r>
      <w:r w:rsidRPr="00CC4248">
        <w:rPr>
          <w:rStyle w:val="StyleUnderline"/>
        </w:rPr>
        <w:t xml:space="preserve">the movement </w:t>
      </w:r>
      <w:r w:rsidRPr="00383BE2">
        <w:rPr>
          <w:sz w:val="10"/>
        </w:rPr>
        <w:t>behind Mamdani’s election</w:t>
      </w:r>
      <w:r w:rsidRPr="00CC4248">
        <w:rPr>
          <w:rStyle w:val="StyleUnderline"/>
        </w:rPr>
        <w:t xml:space="preserve"> is poised to stand up against the chaos fueled by</w:t>
      </w:r>
      <w:r w:rsidRPr="00383BE2">
        <w:rPr>
          <w:sz w:val="10"/>
        </w:rPr>
        <w:t xml:space="preserve"> Donald </w:t>
      </w:r>
      <w:r w:rsidRPr="00CC4248">
        <w:rPr>
          <w:rStyle w:val="StyleUnderline"/>
        </w:rPr>
        <w:t>Trump’s policies</w:t>
      </w:r>
      <w:r w:rsidRPr="00383BE2">
        <w:rPr>
          <w:sz w:val="10"/>
        </w:rPr>
        <w:t xml:space="preserve">, particularly those </w:t>
      </w:r>
      <w:r w:rsidRPr="00CC4248">
        <w:rPr>
          <w:rStyle w:val="StyleUnderline"/>
        </w:rPr>
        <w:t>that have exacerbated economic inequality</w:t>
      </w:r>
      <w:r w:rsidRPr="00383BE2">
        <w:rPr>
          <w:sz w:val="10"/>
        </w:rPr>
        <w:t xml:space="preserve">. </w:t>
      </w:r>
      <w:r w:rsidRPr="00CC4248">
        <w:rPr>
          <w:rStyle w:val="StyleUnderline"/>
        </w:rPr>
        <w:t xml:space="preserve">The same strategy </w:t>
      </w:r>
      <w:r w:rsidRPr="00383BE2">
        <w:rPr>
          <w:sz w:val="10"/>
        </w:rPr>
        <w:t>and message</w:t>
      </w:r>
      <w:r w:rsidRPr="00CC4248">
        <w:rPr>
          <w:rStyle w:val="StyleUnderline"/>
        </w:rPr>
        <w:t xml:space="preserve"> that worked </w:t>
      </w:r>
      <w:r w:rsidRPr="00383BE2">
        <w:rPr>
          <w:sz w:val="10"/>
        </w:rPr>
        <w:t>so well</w:t>
      </w:r>
      <w:r w:rsidRPr="00CC4248">
        <w:rPr>
          <w:rStyle w:val="StyleUnderline"/>
        </w:rPr>
        <w:t xml:space="preserve"> for Mamdani </w:t>
      </w:r>
      <w:r w:rsidRPr="00B10791">
        <w:rPr>
          <w:rStyle w:val="StyleUnderline"/>
          <w:highlight w:val="green"/>
        </w:rPr>
        <w:t xml:space="preserve">can be used to </w:t>
      </w:r>
      <w:r w:rsidRPr="00B10791">
        <w:rPr>
          <w:rStyle w:val="Emphasis"/>
          <w:highlight w:val="green"/>
        </w:rPr>
        <w:t>challenge corporate Democrats</w:t>
      </w:r>
      <w:r w:rsidRPr="00B10791">
        <w:rPr>
          <w:rStyle w:val="StyleUnderline"/>
          <w:highlight w:val="green"/>
        </w:rPr>
        <w:t xml:space="preserve"> in the midterms</w:t>
      </w:r>
      <w:r w:rsidRPr="00CC4248">
        <w:rPr>
          <w:rStyle w:val="StyleUnderline"/>
        </w:rPr>
        <w:t xml:space="preserve">, </w:t>
      </w:r>
      <w:r w:rsidRPr="00383BE2">
        <w:rPr>
          <w:sz w:val="10"/>
        </w:rPr>
        <w:t xml:space="preserve">holding them accountable for their inaction on the cost-of-living crisis and their failure to build a diverse coalition against authoritarianism. </w:t>
      </w:r>
    </w:p>
    <w:p w14:paraId="0B78F824" w14:textId="77777777" w:rsidR="006D71D0" w:rsidRPr="00383BE2" w:rsidRDefault="006D71D0" w:rsidP="006D71D0">
      <w:pPr>
        <w:rPr>
          <w:sz w:val="10"/>
        </w:rPr>
      </w:pPr>
      <w:r w:rsidRPr="00383BE2">
        <w:rPr>
          <w:sz w:val="10"/>
        </w:rPr>
        <w:t>Here’s how.</w:t>
      </w:r>
    </w:p>
    <w:p w14:paraId="3AD43606" w14:textId="77777777" w:rsidR="006D71D0" w:rsidRPr="00383BE2" w:rsidRDefault="006D71D0" w:rsidP="006D71D0">
      <w:pPr>
        <w:rPr>
          <w:sz w:val="10"/>
        </w:rPr>
      </w:pPr>
      <w:r w:rsidRPr="00383BE2">
        <w:rPr>
          <w:sz w:val="10"/>
        </w:rPr>
        <w:t xml:space="preserve">Win the Affordability Agenda </w:t>
      </w:r>
    </w:p>
    <w:p w14:paraId="7A295FD0" w14:textId="77777777" w:rsidR="006D71D0" w:rsidRPr="00383BE2" w:rsidRDefault="006D71D0" w:rsidP="006D71D0">
      <w:pPr>
        <w:rPr>
          <w:sz w:val="10"/>
        </w:rPr>
      </w:pPr>
      <w:r w:rsidRPr="00383BE2">
        <w:rPr>
          <w:sz w:val="10"/>
        </w:rPr>
        <w:t>The Mamdani campaign transformed the New York City electorate, tapping into long-ignored Muslim and Southeast Asian communities while shoring up support among Black and Latino working-class voters—many of whom were being lured rightward by Trump. If it lasts beyond Mamdani’s win, this realignment presents an opportunity for progressive forces to become rooted in New York City’s multiracial working class and build an organized and combative political base. By doing so, they can leverage the electorate’s power to implement Mamdani’s affordability agenda.</w:t>
      </w:r>
    </w:p>
    <w:p w14:paraId="204DB463" w14:textId="77777777" w:rsidR="006D71D0" w:rsidRPr="00383BE2" w:rsidRDefault="006D71D0" w:rsidP="006D71D0">
      <w:pPr>
        <w:rPr>
          <w:sz w:val="10"/>
        </w:rPr>
      </w:pPr>
      <w:r w:rsidRPr="00383BE2">
        <w:rPr>
          <w:sz w:val="10"/>
        </w:rPr>
        <w:t xml:space="preserve">The incoming </w:t>
      </w:r>
      <w:r w:rsidRPr="005553BC">
        <w:rPr>
          <w:rStyle w:val="StyleUnderline"/>
        </w:rPr>
        <w:t xml:space="preserve">Mamdani </w:t>
      </w:r>
      <w:r w:rsidRPr="00383BE2">
        <w:rPr>
          <w:sz w:val="10"/>
        </w:rPr>
        <w:t>administration</w:t>
      </w:r>
      <w:r w:rsidRPr="005553BC">
        <w:rPr>
          <w:rStyle w:val="StyleUnderline"/>
        </w:rPr>
        <w:t xml:space="preserve"> is well-positioned to </w:t>
      </w:r>
      <w:r w:rsidRPr="00B10791">
        <w:rPr>
          <w:rStyle w:val="StyleUnderline"/>
          <w:highlight w:val="green"/>
        </w:rPr>
        <w:t xml:space="preserve">build institutional working-class power by </w:t>
      </w:r>
      <w:r w:rsidRPr="00B10791">
        <w:rPr>
          <w:rStyle w:val="Emphasis"/>
          <w:highlight w:val="green"/>
        </w:rPr>
        <w:t>empowering unions</w:t>
      </w:r>
      <w:r w:rsidRPr="005553BC">
        <w:rPr>
          <w:rStyle w:val="StyleUnderline"/>
        </w:rPr>
        <w:t xml:space="preserve"> with stronger contracts, </w:t>
      </w:r>
      <w:r w:rsidRPr="00B10791">
        <w:rPr>
          <w:rStyle w:val="StyleUnderline"/>
          <w:highlight w:val="green"/>
        </w:rPr>
        <w:t xml:space="preserve">raising </w:t>
      </w:r>
      <w:r w:rsidRPr="00383BE2">
        <w:rPr>
          <w:sz w:val="10"/>
        </w:rPr>
        <w:t>the</w:t>
      </w:r>
      <w:r w:rsidRPr="00B10791">
        <w:rPr>
          <w:rStyle w:val="StyleUnderline"/>
        </w:rPr>
        <w:t xml:space="preserve"> </w:t>
      </w:r>
      <w:r w:rsidRPr="00B10791">
        <w:rPr>
          <w:rStyle w:val="StyleUnderline"/>
          <w:highlight w:val="green"/>
        </w:rPr>
        <w:t>minimum wage</w:t>
      </w:r>
      <w:r w:rsidRPr="00383BE2">
        <w:rPr>
          <w:sz w:val="10"/>
        </w:rPr>
        <w:t xml:space="preserve"> to $30 per hour, standardizing and </w:t>
      </w:r>
      <w:r w:rsidRPr="005553BC">
        <w:rPr>
          <w:rStyle w:val="StyleUnderline"/>
        </w:rPr>
        <w:t xml:space="preserve">improving working conditions for informal workers, exploring </w:t>
      </w:r>
      <w:r w:rsidRPr="00B10791">
        <w:rPr>
          <w:rStyle w:val="Emphasis"/>
          <w:highlight w:val="green"/>
        </w:rPr>
        <w:t>sectoral bargaining</w:t>
      </w:r>
      <w:r w:rsidRPr="005553BC">
        <w:rPr>
          <w:rStyle w:val="StyleUnderline"/>
        </w:rPr>
        <w:t xml:space="preserve"> legislation, </w:t>
      </w:r>
      <w:r w:rsidRPr="00383BE2">
        <w:rPr>
          <w:sz w:val="10"/>
        </w:rPr>
        <w:t>increasing access to</w:t>
      </w:r>
      <w:r w:rsidRPr="005553BC">
        <w:rPr>
          <w:rStyle w:val="StyleUnderline"/>
        </w:rPr>
        <w:t xml:space="preserve"> </w:t>
      </w:r>
      <w:r w:rsidRPr="00B10791">
        <w:rPr>
          <w:rStyle w:val="StyleUnderline"/>
          <w:highlight w:val="green"/>
        </w:rPr>
        <w:t>affordable housing</w:t>
      </w:r>
      <w:r w:rsidRPr="00383BE2">
        <w:rPr>
          <w:sz w:val="10"/>
        </w:rPr>
        <w:t xml:space="preserve">, promoting </w:t>
      </w:r>
      <w:r w:rsidRPr="005553BC">
        <w:rPr>
          <w:rStyle w:val="StyleUnderline"/>
        </w:rPr>
        <w:t>public power in utilities</w:t>
      </w:r>
      <w:r w:rsidRPr="00383BE2">
        <w:rPr>
          <w:sz w:val="10"/>
        </w:rPr>
        <w:t xml:space="preserve">, and encouraging </w:t>
      </w:r>
      <w:r w:rsidRPr="005553BC">
        <w:rPr>
          <w:rStyle w:val="StyleUnderline"/>
        </w:rPr>
        <w:t>community participation and civic engagement among working-class</w:t>
      </w:r>
      <w:r w:rsidRPr="00383BE2">
        <w:rPr>
          <w:sz w:val="10"/>
        </w:rPr>
        <w:t xml:space="preserve"> New Yorkers. </w:t>
      </w:r>
    </w:p>
    <w:p w14:paraId="600DFD53" w14:textId="77777777" w:rsidR="006D71D0" w:rsidRPr="005553BC" w:rsidRDefault="006D71D0" w:rsidP="006D71D0">
      <w:pPr>
        <w:rPr>
          <w:rStyle w:val="StyleUnderline"/>
        </w:rPr>
      </w:pPr>
      <w:r w:rsidRPr="00383BE2">
        <w:rPr>
          <w:sz w:val="10"/>
        </w:rPr>
        <w:t xml:space="preserve">The more than 100,000 volunteers the Mamdani campaign was able to mobilize can turn their attention to the work of sustaining the movement they helped build—for instance, by training volunteers to become community organizers in support of Mamdani’s political program. A key task will involve exposing the purposefully opaque and baroque channels through which the governor and state legislature in Albany might try to stifle Mamdani’s agenda. </w:t>
      </w:r>
      <w:r w:rsidRPr="00B10791">
        <w:rPr>
          <w:rStyle w:val="StyleUnderline"/>
        </w:rPr>
        <w:t>Having organizers</w:t>
      </w:r>
      <w:r w:rsidRPr="005553BC">
        <w:rPr>
          <w:rStyle w:val="StyleUnderline"/>
        </w:rPr>
        <w:t xml:space="preserve"> on the ground </w:t>
      </w:r>
      <w:r w:rsidRPr="00B10791">
        <w:rPr>
          <w:rStyle w:val="StyleUnderline"/>
        </w:rPr>
        <w:t xml:space="preserve">who can </w:t>
      </w:r>
      <w:r w:rsidRPr="00B10791">
        <w:rPr>
          <w:rStyle w:val="Emphasis"/>
        </w:rPr>
        <w:t>demystify the state budget</w:t>
      </w:r>
      <w:r w:rsidRPr="005553BC">
        <w:rPr>
          <w:rStyle w:val="Emphasis"/>
        </w:rPr>
        <w:t xml:space="preserve"> process</w:t>
      </w:r>
      <w:r w:rsidRPr="005553BC">
        <w:rPr>
          <w:rStyle w:val="StyleUnderline"/>
        </w:rPr>
        <w:t xml:space="preserve"> and connect working-class New Yorkers to campaigns that pressure their </w:t>
      </w:r>
      <w:r w:rsidRPr="00383BE2">
        <w:rPr>
          <w:sz w:val="10"/>
        </w:rPr>
        <w:t>state</w:t>
      </w:r>
      <w:r w:rsidRPr="005553BC">
        <w:rPr>
          <w:rStyle w:val="StyleUnderline"/>
        </w:rPr>
        <w:t xml:space="preserve"> representatives—</w:t>
      </w:r>
      <w:r w:rsidRPr="00383BE2">
        <w:rPr>
          <w:sz w:val="10"/>
        </w:rPr>
        <w:t>for example, to tax the rich in order to fund Mamdani’s plan for free universal childcare—</w:t>
      </w:r>
      <w:r w:rsidRPr="005553BC">
        <w:rPr>
          <w:rStyle w:val="StyleUnderline"/>
        </w:rPr>
        <w:t xml:space="preserve"> </w:t>
      </w:r>
      <w:r w:rsidRPr="00B10791">
        <w:rPr>
          <w:rStyle w:val="StyleUnderline"/>
        </w:rPr>
        <w:t>will be key.</w:t>
      </w:r>
    </w:p>
    <w:p w14:paraId="13BC3E4F" w14:textId="77777777" w:rsidR="006D71D0" w:rsidRPr="00383BE2" w:rsidRDefault="006D71D0" w:rsidP="006D71D0">
      <w:pPr>
        <w:rPr>
          <w:sz w:val="10"/>
        </w:rPr>
      </w:pPr>
      <w:r w:rsidRPr="00383BE2">
        <w:rPr>
          <w:sz w:val="10"/>
        </w:rPr>
        <w:t xml:space="preserve">This organization can help create the mass working-class movement this city desperately needs and serve as a national model for other successful grassroots electoral campaigns. By institutionalizing the Mamdani coalition, we can popularize the narrative that his campaign rode to victory. </w:t>
      </w:r>
    </w:p>
    <w:p w14:paraId="37AF186B" w14:textId="77777777" w:rsidR="006D71D0" w:rsidRPr="00383BE2" w:rsidRDefault="006D71D0" w:rsidP="006D71D0">
      <w:pPr>
        <w:rPr>
          <w:sz w:val="10"/>
        </w:rPr>
      </w:pPr>
      <w:r w:rsidRPr="00616BBF">
        <w:rPr>
          <w:rStyle w:val="Emphasis"/>
          <w:highlight w:val="green"/>
        </w:rPr>
        <w:t xml:space="preserve">There is not a second to lose </w:t>
      </w:r>
      <w:r w:rsidRPr="00DE5CF7">
        <w:rPr>
          <w:rStyle w:val="Emphasis"/>
        </w:rPr>
        <w:t>in building up this infrastructure</w:t>
      </w:r>
      <w:r w:rsidRPr="00383BE2">
        <w:rPr>
          <w:sz w:val="10"/>
        </w:rPr>
        <w:t xml:space="preserve">. That’s because </w:t>
      </w:r>
      <w:r w:rsidRPr="00B10791">
        <w:rPr>
          <w:rStyle w:val="StyleUnderline"/>
        </w:rPr>
        <w:t>the ruling class</w:t>
      </w:r>
      <w:r w:rsidRPr="00383BE2">
        <w:rPr>
          <w:sz w:val="10"/>
        </w:rPr>
        <w:t xml:space="preserve">—the real estate industry, the finance sector, the charter school industry, </w:t>
      </w:r>
      <w:r w:rsidRPr="001F4C40">
        <w:rPr>
          <w:rStyle w:val="StyleUnderline"/>
        </w:rPr>
        <w:t>pro-Israel forces, corporate Democrats</w:t>
      </w:r>
      <w:r w:rsidRPr="00383BE2">
        <w:rPr>
          <w:sz w:val="10"/>
        </w:rPr>
        <w:t xml:space="preserve">, the right wing of the City Council and the state legislature, and, of course, </w:t>
      </w:r>
      <w:r w:rsidRPr="001F4C40">
        <w:rPr>
          <w:rStyle w:val="StyleUnderline"/>
        </w:rPr>
        <w:t>the fascist Trump admin</w:t>
      </w:r>
      <w:r w:rsidRPr="00383BE2">
        <w:rPr>
          <w:sz w:val="10"/>
        </w:rPr>
        <w:t>istration in DC—</w:t>
      </w:r>
      <w:r w:rsidRPr="001F4C40">
        <w:rPr>
          <w:rStyle w:val="StyleUnderline"/>
        </w:rPr>
        <w:t>is already gearing up to try to derail Mamdani’</w:t>
      </w:r>
      <w:r w:rsidRPr="00383BE2">
        <w:rPr>
          <w:sz w:val="10"/>
        </w:rPr>
        <w:t xml:space="preserve">s administration, </w:t>
      </w:r>
      <w:r w:rsidRPr="001F4C40">
        <w:rPr>
          <w:rStyle w:val="StyleUnderline"/>
        </w:rPr>
        <w:t>turn public opinion against him, and attempt to fracture his political base</w:t>
      </w:r>
      <w:r w:rsidRPr="00383BE2">
        <w:rPr>
          <w:sz w:val="10"/>
        </w:rPr>
        <w:t>. This coalition, which has spent decades hollowing out state capacity through ruthless austerity, will try to make an example of Mamdani’s New York City and use an “NYC in crisis” narrative for their own electoral gains in the midterms. (Republicans have wasted no time, instantly framing Mamdani’s ascent as a “national story of a party bending to socialism and the far left.”)</w:t>
      </w:r>
    </w:p>
    <w:p w14:paraId="534891CB" w14:textId="77777777" w:rsidR="006D71D0" w:rsidRPr="001F4C40" w:rsidRDefault="006D71D0" w:rsidP="006D71D0">
      <w:pPr>
        <w:rPr>
          <w:rStyle w:val="StyleUnderline"/>
        </w:rPr>
      </w:pPr>
      <w:r w:rsidRPr="001F4C40">
        <w:rPr>
          <w:rStyle w:val="StyleUnderline"/>
        </w:rPr>
        <w:t>By staying laser-focused on winning the affordability agenda, orienting its work to organize the unorganized, and continuing to center the active participation of working New Yorkers in its campaigns, the left can take advantage of this populist moment and blunt the opposition’s narrative.</w:t>
      </w:r>
    </w:p>
    <w:p w14:paraId="220DF92E" w14:textId="77777777" w:rsidR="006D71D0" w:rsidRPr="001F4C40" w:rsidRDefault="006D71D0" w:rsidP="006D71D0">
      <w:pPr>
        <w:rPr>
          <w:rStyle w:val="StyleUnderline"/>
        </w:rPr>
      </w:pPr>
      <w:r w:rsidRPr="00383BE2">
        <w:rPr>
          <w:sz w:val="10"/>
        </w:rPr>
        <w:t xml:space="preserve">Replicating Mamdani’s ruthless message discipline can also help blunt the bigoted culture wars that both Republicans and many right-leaning Democrats seem so eager to fight. </w:t>
      </w:r>
      <w:r w:rsidRPr="001F4C40">
        <w:rPr>
          <w:rStyle w:val="StyleUnderline"/>
        </w:rPr>
        <w:t>A key breakthrough</w:t>
      </w:r>
      <w:r w:rsidRPr="00383BE2">
        <w:rPr>
          <w:sz w:val="10"/>
        </w:rPr>
        <w:t xml:space="preserve"> that the left achieved through the Mamdani campaign</w:t>
      </w:r>
      <w:r w:rsidRPr="001F4C40">
        <w:rPr>
          <w:rStyle w:val="StyleUnderline"/>
        </w:rPr>
        <w:t xml:space="preserve"> was </w:t>
      </w:r>
      <w:r w:rsidRPr="00B10791">
        <w:rPr>
          <w:rStyle w:val="Emphasis"/>
          <w:highlight w:val="green"/>
        </w:rPr>
        <w:t xml:space="preserve">championing left-wing economic populism while demonstrating solidarity </w:t>
      </w:r>
      <w:r w:rsidRPr="00B10791">
        <w:rPr>
          <w:rStyle w:val="Emphasis"/>
        </w:rPr>
        <w:t>with oppressed communities</w:t>
      </w:r>
      <w:r w:rsidRPr="00383BE2">
        <w:rPr>
          <w:sz w:val="10"/>
        </w:rPr>
        <w:t xml:space="preserve">. </w:t>
      </w:r>
      <w:r w:rsidRPr="001F4C40">
        <w:rPr>
          <w:rStyle w:val="StyleUnderline"/>
        </w:rPr>
        <w:t xml:space="preserve">We </w:t>
      </w:r>
      <w:r w:rsidRPr="00B10791">
        <w:rPr>
          <w:rStyle w:val="StyleUnderline"/>
          <w:highlight w:val="green"/>
        </w:rPr>
        <w:t xml:space="preserve">prioritize a universalist affordability agenda </w:t>
      </w:r>
      <w:r w:rsidRPr="00B10791">
        <w:rPr>
          <w:rStyle w:val="Emphasis"/>
          <w:highlight w:val="green"/>
        </w:rPr>
        <w:t>not because we practice narrow economism</w:t>
      </w:r>
      <w:r w:rsidRPr="001F4C40">
        <w:rPr>
          <w:rStyle w:val="StyleUnderline"/>
        </w:rPr>
        <w:t xml:space="preserve">, but because we know the </w:t>
      </w:r>
      <w:r w:rsidRPr="00B10791">
        <w:rPr>
          <w:rStyle w:val="StyleUnderline"/>
          <w:highlight w:val="green"/>
        </w:rPr>
        <w:t xml:space="preserve">cost-of-living </w:t>
      </w:r>
      <w:r w:rsidRPr="00E35769">
        <w:rPr>
          <w:rStyle w:val="StyleUnderline"/>
        </w:rPr>
        <w:t xml:space="preserve">crisis </w:t>
      </w:r>
      <w:r w:rsidRPr="00B10791">
        <w:rPr>
          <w:rStyle w:val="StyleUnderline"/>
          <w:highlight w:val="green"/>
        </w:rPr>
        <w:t>affects communities of color and</w:t>
      </w:r>
      <w:r w:rsidRPr="001F4C40">
        <w:rPr>
          <w:rStyle w:val="StyleUnderline"/>
        </w:rPr>
        <w:t xml:space="preserve"> </w:t>
      </w:r>
      <w:r w:rsidRPr="00383BE2">
        <w:rPr>
          <w:sz w:val="10"/>
        </w:rPr>
        <w:t>other</w:t>
      </w:r>
      <w:r w:rsidRPr="001F4C40">
        <w:rPr>
          <w:rStyle w:val="StyleUnderline"/>
        </w:rPr>
        <w:t xml:space="preserve"> </w:t>
      </w:r>
      <w:r w:rsidRPr="00B10791">
        <w:rPr>
          <w:rStyle w:val="StyleUnderline"/>
          <w:highlight w:val="green"/>
        </w:rPr>
        <w:t>oppressed groups the hardest</w:t>
      </w:r>
      <w:r w:rsidRPr="001F4C40">
        <w:rPr>
          <w:rStyle w:val="StyleUnderline"/>
        </w:rPr>
        <w:t>, and we aspire to center them as key pillars of our coalition. Applying that strategy nationwide can suck the air out of the far-right’s faux-populism and help the left in the midterms.</w:t>
      </w:r>
    </w:p>
    <w:p w14:paraId="0D1D2AC9" w14:textId="77777777" w:rsidR="006D71D0" w:rsidRPr="00383BE2" w:rsidRDefault="006D71D0" w:rsidP="006D71D0">
      <w:pPr>
        <w:rPr>
          <w:sz w:val="10"/>
        </w:rPr>
      </w:pPr>
      <w:r w:rsidRPr="00383BE2">
        <w:rPr>
          <w:sz w:val="10"/>
        </w:rPr>
        <w:t xml:space="preserve">A Movement in Power </w:t>
      </w:r>
    </w:p>
    <w:p w14:paraId="32FF2907" w14:textId="77777777" w:rsidR="006D71D0" w:rsidRPr="00383BE2" w:rsidRDefault="006D71D0" w:rsidP="006D71D0">
      <w:pPr>
        <w:rPr>
          <w:sz w:val="10"/>
        </w:rPr>
      </w:pPr>
      <w:r w:rsidRPr="00616BBF">
        <w:rPr>
          <w:rStyle w:val="StyleUnderline"/>
        </w:rPr>
        <w:t>New York City’s left, particularly</w:t>
      </w:r>
      <w:r w:rsidRPr="00383BE2">
        <w:rPr>
          <w:sz w:val="10"/>
        </w:rPr>
        <w:t xml:space="preserve"> the New York City Democratic Socialists of America (</w:t>
      </w:r>
      <w:r w:rsidRPr="00616BBF">
        <w:rPr>
          <w:rStyle w:val="StyleUnderline"/>
        </w:rPr>
        <w:t>NYC-DSA</w:t>
      </w:r>
      <w:r w:rsidRPr="00383BE2">
        <w:rPr>
          <w:sz w:val="10"/>
        </w:rPr>
        <w:t xml:space="preserve">), of which I am a member, </w:t>
      </w:r>
      <w:r w:rsidRPr="00616BBF">
        <w:rPr>
          <w:rStyle w:val="StyleUnderline"/>
        </w:rPr>
        <w:t>is not used to holding the kind of political power that Mamdani will wield</w:t>
      </w:r>
      <w:r w:rsidRPr="00383BE2">
        <w:rPr>
          <w:sz w:val="10"/>
        </w:rPr>
        <w:t xml:space="preserve">. </w:t>
      </w:r>
      <w:r w:rsidRPr="00616BBF">
        <w:rPr>
          <w:rStyle w:val="StyleUnderline"/>
        </w:rPr>
        <w:t>Adjusting to what Mamdani referred to</w:t>
      </w:r>
      <w:r w:rsidRPr="00383BE2">
        <w:rPr>
          <w:sz w:val="10"/>
        </w:rPr>
        <w:t xml:space="preserve"> in an Election Day video </w:t>
      </w:r>
      <w:r w:rsidRPr="00616BBF">
        <w:rPr>
          <w:rStyle w:val="StyleUnderline"/>
        </w:rPr>
        <w:t xml:space="preserve">as the “contradictions” of office will take time. </w:t>
      </w:r>
      <w:r w:rsidRPr="00383BE2">
        <w:rPr>
          <w:sz w:val="10"/>
        </w:rPr>
        <w:t>But the path that the New York left has taken to power provides some important lessons for how to use it.</w:t>
      </w:r>
    </w:p>
    <w:p w14:paraId="01D5BA61" w14:textId="77777777" w:rsidR="006D71D0" w:rsidRPr="00616BBF" w:rsidRDefault="006D71D0" w:rsidP="006D71D0">
      <w:pPr>
        <w:rPr>
          <w:rStyle w:val="Emphasis"/>
        </w:rPr>
      </w:pPr>
      <w:r w:rsidRPr="00383BE2">
        <w:rPr>
          <w:sz w:val="10"/>
        </w:rPr>
        <w:t xml:space="preserve">How can DSA anchor its project with a mass working-class base? </w:t>
      </w:r>
      <w:r w:rsidRPr="00616BBF">
        <w:rPr>
          <w:rStyle w:val="StyleUnderline"/>
        </w:rPr>
        <w:t xml:space="preserve">How can DSA position itself to organize a working class that can articulate its demands? And how does the left break away from the cycle of disillusionment that comes from building popular leaders like Bernie Sanders, Alexandria Ocasio-Cortez, and Jamaal Bowman, only to tear them down after perceived capitulations? How we answer these strategic questions should flow from our </w:t>
      </w:r>
      <w:r w:rsidRPr="00616BBF">
        <w:rPr>
          <w:rStyle w:val="Emphasis"/>
        </w:rPr>
        <w:t>theory of change.</w:t>
      </w:r>
    </w:p>
    <w:p w14:paraId="7F5BBDA0" w14:textId="77777777" w:rsidR="006D71D0" w:rsidRPr="00383BE2" w:rsidRDefault="006D71D0" w:rsidP="006D71D0">
      <w:pPr>
        <w:rPr>
          <w:sz w:val="10"/>
        </w:rPr>
      </w:pPr>
      <w:r w:rsidRPr="00383BE2">
        <w:rPr>
          <w:sz w:val="10"/>
        </w:rPr>
        <w:t>Two approaches have limitations: liberalism, which focuses on finding responsive politicians and building clientele organizations, and ultra-leftism, which emphasizes organizing around a specific political line without regard for expanding the coalition or enhancing mass politicization. Both approaches overlook the crucial role of class forces in shaping society, particularly the power of an organized mass working-class base.</w:t>
      </w:r>
    </w:p>
    <w:p w14:paraId="7D86B1A3" w14:textId="77777777" w:rsidR="006D71D0" w:rsidRPr="00383BE2" w:rsidRDefault="006D71D0" w:rsidP="006D71D0">
      <w:pPr>
        <w:rPr>
          <w:sz w:val="10"/>
        </w:rPr>
      </w:pPr>
      <w:r w:rsidRPr="00383BE2">
        <w:rPr>
          <w:sz w:val="10"/>
        </w:rPr>
        <w:t>An example of liberalism’s limitations was evident in Bill de Blasio’s 2013 election, where, without a clear plan for after winning office, de Blasio’s coalition of progressive Jewish voters, millennials, and Black and brown working-class New Yorkers wasn’t harnessed to build momentum toward a working-class majority. Instead, two years later, de Blasio was outflanked by the class struggle politics of Bernie Sanders. His administration’s governing strategy primarily depended on technocratic expertise rather than building a social base for his policies.</w:t>
      </w:r>
    </w:p>
    <w:p w14:paraId="3359BD91" w14:textId="77777777" w:rsidR="006D71D0" w:rsidRPr="0018248B" w:rsidRDefault="006D71D0" w:rsidP="006D71D0">
      <w:pPr>
        <w:rPr>
          <w:rStyle w:val="Emphasis"/>
        </w:rPr>
      </w:pPr>
      <w:r w:rsidRPr="00383BE2">
        <w:rPr>
          <w:sz w:val="10"/>
        </w:rPr>
        <w:t>On the other hand, the</w:t>
      </w:r>
      <w:r w:rsidRPr="0018248B">
        <w:rPr>
          <w:rStyle w:val="StyleUnderline"/>
        </w:rPr>
        <w:t xml:space="preserve"> </w:t>
      </w:r>
      <w:r w:rsidRPr="00984FEC">
        <w:rPr>
          <w:rStyle w:val="Emphasis"/>
          <w:szCs w:val="24"/>
          <w:highlight w:val="green"/>
        </w:rPr>
        <w:t>constraints of an ultra-leftist approach</w:t>
      </w:r>
      <w:r w:rsidRPr="00984FEC">
        <w:rPr>
          <w:rStyle w:val="StyleUnderline"/>
          <w:sz w:val="24"/>
          <w:szCs w:val="24"/>
        </w:rPr>
        <w:t xml:space="preserve"> </w:t>
      </w:r>
      <w:r w:rsidRPr="0018248B">
        <w:rPr>
          <w:rStyle w:val="StyleUnderline"/>
        </w:rPr>
        <w:t xml:space="preserve">were evident during the fight over expelling Jamaal Bowman from DSA in 2021. </w:t>
      </w:r>
      <w:r w:rsidRPr="00383BE2">
        <w:rPr>
          <w:sz w:val="10"/>
        </w:rPr>
        <w:t xml:space="preserve">The episode </w:t>
      </w:r>
      <w:r w:rsidRPr="00B10791">
        <w:rPr>
          <w:rStyle w:val="StyleUnderline"/>
          <w:highlight w:val="green"/>
        </w:rPr>
        <w:t>shows the</w:t>
      </w:r>
      <w:r w:rsidRPr="0018248B">
        <w:rPr>
          <w:rStyle w:val="StyleUnderline"/>
        </w:rPr>
        <w:t xml:space="preserve"> </w:t>
      </w:r>
      <w:r w:rsidRPr="00383BE2">
        <w:rPr>
          <w:sz w:val="10"/>
        </w:rPr>
        <w:t xml:space="preserve">potential </w:t>
      </w:r>
      <w:r w:rsidRPr="00B10791">
        <w:rPr>
          <w:rStyle w:val="StyleUnderline"/>
          <w:highlight w:val="green"/>
        </w:rPr>
        <w:t>disorganizing effect of pressure tactics toward allies who are temporarily misaligned,</w:t>
      </w:r>
      <w:r w:rsidRPr="0018248B">
        <w:rPr>
          <w:rStyle w:val="StyleUnderline"/>
        </w:rPr>
        <w:t xml:space="preserve"> rather than permanently obstructionist. Instead of expanding a working-class base</w:t>
      </w:r>
      <w:r w:rsidRPr="00383BE2">
        <w:rPr>
          <w:sz w:val="10"/>
        </w:rPr>
        <w:t xml:space="preserve"> for anti-war politics, </w:t>
      </w:r>
      <w:r w:rsidRPr="0018248B">
        <w:rPr>
          <w:rStyle w:val="Emphasis"/>
        </w:rPr>
        <w:t xml:space="preserve">it can </w:t>
      </w:r>
      <w:r w:rsidRPr="00B10791">
        <w:rPr>
          <w:rStyle w:val="Emphasis"/>
          <w:highlight w:val="green"/>
        </w:rPr>
        <w:t>functionally provide cover for our enemies to exploit our division.</w:t>
      </w:r>
      <w:r w:rsidRPr="0018248B">
        <w:rPr>
          <w:rStyle w:val="Emphasis"/>
        </w:rPr>
        <w:t xml:space="preserve"> </w:t>
      </w:r>
      <w:r w:rsidRPr="00383BE2">
        <w:rPr>
          <w:sz w:val="10"/>
        </w:rPr>
        <w:t xml:space="preserve">The </w:t>
      </w:r>
      <w:r w:rsidRPr="0018248B">
        <w:rPr>
          <w:rStyle w:val="StyleUnderline"/>
        </w:rPr>
        <w:t>Mamdani campaign shows</w:t>
      </w:r>
      <w:r w:rsidRPr="00383BE2">
        <w:rPr>
          <w:sz w:val="10"/>
        </w:rPr>
        <w:t xml:space="preserve"> that </w:t>
      </w:r>
      <w:r w:rsidRPr="00B10791">
        <w:rPr>
          <w:rStyle w:val="StyleUnderline"/>
          <w:highlight w:val="green"/>
        </w:rPr>
        <w:t>the left needs to be authentic, relatable, and actively engaged with</w:t>
      </w:r>
      <w:r w:rsidRPr="0018248B">
        <w:rPr>
          <w:rStyle w:val="StyleUnderline"/>
        </w:rPr>
        <w:t xml:space="preserve"> the</w:t>
      </w:r>
      <w:r w:rsidRPr="00383BE2">
        <w:rPr>
          <w:sz w:val="10"/>
        </w:rPr>
        <w:t xml:space="preserve"> concerns and </w:t>
      </w:r>
      <w:r w:rsidRPr="00B10791">
        <w:rPr>
          <w:rStyle w:val="StyleUnderline"/>
          <w:highlight w:val="green"/>
        </w:rPr>
        <w:t xml:space="preserve">struggles of the broader population, </w:t>
      </w:r>
      <w:r w:rsidRPr="00B10791">
        <w:rPr>
          <w:rStyle w:val="Emphasis"/>
          <w:highlight w:val="green"/>
        </w:rPr>
        <w:t>rather than</w:t>
      </w:r>
      <w:r w:rsidRPr="0018248B">
        <w:rPr>
          <w:rStyle w:val="StyleUnderline"/>
        </w:rPr>
        <w:t xml:space="preserve"> </w:t>
      </w:r>
      <w:r w:rsidRPr="00383BE2">
        <w:rPr>
          <w:sz w:val="10"/>
        </w:rPr>
        <w:t>just</w:t>
      </w:r>
      <w:r w:rsidRPr="0018248B">
        <w:rPr>
          <w:rStyle w:val="StyleUnderline"/>
        </w:rPr>
        <w:t xml:space="preserve"> </w:t>
      </w:r>
      <w:r w:rsidRPr="00B10791">
        <w:rPr>
          <w:rStyle w:val="Emphasis"/>
          <w:highlight w:val="green"/>
        </w:rPr>
        <w:t>being a vocal and ideological minority.</w:t>
      </w:r>
      <w:r w:rsidRPr="0018248B">
        <w:rPr>
          <w:rStyle w:val="Emphasis"/>
        </w:rPr>
        <w:t xml:space="preserve"> </w:t>
      </w:r>
    </w:p>
    <w:p w14:paraId="14CA2730" w14:textId="77777777" w:rsidR="006D71D0" w:rsidRPr="005553BC" w:rsidRDefault="006D71D0" w:rsidP="006D71D0">
      <w:pPr>
        <w:rPr>
          <w:rStyle w:val="StyleUnderline"/>
        </w:rPr>
      </w:pPr>
      <w:r w:rsidRPr="001F4C40">
        <w:rPr>
          <w:rStyle w:val="StyleUnderline"/>
        </w:rPr>
        <w:t xml:space="preserve">Elected officials make mistakes. </w:t>
      </w:r>
      <w:r w:rsidRPr="00383BE2">
        <w:rPr>
          <w:sz w:val="10"/>
        </w:rPr>
        <w:t>They inevitably disappoint their voters sometimes</w:t>
      </w:r>
      <w:r w:rsidRPr="001F4C40">
        <w:rPr>
          <w:rStyle w:val="StyleUnderline"/>
        </w:rPr>
        <w:t>. Mamdani will too. It will be important</w:t>
      </w:r>
      <w:r w:rsidRPr="00383BE2">
        <w:rPr>
          <w:sz w:val="10"/>
        </w:rPr>
        <w:t xml:space="preserve">, when these things happen, for the left </w:t>
      </w:r>
      <w:r w:rsidRPr="001F4C40">
        <w:rPr>
          <w:rStyle w:val="StyleUnderline"/>
        </w:rPr>
        <w:t>to balance accountability with an understanding of who the real enemy is.</w:t>
      </w:r>
      <w:r w:rsidRPr="00383BE2">
        <w:rPr>
          <w:sz w:val="10"/>
        </w:rPr>
        <w:t xml:space="preserve"> </w:t>
      </w:r>
      <w:r w:rsidRPr="005553BC">
        <w:rPr>
          <w:rStyle w:val="StyleUnderline"/>
        </w:rPr>
        <w:t xml:space="preserve">The more we focus on championing allies that help popularize previously marginal ideas and embolden a working-class base to fight for more aggressive demands, </w:t>
      </w:r>
      <w:r w:rsidRPr="005553BC">
        <w:rPr>
          <w:rStyle w:val="Emphasis"/>
        </w:rPr>
        <w:t>rather than</w:t>
      </w:r>
      <w:r w:rsidRPr="005553BC">
        <w:rPr>
          <w:rStyle w:val="StyleUnderline"/>
        </w:rPr>
        <w:t xml:space="preserve"> </w:t>
      </w:r>
      <w:r w:rsidRPr="00383BE2">
        <w:rPr>
          <w:sz w:val="10"/>
        </w:rPr>
        <w:t xml:space="preserve">prioritizing </w:t>
      </w:r>
      <w:r w:rsidRPr="005553BC">
        <w:rPr>
          <w:rStyle w:val="Emphasis"/>
        </w:rPr>
        <w:t>sectarian fights</w:t>
      </w:r>
      <w:r w:rsidRPr="005553BC">
        <w:rPr>
          <w:rStyle w:val="StyleUnderline"/>
        </w:rPr>
        <w:t>, the more we can build power for the long term and expand the broad coalition to fight the far right.</w:t>
      </w:r>
    </w:p>
    <w:p w14:paraId="2A4E292A" w14:textId="77777777" w:rsidR="006D71D0" w:rsidRPr="00383BE2" w:rsidRDefault="006D71D0" w:rsidP="006D71D0">
      <w:pPr>
        <w:rPr>
          <w:sz w:val="10"/>
        </w:rPr>
      </w:pPr>
      <w:r w:rsidRPr="00383BE2">
        <w:rPr>
          <w:sz w:val="10"/>
        </w:rPr>
        <w:t>By building a strong foundation in the multiracial working class, mobilizing people to action, organizing a new generation of democratic socialists, and positioning the left as a beacon for working-class New Yorkers, the movement that helped elect Zohran Mamdani can drive transformative change and position the democratic socialist movement for continued success in challenging corporate Democrats in 2026 and beyond.</w:t>
      </w:r>
    </w:p>
    <w:p w14:paraId="138E0A1A" w14:textId="77777777" w:rsidR="006D71D0" w:rsidRPr="00FA25AC" w:rsidRDefault="006D71D0" w:rsidP="006D71D0">
      <w:pPr>
        <w:rPr>
          <w:rStyle w:val="Emphasis"/>
          <w:szCs w:val="24"/>
        </w:rPr>
      </w:pPr>
      <w:r w:rsidRPr="00B10791">
        <w:rPr>
          <w:rStyle w:val="StyleUnderline"/>
          <w:highlight w:val="green"/>
        </w:rPr>
        <w:t>Mamdani’s victory is reverberating</w:t>
      </w:r>
      <w:r w:rsidRPr="00FA25AC">
        <w:rPr>
          <w:rStyle w:val="StyleUnderline"/>
        </w:rPr>
        <w:t xml:space="preserve"> throughout the country and</w:t>
      </w:r>
      <w:r w:rsidRPr="00383BE2">
        <w:rPr>
          <w:sz w:val="10"/>
        </w:rPr>
        <w:t xml:space="preserve"> the </w:t>
      </w:r>
      <w:r w:rsidRPr="00FA25AC">
        <w:rPr>
          <w:rStyle w:val="StyleUnderline"/>
        </w:rPr>
        <w:t xml:space="preserve">world. </w:t>
      </w:r>
      <w:r w:rsidRPr="00383BE2">
        <w:rPr>
          <w:sz w:val="10"/>
        </w:rPr>
        <w:t xml:space="preserve">As </w:t>
      </w:r>
      <w:r w:rsidRPr="00FA25AC">
        <w:rPr>
          <w:rStyle w:val="StyleUnderline"/>
        </w:rPr>
        <w:t>N</w:t>
      </w:r>
      <w:r w:rsidRPr="00383BE2">
        <w:rPr>
          <w:sz w:val="10"/>
        </w:rPr>
        <w:t>ew</w:t>
      </w:r>
      <w:r w:rsidRPr="00FA25AC">
        <w:rPr>
          <w:rStyle w:val="StyleUnderline"/>
        </w:rPr>
        <w:t xml:space="preserve"> Y</w:t>
      </w:r>
      <w:r w:rsidRPr="00383BE2">
        <w:rPr>
          <w:sz w:val="10"/>
        </w:rPr>
        <w:t xml:space="preserve">ork </w:t>
      </w:r>
      <w:r w:rsidRPr="00FA25AC">
        <w:rPr>
          <w:rStyle w:val="StyleUnderline"/>
        </w:rPr>
        <w:t>C</w:t>
      </w:r>
      <w:r w:rsidRPr="00383BE2">
        <w:rPr>
          <w:sz w:val="10"/>
        </w:rPr>
        <w:t>ity</w:t>
      </w:r>
      <w:r w:rsidRPr="00FA25AC">
        <w:rPr>
          <w:rStyle w:val="StyleUnderline"/>
        </w:rPr>
        <w:t xml:space="preserve"> sets the tone for the </w:t>
      </w:r>
      <w:r w:rsidRPr="00383BE2">
        <w:rPr>
          <w:sz w:val="10"/>
        </w:rPr>
        <w:t>political, cultural, and financial</w:t>
      </w:r>
      <w:r w:rsidRPr="00FA25AC">
        <w:rPr>
          <w:rStyle w:val="StyleUnderline"/>
        </w:rPr>
        <w:t xml:space="preserve"> course of our country</w:t>
      </w:r>
      <w:r w:rsidRPr="00FA25AC">
        <w:rPr>
          <w:rStyle w:val="Emphasis"/>
        </w:rPr>
        <w:t xml:space="preserve">, </w:t>
      </w:r>
      <w:r w:rsidRPr="00616BBF">
        <w:rPr>
          <w:rStyle w:val="Emphasis"/>
          <w:highlight w:val="green"/>
        </w:rPr>
        <w:t xml:space="preserve">the </w:t>
      </w:r>
      <w:r w:rsidRPr="00B10791">
        <w:rPr>
          <w:rStyle w:val="Emphasis"/>
        </w:rPr>
        <w:t xml:space="preserve">democratic socialist </w:t>
      </w:r>
      <w:r w:rsidRPr="00616BBF">
        <w:rPr>
          <w:rStyle w:val="Emphasis"/>
          <w:highlight w:val="green"/>
        </w:rPr>
        <w:t>movement should be prepared to capitalize on this historic opportunity</w:t>
      </w:r>
      <w:r w:rsidRPr="00383BE2">
        <w:rPr>
          <w:sz w:val="10"/>
        </w:rPr>
        <w:t xml:space="preserve"> by backing Mayor Mamdani, who has already reshuffled and reconstituted long-standing power structures, </w:t>
      </w:r>
      <w:r w:rsidRPr="00616BBF">
        <w:rPr>
          <w:rStyle w:val="Emphasis"/>
          <w:highlight w:val="green"/>
        </w:rPr>
        <w:t>with an organized mass working-class base</w:t>
      </w:r>
      <w:r w:rsidRPr="00FA25AC">
        <w:rPr>
          <w:rStyle w:val="Emphasis"/>
        </w:rPr>
        <w:t>.</w:t>
      </w:r>
      <w:r w:rsidRPr="00383BE2">
        <w:rPr>
          <w:sz w:val="10"/>
        </w:rPr>
        <w:t xml:space="preserve"> </w:t>
      </w:r>
      <w:r w:rsidRPr="00FA25AC">
        <w:rPr>
          <w:rStyle w:val="StyleUnderline"/>
        </w:rPr>
        <w:t xml:space="preserve">This victory proves that a democratic socialist platform with a popular vision can form a majoritarian winning coalition. Now we must defend, govern, deliver, and expand the coalition for the affordability agenda. The democratic socialist movement of this country faces a crossroads: </w:t>
      </w:r>
      <w:r w:rsidRPr="00616BBF">
        <w:rPr>
          <w:rStyle w:val="Emphasis"/>
          <w:szCs w:val="24"/>
          <w:highlight w:val="green"/>
        </w:rPr>
        <w:t>take center stage and play offense at the ballot box or retreat on the sidelines in the face of</w:t>
      </w:r>
      <w:r w:rsidRPr="00FA25AC">
        <w:rPr>
          <w:rStyle w:val="Emphasis"/>
          <w:szCs w:val="24"/>
        </w:rPr>
        <w:t xml:space="preserve"> </w:t>
      </w:r>
      <w:r w:rsidRPr="00383BE2">
        <w:rPr>
          <w:sz w:val="10"/>
        </w:rPr>
        <w:t>governance pressure and rising</w:t>
      </w:r>
      <w:r w:rsidRPr="00616BBF">
        <w:rPr>
          <w:rStyle w:val="Emphasis"/>
          <w:szCs w:val="24"/>
        </w:rPr>
        <w:t xml:space="preserve"> </w:t>
      </w:r>
      <w:r w:rsidRPr="00616BBF">
        <w:rPr>
          <w:rStyle w:val="Emphasis"/>
          <w:szCs w:val="24"/>
          <w:highlight w:val="green"/>
        </w:rPr>
        <w:t>authoritarianism.</w:t>
      </w:r>
    </w:p>
    <w:p w14:paraId="4B2632C1" w14:textId="77777777" w:rsidR="006D71D0" w:rsidRDefault="006D71D0" w:rsidP="006D71D0">
      <w:pPr>
        <w:pStyle w:val="Heading4"/>
        <w:rPr>
          <w:u w:val="single"/>
        </w:rPr>
      </w:pPr>
      <w:r>
        <w:t xml:space="preserve">The impact </w:t>
      </w:r>
      <w:r>
        <w:rPr>
          <w:u w:val="single"/>
        </w:rPr>
        <w:t>outweighs</w:t>
      </w:r>
      <w:r>
        <w:t xml:space="preserve"> – municipal politics are the </w:t>
      </w:r>
      <w:r>
        <w:rPr>
          <w:u w:val="single"/>
        </w:rPr>
        <w:t>vehicle</w:t>
      </w:r>
      <w:r>
        <w:t xml:space="preserve"> and the </w:t>
      </w:r>
      <w:r>
        <w:rPr>
          <w:u w:val="single"/>
        </w:rPr>
        <w:t>solution</w:t>
      </w:r>
      <w:r>
        <w:t xml:space="preserve"> to neoliberal austerity – anti-politics locks in </w:t>
      </w:r>
      <w:r w:rsidRPr="008546CE">
        <w:rPr>
          <w:u w:val="single"/>
        </w:rPr>
        <w:t>rugged individualism</w:t>
      </w:r>
      <w:r>
        <w:rPr>
          <w:u w:val="single"/>
        </w:rPr>
        <w:t>.</w:t>
      </w:r>
    </w:p>
    <w:p w14:paraId="1375EF81" w14:textId="77777777" w:rsidR="006D71D0" w:rsidRPr="00FD61E8" w:rsidRDefault="006D71D0" w:rsidP="006D71D0">
      <w:r w:rsidRPr="00FD61E8">
        <w:rPr>
          <w:rStyle w:val="Style13ptBold"/>
        </w:rPr>
        <w:t>Beveridge &amp; Koch 21</w:t>
      </w:r>
      <w:r>
        <w:t xml:space="preserve"> [Ross, urban studies foundation senior research fellow at the University of Glasgow, and Philippe, researcher and lecturer in urban studies at the Institute Urban Landscape, Zurich University of Applied Sciences, “Contesting austerity, de-centring the state: Anti-politics and the political horizon of the urban,”: Politics and Space 2021, Vol. 39(3) 451–468, </w:t>
      </w:r>
      <w:r w:rsidRPr="003F13DF">
        <w:t>https://journals.sagepub.com/doi/pdf/10.1177/2399654419871299</w:t>
      </w:r>
      <w:r>
        <w:t>]</w:t>
      </w:r>
    </w:p>
    <w:p w14:paraId="2E71F617" w14:textId="77777777" w:rsidR="006D71D0" w:rsidRPr="002D6FD7" w:rsidRDefault="006D71D0" w:rsidP="006D71D0">
      <w:pPr>
        <w:rPr>
          <w:sz w:val="16"/>
        </w:rPr>
      </w:pPr>
      <w:r w:rsidRPr="002D6FD7">
        <w:rPr>
          <w:sz w:val="16"/>
        </w:rPr>
        <w:t xml:space="preserve">In this article, our sympathies lie with the radical understandings of contemporary ‘antipolitics’. However, </w:t>
      </w:r>
      <w:r w:rsidRPr="00187692">
        <w:rPr>
          <w:rStyle w:val="StyleUnderline"/>
        </w:rPr>
        <w:t xml:space="preserve">we argue that it is </w:t>
      </w:r>
      <w:r w:rsidRPr="008546CE">
        <w:rPr>
          <w:rStyle w:val="StyleUnderline"/>
          <w:highlight w:val="green"/>
        </w:rPr>
        <w:t xml:space="preserve">necessary to </w:t>
      </w:r>
      <w:r w:rsidRPr="008546CE">
        <w:rPr>
          <w:rStyle w:val="Emphasis"/>
          <w:highlight w:val="green"/>
        </w:rPr>
        <w:t>go beyond</w:t>
      </w:r>
      <w:r w:rsidRPr="008546CE">
        <w:rPr>
          <w:rStyle w:val="StyleUnderline"/>
          <w:highlight w:val="green"/>
        </w:rPr>
        <w:t xml:space="preserve"> the binary</w:t>
      </w:r>
      <w:r w:rsidRPr="00187692">
        <w:rPr>
          <w:rStyle w:val="StyleUnderline"/>
        </w:rPr>
        <w:t xml:space="preserve"> often invoked in radical as well as liberal perspectives on the contemporary conjuncture: of a politics of and within the state and an </w:t>
      </w:r>
      <w:r w:rsidRPr="008546CE">
        <w:rPr>
          <w:rStyle w:val="Emphasis"/>
          <w:highlight w:val="green"/>
        </w:rPr>
        <w:t>anti-politics</w:t>
      </w:r>
      <w:r w:rsidRPr="00187692">
        <w:rPr>
          <w:rStyle w:val="StyleUnderline"/>
        </w:rPr>
        <w:t xml:space="preserve"> at a distance </w:t>
      </w:r>
      <w:r w:rsidRPr="008546CE">
        <w:rPr>
          <w:rStyle w:val="StyleUnderline"/>
          <w:highlight w:val="green"/>
        </w:rPr>
        <w:t>or</w:t>
      </w:r>
      <w:r w:rsidRPr="00187692">
        <w:rPr>
          <w:rStyle w:val="StyleUnderline"/>
        </w:rPr>
        <w:t xml:space="preserve"> </w:t>
      </w:r>
      <w:r w:rsidRPr="00187692">
        <w:rPr>
          <w:rStyle w:val="Emphasis"/>
        </w:rPr>
        <w:t xml:space="preserve">hostile towards </w:t>
      </w:r>
      <w:r w:rsidRPr="008546CE">
        <w:rPr>
          <w:rStyle w:val="Emphasis"/>
          <w:highlight w:val="green"/>
        </w:rPr>
        <w:t>the state</w:t>
      </w:r>
      <w:r w:rsidRPr="002D6FD7">
        <w:rPr>
          <w:sz w:val="16"/>
        </w:rPr>
        <w:t xml:space="preserve">. </w:t>
      </w:r>
      <w:r w:rsidRPr="00187692">
        <w:rPr>
          <w:rStyle w:val="StyleUnderline"/>
        </w:rPr>
        <w:t xml:space="preserve">In the context of </w:t>
      </w:r>
      <w:r w:rsidRPr="00187692">
        <w:rPr>
          <w:rStyle w:val="Emphasis"/>
        </w:rPr>
        <w:t>austerity</w:t>
      </w:r>
      <w:r w:rsidRPr="00187692">
        <w:rPr>
          <w:rStyle w:val="StyleUnderline"/>
        </w:rPr>
        <w:t>, it is argued that this binary loses purchase</w:t>
      </w:r>
      <w:r w:rsidRPr="002D6FD7">
        <w:rPr>
          <w:sz w:val="16"/>
        </w:rPr>
        <w:t xml:space="preserve">. </w:t>
      </w:r>
      <w:r w:rsidRPr="00187692">
        <w:rPr>
          <w:rStyle w:val="StyleUnderline"/>
        </w:rPr>
        <w:t xml:space="preserve">Austerity has intensified the </w:t>
      </w:r>
      <w:r w:rsidRPr="00187692">
        <w:rPr>
          <w:rStyle w:val="Emphasis"/>
        </w:rPr>
        <w:t>hybridization of the state</w:t>
      </w:r>
      <w:r w:rsidRPr="002D6FD7">
        <w:rPr>
          <w:sz w:val="16"/>
        </w:rPr>
        <w:t xml:space="preserve"> (Davies and Blanco, 2017) and the more general transformation towards networked forms of governance. </w:t>
      </w:r>
      <w:r w:rsidRPr="00187692">
        <w:rPr>
          <w:rStyle w:val="StyleUnderline"/>
        </w:rPr>
        <w:t>Austerity calls into question the legitimacy of formal, representative politics because of its alarming social outcomes, but also because it disaggregates the political authority the state once (allegedly) had.</w:t>
      </w:r>
      <w:r w:rsidRPr="002D6FD7">
        <w:rPr>
          <w:sz w:val="16"/>
        </w:rPr>
        <w:t xml:space="preserve"> This is especially true of the local state, which has become a more hybrid entity of networked political governance with paradoxical ideals and practices.</w:t>
      </w:r>
    </w:p>
    <w:p w14:paraId="64FA9C1B" w14:textId="77777777" w:rsidR="006D71D0" w:rsidRPr="00187692" w:rsidRDefault="006D71D0" w:rsidP="006D71D0">
      <w:pPr>
        <w:rPr>
          <w:rStyle w:val="StyleUnderline"/>
        </w:rPr>
      </w:pPr>
      <w:r w:rsidRPr="002D6FD7">
        <w:rPr>
          <w:sz w:val="16"/>
        </w:rPr>
        <w:t xml:space="preserve">We propose a </w:t>
      </w:r>
      <w:r w:rsidRPr="00187692">
        <w:rPr>
          <w:rStyle w:val="StyleUnderline"/>
        </w:rPr>
        <w:t xml:space="preserve">spatial reading of the intersections between </w:t>
      </w:r>
      <w:r w:rsidRPr="00187692">
        <w:rPr>
          <w:rStyle w:val="Emphasis"/>
        </w:rPr>
        <w:t>austerity</w:t>
      </w:r>
      <w:r w:rsidRPr="00187692">
        <w:rPr>
          <w:rStyle w:val="StyleUnderline"/>
        </w:rPr>
        <w:t xml:space="preserve"> and </w:t>
      </w:r>
      <w:r w:rsidRPr="00187692">
        <w:rPr>
          <w:rStyle w:val="Emphasis"/>
        </w:rPr>
        <w:t>anti-politics</w:t>
      </w:r>
      <w:r w:rsidRPr="002D6FD7">
        <w:rPr>
          <w:sz w:val="16"/>
        </w:rPr>
        <w:t xml:space="preserve">. Peck (2012) states that struggles over and </w:t>
      </w:r>
      <w:r w:rsidRPr="008546CE">
        <w:rPr>
          <w:rStyle w:val="Emphasis"/>
          <w:highlight w:val="green"/>
        </w:rPr>
        <w:t>alternatives to austerity</w:t>
      </w:r>
      <w:r w:rsidRPr="008546CE">
        <w:rPr>
          <w:rStyle w:val="StyleUnderline"/>
          <w:highlight w:val="green"/>
        </w:rPr>
        <w:t xml:space="preserve"> are</w:t>
      </w:r>
      <w:r w:rsidRPr="00187692">
        <w:rPr>
          <w:rStyle w:val="StyleUnderline"/>
        </w:rPr>
        <w:t xml:space="preserve"> likely to have ‘an </w:t>
      </w:r>
      <w:r w:rsidRPr="008546CE">
        <w:rPr>
          <w:rStyle w:val="Emphasis"/>
          <w:highlight w:val="green"/>
        </w:rPr>
        <w:t>intensely urban</w:t>
      </w:r>
      <w:r w:rsidRPr="00187692">
        <w:rPr>
          <w:rStyle w:val="Emphasis"/>
        </w:rPr>
        <w:t xml:space="preserve"> form</w:t>
      </w:r>
      <w:r w:rsidRPr="00187692">
        <w:rPr>
          <w:rStyle w:val="StyleUnderline"/>
        </w:rPr>
        <w:t xml:space="preserve"> </w:t>
      </w:r>
      <w:r w:rsidRPr="008546CE">
        <w:rPr>
          <w:rStyle w:val="StyleUnderline"/>
          <w:highlight w:val="green"/>
        </w:rPr>
        <w:t xml:space="preserve">as </w:t>
      </w:r>
      <w:r w:rsidRPr="008546CE">
        <w:rPr>
          <w:rStyle w:val="Emphasis"/>
          <w:highlight w:val="green"/>
        </w:rPr>
        <w:t>cities</w:t>
      </w:r>
      <w:r w:rsidRPr="008546CE">
        <w:rPr>
          <w:rStyle w:val="StyleUnderline"/>
          <w:highlight w:val="green"/>
        </w:rPr>
        <w:t xml:space="preserve"> become</w:t>
      </w:r>
      <w:r w:rsidRPr="00187692">
        <w:rPr>
          <w:rStyle w:val="StyleUnderline"/>
        </w:rPr>
        <w:t xml:space="preserve"> beachheads and </w:t>
      </w:r>
      <w:r w:rsidRPr="008546CE">
        <w:rPr>
          <w:rStyle w:val="Emphasis"/>
          <w:highlight w:val="green"/>
        </w:rPr>
        <w:t>staging grounds</w:t>
      </w:r>
      <w:r w:rsidRPr="008546CE">
        <w:rPr>
          <w:rStyle w:val="StyleUnderline"/>
          <w:highlight w:val="green"/>
        </w:rPr>
        <w:t xml:space="preserve"> for both </w:t>
      </w:r>
      <w:r w:rsidRPr="008546CE">
        <w:rPr>
          <w:rStyle w:val="Emphasis"/>
          <w:highlight w:val="green"/>
        </w:rPr>
        <w:t>fiscal revanchism</w:t>
      </w:r>
      <w:r w:rsidRPr="008546CE">
        <w:rPr>
          <w:rStyle w:val="StyleUnderline"/>
          <w:highlight w:val="green"/>
        </w:rPr>
        <w:t xml:space="preserve"> and </w:t>
      </w:r>
      <w:r w:rsidRPr="008546CE">
        <w:rPr>
          <w:rStyle w:val="Emphasis"/>
          <w:highlight w:val="green"/>
        </w:rPr>
        <w:t>progressive</w:t>
      </w:r>
      <w:r w:rsidRPr="00187692">
        <w:rPr>
          <w:rStyle w:val="StyleUnderline"/>
        </w:rPr>
        <w:t xml:space="preserve"> forms of </w:t>
      </w:r>
      <w:r w:rsidRPr="008546CE">
        <w:rPr>
          <w:rStyle w:val="Emphasis"/>
          <w:highlight w:val="green"/>
        </w:rPr>
        <w:t>counter-politics</w:t>
      </w:r>
      <w:r w:rsidRPr="005E00C7">
        <w:rPr>
          <w:sz w:val="16"/>
        </w:rPr>
        <w:t>’</w:t>
      </w:r>
      <w:r w:rsidRPr="002D6FD7">
        <w:rPr>
          <w:sz w:val="16"/>
        </w:rPr>
        <w:t xml:space="preserve"> (651). We emphasize that these struggles are urban not simply because they occur in urban settings or that cities and towns provide useful stages for resistance. Rather, </w:t>
      </w:r>
      <w:r w:rsidRPr="008546CE">
        <w:rPr>
          <w:rStyle w:val="StyleUnderline"/>
          <w:highlight w:val="green"/>
        </w:rPr>
        <w:t>the urban</w:t>
      </w:r>
      <w:r w:rsidRPr="00187692">
        <w:rPr>
          <w:rStyle w:val="StyleUnderline"/>
        </w:rPr>
        <w:t xml:space="preserve"> is both a source and stake of politics</w:t>
      </w:r>
      <w:r w:rsidRPr="002D6FD7">
        <w:rPr>
          <w:sz w:val="16"/>
        </w:rPr>
        <w:t xml:space="preserve">. </w:t>
      </w:r>
      <w:r w:rsidRPr="00187692">
        <w:rPr>
          <w:rStyle w:val="StyleUnderline"/>
        </w:rPr>
        <w:t xml:space="preserve">Wider urban political practices are crucial to these resistances and </w:t>
      </w:r>
      <w:r w:rsidRPr="008546CE">
        <w:rPr>
          <w:rStyle w:val="StyleUnderline"/>
          <w:highlight w:val="green"/>
        </w:rPr>
        <w:t xml:space="preserve">contribute to the </w:t>
      </w:r>
      <w:r w:rsidRPr="008546CE">
        <w:rPr>
          <w:rStyle w:val="Emphasis"/>
          <w:highlight w:val="green"/>
        </w:rPr>
        <w:t>reshaping</w:t>
      </w:r>
      <w:r w:rsidRPr="008546CE">
        <w:rPr>
          <w:rStyle w:val="StyleUnderline"/>
          <w:highlight w:val="green"/>
        </w:rPr>
        <w:t xml:space="preserve"> of </w:t>
      </w:r>
      <w:r w:rsidRPr="008546CE">
        <w:rPr>
          <w:rStyle w:val="Emphasis"/>
          <w:highlight w:val="green"/>
        </w:rPr>
        <w:t>the state</w:t>
      </w:r>
      <w:r w:rsidRPr="00187692">
        <w:rPr>
          <w:rStyle w:val="StyleUnderline"/>
        </w:rPr>
        <w:t xml:space="preserve"> and the political terrain</w:t>
      </w:r>
      <w:r w:rsidRPr="002D6FD7">
        <w:rPr>
          <w:sz w:val="16"/>
        </w:rPr>
        <w:t xml:space="preserve">. </w:t>
      </w:r>
      <w:r w:rsidRPr="00187692">
        <w:rPr>
          <w:rStyle w:val="StyleUnderline"/>
        </w:rPr>
        <w:t xml:space="preserve">The </w:t>
      </w:r>
      <w:r w:rsidRPr="00187692">
        <w:rPr>
          <w:rStyle w:val="Emphasis"/>
        </w:rPr>
        <w:t xml:space="preserve">urban </w:t>
      </w:r>
      <w:r w:rsidRPr="008546CE">
        <w:rPr>
          <w:rStyle w:val="Emphasis"/>
          <w:highlight w:val="green"/>
        </w:rPr>
        <w:t>offers</w:t>
      </w:r>
      <w:r w:rsidRPr="002D6FD7">
        <w:rPr>
          <w:sz w:val="16"/>
        </w:rPr>
        <w:t xml:space="preserve">, we propose, </w:t>
      </w:r>
      <w:r w:rsidRPr="00187692">
        <w:rPr>
          <w:rStyle w:val="StyleUnderline"/>
        </w:rPr>
        <w:t xml:space="preserve">a </w:t>
      </w:r>
      <w:r w:rsidRPr="00187692">
        <w:rPr>
          <w:rStyle w:val="Emphasis"/>
        </w:rPr>
        <w:t>locus</w:t>
      </w:r>
      <w:r w:rsidRPr="00187692">
        <w:rPr>
          <w:rStyle w:val="StyleUnderline"/>
        </w:rPr>
        <w:t xml:space="preserve"> and </w:t>
      </w:r>
      <w:r w:rsidRPr="00187692">
        <w:rPr>
          <w:rStyle w:val="Emphasis"/>
        </w:rPr>
        <w:t>rationality</w:t>
      </w:r>
      <w:r w:rsidRPr="00187692">
        <w:rPr>
          <w:rStyle w:val="StyleUnderline"/>
        </w:rPr>
        <w:t xml:space="preserve"> of politics, perhaps even </w:t>
      </w:r>
      <w:r w:rsidRPr="008546CE">
        <w:rPr>
          <w:rStyle w:val="StyleUnderline"/>
          <w:highlight w:val="green"/>
        </w:rPr>
        <w:t xml:space="preserve">an </w:t>
      </w:r>
      <w:r w:rsidRPr="008546CE">
        <w:rPr>
          <w:rStyle w:val="Emphasis"/>
          <w:highlight w:val="green"/>
        </w:rPr>
        <w:t>alternative to</w:t>
      </w:r>
      <w:r w:rsidRPr="00187692">
        <w:rPr>
          <w:rStyle w:val="StyleUnderline"/>
        </w:rPr>
        <w:t xml:space="preserve"> the </w:t>
      </w:r>
      <w:r w:rsidRPr="008546CE">
        <w:rPr>
          <w:rStyle w:val="Emphasis"/>
          <w:highlight w:val="green"/>
        </w:rPr>
        <w:t>state-centered</w:t>
      </w:r>
      <w:r w:rsidRPr="00187692">
        <w:rPr>
          <w:rStyle w:val="StyleUnderline"/>
        </w:rPr>
        <w:t xml:space="preserve"> institutional realm of modern </w:t>
      </w:r>
      <w:r w:rsidRPr="008546CE">
        <w:rPr>
          <w:rStyle w:val="Emphasis"/>
          <w:highlight w:val="green"/>
        </w:rPr>
        <w:t>liberal democracy</w:t>
      </w:r>
      <w:r w:rsidRPr="00187692">
        <w:rPr>
          <w:rStyle w:val="StyleUnderline"/>
        </w:rPr>
        <w:t>.</w:t>
      </w:r>
    </w:p>
    <w:p w14:paraId="7D43AA25" w14:textId="77777777" w:rsidR="006D71D0" w:rsidRPr="002D6FD7" w:rsidRDefault="006D71D0" w:rsidP="006D71D0">
      <w:pPr>
        <w:rPr>
          <w:sz w:val="16"/>
        </w:rPr>
      </w:pPr>
      <w:r w:rsidRPr="002D6FD7">
        <w:rPr>
          <w:sz w:val="16"/>
        </w:rPr>
        <w:t xml:space="preserve">Empirically, we look across forms of urban resistance to austerity in Europe and present a more detailed examination of housing politics in Berlin, based on an analysis of recent secondary and primary sources. </w:t>
      </w:r>
      <w:r w:rsidRPr="008546CE">
        <w:rPr>
          <w:rStyle w:val="StyleUnderline"/>
          <w:highlight w:val="green"/>
        </w:rPr>
        <w:t>Austerity is</w:t>
      </w:r>
      <w:r w:rsidRPr="002D6FD7">
        <w:rPr>
          <w:sz w:val="16"/>
        </w:rPr>
        <w:t xml:space="preserve"> implemented and </w:t>
      </w:r>
      <w:r w:rsidRPr="008546CE">
        <w:rPr>
          <w:rStyle w:val="Emphasis"/>
          <w:highlight w:val="green"/>
        </w:rPr>
        <w:t>opposed</w:t>
      </w:r>
      <w:r w:rsidRPr="00187692">
        <w:rPr>
          <w:rStyle w:val="StyleUnderline"/>
        </w:rPr>
        <w:t xml:space="preserve"> to a large extent </w:t>
      </w:r>
      <w:r w:rsidRPr="008546CE">
        <w:rPr>
          <w:rStyle w:val="Emphasis"/>
          <w:highlight w:val="green"/>
        </w:rPr>
        <w:t>in cities</w:t>
      </w:r>
      <w:r w:rsidRPr="002D6FD7">
        <w:rPr>
          <w:sz w:val="16"/>
        </w:rPr>
        <w:t xml:space="preserve">, </w:t>
      </w:r>
      <w:r w:rsidRPr="008546CE">
        <w:rPr>
          <w:rStyle w:val="StyleUnderline"/>
        </w:rPr>
        <w:t>towns and neighbourhoods</w:t>
      </w:r>
      <w:r w:rsidRPr="002D6FD7">
        <w:rPr>
          <w:sz w:val="16"/>
        </w:rPr>
        <w:t xml:space="preserve">. </w:t>
      </w:r>
      <w:r w:rsidRPr="00187692">
        <w:rPr>
          <w:rStyle w:val="StyleUnderline"/>
        </w:rPr>
        <w:t xml:space="preserve">It is the local state that transforms austerity into everyday practices. </w:t>
      </w:r>
      <w:r w:rsidRPr="008546CE">
        <w:rPr>
          <w:rStyle w:val="StyleUnderline"/>
          <w:highlight w:val="green"/>
        </w:rPr>
        <w:t xml:space="preserve">The local state serves as a </w:t>
      </w:r>
      <w:r w:rsidRPr="008546CE">
        <w:rPr>
          <w:rStyle w:val="Emphasis"/>
          <w:highlight w:val="green"/>
        </w:rPr>
        <w:t>transmitter of austerity</w:t>
      </w:r>
      <w:r w:rsidRPr="008546CE">
        <w:rPr>
          <w:rStyle w:val="StyleUnderline"/>
          <w:highlight w:val="green"/>
        </w:rPr>
        <w:t xml:space="preserve"> and an </w:t>
      </w:r>
      <w:r w:rsidRPr="008546CE">
        <w:rPr>
          <w:rStyle w:val="Emphasis"/>
          <w:highlight w:val="green"/>
        </w:rPr>
        <w:t>arena of contestation</w:t>
      </w:r>
      <w:r w:rsidRPr="00187692">
        <w:rPr>
          <w:rStyle w:val="StyleUnderline"/>
        </w:rPr>
        <w:t xml:space="preserve"> at the same time.</w:t>
      </w:r>
      <w:r w:rsidRPr="002D6FD7">
        <w:rPr>
          <w:sz w:val="16"/>
        </w:rPr>
        <w:t xml:space="preserve"> Therefore, </w:t>
      </w:r>
      <w:r w:rsidRPr="00187692">
        <w:rPr>
          <w:rStyle w:val="StyleUnderline"/>
        </w:rPr>
        <w:t>our empirical focus is on the intersection between austerity, urban anti-politics and the local state.</w:t>
      </w:r>
      <w:r w:rsidRPr="002D6FD7">
        <w:rPr>
          <w:sz w:val="16"/>
        </w:rPr>
        <w:t xml:space="preserve"> We understand this intersection as an ambiguous political field carrying multiple logics and, potentially, enabling transformative political agency. This political field serves as an instructive empirical setting to reflect upon the ways anti-politics emerges as a reaction to the transformation of the state under austerity and at the same time seeks to reconstitute the local state as a democratic project of urban politics.</w:t>
      </w:r>
    </w:p>
    <w:p w14:paraId="27E354B0" w14:textId="77777777" w:rsidR="006D71D0" w:rsidRPr="002D6FD7" w:rsidRDefault="006D71D0" w:rsidP="006D71D0">
      <w:pPr>
        <w:rPr>
          <w:sz w:val="10"/>
          <w:szCs w:val="10"/>
        </w:rPr>
      </w:pPr>
      <w:r w:rsidRPr="002D6FD7">
        <w:rPr>
          <w:sz w:val="10"/>
          <w:szCs w:val="10"/>
        </w:rPr>
        <w:t>The article proceeds in the following steps. The next section outlines briefly the antipolitics literature, contrasting the dominant liberal understanding of politics underpinning the mainstream literature with a more radical interpretation. The section concludes by problematizing a simplistic binary understanding of proper state politics versus antipolitics beyond and in opposition to the state. Then, we focus on urban resistances to austerity in Europe as a form of anti-politics, identifying common tropes in the intersection between the transformation of the local state and urban political practices. Next, we provide a more detailed look at housing politics in the context of austerity in Berlin, showing how austerity itself has reshaped the (local) state and how political struggles seek not to destroy it but to de-centre it. The final two sections offer conceptual reflections on this empirical case: First, with a focus on the strategic meeting points between urban forms of political action and the local hybrid state and, second, with a concern for the distinct urban horizon of these struggles. Finally, the paper concludes by considering what this urban horizon might contribute to our understanding of transformative politics in liberal democracies.</w:t>
      </w:r>
    </w:p>
    <w:p w14:paraId="5734B888" w14:textId="77777777" w:rsidR="006D71D0" w:rsidRPr="002D6FD7" w:rsidRDefault="006D71D0" w:rsidP="006D71D0">
      <w:pPr>
        <w:rPr>
          <w:sz w:val="18"/>
          <w:szCs w:val="18"/>
        </w:rPr>
      </w:pPr>
      <w:r w:rsidRPr="002D6FD7">
        <w:rPr>
          <w:sz w:val="18"/>
          <w:szCs w:val="18"/>
        </w:rPr>
        <w:t>Who’s afraid of ‘anti-politics’?</w:t>
      </w:r>
    </w:p>
    <w:p w14:paraId="1C981605" w14:textId="77777777" w:rsidR="006D71D0" w:rsidRPr="002D6FD7" w:rsidRDefault="006D71D0" w:rsidP="006D71D0">
      <w:pPr>
        <w:rPr>
          <w:sz w:val="18"/>
          <w:szCs w:val="18"/>
        </w:rPr>
      </w:pPr>
      <w:r w:rsidRPr="002D6FD7">
        <w:rPr>
          <w:sz w:val="18"/>
          <w:szCs w:val="18"/>
        </w:rPr>
        <w:t>Citizens against liberal politics?</w:t>
      </w:r>
    </w:p>
    <w:p w14:paraId="119184C7" w14:textId="77777777" w:rsidR="006D71D0" w:rsidRPr="002D6FD7" w:rsidRDefault="006D71D0" w:rsidP="006D71D0">
      <w:pPr>
        <w:rPr>
          <w:rStyle w:val="StyleUnderline"/>
        </w:rPr>
      </w:pPr>
      <w:r w:rsidRPr="002D6FD7">
        <w:rPr>
          <w:sz w:val="16"/>
        </w:rPr>
        <w:t xml:space="preserve">While it is perhaps pointless to seek a defining characteristic of the current political conjuncture, given the unpredictability and turbulent mix of dynamics apparent, the notion of ‘anti-politics’, certainly captures something particular about current times. Seen in longer perspective, </w:t>
      </w:r>
      <w:r w:rsidRPr="002D6FD7">
        <w:rPr>
          <w:rStyle w:val="StyleUnderline"/>
        </w:rPr>
        <w:t>there is no single uniform interpretation of ‘</w:t>
      </w:r>
      <w:r w:rsidRPr="008546CE">
        <w:rPr>
          <w:rStyle w:val="Emphasis"/>
          <w:highlight w:val="green"/>
        </w:rPr>
        <w:t>anti-politics</w:t>
      </w:r>
      <w:r w:rsidRPr="002D6FD7">
        <w:rPr>
          <w:rStyle w:val="StyleUnderline"/>
        </w:rPr>
        <w:t>’, with the term used in very different ways in different contexts and the related term ‘anti-political’ referring to an elimination of the ‘political’ per se</w:t>
      </w:r>
      <w:r w:rsidRPr="002D6FD7">
        <w:rPr>
          <w:sz w:val="16"/>
        </w:rPr>
        <w:t xml:space="preserve"> (Schedler, 1997). However, in contemporary AngloAmerican political science as well as media debates (Brooks, 2016; Leonard, 2014), </w:t>
      </w:r>
      <w:r w:rsidRPr="002D6FD7">
        <w:rPr>
          <w:rStyle w:val="StyleUnderline"/>
        </w:rPr>
        <w:t xml:space="preserve">antipolitics usually </w:t>
      </w:r>
      <w:r w:rsidRPr="008546CE">
        <w:rPr>
          <w:rStyle w:val="StyleUnderline"/>
          <w:highlight w:val="green"/>
        </w:rPr>
        <w:t xml:space="preserve">refers to </w:t>
      </w:r>
      <w:r w:rsidRPr="00B4190A">
        <w:rPr>
          <w:rStyle w:val="Emphasis"/>
          <w:highlight w:val="green"/>
        </w:rPr>
        <w:t>negativity</w:t>
      </w:r>
      <w:r w:rsidRPr="00B4190A">
        <w:rPr>
          <w:rStyle w:val="StyleUnderline"/>
          <w:highlight w:val="green"/>
        </w:rPr>
        <w:t xml:space="preserve"> towards</w:t>
      </w:r>
      <w:r w:rsidRPr="002D6FD7">
        <w:rPr>
          <w:rStyle w:val="StyleUnderline"/>
        </w:rPr>
        <w:t xml:space="preserve"> the </w:t>
      </w:r>
      <w:r w:rsidRPr="002D6FD7">
        <w:rPr>
          <w:rStyle w:val="Emphasis"/>
        </w:rPr>
        <w:t xml:space="preserve">realm of </w:t>
      </w:r>
      <w:r w:rsidRPr="00B4190A">
        <w:rPr>
          <w:rStyle w:val="Emphasis"/>
        </w:rPr>
        <w:t>politics itself</w:t>
      </w:r>
      <w:r w:rsidRPr="002D6FD7">
        <w:rPr>
          <w:sz w:val="16"/>
        </w:rPr>
        <w:t xml:space="preserve"> (Clarke et al., 2018; Fawcett et al., 2017). According to Clarke et al. (2018: 2–4), </w:t>
      </w:r>
      <w:r w:rsidRPr="002D6FD7">
        <w:rPr>
          <w:rStyle w:val="StyleUnderline"/>
        </w:rPr>
        <w:t xml:space="preserve">anti-politics is an important </w:t>
      </w:r>
      <w:r w:rsidRPr="00B4190A">
        <w:rPr>
          <w:rStyle w:val="StyleUnderline"/>
        </w:rPr>
        <w:t>and</w:t>
      </w:r>
      <w:r w:rsidRPr="002D6FD7">
        <w:rPr>
          <w:rStyle w:val="StyleUnderline"/>
        </w:rPr>
        <w:t xml:space="preserve"> worrying feature of the contemporary political conjuncture because it is </w:t>
      </w:r>
      <w:r w:rsidRPr="00B4190A">
        <w:rPr>
          <w:rStyle w:val="Emphasis"/>
        </w:rPr>
        <w:t>not simply</w:t>
      </w:r>
      <w:r w:rsidRPr="002D6FD7">
        <w:rPr>
          <w:rStyle w:val="StyleUnderline"/>
        </w:rPr>
        <w:t xml:space="preserve"> a dose of healthy </w:t>
      </w:r>
      <w:r w:rsidRPr="00B4190A">
        <w:rPr>
          <w:rStyle w:val="Emphasis"/>
        </w:rPr>
        <w:t>skepticism</w:t>
      </w:r>
      <w:r w:rsidRPr="002D6FD7">
        <w:rPr>
          <w:rStyle w:val="StyleUnderline"/>
        </w:rPr>
        <w:t xml:space="preserve">, inherent to functioning democracy, nor simple apathy or indifference, </w:t>
      </w:r>
      <w:r w:rsidRPr="00B4190A">
        <w:rPr>
          <w:rStyle w:val="StyleUnderline"/>
        </w:rPr>
        <w:t xml:space="preserve">but </w:t>
      </w:r>
      <w:r w:rsidRPr="00B4190A">
        <w:rPr>
          <w:rStyle w:val="Emphasis"/>
        </w:rPr>
        <w:t xml:space="preserve">disenchantment with </w:t>
      </w:r>
      <w:r w:rsidRPr="00B4190A">
        <w:rPr>
          <w:rStyle w:val="Emphasis"/>
          <w:highlight w:val="green"/>
        </w:rPr>
        <w:t>formal politics</w:t>
      </w:r>
      <w:r w:rsidRPr="00B4190A">
        <w:rPr>
          <w:sz w:val="16"/>
          <w:highlight w:val="green"/>
        </w:rPr>
        <w:t xml:space="preserve"> </w:t>
      </w:r>
      <w:r w:rsidRPr="008546CE">
        <w:rPr>
          <w:rStyle w:val="StyleUnderline"/>
          <w:highlight w:val="green"/>
        </w:rPr>
        <w:t xml:space="preserve">as a means of securing democracy and </w:t>
      </w:r>
      <w:r w:rsidRPr="008546CE">
        <w:rPr>
          <w:rStyle w:val="Emphasis"/>
          <w:highlight w:val="green"/>
        </w:rPr>
        <w:t>hostility to</w:t>
      </w:r>
      <w:r w:rsidRPr="008546CE">
        <w:rPr>
          <w:rStyle w:val="StyleUnderline"/>
          <w:highlight w:val="green"/>
        </w:rPr>
        <w:t xml:space="preserve"> those who work within it</w:t>
      </w:r>
      <w:r w:rsidRPr="002D6FD7">
        <w:rPr>
          <w:rStyle w:val="StyleUnderline"/>
        </w:rPr>
        <w:t xml:space="preserve"> – </w:t>
      </w:r>
      <w:r w:rsidRPr="002D6FD7">
        <w:rPr>
          <w:rStyle w:val="Emphasis"/>
        </w:rPr>
        <w:t>politicians</w:t>
      </w:r>
      <w:r w:rsidRPr="002D6FD7">
        <w:rPr>
          <w:rStyle w:val="StyleUnderline"/>
        </w:rPr>
        <w:t xml:space="preserve">, </w:t>
      </w:r>
      <w:r w:rsidRPr="002D6FD7">
        <w:rPr>
          <w:rStyle w:val="Emphasis"/>
        </w:rPr>
        <w:t>bureaucrats</w:t>
      </w:r>
      <w:r w:rsidRPr="002D6FD7">
        <w:rPr>
          <w:rStyle w:val="StyleUnderline"/>
        </w:rPr>
        <w:t xml:space="preserve">, </w:t>
      </w:r>
      <w:r w:rsidRPr="002D6FD7">
        <w:rPr>
          <w:rStyle w:val="Emphasis"/>
        </w:rPr>
        <w:t>experts</w:t>
      </w:r>
      <w:r w:rsidRPr="002D6FD7">
        <w:rPr>
          <w:rStyle w:val="StyleUnderline"/>
        </w:rPr>
        <w:t>.</w:t>
      </w:r>
    </w:p>
    <w:p w14:paraId="169F7A4C" w14:textId="77777777" w:rsidR="006D71D0" w:rsidRPr="002D6FD7" w:rsidRDefault="006D71D0" w:rsidP="006D71D0">
      <w:pPr>
        <w:rPr>
          <w:sz w:val="10"/>
          <w:szCs w:val="10"/>
        </w:rPr>
      </w:pPr>
      <w:r w:rsidRPr="002D6FD7">
        <w:rPr>
          <w:sz w:val="10"/>
          <w:szCs w:val="10"/>
        </w:rPr>
        <w:t>While this negativity might be related to other facets of the political conjuncture, such as the neoliberal purge of the political (i.e. ‘depoliticization’ e.g. Hay, 2007) or the dominance of a global economic elite over a ceremonial political system (i.e. ‘post-democracy’, Crouch, 2004), the particularity of the anti-politics lens is that it hones in on the (failing) relationship between citizens and formal political institutions. Certainly, there is ample if uneven evidence of this in both longer term trends in voter turnout, political party membership, as well as more short-term manifestations of extreme hostility to politicians and the paradoxical rise of right-wing political parties whose support rests in large part on their aggressive stance to the very system they are seeking to gain control of (Clarke et al., 2018; Kriesi, 2014). In much of the recent literature, anti-politics is viewed as a problem because it means that members of society are turning away from liberal democracy. Without overstating the similarities between them, a number of key political science works (e.g. Flinders, 2012; Hay 2007; Stoker, 2006), from a broadly liberal perspective, conceptualize antipolitics almost entirely as a threat and that the best if only way of dealing with it is through reinvigorating participation in formal politics (cf. Clarke et al., 2016).</w:t>
      </w:r>
    </w:p>
    <w:p w14:paraId="7F236B54" w14:textId="77777777" w:rsidR="006D71D0" w:rsidRPr="00B4190A" w:rsidRDefault="006D71D0" w:rsidP="006D71D0">
      <w:pPr>
        <w:rPr>
          <w:sz w:val="10"/>
          <w:szCs w:val="10"/>
        </w:rPr>
      </w:pPr>
      <w:r w:rsidRPr="00B4190A">
        <w:rPr>
          <w:sz w:val="10"/>
          <w:szCs w:val="10"/>
        </w:rPr>
        <w:t>However, more radical scholars tend to take a different view of both the current political conjuncture and the tendencies identified as anti-politics, ultimately arguing that an oppositional stance and distance from formal politics and the state are inherent to transformative politics. For example, scholars have countered the sense of a deficit in politics characteristic of much contemporary critique –that citizens are merely disengaging – by arguing that while formal politics may be declining, a rebirth of politics beyond the formal sphere is ongoing, one characterized, for example, by grassroots organizing (Wainwright, 2018), postrepresentation and spontaneity (Tormey, 2015) and not aimed at gaining state power (Newman, 2015) but forging new ways of being political (Della Porta, 2013). Such analyses rest on critical understandings of the potential of liberal democracy as both theory and practice and offer a different approach to the relationships between the institutions, norms and practices of formal politics and the problems we see in the current conjuncture.</w:t>
      </w:r>
    </w:p>
    <w:p w14:paraId="0CD97ECA" w14:textId="77777777" w:rsidR="006D71D0" w:rsidRPr="009A71E1" w:rsidRDefault="006D71D0" w:rsidP="006D71D0">
      <w:pPr>
        <w:rPr>
          <w:sz w:val="16"/>
        </w:rPr>
      </w:pPr>
      <w:r w:rsidRPr="009A71E1">
        <w:rPr>
          <w:sz w:val="16"/>
        </w:rPr>
        <w:t xml:space="preserve">To think more incisively about this political conjuncture, and the place of formal politics within it, </w:t>
      </w:r>
      <w:r w:rsidRPr="002D6FD7">
        <w:rPr>
          <w:rStyle w:val="StyleUnderline"/>
        </w:rPr>
        <w:t xml:space="preserve">it is necessary to step completely </w:t>
      </w:r>
      <w:r w:rsidRPr="00B4190A">
        <w:rPr>
          <w:rStyle w:val="Emphasis"/>
          <w:highlight w:val="green"/>
        </w:rPr>
        <w:t>outside of the conventional liberal framing</w:t>
      </w:r>
      <w:r w:rsidRPr="002D6FD7">
        <w:rPr>
          <w:rStyle w:val="StyleUnderline"/>
        </w:rPr>
        <w:t xml:space="preserve"> of (anti-) politics and engage with other political traditions</w:t>
      </w:r>
      <w:r w:rsidRPr="009A71E1">
        <w:rPr>
          <w:sz w:val="16"/>
        </w:rPr>
        <w:t xml:space="preserve">. </w:t>
      </w:r>
      <w:r w:rsidRPr="002D6FD7">
        <w:rPr>
          <w:rStyle w:val="StyleUnderline"/>
        </w:rPr>
        <w:t xml:space="preserve">Developing political </w:t>
      </w:r>
      <w:r w:rsidRPr="00B4190A">
        <w:rPr>
          <w:rStyle w:val="Emphasis"/>
          <w:highlight w:val="green"/>
        </w:rPr>
        <w:t>alternatives</w:t>
      </w:r>
      <w:r w:rsidRPr="00B4190A">
        <w:rPr>
          <w:rStyle w:val="StyleUnderline"/>
          <w:highlight w:val="green"/>
        </w:rPr>
        <w:t xml:space="preserve"> to</w:t>
      </w:r>
      <w:r w:rsidRPr="002D6FD7">
        <w:rPr>
          <w:rStyle w:val="StyleUnderline"/>
        </w:rPr>
        <w:t xml:space="preserve"> </w:t>
      </w:r>
      <w:r w:rsidRPr="009A71E1">
        <w:rPr>
          <w:rStyle w:val="Emphasis"/>
        </w:rPr>
        <w:t>austerity</w:t>
      </w:r>
      <w:r w:rsidRPr="002D6FD7">
        <w:rPr>
          <w:rStyle w:val="StyleUnderline"/>
        </w:rPr>
        <w:t xml:space="preserve"> or </w:t>
      </w:r>
      <w:r w:rsidRPr="00B4190A">
        <w:rPr>
          <w:rStyle w:val="Emphasis"/>
          <w:highlight w:val="green"/>
        </w:rPr>
        <w:t>neoliberal policy</w:t>
      </w:r>
      <w:r w:rsidRPr="002D6FD7">
        <w:rPr>
          <w:rStyle w:val="StyleUnderline"/>
        </w:rPr>
        <w:t xml:space="preserve"> is not simply about transforming existing economic arrangements – it may also </w:t>
      </w:r>
      <w:r w:rsidRPr="00B4190A">
        <w:rPr>
          <w:rStyle w:val="StyleUnderline"/>
          <w:highlight w:val="green"/>
        </w:rPr>
        <w:t>necessitate</w:t>
      </w:r>
      <w:r w:rsidRPr="002D6FD7">
        <w:rPr>
          <w:rStyle w:val="StyleUnderline"/>
        </w:rPr>
        <w:t xml:space="preserve"> new forms of </w:t>
      </w:r>
      <w:r w:rsidRPr="00B4190A">
        <w:rPr>
          <w:rStyle w:val="Emphasis"/>
          <w:highlight w:val="green"/>
        </w:rPr>
        <w:t>democratic political practice</w:t>
      </w:r>
      <w:r w:rsidRPr="009A71E1">
        <w:rPr>
          <w:sz w:val="16"/>
        </w:rPr>
        <w:t xml:space="preserve">. Thus, </w:t>
      </w:r>
      <w:r w:rsidRPr="009A71E1">
        <w:rPr>
          <w:rStyle w:val="StyleUnderline"/>
        </w:rPr>
        <w:t>antagonism to the formal political realm is central to transformative change</w:t>
      </w:r>
      <w:r w:rsidRPr="009A71E1">
        <w:rPr>
          <w:sz w:val="16"/>
        </w:rPr>
        <w:t xml:space="preserve"> – what Tormey and Gagnon (2017: 99) call </w:t>
      </w:r>
      <w:r w:rsidRPr="00BB1AE5">
        <w:rPr>
          <w:sz w:val="16"/>
        </w:rPr>
        <w:t xml:space="preserve">a </w:t>
      </w:r>
      <w:r w:rsidRPr="00BB1AE5">
        <w:rPr>
          <w:rStyle w:val="Emphasis"/>
        </w:rPr>
        <w:t>‘political anti-politics’ is crucial</w:t>
      </w:r>
      <w:r w:rsidRPr="009A71E1">
        <w:rPr>
          <w:sz w:val="16"/>
        </w:rPr>
        <w:t xml:space="preserve">. While political anti-politics is of course not the preserve of the left, and could include right wing nationalism, it is defined by the intent to disrupt the status quo of politics. Abensour (2011) goes further. He has argued that true democracy can exist only in the struggles of the demos against the state and institutions of formal politics. In a similar vein, concepts such as ‘post-democracy’ (Crouch, 2004) or the ‘post-political’ (Rancie`re, 2009) capture the sense that the current political conjuncture, and liberal politics more generally, fail to provide genuine democracy and proper democratic political contestation. Democratic processes have become a charade and the political realm has been hollowed out (see especially Crouch, 2004). From such a stance, the </w:t>
      </w:r>
      <w:r w:rsidRPr="00B4190A">
        <w:rPr>
          <w:rStyle w:val="Emphasis"/>
          <w:highlight w:val="green"/>
        </w:rPr>
        <w:t>production</w:t>
      </w:r>
      <w:r w:rsidRPr="00B4190A">
        <w:rPr>
          <w:rStyle w:val="StyleUnderline"/>
          <w:highlight w:val="green"/>
        </w:rPr>
        <w:t xml:space="preserve"> of alleged </w:t>
      </w:r>
      <w:r w:rsidRPr="00B4190A">
        <w:rPr>
          <w:rStyle w:val="Emphasis"/>
          <w:highlight w:val="green"/>
        </w:rPr>
        <w:t>policy ‘truths’</w:t>
      </w:r>
      <w:r w:rsidRPr="00B4190A">
        <w:rPr>
          <w:rStyle w:val="StyleUnderline"/>
          <w:highlight w:val="green"/>
        </w:rPr>
        <w:t xml:space="preserve">, such as the </w:t>
      </w:r>
      <w:r w:rsidRPr="00B4190A">
        <w:rPr>
          <w:rStyle w:val="Emphasis"/>
          <w:highlight w:val="green"/>
        </w:rPr>
        <w:t>inevitability of austerity</w:t>
      </w:r>
      <w:r w:rsidRPr="009A71E1">
        <w:rPr>
          <w:rStyle w:val="StyleUnderline"/>
        </w:rPr>
        <w:t xml:space="preserve">, have narrowed political action to </w:t>
      </w:r>
      <w:r w:rsidRPr="00B4190A">
        <w:rPr>
          <w:rStyle w:val="Emphasis"/>
          <w:highlight w:val="green"/>
        </w:rPr>
        <w:t>preclude alternatives</w:t>
      </w:r>
      <w:r w:rsidRPr="00B4190A">
        <w:rPr>
          <w:rStyle w:val="StyleUnderline"/>
          <w:highlight w:val="green"/>
        </w:rPr>
        <w:t xml:space="preserve"> to</w:t>
      </w:r>
      <w:r w:rsidRPr="009A71E1">
        <w:rPr>
          <w:rStyle w:val="StyleUnderline"/>
        </w:rPr>
        <w:t xml:space="preserve"> the norms and interests of </w:t>
      </w:r>
      <w:r w:rsidRPr="00B4190A">
        <w:rPr>
          <w:rStyle w:val="Emphasis"/>
          <w:highlight w:val="green"/>
        </w:rPr>
        <w:t>global markets</w:t>
      </w:r>
      <w:r w:rsidRPr="009A71E1">
        <w:rPr>
          <w:sz w:val="16"/>
        </w:rPr>
        <w:t xml:space="preserve">. </w:t>
      </w:r>
      <w:r w:rsidRPr="009A71E1">
        <w:rPr>
          <w:rStyle w:val="StyleUnderline"/>
        </w:rPr>
        <w:t xml:space="preserve">The very </w:t>
      </w:r>
      <w:r w:rsidRPr="00B4190A">
        <w:rPr>
          <w:rStyle w:val="StyleUnderline"/>
          <w:highlight w:val="green"/>
        </w:rPr>
        <w:t>lack of</w:t>
      </w:r>
      <w:r w:rsidRPr="009A71E1">
        <w:rPr>
          <w:rStyle w:val="StyleUnderline"/>
        </w:rPr>
        <w:t xml:space="preserve"> democratic </w:t>
      </w:r>
      <w:r w:rsidRPr="00B4190A">
        <w:rPr>
          <w:rStyle w:val="Emphasis"/>
          <w:highlight w:val="green"/>
        </w:rPr>
        <w:t>political exchange</w:t>
      </w:r>
      <w:r w:rsidRPr="00B4190A">
        <w:rPr>
          <w:rStyle w:val="StyleUnderline"/>
          <w:highlight w:val="green"/>
        </w:rPr>
        <w:t xml:space="preserve"> within</w:t>
      </w:r>
      <w:r w:rsidRPr="009A71E1">
        <w:rPr>
          <w:rStyle w:val="StyleUnderline"/>
        </w:rPr>
        <w:t xml:space="preserve"> formal political </w:t>
      </w:r>
      <w:r w:rsidRPr="00B4190A">
        <w:rPr>
          <w:rStyle w:val="StyleUnderline"/>
          <w:highlight w:val="green"/>
        </w:rPr>
        <w:t>systems</w:t>
      </w:r>
      <w:r w:rsidRPr="009A71E1">
        <w:rPr>
          <w:rStyle w:val="StyleUnderline"/>
        </w:rPr>
        <w:t xml:space="preserve"> can be seen as </w:t>
      </w:r>
      <w:r w:rsidRPr="00B4190A">
        <w:rPr>
          <w:rStyle w:val="Emphasis"/>
          <w:highlight w:val="green"/>
        </w:rPr>
        <w:t>generative of antipolitics</w:t>
      </w:r>
      <w:r w:rsidRPr="009A71E1">
        <w:rPr>
          <w:sz w:val="16"/>
        </w:rPr>
        <w:t xml:space="preserve">, </w:t>
      </w:r>
      <w:r w:rsidRPr="009A71E1">
        <w:rPr>
          <w:rStyle w:val="StyleUnderline"/>
        </w:rPr>
        <w:t>either simply disengaged from or hostile to politicians and parties or more productive and transformative</w:t>
      </w:r>
      <w:r w:rsidRPr="009A71E1">
        <w:rPr>
          <w:sz w:val="16"/>
        </w:rPr>
        <w:t>. Following Rancie`re in particular, some radical scholars contend that true political agency exists only in the antagonisms towards and disruptions of the instituted political order (e.g. Wilson and Swyngedouw, 2014). Others are critical towards this opposition between a true political moment or space and the existing order of politics and emphasize the potential of different terrains and temporalities of political actions blurring the boundaries between ‘proper’ politics and its other (e.g. Barnett, 2017).</w:t>
      </w:r>
    </w:p>
    <w:p w14:paraId="0EE1B5DF" w14:textId="77777777" w:rsidR="006D71D0" w:rsidRPr="009A71E1" w:rsidRDefault="006D71D0" w:rsidP="006D71D0">
      <w:pPr>
        <w:rPr>
          <w:rStyle w:val="StyleUnderline"/>
        </w:rPr>
      </w:pPr>
      <w:r w:rsidRPr="009A71E1">
        <w:rPr>
          <w:rStyle w:val="StyleUnderline"/>
        </w:rPr>
        <w:t>Rethinking the state–society binary in anti-politics</w:t>
      </w:r>
    </w:p>
    <w:p w14:paraId="040ADF1E" w14:textId="77777777" w:rsidR="006D71D0" w:rsidRPr="009A71E1" w:rsidRDefault="006D71D0" w:rsidP="006D71D0">
      <w:pPr>
        <w:rPr>
          <w:sz w:val="16"/>
        </w:rPr>
      </w:pPr>
      <w:r w:rsidRPr="009A71E1">
        <w:rPr>
          <w:sz w:val="16"/>
        </w:rPr>
        <w:t xml:space="preserve">Understood in either liberal or radical terms, </w:t>
      </w:r>
      <w:r w:rsidRPr="00355E50">
        <w:rPr>
          <w:rStyle w:val="StyleUnderline"/>
        </w:rPr>
        <w:t xml:space="preserve">anti-politics may be </w:t>
      </w:r>
      <w:r w:rsidRPr="00355E50">
        <w:rPr>
          <w:rStyle w:val="Emphasis"/>
        </w:rPr>
        <w:t>more</w:t>
      </w:r>
      <w:r w:rsidRPr="00355E50">
        <w:rPr>
          <w:rStyle w:val="StyleUnderline"/>
        </w:rPr>
        <w:t xml:space="preserve"> (i.e. engaged and in opposition) </w:t>
      </w:r>
      <w:r w:rsidRPr="00355E50">
        <w:rPr>
          <w:rStyle w:val="Emphasis"/>
        </w:rPr>
        <w:t>or less</w:t>
      </w:r>
      <w:r w:rsidRPr="00355E50">
        <w:rPr>
          <w:rStyle w:val="StyleUnderline"/>
        </w:rPr>
        <w:t xml:space="preserve"> (i.e. disinterested and withdrawn) </w:t>
      </w:r>
      <w:r w:rsidRPr="00355E50">
        <w:rPr>
          <w:rStyle w:val="Emphasis"/>
        </w:rPr>
        <w:t>political</w:t>
      </w:r>
      <w:r w:rsidRPr="00355E50">
        <w:rPr>
          <w:rStyle w:val="StyleUnderline"/>
        </w:rPr>
        <w:t xml:space="preserve"> but it rests on an antagonistic relationship between society and the formal political system centred on the (nation) state</w:t>
      </w:r>
      <w:r w:rsidRPr="00355E50">
        <w:rPr>
          <w:sz w:val="16"/>
        </w:rPr>
        <w:t xml:space="preserve">. There is a tendency in both liberal and radical perspectives to assume a binary between state and society when considering problems and possibilities. In part, </w:t>
      </w:r>
      <w:r w:rsidRPr="00355E50">
        <w:rPr>
          <w:rStyle w:val="StyleUnderline"/>
        </w:rPr>
        <w:t>the resulting debate rests on whether new loci of politics are emerging beyond formal politics and whether we should embrace them or redefine and reassert the formal system</w:t>
      </w:r>
      <w:r w:rsidRPr="00355E50">
        <w:rPr>
          <w:sz w:val="16"/>
        </w:rPr>
        <w:t xml:space="preserve"> (see Clarke et al., 2018; Tormey, 2015), as well as the extent to which democracy rests on flourishing contestation as opposed to building consensus (Barnett, 2017). But as will be shown below in the </w:t>
      </w:r>
      <w:r w:rsidRPr="00355E50">
        <w:rPr>
          <w:rStyle w:val="StyleUnderline"/>
        </w:rPr>
        <w:t xml:space="preserve">struggles against </w:t>
      </w:r>
      <w:r w:rsidRPr="00355E50">
        <w:rPr>
          <w:rStyle w:val="Emphasis"/>
        </w:rPr>
        <w:t>austerity</w:t>
      </w:r>
      <w:r w:rsidRPr="00355E50">
        <w:rPr>
          <w:sz w:val="16"/>
        </w:rPr>
        <w:t xml:space="preserve">, seeking to draw lines between formal and extra-formal politics, state and society, </w:t>
      </w:r>
      <w:r w:rsidRPr="00355E50">
        <w:rPr>
          <w:rStyle w:val="StyleUnderline"/>
        </w:rPr>
        <w:t xml:space="preserve">is increasingly </w:t>
      </w:r>
      <w:r w:rsidRPr="00355E50">
        <w:rPr>
          <w:rStyle w:val="Emphasis"/>
        </w:rPr>
        <w:t>problematic</w:t>
      </w:r>
      <w:r w:rsidRPr="009A71E1">
        <w:rPr>
          <w:sz w:val="16"/>
        </w:rPr>
        <w:t xml:space="preserve">. If the nation state has not quite lost its sovereignty, it has certainly been disaggregated in recent decades (Hardt and Negri, 2000). </w:t>
      </w:r>
      <w:r w:rsidRPr="009A71E1">
        <w:rPr>
          <w:rStyle w:val="StyleUnderline"/>
        </w:rPr>
        <w:t xml:space="preserve">Austerity is further reshaping the political terrain. </w:t>
      </w:r>
      <w:r w:rsidRPr="00355E50">
        <w:rPr>
          <w:rStyle w:val="StyleUnderline"/>
          <w:highlight w:val="green"/>
        </w:rPr>
        <w:t>The roles of the state</w:t>
      </w:r>
      <w:r w:rsidRPr="009A71E1">
        <w:rPr>
          <w:rStyle w:val="StyleUnderline"/>
        </w:rPr>
        <w:t xml:space="preserve"> and formal political institutions </w:t>
      </w:r>
      <w:r w:rsidRPr="00355E50">
        <w:rPr>
          <w:rStyle w:val="StyleUnderline"/>
          <w:highlight w:val="green"/>
        </w:rPr>
        <w:t xml:space="preserve">are evolving, </w:t>
      </w:r>
      <w:r w:rsidRPr="00355E50">
        <w:rPr>
          <w:rStyle w:val="Emphasis"/>
          <w:highlight w:val="green"/>
        </w:rPr>
        <w:t>not predetermined</w:t>
      </w:r>
      <w:r w:rsidRPr="009A71E1">
        <w:rPr>
          <w:rStyle w:val="StyleUnderline"/>
        </w:rPr>
        <w:t>. It is necessary to look at the intersections where formal and extra-formal politics meet and react to each other</w:t>
      </w:r>
      <w:r w:rsidRPr="009A71E1">
        <w:rPr>
          <w:sz w:val="16"/>
        </w:rPr>
        <w:t xml:space="preserve"> (Beveridge and Koch, 2017a, 2017b). </w:t>
      </w:r>
    </w:p>
    <w:p w14:paraId="301E30BB" w14:textId="77777777" w:rsidR="006D71D0" w:rsidRPr="009A71E1" w:rsidRDefault="006D71D0" w:rsidP="006D71D0">
      <w:pPr>
        <w:rPr>
          <w:sz w:val="10"/>
          <w:szCs w:val="10"/>
        </w:rPr>
      </w:pPr>
      <w:r w:rsidRPr="009A71E1">
        <w:rPr>
          <w:sz w:val="10"/>
          <w:szCs w:val="10"/>
        </w:rPr>
        <w:t>Diverse theorists of transformative politics argue that it is both inaccurate and unhelpful to think in terms of reified boundaries between formal politics and extra-formal politics. Trying to characterize recent forms of leftist political activism, Tormey’s (2015: 140–142) notion of ‘post-representative democracy’ captures well this sense of both a departure from formal politics and its continuing if changing presence and potency.</w:t>
      </w:r>
    </w:p>
    <w:p w14:paraId="11403D91" w14:textId="77777777" w:rsidR="006D71D0" w:rsidRPr="009A71E1" w:rsidRDefault="006D71D0" w:rsidP="006D71D0">
      <w:pPr>
        <w:rPr>
          <w:rStyle w:val="StyleUnderline"/>
        </w:rPr>
      </w:pPr>
      <w:r w:rsidRPr="009A71E1">
        <w:rPr>
          <w:sz w:val="16"/>
        </w:rPr>
        <w:t xml:space="preserve">A transformative (anti-)politics may be seen to engage with formal politics and is not only in antagonistic relations with it but is also enacting alternative horizons and political possibilities beyond it. From a ‘post-anarchist’ perspective, Newman (2011) makes a similar point by stating that radical politics always rests on a generative politics–anti-politics dialectic, one that only has ‘a consistent identity if an anti-political, indeed utopian, dimension is also present—otherwise it remains caught within existing political frameworks and imaginaries’ (Newman, 2011: 323). Equally, anti-politics, so defined, can only have traction if it engages with power and the basics of politics: ‘building, constructing, organizing, fighting, making collective decisions and so on’ (Newman, 2011: 323). It has to engage with nodes of power apparent in existing political institutions at different levels (Beveridge and Koch, 2017b). Marchart (2015) has made a similar general point about </w:t>
      </w:r>
      <w:r w:rsidRPr="009A71E1">
        <w:rPr>
          <w:rStyle w:val="StyleUnderline"/>
        </w:rPr>
        <w:t>the project of radical democracy</w:t>
      </w:r>
      <w:r w:rsidRPr="009A71E1">
        <w:rPr>
          <w:sz w:val="16"/>
        </w:rPr>
        <w:t xml:space="preserve"> being </w:t>
      </w:r>
      <w:r w:rsidRPr="009A71E1">
        <w:rPr>
          <w:rStyle w:val="StyleUnderline"/>
        </w:rPr>
        <w:t xml:space="preserve">defined by its inherent antagonisms, </w:t>
      </w:r>
      <w:r w:rsidRPr="00355E50">
        <w:rPr>
          <w:rStyle w:val="StyleUnderline"/>
          <w:highlight w:val="green"/>
        </w:rPr>
        <w:t>which fuels</w:t>
      </w:r>
      <w:r w:rsidRPr="009A71E1">
        <w:rPr>
          <w:rStyle w:val="StyleUnderline"/>
        </w:rPr>
        <w:t xml:space="preserve"> the search for </w:t>
      </w:r>
      <w:r w:rsidRPr="00355E50">
        <w:rPr>
          <w:rStyle w:val="Emphasis"/>
          <w:highlight w:val="green"/>
        </w:rPr>
        <w:t>political means to achieve transformative change</w:t>
      </w:r>
      <w:r w:rsidRPr="009A71E1">
        <w:rPr>
          <w:sz w:val="16"/>
        </w:rPr>
        <w:t xml:space="preserve"> </w:t>
      </w:r>
      <w:r w:rsidRPr="009A71E1">
        <w:rPr>
          <w:rStyle w:val="StyleUnderline"/>
        </w:rPr>
        <w:t xml:space="preserve">rather than resting on </w:t>
      </w:r>
      <w:r w:rsidRPr="009A71E1">
        <w:rPr>
          <w:rStyle w:val="Emphasis"/>
        </w:rPr>
        <w:t>specific</w:t>
      </w:r>
      <w:r w:rsidRPr="009A71E1">
        <w:rPr>
          <w:rStyle w:val="StyleUnderline"/>
        </w:rPr>
        <w:t xml:space="preserve"> and set </w:t>
      </w:r>
      <w:r w:rsidRPr="009A71E1">
        <w:rPr>
          <w:rStyle w:val="Emphasis"/>
        </w:rPr>
        <w:t>ways of being political</w:t>
      </w:r>
      <w:r w:rsidRPr="009A71E1">
        <w:rPr>
          <w:rStyle w:val="StyleUnderline"/>
        </w:rPr>
        <w:t>.</w:t>
      </w:r>
    </w:p>
    <w:p w14:paraId="6886B007" w14:textId="77777777" w:rsidR="006D71D0" w:rsidRDefault="006D71D0" w:rsidP="006D71D0"/>
    <w:p w14:paraId="121BD9E8" w14:textId="77777777" w:rsidR="006D71D0" w:rsidRDefault="006D71D0" w:rsidP="006D71D0">
      <w:pPr>
        <w:pStyle w:val="Heading2"/>
      </w:pPr>
      <w:r>
        <w:t>Case</w:t>
      </w:r>
    </w:p>
    <w:p w14:paraId="51835932" w14:textId="77777777" w:rsidR="006D71D0" w:rsidRDefault="006D71D0" w:rsidP="006D71D0">
      <w:pPr>
        <w:pStyle w:val="Heading3"/>
      </w:pPr>
      <w:r>
        <w:t>1NC---Solvency</w:t>
      </w:r>
    </w:p>
    <w:p w14:paraId="01174D0D" w14:textId="77777777" w:rsidR="006D71D0" w:rsidRDefault="006D71D0" w:rsidP="006D71D0"/>
    <w:p w14:paraId="75F3AE55" w14:textId="77777777" w:rsidR="006D71D0" w:rsidRDefault="006D71D0" w:rsidP="006D71D0">
      <w:pPr>
        <w:pStyle w:val="Heading4"/>
        <w:tabs>
          <w:tab w:val="num" w:pos="1800"/>
        </w:tabs>
      </w:pPr>
      <w:r>
        <w:t xml:space="preserve">The aff </w:t>
      </w:r>
      <w:r>
        <w:rPr>
          <w:u w:val="single"/>
        </w:rPr>
        <w:t>must strengthen unions</w:t>
      </w:r>
      <w:r>
        <w:t>---anything else doesn’t overcome the status quo. Schurke cites anti-worker laws---if the aff doesn’t reverse them, it does not solve</w:t>
      </w:r>
    </w:p>
    <w:p w14:paraId="2073DF14" w14:textId="77777777" w:rsidR="006D71D0" w:rsidRDefault="006D71D0" w:rsidP="006D71D0">
      <w:r w:rsidRPr="00EC1D94">
        <w:rPr>
          <w:rStyle w:val="Style13ptBold"/>
        </w:rPr>
        <w:t>Schurke, 25</w:t>
      </w:r>
      <w:r>
        <w:t xml:space="preserve"> [Jeff Schurke is a labor historian and assistant professor at the Harry Van Arsdale Jr. School of Labor Studies, SUNY Empire State University. “No Neutrals There: US Labor, Zionism, and the Struggle for Palestine.” </w:t>
      </w:r>
      <w:r w:rsidRPr="00EC1D94">
        <w:rPr>
          <w:i/>
          <w:iCs/>
        </w:rPr>
        <w:t>Haymarket Books</w:t>
      </w:r>
      <w:r>
        <w:t xml:space="preserve">, Introduction, October 2025, </w:t>
      </w:r>
      <w:r w:rsidRPr="00EC1D94">
        <w:t>ISBN: 9798888904558</w:t>
      </w:r>
      <w:r>
        <w:t>, Accessed 6 November 2025] Lhudson</w:t>
      </w:r>
      <w:r w:rsidRPr="00E6248A">
        <w:t xml:space="preserve"> </w:t>
      </w:r>
      <w:r>
        <w:t>s/o rooney</w:t>
      </w:r>
    </w:p>
    <w:p w14:paraId="1841CC5F" w14:textId="77777777" w:rsidR="006D71D0" w:rsidRPr="004207A9" w:rsidRDefault="006D71D0" w:rsidP="006D71D0">
      <w:pPr>
        <w:rPr>
          <w:sz w:val="16"/>
        </w:rPr>
      </w:pPr>
      <w:r w:rsidRPr="003C4278">
        <w:rPr>
          <w:rStyle w:val="Emphasis"/>
          <w:highlight w:val="yellow"/>
        </w:rPr>
        <w:t>The question of international worker solidarity with Palestine is far from an academic one</w:t>
      </w:r>
      <w:r w:rsidRPr="004207A9">
        <w:rPr>
          <w:sz w:val="16"/>
        </w:rPr>
        <w:t xml:space="preserve">. Ostensibly represented by the </w:t>
      </w:r>
      <w:r w:rsidRPr="003C4278">
        <w:rPr>
          <w:rStyle w:val="Emphasis"/>
        </w:rPr>
        <w:t xml:space="preserve">AFLCIO, </w:t>
      </w:r>
      <w:r w:rsidRPr="003C4278">
        <w:rPr>
          <w:rStyle w:val="Emphasis"/>
          <w:highlight w:val="yellow"/>
        </w:rPr>
        <w:t>the US labor movement could conceivably bring much of the national economy to a standstill</w:t>
      </w:r>
      <w:r w:rsidRPr="008938B7">
        <w:rPr>
          <w:rStyle w:val="StyleUnderline"/>
        </w:rPr>
        <w:t xml:space="preserve"> if ever it were so inclined</w:t>
      </w:r>
      <w:r w:rsidRPr="004207A9">
        <w:rPr>
          <w:sz w:val="16"/>
        </w:rPr>
        <w:t xml:space="preserve">, </w:t>
      </w:r>
      <w:r w:rsidRPr="003C4278">
        <w:rPr>
          <w:rStyle w:val="Emphasis"/>
          <w:highlight w:val="yellow"/>
        </w:rPr>
        <w:t>including</w:t>
      </w:r>
      <w:r w:rsidRPr="004207A9">
        <w:rPr>
          <w:sz w:val="16"/>
        </w:rPr>
        <w:t xml:space="preserve"> those </w:t>
      </w:r>
      <w:r w:rsidRPr="003C4278">
        <w:rPr>
          <w:rStyle w:val="Emphasis"/>
          <w:highlight w:val="yellow"/>
        </w:rPr>
        <w:t>areas</w:t>
      </w:r>
      <w:r w:rsidRPr="004207A9">
        <w:rPr>
          <w:sz w:val="16"/>
        </w:rPr>
        <w:t xml:space="preserve"> of the economy </w:t>
      </w:r>
      <w:r w:rsidRPr="003C4278">
        <w:rPr>
          <w:rStyle w:val="Emphasis"/>
          <w:highlight w:val="yellow"/>
        </w:rPr>
        <w:t>that help sustain Israel’s brutal occupation and war-making abilities</w:t>
      </w:r>
      <w:r w:rsidRPr="004207A9">
        <w:rPr>
          <w:sz w:val="16"/>
        </w:rPr>
        <w:t>.</w:t>
      </w:r>
      <w:r w:rsidRPr="00176A88">
        <w:rPr>
          <w:sz w:val="16"/>
          <w:highlight w:val="green"/>
        </w:rPr>
        <w:t xml:space="preserve">To be sure, </w:t>
      </w:r>
      <w:r w:rsidRPr="00176A88">
        <w:rPr>
          <w:rStyle w:val="StyleUnderline"/>
          <w:highlight w:val="green"/>
        </w:rPr>
        <w:t>organized labor in the United States has been taking a beating for at least the past four decades</w:t>
      </w:r>
      <w:r w:rsidRPr="008938B7">
        <w:rPr>
          <w:rStyle w:val="StyleUnderline"/>
        </w:rPr>
        <w:t xml:space="preserve">—and </w:t>
      </w:r>
      <w:r w:rsidRPr="00176A88">
        <w:rPr>
          <w:rStyle w:val="StyleUnderline"/>
          <w:highlight w:val="green"/>
        </w:rPr>
        <w:t>it is only getting worse under the second administration of</w:t>
      </w:r>
      <w:r w:rsidRPr="004207A9">
        <w:rPr>
          <w:sz w:val="16"/>
        </w:rPr>
        <w:t xml:space="preserve"> right-wing US President Donald </w:t>
      </w:r>
      <w:r w:rsidRPr="00176A88">
        <w:rPr>
          <w:rStyle w:val="StyleUnderline"/>
          <w:highlight w:val="green"/>
        </w:rPr>
        <w:t>Trump</w:t>
      </w:r>
      <w:r w:rsidRPr="004207A9">
        <w:rPr>
          <w:sz w:val="16"/>
        </w:rPr>
        <w:t xml:space="preserve">. </w:t>
      </w:r>
      <w:r w:rsidRPr="00176A88">
        <w:rPr>
          <w:rStyle w:val="Emphasis"/>
          <w:sz w:val="30"/>
          <w:szCs w:val="28"/>
          <w:highlight w:val="green"/>
        </w:rPr>
        <w:t>Because of antiworker laws</w:t>
      </w:r>
      <w:r w:rsidRPr="008938B7">
        <w:rPr>
          <w:rStyle w:val="StyleUnderline"/>
        </w:rPr>
        <w:t xml:space="preserve">, corporate </w:t>
      </w:r>
      <w:r w:rsidRPr="00176A88">
        <w:rPr>
          <w:rStyle w:val="StyleUnderline"/>
          <w:highlight w:val="green"/>
        </w:rPr>
        <w:t>union busting</w:t>
      </w:r>
      <w:r w:rsidRPr="008938B7">
        <w:rPr>
          <w:rStyle w:val="StyleUnderline"/>
        </w:rPr>
        <w:t xml:space="preserve">, a rigged global political economy, </w:t>
      </w:r>
      <w:r w:rsidRPr="00176A88">
        <w:rPr>
          <w:rStyle w:val="StyleUnderline"/>
          <w:highlight w:val="green"/>
        </w:rPr>
        <w:t>and</w:t>
      </w:r>
      <w:r w:rsidRPr="008938B7">
        <w:rPr>
          <w:rStyle w:val="StyleUnderline"/>
        </w:rPr>
        <w:t xml:space="preserve"> </w:t>
      </w:r>
      <w:r w:rsidRPr="00176A88">
        <w:rPr>
          <w:rStyle w:val="StyleUnderline"/>
          <w:highlight w:val="green"/>
        </w:rPr>
        <w:t>cautious attitudes among</w:t>
      </w:r>
      <w:r w:rsidRPr="008938B7">
        <w:rPr>
          <w:rStyle w:val="StyleUnderline"/>
        </w:rPr>
        <w:t xml:space="preserve"> many </w:t>
      </w:r>
      <w:r w:rsidRPr="00176A88">
        <w:rPr>
          <w:rStyle w:val="StyleUnderline"/>
          <w:highlight w:val="green"/>
        </w:rPr>
        <w:t>labor leaders</w:t>
      </w:r>
      <w:r w:rsidRPr="008938B7">
        <w:rPr>
          <w:rStyle w:val="StyleUnderline"/>
        </w:rPr>
        <w:t xml:space="preserve">, </w:t>
      </w:r>
      <w:r w:rsidRPr="00176A88">
        <w:rPr>
          <w:rStyle w:val="StyleUnderline"/>
          <w:highlight w:val="green"/>
        </w:rPr>
        <w:t>unions</w:t>
      </w:r>
      <w:r w:rsidRPr="008938B7">
        <w:rPr>
          <w:rStyle w:val="StyleUnderline"/>
        </w:rPr>
        <w:t xml:space="preserve"> currently </w:t>
      </w:r>
      <w:r w:rsidRPr="00176A88">
        <w:rPr>
          <w:rStyle w:val="StyleUnderline"/>
          <w:highlight w:val="green"/>
        </w:rPr>
        <w:t>represent just below 10 percent of</w:t>
      </w:r>
      <w:r w:rsidRPr="008938B7">
        <w:rPr>
          <w:rStyle w:val="StyleUnderline"/>
        </w:rPr>
        <w:t xml:space="preserve"> the overall US </w:t>
      </w:r>
      <w:r w:rsidRPr="00176A88">
        <w:rPr>
          <w:rStyle w:val="StyleUnderline"/>
          <w:highlight w:val="green"/>
        </w:rPr>
        <w:t>workforce</w:t>
      </w:r>
      <w:r w:rsidRPr="004207A9">
        <w:rPr>
          <w:sz w:val="16"/>
        </w:rPr>
        <w:t xml:space="preserve"> (down from a historic high point of 35 percent in the late 1940s). </w:t>
      </w:r>
      <w:r w:rsidRPr="00176A88">
        <w:rPr>
          <w:rStyle w:val="StyleUnderline"/>
        </w:rPr>
        <w:t xml:space="preserve">Though </w:t>
      </w:r>
      <w:r w:rsidRPr="00176A88">
        <w:rPr>
          <w:rStyle w:val="Emphasis"/>
          <w:highlight w:val="green"/>
        </w:rPr>
        <w:t>severely</w:t>
      </w:r>
      <w:r w:rsidRPr="00176A88">
        <w:rPr>
          <w:rStyle w:val="StyleUnderline"/>
          <w:highlight w:val="green"/>
        </w:rPr>
        <w:t xml:space="preserve"> and </w:t>
      </w:r>
      <w:r w:rsidRPr="00176A88">
        <w:rPr>
          <w:rStyle w:val="Emphasis"/>
          <w:highlight w:val="green"/>
        </w:rPr>
        <w:t>irrefutably</w:t>
      </w:r>
      <w:r w:rsidRPr="00176A88">
        <w:rPr>
          <w:rStyle w:val="StyleUnderline"/>
          <w:highlight w:val="green"/>
        </w:rPr>
        <w:t xml:space="preserve"> weakened</w:t>
      </w:r>
      <w:r w:rsidRPr="004207A9">
        <w:rPr>
          <w:sz w:val="16"/>
        </w:rPr>
        <w:t xml:space="preserve">, the ranks of organized labor, it must be recognized, still amount to around fourteen million unionized workers, many of them in crucial sectors of the economy like transportation, communications, energy, construction, health care, and education. What’s more, thanks to the efforts of a younger, more class-conscious generation, in recent years </w:t>
      </w:r>
      <w:r w:rsidRPr="008938B7">
        <w:rPr>
          <w:rStyle w:val="StyleUnderline"/>
        </w:rPr>
        <w:t>even this relatively small labor movement has demonstrated its ability to secure better livelihoods for workers by confronting corporate power head-on</w:t>
      </w:r>
      <w:r w:rsidRPr="004207A9">
        <w:rPr>
          <w:sz w:val="16"/>
        </w:rPr>
        <w:t>. With a noticeable uptick in the number of unionization campaigns and strikes, the labor movement in recent years has demonstrated renewed vitality and the (still unrealized) potential for growth.</w:t>
      </w:r>
      <w:r w:rsidRPr="008938B7">
        <w:rPr>
          <w:rStyle w:val="Emphasis"/>
        </w:rPr>
        <w:t>Given capital’s ability to flow freely across borders—with multinational corporations setting up shop wherever they can exploit workers the most—</w:t>
      </w:r>
      <w:r w:rsidRPr="003A2D65">
        <w:rPr>
          <w:rStyle w:val="Emphasis"/>
          <w:highlight w:val="yellow"/>
        </w:rPr>
        <w:t>a rejuvenated US labor movement would</w:t>
      </w:r>
      <w:r w:rsidRPr="008938B7">
        <w:rPr>
          <w:rStyle w:val="Emphasis"/>
        </w:rPr>
        <w:t>,</w:t>
      </w:r>
      <w:r w:rsidRPr="004207A9">
        <w:rPr>
          <w:sz w:val="16"/>
        </w:rPr>
        <w:t xml:space="preserve"> by necessity, </w:t>
      </w:r>
      <w:r w:rsidRPr="003A2D65">
        <w:rPr>
          <w:rStyle w:val="Emphasis"/>
          <w:highlight w:val="yellow"/>
        </w:rPr>
        <w:t>have to be an internationalist labor movement</w:t>
      </w:r>
      <w:r w:rsidRPr="003A2D65">
        <w:rPr>
          <w:sz w:val="16"/>
          <w:highlight w:val="yellow"/>
        </w:rPr>
        <w:t xml:space="preserve">. </w:t>
      </w:r>
      <w:r w:rsidRPr="003A2D65">
        <w:rPr>
          <w:rStyle w:val="Emphasis"/>
          <w:highlight w:val="yellow"/>
        </w:rPr>
        <w:t>Workers cannot allow themselves to be pitted against each other along nationalist lines in the global race to the bottom</w:t>
      </w:r>
      <w:r w:rsidRPr="008938B7">
        <w:rPr>
          <w:rStyle w:val="Emphasis"/>
        </w:rPr>
        <w:t>, but instead need to stand together and coordinate their activities to raise living standards for all</w:t>
      </w:r>
      <w:r w:rsidRPr="004207A9">
        <w:rPr>
          <w:sz w:val="16"/>
        </w:rPr>
        <w:t xml:space="preserve">. Further, </w:t>
      </w:r>
      <w:r w:rsidRPr="008938B7">
        <w:rPr>
          <w:rStyle w:val="StyleUnderline"/>
        </w:rPr>
        <w:t>given the critical role played by the US foreign policy apparatus in facilitating and protecting the ruling class’s accumulation of capital around the globe, such working-class internationalism would also have to be anti-imperialist</w:t>
      </w:r>
      <w:r w:rsidRPr="004207A9">
        <w:rPr>
          <w:sz w:val="16"/>
        </w:rPr>
        <w:t xml:space="preserve"> to be truly effective. In other words, American unions should not shy away from vigorously challenging Washington’s foreign policy agenda, regardless of whether Democrats or Republicans are in power. Similarly, with a trillion dollars of taxpayer money being thrown to the Pentagon and its private contractors every year (including at least $3.8 billion per year in military aid to Israel), </w:t>
      </w:r>
      <w:r w:rsidRPr="003A2D65">
        <w:rPr>
          <w:rStyle w:val="Emphasis"/>
          <w:highlight w:val="yellow"/>
        </w:rPr>
        <w:t>a reenergized US labor movement should prioritize shrinking and dismantling the criminally wasteful and destructive military-industrial complex</w:t>
      </w:r>
      <w:r w:rsidRPr="004207A9">
        <w:rPr>
          <w:sz w:val="16"/>
        </w:rPr>
        <w:t xml:space="preserve">.As they continue organizing new workers, </w:t>
      </w:r>
      <w:r w:rsidRPr="00C32CA5">
        <w:rPr>
          <w:rStyle w:val="Emphasis"/>
          <w:highlight w:val="yellow"/>
        </w:rPr>
        <w:t>unions could also use their political influence—which derives from their mass memberships and ability to disrupt the economy</w:t>
      </w:r>
      <w:r w:rsidRPr="004207A9">
        <w:rPr>
          <w:rStyle w:val="Emphasis"/>
        </w:rPr>
        <w:t>—to demand the government reallocate the bloated military budget toward education, health care, housing, and green infrastructure</w:t>
      </w:r>
      <w:r w:rsidRPr="004207A9">
        <w:rPr>
          <w:sz w:val="16"/>
        </w:rPr>
        <w:t xml:space="preserve">. If properly funded, </w:t>
      </w:r>
      <w:r w:rsidRPr="004207A9">
        <w:rPr>
          <w:rStyle w:val="StyleUnderline"/>
        </w:rPr>
        <w:t>these sectors would not only provide the kinds of services and social benefits that would greatly improve the quality of life for working-class communities, but would also create far more jobs than Pentagon spending currently does</w:t>
      </w:r>
      <w:r w:rsidRPr="004207A9">
        <w:rPr>
          <w:sz w:val="16"/>
        </w:rPr>
        <w:t xml:space="preserve">. </w:t>
      </w:r>
      <w:r w:rsidRPr="004207A9">
        <w:rPr>
          <w:rStyle w:val="StyleUnderline"/>
        </w:rPr>
        <w:t>Organized labor could simultaneously push the government to implement an industrial policy that ensures a just transition for weapons industry workers so they can maintain remunerative union jobs producing socially useful, civilian products like medical equipment, machine tools, electric locomotives, green energy components, and mass transit vehicles</w:t>
      </w:r>
      <w:r w:rsidRPr="004207A9">
        <w:rPr>
          <w:sz w:val="16"/>
        </w:rPr>
        <w:t xml:space="preserve">. </w:t>
      </w:r>
      <w:r w:rsidRPr="00C32CA5">
        <w:rPr>
          <w:rStyle w:val="Emphasis"/>
          <w:highlight w:val="yellow"/>
        </w:rPr>
        <w:t>Internationalism, anti-imperialism, and antimilitarism on the part of American unions could go a long way toward helping Palestinians achieve safety, dignity, freedom, and self-determination</w:t>
      </w:r>
      <w:r w:rsidRPr="004207A9">
        <w:rPr>
          <w:sz w:val="16"/>
        </w:rPr>
        <w:t xml:space="preserve">. This could take several specific forms. </w:t>
      </w:r>
      <w:r w:rsidRPr="00C32CA5">
        <w:rPr>
          <w:rStyle w:val="Emphasis"/>
          <w:highlight w:val="yellow"/>
        </w:rPr>
        <w:t>Besides engaging in work stoppages or slowdowns to disrupt the flow of weaponry for the Israeli war machine, unions and labor bodies could divest their own pension money from Israel and companies that profit off of its occupation and blockade of Palestinian lands and instead donate funds and resources to Palestinian worker organization</w:t>
      </w:r>
      <w:r w:rsidRPr="004207A9">
        <w:rPr>
          <w:rStyle w:val="Emphasis"/>
        </w:rPr>
        <w:t>s</w:t>
      </w:r>
      <w:r w:rsidRPr="004207A9">
        <w:rPr>
          <w:sz w:val="16"/>
        </w:rPr>
        <w:t xml:space="preserve">. </w:t>
      </w:r>
      <w:r w:rsidRPr="004207A9">
        <w:rPr>
          <w:rStyle w:val="StyleUnderline"/>
        </w:rPr>
        <w:t xml:space="preserve">They could honor consumer </w:t>
      </w:r>
      <w:r w:rsidRPr="00C32CA5">
        <w:rPr>
          <w:rStyle w:val="Emphasis"/>
          <w:highlight w:val="yellow"/>
        </w:rPr>
        <w:t>boycotts organized by</w:t>
      </w:r>
      <w:r w:rsidRPr="004207A9">
        <w:rPr>
          <w:sz w:val="16"/>
        </w:rPr>
        <w:t xml:space="preserve"> the Palestinian-led </w:t>
      </w:r>
      <w:r w:rsidRPr="00C32CA5">
        <w:rPr>
          <w:rStyle w:val="Emphasis"/>
          <w:highlight w:val="yellow"/>
        </w:rPr>
        <w:t>B</w:t>
      </w:r>
      <w:r w:rsidRPr="004207A9">
        <w:rPr>
          <w:sz w:val="16"/>
        </w:rPr>
        <w:t xml:space="preserve">oycott, </w:t>
      </w:r>
      <w:r w:rsidRPr="00C32CA5">
        <w:rPr>
          <w:rStyle w:val="Emphasis"/>
          <w:highlight w:val="yellow"/>
        </w:rPr>
        <w:t>D</w:t>
      </w:r>
      <w:r w:rsidRPr="004207A9">
        <w:rPr>
          <w:sz w:val="16"/>
        </w:rPr>
        <w:t xml:space="preserve">ivestment, and </w:t>
      </w:r>
      <w:r w:rsidRPr="00C32CA5">
        <w:rPr>
          <w:rStyle w:val="Emphasis"/>
          <w:highlight w:val="yellow"/>
        </w:rPr>
        <w:t>S</w:t>
      </w:r>
      <w:r w:rsidRPr="004207A9">
        <w:rPr>
          <w:sz w:val="16"/>
        </w:rPr>
        <w:t xml:space="preserve">anctions movement </w:t>
      </w:r>
      <w:r w:rsidRPr="00C32CA5">
        <w:rPr>
          <w:rStyle w:val="Emphasis"/>
          <w:highlight w:val="yellow"/>
        </w:rPr>
        <w:t>and cut ties with the Histadrut</w:t>
      </w:r>
      <w:r w:rsidRPr="00C32CA5">
        <w:rPr>
          <w:rStyle w:val="Emphasis"/>
        </w:rPr>
        <w:t>—Israel’s Zionist labor federation</w:t>
      </w:r>
      <w:r w:rsidRPr="004207A9">
        <w:rPr>
          <w:rStyle w:val="StyleUnderline"/>
        </w:rPr>
        <w:t xml:space="preserve"> that has a long tradition of discriminating against Palestinian workers. Unions could turn to contractual protections, labor laws, and strength in numbers to defend pro-Palestine activists against employer and state repression</w:t>
      </w:r>
      <w:r w:rsidRPr="004207A9">
        <w:rPr>
          <w:sz w:val="16"/>
        </w:rPr>
        <w:t xml:space="preserve"> (and recently, several have been doing so).American </w:t>
      </w:r>
      <w:r w:rsidRPr="004207A9">
        <w:rPr>
          <w:rStyle w:val="StyleUnderline"/>
        </w:rPr>
        <w:t>unions could also put genuine pressure on presidential and congressional candidates by withholding endorsements, campaign contributions, and get-out-the-vote efforts unless those candidates commit to using the enormous leverage the US wields over Israel to stop thwarting Palestinian liberation</w:t>
      </w:r>
      <w:r w:rsidRPr="004207A9">
        <w:rPr>
          <w:sz w:val="16"/>
        </w:rPr>
        <w:t xml:space="preserve">. </w:t>
      </w:r>
      <w:r w:rsidRPr="004207A9">
        <w:rPr>
          <w:rStyle w:val="Emphasis"/>
        </w:rPr>
        <w:t>Unions could do substantially more political education for their own members about the history and realities of Palestine and Israel,</w:t>
      </w:r>
      <w:r w:rsidRPr="004207A9">
        <w:rPr>
          <w:sz w:val="16"/>
        </w:rPr>
        <w:t xml:space="preserve"> including by sponsoring delegations of Palestinian unionists to speak to workers in the United States or organizing delegations of US unionists to listen to workers in occupied Palestine.None of these types of activities are without precedent. Although there is undeniably an ugly history of anticommunist US labor officials working hand in hand with the State Department and Central Intelligence Agency to undermine left-wing, democratic, worker-led movements around the world in the name of Cold War “containment,” there are also numerous historical examples of more progressive elements in US labor taking meaningful action in opposition to fascism, colonialism, and apartheid. Targeting foreign regimes like Nazi Germany, Fascist Italy, Imperial Japan, Franco’s Spain, Pinochet’s Chile, apartheid South Africa, and the military dictatorships of Central America, such activities included organizing consumer boycotts, refusing to handle cargo, divesting pension funds, and engaging in political lobbying. US unions also gave material assistance and moral support to the peoples such governments were oppressing.</w:t>
      </w:r>
    </w:p>
    <w:p w14:paraId="2F4A24A4" w14:textId="77777777" w:rsidR="006D71D0" w:rsidRDefault="006D71D0" w:rsidP="006D71D0">
      <w:pPr>
        <w:rPr>
          <w:rStyle w:val="Emphasis"/>
        </w:rPr>
      </w:pPr>
      <w:r w:rsidRPr="00E67D08">
        <w:rPr>
          <w:sz w:val="16"/>
        </w:rPr>
        <w:t xml:space="preserve">In examining this often-overlooked history, it is necessary to start in the early twentieth century, when US labor first began its close partnership with the American foreign policy establishment during World War I and simultaneously started providing material aid to Labor Zionists in Palestine. In seeking the support of US unions, Labor Zionists first approached Jewish American trade unionists despite their traditional aversion to Zionist aims, gradually winning them over by emphasizing principles of worker solidarity more than nationalism. At the same time, to demonstrate their approval of the US government’s stated rationale for entering World War I, in 1917 AFL officials endorsed calls for the national self-determination of European peoples, including Jews. Specifically, and explicitly, this meant formally approving the Zionist goal of establishing a Jewish “homeland” in Arab Palestine. Later, during the crises of the Great Depression and World War II in the 1930s and 1940s, the US labor movement grew to unprecedented size and strength with substantial help from the federal government, cementing the relationship between union officialdom and the state. These were the same decades when antisemitic persecution in Europe escalated into outright genocide, with six million Jews murdered at the hands of the Nazi regime. This monstrous crime gave further impetus to the Zionist project, with the State of Israel founded in 1948 by way of another hideous crime against a humanity: the violent expulsion of some 750,000 Palestinians from their homes. Now at the historical high point of its power, </w:t>
      </w:r>
      <w:r w:rsidRPr="00297E4E">
        <w:rPr>
          <w:rStyle w:val="Emphasis"/>
          <w:highlight w:val="yellow"/>
        </w:rPr>
        <w:t>the US labor movement</w:t>
      </w:r>
      <w:r w:rsidRPr="00E67D08">
        <w:rPr>
          <w:sz w:val="16"/>
        </w:rPr>
        <w:t>—</w:t>
      </w:r>
      <w:r w:rsidRPr="004207A9">
        <w:rPr>
          <w:rStyle w:val="StyleUnderline"/>
        </w:rPr>
        <w:t>under the direction of officials who,</w:t>
      </w:r>
      <w:r w:rsidRPr="00E67D08">
        <w:rPr>
          <w:sz w:val="16"/>
        </w:rPr>
        <w:t xml:space="preserve"> in the preceding decades, </w:t>
      </w:r>
      <w:r w:rsidRPr="004207A9">
        <w:rPr>
          <w:rStyle w:val="StyleUnderline"/>
        </w:rPr>
        <w:t>had come to champion both Labor Zionism and US global ambitions—</w:t>
      </w:r>
      <w:r w:rsidRPr="00297E4E">
        <w:rPr>
          <w:rStyle w:val="Emphasis"/>
          <w:highlight w:val="yellow"/>
        </w:rPr>
        <w:t>used its economic and political muscle to bolster the creation of Israel and simultaneous destruction of Indigenous Palestine</w:t>
      </w:r>
      <w:r w:rsidRPr="00E67D08">
        <w:rPr>
          <w:sz w:val="16"/>
        </w:rPr>
        <w:t xml:space="preserve">. Throughout the 1950s and 1960s, </w:t>
      </w:r>
      <w:r w:rsidRPr="004207A9">
        <w:rPr>
          <w:rStyle w:val="StyleUnderline"/>
        </w:rPr>
        <w:t>leaders of the AFL-CIO intensified their material and political support for Israel to an astonishing degree, motivated by both their dedication to Labor Zionism and their Cold War desire to stymy the spread of communism among workers</w:t>
      </w:r>
      <w:r w:rsidRPr="00E67D08">
        <w:rPr>
          <w:sz w:val="16"/>
        </w:rPr>
        <w:t xml:space="preserve"> in the nascent Third World. After the Six-Day War of 1967, in which Israel quickly conquered the remaining Palestinian territory it had failed to take in 1948 and humiliated Soviet-backed Arab nationalist governments in Egypt and Syria, Washington officials gave up any lingering reservations about whether the Zionist state was worthy of complete backing and uninterrupted military aid. But at the same time, a younger generation of Americans—many of whom were already opposing white supremacy and the US war on Vietnam—began openly questioning the Zionist project and expressing solidarity with oppressed Palestinians. A blend of unfavorable political and economic forces between the 1970s and 1990s served to weaken the union movement in the United States and sideline Labor Zionism in Israel. In these same decades, </w:t>
      </w:r>
      <w:r w:rsidRPr="004207A9">
        <w:rPr>
          <w:rStyle w:val="StyleUnderline"/>
        </w:rPr>
        <w:t>the cause of Palestinian liberation increasingly garnered international sympathy, including among segments of the American working class. Amid this changing context, US labor officialdom struggled to legitimize its ongoing alliance with Zionism</w:t>
      </w:r>
      <w:r w:rsidRPr="00E67D08">
        <w:rPr>
          <w:sz w:val="16"/>
        </w:rPr>
        <w:t xml:space="preserve">, especially as more and more rank-and-file workers organized in solidarity with Palestinians and protested their own unions’ complicity in Israeli occupation and apartheid. In the early decades of the twenty-first century, </w:t>
      </w:r>
      <w:r w:rsidRPr="004207A9">
        <w:rPr>
          <w:rStyle w:val="StyleUnderline"/>
        </w:rPr>
        <w:t>despite the best efforts of many pro-Zionist labor officials, broad-based support for Palestinian freedom and human rights began to crystallize within several US unions, as it did within the wider US population</w:t>
      </w:r>
      <w:r w:rsidRPr="00E67D08">
        <w:rPr>
          <w:sz w:val="16"/>
        </w:rPr>
        <w:t xml:space="preserve">. By exploring this century-long story, we can see the myriad ways that </w:t>
      </w:r>
      <w:r w:rsidRPr="003A2D65">
        <w:rPr>
          <w:rStyle w:val="Emphasis"/>
          <w:highlight w:val="yellow"/>
        </w:rPr>
        <w:t>racism and imperialism frequently undermined opportunities for worker solidarity and collective liberation</w:t>
      </w:r>
      <w:r w:rsidRPr="00E67D08">
        <w:rPr>
          <w:sz w:val="16"/>
        </w:rPr>
        <w:t xml:space="preserve"> and how </w:t>
      </w:r>
      <w:r w:rsidRPr="003A2D65">
        <w:rPr>
          <w:rStyle w:val="Emphasis"/>
          <w:highlight w:val="yellow"/>
        </w:rPr>
        <w:t>the theft of land and denial of self-determination are inextricably tied to the exploitation of labor</w:t>
      </w:r>
      <w:r w:rsidRPr="00E67D08">
        <w:rPr>
          <w:sz w:val="16"/>
        </w:rPr>
        <w:t xml:space="preserve">. Studying this history can therefore help today’s US unionists understand why </w:t>
      </w:r>
      <w:r w:rsidRPr="004207A9">
        <w:rPr>
          <w:rStyle w:val="StyleUnderline"/>
        </w:rPr>
        <w:t>it is imperative that</w:t>
      </w:r>
      <w:r w:rsidRPr="00E67D08">
        <w:rPr>
          <w:sz w:val="16"/>
        </w:rPr>
        <w:t xml:space="preserve"> they and their </w:t>
      </w:r>
      <w:r w:rsidRPr="004207A9">
        <w:rPr>
          <w:rStyle w:val="StyleUnderline"/>
        </w:rPr>
        <w:t>organizations not try to remain neutral (or worse) on Palestine, but rather take a bold and principled stand—especially amid the Gaza genocide</w:t>
      </w:r>
      <w:r w:rsidRPr="00E67D08">
        <w:rPr>
          <w:sz w:val="16"/>
        </w:rPr>
        <w:t xml:space="preserve">. </w:t>
      </w:r>
      <w:r w:rsidRPr="004207A9">
        <w:rPr>
          <w:rStyle w:val="StyleUnderline"/>
        </w:rPr>
        <w:t>The systematic, eliminationist violence inflicted on Palestinians today—not by Israel alone, but also by the United States, United Kingdom, Germany, and other Western countries—at once serves as a horrifying reminder of the worst atrocities carried out by the racist and colonial regimes of the twentieth century and as a grim preview of what nightmares may be in store for the remainder of this century as global economic inequality and the devastating effects of climate change collide with rising fascist political movements and new technologies of social control and mass murder</w:t>
      </w:r>
      <w:r w:rsidRPr="00E67D08">
        <w:rPr>
          <w:sz w:val="16"/>
        </w:rPr>
        <w:t xml:space="preserve">.14This is why </w:t>
      </w:r>
      <w:r w:rsidRPr="00E67D08">
        <w:rPr>
          <w:rStyle w:val="StyleUnderline"/>
        </w:rPr>
        <w:t>the cause of Palestinian liberation is the cause of all who believe in justice, freedom, and human dignity</w:t>
      </w:r>
      <w:r w:rsidRPr="00E67D08">
        <w:rPr>
          <w:sz w:val="16"/>
        </w:rPr>
        <w:t>—</w:t>
      </w:r>
      <w:r w:rsidRPr="00E67D08">
        <w:rPr>
          <w:rStyle w:val="StyleUnderline"/>
        </w:rPr>
        <w:t>the same fundamental principles that have historically animated the international labor movement</w:t>
      </w:r>
      <w:r w:rsidRPr="00E67D08">
        <w:rPr>
          <w:sz w:val="16"/>
        </w:rPr>
        <w:t>. As illustrator Walter Crane famously put it in 1894, “the cause of labor is the hope of the world.” If, with labor’s help, freedom can be achieved in a place and for a people long plagued by imperial machinations, colonial domination, racial and religious oppression, ecological degradation, and worker exploitation, then there can be hope for the world. It is no wonder that Palestine solidarity activists in the United States and around the globe have adopted the slogan “</w:t>
      </w:r>
      <w:r w:rsidRPr="003A2D65">
        <w:rPr>
          <w:rStyle w:val="Emphasis"/>
          <w:highlight w:val="yellow"/>
        </w:rPr>
        <w:t>Palestine will free us all.</w:t>
      </w:r>
      <w:r w:rsidRPr="00E67D08">
        <w:rPr>
          <w:rStyle w:val="Emphasis"/>
        </w:rPr>
        <w:t>”</w:t>
      </w:r>
    </w:p>
    <w:p w14:paraId="4A6C7009" w14:textId="77777777" w:rsidR="006D71D0" w:rsidRPr="00176A88" w:rsidRDefault="006D71D0" w:rsidP="006D71D0">
      <w:r>
        <w:t xml:space="preserve"> </w:t>
      </w:r>
    </w:p>
    <w:p w14:paraId="3D12D58C" w14:textId="77777777" w:rsidR="006D71D0" w:rsidRDefault="006D71D0" w:rsidP="006D71D0">
      <w:pPr>
        <w:pStyle w:val="Heading4"/>
      </w:pPr>
      <w:r>
        <w:t xml:space="preserve">Strikes are </w:t>
      </w:r>
      <w:r w:rsidRPr="00F758DA">
        <w:rPr>
          <w:u w:val="single"/>
        </w:rPr>
        <w:t>hopeless</w:t>
      </w:r>
      <w:r>
        <w:t xml:space="preserve">---the most effective strikes </w:t>
      </w:r>
      <w:r w:rsidRPr="00F758DA">
        <w:rPr>
          <w:u w:val="single"/>
        </w:rPr>
        <w:t>lack political appeal</w:t>
      </w:r>
      <w:r>
        <w:t xml:space="preserve"> AND are </w:t>
      </w:r>
      <w:r w:rsidRPr="00F758DA">
        <w:rPr>
          <w:u w:val="single"/>
        </w:rPr>
        <w:t>incapable</w:t>
      </w:r>
      <w:r>
        <w:t xml:space="preserve"> of </w:t>
      </w:r>
      <w:r w:rsidRPr="00F758DA">
        <w:rPr>
          <w:u w:val="single"/>
        </w:rPr>
        <w:t>challenging</w:t>
      </w:r>
      <w:r>
        <w:t xml:space="preserve"> the </w:t>
      </w:r>
      <w:r w:rsidRPr="00F758DA">
        <w:rPr>
          <w:u w:val="single"/>
        </w:rPr>
        <w:t>political and economic power of employers</w:t>
      </w:r>
      <w:r>
        <w:t xml:space="preserve"> </w:t>
      </w:r>
    </w:p>
    <w:p w14:paraId="16973241" w14:textId="77777777" w:rsidR="006D71D0" w:rsidRDefault="006D71D0" w:rsidP="006D71D0">
      <w:r w:rsidRPr="008511C2">
        <w:rPr>
          <w:rStyle w:val="Style13ptBold"/>
        </w:rPr>
        <w:t>White 18</w:t>
      </w:r>
      <w:r>
        <w:t xml:space="preserve"> [Ahmed White, Nicholas Rosenbaum Professor of Law, University of Colorado-Boulder, “Its Own Dubious Battle: The Impossible Defense of an Effective Right to Strike,” U of Colorado Law Legal Studies Research Paper No. 18‐9]</w:t>
      </w:r>
    </w:p>
    <w:p w14:paraId="416FABA6" w14:textId="77777777" w:rsidR="006D71D0" w:rsidRPr="00DE62ED" w:rsidRDefault="006D71D0" w:rsidP="006D71D0">
      <w:pPr>
        <w:rPr>
          <w:sz w:val="16"/>
        </w:rPr>
      </w:pPr>
      <w:r w:rsidRPr="00DE62ED">
        <w:rPr>
          <w:sz w:val="16"/>
        </w:rPr>
        <w:t xml:space="preserve">Early on, this </w:t>
      </w:r>
      <w:r w:rsidRPr="00D67DC6">
        <w:rPr>
          <w:rStyle w:val="StyleUnderline"/>
        </w:rPr>
        <w:t>attempt to defend</w:t>
      </w:r>
      <w:r w:rsidRPr="00DE62ED">
        <w:rPr>
          <w:sz w:val="16"/>
        </w:rPr>
        <w:t xml:space="preserve"> an </w:t>
      </w:r>
      <w:r w:rsidRPr="00D67DC6">
        <w:rPr>
          <w:rStyle w:val="StyleUnderline"/>
        </w:rPr>
        <w:t>effective right to strike was criticized by more conventional scholars</w:t>
      </w:r>
      <w:r w:rsidRPr="00DE62ED">
        <w:rPr>
          <w:sz w:val="16"/>
        </w:rPr>
        <w:t xml:space="preserve"> who, focusing on the work of Karl Klare and Katherine Stone, </w:t>
      </w:r>
      <w:r w:rsidRPr="00D67DC6">
        <w:rPr>
          <w:rStyle w:val="StyleUnderline"/>
        </w:rPr>
        <w:t>questioned their underlying premise</w:t>
      </w:r>
      <w:r w:rsidRPr="00DE62ED">
        <w:rPr>
          <w:sz w:val="16"/>
        </w:rPr>
        <w:t xml:space="preserve"> that </w:t>
      </w:r>
      <w:r w:rsidRPr="00D67DC6">
        <w:rPr>
          <w:rStyle w:val="StyleUnderline"/>
        </w:rPr>
        <w:t>law is malleable, untethered to</w:t>
      </w:r>
      <w:r w:rsidRPr="00DE62ED">
        <w:rPr>
          <w:sz w:val="16"/>
        </w:rPr>
        <w:t xml:space="preserve"> its formal, </w:t>
      </w:r>
      <w:r w:rsidRPr="00D67DC6">
        <w:rPr>
          <w:rStyle w:val="StyleUnderline"/>
        </w:rPr>
        <w:t xml:space="preserve">elite iterations, and </w:t>
      </w:r>
      <w:r w:rsidRPr="00D67DC6">
        <w:rPr>
          <w:rStyle w:val="Emphasis"/>
        </w:rPr>
        <w:t>within</w:t>
      </w:r>
      <w:r w:rsidRPr="00D67DC6">
        <w:rPr>
          <w:rStyle w:val="StyleUnderline"/>
        </w:rPr>
        <w:t xml:space="preserve"> the </w:t>
      </w:r>
      <w:r w:rsidRPr="00D67DC6">
        <w:rPr>
          <w:rStyle w:val="Emphasis"/>
        </w:rPr>
        <w:t>province of workers</w:t>
      </w:r>
      <w:r w:rsidRPr="00D67DC6">
        <w:rPr>
          <w:rStyle w:val="StyleUnderline"/>
        </w:rPr>
        <w:t xml:space="preserve"> to </w:t>
      </w:r>
      <w:r w:rsidRPr="00D67DC6">
        <w:rPr>
          <w:rStyle w:val="Emphasis"/>
        </w:rPr>
        <w:t>reshape</w:t>
      </w:r>
      <w:r w:rsidRPr="00D67DC6">
        <w:rPr>
          <w:rStyle w:val="StyleUnderline"/>
        </w:rPr>
        <w:t xml:space="preserve"> around their </w:t>
      </w:r>
      <w:r w:rsidRPr="00D67DC6">
        <w:rPr>
          <w:rStyle w:val="Emphasis"/>
        </w:rPr>
        <w:t>own interests</w:t>
      </w:r>
      <w:r w:rsidRPr="00D67DC6">
        <w:rPr>
          <w:rStyle w:val="StyleUnderline"/>
        </w:rPr>
        <w:t xml:space="preserve"> and visions</w:t>
      </w:r>
      <w:r w:rsidRPr="00DE62ED">
        <w:rPr>
          <w:sz w:val="16"/>
        </w:rPr>
        <w:t xml:space="preserve">.11 Klare and Stone’s work withstood this assault, which </w:t>
      </w:r>
      <w:r w:rsidRPr="009F75E2">
        <w:rPr>
          <w:sz w:val="16"/>
        </w:rPr>
        <w:t xml:space="preserve">in many ways reflected more of a distaste for these scholars’ radical ambitions and expansive vision than a dispassionate judgment of their analytic abilities or research acumen. This </w:t>
      </w:r>
      <w:r w:rsidRPr="009F75E2">
        <w:rPr>
          <w:rStyle w:val="StyleUnderline"/>
        </w:rPr>
        <w:t>scholarship on</w:t>
      </w:r>
      <w:r w:rsidRPr="009F75E2">
        <w:rPr>
          <w:sz w:val="16"/>
        </w:rPr>
        <w:t xml:space="preserve"> the right to strike also withstands the more obvious argument that </w:t>
      </w:r>
      <w:r w:rsidRPr="009F75E2">
        <w:rPr>
          <w:rStyle w:val="Emphasis"/>
        </w:rPr>
        <w:t>other factors</w:t>
      </w:r>
      <w:r w:rsidRPr="009F75E2">
        <w:rPr>
          <w:rStyle w:val="StyleUnderline"/>
        </w:rPr>
        <w:t xml:space="preserve"> besides</w:t>
      </w:r>
      <w:r w:rsidRPr="009F75E2">
        <w:rPr>
          <w:sz w:val="16"/>
        </w:rPr>
        <w:t xml:space="preserve"> the </w:t>
      </w:r>
      <w:r w:rsidRPr="009F75E2">
        <w:rPr>
          <w:rStyle w:val="StyleUnderline"/>
        </w:rPr>
        <w:t>demise of strikes have contributed to labor’s demise</w:t>
      </w:r>
      <w:r w:rsidRPr="009F75E2">
        <w:rPr>
          <w:sz w:val="16"/>
        </w:rPr>
        <w:t xml:space="preserve">, not least because the </w:t>
      </w:r>
      <w:r w:rsidRPr="009F75E2">
        <w:rPr>
          <w:rStyle w:val="StyleUnderline"/>
        </w:rPr>
        <w:t>proponents</w:t>
      </w:r>
      <w:r w:rsidRPr="00DE62ED">
        <w:rPr>
          <w:sz w:val="16"/>
        </w:rPr>
        <w:t xml:space="preserve"> of a </w:t>
      </w:r>
      <w:r w:rsidRPr="00CA2871">
        <w:rPr>
          <w:rStyle w:val="StyleUnderline"/>
        </w:rPr>
        <w:t xml:space="preserve">renewed right to strike never once pretended that </w:t>
      </w:r>
      <w:r w:rsidRPr="00CA2871">
        <w:rPr>
          <w:rStyle w:val="Emphasis"/>
        </w:rPr>
        <w:t>factors</w:t>
      </w:r>
      <w:r w:rsidRPr="00CA2871">
        <w:rPr>
          <w:rStyle w:val="StyleUnderline"/>
        </w:rPr>
        <w:t xml:space="preserve"> like </w:t>
      </w:r>
      <w:r w:rsidRPr="00CA2871">
        <w:rPr>
          <w:rStyle w:val="Emphasis"/>
        </w:rPr>
        <w:t>changes</w:t>
      </w:r>
      <w:r w:rsidRPr="00CA2871">
        <w:rPr>
          <w:rStyle w:val="StyleUnderline"/>
        </w:rPr>
        <w:t xml:space="preserve"> in </w:t>
      </w:r>
      <w:r w:rsidRPr="00CA2871">
        <w:rPr>
          <w:rStyle w:val="Emphasis"/>
        </w:rPr>
        <w:t>economic structure</w:t>
      </w:r>
      <w:r w:rsidRPr="00CA2871">
        <w:rPr>
          <w:rStyle w:val="StyleUnderline"/>
        </w:rPr>
        <w:t xml:space="preserve">, in the </w:t>
      </w:r>
      <w:r w:rsidRPr="00CA2871">
        <w:rPr>
          <w:rStyle w:val="Emphasis"/>
        </w:rPr>
        <w:t>organization of work</w:t>
      </w:r>
      <w:r w:rsidRPr="00CA2871">
        <w:rPr>
          <w:rStyle w:val="StyleUnderline"/>
        </w:rPr>
        <w:t xml:space="preserve">, or in the </w:t>
      </w:r>
      <w:r w:rsidRPr="00CA2871">
        <w:rPr>
          <w:rStyle w:val="Emphasis"/>
        </w:rPr>
        <w:t>demographics</w:t>
      </w:r>
      <w:r w:rsidRPr="00CA2871">
        <w:rPr>
          <w:rStyle w:val="StyleUnderline"/>
        </w:rPr>
        <w:t xml:space="preserve"> of the </w:t>
      </w:r>
      <w:r w:rsidRPr="00CA2871">
        <w:rPr>
          <w:rStyle w:val="Emphasis"/>
        </w:rPr>
        <w:t>workforce</w:t>
      </w:r>
      <w:r w:rsidRPr="00CA2871">
        <w:rPr>
          <w:rStyle w:val="StyleUnderline"/>
        </w:rPr>
        <w:t xml:space="preserve"> were not also at play</w:t>
      </w:r>
      <w:r w:rsidRPr="00DE62ED">
        <w:rPr>
          <w:sz w:val="16"/>
        </w:rPr>
        <w:t xml:space="preserve">.12 [FOOTNOTE 12] 12 </w:t>
      </w:r>
      <w:r w:rsidRPr="00AF287F">
        <w:rPr>
          <w:rStyle w:val="StyleUnderline"/>
          <w:highlight w:val="green"/>
        </w:rPr>
        <w:t>Without question</w:t>
      </w:r>
      <w:r w:rsidRPr="00DE62ED">
        <w:rPr>
          <w:sz w:val="16"/>
        </w:rPr>
        <w:t xml:space="preserve">, the </w:t>
      </w:r>
      <w:r w:rsidRPr="00AF287F">
        <w:rPr>
          <w:rStyle w:val="StyleUnderline"/>
          <w:highlight w:val="green"/>
        </w:rPr>
        <w:t>decline of organized labor and</w:t>
      </w:r>
      <w:r w:rsidRPr="00DE62ED">
        <w:rPr>
          <w:sz w:val="16"/>
        </w:rPr>
        <w:t xml:space="preserve"> the </w:t>
      </w:r>
      <w:r w:rsidRPr="00DE62ED">
        <w:rPr>
          <w:rStyle w:val="StyleUnderline"/>
        </w:rPr>
        <w:t xml:space="preserve">reduction in </w:t>
      </w:r>
      <w:r w:rsidRPr="00AF287F">
        <w:rPr>
          <w:rStyle w:val="StyleUnderline"/>
          <w:highlight w:val="green"/>
        </w:rPr>
        <w:t>strikes</w:t>
      </w:r>
      <w:r w:rsidRPr="00DE62ED">
        <w:rPr>
          <w:rStyle w:val="StyleUnderline"/>
        </w:rPr>
        <w:t xml:space="preserve"> also </w:t>
      </w:r>
      <w:r w:rsidRPr="00AF287F">
        <w:rPr>
          <w:rStyle w:val="StyleUnderline"/>
          <w:highlight w:val="green"/>
        </w:rPr>
        <w:t xml:space="preserve">reflects </w:t>
      </w:r>
      <w:r w:rsidRPr="00AF287F">
        <w:rPr>
          <w:rStyle w:val="Emphasis"/>
          <w:highlight w:val="green"/>
        </w:rPr>
        <w:t>other factors</w:t>
      </w:r>
      <w:r w:rsidRPr="00AF287F">
        <w:rPr>
          <w:rStyle w:val="StyleUnderline"/>
          <w:highlight w:val="green"/>
        </w:rPr>
        <w:t xml:space="preserve">, including </w:t>
      </w:r>
      <w:r w:rsidRPr="00AF287F">
        <w:rPr>
          <w:rStyle w:val="Emphasis"/>
          <w:highlight w:val="green"/>
        </w:rPr>
        <w:t>structural</w:t>
      </w:r>
      <w:r w:rsidRPr="00DE62ED">
        <w:rPr>
          <w:rStyle w:val="Emphasis"/>
        </w:rPr>
        <w:t xml:space="preserve"> economic </w:t>
      </w:r>
      <w:r w:rsidRPr="00AF287F">
        <w:rPr>
          <w:rStyle w:val="Emphasis"/>
          <w:highlight w:val="green"/>
        </w:rPr>
        <w:t>changes</w:t>
      </w:r>
      <w:r w:rsidRPr="00AF287F">
        <w:rPr>
          <w:rStyle w:val="StyleUnderline"/>
          <w:highlight w:val="green"/>
        </w:rPr>
        <w:t xml:space="preserve"> and</w:t>
      </w:r>
      <w:r w:rsidRPr="00DE62ED">
        <w:rPr>
          <w:rStyle w:val="StyleUnderline"/>
        </w:rPr>
        <w:t xml:space="preserve"> </w:t>
      </w:r>
      <w:r w:rsidRPr="00DE62ED">
        <w:rPr>
          <w:rStyle w:val="Emphasis"/>
        </w:rPr>
        <w:t xml:space="preserve">changes in </w:t>
      </w:r>
      <w:r w:rsidRPr="00AF287F">
        <w:rPr>
          <w:rStyle w:val="Emphasis"/>
          <w:highlight w:val="green"/>
        </w:rPr>
        <w:t>class politics</w:t>
      </w:r>
      <w:r w:rsidRPr="00DE62ED">
        <w:rPr>
          <w:sz w:val="16"/>
        </w:rPr>
        <w:t xml:space="preserve">. See, e.g., Charles Crave, Can Unions Survive? (NYU 1995); Michael Goldfield, The Decline of Organized Labor (University of Chicago 1989); Samuel Estreicher, Labor Law Reform in a World of Competitive Market Products, 69 Chi.-Kent L.Rev. 3 (1993). [END FOOTNOTE 12] </w:t>
      </w:r>
      <w:r w:rsidRPr="00D67DC6">
        <w:rPr>
          <w:rStyle w:val="StyleUnderline"/>
        </w:rPr>
        <w:t xml:space="preserve">Instead, </w:t>
      </w:r>
      <w:r w:rsidRPr="00AF287F">
        <w:rPr>
          <w:rStyle w:val="StyleUnderline"/>
          <w:highlight w:val="green"/>
        </w:rPr>
        <w:t xml:space="preserve">they </w:t>
      </w:r>
      <w:r w:rsidRPr="00AF287F">
        <w:rPr>
          <w:rStyle w:val="Emphasis"/>
          <w:highlight w:val="green"/>
        </w:rPr>
        <w:t>presumed</w:t>
      </w:r>
      <w:r w:rsidRPr="00DE62ED">
        <w:rPr>
          <w:sz w:val="16"/>
        </w:rPr>
        <w:t xml:space="preserve"> that </w:t>
      </w:r>
      <w:r w:rsidRPr="00D67DC6">
        <w:rPr>
          <w:rStyle w:val="StyleUnderline"/>
        </w:rPr>
        <w:t xml:space="preserve">these </w:t>
      </w:r>
      <w:r w:rsidRPr="00AF287F">
        <w:rPr>
          <w:rStyle w:val="Emphasis"/>
          <w:highlight w:val="green"/>
        </w:rPr>
        <w:t>factors</w:t>
      </w:r>
      <w:r w:rsidRPr="00AF287F">
        <w:rPr>
          <w:rStyle w:val="StyleUnderline"/>
          <w:highlight w:val="green"/>
        </w:rPr>
        <w:t xml:space="preserve"> were </w:t>
      </w:r>
      <w:r w:rsidRPr="00AF287F">
        <w:rPr>
          <w:rStyle w:val="Emphasis"/>
          <w:highlight w:val="green"/>
        </w:rPr>
        <w:t>among</w:t>
      </w:r>
      <w:r w:rsidRPr="00D67DC6">
        <w:rPr>
          <w:rStyle w:val="Emphasis"/>
        </w:rPr>
        <w:t xml:space="preserve"> the </w:t>
      </w:r>
      <w:r w:rsidRPr="00AF287F">
        <w:rPr>
          <w:rStyle w:val="Emphasis"/>
          <w:highlight w:val="green"/>
        </w:rPr>
        <w:t>challenges</w:t>
      </w:r>
      <w:r w:rsidRPr="00AF287F">
        <w:rPr>
          <w:rStyle w:val="StyleUnderline"/>
          <w:highlight w:val="green"/>
        </w:rPr>
        <w:t xml:space="preserve"> that </w:t>
      </w:r>
      <w:r w:rsidRPr="00AF287F">
        <w:rPr>
          <w:rStyle w:val="Emphasis"/>
          <w:highlight w:val="green"/>
        </w:rPr>
        <w:t>made</w:t>
      </w:r>
      <w:r w:rsidRPr="00D67DC6">
        <w:rPr>
          <w:rStyle w:val="StyleUnderline"/>
        </w:rPr>
        <w:t xml:space="preserve"> an effective </w:t>
      </w:r>
      <w:r w:rsidRPr="00AF287F">
        <w:rPr>
          <w:rStyle w:val="Emphasis"/>
          <w:highlight w:val="green"/>
        </w:rPr>
        <w:t>right to strike so important</w:t>
      </w:r>
      <w:r w:rsidRPr="00D67DC6">
        <w:rPr>
          <w:rStyle w:val="StyleUnderline"/>
        </w:rPr>
        <w:t xml:space="preserve"> in the first place</w:t>
      </w:r>
      <w:r w:rsidRPr="00DE62ED">
        <w:rPr>
          <w:sz w:val="16"/>
        </w:rPr>
        <w:t xml:space="preserve">. </w:t>
      </w:r>
    </w:p>
    <w:p w14:paraId="7418D672" w14:textId="77777777" w:rsidR="006D71D0" w:rsidRPr="00DE62ED" w:rsidRDefault="006D71D0" w:rsidP="006D71D0">
      <w:pPr>
        <w:rPr>
          <w:sz w:val="16"/>
        </w:rPr>
      </w:pPr>
      <w:r w:rsidRPr="00DE62ED">
        <w:rPr>
          <w:sz w:val="16"/>
        </w:rPr>
        <w:t xml:space="preserve">Indeed, consistent with its importance in labor scholarship, the restoration of an effective right to strike seems in every way like a compelling concern for scholars, commentators, and officials who purport to take seriously the interests of workers. And </w:t>
      </w:r>
      <w:r w:rsidRPr="00AF287F">
        <w:rPr>
          <w:rStyle w:val="Emphasis"/>
          <w:highlight w:val="green"/>
        </w:rPr>
        <w:t>yet for</w:t>
      </w:r>
      <w:r w:rsidRPr="00D67DC6">
        <w:rPr>
          <w:rStyle w:val="Emphasis"/>
        </w:rPr>
        <w:t xml:space="preserve"> all </w:t>
      </w:r>
      <w:r w:rsidRPr="00AF287F">
        <w:rPr>
          <w:rStyle w:val="Emphasis"/>
          <w:highlight w:val="green"/>
        </w:rPr>
        <w:t>its appeal</w:t>
      </w:r>
      <w:r w:rsidRPr="00D67DC6">
        <w:rPr>
          <w:rStyle w:val="StyleUnderline"/>
        </w:rPr>
        <w:t xml:space="preserve">, this </w:t>
      </w:r>
      <w:r w:rsidRPr="00D67DC6">
        <w:rPr>
          <w:rStyle w:val="Emphasis"/>
        </w:rPr>
        <w:t>project</w:t>
      </w:r>
      <w:r w:rsidRPr="00D67DC6">
        <w:rPr>
          <w:rStyle w:val="StyleUnderline"/>
        </w:rPr>
        <w:t xml:space="preserve"> </w:t>
      </w:r>
      <w:r w:rsidRPr="00475BC3">
        <w:rPr>
          <w:rStyle w:val="StyleUnderline"/>
        </w:rPr>
        <w:t xml:space="preserve">nevertheless </w:t>
      </w:r>
      <w:r w:rsidRPr="00475BC3">
        <w:rPr>
          <w:rStyle w:val="Emphasis"/>
        </w:rPr>
        <w:t>suffers</w:t>
      </w:r>
      <w:r w:rsidRPr="00475BC3">
        <w:rPr>
          <w:rStyle w:val="StyleUnderline"/>
        </w:rPr>
        <w:t xml:space="preserve"> from a </w:t>
      </w:r>
      <w:r w:rsidRPr="00475BC3">
        <w:rPr>
          <w:rStyle w:val="Emphasis"/>
        </w:rPr>
        <w:t>remarkably negligent oversight</w:t>
      </w:r>
      <w:r w:rsidRPr="00475BC3">
        <w:rPr>
          <w:sz w:val="16"/>
        </w:rPr>
        <w:t>, one that has nothing to do with whether the law is generally malleable and that workers can remake it—propositions that are broadly true and imminently</w:t>
      </w:r>
      <w:r w:rsidRPr="00CA2871">
        <w:rPr>
          <w:sz w:val="16"/>
        </w:rPr>
        <w:t xml:space="preserve"> defensible</w:t>
      </w:r>
      <w:r w:rsidRPr="00DE62ED">
        <w:rPr>
          <w:sz w:val="16"/>
        </w:rPr>
        <w:t xml:space="preserve">—or with broad changes in work or economy, </w:t>
      </w:r>
      <w:r w:rsidRPr="00D67DC6">
        <w:rPr>
          <w:rStyle w:val="StyleUnderline"/>
        </w:rPr>
        <w:t xml:space="preserve">but rather </w:t>
      </w:r>
      <w:r w:rsidRPr="00CA2871">
        <w:rPr>
          <w:rStyle w:val="StyleUnderline"/>
        </w:rPr>
        <w:t xml:space="preserve">with </w:t>
      </w:r>
      <w:r w:rsidRPr="00AF287F">
        <w:rPr>
          <w:rStyle w:val="StyleUnderline"/>
          <w:highlight w:val="green"/>
        </w:rPr>
        <w:t>questions about</w:t>
      </w:r>
      <w:r w:rsidRPr="00D67DC6">
        <w:rPr>
          <w:rStyle w:val="StyleUnderline"/>
        </w:rPr>
        <w:t xml:space="preserve"> the </w:t>
      </w:r>
      <w:r w:rsidRPr="00D67DC6">
        <w:rPr>
          <w:rStyle w:val="Emphasis"/>
        </w:rPr>
        <w:t xml:space="preserve">practical </w:t>
      </w:r>
      <w:r w:rsidRPr="00AF287F">
        <w:rPr>
          <w:rStyle w:val="Emphasis"/>
          <w:highlight w:val="green"/>
        </w:rPr>
        <w:t>feasibility</w:t>
      </w:r>
      <w:r w:rsidRPr="00AF287F">
        <w:rPr>
          <w:rStyle w:val="StyleUnderline"/>
          <w:highlight w:val="green"/>
        </w:rPr>
        <w:t xml:space="preserve"> of</w:t>
      </w:r>
      <w:r w:rsidRPr="00D67DC6">
        <w:rPr>
          <w:rStyle w:val="StyleUnderline"/>
        </w:rPr>
        <w:t xml:space="preserve"> an </w:t>
      </w:r>
      <w:r w:rsidRPr="00AF287F">
        <w:rPr>
          <w:rStyle w:val="Emphasis"/>
          <w:highlight w:val="green"/>
        </w:rPr>
        <w:t>effective right to strike</w:t>
      </w:r>
      <w:r w:rsidRPr="00D67DC6">
        <w:rPr>
          <w:rStyle w:val="StyleUnderline"/>
        </w:rPr>
        <w:t xml:space="preserve"> in </w:t>
      </w:r>
      <w:r w:rsidRPr="00D67DC6">
        <w:rPr>
          <w:rStyle w:val="Emphasis"/>
        </w:rPr>
        <w:t>liberal society</w:t>
      </w:r>
      <w:r w:rsidRPr="00DE62ED">
        <w:rPr>
          <w:sz w:val="16"/>
        </w:rPr>
        <w:t xml:space="preserve">. In fact, this Article concludes, a critical reflection on this question suggest that the </w:t>
      </w:r>
      <w:r w:rsidRPr="009F75E2">
        <w:rPr>
          <w:rStyle w:val="StyleUnderline"/>
        </w:rPr>
        <w:t xml:space="preserve">campaign to </w:t>
      </w:r>
      <w:r w:rsidRPr="009F75E2">
        <w:rPr>
          <w:rStyle w:val="Emphasis"/>
        </w:rPr>
        <w:t>realize</w:t>
      </w:r>
      <w:r w:rsidRPr="009F75E2">
        <w:rPr>
          <w:rStyle w:val="StyleUnderline"/>
        </w:rPr>
        <w:t xml:space="preserve"> an </w:t>
      </w:r>
      <w:r w:rsidRPr="009F75E2">
        <w:rPr>
          <w:rStyle w:val="Emphasis"/>
        </w:rPr>
        <w:t>effective right to strike</w:t>
      </w:r>
      <w:r w:rsidRPr="009F75E2">
        <w:rPr>
          <w:rStyle w:val="StyleUnderline"/>
        </w:rPr>
        <w:t xml:space="preserve"> is </w:t>
      </w:r>
      <w:r w:rsidRPr="009F75E2">
        <w:rPr>
          <w:rStyle w:val="Emphasis"/>
        </w:rPr>
        <w:t>hopeless</w:t>
      </w:r>
      <w:r w:rsidRPr="009F75E2">
        <w:rPr>
          <w:sz w:val="16"/>
        </w:rPr>
        <w:t xml:space="preserve">, </w:t>
      </w:r>
      <w:r w:rsidRPr="009F75E2">
        <w:rPr>
          <w:rStyle w:val="StyleUnderline"/>
        </w:rPr>
        <w:t xml:space="preserve">and that continued efforts on this front, however earnest and thoughtful they may be, represent as </w:t>
      </w:r>
      <w:r w:rsidRPr="009F75E2">
        <w:rPr>
          <w:rStyle w:val="Emphasis"/>
        </w:rPr>
        <w:t>dubious a battle</w:t>
      </w:r>
      <w:r w:rsidRPr="009F75E2">
        <w:rPr>
          <w:rStyle w:val="StyleUnderline"/>
        </w:rPr>
        <w:t xml:space="preserve"> as</w:t>
      </w:r>
      <w:r w:rsidRPr="009F75E2">
        <w:rPr>
          <w:sz w:val="16"/>
        </w:rPr>
        <w:t xml:space="preserve"> the </w:t>
      </w:r>
      <w:r w:rsidRPr="009F75E2">
        <w:rPr>
          <w:rStyle w:val="StyleUnderline"/>
        </w:rPr>
        <w:t>hopeless walkout</w:t>
      </w:r>
      <w:r w:rsidRPr="00D67DC6">
        <w:rPr>
          <w:rStyle w:val="StyleUnderline"/>
        </w:rPr>
        <w:t xml:space="preserve"> dramatized in Steinbeck’s book</w:t>
      </w:r>
      <w:r w:rsidRPr="00DE62ED">
        <w:rPr>
          <w:sz w:val="16"/>
        </w:rPr>
        <w:t xml:space="preserve">. </w:t>
      </w:r>
    </w:p>
    <w:p w14:paraId="77E7B6C4" w14:textId="77777777" w:rsidR="006D71D0" w:rsidRPr="00DE62ED" w:rsidRDefault="006D71D0" w:rsidP="006D71D0">
      <w:pPr>
        <w:rPr>
          <w:sz w:val="16"/>
        </w:rPr>
      </w:pPr>
      <w:r w:rsidRPr="00DE62ED">
        <w:rPr>
          <w:sz w:val="16"/>
        </w:rPr>
        <w:t xml:space="preserve">This </w:t>
      </w:r>
      <w:r w:rsidRPr="00475BC3">
        <w:rPr>
          <w:rStyle w:val="Emphasis"/>
        </w:rPr>
        <w:t>doleful conclusion</w:t>
      </w:r>
      <w:r w:rsidRPr="00475BC3">
        <w:rPr>
          <w:rStyle w:val="StyleUnderline"/>
        </w:rPr>
        <w:t xml:space="preserve"> rests on a frank understanding of</w:t>
      </w:r>
      <w:r w:rsidRPr="00DE62ED">
        <w:rPr>
          <w:sz w:val="16"/>
        </w:rPr>
        <w:t xml:space="preserve"> the </w:t>
      </w:r>
      <w:r w:rsidRPr="00AF287F">
        <w:rPr>
          <w:rStyle w:val="Emphasis"/>
          <w:highlight w:val="green"/>
        </w:rPr>
        <w:t>legal and political realities</w:t>
      </w:r>
      <w:r w:rsidRPr="00AF287F">
        <w:rPr>
          <w:rStyle w:val="StyleUnderline"/>
          <w:highlight w:val="green"/>
        </w:rPr>
        <w:t xml:space="preserve"> in which </w:t>
      </w:r>
      <w:r w:rsidRPr="00AF287F">
        <w:rPr>
          <w:rStyle w:val="Emphasis"/>
          <w:highlight w:val="green"/>
        </w:rPr>
        <w:t>strikes</w:t>
      </w:r>
      <w:r w:rsidRPr="00D67DC6">
        <w:rPr>
          <w:rStyle w:val="StyleUnderline"/>
        </w:rPr>
        <w:t xml:space="preserve"> necessarily </w:t>
      </w:r>
      <w:r w:rsidRPr="00AF287F">
        <w:rPr>
          <w:rStyle w:val="Emphasis"/>
          <w:highlight w:val="green"/>
        </w:rPr>
        <w:t>play out</w:t>
      </w:r>
      <w:r w:rsidRPr="00DE62ED">
        <w:rPr>
          <w:sz w:val="16"/>
        </w:rPr>
        <w:t xml:space="preserve">. </w:t>
      </w:r>
      <w:r w:rsidRPr="00D67DC6">
        <w:rPr>
          <w:rStyle w:val="StyleUnderline"/>
        </w:rPr>
        <w:t xml:space="preserve">There are many kinds of </w:t>
      </w:r>
      <w:r w:rsidRPr="00AF287F">
        <w:rPr>
          <w:rStyle w:val="StyleUnderline"/>
          <w:highlight w:val="green"/>
        </w:rPr>
        <w:t>strikes</w:t>
      </w:r>
      <w:r w:rsidRPr="00D67DC6">
        <w:rPr>
          <w:rStyle w:val="StyleUnderline"/>
        </w:rPr>
        <w:t xml:space="preserve">, but </w:t>
      </w:r>
      <w:r w:rsidRPr="00D67DC6">
        <w:rPr>
          <w:rStyle w:val="Emphasis"/>
        </w:rPr>
        <w:t>those</w:t>
      </w:r>
      <w:r w:rsidRPr="00D67DC6">
        <w:rPr>
          <w:rStyle w:val="StyleUnderline"/>
        </w:rPr>
        <w:t xml:space="preserve"> </w:t>
      </w:r>
      <w:r w:rsidRPr="00475BC3">
        <w:rPr>
          <w:rStyle w:val="StyleUnderline"/>
          <w:highlight w:val="green"/>
        </w:rPr>
        <w:t>that are</w:t>
      </w:r>
      <w:r w:rsidRPr="00D67DC6">
        <w:rPr>
          <w:rStyle w:val="StyleUnderline"/>
        </w:rPr>
        <w:t xml:space="preserve"> apt to be </w:t>
      </w:r>
      <w:r w:rsidRPr="00AF287F">
        <w:rPr>
          <w:rStyle w:val="Emphasis"/>
          <w:highlight w:val="green"/>
        </w:rPr>
        <w:t>successful</w:t>
      </w:r>
      <w:r w:rsidRPr="00AF287F">
        <w:rPr>
          <w:rStyle w:val="StyleUnderline"/>
          <w:highlight w:val="green"/>
        </w:rPr>
        <w:t xml:space="preserve"> in </w:t>
      </w:r>
      <w:r w:rsidRPr="00AF287F">
        <w:rPr>
          <w:rStyle w:val="Emphasis"/>
          <w:highlight w:val="green"/>
        </w:rPr>
        <w:t>challenging</w:t>
      </w:r>
      <w:r w:rsidRPr="00D67DC6">
        <w:rPr>
          <w:rStyle w:val="Emphasis"/>
        </w:rPr>
        <w:t xml:space="preserve"> employers’ </w:t>
      </w:r>
      <w:r w:rsidRPr="00AF287F">
        <w:rPr>
          <w:rStyle w:val="Emphasis"/>
          <w:highlight w:val="green"/>
        </w:rPr>
        <w:t>power</w:t>
      </w:r>
      <w:r w:rsidRPr="00D67DC6">
        <w:rPr>
          <w:rStyle w:val="StyleUnderline"/>
        </w:rPr>
        <w:t xml:space="preserve"> and interests </w:t>
      </w:r>
      <w:r w:rsidRPr="00AF287F">
        <w:rPr>
          <w:rStyle w:val="Emphasis"/>
          <w:highlight w:val="green"/>
        </w:rPr>
        <w:t>entail</w:t>
      </w:r>
      <w:r w:rsidRPr="00D67DC6">
        <w:rPr>
          <w:rStyle w:val="StyleUnderline"/>
        </w:rPr>
        <w:t xml:space="preserve"> a </w:t>
      </w:r>
      <w:r w:rsidRPr="00D67DC6">
        <w:rPr>
          <w:rStyle w:val="Emphasis"/>
        </w:rPr>
        <w:t xml:space="preserve">level of </w:t>
      </w:r>
      <w:r w:rsidRPr="00AF287F">
        <w:rPr>
          <w:rStyle w:val="Emphasis"/>
          <w:highlight w:val="green"/>
        </w:rPr>
        <w:t>militancy</w:t>
      </w:r>
      <w:r w:rsidRPr="00AF287F">
        <w:rPr>
          <w:rStyle w:val="StyleUnderline"/>
          <w:highlight w:val="green"/>
        </w:rPr>
        <w:t xml:space="preserve"> that </w:t>
      </w:r>
      <w:r w:rsidRPr="00AF287F">
        <w:rPr>
          <w:rStyle w:val="Emphasis"/>
          <w:highlight w:val="green"/>
        </w:rPr>
        <w:t>sets them</w:t>
      </w:r>
      <w:r w:rsidRPr="00AF287F">
        <w:rPr>
          <w:rStyle w:val="StyleUnderline"/>
          <w:highlight w:val="green"/>
        </w:rPr>
        <w:t xml:space="preserve"> against </w:t>
      </w:r>
      <w:r w:rsidRPr="00AF287F">
        <w:rPr>
          <w:rStyle w:val="Emphasis"/>
          <w:highlight w:val="green"/>
        </w:rPr>
        <w:t>well-entrenched</w:t>
      </w:r>
      <w:r w:rsidRPr="00D67DC6">
        <w:rPr>
          <w:rStyle w:val="Emphasis"/>
        </w:rPr>
        <w:t xml:space="preserve"> notions</w:t>
      </w:r>
      <w:r w:rsidRPr="00D67DC6">
        <w:rPr>
          <w:rStyle w:val="StyleUnderline"/>
        </w:rPr>
        <w:t xml:space="preserve"> of property and public </w:t>
      </w:r>
      <w:r w:rsidRPr="00AF287F">
        <w:rPr>
          <w:rStyle w:val="Emphasis"/>
          <w:highlight w:val="green"/>
        </w:rPr>
        <w:t>order</w:t>
      </w:r>
      <w:r w:rsidRPr="00DE62ED">
        <w:rPr>
          <w:sz w:val="16"/>
        </w:rPr>
        <w:t xml:space="preserve">. This was true in the 1930s and 1940s, when these values contradicted, at once, the militancy that characterized so many strikes and whatever radical potential the Wagner Act may have had. Ironically, it is perhaps even truer today, now that workers do in fact enjoy the right to strike, albeit only in more conventional ways. Seen in this light, those doctrines that have undermined the right to strike are not aberrations or jurisprudential failings—not mistakes in any sense, in fact, nor a retreat from some earlier, truer iteration of the labor law—but a settling of the labor law on bedrock precepts of law and politics in modern America. However illegitimate those precepts may be from a vantage that questions capitalism’s essential legitimacy and takes the rights of workers seriously, however much they may serve in this way impugn the </w:t>
      </w:r>
      <w:r w:rsidRPr="00475BC3">
        <w:rPr>
          <w:rStyle w:val="StyleUnderline"/>
        </w:rPr>
        <w:t xml:space="preserve">legitimacy of </w:t>
      </w:r>
      <w:r w:rsidRPr="00475BC3">
        <w:rPr>
          <w:rStyle w:val="Emphasis"/>
        </w:rPr>
        <w:t>capitalism</w:t>
      </w:r>
      <w:r w:rsidRPr="00475BC3">
        <w:rPr>
          <w:sz w:val="16"/>
        </w:rPr>
        <w:t xml:space="preserve"> and liberal law and governance, and however much they may subject to change in theory, their </w:t>
      </w:r>
      <w:r w:rsidRPr="00475BC3">
        <w:rPr>
          <w:rStyle w:val="StyleUnderline"/>
        </w:rPr>
        <w:t xml:space="preserve">reign is </w:t>
      </w:r>
      <w:r w:rsidRPr="00475BC3">
        <w:rPr>
          <w:rStyle w:val="Emphasis"/>
        </w:rPr>
        <w:t>supreme</w:t>
      </w:r>
      <w:r w:rsidRPr="00475BC3">
        <w:rPr>
          <w:rStyle w:val="StyleUnderline"/>
        </w:rPr>
        <w:t xml:space="preserve"> and it </w:t>
      </w:r>
      <w:r w:rsidRPr="00475BC3">
        <w:rPr>
          <w:rStyle w:val="Emphasis"/>
        </w:rPr>
        <w:t>forecloses</w:t>
      </w:r>
      <w:r w:rsidRPr="00475BC3">
        <w:rPr>
          <w:rStyle w:val="StyleUnderline"/>
        </w:rPr>
        <w:t xml:space="preserve"> an </w:t>
      </w:r>
      <w:r w:rsidRPr="00475BC3">
        <w:rPr>
          <w:rStyle w:val="Emphasis"/>
        </w:rPr>
        <w:t>effective right to strike</w:t>
      </w:r>
      <w:r w:rsidRPr="00475BC3">
        <w:rPr>
          <w:sz w:val="16"/>
        </w:rPr>
        <w:t>.</w:t>
      </w:r>
      <w:r w:rsidRPr="00DE62ED">
        <w:rPr>
          <w:sz w:val="16"/>
        </w:rPr>
        <w:t xml:space="preserve"> </w:t>
      </w:r>
    </w:p>
    <w:p w14:paraId="0F5B7804" w14:textId="77777777" w:rsidR="006D71D0" w:rsidRPr="00DE62ED" w:rsidRDefault="006D71D0" w:rsidP="006D71D0">
      <w:pPr>
        <w:rPr>
          <w:sz w:val="16"/>
        </w:rPr>
      </w:pPr>
      <w:r w:rsidRPr="00F538F1">
        <w:rPr>
          <w:rStyle w:val="StyleUnderline"/>
        </w:rPr>
        <w:t>All of this</w:t>
      </w:r>
      <w:r w:rsidRPr="00DE62ED">
        <w:rPr>
          <w:sz w:val="16"/>
        </w:rPr>
        <w:t xml:space="preserve">, as I argue in this Article, </w:t>
      </w:r>
      <w:r w:rsidRPr="00F538F1">
        <w:rPr>
          <w:rStyle w:val="StyleUnderline"/>
        </w:rPr>
        <w:t xml:space="preserve">is made </w:t>
      </w:r>
      <w:r w:rsidRPr="00AF287F">
        <w:rPr>
          <w:rStyle w:val="Emphasis"/>
          <w:highlight w:val="green"/>
        </w:rPr>
        <w:t>plainly evident</w:t>
      </w:r>
      <w:r w:rsidRPr="00AF287F">
        <w:rPr>
          <w:rStyle w:val="StyleUnderline"/>
          <w:highlight w:val="green"/>
        </w:rPr>
        <w:t xml:space="preserve"> by</w:t>
      </w:r>
      <w:r w:rsidRPr="00F538F1">
        <w:rPr>
          <w:rStyle w:val="StyleUnderline"/>
        </w:rPr>
        <w:t xml:space="preserve"> a </w:t>
      </w:r>
      <w:r w:rsidRPr="00F538F1">
        <w:rPr>
          <w:rStyle w:val="Emphasis"/>
        </w:rPr>
        <w:t xml:space="preserve">critical </w:t>
      </w:r>
      <w:r w:rsidRPr="009F75E2">
        <w:rPr>
          <w:rStyle w:val="Emphasis"/>
        </w:rPr>
        <w:t>review</w:t>
      </w:r>
      <w:r w:rsidRPr="009F75E2">
        <w:rPr>
          <w:rStyle w:val="StyleUnderline"/>
        </w:rPr>
        <w:t xml:space="preserve"> of the</w:t>
      </w:r>
      <w:r w:rsidRPr="00F538F1">
        <w:rPr>
          <w:rStyle w:val="StyleUnderline"/>
        </w:rPr>
        <w:t xml:space="preserve"> </w:t>
      </w:r>
      <w:r w:rsidRPr="00AF287F">
        <w:rPr>
          <w:rStyle w:val="Emphasis"/>
          <w:highlight w:val="green"/>
        </w:rPr>
        <w:t>history</w:t>
      </w:r>
      <w:r w:rsidRPr="00AF287F">
        <w:rPr>
          <w:rStyle w:val="StyleUnderline"/>
          <w:highlight w:val="green"/>
        </w:rPr>
        <w:t xml:space="preserve"> of </w:t>
      </w:r>
      <w:r w:rsidRPr="00AF287F">
        <w:rPr>
          <w:rStyle w:val="Emphasis"/>
          <w:highlight w:val="green"/>
        </w:rPr>
        <w:t>strikes</w:t>
      </w:r>
      <w:r w:rsidRPr="00F538F1">
        <w:rPr>
          <w:rStyle w:val="StyleUnderline"/>
        </w:rPr>
        <w:t xml:space="preserve"> and striking</w:t>
      </w:r>
      <w:r w:rsidRPr="00DE62ED">
        <w:rPr>
          <w:sz w:val="16"/>
        </w:rPr>
        <w:t xml:space="preserve">. The federal judge that described a strike as a “conspiracy to extort by violence,” James Graham Jenkins, who would later be dean of Marquette Law School, based this conclusion on a determination that “the means employed to effect the end being not only the cessation of labor by the conspirators, but the necessary prevention of labor by those who are willing to assume their places, and, as a last resort, and in many instances an essential element of success, the disabling and destruction of the property of the master; and so, by intimidation and by the compulsion of force, to accomplish the end designed.” Jenkins continued: “I know of no peaceable strike. I think no strike was ever heard of that was or could be successful unaccompanied by intimidation and violence.”13 </w:t>
      </w:r>
    </w:p>
    <w:p w14:paraId="4317D9D7" w14:textId="77777777" w:rsidR="006D71D0" w:rsidRPr="00DE62ED" w:rsidRDefault="006D71D0" w:rsidP="006D71D0">
      <w:pPr>
        <w:rPr>
          <w:sz w:val="16"/>
        </w:rPr>
      </w:pPr>
      <w:r w:rsidRPr="00DE62ED">
        <w:rPr>
          <w:sz w:val="16"/>
        </w:rPr>
        <w:t xml:space="preserve">This was the conclusion of someone intent on impugning labor rights. Jenkins’ rhetoric is overblown, particularly in its suggestion that violence necessarily follows from any strike, and obviously designed to slander the labor movement; and the actual ruling in the case, upholding very restrictive injunctions against a railroad union, was later overturned.14 But Jenkins’ dim view of labor rights was indeed typical. Even more importantly, his underlying premise about what strikes are and what makes them successful was fundamentally correct. The </w:t>
      </w:r>
      <w:r w:rsidRPr="00AF287F">
        <w:rPr>
          <w:rStyle w:val="StyleUnderline"/>
          <w:highlight w:val="green"/>
        </w:rPr>
        <w:t>strikes most crucial</w:t>
      </w:r>
      <w:r w:rsidRPr="00DA31A7">
        <w:rPr>
          <w:rStyle w:val="StyleUnderline"/>
        </w:rPr>
        <w:t xml:space="preserve"> to the building of the labor movement</w:t>
      </w:r>
      <w:r w:rsidRPr="00DE62ED">
        <w:rPr>
          <w:sz w:val="16"/>
        </w:rPr>
        <w:t xml:space="preserve"> in the 1930s and 1940s </w:t>
      </w:r>
      <w:r w:rsidRPr="00DA31A7">
        <w:rPr>
          <w:rStyle w:val="StyleUnderline"/>
        </w:rPr>
        <w:t>were not built only around peaceful picketing and a mere withholding of labor. Rather, they were sit-down strikes and mass picketing</w:t>
      </w:r>
      <w:r w:rsidRPr="00DE62ED">
        <w:rPr>
          <w:sz w:val="16"/>
        </w:rPr>
        <w:t xml:space="preserve">, as well as, to some extent, secondary boycotts. </w:t>
      </w:r>
      <w:r w:rsidRPr="00DA31A7">
        <w:rPr>
          <w:rStyle w:val="StyleUnderline"/>
        </w:rPr>
        <w:t xml:space="preserve">And strikes of this kind, with their inherent affronts to property and public order, </w:t>
      </w:r>
      <w:r w:rsidRPr="00AF287F">
        <w:rPr>
          <w:rStyle w:val="StyleUnderline"/>
          <w:highlight w:val="green"/>
        </w:rPr>
        <w:t xml:space="preserve">were </w:t>
      </w:r>
      <w:r w:rsidRPr="00AF287F">
        <w:rPr>
          <w:rStyle w:val="Emphasis"/>
          <w:highlight w:val="green"/>
        </w:rPr>
        <w:t xml:space="preserve">never </w:t>
      </w:r>
      <w:r w:rsidRPr="00475BC3">
        <w:rPr>
          <w:rStyle w:val="Emphasis"/>
          <w:highlight w:val="green"/>
        </w:rPr>
        <w:t>considered</w:t>
      </w:r>
      <w:r w:rsidRPr="00475BC3">
        <w:rPr>
          <w:rStyle w:val="StyleUnderline"/>
          <w:highlight w:val="green"/>
        </w:rPr>
        <w:t xml:space="preserve"> lawful or </w:t>
      </w:r>
      <w:r w:rsidRPr="00475BC3">
        <w:rPr>
          <w:rStyle w:val="Emphasis"/>
          <w:highlight w:val="green"/>
        </w:rPr>
        <w:t xml:space="preserve">politically </w:t>
      </w:r>
      <w:r w:rsidRPr="00AF287F">
        <w:rPr>
          <w:rStyle w:val="Emphasis"/>
          <w:highlight w:val="green"/>
        </w:rPr>
        <w:t>appropriate</w:t>
      </w:r>
      <w:r w:rsidRPr="00DE62ED">
        <w:rPr>
          <w:sz w:val="16"/>
        </w:rPr>
        <w:t xml:space="preserve">. Ironically, </w:t>
      </w:r>
      <w:r w:rsidRPr="00DA31A7">
        <w:rPr>
          <w:rStyle w:val="StyleUnderline"/>
        </w:rPr>
        <w:t xml:space="preserve">it was </w:t>
      </w:r>
      <w:r w:rsidRPr="00AF287F">
        <w:rPr>
          <w:rStyle w:val="Emphasis"/>
          <w:highlight w:val="green"/>
        </w:rPr>
        <w:t>these strikes</w:t>
      </w:r>
      <w:r w:rsidRPr="00DA31A7">
        <w:rPr>
          <w:rStyle w:val="StyleUnderline"/>
        </w:rPr>
        <w:t xml:space="preserve"> that </w:t>
      </w:r>
      <w:r w:rsidRPr="00AF287F">
        <w:rPr>
          <w:rStyle w:val="Emphasis"/>
          <w:highlight w:val="green"/>
        </w:rPr>
        <w:t>legitimated</w:t>
      </w:r>
      <w:r w:rsidRPr="00DA31A7">
        <w:rPr>
          <w:rStyle w:val="StyleUnderline"/>
        </w:rPr>
        <w:t xml:space="preserve"> the </w:t>
      </w:r>
      <w:r w:rsidRPr="00AF287F">
        <w:rPr>
          <w:rStyle w:val="Emphasis"/>
          <w:highlight w:val="green"/>
        </w:rPr>
        <w:t>Wagner Act</w:t>
      </w:r>
      <w:r w:rsidRPr="00DE62ED">
        <w:rPr>
          <w:sz w:val="16"/>
        </w:rPr>
        <w:t xml:space="preserve"> itself and the New Deal. </w:t>
      </w:r>
      <w:r w:rsidRPr="00DA31A7">
        <w:rPr>
          <w:rStyle w:val="StyleUnderline"/>
        </w:rPr>
        <w:t>But they could never legitimate themselves</w:t>
      </w:r>
      <w:r w:rsidRPr="00DE62ED">
        <w:rPr>
          <w:sz w:val="16"/>
        </w:rPr>
        <w:t xml:space="preserve">. </w:t>
      </w:r>
    </w:p>
    <w:p w14:paraId="050CE347" w14:textId="77777777" w:rsidR="006D71D0" w:rsidRDefault="006D71D0" w:rsidP="006D71D0">
      <w:r w:rsidRPr="00DE62ED">
        <w:rPr>
          <w:sz w:val="16"/>
        </w:rPr>
        <w:t xml:space="preserve">Those who call for resurrecting the right to strike contend that the flourishing of strike militancy reflected, if not a license for militancy inherent in the original Wagner Act before it was “de-radicalized,” then at least its potential. To be sure, it is clear that the Wagner Act was a remarkable document which did more to advance workers’ rights than any law in American history; and it was at least ambiguous on the question of the legal status of strike militancy. What seemed like its engrained support for worker militancy was a reflection, instead, of the difficulty that judges, legislators, and other authorities, who dedicated themselves to restraining these strikes even as they flourished, encountered in restoring the reign of these values amid the unique economic and political conditions of the 1930s and 1940s. These obstructive conditions were quite temporary, though, and, as this Article also shows, their efforts culminated soon enough in the near-categorical prohibition of the tactics that had made strikes so effective. </w:t>
      </w:r>
    </w:p>
    <w:p w14:paraId="5A77C9EC" w14:textId="77777777" w:rsidR="006D71D0" w:rsidRPr="00402946" w:rsidRDefault="006D71D0" w:rsidP="006D71D0">
      <w:pPr>
        <w:rPr>
          <w:sz w:val="16"/>
        </w:rPr>
      </w:pPr>
      <w:r w:rsidRPr="00402946">
        <w:rPr>
          <w:sz w:val="16"/>
        </w:rPr>
        <w:t xml:space="preserve">It is in this way that the </w:t>
      </w:r>
      <w:r w:rsidRPr="004E7A2A">
        <w:rPr>
          <w:rStyle w:val="StyleUnderline"/>
        </w:rPr>
        <w:t>history of strikes shows less in</w:t>
      </w:r>
      <w:r w:rsidRPr="00402946">
        <w:rPr>
          <w:sz w:val="16"/>
        </w:rPr>
        <w:t xml:space="preserve"> the </w:t>
      </w:r>
      <w:r w:rsidRPr="004E7A2A">
        <w:rPr>
          <w:rStyle w:val="StyleUnderline"/>
        </w:rPr>
        <w:t>way of de-</w:t>
      </w:r>
      <w:r w:rsidRPr="00402946">
        <w:rPr>
          <w:rStyle w:val="StyleUnderline"/>
        </w:rPr>
        <w:t xml:space="preserve">radicalization than an encounter with the </w:t>
      </w:r>
      <w:r w:rsidRPr="00402946">
        <w:rPr>
          <w:rStyle w:val="Emphasis"/>
        </w:rPr>
        <w:t>unyielding outer boundaries</w:t>
      </w:r>
      <w:r w:rsidRPr="00402946">
        <w:rPr>
          <w:rStyle w:val="StyleUnderline"/>
        </w:rPr>
        <w:t xml:space="preserve"> of what </w:t>
      </w:r>
      <w:r w:rsidRPr="00402946">
        <w:rPr>
          <w:rStyle w:val="Emphasis"/>
        </w:rPr>
        <w:t>labor protest</w:t>
      </w:r>
      <w:r w:rsidRPr="00402946">
        <w:rPr>
          <w:rStyle w:val="StyleUnderline"/>
        </w:rPr>
        <w:t xml:space="preserve"> and labor rights </w:t>
      </w:r>
      <w:r w:rsidRPr="00402946">
        <w:rPr>
          <w:rStyle w:val="Emphasis"/>
        </w:rPr>
        <w:t>can be</w:t>
      </w:r>
      <w:r w:rsidRPr="00402946">
        <w:rPr>
          <w:rStyle w:val="StyleUnderline"/>
        </w:rPr>
        <w:t xml:space="preserve"> in </w:t>
      </w:r>
      <w:r w:rsidRPr="00402946">
        <w:rPr>
          <w:rStyle w:val="Emphasis"/>
        </w:rPr>
        <w:t>liberal society</w:t>
      </w:r>
      <w:r w:rsidRPr="00402946">
        <w:rPr>
          <w:sz w:val="16"/>
        </w:rPr>
        <w:t xml:space="preserve">. In the wake of this encounter there remained a right to strike, but one whose power consists almost entirely of the ability of workers to pressure employers by withholding labor, while also maybe publicizing the workers’ issues and bolstering their morale. But </w:t>
      </w:r>
      <w:r w:rsidRPr="00DE62ED">
        <w:rPr>
          <w:rStyle w:val="StyleUnderline"/>
        </w:rPr>
        <w:t xml:space="preserve">while </w:t>
      </w:r>
      <w:r w:rsidRPr="00AF287F">
        <w:rPr>
          <w:rStyle w:val="Emphasis"/>
          <w:highlight w:val="green"/>
        </w:rPr>
        <w:t>publicity</w:t>
      </w:r>
      <w:r w:rsidRPr="004E7A2A">
        <w:rPr>
          <w:rStyle w:val="StyleUnderline"/>
        </w:rPr>
        <w:t xml:space="preserve"> and </w:t>
      </w:r>
      <w:r w:rsidRPr="004E7A2A">
        <w:rPr>
          <w:rStyle w:val="Emphasis"/>
        </w:rPr>
        <w:t>morale</w:t>
      </w:r>
      <w:r w:rsidRPr="004E7A2A">
        <w:rPr>
          <w:rStyle w:val="StyleUnderline"/>
        </w:rPr>
        <w:t xml:space="preserve"> are </w:t>
      </w:r>
      <w:r w:rsidRPr="004E7A2A">
        <w:rPr>
          <w:rStyle w:val="Emphasis"/>
        </w:rPr>
        <w:t>not irrelevant</w:t>
      </w:r>
      <w:r w:rsidRPr="00402946">
        <w:rPr>
          <w:sz w:val="16"/>
        </w:rPr>
        <w:t xml:space="preserve">, in the end, </w:t>
      </w:r>
      <w:r w:rsidRPr="004E7A2A">
        <w:rPr>
          <w:rStyle w:val="StyleUnderline"/>
        </w:rPr>
        <w:t xml:space="preserve">they </w:t>
      </w:r>
      <w:r w:rsidRPr="00AF287F">
        <w:rPr>
          <w:rStyle w:val="StyleUnderline"/>
          <w:highlight w:val="green"/>
        </w:rPr>
        <w:t xml:space="preserve">are </w:t>
      </w:r>
      <w:r w:rsidRPr="00AF287F">
        <w:rPr>
          <w:rStyle w:val="Emphasis"/>
          <w:highlight w:val="green"/>
        </w:rPr>
        <w:t>not effective weapons</w:t>
      </w:r>
      <w:r w:rsidRPr="00402946">
        <w:rPr>
          <w:sz w:val="16"/>
        </w:rPr>
        <w:t xml:space="preserve"> in its own right. Nor are they generally advanced when strikes are broken. Moreover, the </w:t>
      </w:r>
      <w:r w:rsidRPr="00402946">
        <w:rPr>
          <w:rStyle w:val="StyleUnderline"/>
        </w:rPr>
        <w:t>withholding of labor</w:t>
      </w:r>
      <w:r w:rsidRPr="00402946">
        <w:rPr>
          <w:sz w:val="16"/>
        </w:rPr>
        <w:t xml:space="preserve">, unless it could be managed on a very large scale—something the law also tends to prohibit by its restrictions on </w:t>
      </w:r>
      <w:r w:rsidRPr="00AF287F">
        <w:rPr>
          <w:rStyle w:val="Emphasis"/>
          <w:highlight w:val="green"/>
        </w:rPr>
        <w:t>secondary</w:t>
      </w:r>
      <w:r w:rsidRPr="009F75E2">
        <w:rPr>
          <w:rStyle w:val="Emphasis"/>
        </w:rPr>
        <w:t xml:space="preserve"> boycotts</w:t>
      </w:r>
      <w:r w:rsidRPr="00402946">
        <w:rPr>
          <w:sz w:val="16"/>
        </w:rPr>
        <w:t xml:space="preserve">, by barring sympathy </w:t>
      </w:r>
      <w:r w:rsidRPr="00AF287F">
        <w:rPr>
          <w:rStyle w:val="StyleUnderline"/>
          <w:highlight w:val="green"/>
        </w:rPr>
        <w:t>strikes</w:t>
      </w:r>
      <w:r w:rsidRPr="00402946">
        <w:rPr>
          <w:sz w:val="16"/>
        </w:rPr>
        <w:t xml:space="preserve"> and general strikes— </w:t>
      </w:r>
      <w:r w:rsidRPr="00402946">
        <w:rPr>
          <w:rStyle w:val="StyleUnderline"/>
        </w:rPr>
        <w:t xml:space="preserve">is </w:t>
      </w:r>
      <w:r w:rsidRPr="00AF287F">
        <w:rPr>
          <w:rStyle w:val="Emphasis"/>
          <w:highlight w:val="green"/>
        </w:rPr>
        <w:t>inherently ineffective</w:t>
      </w:r>
      <w:r w:rsidRPr="00AF287F">
        <w:rPr>
          <w:rStyle w:val="StyleUnderline"/>
          <w:highlight w:val="green"/>
        </w:rPr>
        <w:t xml:space="preserve"> in all but</w:t>
      </w:r>
      <w:r w:rsidRPr="00402946">
        <w:rPr>
          <w:rStyle w:val="StyleUnderline"/>
        </w:rPr>
        <w:t xml:space="preserve"> a </w:t>
      </w:r>
      <w:r w:rsidRPr="00402946">
        <w:rPr>
          <w:rStyle w:val="Emphasis"/>
        </w:rPr>
        <w:t xml:space="preserve">vanishingly </w:t>
      </w:r>
      <w:r w:rsidRPr="00AF287F">
        <w:rPr>
          <w:rStyle w:val="Emphasis"/>
          <w:highlight w:val="green"/>
        </w:rPr>
        <w:t>small number of cases</w:t>
      </w:r>
      <w:r w:rsidRPr="00AF287F">
        <w:rPr>
          <w:rStyle w:val="StyleUnderline"/>
          <w:highlight w:val="green"/>
        </w:rPr>
        <w:t xml:space="preserve"> where </w:t>
      </w:r>
      <w:r w:rsidRPr="00AF287F">
        <w:rPr>
          <w:rStyle w:val="Emphasis"/>
          <w:highlight w:val="green"/>
        </w:rPr>
        <w:t>workers cannot be</w:t>
      </w:r>
      <w:r w:rsidRPr="004E7A2A">
        <w:rPr>
          <w:rStyle w:val="Emphasis"/>
        </w:rPr>
        <w:t xml:space="preserve"> easily </w:t>
      </w:r>
      <w:r w:rsidRPr="00AF287F">
        <w:rPr>
          <w:rStyle w:val="Emphasis"/>
          <w:highlight w:val="green"/>
        </w:rPr>
        <w:t>replaced</w:t>
      </w:r>
      <w:r w:rsidRPr="00402946">
        <w:rPr>
          <w:sz w:val="16"/>
        </w:rPr>
        <w:t xml:space="preserve">. Of </w:t>
      </w:r>
      <w:r w:rsidRPr="00DE62ED">
        <w:rPr>
          <w:sz w:val="16"/>
        </w:rPr>
        <w:t xml:space="preserve">course, </w:t>
      </w:r>
      <w:r w:rsidRPr="00AF287F">
        <w:rPr>
          <w:rStyle w:val="StyleUnderline"/>
          <w:highlight w:val="green"/>
        </w:rPr>
        <w:t>striking</w:t>
      </w:r>
      <w:r w:rsidRPr="00DE62ED">
        <w:rPr>
          <w:sz w:val="16"/>
        </w:rPr>
        <w:t xml:space="preserve"> in such a conventional way does accord with liberal notions of property and social order; but precisely because of </w:t>
      </w:r>
      <w:r w:rsidRPr="00DE62ED">
        <w:rPr>
          <w:rStyle w:val="StyleUnderline"/>
        </w:rPr>
        <w:t xml:space="preserve">this is simply </w:t>
      </w:r>
      <w:r w:rsidRPr="00DE62ED">
        <w:rPr>
          <w:rStyle w:val="Emphasis"/>
        </w:rPr>
        <w:t>not coercive enough</w:t>
      </w:r>
      <w:r w:rsidRPr="00DE62ED">
        <w:rPr>
          <w:rStyle w:val="StyleUnderline"/>
        </w:rPr>
        <w:t xml:space="preserve"> to be </w:t>
      </w:r>
      <w:r w:rsidRPr="00DE62ED">
        <w:rPr>
          <w:rStyle w:val="Emphasis"/>
        </w:rPr>
        <w:t>effective</w:t>
      </w:r>
      <w:r w:rsidRPr="00DE62ED">
        <w:rPr>
          <w:rStyle w:val="StyleUnderline"/>
        </w:rPr>
        <w:t>. And it</w:t>
      </w:r>
      <w:r w:rsidRPr="007904D3">
        <w:rPr>
          <w:rStyle w:val="StyleUnderline"/>
        </w:rPr>
        <w:t xml:space="preserve"> </w:t>
      </w:r>
      <w:r w:rsidRPr="00AF287F">
        <w:rPr>
          <w:rStyle w:val="StyleUnderline"/>
          <w:highlight w:val="green"/>
        </w:rPr>
        <w:t xml:space="preserve">is </w:t>
      </w:r>
      <w:r w:rsidRPr="00AF287F">
        <w:rPr>
          <w:rStyle w:val="Emphasis"/>
          <w:highlight w:val="green"/>
        </w:rPr>
        <w:t>bound to remain ineffective</w:t>
      </w:r>
      <w:r w:rsidRPr="007904D3">
        <w:rPr>
          <w:rStyle w:val="StyleUnderline"/>
        </w:rPr>
        <w:t xml:space="preserve">, particularly </w:t>
      </w:r>
      <w:r w:rsidRPr="00AF287F">
        <w:rPr>
          <w:rStyle w:val="StyleUnderline"/>
          <w:highlight w:val="green"/>
        </w:rPr>
        <w:t>in</w:t>
      </w:r>
      <w:r w:rsidRPr="007904D3">
        <w:rPr>
          <w:rStyle w:val="StyleUnderline"/>
        </w:rPr>
        <w:t xml:space="preserve"> a </w:t>
      </w:r>
      <w:r w:rsidRPr="00AF287F">
        <w:rPr>
          <w:rStyle w:val="Emphasis"/>
          <w:highlight w:val="green"/>
        </w:rPr>
        <w:t>context</w:t>
      </w:r>
      <w:r w:rsidRPr="00AF287F">
        <w:rPr>
          <w:rStyle w:val="StyleUnderline"/>
          <w:highlight w:val="green"/>
        </w:rPr>
        <w:t xml:space="preserve"> were </w:t>
      </w:r>
      <w:r w:rsidRPr="00AF287F">
        <w:rPr>
          <w:rStyle w:val="Emphasis"/>
          <w:highlight w:val="green"/>
        </w:rPr>
        <w:t>workers</w:t>
      </w:r>
      <w:r w:rsidRPr="007904D3">
        <w:rPr>
          <w:rStyle w:val="Emphasis"/>
        </w:rPr>
        <w:t xml:space="preserve"> far </w:t>
      </w:r>
      <w:r w:rsidRPr="00AF287F">
        <w:rPr>
          <w:rStyle w:val="Emphasis"/>
          <w:highlight w:val="green"/>
        </w:rPr>
        <w:t>outnumber</w:t>
      </w:r>
      <w:r w:rsidRPr="007904D3">
        <w:rPr>
          <w:rStyle w:val="Emphasis"/>
        </w:rPr>
        <w:t xml:space="preserve"> decent </w:t>
      </w:r>
      <w:r w:rsidRPr="00AF287F">
        <w:rPr>
          <w:rStyle w:val="Emphasis"/>
          <w:highlight w:val="green"/>
        </w:rPr>
        <w:t>jobs</w:t>
      </w:r>
      <w:r w:rsidRPr="007904D3">
        <w:rPr>
          <w:rStyle w:val="StyleUnderline"/>
        </w:rPr>
        <w:t xml:space="preserve">, where </w:t>
      </w:r>
      <w:r w:rsidRPr="007904D3">
        <w:rPr>
          <w:rStyle w:val="Emphasis"/>
        </w:rPr>
        <w:t>mechanization</w:t>
      </w:r>
      <w:r w:rsidRPr="007904D3">
        <w:rPr>
          <w:rStyle w:val="StyleUnderline"/>
        </w:rPr>
        <w:t xml:space="preserve"> and </w:t>
      </w:r>
      <w:r w:rsidRPr="00AF287F">
        <w:rPr>
          <w:rStyle w:val="Emphasis"/>
          <w:highlight w:val="green"/>
        </w:rPr>
        <w:t>automation</w:t>
      </w:r>
      <w:r w:rsidRPr="007904D3">
        <w:rPr>
          <w:rStyle w:val="StyleUnderline"/>
        </w:rPr>
        <w:t xml:space="preserve"> have </w:t>
      </w:r>
      <w:r w:rsidRPr="007904D3">
        <w:rPr>
          <w:rStyle w:val="Emphasis"/>
        </w:rPr>
        <w:t xml:space="preserve">steadily </w:t>
      </w:r>
      <w:r w:rsidRPr="00AF287F">
        <w:rPr>
          <w:rStyle w:val="Emphasis"/>
          <w:highlight w:val="green"/>
        </w:rPr>
        <w:t>eaten away</w:t>
      </w:r>
      <w:r w:rsidRPr="00AF287F">
        <w:rPr>
          <w:rStyle w:val="StyleUnderline"/>
          <w:highlight w:val="green"/>
        </w:rPr>
        <w:t xml:space="preserve"> at</w:t>
      </w:r>
      <w:r w:rsidRPr="007904D3">
        <w:rPr>
          <w:rStyle w:val="StyleUnderline"/>
        </w:rPr>
        <w:t xml:space="preserve"> the </w:t>
      </w:r>
      <w:r w:rsidRPr="00F758DA">
        <w:rPr>
          <w:rStyle w:val="StyleUnderline"/>
        </w:rPr>
        <w:t xml:space="preserve">centrality of </w:t>
      </w:r>
      <w:r w:rsidRPr="00AF287F">
        <w:rPr>
          <w:rStyle w:val="Emphasis"/>
          <w:highlight w:val="green"/>
        </w:rPr>
        <w:t>skill</w:t>
      </w:r>
      <w:r w:rsidRPr="007904D3">
        <w:rPr>
          <w:rStyle w:val="StyleUnderline"/>
        </w:rPr>
        <w:t xml:space="preserve">, </w:t>
      </w:r>
      <w:r w:rsidRPr="00402946">
        <w:rPr>
          <w:rStyle w:val="StyleUnderline"/>
        </w:rPr>
        <w:t>where</w:t>
      </w:r>
      <w:r w:rsidRPr="00402946">
        <w:rPr>
          <w:sz w:val="16"/>
        </w:rPr>
        <w:t xml:space="preserve"> the </w:t>
      </w:r>
      <w:r w:rsidRPr="00402946">
        <w:rPr>
          <w:rStyle w:val="Emphasis"/>
        </w:rPr>
        <w:t>perils</w:t>
      </w:r>
      <w:r w:rsidRPr="00402946">
        <w:rPr>
          <w:rStyle w:val="StyleUnderline"/>
        </w:rPr>
        <w:t xml:space="preserve"> that </w:t>
      </w:r>
      <w:r w:rsidRPr="00402946">
        <w:rPr>
          <w:rStyle w:val="Emphasis"/>
        </w:rPr>
        <w:t>employers face</w:t>
      </w:r>
      <w:r w:rsidRPr="00402946">
        <w:rPr>
          <w:rStyle w:val="StyleUnderline"/>
        </w:rPr>
        <w:t xml:space="preserve"> in the course of labor disputes are as </w:t>
      </w:r>
      <w:r w:rsidRPr="00402946">
        <w:rPr>
          <w:rStyle w:val="Emphasis"/>
        </w:rPr>
        <w:t>impersonal</w:t>
      </w:r>
      <w:r w:rsidRPr="00402946">
        <w:rPr>
          <w:rStyle w:val="StyleUnderline"/>
        </w:rPr>
        <w:t xml:space="preserve"> as the </w:t>
      </w:r>
      <w:r w:rsidRPr="00402946">
        <w:rPr>
          <w:rStyle w:val="Emphasis"/>
        </w:rPr>
        <w:t>risks</w:t>
      </w:r>
      <w:r w:rsidRPr="007904D3">
        <w:rPr>
          <w:rStyle w:val="Emphasis"/>
        </w:rPr>
        <w:t xml:space="preserve"> to workers</w:t>
      </w:r>
      <w:r w:rsidRPr="007904D3">
        <w:rPr>
          <w:rStyle w:val="StyleUnderline"/>
        </w:rPr>
        <w:t xml:space="preserve"> are </w:t>
      </w:r>
      <w:r w:rsidRPr="007904D3">
        <w:rPr>
          <w:rStyle w:val="Emphasis"/>
        </w:rPr>
        <w:t>not</w:t>
      </w:r>
      <w:r w:rsidRPr="007904D3">
        <w:rPr>
          <w:rStyle w:val="StyleUnderline"/>
        </w:rPr>
        <w:t xml:space="preserve">, </w:t>
      </w:r>
      <w:r w:rsidRPr="00F758DA">
        <w:rPr>
          <w:rStyle w:val="StyleUnderline"/>
        </w:rPr>
        <w:t xml:space="preserve">where </w:t>
      </w:r>
      <w:r w:rsidRPr="00AF287F">
        <w:rPr>
          <w:rStyle w:val="Emphasis"/>
          <w:highlight w:val="green"/>
        </w:rPr>
        <w:t>employers wield overwhelming advantages</w:t>
      </w:r>
      <w:r w:rsidRPr="00AF287F">
        <w:rPr>
          <w:rStyle w:val="StyleUnderline"/>
          <w:highlight w:val="green"/>
        </w:rPr>
        <w:t xml:space="preserve"> in </w:t>
      </w:r>
      <w:r w:rsidRPr="00AF287F">
        <w:rPr>
          <w:rStyle w:val="Emphasis"/>
          <w:highlight w:val="green"/>
        </w:rPr>
        <w:t>wealth</w:t>
      </w:r>
      <w:r w:rsidRPr="00AF287F">
        <w:rPr>
          <w:rStyle w:val="StyleUnderline"/>
          <w:highlight w:val="green"/>
        </w:rPr>
        <w:t xml:space="preserve"> and </w:t>
      </w:r>
      <w:r w:rsidRPr="00AF287F">
        <w:rPr>
          <w:rStyle w:val="Emphasis"/>
          <w:highlight w:val="green"/>
        </w:rPr>
        <w:t>power</w:t>
      </w:r>
      <w:r w:rsidRPr="00402946">
        <w:rPr>
          <w:rStyle w:val="StyleUnderline"/>
        </w:rPr>
        <w:t xml:space="preserve"> over workers, </w:t>
      </w:r>
      <w:r w:rsidRPr="00F758DA">
        <w:rPr>
          <w:rStyle w:val="StyleUnderline"/>
        </w:rPr>
        <w:t xml:space="preserve">where the </w:t>
      </w:r>
      <w:r w:rsidRPr="00F758DA">
        <w:rPr>
          <w:rStyle w:val="Emphasis"/>
        </w:rPr>
        <w:t>state’s machinery</w:t>
      </w:r>
      <w:r w:rsidRPr="00F758DA">
        <w:rPr>
          <w:rStyle w:val="StyleUnderline"/>
        </w:rPr>
        <w:t xml:space="preserve"> for </w:t>
      </w:r>
      <w:r w:rsidRPr="00F758DA">
        <w:rPr>
          <w:rStyle w:val="Emphasis"/>
        </w:rPr>
        <w:t>enforcing</w:t>
      </w:r>
      <w:r w:rsidRPr="00F758DA">
        <w:rPr>
          <w:rStyle w:val="StyleUnderline"/>
        </w:rPr>
        <w:t xml:space="preserve"> property </w:t>
      </w:r>
      <w:r w:rsidRPr="00F758DA">
        <w:rPr>
          <w:rStyle w:val="Emphasis"/>
        </w:rPr>
        <w:t>rights</w:t>
      </w:r>
      <w:r w:rsidRPr="00F758DA">
        <w:rPr>
          <w:rStyle w:val="StyleUnderline"/>
        </w:rPr>
        <w:t xml:space="preserve"> and social order have </w:t>
      </w:r>
      <w:r w:rsidRPr="00F758DA">
        <w:rPr>
          <w:rStyle w:val="Emphasis"/>
        </w:rPr>
        <w:t>never been more potent</w:t>
      </w:r>
      <w:r w:rsidRPr="00F758DA">
        <w:rPr>
          <w:rStyle w:val="StyleUnderline"/>
        </w:rPr>
        <w:t xml:space="preserve">—where, in fact, </w:t>
      </w:r>
      <w:r w:rsidRPr="00F758DA">
        <w:rPr>
          <w:rStyle w:val="Emphasis"/>
        </w:rPr>
        <w:t>capital is capital</w:t>
      </w:r>
      <w:r w:rsidRPr="00F758DA">
        <w:rPr>
          <w:rStyle w:val="StyleUnderline"/>
        </w:rPr>
        <w:t xml:space="preserve"> and </w:t>
      </w:r>
      <w:r w:rsidRPr="00F758DA">
        <w:rPr>
          <w:rStyle w:val="Emphasis"/>
        </w:rPr>
        <w:t>workers are workers</w:t>
      </w:r>
      <w:r w:rsidRPr="00F758DA">
        <w:rPr>
          <w:sz w:val="16"/>
        </w:rPr>
        <w:t>.</w:t>
      </w:r>
      <w:r w:rsidRPr="00402946">
        <w:rPr>
          <w:sz w:val="16"/>
        </w:rPr>
        <w:t xml:space="preserve"> </w:t>
      </w:r>
    </w:p>
    <w:p w14:paraId="408A463D" w14:textId="77777777" w:rsidR="006D71D0" w:rsidRPr="00DE62ED" w:rsidRDefault="006D71D0" w:rsidP="006D71D0">
      <w:pPr>
        <w:rPr>
          <w:sz w:val="16"/>
          <w:szCs w:val="16"/>
        </w:rPr>
      </w:pPr>
      <w:r w:rsidRPr="00DE62ED">
        <w:rPr>
          <w:sz w:val="16"/>
          <w:szCs w:val="16"/>
        </w:rPr>
        <w:t xml:space="preserve">From this perspective, the quest for an effective right to strike emerges as a fantasy— an appealing fantasy for many, but a fantasy no less, steeped in a misplaced and exaggerated faith in what the law can do and a misreading of the class politics of modern liberalism. The campaign to resurrect such a right appears, too, not only as a dead-end and a distraction, but an undertaking that risks blinding those who support viable unionism and the interests of the working class to the more important and fundamental fact that liberalism and legal system are, in the end, unyieldingly antithetical to a meaningful system of labor rights. If workers are to have any hope of making real inroads on the power and prerogatives of capital, their efforts and those of their supporters should be focused elsewhere—in a militancy that is not preoccupied by legalism and that concerns itself with advancing the interests of the working class with a healthy regard for how the law and the state limit labor interests, and a sober sense that they are not likely to abandon their essential commitments and give labor their fundamental support. </w:t>
      </w:r>
    </w:p>
    <w:p w14:paraId="13B57465" w14:textId="77777777" w:rsidR="006D71D0" w:rsidRPr="0079260E" w:rsidRDefault="006D71D0" w:rsidP="006D71D0"/>
    <w:p w14:paraId="333EFF30" w14:textId="77777777" w:rsidR="006D71D0" w:rsidRDefault="006D71D0" w:rsidP="006D71D0"/>
    <w:p w14:paraId="12D0ACA2" w14:textId="77777777" w:rsidR="006D71D0" w:rsidRDefault="006D71D0" w:rsidP="006D71D0">
      <w:pPr>
        <w:pStyle w:val="Heading3"/>
      </w:pPr>
      <w:r>
        <w:t>1NC---AT: Kaplan</w:t>
      </w:r>
    </w:p>
    <w:p w14:paraId="6A7B6E4F" w14:textId="77777777" w:rsidR="006D71D0" w:rsidRDefault="006D71D0" w:rsidP="006D71D0"/>
    <w:p w14:paraId="1C43B407" w14:textId="2F668FB6" w:rsidR="006D71D0" w:rsidRDefault="004D4ED1" w:rsidP="006D71D0">
      <w:pPr>
        <w:pStyle w:val="Heading4"/>
      </w:pPr>
      <w:r>
        <w:t>Kaplan is neg:</w:t>
      </w:r>
    </w:p>
    <w:p w14:paraId="6C5E3686" w14:textId="0CA41475" w:rsidR="006D71D0" w:rsidRDefault="006D71D0" w:rsidP="006D71D0">
      <w:pPr>
        <w:pStyle w:val="Heading4"/>
      </w:pPr>
      <w:r w:rsidRPr="00D72F00">
        <w:rPr>
          <w:highlight w:val="green"/>
        </w:rPr>
        <w:t>1---</w:t>
      </w:r>
      <w:r>
        <w:t xml:space="preserve">cultural perceptions </w:t>
      </w:r>
    </w:p>
    <w:p w14:paraId="755EA58B" w14:textId="77777777" w:rsidR="006D71D0" w:rsidRPr="00CF6001" w:rsidRDefault="006D71D0" w:rsidP="006D71D0">
      <w:r>
        <w:t xml:space="preserve">MSU is </w:t>
      </w:r>
      <w:r>
        <w:rPr>
          <w:u w:val="single"/>
        </w:rPr>
        <w:t>green</w:t>
      </w:r>
      <w:r>
        <w:t xml:space="preserve"> for that arg. </w:t>
      </w:r>
    </w:p>
    <w:p w14:paraId="4B01B0DE" w14:textId="31BA04C1" w:rsidR="006D71D0" w:rsidRDefault="006D71D0" w:rsidP="006D71D0">
      <w:pPr>
        <w:pStyle w:val="Heading4"/>
      </w:pPr>
      <w:r w:rsidRPr="00D72F00">
        <w:rPr>
          <w:highlight w:val="cyan"/>
        </w:rPr>
        <w:t>2---</w:t>
      </w:r>
      <w:r>
        <w:t xml:space="preserve">relationship </w:t>
      </w:r>
      <w:r w:rsidRPr="00CF6001">
        <w:rPr>
          <w:u w:val="single"/>
        </w:rPr>
        <w:t>is contingent</w:t>
      </w:r>
      <w:r>
        <w:t xml:space="preserve">. </w:t>
      </w:r>
    </w:p>
    <w:p w14:paraId="1AEB19BB" w14:textId="77777777" w:rsidR="006D71D0" w:rsidRPr="00CF6001" w:rsidRDefault="006D71D0" w:rsidP="006D71D0">
      <w:r>
        <w:t xml:space="preserve">MSU is </w:t>
      </w:r>
      <w:r>
        <w:rPr>
          <w:u w:val="single"/>
        </w:rPr>
        <w:t>blue</w:t>
      </w:r>
      <w:r>
        <w:t xml:space="preserve"> for that arg. </w:t>
      </w:r>
    </w:p>
    <w:p w14:paraId="4846CFAF" w14:textId="4B992F19" w:rsidR="006D71D0" w:rsidRDefault="006D71D0" w:rsidP="006D71D0">
      <w:pPr>
        <w:pStyle w:val="Heading4"/>
        <w:rPr>
          <w:b w:val="0"/>
          <w:bCs/>
        </w:rPr>
      </w:pPr>
      <w:r w:rsidRPr="00CF6001">
        <w:rPr>
          <w:highlight w:val="magenta"/>
        </w:rPr>
        <w:t>3---</w:t>
      </w:r>
      <w:r>
        <w:t>alt causes</w:t>
      </w:r>
    </w:p>
    <w:p w14:paraId="5F9A419E" w14:textId="77777777" w:rsidR="006D71D0" w:rsidRPr="00CF6001" w:rsidRDefault="006D71D0" w:rsidP="006D71D0">
      <w:r>
        <w:t xml:space="preserve">MSU is </w:t>
      </w:r>
      <w:r>
        <w:rPr>
          <w:u w:val="single"/>
        </w:rPr>
        <w:t>pink</w:t>
      </w:r>
      <w:r>
        <w:t xml:space="preserve"> for that arg.</w:t>
      </w:r>
    </w:p>
    <w:p w14:paraId="3BD42A75" w14:textId="2B1AA49C" w:rsidR="006D71D0" w:rsidRDefault="006D71D0" w:rsidP="006D71D0">
      <w:pPr>
        <w:pStyle w:val="Heading4"/>
        <w:rPr>
          <w:b w:val="0"/>
          <w:bCs/>
        </w:rPr>
      </w:pPr>
      <w:r w:rsidRPr="00CF6001">
        <w:rPr>
          <w:highlight w:val="red"/>
        </w:rPr>
        <w:t>4---</w:t>
      </w:r>
      <w:r w:rsidR="004D4ED1">
        <w:t>can’t</w:t>
      </w:r>
      <w:r>
        <w:t xml:space="preserve"> be mapped </w:t>
      </w:r>
      <w:r w:rsidR="004D4ED1">
        <w:t xml:space="preserve">to </w:t>
      </w:r>
      <w:r>
        <w:t xml:space="preserve">the U.S. </w:t>
      </w:r>
    </w:p>
    <w:p w14:paraId="556D9F19" w14:textId="77777777" w:rsidR="006D71D0" w:rsidRPr="00CF6001" w:rsidRDefault="006D71D0" w:rsidP="006D71D0">
      <w:r>
        <w:t xml:space="preserve">MSU is </w:t>
      </w:r>
      <w:r>
        <w:rPr>
          <w:u w:val="single"/>
        </w:rPr>
        <w:t>red</w:t>
      </w:r>
      <w:r>
        <w:t xml:space="preserve"> for that arg. </w:t>
      </w:r>
    </w:p>
    <w:p w14:paraId="697D5EB1" w14:textId="77777777" w:rsidR="006D71D0" w:rsidRPr="00CF6001" w:rsidRDefault="006D71D0" w:rsidP="006D71D0">
      <w:pPr>
        <w:pStyle w:val="Heading4"/>
      </w:pPr>
      <w:r>
        <w:t xml:space="preserve">That’s all 1AC Kaplan---inserted for reference. </w:t>
      </w:r>
    </w:p>
    <w:p w14:paraId="09A699A0" w14:textId="77777777" w:rsidR="006D71D0" w:rsidRPr="00B143A0" w:rsidRDefault="006D71D0" w:rsidP="006D71D0">
      <w:r>
        <w:rPr>
          <w:rStyle w:val="Style13ptBold"/>
        </w:rPr>
        <w:t xml:space="preserve">1AC </w:t>
      </w:r>
      <w:r w:rsidRPr="00AF4A92">
        <w:rPr>
          <w:rStyle w:val="Style13ptBold"/>
        </w:rPr>
        <w:t xml:space="preserve">Kaplan 18 </w:t>
      </w:r>
      <w:r>
        <w:t xml:space="preserve">[Amy, </w:t>
      </w:r>
      <w:r w:rsidRPr="00AF4A92">
        <w:t>professor of English and chair of the American Studies program at Mount Holyoke College</w:t>
      </w:r>
      <w:r>
        <w:t>, Department</w:t>
      </w:r>
      <w:r w:rsidRPr="00AF4A92">
        <w:t xml:space="preserve"> of English at the University of Pennsylvania</w:t>
      </w:r>
      <w:r>
        <w:t>, s</w:t>
      </w:r>
      <w:r w:rsidRPr="00AF4A92">
        <w:t>chool of social sciences at the Institute for Advanced Study in Princeton, New Jersey</w:t>
      </w:r>
      <w:r>
        <w:t xml:space="preserve">, </w:t>
      </w:r>
      <w:r w:rsidRPr="00AF4A92">
        <w:t xml:space="preserve">co-edited </w:t>
      </w:r>
      <w:r w:rsidRPr="00AF4A92">
        <w:rPr>
          <w:i/>
          <w:iCs/>
        </w:rPr>
        <w:t>Cultures of United States Imperalism</w:t>
      </w:r>
      <w:r>
        <w:rPr>
          <w:i/>
          <w:iCs/>
        </w:rPr>
        <w:t>,</w:t>
      </w:r>
      <w:r w:rsidRPr="00AF4A92">
        <w:t xml:space="preserve"> </w:t>
      </w:r>
      <w:r>
        <w:t>“Our American Israel: The Story of an Entangled Alliance,” Harvard University Press, 2018]spaldwin</w:t>
      </w:r>
    </w:p>
    <w:p w14:paraId="57604320" w14:textId="77777777" w:rsidR="006D71D0" w:rsidRPr="00B143A0" w:rsidRDefault="006D71D0" w:rsidP="006D71D0">
      <w:pPr>
        <w:rPr>
          <w:sz w:val="16"/>
        </w:rPr>
      </w:pPr>
      <w:r w:rsidRPr="00C43561">
        <w:rPr>
          <w:rStyle w:val="StyleUnderline"/>
        </w:rPr>
        <w:t xml:space="preserve">Both proponents and critics have long understood the partnership between the United States and Israel as an </w:t>
      </w:r>
      <w:r w:rsidRPr="00C43561">
        <w:rPr>
          <w:rStyle w:val="Emphasis"/>
        </w:rPr>
        <w:t>exception to the norms of international alliances</w:t>
      </w:r>
      <w:r w:rsidRPr="00C43561">
        <w:rPr>
          <w:sz w:val="16"/>
        </w:rPr>
        <w:t xml:space="preserve">. </w:t>
      </w:r>
      <w:r w:rsidRPr="00C43561">
        <w:rPr>
          <w:rStyle w:val="StyleUnderline"/>
        </w:rPr>
        <w:t xml:space="preserve">The United States has given </w:t>
      </w:r>
      <w:r w:rsidRPr="00C43561">
        <w:rPr>
          <w:rStyle w:val="Emphasis"/>
        </w:rPr>
        <w:t>more monetary aid</w:t>
      </w:r>
      <w:r w:rsidRPr="00C43561">
        <w:rPr>
          <w:rStyle w:val="StyleUnderline"/>
        </w:rPr>
        <w:t xml:space="preserve"> to Israel than to any other nation and has </w:t>
      </w:r>
      <w:r w:rsidRPr="00C43561">
        <w:rPr>
          <w:rStyle w:val="Emphasis"/>
        </w:rPr>
        <w:t>committed itself to maintaining Israel’s military edge</w:t>
      </w:r>
      <w:r w:rsidRPr="00C43561">
        <w:rPr>
          <w:rStyle w:val="StyleUnderline"/>
        </w:rPr>
        <w:t xml:space="preserve"> in the region.</w:t>
      </w:r>
      <w:r w:rsidRPr="00C43561">
        <w:rPr>
          <w:sz w:val="16"/>
        </w:rPr>
        <w:t xml:space="preserve"> In December 2016, the Obama administration agreed to a record $38 billion package of military aid over ten years. Diplomatically as well, the relationship is in a category of its own: </w:t>
      </w:r>
      <w:r w:rsidRPr="00C43561">
        <w:rPr>
          <w:rStyle w:val="StyleUnderline"/>
        </w:rPr>
        <w:t xml:space="preserve">the United States has </w:t>
      </w:r>
      <w:r w:rsidRPr="00C43561">
        <w:rPr>
          <w:rStyle w:val="Emphasis"/>
        </w:rPr>
        <w:t>protected Israel from international criticism</w:t>
      </w:r>
      <w:r w:rsidRPr="00B143A0">
        <w:rPr>
          <w:rStyle w:val="StyleUnderline"/>
        </w:rPr>
        <w:t>, most notably by casting many vetoes on its behalf in the Security Council of the United Nations</w:t>
      </w:r>
      <w:r w:rsidRPr="00B143A0">
        <w:rPr>
          <w:sz w:val="16"/>
        </w:rPr>
        <w:t>.3</w:t>
      </w:r>
    </w:p>
    <w:p w14:paraId="22FBFEB7" w14:textId="77777777" w:rsidR="006D71D0" w:rsidRDefault="006D71D0" w:rsidP="006D71D0">
      <w:r w:rsidRPr="00B143A0">
        <w:rPr>
          <w:rStyle w:val="StyleUnderline"/>
        </w:rPr>
        <w:t xml:space="preserve">The fact that </w:t>
      </w:r>
      <w:r w:rsidRPr="00EE448D">
        <w:rPr>
          <w:rStyle w:val="StyleUnderline"/>
          <w:highlight w:val="yellow"/>
        </w:rPr>
        <w:t>this</w:t>
      </w:r>
      <w:r w:rsidRPr="00B143A0">
        <w:rPr>
          <w:rStyle w:val="StyleUnderline"/>
        </w:rPr>
        <w:t xml:space="preserve"> political relationship </w:t>
      </w:r>
      <w:r w:rsidRPr="00EE448D">
        <w:rPr>
          <w:rStyle w:val="StyleUnderline"/>
          <w:highlight w:val="yellow"/>
        </w:rPr>
        <w:t>is expressed as an “</w:t>
      </w:r>
      <w:r w:rsidRPr="00EE448D">
        <w:rPr>
          <w:rStyle w:val="Emphasis"/>
          <w:highlight w:val="yellow"/>
        </w:rPr>
        <w:t>unbreakable bond</w:t>
      </w:r>
      <w:r w:rsidRPr="00EE448D">
        <w:rPr>
          <w:rStyle w:val="StyleUnderline"/>
          <w:highlight w:val="yellow"/>
        </w:rPr>
        <w:t>”</w:t>
      </w:r>
      <w:r w:rsidRPr="00B143A0">
        <w:rPr>
          <w:rStyle w:val="StyleUnderline"/>
        </w:rPr>
        <w:t xml:space="preserve"> implies </w:t>
      </w:r>
      <w:r w:rsidRPr="00EE448D">
        <w:rPr>
          <w:rStyle w:val="StyleUnderline"/>
          <w:highlight w:val="yellow"/>
        </w:rPr>
        <w:t xml:space="preserve">an </w:t>
      </w:r>
      <w:r w:rsidRPr="00EE448D">
        <w:rPr>
          <w:rStyle w:val="Emphasis"/>
          <w:highlight w:val="yellow"/>
        </w:rPr>
        <w:t>affiliation beyond the realm of statecraft</w:t>
      </w:r>
      <w:r w:rsidRPr="00EE448D">
        <w:rPr>
          <w:rStyle w:val="StyleUnderline"/>
          <w:highlight w:val="yellow"/>
        </w:rPr>
        <w:t>.</w:t>
      </w:r>
      <w:r w:rsidRPr="00B143A0">
        <w:rPr>
          <w:rStyle w:val="StyleUnderline"/>
        </w:rPr>
        <w:t xml:space="preserve"> As much a future pledge as a historical description, </w:t>
      </w:r>
      <w:r w:rsidRPr="00C43561">
        <w:rPr>
          <w:rStyle w:val="StyleUnderline"/>
        </w:rPr>
        <w:t xml:space="preserve">the phrase has </w:t>
      </w:r>
      <w:r w:rsidRPr="00C43561">
        <w:rPr>
          <w:rStyle w:val="Emphasis"/>
        </w:rPr>
        <w:t>a ring of consecration</w:t>
      </w:r>
      <w:r>
        <w:t xml:space="preserve">, like a marriage. </w:t>
      </w:r>
      <w:r w:rsidRPr="00B143A0">
        <w:rPr>
          <w:rStyle w:val="StyleUnderline"/>
        </w:rPr>
        <w:t xml:space="preserve">A “bond” connotes both identification and obligation. “Unbreakable” conveys </w:t>
      </w:r>
      <w:r w:rsidRPr="00EE448D">
        <w:rPr>
          <w:rStyle w:val="StyleUnderline"/>
          <w:highlight w:val="yellow"/>
        </w:rPr>
        <w:t xml:space="preserve">an </w:t>
      </w:r>
      <w:r w:rsidRPr="00EE448D">
        <w:rPr>
          <w:rStyle w:val="Emphasis"/>
          <w:highlight w:val="yellow"/>
        </w:rPr>
        <w:t>aura of timelessness and immutability</w:t>
      </w:r>
      <w:r w:rsidRPr="00B143A0">
        <w:rPr>
          <w:rStyle w:val="StyleUnderline"/>
        </w:rPr>
        <w:t xml:space="preserve">, a bedrock connection that </w:t>
      </w:r>
      <w:r w:rsidRPr="00B143A0">
        <w:rPr>
          <w:rStyle w:val="Emphasis"/>
        </w:rPr>
        <w:t>transcends the vagaries of political alliances</w:t>
      </w:r>
      <w:r>
        <w:t>.</w:t>
      </w:r>
    </w:p>
    <w:p w14:paraId="38676F06" w14:textId="77777777" w:rsidR="006D71D0" w:rsidRPr="00B143A0" w:rsidRDefault="006D71D0" w:rsidP="006D71D0">
      <w:pPr>
        <w:rPr>
          <w:rStyle w:val="StyleUnderline"/>
        </w:rPr>
      </w:pPr>
      <w:r w:rsidRPr="00B143A0">
        <w:rPr>
          <w:sz w:val="16"/>
        </w:rPr>
        <w:t xml:space="preserve">This book aims to recover the strangeness of an affinity that has come to be seen as self-evident. In 1945, it was not inevitable that a global superpower emerging victorious from World War II would come to identify with a small state for Jewish refugees, refugees who at that time were still being turned away from the United States. </w:t>
      </w:r>
      <w:r w:rsidRPr="00B143A0">
        <w:rPr>
          <w:rStyle w:val="StyleUnderline"/>
        </w:rPr>
        <w:t>How did Zionism, a European movement to establish a homeland for a particular ethnoreligious group, come to resonate with citizens of a nation based on the foundation, or at least the aspiration, of civic equality amid ethnic diversity?</w:t>
      </w:r>
      <w:r w:rsidRPr="00B143A0">
        <w:rPr>
          <w:sz w:val="16"/>
        </w:rPr>
        <w:t xml:space="preserve"> </w:t>
      </w:r>
      <w:r w:rsidRPr="00B143A0">
        <w:rPr>
          <w:rStyle w:val="StyleUnderline"/>
        </w:rPr>
        <w:t xml:space="preserve">How was the creation of a Jewish state in the Middle East translated into a narrative that reflected cherished American tales of national origins? How, in other words, did so many come to feel that the bond between the United States and Israel was </w:t>
      </w:r>
      <w:r w:rsidRPr="00B143A0">
        <w:rPr>
          <w:rStyle w:val="Emphasis"/>
        </w:rPr>
        <w:t>historically inevitable, morally right, and a matter of common sense</w:t>
      </w:r>
      <w:r w:rsidRPr="00B143A0">
        <w:rPr>
          <w:rStyle w:val="StyleUnderline"/>
        </w:rPr>
        <w:t>?</w:t>
      </w:r>
    </w:p>
    <w:p w14:paraId="731B0A06" w14:textId="77777777" w:rsidR="006D71D0" w:rsidRPr="00B143A0" w:rsidRDefault="006D71D0" w:rsidP="006D71D0">
      <w:pPr>
        <w:rPr>
          <w:sz w:val="16"/>
        </w:rPr>
      </w:pPr>
      <w:r w:rsidRPr="00B143A0">
        <w:rPr>
          <w:sz w:val="16"/>
        </w:rPr>
        <w:t>Our American Israel is the story of popular perceptions of Israel and of the ways Americans have understood this special relationship</w:t>
      </w:r>
      <w:r w:rsidRPr="00B143A0">
        <w:rPr>
          <w:rStyle w:val="StyleUnderline"/>
        </w:rPr>
        <w:t xml:space="preserve">. It starts at the end of World War II, with debates about the establishment of a Jewish state in Palestine, and concludes with the war on terror, when the United States adopted a distinctively Israeli </w:t>
      </w:r>
      <w:r w:rsidRPr="00B143A0">
        <w:rPr>
          <w:rStyle w:val="Emphasis"/>
        </w:rPr>
        <w:t>conception of homeland security</w:t>
      </w:r>
      <w:r w:rsidRPr="00B143A0">
        <w:rPr>
          <w:rStyle w:val="StyleUnderline"/>
        </w:rPr>
        <w:t>.</w:t>
      </w:r>
      <w:r w:rsidRPr="00B143A0">
        <w:rPr>
          <w:sz w:val="16"/>
        </w:rPr>
        <w:t xml:space="preserve"> </w:t>
      </w:r>
      <w:r w:rsidRPr="00EE448D">
        <w:rPr>
          <w:rStyle w:val="StyleUnderline"/>
          <w:highlight w:val="yellow"/>
        </w:rPr>
        <w:t>The</w:t>
      </w:r>
      <w:r w:rsidRPr="00B143A0">
        <w:rPr>
          <w:rStyle w:val="StyleUnderline"/>
        </w:rPr>
        <w:t xml:space="preserve"> political </w:t>
      </w:r>
      <w:r w:rsidRPr="00EE448D">
        <w:rPr>
          <w:rStyle w:val="StyleUnderline"/>
          <w:highlight w:val="yellow"/>
        </w:rPr>
        <w:t>relationship</w:t>
      </w:r>
      <w:r w:rsidRPr="00B143A0">
        <w:rPr>
          <w:rStyle w:val="StyleUnderline"/>
        </w:rPr>
        <w:t xml:space="preserve"> between the two nations </w:t>
      </w:r>
      <w:r w:rsidRPr="00EE448D">
        <w:rPr>
          <w:rStyle w:val="StyleUnderline"/>
          <w:highlight w:val="yellow"/>
        </w:rPr>
        <w:t>has always been entangled with</w:t>
      </w:r>
      <w:r w:rsidRPr="00B143A0">
        <w:rPr>
          <w:rStyle w:val="StyleUnderline"/>
        </w:rPr>
        <w:t xml:space="preserve"> </w:t>
      </w:r>
      <w:r w:rsidRPr="00B143A0">
        <w:rPr>
          <w:rStyle w:val="Emphasis"/>
        </w:rPr>
        <w:t xml:space="preserve">powerful </w:t>
      </w:r>
      <w:r w:rsidRPr="00EE448D">
        <w:rPr>
          <w:rStyle w:val="Emphasis"/>
          <w:highlight w:val="yellow"/>
        </w:rPr>
        <w:t>myths about</w:t>
      </w:r>
      <w:r w:rsidRPr="00B143A0">
        <w:rPr>
          <w:rStyle w:val="Emphasis"/>
        </w:rPr>
        <w:t xml:space="preserve"> their </w:t>
      </w:r>
      <w:r w:rsidRPr="00EE448D">
        <w:rPr>
          <w:rStyle w:val="Emphasis"/>
          <w:highlight w:val="yellow"/>
        </w:rPr>
        <w:t>kinship</w:t>
      </w:r>
      <w:r w:rsidRPr="00B143A0">
        <w:rPr>
          <w:rStyle w:val="Emphasis"/>
        </w:rPr>
        <w:t xml:space="preserve"> and </w:t>
      </w:r>
      <w:r w:rsidRPr="00EE448D">
        <w:rPr>
          <w:rStyle w:val="Emphasis"/>
          <w:highlight w:val="yellow"/>
        </w:rPr>
        <w:t>heritage</w:t>
      </w:r>
      <w:r w:rsidRPr="00B143A0">
        <w:rPr>
          <w:rStyle w:val="Emphasis"/>
        </w:rPr>
        <w:t xml:space="preserve">, their </w:t>
      </w:r>
      <w:r w:rsidRPr="00EE448D">
        <w:rPr>
          <w:rStyle w:val="Emphasis"/>
          <w:highlight w:val="yellow"/>
        </w:rPr>
        <w:t>suffering and salvation</w:t>
      </w:r>
      <w:r w:rsidRPr="00B143A0">
        <w:rPr>
          <w:rStyle w:val="StyleUnderline"/>
        </w:rPr>
        <w:t>.</w:t>
      </w:r>
      <w:r w:rsidRPr="00B143A0">
        <w:rPr>
          <w:sz w:val="16"/>
        </w:rPr>
        <w:t xml:space="preserve"> During the seventy years since Israel’s founding, certain themes have taken on the stature of hallowed beliefs: that the kinship is rooted in a common biblical heritage and shared political values, that the Holocaust created a legacy of unique moral obligations, and that the two countries face threats from common enemies.</w:t>
      </w:r>
    </w:p>
    <w:p w14:paraId="6F5C8801" w14:textId="77777777" w:rsidR="006D71D0" w:rsidRPr="00B143A0" w:rsidRDefault="006D71D0" w:rsidP="006D71D0">
      <w:pPr>
        <w:rPr>
          <w:rStyle w:val="Emphasis"/>
        </w:rPr>
      </w:pPr>
      <w:r w:rsidRPr="00C43561">
        <w:rPr>
          <w:rStyle w:val="Emphasis"/>
        </w:rPr>
        <w:t>The process by which these beliefs developed mythic status and tenacious appeal is a dynamic one</w:t>
      </w:r>
      <w:r w:rsidRPr="00C43561">
        <w:rPr>
          <w:rStyle w:val="StyleUnderline"/>
        </w:rPr>
        <w:t xml:space="preserve">. They were </w:t>
      </w:r>
      <w:r w:rsidRPr="00C43561">
        <w:rPr>
          <w:rStyle w:val="Emphasis"/>
        </w:rPr>
        <w:t>created, contested, and transformed</w:t>
      </w:r>
      <w:r w:rsidRPr="00C43561">
        <w:rPr>
          <w:rStyle w:val="StyleUnderline"/>
        </w:rPr>
        <w:t xml:space="preserve"> over time through </w:t>
      </w:r>
      <w:r w:rsidRPr="00C43561">
        <w:rPr>
          <w:rStyle w:val="Emphasis"/>
        </w:rPr>
        <w:t>metaphors, analogies, and symbols</w:t>
      </w:r>
      <w:r w:rsidRPr="00C43561">
        <w:rPr>
          <w:rStyle w:val="StyleUnderline"/>
        </w:rPr>
        <w:t xml:space="preserve"> that shaped popular views of </w:t>
      </w:r>
      <w:r w:rsidRPr="00C43561">
        <w:rPr>
          <w:rStyle w:val="Emphasis"/>
        </w:rPr>
        <w:t>political realities and imparted emotional meaning and moral value to political policy</w:t>
      </w:r>
      <w:r w:rsidRPr="00C43561">
        <w:t xml:space="preserve">. </w:t>
      </w:r>
      <w:r w:rsidRPr="00C43561">
        <w:rPr>
          <w:rStyle w:val="StyleUnderline"/>
        </w:rPr>
        <w:t>The belief that America is an “exc</w:t>
      </w:r>
      <w:r w:rsidRPr="00B143A0">
        <w:rPr>
          <w:rStyle w:val="StyleUnderline"/>
        </w:rPr>
        <w:t xml:space="preserve">eptional” nation of moral force and military power underwrote and strengthened its special bond with Israel. </w:t>
      </w:r>
      <w:r w:rsidRPr="00EE448D">
        <w:rPr>
          <w:rStyle w:val="StyleUnderline"/>
          <w:highlight w:val="yellow"/>
        </w:rPr>
        <w:t xml:space="preserve">The United States would protect and secure Israel, </w:t>
      </w:r>
      <w:r w:rsidRPr="00EE448D">
        <w:rPr>
          <w:rStyle w:val="Emphasis"/>
          <w:highlight w:val="yellow"/>
        </w:rPr>
        <w:t>a moral community</w:t>
      </w:r>
      <w:r w:rsidRPr="00B143A0">
        <w:rPr>
          <w:rStyle w:val="StyleUnderline"/>
        </w:rPr>
        <w:t xml:space="preserve"> of both concentration camp survivors and heroic warriors. At the same time, Israel was seen as unique in its own right—a state that is both vulnerable and indomitable, an invincible victim.</w:t>
      </w:r>
    </w:p>
    <w:p w14:paraId="4BDA8A12" w14:textId="77777777" w:rsidR="006D71D0" w:rsidRPr="00E113D6" w:rsidRDefault="006D71D0" w:rsidP="006D71D0">
      <w:pPr>
        <w:rPr>
          <w:sz w:val="16"/>
        </w:rPr>
      </w:pPr>
      <w:r w:rsidRPr="00EE448D">
        <w:rPr>
          <w:rStyle w:val="Emphasis"/>
          <w:highlight w:val="yellow"/>
        </w:rPr>
        <w:t>Diplomatic historians have researched the strategic alliance</w:t>
      </w:r>
      <w:r w:rsidRPr="00B143A0">
        <w:rPr>
          <w:rStyle w:val="Emphasis"/>
        </w:rPr>
        <w:t xml:space="preserve"> between the United States and Israel in the international arena, </w:t>
      </w:r>
      <w:r w:rsidRPr="00EE448D">
        <w:rPr>
          <w:rStyle w:val="Emphasis"/>
          <w:highlight w:val="yellow"/>
        </w:rPr>
        <w:t>scholars</w:t>
      </w:r>
      <w:r w:rsidRPr="00EE448D">
        <w:rPr>
          <w:rStyle w:val="StyleUnderline"/>
          <w:highlight w:val="yellow"/>
        </w:rPr>
        <w:t xml:space="preserve"> of Jewish history</w:t>
      </w:r>
      <w:r w:rsidRPr="00B143A0">
        <w:rPr>
          <w:rStyle w:val="StyleUnderline"/>
        </w:rPr>
        <w:t xml:space="preserve"> have </w:t>
      </w:r>
      <w:r w:rsidRPr="00EE448D">
        <w:rPr>
          <w:rStyle w:val="StyleUnderline"/>
          <w:highlight w:val="yellow"/>
        </w:rPr>
        <w:t xml:space="preserve">studied the importance of Israel to the lives of American Jews, and </w:t>
      </w:r>
      <w:r w:rsidRPr="00EE448D">
        <w:rPr>
          <w:rStyle w:val="Emphasis"/>
          <w:highlight w:val="yellow"/>
        </w:rPr>
        <w:t>political scientists</w:t>
      </w:r>
      <w:r w:rsidRPr="00B143A0">
        <w:rPr>
          <w:rStyle w:val="Emphasis"/>
        </w:rPr>
        <w:t xml:space="preserve"> have </w:t>
      </w:r>
      <w:r w:rsidRPr="00EE448D">
        <w:rPr>
          <w:rStyle w:val="Emphasis"/>
          <w:highlight w:val="yellow"/>
        </w:rPr>
        <w:t>examined</w:t>
      </w:r>
      <w:r w:rsidRPr="00B143A0">
        <w:rPr>
          <w:rStyle w:val="Emphasis"/>
        </w:rPr>
        <w:t xml:space="preserve"> how </w:t>
      </w:r>
      <w:r w:rsidRPr="00EE448D">
        <w:rPr>
          <w:rStyle w:val="Emphasis"/>
          <w:highlight w:val="yellow"/>
        </w:rPr>
        <w:t>the domestic Israel lobby</w:t>
      </w:r>
      <w:r w:rsidRPr="00B143A0">
        <w:rPr>
          <w:rStyle w:val="Emphasis"/>
        </w:rPr>
        <w:t xml:space="preserve"> influences geopolitical strategy</w:t>
      </w:r>
      <w:r w:rsidRPr="00B143A0">
        <w:rPr>
          <w:rStyle w:val="StyleUnderline"/>
        </w:rPr>
        <w:t xml:space="preserve">. </w:t>
      </w:r>
      <w:r w:rsidRPr="00C43561">
        <w:rPr>
          <w:rStyle w:val="Emphasis"/>
        </w:rPr>
        <w:t>However, it is in the wider crucible of American culture that the diverse meanings of the “special relationship” have been forged, disputed, and remade.</w:t>
      </w:r>
      <w:r w:rsidRPr="00C43561">
        <w:rPr>
          <w:rStyle w:val="StyleUnderline"/>
        </w:rPr>
        <w:t xml:space="preserve"> L</w:t>
      </w:r>
      <w:r w:rsidRPr="00C43561">
        <w:rPr>
          <w:sz w:val="16"/>
        </w:rPr>
        <w:t xml:space="preserve">ooking at popular narratives about Israel, and the ways in which different individuals and groups have understood America’s relationship with the Jewish state, can </w:t>
      </w:r>
      <w:r w:rsidRPr="00E113D6">
        <w:rPr>
          <w:sz w:val="16"/>
        </w:rPr>
        <w:t xml:space="preserve">reveal the making of this special relationship. </w:t>
      </w:r>
      <w:r w:rsidRPr="00E113D6">
        <w:rPr>
          <w:rStyle w:val="StyleUnderline"/>
        </w:rPr>
        <w:t xml:space="preserve">From a diverse array of representations and cultural expressions, </w:t>
      </w:r>
      <w:r w:rsidRPr="00E113D6">
        <w:rPr>
          <w:rStyle w:val="Emphasis"/>
        </w:rPr>
        <w:t>patterns coalesced to form a broad consensus about America’s attachment to Israel,</w:t>
      </w:r>
      <w:r w:rsidRPr="00E113D6">
        <w:rPr>
          <w:rStyle w:val="StyleUnderline"/>
        </w:rPr>
        <w:t xml:space="preserve"> a consensus </w:t>
      </w:r>
      <w:r w:rsidRPr="00E113D6">
        <w:rPr>
          <w:rStyle w:val="Emphasis"/>
        </w:rPr>
        <w:t>that came to seem like common sense</w:t>
      </w:r>
      <w:r w:rsidRPr="00E113D6">
        <w:rPr>
          <w:rStyle w:val="StyleUnderline"/>
        </w:rPr>
        <w:t xml:space="preserve">. The </w:t>
      </w:r>
      <w:r w:rsidRPr="00E113D6">
        <w:rPr>
          <w:rStyle w:val="Emphasis"/>
        </w:rPr>
        <w:t>cultural alchemy</w:t>
      </w:r>
      <w:r w:rsidRPr="00E113D6">
        <w:rPr>
          <w:rStyle w:val="StyleUnderline"/>
        </w:rPr>
        <w:t xml:space="preserve"> that transformed the story of Israel from a particular tale about a specific ethnic state into one that resonates with the American nation as a whole has, in turn, shaped political discourse in America</w:t>
      </w:r>
      <w:r w:rsidRPr="00E113D6">
        <w:rPr>
          <w:sz w:val="16"/>
        </w:rPr>
        <w:t>.4</w:t>
      </w:r>
    </w:p>
    <w:p w14:paraId="19EFAA2F" w14:textId="77777777" w:rsidR="006D71D0" w:rsidRPr="00E113D6" w:rsidRDefault="006D71D0" w:rsidP="006D71D0">
      <w:pPr>
        <w:rPr>
          <w:rStyle w:val="StyleUnderline"/>
        </w:rPr>
      </w:pPr>
      <w:r w:rsidRPr="00D72F00">
        <w:rPr>
          <w:rStyle w:val="Emphasis"/>
          <w:highlight w:val="green"/>
        </w:rPr>
        <w:t>Cultural perceptions</w:t>
      </w:r>
      <w:r w:rsidRPr="00E113D6">
        <w:rPr>
          <w:sz w:val="16"/>
        </w:rPr>
        <w:t xml:space="preserve">, </w:t>
      </w:r>
      <w:r w:rsidRPr="00D72F00">
        <w:rPr>
          <w:rStyle w:val="StyleUnderline"/>
          <w:highlight w:val="green"/>
        </w:rPr>
        <w:t xml:space="preserve">to be sure, </w:t>
      </w:r>
      <w:r w:rsidRPr="00D72F00">
        <w:rPr>
          <w:rStyle w:val="Emphasis"/>
          <w:highlight w:val="green"/>
        </w:rPr>
        <w:t>do not dictate policies</w:t>
      </w:r>
      <w:r w:rsidRPr="00E113D6">
        <w:rPr>
          <w:sz w:val="16"/>
        </w:rPr>
        <w:t xml:space="preserve">. They do, however, </w:t>
      </w:r>
      <w:r w:rsidRPr="00E113D6">
        <w:rPr>
          <w:rStyle w:val="Emphasis"/>
        </w:rPr>
        <w:t>create a perceptual field in interaction with those policies and political ideas</w:t>
      </w:r>
      <w:r w:rsidRPr="00E113D6">
        <w:rPr>
          <w:rStyle w:val="StyleUnderline"/>
        </w:rPr>
        <w:t xml:space="preserve"> from which a </w:t>
      </w:r>
      <w:r w:rsidRPr="00E113D6">
        <w:rPr>
          <w:rStyle w:val="Emphasis"/>
        </w:rPr>
        <w:t xml:space="preserve">consensus emerges about the unbreakable bond </w:t>
      </w:r>
      <w:r w:rsidRPr="00E113D6">
        <w:rPr>
          <w:rStyle w:val="StyleUnderline"/>
        </w:rPr>
        <w:t xml:space="preserve">between the two nations. </w:t>
      </w:r>
      <w:r w:rsidRPr="00D72F00">
        <w:rPr>
          <w:rStyle w:val="Emphasis"/>
          <w:highlight w:val="cyan"/>
        </w:rPr>
        <w:t>Cultural artifacts</w:t>
      </w:r>
      <w:r w:rsidRPr="00E113D6">
        <w:rPr>
          <w:sz w:val="16"/>
        </w:rPr>
        <w:t>—whether a novel, film, newspaper article, or museum—</w:t>
      </w:r>
      <w:r w:rsidRPr="00D72F00">
        <w:rPr>
          <w:rStyle w:val="StyleUnderline"/>
          <w:highlight w:val="cyan"/>
        </w:rPr>
        <w:t>do not</w:t>
      </w:r>
      <w:r w:rsidRPr="00D72F00">
        <w:rPr>
          <w:rStyle w:val="StyleUnderline"/>
        </w:rPr>
        <w:t xml:space="preserve"> work by </w:t>
      </w:r>
      <w:r w:rsidRPr="00D72F00">
        <w:rPr>
          <w:rStyle w:val="StyleUnderline"/>
          <w:highlight w:val="cyan"/>
        </w:rPr>
        <w:t>impos</w:t>
      </w:r>
      <w:r w:rsidRPr="00D72F00">
        <w:rPr>
          <w:rStyle w:val="StyleUnderline"/>
        </w:rPr>
        <w:t xml:space="preserve">ing </w:t>
      </w:r>
      <w:r w:rsidRPr="00D72F00">
        <w:rPr>
          <w:rStyle w:val="StyleUnderline"/>
          <w:highlight w:val="cyan"/>
        </w:rPr>
        <w:t>a singular and monolithic meaning on the relationship between the two nations</w:t>
      </w:r>
      <w:r w:rsidRPr="00D72F00">
        <w:rPr>
          <w:sz w:val="16"/>
          <w:highlight w:val="cyan"/>
        </w:rPr>
        <w:t>.</w:t>
      </w:r>
      <w:r w:rsidRPr="00D72F00">
        <w:rPr>
          <w:sz w:val="16"/>
        </w:rPr>
        <w:t xml:space="preserve"> But they </w:t>
      </w:r>
      <w:r w:rsidRPr="00D72F00">
        <w:rPr>
          <w:rStyle w:val="StyleUnderline"/>
        </w:rPr>
        <w:t xml:space="preserve">are effective precisely because they are </w:t>
      </w:r>
      <w:r w:rsidRPr="00D72F00">
        <w:rPr>
          <w:rStyle w:val="Emphasis"/>
        </w:rPr>
        <w:t>capacious</w:t>
      </w:r>
      <w:r w:rsidRPr="00D72F00">
        <w:rPr>
          <w:rStyle w:val="StyleUnderline"/>
        </w:rPr>
        <w:t>, inviting different meanings from diverse perspectives while effectively ruling out others.</w:t>
      </w:r>
    </w:p>
    <w:p w14:paraId="1A609828" w14:textId="77777777" w:rsidR="006D71D0" w:rsidRPr="00E113D6" w:rsidRDefault="006D71D0" w:rsidP="006D71D0">
      <w:pPr>
        <w:rPr>
          <w:sz w:val="16"/>
        </w:rPr>
      </w:pPr>
      <w:r w:rsidRPr="00E113D6">
        <w:rPr>
          <w:rStyle w:val="Emphasis"/>
        </w:rPr>
        <w:t>The</w:t>
      </w:r>
      <w:r w:rsidRPr="00E113D6">
        <w:rPr>
          <w:rStyle w:val="StyleUnderline"/>
        </w:rPr>
        <w:t xml:space="preserve"> special </w:t>
      </w:r>
      <w:r w:rsidRPr="00E113D6">
        <w:rPr>
          <w:rStyle w:val="Emphasis"/>
        </w:rPr>
        <w:t>relationship</w:t>
      </w:r>
      <w:r w:rsidRPr="00E113D6">
        <w:rPr>
          <w:rStyle w:val="StyleUnderline"/>
        </w:rPr>
        <w:t xml:space="preserve"> has never been just about the United States and Israel. It has </w:t>
      </w:r>
      <w:r w:rsidRPr="00E113D6">
        <w:rPr>
          <w:rStyle w:val="Emphasis"/>
        </w:rPr>
        <w:t>included the Palestinian people from the start</w:t>
      </w:r>
      <w:r w:rsidRPr="00E113D6">
        <w:rPr>
          <w:rStyle w:val="StyleUnderline"/>
        </w:rPr>
        <w:t xml:space="preserve">, even </w:t>
      </w:r>
      <w:r w:rsidRPr="00E113D6">
        <w:rPr>
          <w:rStyle w:val="Emphasis"/>
        </w:rPr>
        <w:t>in</w:t>
      </w:r>
      <w:r w:rsidRPr="00E113D6">
        <w:rPr>
          <w:rStyle w:val="StyleUnderline"/>
        </w:rPr>
        <w:t xml:space="preserve"> mainstream narratives that have </w:t>
      </w:r>
      <w:r w:rsidRPr="00E113D6">
        <w:rPr>
          <w:rStyle w:val="Emphasis"/>
        </w:rPr>
        <w:t>denied their existence</w:t>
      </w:r>
      <w:r w:rsidRPr="00E113D6">
        <w:rPr>
          <w:rStyle w:val="StyleUnderline"/>
        </w:rPr>
        <w:t xml:space="preserve">, or popular </w:t>
      </w:r>
      <w:r w:rsidRPr="00E113D6">
        <w:rPr>
          <w:rStyle w:val="Emphasis"/>
        </w:rPr>
        <w:t>images that have made them invisible</w:t>
      </w:r>
      <w:r w:rsidRPr="00E113D6">
        <w:rPr>
          <w:rStyle w:val="StyleUnderline"/>
        </w:rPr>
        <w:t xml:space="preserve"> to the American eye. </w:t>
      </w:r>
      <w:r w:rsidRPr="00E113D6">
        <w:rPr>
          <w:rStyle w:val="Emphasis"/>
        </w:rPr>
        <w:t>Dominant narratives that identify Israelis with Americans have always been contested by counternarratives</w:t>
      </w:r>
      <w:r w:rsidRPr="00E113D6">
        <w:rPr>
          <w:rStyle w:val="StyleUnderline"/>
        </w:rPr>
        <w:t xml:space="preserve"> from both inside and outside the United States</w:t>
      </w:r>
      <w:r w:rsidRPr="00E113D6">
        <w:rPr>
          <w:sz w:val="16"/>
        </w:rPr>
        <w:t xml:space="preserve">. </w:t>
      </w:r>
      <w:r w:rsidRPr="00E113D6">
        <w:rPr>
          <w:rStyle w:val="StyleUnderline"/>
        </w:rPr>
        <w:t xml:space="preserve">The most popular American story of the founding of Israel is modeled on the American revolution as an anticolonial war of independence against the British, as told in the novel and film Exodus. A counternarrative endorses a Palestinian perspective that views the founding of the </w:t>
      </w:r>
      <w:r w:rsidRPr="00E113D6">
        <w:rPr>
          <w:rStyle w:val="Emphasis"/>
        </w:rPr>
        <w:t>State of Israel as a colonial project bolstered by Western imperial powers</w:t>
      </w:r>
      <w:r w:rsidRPr="00E113D6">
        <w:rPr>
          <w:rStyle w:val="StyleUnderline"/>
        </w:rPr>
        <w:t>.</w:t>
      </w:r>
      <w:r w:rsidRPr="00E113D6">
        <w:rPr>
          <w:sz w:val="16"/>
        </w:rPr>
        <w:t xml:space="preserve"> In the 1940s, American debates about the establishment of a Jewish state revolved around these conflicting interpretations, as did debates in the 1970s about Israel’s occupation of territories captured in the Six-Day War. Indeed, conflicts over narratives about the founding of Israel as being an example of either colonialism or anticolonialism have reemerged with different emphases in every decade.</w:t>
      </w:r>
    </w:p>
    <w:p w14:paraId="06B9EA29" w14:textId="77777777" w:rsidR="006D71D0" w:rsidRPr="00E113D6" w:rsidRDefault="006D71D0" w:rsidP="006D71D0">
      <w:pPr>
        <w:rPr>
          <w:rStyle w:val="StyleUnderline"/>
        </w:rPr>
      </w:pPr>
      <w:r w:rsidRPr="00E113D6">
        <w:rPr>
          <w:rStyle w:val="Emphasis"/>
        </w:rPr>
        <w:t>Parallel histories of settler colonialism expressed in biblical narratives of exceptionalism have formed the basis of American identification with Israel</w:t>
      </w:r>
      <w:r w:rsidRPr="00E113D6">
        <w:rPr>
          <w:rStyle w:val="StyleUnderline"/>
        </w:rPr>
        <w:t xml:space="preserve">. </w:t>
      </w:r>
      <w:r w:rsidRPr="00E113D6">
        <w:t>Bot</w:t>
      </w:r>
      <w:r w:rsidRPr="00E113D6">
        <w:rPr>
          <w:rStyle w:val="StyleUnderline"/>
        </w:rPr>
        <w:t>h nations have generated powerful myths of providential origins, drawing on the Old Testament notion of a chosen people destined by God to take possession of the Promised Land and blessed with a special mission to the world. Both nations were initially founded by colonists from Europe who displaced indigenous people, appropriating and transforming their land in the process of creating a new nation of immigrants. Both nations celebrate their anticolonial origins as a struggle for independence against the British Empire, and disavow their own histories of conquest.</w:t>
      </w:r>
    </w:p>
    <w:p w14:paraId="2558E024" w14:textId="77777777" w:rsidR="006D71D0" w:rsidRPr="00B143A0" w:rsidRDefault="006D71D0" w:rsidP="006D71D0">
      <w:pPr>
        <w:rPr>
          <w:sz w:val="16"/>
        </w:rPr>
      </w:pPr>
      <w:r w:rsidRPr="00E113D6">
        <w:rPr>
          <w:rStyle w:val="StyleUnderline"/>
        </w:rPr>
        <w:t>The providential narrative has made the special relationship seem inevitabl</w:t>
      </w:r>
      <w:r w:rsidRPr="00E113D6">
        <w:rPr>
          <w:sz w:val="16"/>
        </w:rPr>
        <w:t>e, as though it</w:t>
      </w:r>
      <w:r w:rsidRPr="00B143A0">
        <w:rPr>
          <w:sz w:val="16"/>
        </w:rPr>
        <w:t xml:space="preserve"> primed Christian Americans to embrace Israel long before the founding of either nation-state. In reality, it took many changes in twentieth-century America—the emergence of the idea of the </w:t>
      </w:r>
      <w:r w:rsidRPr="00D72F00">
        <w:rPr>
          <w:rStyle w:val="Emphasis"/>
          <w:highlight w:val="magenta"/>
        </w:rPr>
        <w:t>Judeo-Christian tradition</w:t>
      </w:r>
      <w:r w:rsidRPr="00D72F00">
        <w:rPr>
          <w:sz w:val="16"/>
          <w:highlight w:val="magenta"/>
        </w:rPr>
        <w:t xml:space="preserve">, </w:t>
      </w:r>
      <w:r w:rsidRPr="00D72F00">
        <w:rPr>
          <w:rStyle w:val="Emphasis"/>
          <w:highlight w:val="magenta"/>
        </w:rPr>
        <w:t>post-Holocaust theology</w:t>
      </w:r>
      <w:r w:rsidRPr="00B143A0">
        <w:rPr>
          <w:sz w:val="16"/>
        </w:rPr>
        <w:t xml:space="preserve">, and the </w:t>
      </w:r>
      <w:r w:rsidRPr="00D72F00">
        <w:rPr>
          <w:rStyle w:val="Emphasis"/>
          <w:highlight w:val="magenta"/>
        </w:rPr>
        <w:t>politicization of evangelical Christians</w:t>
      </w:r>
      <w:r w:rsidRPr="00B143A0">
        <w:rPr>
          <w:sz w:val="16"/>
        </w:rPr>
        <w:t>—to generate new stories and forge modern bonds between American Christianity and the Jewish state.5</w:t>
      </w:r>
    </w:p>
    <w:p w14:paraId="5D9B9639" w14:textId="77777777" w:rsidR="006D71D0" w:rsidRPr="00B143A0" w:rsidRDefault="006D71D0" w:rsidP="006D71D0">
      <w:pPr>
        <w:rPr>
          <w:sz w:val="16"/>
        </w:rPr>
      </w:pPr>
      <w:r w:rsidRPr="00B143A0">
        <w:rPr>
          <w:sz w:val="16"/>
        </w:rPr>
        <w:t xml:space="preserve">Similarly, </w:t>
      </w:r>
      <w:r w:rsidRPr="00B143A0">
        <w:rPr>
          <w:rStyle w:val="StyleUnderline"/>
        </w:rPr>
        <w:t xml:space="preserve">parallel conditions of settler colonialism did not alone create an American identification with Zionist pioneers. This identification came about through the </w:t>
      </w:r>
      <w:r w:rsidRPr="00B143A0">
        <w:rPr>
          <w:rStyle w:val="Emphasis"/>
        </w:rPr>
        <w:t>development of the myth of the fron- tier,</w:t>
      </w:r>
      <w:r w:rsidRPr="00B143A0">
        <w:rPr>
          <w:rStyle w:val="StyleUnderline"/>
        </w:rPr>
        <w:t xml:space="preserve"> which found its apotheosis in the Hollywood Western, a genre that shaped how Americans viewed the founding of Israel.</w:t>
      </w:r>
      <w:r w:rsidRPr="00B143A0">
        <w:rPr>
          <w:sz w:val="16"/>
        </w:rPr>
        <w:t xml:space="preserve"> By the second half of the twentieth century </w:t>
      </w:r>
      <w:r w:rsidRPr="00B143A0">
        <w:rPr>
          <w:rStyle w:val="StyleUnderline"/>
        </w:rPr>
        <w:t>the United States had become an imperial power itself</w:t>
      </w:r>
      <w:r w:rsidRPr="00B143A0">
        <w:rPr>
          <w:sz w:val="16"/>
        </w:rPr>
        <w:t xml:space="preserve">. </w:t>
      </w:r>
      <w:r w:rsidRPr="00B143A0">
        <w:rPr>
          <w:rStyle w:val="Emphasis"/>
        </w:rPr>
        <w:t>Stories of Israel mirroring American development arose in the context of the modern struggle for power</w:t>
      </w:r>
      <w:r w:rsidRPr="00B143A0">
        <w:rPr>
          <w:sz w:val="16"/>
        </w:rPr>
        <w:t xml:space="preserve"> in the Middle East, and the concurrent global movement toward decolonization.6</w:t>
      </w:r>
    </w:p>
    <w:p w14:paraId="34DEFE0C" w14:textId="77777777" w:rsidR="006D71D0" w:rsidRPr="00B143A0" w:rsidRDefault="006D71D0" w:rsidP="006D71D0">
      <w:pPr>
        <w:rPr>
          <w:rStyle w:val="StyleUnderline"/>
        </w:rPr>
      </w:pPr>
      <w:r w:rsidRPr="00B143A0">
        <w:rPr>
          <w:rStyle w:val="StyleUnderline"/>
        </w:rPr>
        <w:t>The phrase “</w:t>
      </w:r>
      <w:r w:rsidRPr="00B143A0">
        <w:rPr>
          <w:rStyle w:val="Emphasis"/>
        </w:rPr>
        <w:t>our American Israel</w:t>
      </w:r>
      <w:r w:rsidRPr="00B143A0">
        <w:rPr>
          <w:rStyle w:val="StyleUnderline"/>
        </w:rPr>
        <w:t>” comes from a Puritan expression of colonial American exceptionalism</w:t>
      </w:r>
      <w:r w:rsidRPr="00B143A0">
        <w:rPr>
          <w:sz w:val="16"/>
        </w:rPr>
        <w:t xml:space="preserve">. In 1799, </w:t>
      </w:r>
      <w:r w:rsidRPr="00B143A0">
        <w:rPr>
          <w:rStyle w:val="StyleUnderline"/>
        </w:rPr>
        <w:t xml:space="preserve">Abiel Abbot, a Massachusetts minister, preached a Thanksgiving sermon titled “Traits of Resemblance in the People of the United States of America to Ancient Israel.” </w:t>
      </w:r>
      <w:r w:rsidRPr="00B143A0">
        <w:rPr>
          <w:sz w:val="16"/>
        </w:rPr>
        <w:t>The sermon starts by noting common usage at the time: “It has been often remarked that the people of the United States come nearer to a parallel with Ancient Israel, than any other nation upon the globe. Hence, ‘</w:t>
      </w:r>
      <w:r w:rsidRPr="00B143A0">
        <w:rPr>
          <w:rStyle w:val="StyleUnderline"/>
        </w:rPr>
        <w:t>our american israel,’ is a term frequently used; and common consent allows it apt and proper.”7 This parallel with biblical Israel conferred an exceptional identity on the United States right from the start.</w:t>
      </w:r>
    </w:p>
    <w:p w14:paraId="69C4D711" w14:textId="77777777" w:rsidR="006D71D0" w:rsidRPr="00C43561" w:rsidRDefault="006D71D0" w:rsidP="006D71D0">
      <w:pPr>
        <w:rPr>
          <w:rStyle w:val="StyleUnderline"/>
        </w:rPr>
      </w:pPr>
      <w:r w:rsidRPr="00B143A0">
        <w:rPr>
          <w:sz w:val="16"/>
        </w:rPr>
        <w:t xml:space="preserve">After World War II, </w:t>
      </w:r>
      <w:r w:rsidRPr="00B143A0">
        <w:rPr>
          <w:rStyle w:val="StyleUnderline"/>
        </w:rPr>
        <w:t xml:space="preserve">similar parallels again made the modern state of Israel appear exceptional in American eyes. </w:t>
      </w:r>
      <w:r w:rsidRPr="00833E6A">
        <w:rPr>
          <w:rStyle w:val="Emphasis"/>
          <w:highlight w:val="yellow"/>
        </w:rPr>
        <w:t>The phrase</w:t>
      </w:r>
      <w:r w:rsidRPr="00833E6A">
        <w:rPr>
          <w:rStyle w:val="StyleUnderline"/>
          <w:highlight w:val="yellow"/>
        </w:rPr>
        <w:t xml:space="preserve"> </w:t>
      </w:r>
      <w:r w:rsidRPr="00833E6A">
        <w:rPr>
          <w:rStyle w:val="Emphasis"/>
          <w:highlight w:val="yellow"/>
        </w:rPr>
        <w:t>“our American Israel”</w:t>
      </w:r>
      <w:r w:rsidRPr="00B143A0">
        <w:rPr>
          <w:rStyle w:val="StyleUnderline"/>
        </w:rPr>
        <w:t xml:space="preserve"> originally used the biblical nation metaphorically to refer to the United States, yet the possessive construction also </w:t>
      </w:r>
      <w:r w:rsidRPr="00833E6A">
        <w:rPr>
          <w:rStyle w:val="Emphasis"/>
          <w:highlight w:val="yellow"/>
        </w:rPr>
        <w:t>expresses how Americans have made Israel their</w:t>
      </w:r>
      <w:r w:rsidRPr="00B143A0">
        <w:rPr>
          <w:rStyle w:val="StyleUnderline"/>
        </w:rPr>
        <w:t xml:space="preserve"> own</w:t>
      </w:r>
      <w:r w:rsidRPr="00B143A0">
        <w:rPr>
          <w:sz w:val="16"/>
        </w:rPr>
        <w:t xml:space="preserve">. </w:t>
      </w:r>
      <w:r w:rsidRPr="00833E6A">
        <w:rPr>
          <w:rStyle w:val="Emphasis"/>
          <w:highlight w:val="yellow"/>
        </w:rPr>
        <w:t>This process</w:t>
      </w:r>
      <w:r w:rsidRPr="00B143A0">
        <w:rPr>
          <w:rStyle w:val="StyleUnderline"/>
        </w:rPr>
        <w:t xml:space="preserve"> in the twentieth century </w:t>
      </w:r>
      <w:r w:rsidRPr="00833E6A">
        <w:rPr>
          <w:rStyle w:val="StyleUnderline"/>
          <w:highlight w:val="yellow"/>
        </w:rPr>
        <w:t xml:space="preserve">involved </w:t>
      </w:r>
      <w:r w:rsidRPr="00833E6A">
        <w:rPr>
          <w:rStyle w:val="Emphasis"/>
          <w:highlight w:val="yellow"/>
        </w:rPr>
        <w:t>projection</w:t>
      </w:r>
      <w:r w:rsidRPr="00833E6A">
        <w:rPr>
          <w:rStyle w:val="StyleUnderline"/>
          <w:highlight w:val="yellow"/>
        </w:rPr>
        <w:t>—</w:t>
      </w:r>
      <w:r w:rsidRPr="00833E6A">
        <w:rPr>
          <w:rStyle w:val="Emphasis"/>
          <w:highlight w:val="yellow"/>
        </w:rPr>
        <w:t>of desires, fears, fantasies</w:t>
      </w:r>
      <w:r w:rsidRPr="00833E6A">
        <w:rPr>
          <w:rStyle w:val="StyleUnderline"/>
          <w:highlight w:val="yellow"/>
        </w:rPr>
        <w:t>—</w:t>
      </w:r>
      <w:r w:rsidRPr="00833E6A">
        <w:rPr>
          <w:rStyle w:val="Emphasis"/>
          <w:highlight w:val="yellow"/>
        </w:rPr>
        <w:t>onto the modern state of Israel</w:t>
      </w:r>
      <w:r w:rsidRPr="00833E6A">
        <w:rPr>
          <w:rStyle w:val="StyleUnderline"/>
          <w:highlight w:val="yellow"/>
        </w:rPr>
        <w:t xml:space="preserve">. </w:t>
      </w:r>
      <w:r w:rsidRPr="00C43561">
        <w:rPr>
          <w:rStyle w:val="StyleUnderline"/>
        </w:rPr>
        <w:t xml:space="preserve">It also entailed </w:t>
      </w:r>
      <w:r w:rsidRPr="00C43561">
        <w:rPr>
          <w:rStyle w:val="Emphasis"/>
        </w:rPr>
        <w:t>concrete exchanges and intimate interactions</w:t>
      </w:r>
      <w:r w:rsidRPr="00C43561">
        <w:rPr>
          <w:rStyle w:val="StyleUnderline"/>
        </w:rPr>
        <w:t xml:space="preserve"> fueled by the </w:t>
      </w:r>
      <w:r w:rsidRPr="00C43561">
        <w:rPr>
          <w:rStyle w:val="Emphasis"/>
        </w:rPr>
        <w:t>circulation of individuals and institutions between the two countries</w:t>
      </w:r>
      <w:r w:rsidRPr="00C43561">
        <w:rPr>
          <w:rStyle w:val="StyleUnderline"/>
        </w:rPr>
        <w:t xml:space="preserve">. This </w:t>
      </w:r>
      <w:r w:rsidRPr="00C43561">
        <w:rPr>
          <w:rStyle w:val="Emphasis"/>
        </w:rPr>
        <w:t>combination of identification, projection, and possession</w:t>
      </w:r>
      <w:r w:rsidRPr="00C43561">
        <w:rPr>
          <w:rStyle w:val="StyleUnderline"/>
        </w:rPr>
        <w:t xml:space="preserve"> has contributed abundantly to ideas of American national identity, and to support for Israel as well.</w:t>
      </w:r>
    </w:p>
    <w:p w14:paraId="3F7B96AB" w14:textId="77777777" w:rsidR="006D71D0" w:rsidRPr="00C43561" w:rsidRDefault="006D71D0" w:rsidP="006D71D0">
      <w:pPr>
        <w:rPr>
          <w:rStyle w:val="StyleUnderline"/>
        </w:rPr>
      </w:pPr>
      <w:r w:rsidRPr="00C43561">
        <w:rPr>
          <w:sz w:val="16"/>
        </w:rPr>
        <w:t xml:space="preserve">Abbot’s eighteenth-century sermon grounded the unstable identity of the new American nation-state in the known typology of the biblical Israel. </w:t>
      </w:r>
      <w:r w:rsidRPr="00C43561">
        <w:rPr>
          <w:rStyle w:val="StyleUnderline"/>
        </w:rPr>
        <w:t>The sermon helped to constitute the new nation as an “</w:t>
      </w:r>
      <w:r w:rsidRPr="00C43561">
        <w:rPr>
          <w:rStyle w:val="Emphasis"/>
        </w:rPr>
        <w:t>imagined community</w:t>
      </w:r>
      <w:r w:rsidRPr="00C43561">
        <w:rPr>
          <w:rStyle w:val="StyleUnderline"/>
        </w:rPr>
        <w:t>.”</w:t>
      </w:r>
      <w:r w:rsidRPr="00C43561">
        <w:rPr>
          <w:sz w:val="16"/>
        </w:rPr>
        <w:t xml:space="preserve">8 </w:t>
      </w:r>
      <w:r w:rsidRPr="00C43561">
        <w:rPr>
          <w:rStyle w:val="StyleUnderline"/>
        </w:rPr>
        <w:t xml:space="preserve">The word “our” conveyed a sense of national belonging to the community of white Protestant settlers, now citizens of the new nation, in part by </w:t>
      </w:r>
      <w:r w:rsidRPr="00C43561">
        <w:rPr>
          <w:rStyle w:val="Emphasis"/>
        </w:rPr>
        <w:t>excluding outsiders from the circle of possession</w:t>
      </w:r>
      <w:r w:rsidRPr="00C43561">
        <w:rPr>
          <w:rStyle w:val="StyleUnderline"/>
        </w:rPr>
        <w:t xml:space="preserve">. It not only distinguished the United States from “any other nation on the globe” but also </w:t>
      </w:r>
      <w:r w:rsidRPr="00C43561">
        <w:rPr>
          <w:rStyle w:val="Emphasis"/>
        </w:rPr>
        <w:t>effaced the memory of the Native communities that had been exterminated by warfare, disease, commerce, and agriculture</w:t>
      </w:r>
      <w:r w:rsidRPr="00C43561">
        <w:rPr>
          <w:rStyle w:val="StyleUnderline"/>
        </w:rPr>
        <w:t xml:space="preserve"> to make way for the divinely chosen nation.</w:t>
      </w:r>
    </w:p>
    <w:p w14:paraId="035002C1" w14:textId="77777777" w:rsidR="006D71D0" w:rsidRPr="00E113D6" w:rsidRDefault="006D71D0" w:rsidP="006D71D0">
      <w:pPr>
        <w:rPr>
          <w:rStyle w:val="StyleUnderline"/>
        </w:rPr>
      </w:pPr>
      <w:r w:rsidRPr="00C43561">
        <w:rPr>
          <w:sz w:val="16"/>
        </w:rPr>
        <w:t>Viewing America in the mirror of Israel has continued to efface such memories of the settler colonial past. Yet</w:t>
      </w:r>
      <w:r w:rsidRPr="00B143A0">
        <w:rPr>
          <w:sz w:val="16"/>
        </w:rPr>
        <w:t xml:space="preserve"> “</w:t>
      </w:r>
      <w:r w:rsidRPr="00833E6A">
        <w:rPr>
          <w:rStyle w:val="Emphasis"/>
          <w:highlight w:val="yellow"/>
        </w:rPr>
        <w:t>our American Israel</w:t>
      </w:r>
      <w:r w:rsidRPr="00B143A0">
        <w:rPr>
          <w:rStyle w:val="StyleUnderline"/>
        </w:rPr>
        <w:t xml:space="preserve">” today has many more connotations: Israel </w:t>
      </w:r>
      <w:r w:rsidRPr="00833E6A">
        <w:rPr>
          <w:rStyle w:val="Emphasis"/>
          <w:highlight w:val="yellow"/>
        </w:rPr>
        <w:t>can be seen through</w:t>
      </w:r>
      <w:r w:rsidRPr="00B143A0">
        <w:rPr>
          <w:rStyle w:val="StyleUnderline"/>
        </w:rPr>
        <w:t xml:space="preserve"> American eyes as </w:t>
      </w:r>
      <w:r w:rsidRPr="00833E6A">
        <w:rPr>
          <w:rStyle w:val="Emphasis"/>
          <w:highlight w:val="yellow"/>
        </w:rPr>
        <w:t>a model of liberation from persecution, an imperial proxy</w:t>
      </w:r>
      <w:r w:rsidRPr="00B143A0">
        <w:rPr>
          <w:rStyle w:val="StyleUnderline"/>
        </w:rPr>
        <w:t xml:space="preserve"> doing the bidding of a </w:t>
      </w:r>
      <w:r w:rsidRPr="00E113D6">
        <w:rPr>
          <w:rStyle w:val="StyleUnderline"/>
        </w:rPr>
        <w:t>superpower</w:t>
      </w:r>
      <w:r w:rsidRPr="00E113D6">
        <w:rPr>
          <w:rStyle w:val="Emphasis"/>
        </w:rPr>
        <w:t>, a unifying object of affection, or the exclusive possession of a particular group</w:t>
      </w:r>
      <w:r w:rsidRPr="00E113D6">
        <w:rPr>
          <w:rStyle w:val="StyleUnderline"/>
        </w:rPr>
        <w:t>. Israel has embodied multiple and conflicting meanings for diverse groups of Americans, and divergent interpretations have clashed during the ongoing process of creating and maintaining a special relationship between the United States and Israel.</w:t>
      </w:r>
    </w:p>
    <w:p w14:paraId="2F86576B" w14:textId="77777777" w:rsidR="006D71D0" w:rsidRPr="00C43561" w:rsidRDefault="006D71D0" w:rsidP="006D71D0">
      <w:pPr>
        <w:rPr>
          <w:rStyle w:val="StyleUnderline"/>
        </w:rPr>
      </w:pPr>
      <w:r w:rsidRPr="00E113D6">
        <w:rPr>
          <w:sz w:val="16"/>
        </w:rPr>
        <w:t xml:space="preserve">The idea of American exceptionalism may seem ill fitting for the particular ethnoreligious identity of a Jewish state. </w:t>
      </w:r>
      <w:r w:rsidRPr="00E113D6">
        <w:rPr>
          <w:rStyle w:val="StyleUnderline"/>
        </w:rPr>
        <w:t xml:space="preserve">Exceptionalism involves two components: that the United States is uniquely different from all other nations, and that, paradoxically, it also serves as a universal model for all other nations to emulate. </w:t>
      </w:r>
      <w:r w:rsidRPr="00E113D6">
        <w:rPr>
          <w:rStyle w:val="Emphasis"/>
        </w:rPr>
        <w:t>Israel is a kind of exception that proves the rule of American exceptionalism</w:t>
      </w:r>
      <w:r w:rsidRPr="00E113D6">
        <w:rPr>
          <w:rStyle w:val="StyleUnderline"/>
        </w:rPr>
        <w:t xml:space="preserve">. In the early decades of Israeli </w:t>
      </w:r>
      <w:r w:rsidRPr="00E113D6">
        <w:rPr>
          <w:rStyle w:val="Emphasis"/>
        </w:rPr>
        <w:t>statehood, journalists and promotional material</w:t>
      </w:r>
      <w:r w:rsidRPr="00E113D6">
        <w:rPr>
          <w:rStyle w:val="StyleUnderline"/>
        </w:rPr>
        <w:t xml:space="preserve"> </w:t>
      </w:r>
      <w:r w:rsidRPr="00E113D6">
        <w:rPr>
          <w:rStyle w:val="Emphasis"/>
        </w:rPr>
        <w:t>depicted the</w:t>
      </w:r>
      <w:r w:rsidRPr="00E113D6">
        <w:rPr>
          <w:rStyle w:val="StyleUnderline"/>
        </w:rPr>
        <w:t xml:space="preserve"> new nation as a </w:t>
      </w:r>
      <w:r w:rsidRPr="00E113D6">
        <w:rPr>
          <w:rStyle w:val="Emphasis"/>
        </w:rPr>
        <w:t>successful replica of America</w:t>
      </w:r>
      <w:r w:rsidRPr="00E113D6">
        <w:rPr>
          <w:rStyle w:val="StyleUnderline"/>
        </w:rPr>
        <w:t xml:space="preserve">—an even shinier, more robust model. It was a </w:t>
      </w:r>
      <w:r w:rsidRPr="00E113D6">
        <w:rPr>
          <w:rStyle w:val="Emphasis"/>
        </w:rPr>
        <w:t>country built by idealistic pioneers</w:t>
      </w:r>
      <w:r w:rsidRPr="00E113D6">
        <w:rPr>
          <w:rStyle w:val="StyleUnderline"/>
        </w:rPr>
        <w:t xml:space="preserve">, a </w:t>
      </w:r>
      <w:r w:rsidRPr="00E113D6">
        <w:rPr>
          <w:rStyle w:val="Emphasis"/>
        </w:rPr>
        <w:t>haven for the persecuted</w:t>
      </w:r>
      <w:r w:rsidRPr="00E113D6">
        <w:rPr>
          <w:rStyle w:val="StyleUnderline"/>
        </w:rPr>
        <w:t xml:space="preserve">, a </w:t>
      </w:r>
      <w:r w:rsidRPr="00E113D6">
        <w:rPr>
          <w:rStyle w:val="Emphasis"/>
        </w:rPr>
        <w:t>nation of immigrants</w:t>
      </w:r>
      <w:r w:rsidRPr="00E113D6">
        <w:rPr>
          <w:rStyle w:val="StyleUnderline"/>
        </w:rPr>
        <w:t xml:space="preserve">, a </w:t>
      </w:r>
      <w:r w:rsidRPr="00E113D6">
        <w:rPr>
          <w:rStyle w:val="Emphasis"/>
        </w:rPr>
        <w:t>paragon of modernization</w:t>
      </w:r>
      <w:r w:rsidRPr="00E113D6">
        <w:rPr>
          <w:rStyle w:val="StyleUnderline"/>
        </w:rPr>
        <w:t xml:space="preserve">. Israel’s emulation of the United States confirmed its exemplary qualities. Americans projected onto Israel </w:t>
      </w:r>
      <w:r w:rsidRPr="00E113D6">
        <w:rPr>
          <w:rStyle w:val="Emphasis"/>
        </w:rPr>
        <w:t>redemptive</w:t>
      </w:r>
      <w:r w:rsidRPr="00B143A0">
        <w:rPr>
          <w:rStyle w:val="Emphasis"/>
        </w:rPr>
        <w:t xml:space="preserve"> images of their own power in the </w:t>
      </w:r>
      <w:r w:rsidRPr="00C43561">
        <w:rPr>
          <w:rStyle w:val="Emphasis"/>
        </w:rPr>
        <w:t>world</w:t>
      </w:r>
      <w:r w:rsidRPr="00C43561">
        <w:rPr>
          <w:rStyle w:val="StyleUnderline"/>
        </w:rPr>
        <w:t xml:space="preserve">. This affinity has </w:t>
      </w:r>
      <w:r w:rsidRPr="00C43561">
        <w:rPr>
          <w:rStyle w:val="Emphasis"/>
        </w:rPr>
        <w:t>idealized the exercise of military force t</w:t>
      </w:r>
      <w:r w:rsidRPr="00C43561">
        <w:rPr>
          <w:rStyle w:val="StyleUnderline"/>
        </w:rPr>
        <w:t xml:space="preserve">hrough </w:t>
      </w:r>
      <w:r w:rsidRPr="00C43561">
        <w:rPr>
          <w:rStyle w:val="Emphasis"/>
        </w:rPr>
        <w:t>narratives of rescue</w:t>
      </w:r>
      <w:r w:rsidRPr="00C43561">
        <w:rPr>
          <w:rStyle w:val="StyleUnderline"/>
        </w:rPr>
        <w:t xml:space="preserve">: </w:t>
      </w:r>
      <w:r w:rsidRPr="00C43561">
        <w:rPr>
          <w:rStyle w:val="Emphasis"/>
        </w:rPr>
        <w:t>rallying to support the besieged underdog</w:t>
      </w:r>
      <w:r w:rsidRPr="00C43561">
        <w:rPr>
          <w:rStyle w:val="StyleUnderline"/>
        </w:rPr>
        <w:t xml:space="preserve">, </w:t>
      </w:r>
      <w:r w:rsidRPr="00C43561">
        <w:rPr>
          <w:rStyle w:val="Emphasis"/>
        </w:rPr>
        <w:t>preventing the recurrence of genocide through humanitarian intervention</w:t>
      </w:r>
      <w:r w:rsidRPr="00C43561">
        <w:rPr>
          <w:rStyle w:val="StyleUnderline"/>
        </w:rPr>
        <w:t xml:space="preserve">, </w:t>
      </w:r>
      <w:r w:rsidRPr="00C43561">
        <w:rPr>
          <w:rStyle w:val="Emphasis"/>
        </w:rPr>
        <w:t>launching a war on terror to save the world from apocalypse</w:t>
      </w:r>
      <w:r w:rsidRPr="00C43561">
        <w:rPr>
          <w:rStyle w:val="StyleUnderline"/>
        </w:rPr>
        <w:t>.</w:t>
      </w:r>
    </w:p>
    <w:p w14:paraId="4FD46B48" w14:textId="77777777" w:rsidR="006D71D0" w:rsidRPr="00B143A0" w:rsidRDefault="006D71D0" w:rsidP="006D71D0">
      <w:pPr>
        <w:rPr>
          <w:sz w:val="16"/>
        </w:rPr>
      </w:pPr>
      <w:r w:rsidRPr="00C43561">
        <w:rPr>
          <w:rStyle w:val="StyleUnderline"/>
        </w:rPr>
        <w:t>Americans and Israelis alike have attributed universal meanings to Israel’s founding as</w:t>
      </w:r>
      <w:r w:rsidRPr="00B143A0">
        <w:rPr>
          <w:rStyle w:val="StyleUnderline"/>
        </w:rPr>
        <w:t xml:space="preserve"> transcending nationalist aspirations, as a beacon to the world, a model of regeneration, an exemplar of anticolonialism.</w:t>
      </w:r>
      <w:r w:rsidRPr="00B143A0">
        <w:rPr>
          <w:sz w:val="16"/>
        </w:rPr>
        <w:t xml:space="preserve"> For liberals in the aftermath of World War II, Israel’s U.N.-sponsored birth fulfilled internationalist ideals. Eleanor Roosevelt believed that Israel’s “model state” had the potential “to promote an international New Deal.”9 In the 1958 novel Exodus, Leon Uris wrote of Israel’s founding as “an epic in the history of man” and quoted from the 1948 Declaration of the State of Israel that the Jews had returned to their original homeland, where they had “created cultural values of national and universal significance.”10 The oft-repeated claim that Israel is the “only democracy in the Middle East” not only mirrors American values, but also renders Israel both unique and exemplary among its neighbors.</w:t>
      </w:r>
    </w:p>
    <w:p w14:paraId="2324779C" w14:textId="77777777" w:rsidR="006D71D0" w:rsidRPr="00B143A0" w:rsidRDefault="006D71D0" w:rsidP="006D71D0">
      <w:pPr>
        <w:rPr>
          <w:sz w:val="16"/>
        </w:rPr>
      </w:pPr>
      <w:r w:rsidRPr="00D72F00">
        <w:rPr>
          <w:rStyle w:val="Emphasis"/>
          <w:highlight w:val="red"/>
        </w:rPr>
        <w:t>Israeli</w:t>
      </w:r>
      <w:r w:rsidRPr="00D72F00">
        <w:rPr>
          <w:rStyle w:val="StyleUnderline"/>
          <w:highlight w:val="red"/>
        </w:rPr>
        <w:t xml:space="preserve"> </w:t>
      </w:r>
      <w:r w:rsidRPr="00D72F00">
        <w:rPr>
          <w:rStyle w:val="Emphasis"/>
          <w:highlight w:val="red"/>
        </w:rPr>
        <w:t>exceptionalism</w:t>
      </w:r>
      <w:r w:rsidRPr="00D72F00">
        <w:rPr>
          <w:rStyle w:val="StyleUnderline"/>
          <w:highlight w:val="red"/>
        </w:rPr>
        <w:t xml:space="preserve"> has its own </w:t>
      </w:r>
      <w:r w:rsidRPr="00D72F00">
        <w:rPr>
          <w:rStyle w:val="Emphasis"/>
          <w:highlight w:val="red"/>
        </w:rPr>
        <w:t>tensions</w:t>
      </w:r>
      <w:r w:rsidRPr="00D72F00">
        <w:rPr>
          <w:rStyle w:val="StyleUnderline"/>
          <w:highlight w:val="red"/>
        </w:rPr>
        <w:t xml:space="preserve">, which </w:t>
      </w:r>
      <w:r w:rsidRPr="00D72F00">
        <w:rPr>
          <w:rStyle w:val="Emphasis"/>
          <w:highlight w:val="red"/>
        </w:rPr>
        <w:t>cannot</w:t>
      </w:r>
      <w:r w:rsidRPr="00D72F00">
        <w:rPr>
          <w:rStyle w:val="StyleUnderline"/>
          <w:highlight w:val="red"/>
        </w:rPr>
        <w:t xml:space="preserve"> be </w:t>
      </w:r>
      <w:r w:rsidRPr="00D72F00">
        <w:rPr>
          <w:rStyle w:val="Emphasis"/>
          <w:highlight w:val="red"/>
        </w:rPr>
        <w:t>collapsed</w:t>
      </w:r>
      <w:r w:rsidRPr="00D72F00">
        <w:rPr>
          <w:rStyle w:val="StyleUnderline"/>
          <w:highlight w:val="red"/>
        </w:rPr>
        <w:t xml:space="preserve"> into a </w:t>
      </w:r>
      <w:r w:rsidRPr="00D72F00">
        <w:rPr>
          <w:rStyle w:val="Emphasis"/>
          <w:highlight w:val="red"/>
        </w:rPr>
        <w:t>mirror of America</w:t>
      </w:r>
      <w:r w:rsidRPr="00B143A0">
        <w:rPr>
          <w:rStyle w:val="StyleUnderline"/>
        </w:rPr>
        <w:t>. At the heart of Zionism was a conflict between the search for normalcy and the desire for uniqueness</w:t>
      </w:r>
      <w:r w:rsidRPr="00B143A0">
        <w:rPr>
          <w:sz w:val="16"/>
        </w:rPr>
        <w:t>. A nation-state would end the persecuted status of Jews as outcasts, by making them just like other nations. Nonetheless Israel was bequeathed with a uniquely moral and uniquely vulnerable legacy from the history of Jewish suffering. This tension would take many forms from different political perspectives in debates about Israel in the United States, as to whether Israel would be held to a higher standard than other nations or would be exempted from international norms.</w:t>
      </w:r>
    </w:p>
    <w:p w14:paraId="490D55F7" w14:textId="77777777" w:rsidR="006D71D0" w:rsidRPr="00B143A0" w:rsidRDefault="006D71D0" w:rsidP="006D71D0">
      <w:pPr>
        <w:rPr>
          <w:rStyle w:val="StyleUnderline"/>
        </w:rPr>
      </w:pPr>
      <w:r w:rsidRPr="00B143A0">
        <w:rPr>
          <w:sz w:val="16"/>
        </w:rPr>
        <w:t xml:space="preserve">Key to the American understanding of Israeli uniqueness is a belief in its exceptional suffering. </w:t>
      </w:r>
      <w:r w:rsidRPr="00B143A0">
        <w:rPr>
          <w:rStyle w:val="StyleUnderline"/>
        </w:rPr>
        <w:t xml:space="preserve">The </w:t>
      </w:r>
      <w:r w:rsidRPr="00B143A0">
        <w:rPr>
          <w:rStyle w:val="Emphasis"/>
        </w:rPr>
        <w:t>paradox of vulnerability and invincibility</w:t>
      </w:r>
      <w:r w:rsidRPr="00B143A0">
        <w:rPr>
          <w:rStyle w:val="StyleUnderline"/>
        </w:rPr>
        <w:t xml:space="preserve"> has framed many different views of Israel, even as they have changed over time. Israelis have appeared simultaneously as innocent victims and triumphant soldiers, and </w:t>
      </w:r>
      <w:r w:rsidRPr="00B143A0">
        <w:rPr>
          <w:rStyle w:val="Emphasis"/>
        </w:rPr>
        <w:t>Israel as both threatened with extermination and saved by its superior strength of arms</w:t>
      </w:r>
      <w:r w:rsidRPr="00B143A0">
        <w:rPr>
          <w:rStyle w:val="StyleUnderline"/>
        </w:rPr>
        <w:t>. A long-standing image of Israel’s uniquely humane army stemmed from popular narratives of reluctant warriors intrepidly seizing victory from the jaws of annihilation. Existentially imperiled by potential extermination, Israel’s only option for survival was military preeminence, a logic that has explained the perpetual state of war forced on a peace-loving people.</w:t>
      </w:r>
    </w:p>
    <w:p w14:paraId="1FA7CAB6" w14:textId="77777777" w:rsidR="006D71D0" w:rsidRPr="00B143A0" w:rsidRDefault="006D71D0" w:rsidP="006D71D0">
      <w:pPr>
        <w:rPr>
          <w:sz w:val="16"/>
        </w:rPr>
      </w:pPr>
      <w:r w:rsidRPr="00833E6A">
        <w:rPr>
          <w:rStyle w:val="Emphasis"/>
          <w:highlight w:val="yellow"/>
        </w:rPr>
        <w:t>The</w:t>
      </w:r>
      <w:r w:rsidRPr="00B143A0">
        <w:rPr>
          <w:rStyle w:val="StyleUnderline"/>
        </w:rPr>
        <w:t xml:space="preserve"> representation of America’s special </w:t>
      </w:r>
      <w:r w:rsidRPr="00833E6A">
        <w:rPr>
          <w:rStyle w:val="Emphasis"/>
          <w:highlight w:val="yellow"/>
        </w:rPr>
        <w:t>relationship</w:t>
      </w:r>
      <w:r w:rsidRPr="00B143A0">
        <w:rPr>
          <w:rStyle w:val="StyleUnderline"/>
        </w:rPr>
        <w:t xml:space="preserve"> with Israel </w:t>
      </w:r>
      <w:r w:rsidRPr="00833E6A">
        <w:rPr>
          <w:rStyle w:val="Emphasis"/>
          <w:highlight w:val="yellow"/>
        </w:rPr>
        <w:t>has undergone</w:t>
      </w:r>
      <w:r w:rsidRPr="00B143A0">
        <w:rPr>
          <w:rStyle w:val="StyleUnderline"/>
        </w:rPr>
        <w:t xml:space="preserve"> major </w:t>
      </w:r>
      <w:r w:rsidRPr="00833E6A">
        <w:rPr>
          <w:rStyle w:val="Emphasis"/>
          <w:highlight w:val="yellow"/>
        </w:rPr>
        <w:t>shifts</w:t>
      </w:r>
      <w:r w:rsidRPr="00B143A0">
        <w:rPr>
          <w:sz w:val="16"/>
        </w:rPr>
        <w:t xml:space="preserve"> from 1945 to the present: </w:t>
      </w:r>
      <w:r w:rsidRPr="00833E6A">
        <w:rPr>
          <w:rStyle w:val="Emphasis"/>
          <w:highlight w:val="yellow"/>
        </w:rPr>
        <w:t>from the Americanization of Israel to the Israelization of America; from the admiration of Israel as a mirror of America’s</w:t>
      </w:r>
      <w:r w:rsidRPr="00B143A0">
        <w:rPr>
          <w:rStyle w:val="Emphasis"/>
        </w:rPr>
        <w:t xml:space="preserve"> idealized self-image </w:t>
      </w:r>
      <w:r w:rsidRPr="00833E6A">
        <w:rPr>
          <w:rStyle w:val="Emphasis"/>
          <w:highlight w:val="yellow"/>
        </w:rPr>
        <w:t>to emulation of Israel as a model</w:t>
      </w:r>
      <w:r w:rsidRPr="00B143A0">
        <w:rPr>
          <w:rStyle w:val="Emphasis"/>
        </w:rPr>
        <w:t xml:space="preserve"> </w:t>
      </w:r>
      <w:r w:rsidRPr="00B143A0">
        <w:rPr>
          <w:rStyle w:val="StyleUnderline"/>
        </w:rPr>
        <w:t>for fighting America’s worst nightmares.</w:t>
      </w:r>
      <w:r w:rsidRPr="00B143A0">
        <w:rPr>
          <w:sz w:val="16"/>
        </w:rPr>
        <w:t xml:space="preserve"> </w:t>
      </w:r>
      <w:r w:rsidRPr="00B143A0">
        <w:rPr>
          <w:rStyle w:val="StyleUnderline"/>
        </w:rPr>
        <w:t>The figure of Israel as the invincible victim reflects this shift in changing narrative forms—from the heroic to the apocalyptic</w:t>
      </w:r>
      <w:r w:rsidRPr="00B143A0">
        <w:rPr>
          <w:sz w:val="16"/>
        </w:rPr>
        <w:t xml:space="preserve">. Heroic narratives follow a progressive momentum in which the protagonist is the plucky underdog who fights against all odds to overcome adversity. At the end, he defeats the enemy with ingenuity and an indomitable spirit. This structure underlay the many popular stories that formed an American liberal consensus about Israel through the 1960s. In the aftermath of the SixDay War, many Americans romanticized Israel’s way of making war as a humane and muscular alternative to the American approach, which had led to the quagmire in Vietnam. </w:t>
      </w:r>
      <w:r w:rsidRPr="00B143A0">
        <w:rPr>
          <w:rStyle w:val="StyleUnderline"/>
        </w:rPr>
        <w:t xml:space="preserve">As these progressive images were challenged throughout the world, </w:t>
      </w:r>
      <w:r w:rsidRPr="00833E6A">
        <w:rPr>
          <w:rStyle w:val="Emphasis"/>
          <w:highlight w:val="yellow"/>
        </w:rPr>
        <w:t>Israel began to appear less as a replica of America’s past than an augury of possible futures</w:t>
      </w:r>
      <w:r w:rsidRPr="00B143A0">
        <w:rPr>
          <w:sz w:val="16"/>
        </w:rPr>
        <w:t>. Israel’s invasion of Lebanon in 1982 precipitated a crisis in mainstream liberal views of Israel and shattered this heroic narrative of the invincible victim.</w:t>
      </w:r>
    </w:p>
    <w:p w14:paraId="031863C4" w14:textId="77777777" w:rsidR="006D71D0" w:rsidRPr="00B143A0" w:rsidRDefault="006D71D0" w:rsidP="006D71D0">
      <w:pPr>
        <w:rPr>
          <w:sz w:val="16"/>
        </w:rPr>
      </w:pPr>
      <w:r w:rsidRPr="00B143A0">
        <w:rPr>
          <w:sz w:val="16"/>
        </w:rPr>
        <w:t xml:space="preserve">During the 1980s, </w:t>
      </w:r>
      <w:r w:rsidRPr="00833E6A">
        <w:rPr>
          <w:rStyle w:val="Emphasis"/>
          <w:highlight w:val="yellow"/>
        </w:rPr>
        <w:t>apocalyptic narratives started to supplant and reformulate heroic ones,</w:t>
      </w:r>
      <w:r w:rsidRPr="00B143A0">
        <w:rPr>
          <w:rStyle w:val="StyleUnderline"/>
        </w:rPr>
        <w:t xml:space="preserve"> as discourse about Israel took on a heightened moralistic and religious tenor</w:t>
      </w:r>
      <w:r w:rsidRPr="00B143A0">
        <w:rPr>
          <w:sz w:val="16"/>
        </w:rPr>
        <w:t>. Apocalyptic narratives took a range of forms, many of which have continued into the twenty-first century, including those that told of the threat of a second Holocaust, and those that told of Israel’s central role during the Second Coming and the end days.</w:t>
      </w:r>
    </w:p>
    <w:p w14:paraId="59B7F9CB" w14:textId="77777777" w:rsidR="006D71D0" w:rsidRPr="00E113D6" w:rsidRDefault="006D71D0" w:rsidP="006D71D0">
      <w:pPr>
        <w:rPr>
          <w:rStyle w:val="Emphasis"/>
        </w:rPr>
      </w:pPr>
      <w:r w:rsidRPr="00B143A0">
        <w:rPr>
          <w:sz w:val="16"/>
        </w:rPr>
        <w:t xml:space="preserve">After September 11, 2001, Israel’s experience of </w:t>
      </w:r>
      <w:r w:rsidRPr="00C43561">
        <w:rPr>
          <w:sz w:val="16"/>
        </w:rPr>
        <w:t xml:space="preserve">terrorism offered Americans a ready-made vocabulary for articulating their own sense of unprecedented trauma. During the Cold War, </w:t>
      </w:r>
      <w:r w:rsidRPr="00C43561">
        <w:rPr>
          <w:rStyle w:val="StyleUnderline"/>
        </w:rPr>
        <w:t xml:space="preserve">the paradox of vulnerability and invincibility had already implicitly informed American perceptions of threats to national security. The paradox became even more resonant after 9/11, when the United States looked to Israel as a model for fighting the war on terror. </w:t>
      </w:r>
      <w:r w:rsidRPr="00C43561">
        <w:rPr>
          <w:rStyle w:val="Emphasis"/>
        </w:rPr>
        <w:t>Recasting the United States in Israel’s image as existentially threatened joined the nations to each other as innocent victims of evil forces and bestowed moral righteousness on their pursuit of indomitability</w:t>
      </w:r>
      <w:r w:rsidRPr="00E113D6">
        <w:rPr>
          <w:rStyle w:val="Emphasis"/>
        </w:rPr>
        <w:t>.</w:t>
      </w:r>
    </w:p>
    <w:p w14:paraId="01F6C54E" w14:textId="77777777" w:rsidR="006D71D0" w:rsidRDefault="006D71D0" w:rsidP="006D71D0">
      <w:r w:rsidRPr="00E113D6">
        <w:rPr>
          <w:rStyle w:val="StyleUnderline"/>
        </w:rPr>
        <w:t xml:space="preserve">Many of these </w:t>
      </w:r>
      <w:r w:rsidRPr="00E113D6">
        <w:rPr>
          <w:rStyle w:val="Emphasis"/>
        </w:rPr>
        <w:t>narratives and images that circulated in popular and political culture have been deployed by groups with the overt purpose of influencing U.S. policy</w:t>
      </w:r>
      <w:r w:rsidRPr="00E113D6">
        <w:rPr>
          <w:rStyle w:val="StyleUnderline"/>
        </w:rPr>
        <w:t xml:space="preserve"> toward Israel. More often, these narratives displayed how the story of Israel could become a generic story of relevance to all Americans</w:t>
      </w:r>
      <w:r w:rsidRPr="00E113D6">
        <w:rPr>
          <w:sz w:val="16"/>
        </w:rPr>
        <w:t xml:space="preserve">, not just American Jews or Zionists. Indeed, other minorities and ethnic groups, such as African Americans, Irish Americans, and Cuban Americans, have also lobbied around foreign policy issues in South Africa, Ireland, and Cuba, all of which achieved wide political and emotional significance that captured the national imagination at particular historical and political junctures. In the case of Israel, however, what might have been the foreign policy concerns of a particular ethnic group came to have long-term symbolic associations with American national mythology. </w:t>
      </w:r>
      <w:r w:rsidRPr="00E113D6">
        <w:rPr>
          <w:rStyle w:val="Emphasis"/>
        </w:rPr>
        <w:t>Israel became as much a domestic as a foreign issue.</w:t>
      </w:r>
      <w:r>
        <w:t xml:space="preserve"> </w:t>
      </w:r>
    </w:p>
    <w:p w14:paraId="72FC02AC" w14:textId="77777777" w:rsidR="006D71D0" w:rsidRPr="005D388F" w:rsidRDefault="006D71D0" w:rsidP="006D71D0"/>
    <w:p w14:paraId="48FF6950" w14:textId="77777777" w:rsidR="006D71D0" w:rsidRPr="00B26ADB" w:rsidRDefault="006D71D0" w:rsidP="006D71D0">
      <w:pPr>
        <w:pStyle w:val="Heading4"/>
      </w:pPr>
      <w:r>
        <w:t xml:space="preserve">They </w:t>
      </w:r>
      <w:r>
        <w:rPr>
          <w:u w:val="single"/>
        </w:rPr>
        <w:t>paper over</w:t>
      </w:r>
      <w:r>
        <w:t xml:space="preserve"> the Palestinian experience in favor of an </w:t>
      </w:r>
      <w:r>
        <w:rPr>
          <w:u w:val="single"/>
        </w:rPr>
        <w:t>Israel-centric</w:t>
      </w:r>
      <w:r>
        <w:t xml:space="preserve"> frame---that </w:t>
      </w:r>
      <w:r>
        <w:rPr>
          <w:u w:val="single"/>
        </w:rPr>
        <w:t>turns</w:t>
      </w:r>
      <w:r>
        <w:t xml:space="preserve"> the 1AC. </w:t>
      </w:r>
    </w:p>
    <w:p w14:paraId="0977F0F7" w14:textId="77777777" w:rsidR="006D71D0" w:rsidRPr="00111159" w:rsidRDefault="006D71D0" w:rsidP="006D71D0">
      <w:pPr>
        <w:rPr>
          <w:b/>
          <w:bCs/>
        </w:rPr>
      </w:pPr>
      <w:r w:rsidRPr="00E33A66">
        <w:rPr>
          <w:rStyle w:val="Style13ptBold"/>
        </w:rPr>
        <w:t>Mora 21</w:t>
      </w:r>
      <w:r>
        <w:t xml:space="preserve"> [Miriam Eve Mora; </w:t>
      </w:r>
      <w:r w:rsidRPr="00111159">
        <w:t>historian of American immigration and ethnic history. She is the Managing Director of the Raoul Wallenberg Institute at the University of Michigan. “Review of Amy Kaplan. Our American Israel: The Story of an Entangled Alliance. Cambridge: Harvard University Press, 2018. Pp. 368, 19 photos. Hardcover $29.95, ebook. ISBN 9780674737624, ASIN B07DGK4FX5.” January 2021. https://muse.jhu.edu/article/788419</w:t>
      </w:r>
      <w:r>
        <w:t>]</w:t>
      </w:r>
    </w:p>
    <w:p w14:paraId="5963F178" w14:textId="77777777" w:rsidR="006D71D0" w:rsidRPr="004B3D49" w:rsidRDefault="006D71D0" w:rsidP="006D71D0">
      <w:pPr>
        <w:rPr>
          <w:sz w:val="16"/>
        </w:rPr>
      </w:pPr>
      <w:r w:rsidRPr="004B3D49">
        <w:rPr>
          <w:sz w:val="16"/>
        </w:rPr>
        <w:t xml:space="preserve">As the subject of the book is the perception of Israel maintained in the United States, </w:t>
      </w:r>
      <w:r w:rsidRPr="00111159">
        <w:rPr>
          <w:rStyle w:val="StyleUnderline"/>
          <w:highlight w:val="green"/>
        </w:rPr>
        <w:t>Kaplan devotes</w:t>
      </w:r>
      <w:r w:rsidRPr="00111159">
        <w:rPr>
          <w:rStyle w:val="StyleUnderline"/>
        </w:rPr>
        <w:t xml:space="preserve"> very </w:t>
      </w:r>
      <w:r w:rsidRPr="00111159">
        <w:rPr>
          <w:rStyle w:val="Emphasis"/>
          <w:highlight w:val="green"/>
        </w:rPr>
        <w:t>little time</w:t>
      </w:r>
      <w:r w:rsidRPr="00111159">
        <w:rPr>
          <w:rStyle w:val="StyleUnderline"/>
        </w:rPr>
        <w:t xml:space="preserve"> to </w:t>
      </w:r>
      <w:r w:rsidRPr="00E33A66">
        <w:rPr>
          <w:rStyle w:val="Emphasis"/>
          <w:highlight w:val="green"/>
        </w:rPr>
        <w:t>Palestinian</w:t>
      </w:r>
      <w:r w:rsidRPr="00E33A66">
        <w:rPr>
          <w:rStyle w:val="StyleUnderline"/>
          <w:highlight w:val="green"/>
        </w:rPr>
        <w:t xml:space="preserve"> </w:t>
      </w:r>
      <w:r w:rsidRPr="00E33A66">
        <w:rPr>
          <w:rStyle w:val="Emphasis"/>
          <w:highlight w:val="green"/>
        </w:rPr>
        <w:t>experiences</w:t>
      </w:r>
      <w:r w:rsidRPr="00E33A66">
        <w:rPr>
          <w:rStyle w:val="StyleUnderline"/>
          <w:highlight w:val="green"/>
        </w:rPr>
        <w:t xml:space="preserve">, </w:t>
      </w:r>
      <w:r w:rsidRPr="00E33A66">
        <w:rPr>
          <w:rStyle w:val="Emphasis"/>
          <w:highlight w:val="green"/>
        </w:rPr>
        <w:t>motives</w:t>
      </w:r>
      <w:r w:rsidRPr="00E33A66">
        <w:rPr>
          <w:rStyle w:val="StyleUnderline"/>
          <w:highlight w:val="green"/>
        </w:rPr>
        <w:t xml:space="preserve">, or </w:t>
      </w:r>
      <w:r w:rsidRPr="00E33A66">
        <w:rPr>
          <w:rStyle w:val="Emphasis"/>
          <w:highlight w:val="green"/>
        </w:rPr>
        <w:t>agency</w:t>
      </w:r>
      <w:r w:rsidRPr="00E33A66">
        <w:rPr>
          <w:rStyle w:val="StyleUnderline"/>
          <w:highlight w:val="green"/>
        </w:rPr>
        <w:t xml:space="preserve"> in </w:t>
      </w:r>
      <w:r w:rsidRPr="00111159">
        <w:rPr>
          <w:rStyle w:val="StyleUnderline"/>
          <w:highlight w:val="green"/>
        </w:rPr>
        <w:t>their struggle a</w:t>
      </w:r>
      <w:r w:rsidRPr="00E33A66">
        <w:rPr>
          <w:rStyle w:val="StyleUnderline"/>
          <w:highlight w:val="green"/>
        </w:rPr>
        <w:t xml:space="preserve">gainst </w:t>
      </w:r>
      <w:r w:rsidRPr="00E33A66">
        <w:rPr>
          <w:rStyle w:val="Emphasis"/>
          <w:highlight w:val="green"/>
        </w:rPr>
        <w:t>Israel</w:t>
      </w:r>
      <w:r w:rsidRPr="00E33A66">
        <w:rPr>
          <w:rStyle w:val="StyleUnderline"/>
          <w:highlight w:val="green"/>
        </w:rPr>
        <w:t xml:space="preserve"> and their own statelessness. </w:t>
      </w:r>
      <w:r w:rsidRPr="00E33A66">
        <w:rPr>
          <w:rStyle w:val="Emphasis"/>
          <w:highlight w:val="green"/>
        </w:rPr>
        <w:t>This is</w:t>
      </w:r>
      <w:r w:rsidRPr="004B3D49">
        <w:rPr>
          <w:sz w:val="16"/>
        </w:rPr>
        <w:t xml:space="preserve"> understandable, given her stated subject, but still feels like </w:t>
      </w:r>
      <w:r w:rsidRPr="00111159">
        <w:rPr>
          <w:rStyle w:val="StyleUnderline"/>
          <w:highlight w:val="green"/>
        </w:rPr>
        <w:t xml:space="preserve">an </w:t>
      </w:r>
      <w:r w:rsidRPr="00111159">
        <w:rPr>
          <w:rStyle w:val="Emphasis"/>
          <w:highlight w:val="green"/>
        </w:rPr>
        <w:t>omission</w:t>
      </w:r>
      <w:r w:rsidRPr="004B3D49">
        <w:rPr>
          <w:sz w:val="16"/>
        </w:rPr>
        <w:t xml:space="preserve">. Kaplan does not read as unsympathetic to the plight of Palestinians, however, making clear her dismay and horror at the Sabra and Shatila massacres, her anger at the conservative consensus that has (since 9/11) painted Palestinians as terrorist enemies aligned with Al Qaeda, and her disagreement with the relocation of the American embassy from Tel Aviv to Jerusalem under Donald Trump. </w:t>
      </w:r>
      <w:r w:rsidRPr="00111159">
        <w:rPr>
          <w:rStyle w:val="StyleUnderline"/>
        </w:rPr>
        <w:t>She challenges many popular views of Palestinians as related to global terrorist movements, clarifying the separation between groups, and expressing disdain at their representation in American media. The Israeli government and military exercise more agency in this book, showing complex and highly beneficial relationships with the American government and various American groups</w:t>
      </w:r>
      <w:r w:rsidRPr="004B3D49">
        <w:rPr>
          <w:sz w:val="16"/>
        </w:rPr>
        <w:t>. The chapter "Apocalypse Soon," for example, deals with premillennial dispensationalists, and shows very conscious efforts by the Israeli government to court and encourage evangelical support of Zionism, happily indulging the millenarian motivation to usher in the end of days, as it benefited Israel for its own purposes. [End Page 118]</w:t>
      </w:r>
    </w:p>
    <w:p w14:paraId="6A337C35" w14:textId="77777777" w:rsidR="006D71D0" w:rsidRDefault="006D71D0" w:rsidP="006D71D0"/>
    <w:p w14:paraId="5430E182" w14:textId="77777777" w:rsidR="006D71D0" w:rsidRDefault="006D71D0" w:rsidP="006D71D0">
      <w:pPr>
        <w:pStyle w:val="Heading4"/>
      </w:pPr>
      <w:r>
        <w:t>Kaplan’s thesis oversimplifies and lacks empirical support.</w:t>
      </w:r>
    </w:p>
    <w:p w14:paraId="72481369" w14:textId="77777777" w:rsidR="006D71D0" w:rsidRDefault="006D71D0" w:rsidP="006D71D0">
      <w:r w:rsidRPr="003315A9">
        <w:rPr>
          <w:rStyle w:val="Style13ptBold"/>
        </w:rPr>
        <w:t>Garfinkle 19</w:t>
      </w:r>
      <w:r>
        <w:t xml:space="preserve"> [Adam Garfinkle, former Senior Fellow at the Foreign Policy Research Institute, “Original Sins and Special Relationships: Amy Kaplan’s American Israel,” 5/6/25, FPRI, </w:t>
      </w:r>
      <w:hyperlink r:id="rId15" w:history="1">
        <w:r w:rsidRPr="006971C9">
          <w:rPr>
            <w:rStyle w:val="Hyperlink"/>
          </w:rPr>
          <w:t>https://www.fpri.org/article/2019/05/original-sins-and-special-relationships-amy-kaplans-american-israel/</w:t>
        </w:r>
      </w:hyperlink>
      <w:r>
        <w:t>, accessed 11/16/25]</w:t>
      </w:r>
    </w:p>
    <w:p w14:paraId="521DA585" w14:textId="77777777" w:rsidR="006D71D0" w:rsidRPr="003315A9" w:rsidRDefault="006D71D0" w:rsidP="006D71D0">
      <w:pPr>
        <w:rPr>
          <w:sz w:val="16"/>
        </w:rPr>
      </w:pPr>
      <w:r w:rsidRPr="003315A9">
        <w:rPr>
          <w:sz w:val="16"/>
        </w:rPr>
        <w:t>The burden of Kaplan’s cultural argument is that Americans—non-Jews as much or more than, but a bit differently than, Jews—tried to Americanize the Israeli/Zionist experience, and that Israeli propagandists helped the illusion along. Without question, there is a great deal of truth in the general argument. There must be, because those untutored in history and the inevitable moral complexities of it are forever projecting their own wishful or damning frames of reference onto others. In the case of American Jews, that projection has generated over the years a cottage industry of myths designed to harmonize the universalism inherent in the American Enlightenment heritage with the particularism inherent in Jewish faith and history. That industry in due course could not help but take up and mythologize Zionism and Israel, which it has done to varied and, in my view, ultimately unhappy effect.</w:t>
      </w:r>
    </w:p>
    <w:p w14:paraId="5663BB41" w14:textId="77777777" w:rsidR="006D71D0" w:rsidRPr="003315A9" w:rsidRDefault="006D71D0" w:rsidP="006D71D0">
      <w:pPr>
        <w:rPr>
          <w:sz w:val="16"/>
        </w:rPr>
      </w:pPr>
      <w:r w:rsidRPr="003315A9">
        <w:rPr>
          <w:rStyle w:val="StyleUnderline"/>
        </w:rPr>
        <w:t xml:space="preserve">The result of </w:t>
      </w:r>
      <w:r w:rsidRPr="003315A9">
        <w:rPr>
          <w:rStyle w:val="StyleUnderline"/>
          <w:highlight w:val="green"/>
        </w:rPr>
        <w:t>Kaplan’s</w:t>
      </w:r>
      <w:r w:rsidRPr="003315A9">
        <w:rPr>
          <w:rStyle w:val="StyleUnderline"/>
        </w:rPr>
        <w:t xml:space="preserve"> deconstructing</w:t>
      </w:r>
      <w:r w:rsidRPr="003315A9">
        <w:rPr>
          <w:sz w:val="16"/>
        </w:rPr>
        <w:t xml:space="preserve"> this aspect of a broader mythology </w:t>
      </w:r>
      <w:r w:rsidRPr="003315A9">
        <w:rPr>
          <w:rStyle w:val="StyleUnderline"/>
        </w:rPr>
        <w:t xml:space="preserve">is </w:t>
      </w:r>
      <w:r w:rsidRPr="003315A9">
        <w:rPr>
          <w:rStyle w:val="StyleUnderline"/>
          <w:highlight w:val="green"/>
        </w:rPr>
        <w:t xml:space="preserve">a </w:t>
      </w:r>
      <w:r w:rsidRPr="003315A9">
        <w:rPr>
          <w:rStyle w:val="Emphasis"/>
          <w:highlight w:val="green"/>
        </w:rPr>
        <w:t>selective truth telling</w:t>
      </w:r>
      <w:r w:rsidRPr="003315A9">
        <w:rPr>
          <w:rStyle w:val="StyleUnderline"/>
        </w:rPr>
        <w:t>,</w:t>
      </w:r>
      <w:r w:rsidRPr="003315A9">
        <w:rPr>
          <w:sz w:val="16"/>
        </w:rPr>
        <w:t xml:space="preserve"> at least </w:t>
      </w:r>
      <w:r w:rsidRPr="003315A9">
        <w:rPr>
          <w:rStyle w:val="StyleUnderline"/>
        </w:rPr>
        <w:t>on a certain level</w:t>
      </w:r>
      <w:r w:rsidRPr="003315A9">
        <w:rPr>
          <w:sz w:val="16"/>
        </w:rPr>
        <w:t xml:space="preserve">. And it is a truth telling bound to make “immaculate conception”-type American Jews, those for whom Israel is “not my country, right or wrong,” very uncomfortable. </w:t>
      </w:r>
      <w:r w:rsidRPr="003315A9">
        <w:rPr>
          <w:rStyle w:val="StyleUnderline"/>
        </w:rPr>
        <w:t>Kaplan</w:t>
      </w:r>
      <w:r w:rsidRPr="003315A9">
        <w:rPr>
          <w:sz w:val="16"/>
        </w:rPr>
        <w:t xml:space="preserve"> adeptly </w:t>
      </w:r>
      <w:r w:rsidRPr="003315A9">
        <w:rPr>
          <w:rStyle w:val="StyleUnderline"/>
        </w:rPr>
        <w:t xml:space="preserve">uses </w:t>
      </w:r>
      <w:r w:rsidRPr="003315A9">
        <w:rPr>
          <w:rStyle w:val="StyleUnderline"/>
          <w:highlight w:val="green"/>
        </w:rPr>
        <w:t>the concept of Israel as an “</w:t>
      </w:r>
      <w:r w:rsidRPr="003315A9">
        <w:rPr>
          <w:rStyle w:val="Emphasis"/>
          <w:highlight w:val="green"/>
        </w:rPr>
        <w:t>invincible victim</w:t>
      </w:r>
      <w:r w:rsidRPr="003315A9">
        <w:rPr>
          <w:sz w:val="16"/>
        </w:rPr>
        <w:t xml:space="preserve">” to organize her effort, and the contradiction inherent in her language tool </w:t>
      </w:r>
      <w:r w:rsidRPr="003315A9">
        <w:rPr>
          <w:rStyle w:val="StyleUnderline"/>
          <w:highlight w:val="green"/>
        </w:rPr>
        <w:t>works as a</w:t>
      </w:r>
      <w:r w:rsidRPr="003315A9">
        <w:rPr>
          <w:rStyle w:val="StyleUnderline"/>
        </w:rPr>
        <w:t xml:space="preserve"> kind of </w:t>
      </w:r>
      <w:r w:rsidRPr="003315A9">
        <w:rPr>
          <w:rStyle w:val="Emphasis"/>
          <w:highlight w:val="green"/>
        </w:rPr>
        <w:t>bulldozer</w:t>
      </w:r>
      <w:r w:rsidRPr="003315A9">
        <w:rPr>
          <w:rStyle w:val="StyleUnderline"/>
          <w:highlight w:val="green"/>
        </w:rPr>
        <w:t xml:space="preserve"> of</w:t>
      </w:r>
      <w:r w:rsidRPr="003315A9">
        <w:rPr>
          <w:rStyle w:val="StyleUnderline"/>
        </w:rPr>
        <w:t xml:space="preserve"> much </w:t>
      </w:r>
      <w:r w:rsidRPr="003315A9">
        <w:rPr>
          <w:rStyle w:val="Emphasis"/>
          <w:highlight w:val="green"/>
        </w:rPr>
        <w:t>lazy</w:t>
      </w:r>
      <w:r w:rsidRPr="003315A9">
        <w:rPr>
          <w:rStyle w:val="StyleUnderline"/>
          <w:highlight w:val="green"/>
        </w:rPr>
        <w:t xml:space="preserve"> and</w:t>
      </w:r>
      <w:r w:rsidRPr="003315A9">
        <w:rPr>
          <w:rStyle w:val="StyleUnderline"/>
        </w:rPr>
        <w:t xml:space="preserve"> common </w:t>
      </w:r>
      <w:r w:rsidRPr="003315A9">
        <w:rPr>
          <w:rStyle w:val="Emphasis"/>
          <w:highlight w:val="green"/>
        </w:rPr>
        <w:t>wishful</w:t>
      </w:r>
      <w:r w:rsidRPr="003315A9">
        <w:rPr>
          <w:rStyle w:val="StyleUnderline"/>
          <w:highlight w:val="green"/>
        </w:rPr>
        <w:t xml:space="preserve"> </w:t>
      </w:r>
      <w:r w:rsidRPr="003315A9">
        <w:rPr>
          <w:rStyle w:val="Emphasis"/>
          <w:highlight w:val="green"/>
        </w:rPr>
        <w:t>thinking</w:t>
      </w:r>
      <w:r w:rsidRPr="003315A9">
        <w:rPr>
          <w:sz w:val="16"/>
          <w:highlight w:val="green"/>
        </w:rPr>
        <w:t>.</w:t>
      </w:r>
    </w:p>
    <w:p w14:paraId="4B138195" w14:textId="77777777" w:rsidR="006D71D0" w:rsidRPr="003315A9" w:rsidRDefault="006D71D0" w:rsidP="006D71D0">
      <w:pPr>
        <w:rPr>
          <w:sz w:val="16"/>
        </w:rPr>
      </w:pPr>
      <w:r w:rsidRPr="003315A9">
        <w:rPr>
          <w:sz w:val="16"/>
        </w:rPr>
        <w:t xml:space="preserve">Analytically, however, </w:t>
      </w:r>
      <w:r w:rsidRPr="003315A9">
        <w:rPr>
          <w:rStyle w:val="StyleUnderline"/>
          <w:highlight w:val="green"/>
        </w:rPr>
        <w:t>Our American Israel</w:t>
      </w:r>
      <w:r w:rsidRPr="003315A9">
        <w:rPr>
          <w:rStyle w:val="StyleUnderline"/>
        </w:rPr>
        <w:t xml:space="preserve"> can be </w:t>
      </w:r>
      <w:r w:rsidRPr="003315A9">
        <w:rPr>
          <w:rStyle w:val="Emphasis"/>
          <w:highlight w:val="green"/>
        </w:rPr>
        <w:t>shallow</w:t>
      </w:r>
      <w:r w:rsidRPr="003315A9">
        <w:rPr>
          <w:sz w:val="16"/>
          <w:highlight w:val="green"/>
        </w:rPr>
        <w:t xml:space="preserve">, </w:t>
      </w:r>
      <w:r w:rsidRPr="003315A9">
        <w:rPr>
          <w:rStyle w:val="StyleUnderline"/>
          <w:highlight w:val="green"/>
        </w:rPr>
        <w:t>and</w:t>
      </w:r>
      <w:r w:rsidRPr="003315A9">
        <w:rPr>
          <w:rStyle w:val="StyleUnderline"/>
        </w:rPr>
        <w:t xml:space="preserve"> it is </w:t>
      </w:r>
      <w:r w:rsidRPr="003315A9">
        <w:rPr>
          <w:rStyle w:val="StyleUnderline"/>
          <w:highlight w:val="green"/>
        </w:rPr>
        <w:t xml:space="preserve">consistently </w:t>
      </w:r>
      <w:r w:rsidRPr="003315A9">
        <w:rPr>
          <w:rStyle w:val="Emphasis"/>
          <w:highlight w:val="green"/>
        </w:rPr>
        <w:t>unbalanced</w:t>
      </w:r>
      <w:r w:rsidRPr="003315A9">
        <w:rPr>
          <w:rStyle w:val="StyleUnderline"/>
          <w:highlight w:val="green"/>
        </w:rPr>
        <w:t xml:space="preserve"> on account of its original sin</w:t>
      </w:r>
      <w:r w:rsidRPr="003315A9">
        <w:rPr>
          <w:rStyle w:val="StyleUnderline"/>
        </w:rPr>
        <w:t xml:space="preserve"> framework </w:t>
      </w:r>
      <w:r w:rsidRPr="003315A9">
        <w:rPr>
          <w:rStyle w:val="StyleUnderline"/>
          <w:highlight w:val="green"/>
        </w:rPr>
        <w:t>assumption</w:t>
      </w:r>
      <w:r w:rsidRPr="003315A9">
        <w:rPr>
          <w:sz w:val="16"/>
        </w:rPr>
        <w:t>. The essence can be gathered from Kaplan’s conclusion. “Concern for Israel’s vulnerability,” she writes, “casts its exercise of power in a humane light because of the idea that it is wielded to protect a historically persecuted people from extermination, and not from any desire for domination or expansion. In this way, Israel mirrors a widespread image of America as anti-imperial.” [p. 277] But of course this is wrong:</w:t>
      </w:r>
    </w:p>
    <w:p w14:paraId="465F0A38" w14:textId="77777777" w:rsidR="006D71D0" w:rsidRPr="003315A9" w:rsidRDefault="006D71D0" w:rsidP="006D71D0">
      <w:pPr>
        <w:rPr>
          <w:sz w:val="16"/>
        </w:rPr>
      </w:pPr>
      <w:r w:rsidRPr="003315A9">
        <w:rPr>
          <w:sz w:val="16"/>
        </w:rPr>
        <w:t>Looking beyond romantic reflections of the past—promised lands, chosen peoples, frontier pioneers, wars of independence—would enable us to see the darker shadows of shared exceptionalism: the fusion of moral value with military force, the defiance of international law, the rejection of refugees and immigrants in countries that were once known as havens. . . . Not seeing ourselves in the mirror—but seeing the mirror itself—would allow us to understand ourselves as actors and not observers, and to take responsibility for the tragic consequences of our actions. [pp. 279-80]</w:t>
      </w:r>
    </w:p>
    <w:p w14:paraId="4717DF0F" w14:textId="77777777" w:rsidR="006D71D0" w:rsidRPr="003315A9" w:rsidRDefault="006D71D0" w:rsidP="006D71D0">
      <w:pPr>
        <w:rPr>
          <w:sz w:val="16"/>
        </w:rPr>
      </w:pPr>
      <w:r w:rsidRPr="003315A9">
        <w:rPr>
          <w:sz w:val="16"/>
        </w:rPr>
        <w:t>To accent the tragic, she adds: “To see daylight between the two countries would suggest a separation and betrayal. But ‘no daylight’ also means darkness, a fitting metaphor for the blindness that has characterized a special relationship between the United States and Israel.” [p. 280]</w:t>
      </w:r>
    </w:p>
    <w:p w14:paraId="79D51EAF" w14:textId="77777777" w:rsidR="006D71D0" w:rsidRPr="003315A9" w:rsidRDefault="006D71D0" w:rsidP="006D71D0">
      <w:pPr>
        <w:rPr>
          <w:sz w:val="16"/>
        </w:rPr>
      </w:pPr>
      <w:r w:rsidRPr="003315A9">
        <w:rPr>
          <w:rStyle w:val="StyleUnderline"/>
        </w:rPr>
        <w:t xml:space="preserve">A consequence of this ideological tilt is that </w:t>
      </w:r>
      <w:r w:rsidRPr="003315A9">
        <w:rPr>
          <w:rStyle w:val="StyleUnderline"/>
          <w:highlight w:val="green"/>
        </w:rPr>
        <w:t>Kaplan stretches</w:t>
      </w:r>
      <w:r w:rsidRPr="003315A9">
        <w:rPr>
          <w:rStyle w:val="StyleUnderline"/>
        </w:rPr>
        <w:t xml:space="preserve"> many of </w:t>
      </w:r>
      <w:r w:rsidRPr="003315A9">
        <w:rPr>
          <w:rStyle w:val="StyleUnderline"/>
          <w:highlight w:val="green"/>
        </w:rPr>
        <w:t>her</w:t>
      </w:r>
      <w:r w:rsidRPr="003315A9">
        <w:rPr>
          <w:rStyle w:val="StyleUnderline"/>
        </w:rPr>
        <w:t xml:space="preserve"> main </w:t>
      </w:r>
      <w:r w:rsidRPr="003315A9">
        <w:rPr>
          <w:rStyle w:val="StyleUnderline"/>
          <w:highlight w:val="green"/>
        </w:rPr>
        <w:t xml:space="preserve">arguments </w:t>
      </w:r>
      <w:r w:rsidRPr="003315A9">
        <w:rPr>
          <w:rStyle w:val="Emphasis"/>
          <w:highlight w:val="green"/>
        </w:rPr>
        <w:t>beyond</w:t>
      </w:r>
      <w:r w:rsidRPr="003315A9">
        <w:rPr>
          <w:rStyle w:val="StyleUnderline"/>
        </w:rPr>
        <w:t xml:space="preserve"> the balance of the </w:t>
      </w:r>
      <w:r w:rsidRPr="003315A9">
        <w:rPr>
          <w:rStyle w:val="Emphasis"/>
          <w:highlight w:val="green"/>
        </w:rPr>
        <w:t>evidence</w:t>
      </w:r>
      <w:r w:rsidRPr="003315A9">
        <w:rPr>
          <w:sz w:val="16"/>
        </w:rPr>
        <w:t>. One argument that threads throughout the book, that Americans identified the Zionist pioneer ethos with the pioneer ethos of the American West, seems overdone. Out of millions of words written on the subject, she has picked some morsels to serve as prooftexts. She has perhaps unearthed every one of them. That’s how confirmation bias works: One finds what one is looking for.</w:t>
      </w:r>
    </w:p>
    <w:p w14:paraId="0007106C" w14:textId="77777777" w:rsidR="006D71D0" w:rsidRPr="003315A9" w:rsidRDefault="006D71D0" w:rsidP="006D71D0">
      <w:pPr>
        <w:rPr>
          <w:sz w:val="16"/>
        </w:rPr>
      </w:pPr>
      <w:r w:rsidRPr="003315A9">
        <w:rPr>
          <w:rStyle w:val="StyleUnderline"/>
          <w:highlight w:val="green"/>
        </w:rPr>
        <w:t>Confirmation bias can tempt anyone</w:t>
      </w:r>
      <w:r w:rsidRPr="003315A9">
        <w:rPr>
          <w:sz w:val="16"/>
        </w:rPr>
        <w:t xml:space="preserve">. So unless a person is trained in specific professional fields not to give in to temptation, it often has its way with truth. But the reason </w:t>
      </w:r>
      <w:r w:rsidRPr="003315A9">
        <w:rPr>
          <w:rStyle w:val="StyleUnderline"/>
        </w:rPr>
        <w:t>Kaplan leans on the pioneer motif</w:t>
      </w:r>
      <w:r w:rsidRPr="003315A9">
        <w:rPr>
          <w:sz w:val="16"/>
        </w:rPr>
        <w:t xml:space="preserve"> in Our American Israel is </w:t>
      </w:r>
      <w:r w:rsidRPr="003315A9">
        <w:rPr>
          <w:rStyle w:val="StyleUnderline"/>
        </w:rPr>
        <w:t xml:space="preserve">to equate vanquished Native Americans with vanquished </w:t>
      </w:r>
      <w:r w:rsidRPr="003315A9">
        <w:rPr>
          <w:sz w:val="16"/>
        </w:rPr>
        <w:t>Palestinians: Thus does one original sin supposedly parallel another.</w:t>
      </w:r>
    </w:p>
    <w:p w14:paraId="2A0DA1A1" w14:textId="77777777" w:rsidR="006D71D0" w:rsidRPr="003315A9" w:rsidRDefault="006D71D0" w:rsidP="006D71D0">
      <w:pPr>
        <w:rPr>
          <w:sz w:val="16"/>
        </w:rPr>
      </w:pPr>
      <w:r w:rsidRPr="003315A9">
        <w:rPr>
          <w:sz w:val="16"/>
        </w:rPr>
        <w:t>Same with Kaplan’s claim that the establishment of the Holocaust Museum Memorial marked a moment when the Holocaust “began to represent more than the horrific suffering of the Jewish people in the past—now it also signified an imminent threat to the future of the Jewish state. A past atrocity in Europe came to foreshadow an impending apocalypse in the Middle East.” And even less plausible: “But when we look back at the history of the memorial, it becomes clear that this national institution of memory, dedicated to facing the ultimate evil of the past and to imparting universal values to the future, bears indelible traces of its origins in American Middle East policies, especially its commitment to support Israel.”</w:t>
      </w:r>
    </w:p>
    <w:p w14:paraId="67FE5F46" w14:textId="77777777" w:rsidR="006D71D0" w:rsidRPr="003315A9" w:rsidRDefault="006D71D0" w:rsidP="006D71D0">
      <w:pPr>
        <w:rPr>
          <w:sz w:val="16"/>
        </w:rPr>
      </w:pPr>
      <w:r w:rsidRPr="003315A9">
        <w:rPr>
          <w:sz w:val="16"/>
        </w:rPr>
        <w:t>This is proverbial nonsense on stilts, twice. Fear of a second Holocaust via the destruction of Israel in war did not start in the 1980s; it was baked into the creation of the state from the start. And the energies devoted to creating the Museum had nothing to do with U.S. Middle East policy. Putting the Holocaust Museum on the National Mall seemed to me a bad faith attempt to Americanize and universalize a tragic event that was about as particularist as they come, but of then contemporary policy connections there were none. As for all the sonorous speeches by politicians that Kaplan quotes, who has encountered a politician unwilling to pile on the symbolic fairy dust when an opportunity presents itself? That is not evidence of causation, only political egos at work.</w:t>
      </w:r>
    </w:p>
    <w:p w14:paraId="2499FA57" w14:textId="77777777" w:rsidR="006D71D0" w:rsidRDefault="006D71D0" w:rsidP="006D71D0">
      <w:pPr>
        <w:rPr>
          <w:sz w:val="16"/>
        </w:rPr>
      </w:pPr>
      <w:r w:rsidRPr="003315A9">
        <w:rPr>
          <w:sz w:val="16"/>
        </w:rPr>
        <w:t xml:space="preserve">And the same with Kaplan’s claim that after 9/11 the United States “adopted a distinctly Israeli conception of homeland security.” </w:t>
      </w:r>
      <w:r w:rsidRPr="003315A9">
        <w:rPr>
          <w:rStyle w:val="StyleUnderline"/>
          <w:highlight w:val="green"/>
        </w:rPr>
        <w:t xml:space="preserve">It is a </w:t>
      </w:r>
      <w:r w:rsidRPr="003315A9">
        <w:rPr>
          <w:rStyle w:val="Emphasis"/>
          <w:highlight w:val="green"/>
        </w:rPr>
        <w:t>stretch</w:t>
      </w:r>
      <w:r w:rsidRPr="003315A9">
        <w:rPr>
          <w:rStyle w:val="StyleUnderline"/>
        </w:rPr>
        <w:t xml:space="preserve"> </w:t>
      </w:r>
      <w:r w:rsidRPr="003315A9">
        <w:rPr>
          <w:rStyle w:val="StyleUnderline"/>
          <w:highlight w:val="green"/>
        </w:rPr>
        <w:t>to argue</w:t>
      </w:r>
      <w:r w:rsidRPr="003315A9">
        <w:rPr>
          <w:rStyle w:val="StyleUnderline"/>
        </w:rPr>
        <w:t xml:space="preserve"> that </w:t>
      </w:r>
      <w:r w:rsidRPr="003315A9">
        <w:rPr>
          <w:rStyle w:val="StyleUnderline"/>
          <w:highlight w:val="green"/>
        </w:rPr>
        <w:t>a superpower</w:t>
      </w:r>
      <w:r w:rsidRPr="003315A9">
        <w:rPr>
          <w:rStyle w:val="StyleUnderline"/>
        </w:rPr>
        <w:t xml:space="preserve"> with a then-new and quite distinct sort of problem with terrorism from Israel’s </w:t>
      </w:r>
      <w:r w:rsidRPr="003315A9">
        <w:rPr>
          <w:rStyle w:val="StyleUnderline"/>
          <w:highlight w:val="green"/>
        </w:rPr>
        <w:t>would copy the conceptions of a small country</w:t>
      </w:r>
      <w:r w:rsidRPr="003315A9">
        <w:rPr>
          <w:rStyle w:val="StyleUnderline"/>
        </w:rPr>
        <w:t xml:space="preserve"> with a different political culture and predicament</w:t>
      </w:r>
      <w:r w:rsidRPr="003315A9">
        <w:rPr>
          <w:sz w:val="16"/>
        </w:rPr>
        <w:t>. But she argues it, and goes trawling for evidence to support it. The reason is familiar: Fighting terrorism and launching a war on terrorism are things deplorables do to defend their past and continuing evil deeds.</w:t>
      </w:r>
    </w:p>
    <w:p w14:paraId="4225A363" w14:textId="77777777" w:rsidR="006D71D0" w:rsidRDefault="006D71D0" w:rsidP="006D71D0">
      <w:pPr>
        <w:rPr>
          <w:sz w:val="16"/>
        </w:rPr>
      </w:pPr>
    </w:p>
    <w:p w14:paraId="38F9E741" w14:textId="77777777" w:rsidR="006D71D0" w:rsidRDefault="006D71D0" w:rsidP="006D71D0">
      <w:pPr>
        <w:pStyle w:val="Heading3"/>
      </w:pPr>
      <w:r>
        <w:t>1NC---AT: Schuhrke</w:t>
      </w:r>
    </w:p>
    <w:p w14:paraId="60C955F5" w14:textId="77777777" w:rsidR="006D71D0" w:rsidRPr="00C418EF" w:rsidRDefault="006D71D0" w:rsidP="006D71D0">
      <w:pPr>
        <w:pStyle w:val="Heading4"/>
      </w:pPr>
      <w:r>
        <w:t xml:space="preserve">There is </w:t>
      </w:r>
      <w:r>
        <w:rPr>
          <w:u w:val="single"/>
        </w:rPr>
        <w:t>no</w:t>
      </w:r>
      <w:r>
        <w:t xml:space="preserve"> strong pro-Israel sentiment in </w:t>
      </w:r>
      <w:r>
        <w:rPr>
          <w:u w:val="single"/>
        </w:rPr>
        <w:t>modern</w:t>
      </w:r>
      <w:r>
        <w:t xml:space="preserve"> unions and union activists are pushing back </w:t>
      </w:r>
      <w:r>
        <w:rPr>
          <w:u w:val="single"/>
        </w:rPr>
        <w:t>against</w:t>
      </w:r>
      <w:r>
        <w:t xml:space="preserve"> Israel’s occupation. </w:t>
      </w:r>
    </w:p>
    <w:p w14:paraId="26F38ED8" w14:textId="77777777" w:rsidR="006D71D0" w:rsidRDefault="006D71D0" w:rsidP="006D71D0">
      <w:r w:rsidRPr="00020CB0">
        <w:rPr>
          <w:rStyle w:val="Style13ptBold"/>
        </w:rPr>
        <w:t>Schuhrke 23</w:t>
      </w:r>
      <w:r>
        <w:t xml:space="preserve"> [Jeff Schuhrke (a labor historian and assistant professor at the Harry Van Arsdale Jr. School of Labor Studies, SUNY Empire State University), 11-27-2023, The Labor Movement's History of Backing Israel - and the Changing Climate Amid the War on Gaza, In These Times, https://inthesetimes.com/article/palestine-gaza-labor-unions-israel, Accessed: 9-15-2025] //IF</w:t>
      </w:r>
    </w:p>
    <w:p w14:paraId="68BBAB17" w14:textId="77777777" w:rsidR="006D71D0" w:rsidRPr="00020CB0" w:rsidRDefault="006D71D0" w:rsidP="006D71D0">
      <w:pPr>
        <w:rPr>
          <w:rStyle w:val="Emphasis"/>
        </w:rPr>
      </w:pPr>
      <w:r w:rsidRPr="00020CB0">
        <w:rPr>
          <w:rStyle w:val="Emphasis"/>
        </w:rPr>
        <w:t>Embracing Palestine</w:t>
      </w:r>
    </w:p>
    <w:p w14:paraId="029F7B29" w14:textId="77777777" w:rsidR="006D71D0" w:rsidRPr="00020CB0" w:rsidRDefault="006D71D0" w:rsidP="006D71D0">
      <w:pPr>
        <w:rPr>
          <w:rStyle w:val="StyleUnderline"/>
        </w:rPr>
      </w:pPr>
      <w:r w:rsidRPr="00020CB0">
        <w:rPr>
          <w:rStyle w:val="StyleUnderline"/>
        </w:rPr>
        <w:t xml:space="preserve">As the Israeli military bombed the West Bank </w:t>
      </w:r>
      <w:r w:rsidRPr="00C418EF">
        <w:rPr>
          <w:rStyle w:val="StyleUnderline"/>
          <w:highlight w:val="green"/>
        </w:rPr>
        <w:t xml:space="preserve">in </w:t>
      </w:r>
      <w:r w:rsidRPr="00C418EF">
        <w:rPr>
          <w:rStyle w:val="Emphasis"/>
          <w:highlight w:val="green"/>
        </w:rPr>
        <w:t>2002</w:t>
      </w:r>
      <w:r w:rsidRPr="00C418EF">
        <w:rPr>
          <w:sz w:val="16"/>
        </w:rPr>
        <w:t xml:space="preserve"> during the Second Intifada, </w:t>
      </w:r>
      <w:r w:rsidRPr="00020CB0">
        <w:rPr>
          <w:rStyle w:val="StyleUnderline"/>
        </w:rPr>
        <w:t xml:space="preserve">destroying the Nablus offices of the </w:t>
      </w:r>
      <w:r w:rsidRPr="00020CB0">
        <w:rPr>
          <w:rStyle w:val="Emphasis"/>
        </w:rPr>
        <w:t>P</w:t>
      </w:r>
      <w:r w:rsidRPr="00020CB0">
        <w:rPr>
          <w:rStyle w:val="StyleUnderline"/>
        </w:rPr>
        <w:t xml:space="preserve">alestinian </w:t>
      </w:r>
      <w:r w:rsidRPr="00020CB0">
        <w:rPr>
          <w:rStyle w:val="Emphasis"/>
        </w:rPr>
        <w:t>G</w:t>
      </w:r>
      <w:r w:rsidRPr="00020CB0">
        <w:rPr>
          <w:rStyle w:val="StyleUnderline"/>
        </w:rPr>
        <w:t xml:space="preserve">eneral </w:t>
      </w:r>
      <w:r w:rsidRPr="00020CB0">
        <w:rPr>
          <w:rStyle w:val="Emphasis"/>
        </w:rPr>
        <w:t>F</w:t>
      </w:r>
      <w:r w:rsidRPr="00020CB0">
        <w:rPr>
          <w:rStyle w:val="StyleUnderline"/>
        </w:rPr>
        <w:t xml:space="preserve">ederation of </w:t>
      </w:r>
      <w:r w:rsidRPr="00020CB0">
        <w:rPr>
          <w:rStyle w:val="Emphasis"/>
        </w:rPr>
        <w:t>T</w:t>
      </w:r>
      <w:r w:rsidRPr="00020CB0">
        <w:rPr>
          <w:rStyle w:val="StyleUnderline"/>
        </w:rPr>
        <w:t xml:space="preserve">rade </w:t>
      </w:r>
      <w:r w:rsidRPr="00020CB0">
        <w:rPr>
          <w:rStyle w:val="Emphasis"/>
        </w:rPr>
        <w:t>U</w:t>
      </w:r>
      <w:r w:rsidRPr="00020CB0">
        <w:rPr>
          <w:rStyle w:val="StyleUnderline"/>
        </w:rPr>
        <w:t>nions</w:t>
      </w:r>
      <w:r w:rsidRPr="00C418EF">
        <w:rPr>
          <w:sz w:val="16"/>
        </w:rPr>
        <w:t xml:space="preserve">, </w:t>
      </w:r>
      <w:r w:rsidRPr="00C418EF">
        <w:rPr>
          <w:rStyle w:val="StyleUnderline"/>
          <w:highlight w:val="green"/>
        </w:rPr>
        <w:t>delegates</w:t>
      </w:r>
      <w:r w:rsidRPr="00C418EF">
        <w:rPr>
          <w:sz w:val="16"/>
          <w:highlight w:val="green"/>
        </w:rPr>
        <w:t xml:space="preserve"> </w:t>
      </w:r>
      <w:r w:rsidRPr="00C418EF">
        <w:rPr>
          <w:rStyle w:val="StyleUnderline"/>
          <w:highlight w:val="green"/>
        </w:rPr>
        <w:t xml:space="preserve">of </w:t>
      </w:r>
      <w:r w:rsidRPr="00C418EF">
        <w:rPr>
          <w:rStyle w:val="StyleUnderline"/>
        </w:rPr>
        <w:t>the</w:t>
      </w:r>
      <w:r w:rsidRPr="00C418EF">
        <w:rPr>
          <w:sz w:val="16"/>
        </w:rPr>
        <w:t xml:space="preserve"> seventy five thousand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member </w:t>
      </w:r>
      <w:r w:rsidRPr="00C418EF">
        <w:rPr>
          <w:rStyle w:val="Emphasis"/>
          <w:highlight w:val="green"/>
        </w:rPr>
        <w:t>S</w:t>
      </w:r>
      <w:r w:rsidRPr="00C418EF">
        <w:rPr>
          <w:sz w:val="16"/>
        </w:rPr>
        <w:t xml:space="preserve">an </w:t>
      </w:r>
      <w:r w:rsidRPr="00C418EF">
        <w:rPr>
          <w:rStyle w:val="Emphasis"/>
          <w:highlight w:val="green"/>
        </w:rPr>
        <w:t>F</w:t>
      </w:r>
      <w:r w:rsidRPr="00C418EF">
        <w:rPr>
          <w:sz w:val="16"/>
        </w:rPr>
        <w:t xml:space="preserve">rancisco </w:t>
      </w:r>
      <w:r w:rsidRPr="00C418EF">
        <w:rPr>
          <w:rStyle w:val="Emphasis"/>
          <w:highlight w:val="green"/>
        </w:rPr>
        <w:t>L</w:t>
      </w:r>
      <w:r w:rsidRPr="00C418EF">
        <w:rPr>
          <w:sz w:val="16"/>
        </w:rPr>
        <w:t xml:space="preserve">abor </w:t>
      </w:r>
      <w:r w:rsidRPr="00C418EF">
        <w:rPr>
          <w:rStyle w:val="Emphasis"/>
          <w:highlight w:val="green"/>
        </w:rPr>
        <w:t>C</w:t>
      </w:r>
      <w:r w:rsidRPr="00C418EF">
        <w:rPr>
          <w:sz w:val="16"/>
        </w:rPr>
        <w:t xml:space="preserve">ouncil narrowly </w:t>
      </w:r>
      <w:r w:rsidRPr="00C418EF">
        <w:rPr>
          <w:rStyle w:val="StyleUnderline"/>
          <w:highlight w:val="green"/>
        </w:rPr>
        <w:t>passed</w:t>
      </w:r>
      <w:r w:rsidRPr="00020CB0">
        <w:rPr>
          <w:rStyle w:val="StyleUnderline"/>
        </w:rPr>
        <w:t xml:space="preserve"> a </w:t>
      </w:r>
      <w:r w:rsidRPr="00C418EF">
        <w:rPr>
          <w:rStyle w:val="StyleUnderline"/>
          <w:highlight w:val="green"/>
        </w:rPr>
        <w:t>resolution</w:t>
      </w:r>
      <w:r w:rsidRPr="00020CB0">
        <w:rPr>
          <w:rStyle w:val="StyleUnderline"/>
        </w:rPr>
        <w:t xml:space="preserve"> </w:t>
      </w:r>
      <w:r w:rsidRPr="00C418EF">
        <w:rPr>
          <w:rStyle w:val="Emphasis"/>
          <w:highlight w:val="green"/>
        </w:rPr>
        <w:t>condemning Israel</w:t>
      </w:r>
      <w:r w:rsidRPr="00C418EF">
        <w:rPr>
          <w:sz w:val="16"/>
        </w:rPr>
        <w:t xml:space="preserve"> </w:t>
      </w:r>
      <w:r w:rsidRPr="00020CB0">
        <w:rPr>
          <w:rStyle w:val="StyleUnderline"/>
        </w:rPr>
        <w:t xml:space="preserve">for the </w:t>
      </w:r>
      <w:r w:rsidRPr="00020CB0">
        <w:rPr>
          <w:rStyle w:val="StyleUnderline"/>
          <w:rFonts w:ascii="Arial" w:hAnsi="Arial" w:cs="Arial"/>
        </w:rPr>
        <w:t>​</w:t>
      </w:r>
      <w:r w:rsidRPr="00020CB0">
        <w:rPr>
          <w:rStyle w:val="StyleUnderline"/>
          <w:rFonts w:cs="Arial Narrow"/>
        </w:rPr>
        <w:t>“</w:t>
      </w:r>
      <w:r w:rsidRPr="00020CB0">
        <w:rPr>
          <w:rStyle w:val="StyleUnderline"/>
        </w:rPr>
        <w:t>bombing of civilian and political targets” and for denying Palestinians’ right to self-determination</w:t>
      </w:r>
      <w:r w:rsidRPr="00C418EF">
        <w:rPr>
          <w:sz w:val="16"/>
        </w:rPr>
        <w:t xml:space="preserve">. Though passed democratically, the measure ignited fierce backlash from pro-Israel groups and was quickly rescinded. Nevertheless, </w:t>
      </w:r>
      <w:r w:rsidRPr="00020CB0">
        <w:rPr>
          <w:rStyle w:val="StyleUnderline"/>
        </w:rPr>
        <w:t xml:space="preserve">the episode </w:t>
      </w:r>
      <w:r w:rsidRPr="00C418EF">
        <w:rPr>
          <w:rStyle w:val="StyleUnderline"/>
          <w:highlight w:val="green"/>
        </w:rPr>
        <w:t>revealed</w:t>
      </w:r>
      <w:r w:rsidRPr="00020CB0">
        <w:rPr>
          <w:rStyle w:val="StyleUnderline"/>
        </w:rPr>
        <w:t xml:space="preserve"> the </w:t>
      </w:r>
      <w:r w:rsidRPr="00C418EF">
        <w:rPr>
          <w:rStyle w:val="Emphasis"/>
          <w:highlight w:val="green"/>
        </w:rPr>
        <w:t>growing cracks</w:t>
      </w:r>
      <w:r w:rsidRPr="00C418EF">
        <w:rPr>
          <w:rStyle w:val="StyleUnderline"/>
          <w:highlight w:val="green"/>
        </w:rPr>
        <w:t xml:space="preserve"> in the</w:t>
      </w:r>
      <w:r w:rsidRPr="00020CB0">
        <w:rPr>
          <w:rStyle w:val="StyleUnderline"/>
        </w:rPr>
        <w:t xml:space="preserve"> nearly hundred-year </w:t>
      </w:r>
      <w:r w:rsidRPr="00C418EF">
        <w:rPr>
          <w:rStyle w:val="StyleUnderline"/>
          <w:highlight w:val="green"/>
        </w:rPr>
        <w:t>alliance</w:t>
      </w:r>
      <w:r w:rsidRPr="00020CB0">
        <w:rPr>
          <w:rStyle w:val="StyleUnderline"/>
        </w:rPr>
        <w:t xml:space="preserve"> between the US labor movement and Zionism and Israel.</w:t>
      </w:r>
    </w:p>
    <w:p w14:paraId="3B44734A" w14:textId="77777777" w:rsidR="006D71D0" w:rsidRPr="00C418EF" w:rsidRDefault="006D71D0" w:rsidP="006D71D0">
      <w:pPr>
        <w:rPr>
          <w:sz w:val="16"/>
        </w:rPr>
      </w:pPr>
      <w:r w:rsidRPr="00C418EF">
        <w:rPr>
          <w:sz w:val="16"/>
        </w:rPr>
        <w:t xml:space="preserve">Indeed, while labor officialdom remained in lockstep with Israel, in the last twenty years </w:t>
      </w:r>
      <w:r w:rsidRPr="00020CB0">
        <w:rPr>
          <w:rStyle w:val="StyleUnderline"/>
        </w:rPr>
        <w:t xml:space="preserve">rank-and-file </w:t>
      </w:r>
      <w:r w:rsidRPr="00C418EF">
        <w:rPr>
          <w:rStyle w:val="StyleUnderline"/>
          <w:highlight w:val="green"/>
        </w:rPr>
        <w:t>activists</w:t>
      </w:r>
      <w:r w:rsidRPr="00C418EF">
        <w:rPr>
          <w:sz w:val="16"/>
        </w:rPr>
        <w:t xml:space="preserve"> </w:t>
      </w:r>
      <w:r w:rsidRPr="00020CB0">
        <w:rPr>
          <w:rStyle w:val="StyleUnderline"/>
        </w:rPr>
        <w:t>have</w:t>
      </w:r>
      <w:r w:rsidRPr="00C418EF">
        <w:rPr>
          <w:sz w:val="16"/>
        </w:rPr>
        <w:t xml:space="preserve"> </w:t>
      </w:r>
      <w:r w:rsidRPr="00C418EF">
        <w:rPr>
          <w:rStyle w:val="StyleUnderline"/>
          <w:highlight w:val="green"/>
        </w:rPr>
        <w:t>demonstrated</w:t>
      </w:r>
      <w:r w:rsidRPr="00C418EF">
        <w:rPr>
          <w:sz w:val="16"/>
        </w:rPr>
        <w:t xml:space="preserve"> </w:t>
      </w:r>
      <w:r w:rsidRPr="00C418EF">
        <w:rPr>
          <w:rStyle w:val="Emphasis"/>
          <w:highlight w:val="green"/>
        </w:rPr>
        <w:t>more solidarity</w:t>
      </w:r>
      <w:r w:rsidRPr="00C418EF">
        <w:rPr>
          <w:sz w:val="16"/>
          <w:highlight w:val="green"/>
        </w:rPr>
        <w:t xml:space="preserve"> </w:t>
      </w:r>
      <w:r w:rsidRPr="00C418EF">
        <w:rPr>
          <w:rStyle w:val="StyleUnderline"/>
          <w:highlight w:val="green"/>
        </w:rPr>
        <w:t>with</w:t>
      </w:r>
      <w:r w:rsidRPr="00C418EF">
        <w:rPr>
          <w:sz w:val="16"/>
        </w:rPr>
        <w:t xml:space="preserve"> the </w:t>
      </w:r>
      <w:r w:rsidRPr="00C418EF">
        <w:rPr>
          <w:rStyle w:val="Emphasis"/>
          <w:highlight w:val="green"/>
        </w:rPr>
        <w:t>Palestinian liberation</w:t>
      </w:r>
      <w:r w:rsidRPr="00C418EF">
        <w:rPr>
          <w:sz w:val="16"/>
        </w:rPr>
        <w:t xml:space="preserve"> movement </w:t>
      </w:r>
      <w:r w:rsidRPr="00020CB0">
        <w:rPr>
          <w:rStyle w:val="StyleUnderline"/>
        </w:rPr>
        <w:t>than in any previous period.</w:t>
      </w:r>
    </w:p>
    <w:p w14:paraId="4C07BBD8" w14:textId="77777777" w:rsidR="006D71D0" w:rsidRPr="00C418EF" w:rsidRDefault="006D71D0" w:rsidP="006D71D0">
      <w:pPr>
        <w:rPr>
          <w:sz w:val="16"/>
        </w:rPr>
      </w:pPr>
      <w:r w:rsidRPr="00C418EF">
        <w:rPr>
          <w:sz w:val="16"/>
        </w:rPr>
        <w:t>Only a month after the San Francisco Labor Council’s resolution, on April 15, 2002, AFL-CIO president John Sweeney spoke at the National Rally for Israel</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a mass gathering of one hundred thousand people meant to showcase popular support for Israel amid the violence of the Second Intifada. Standing on the steps of the US Capitol alongside the likes of Benjamin Netanyahu, Rudy Giuliani, and Paul Wolfowitz, Sweeney declared, </w:t>
      </w:r>
      <w:r w:rsidRPr="00C418EF">
        <w:rPr>
          <w:rFonts w:ascii="Arial" w:hAnsi="Arial" w:cs="Arial"/>
          <w:sz w:val="16"/>
        </w:rPr>
        <w:t>​</w:t>
      </w:r>
      <w:r w:rsidRPr="00C418EF">
        <w:rPr>
          <w:rFonts w:cs="Arial Narrow"/>
          <w:sz w:val="16"/>
        </w:rPr>
        <w:t>“</w:t>
      </w:r>
      <w:r w:rsidRPr="00C418EF">
        <w:rPr>
          <w:sz w:val="16"/>
        </w:rPr>
        <w:t>On behalf of the thirteen million working women and men of the AFL-CIO, I stand with you to express our support for the people of Israel in this darkest of hours.” Illustrating the overall tenor of the rally, Wolfowitz</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a soon-to-be architect of the criminal US invasion of Iraq</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was literally booed off the stage for merely saying, </w:t>
      </w:r>
      <w:r w:rsidRPr="00C418EF">
        <w:rPr>
          <w:rFonts w:ascii="Arial" w:hAnsi="Arial" w:cs="Arial"/>
          <w:sz w:val="16"/>
        </w:rPr>
        <w:t>​</w:t>
      </w:r>
      <w:r w:rsidRPr="00C418EF">
        <w:rPr>
          <w:rFonts w:cs="Arial Narrow"/>
          <w:sz w:val="16"/>
        </w:rPr>
        <w:t>“</w:t>
      </w:r>
      <w:r w:rsidRPr="00C418EF">
        <w:rPr>
          <w:sz w:val="16"/>
        </w:rPr>
        <w:t>Innocent Palestinians are suffering and dying as well.</w:t>
      </w:r>
      <w:r w:rsidRPr="00C418EF">
        <w:rPr>
          <w:rFonts w:cs="Arial Narrow"/>
          <w:sz w:val="16"/>
        </w:rPr>
        <w:t>”</w:t>
      </w:r>
    </w:p>
    <w:p w14:paraId="5FBE35C4" w14:textId="77777777" w:rsidR="006D71D0" w:rsidRPr="00C418EF" w:rsidRDefault="006D71D0" w:rsidP="006D71D0">
      <w:pPr>
        <w:rPr>
          <w:sz w:val="16"/>
        </w:rPr>
      </w:pPr>
      <w:r w:rsidRPr="00020CB0">
        <w:rPr>
          <w:rStyle w:val="StyleUnderline"/>
        </w:rPr>
        <w:t xml:space="preserve">Angered by Sweeney’s participation in the event, some rank-and-file unionists circulated a petition criticizing him for associating </w:t>
      </w:r>
      <w:r w:rsidRPr="00020CB0">
        <w:rPr>
          <w:rStyle w:val="StyleUnderline"/>
          <w:rFonts w:ascii="Arial" w:hAnsi="Arial" w:cs="Arial"/>
        </w:rPr>
        <w:t>​</w:t>
      </w:r>
      <w:r w:rsidRPr="00020CB0">
        <w:rPr>
          <w:rStyle w:val="StyleUnderline"/>
          <w:rFonts w:cs="Arial Narrow"/>
        </w:rPr>
        <w:t>“</w:t>
      </w:r>
      <w:r w:rsidRPr="00020CB0">
        <w:rPr>
          <w:rStyle w:val="StyleUnderline"/>
        </w:rPr>
        <w:t>U.S. labor</w:t>
      </w:r>
      <w:r w:rsidRPr="00020CB0">
        <w:rPr>
          <w:rStyle w:val="StyleUnderline"/>
          <w:rFonts w:cs="Arial Narrow"/>
        </w:rPr>
        <w:t>’</w:t>
      </w:r>
      <w:r w:rsidRPr="00020CB0">
        <w:rPr>
          <w:rStyle w:val="StyleUnderline"/>
        </w:rPr>
        <w:t>s name with support for the Israeli invasion of the West Bank, which has resulted in the widespread death and destruction of the Palestinian people and property</w:t>
      </w:r>
      <w:r w:rsidRPr="00C418EF">
        <w:rPr>
          <w:sz w:val="16"/>
        </w:rPr>
        <w:t>.</w:t>
      </w:r>
      <w:r w:rsidRPr="00C418EF">
        <w:rPr>
          <w:rFonts w:cs="Arial Narrow"/>
          <w:sz w:val="16"/>
        </w:rPr>
        <w:t>”</w:t>
      </w:r>
    </w:p>
    <w:p w14:paraId="1F219A6A" w14:textId="77777777" w:rsidR="006D71D0" w:rsidRPr="00C418EF" w:rsidRDefault="006D71D0" w:rsidP="006D71D0">
      <w:pPr>
        <w:rPr>
          <w:sz w:val="16"/>
        </w:rPr>
      </w:pPr>
      <w:r w:rsidRPr="00C418EF">
        <w:rPr>
          <w:rStyle w:val="StyleUnderline"/>
        </w:rPr>
        <w:t xml:space="preserve">Many </w:t>
      </w:r>
      <w:r w:rsidRPr="00C418EF">
        <w:rPr>
          <w:rStyle w:val="Emphasis"/>
          <w:highlight w:val="green"/>
        </w:rPr>
        <w:t>organizers</w:t>
      </w:r>
      <w:r w:rsidRPr="00C418EF">
        <w:rPr>
          <w:rStyle w:val="StyleUnderline"/>
        </w:rPr>
        <w:t xml:space="preserve"> in the emerging </w:t>
      </w:r>
      <w:r w:rsidRPr="00C418EF">
        <w:rPr>
          <w:rStyle w:val="Emphasis"/>
        </w:rPr>
        <w:t>antiwar movement</w:t>
      </w:r>
      <w:r w:rsidRPr="00C418EF">
        <w:rPr>
          <w:rStyle w:val="StyleUnderline"/>
        </w:rPr>
        <w:t xml:space="preserve"> after 9/11 </w:t>
      </w:r>
      <w:r w:rsidRPr="00C418EF">
        <w:rPr>
          <w:rStyle w:val="StyleUnderline"/>
          <w:highlight w:val="green"/>
        </w:rPr>
        <w:t>understood</w:t>
      </w:r>
      <w:r w:rsidRPr="00C418EF">
        <w:rPr>
          <w:rStyle w:val="StyleUnderline"/>
        </w:rPr>
        <w:t xml:space="preserve"> the </w:t>
      </w:r>
      <w:r w:rsidRPr="00C418EF">
        <w:rPr>
          <w:rStyle w:val="Emphasis"/>
          <w:highlight w:val="green"/>
        </w:rPr>
        <w:t>connections</w:t>
      </w:r>
      <w:r w:rsidRPr="00C418EF">
        <w:rPr>
          <w:rStyle w:val="StyleUnderline"/>
          <w:highlight w:val="green"/>
        </w:rPr>
        <w:t xml:space="preserve"> between</w:t>
      </w:r>
      <w:r w:rsidRPr="00C418EF">
        <w:rPr>
          <w:rStyle w:val="StyleUnderline"/>
        </w:rPr>
        <w:t xml:space="preserve"> US </w:t>
      </w:r>
      <w:r w:rsidRPr="00C418EF">
        <w:rPr>
          <w:rStyle w:val="Emphasis"/>
          <w:highlight w:val="green"/>
        </w:rPr>
        <w:t>militarism</w:t>
      </w:r>
      <w:r w:rsidRPr="00C418EF">
        <w:rPr>
          <w:rStyle w:val="StyleUnderline"/>
          <w:highlight w:val="green"/>
        </w:rPr>
        <w:t xml:space="preserve"> and </w:t>
      </w:r>
      <w:r w:rsidRPr="00C418EF">
        <w:rPr>
          <w:rStyle w:val="Emphasis"/>
          <w:highlight w:val="green"/>
        </w:rPr>
        <w:t>Israeli apartheid</w:t>
      </w:r>
      <w:r w:rsidRPr="00C418EF">
        <w:rPr>
          <w:sz w:val="16"/>
        </w:rPr>
        <w:t xml:space="preserve">. In April 2004, </w:t>
      </w:r>
      <w:r w:rsidRPr="00C418EF">
        <w:rPr>
          <w:rStyle w:val="Emphasis"/>
          <w:highlight w:val="green"/>
        </w:rPr>
        <w:t>unionists</w:t>
      </w:r>
      <w:r w:rsidRPr="00C418EF">
        <w:rPr>
          <w:sz w:val="16"/>
        </w:rPr>
        <w:t xml:space="preserve"> with New York City Labor Against the War </w:t>
      </w:r>
      <w:r w:rsidRPr="00C418EF">
        <w:rPr>
          <w:rStyle w:val="StyleUnderline"/>
          <w:highlight w:val="green"/>
        </w:rPr>
        <w:t>partnered with</w:t>
      </w:r>
      <w:r w:rsidRPr="00C418EF">
        <w:rPr>
          <w:rStyle w:val="StyleUnderline"/>
        </w:rPr>
        <w:t xml:space="preserve"> the Palestinian-led community group </w:t>
      </w:r>
      <w:r w:rsidRPr="00C418EF">
        <w:rPr>
          <w:rStyle w:val="StyleUnderline"/>
          <w:highlight w:val="green"/>
        </w:rPr>
        <w:t>Al-Awda</w:t>
      </w:r>
      <w:r w:rsidRPr="00C418EF">
        <w:rPr>
          <w:rStyle w:val="StyleUnderline"/>
        </w:rPr>
        <w:t xml:space="preserve"> New York </w:t>
      </w:r>
      <w:r w:rsidRPr="00C418EF">
        <w:rPr>
          <w:rStyle w:val="StyleUnderline"/>
          <w:highlight w:val="green"/>
        </w:rPr>
        <w:t>to form</w:t>
      </w:r>
      <w:r w:rsidRPr="00C418EF">
        <w:rPr>
          <w:rStyle w:val="StyleUnderline"/>
        </w:rPr>
        <w:t xml:space="preserve"> Labor for Palestine</w:t>
      </w:r>
      <w:r w:rsidRPr="00C418EF">
        <w:rPr>
          <w:sz w:val="16"/>
        </w:rPr>
        <w:t xml:space="preserve">. In its founding statement, </w:t>
      </w:r>
      <w:r w:rsidRPr="00C418EF">
        <w:rPr>
          <w:rStyle w:val="Emphasis"/>
          <w:highlight w:val="green"/>
        </w:rPr>
        <w:t>Labor for Palestine</w:t>
      </w:r>
      <w:r w:rsidRPr="00C418EF">
        <w:rPr>
          <w:sz w:val="16"/>
        </w:rPr>
        <w:t xml:space="preserve"> </w:t>
      </w:r>
      <w:r w:rsidRPr="00C418EF">
        <w:rPr>
          <w:rStyle w:val="StyleUnderline"/>
        </w:rPr>
        <w:t>called on US trade unionists to</w:t>
      </w:r>
      <w:r w:rsidRPr="00C418EF">
        <w:rPr>
          <w:sz w:val="16"/>
        </w:rPr>
        <w:t>:</w:t>
      </w:r>
    </w:p>
    <w:p w14:paraId="672D91CC" w14:textId="77777777" w:rsidR="006D71D0" w:rsidRPr="00C418EF" w:rsidRDefault="006D71D0" w:rsidP="006D71D0">
      <w:pPr>
        <w:rPr>
          <w:sz w:val="16"/>
        </w:rPr>
      </w:pPr>
      <w:r w:rsidRPr="00C418EF">
        <w:rPr>
          <w:rStyle w:val="StyleUnderline"/>
        </w:rPr>
        <w:t>Fully support Palestinian</w:t>
      </w:r>
      <w:r w:rsidRPr="00C418EF">
        <w:rPr>
          <w:sz w:val="16"/>
        </w:rPr>
        <w:t xml:space="preserve"> national, democratic and </w:t>
      </w:r>
      <w:r w:rsidRPr="00C418EF">
        <w:rPr>
          <w:rStyle w:val="StyleUnderline"/>
        </w:rPr>
        <w:t>labor rights</w:t>
      </w:r>
      <w:r w:rsidRPr="00C418EF">
        <w:rPr>
          <w:sz w:val="16"/>
        </w:rPr>
        <w:t xml:space="preserve"> throughout historic Palestine, including the right of all Palestinian refugees to return to their homes and land.</w:t>
      </w:r>
    </w:p>
    <w:p w14:paraId="5A3F2F47" w14:textId="77777777" w:rsidR="006D71D0" w:rsidRPr="00C418EF" w:rsidRDefault="006D71D0" w:rsidP="006D71D0">
      <w:pPr>
        <w:rPr>
          <w:sz w:val="16"/>
        </w:rPr>
      </w:pPr>
      <w:r w:rsidRPr="00C418EF">
        <w:rPr>
          <w:rStyle w:val="StyleUnderline"/>
        </w:rPr>
        <w:t>Demand an end to US military and economic support for Israeli Apartheid</w:t>
      </w:r>
      <w:r w:rsidRPr="00C418EF">
        <w:rPr>
          <w:sz w:val="16"/>
        </w:rPr>
        <w:t>.</w:t>
      </w:r>
    </w:p>
    <w:p w14:paraId="45058D69" w14:textId="77777777" w:rsidR="006D71D0" w:rsidRPr="00C418EF" w:rsidRDefault="006D71D0" w:rsidP="006D71D0">
      <w:pPr>
        <w:rPr>
          <w:sz w:val="16"/>
        </w:rPr>
      </w:pPr>
      <w:r w:rsidRPr="00C418EF">
        <w:rPr>
          <w:rStyle w:val="StyleUnderline"/>
        </w:rPr>
        <w:t>Divest all labor investments in Israeli apartheid</w:t>
      </w:r>
      <w:r w:rsidRPr="00C418EF">
        <w:rPr>
          <w:sz w:val="16"/>
        </w:rPr>
        <w:t>.</w:t>
      </w:r>
    </w:p>
    <w:p w14:paraId="010ECE17" w14:textId="77777777" w:rsidR="006D71D0" w:rsidRPr="00C418EF" w:rsidRDefault="006D71D0" w:rsidP="006D71D0">
      <w:pPr>
        <w:rPr>
          <w:sz w:val="16"/>
        </w:rPr>
      </w:pPr>
      <w:r w:rsidRPr="00C418EF">
        <w:rPr>
          <w:rStyle w:val="StyleUnderline"/>
        </w:rPr>
        <w:t>Affiliate with Labor for Palestine</w:t>
      </w:r>
      <w:r w:rsidRPr="00C418EF">
        <w:rPr>
          <w:sz w:val="16"/>
        </w:rPr>
        <w:t>.</w:t>
      </w:r>
    </w:p>
    <w:p w14:paraId="3004ECC6" w14:textId="77777777" w:rsidR="006D71D0" w:rsidRPr="00C418EF" w:rsidRDefault="006D71D0" w:rsidP="006D71D0">
      <w:pPr>
        <w:rPr>
          <w:sz w:val="16"/>
        </w:rPr>
      </w:pPr>
      <w:r w:rsidRPr="00C418EF">
        <w:rPr>
          <w:sz w:val="16"/>
        </w:rPr>
        <w:t xml:space="preserve">The following year, </w:t>
      </w:r>
      <w:r w:rsidRPr="00C418EF">
        <w:rPr>
          <w:rStyle w:val="StyleUnderline"/>
          <w:highlight w:val="green"/>
        </w:rPr>
        <w:t xml:space="preserve">Palestinians launched </w:t>
      </w:r>
      <w:r w:rsidRPr="00C418EF">
        <w:rPr>
          <w:rStyle w:val="StyleUnderline"/>
        </w:rPr>
        <w:t>the</w:t>
      </w:r>
      <w:r w:rsidRPr="00C418EF">
        <w:rPr>
          <w:sz w:val="16"/>
        </w:rPr>
        <w:t xml:space="preserve"> global Boycott, Divestment, and Sanctions (</w:t>
      </w:r>
      <w:r w:rsidRPr="00C418EF">
        <w:rPr>
          <w:rStyle w:val="Emphasis"/>
          <w:highlight w:val="green"/>
        </w:rPr>
        <w:t>BDS</w:t>
      </w:r>
      <w:r w:rsidRPr="00C418EF">
        <w:rPr>
          <w:sz w:val="16"/>
        </w:rPr>
        <w:t xml:space="preserve">) </w:t>
      </w:r>
      <w:r w:rsidRPr="00C418EF">
        <w:rPr>
          <w:rStyle w:val="StyleUnderline"/>
        </w:rPr>
        <w:t xml:space="preserve">movement </w:t>
      </w:r>
      <w:r w:rsidRPr="00C418EF">
        <w:rPr>
          <w:rStyle w:val="StyleUnderline"/>
          <w:highlight w:val="green"/>
        </w:rPr>
        <w:t>to</w:t>
      </w:r>
      <w:r w:rsidRPr="00C418EF">
        <w:rPr>
          <w:rStyle w:val="StyleUnderline"/>
        </w:rPr>
        <w:t xml:space="preserve"> nonviolently </w:t>
      </w:r>
      <w:r w:rsidRPr="00C418EF">
        <w:rPr>
          <w:rStyle w:val="StyleUnderline"/>
          <w:highlight w:val="green"/>
        </w:rPr>
        <w:t>pressure</w:t>
      </w:r>
      <w:r w:rsidRPr="00C418EF">
        <w:rPr>
          <w:rStyle w:val="StyleUnderline"/>
        </w:rPr>
        <w:t xml:space="preserve"> </w:t>
      </w:r>
      <w:r w:rsidRPr="00C418EF">
        <w:rPr>
          <w:rStyle w:val="StyleUnderline"/>
          <w:highlight w:val="green"/>
        </w:rPr>
        <w:t>Israel to</w:t>
      </w:r>
      <w:r w:rsidRPr="00C418EF">
        <w:rPr>
          <w:rStyle w:val="StyleUnderline"/>
        </w:rPr>
        <w:t xml:space="preserve"> </w:t>
      </w:r>
      <w:r w:rsidRPr="00C418EF">
        <w:rPr>
          <w:rStyle w:val="StyleUnderline"/>
          <w:highlight w:val="green"/>
        </w:rPr>
        <w:t>end the occupation</w:t>
      </w:r>
      <w:r w:rsidRPr="00C418EF">
        <w:rPr>
          <w:sz w:val="16"/>
        </w:rPr>
        <w:t xml:space="preserve">, using tactics inspired by the South African anti-apartheid struggle. Since then, while </w:t>
      </w:r>
      <w:r w:rsidRPr="00C418EF">
        <w:rPr>
          <w:rStyle w:val="StyleUnderline"/>
        </w:rPr>
        <w:t xml:space="preserve">Labor for Palestine has consistently urged US unions to honor </w:t>
      </w:r>
      <w:r w:rsidRPr="00C418EF">
        <w:rPr>
          <w:rStyle w:val="StyleUnderline"/>
          <w:rFonts w:ascii="Arial" w:hAnsi="Arial" w:cs="Arial"/>
        </w:rPr>
        <w:t>​</w:t>
      </w:r>
      <w:r w:rsidRPr="00C418EF">
        <w:rPr>
          <w:rStyle w:val="StyleUnderline"/>
          <w:rFonts w:cs="Arial Narrow"/>
        </w:rPr>
        <w:t>“</w:t>
      </w:r>
      <w:r w:rsidRPr="00C418EF">
        <w:rPr>
          <w:rStyle w:val="StyleUnderline"/>
        </w:rPr>
        <w:t>the BDS picket line,</w:t>
      </w:r>
      <w:r w:rsidRPr="00C418EF">
        <w:rPr>
          <w:rStyle w:val="StyleUnderline"/>
          <w:rFonts w:cs="Arial Narrow"/>
        </w:rPr>
        <w:t>”</w:t>
      </w:r>
      <w:r w:rsidRPr="00C418EF">
        <w:rPr>
          <w:sz w:val="16"/>
        </w:rPr>
        <w:t xml:space="preserve"> several top officials within the AFL-CIO have gone out of their way to condemn the movement and overturn or shut down pro-BDS measures democratically adopted by local labor bodies.</w:t>
      </w:r>
    </w:p>
    <w:p w14:paraId="47FC260C" w14:textId="77777777" w:rsidR="006D71D0" w:rsidRPr="00C418EF" w:rsidRDefault="006D71D0" w:rsidP="006D71D0">
      <w:pPr>
        <w:rPr>
          <w:sz w:val="16"/>
        </w:rPr>
      </w:pPr>
      <w:r w:rsidRPr="00C418EF">
        <w:rPr>
          <w:sz w:val="16"/>
        </w:rPr>
        <w:t>"</w:t>
      </w:r>
      <w:r w:rsidRPr="00C418EF">
        <w:rPr>
          <w:rStyle w:val="Emphasis"/>
          <w:highlight w:val="green"/>
        </w:rPr>
        <w:t>Despite</w:t>
      </w:r>
      <w:r w:rsidRPr="00C418EF">
        <w:rPr>
          <w:sz w:val="16"/>
        </w:rPr>
        <w:t xml:space="preserve"> </w:t>
      </w:r>
      <w:r w:rsidRPr="00C418EF">
        <w:rPr>
          <w:rStyle w:val="StyleUnderline"/>
          <w:highlight w:val="green"/>
        </w:rPr>
        <w:t>what</w:t>
      </w:r>
      <w:r w:rsidRPr="00020CB0">
        <w:rPr>
          <w:rStyle w:val="StyleUnderline"/>
        </w:rPr>
        <w:t xml:space="preserve"> some US </w:t>
      </w:r>
      <w:r w:rsidRPr="00C418EF">
        <w:rPr>
          <w:rStyle w:val="StyleUnderline"/>
          <w:highlight w:val="green"/>
        </w:rPr>
        <w:t>labor officials</w:t>
      </w:r>
      <w:r w:rsidRPr="00020CB0">
        <w:rPr>
          <w:rStyle w:val="StyleUnderline"/>
        </w:rPr>
        <w:t xml:space="preserve"> may </w:t>
      </w:r>
      <w:r w:rsidRPr="00C418EF">
        <w:rPr>
          <w:rStyle w:val="StyleUnderline"/>
          <w:highlight w:val="green"/>
        </w:rPr>
        <w:t xml:space="preserve">want to believe, </w:t>
      </w:r>
      <w:r w:rsidRPr="00C418EF">
        <w:rPr>
          <w:rStyle w:val="Emphasis"/>
          <w:highlight w:val="green"/>
        </w:rPr>
        <w:t>there is not</w:t>
      </w:r>
      <w:r w:rsidRPr="00C418EF">
        <w:rPr>
          <w:sz w:val="16"/>
          <w:highlight w:val="green"/>
        </w:rPr>
        <w:t xml:space="preserve"> </w:t>
      </w:r>
      <w:r w:rsidRPr="00C418EF">
        <w:rPr>
          <w:rStyle w:val="StyleUnderline"/>
          <w:highlight w:val="green"/>
        </w:rPr>
        <w:t>a pro-Israel consensus</w:t>
      </w:r>
      <w:r w:rsidRPr="00020CB0">
        <w:rPr>
          <w:rStyle w:val="StyleUnderline"/>
        </w:rPr>
        <w:t xml:space="preserve"> in today’s unions</w:t>
      </w:r>
      <w:r w:rsidRPr="00C418EF">
        <w:rPr>
          <w:sz w:val="16"/>
        </w:rPr>
        <w:t>."</w:t>
      </w:r>
    </w:p>
    <w:p w14:paraId="2F4C6F97" w14:textId="77777777" w:rsidR="006D71D0" w:rsidRPr="00C418EF" w:rsidRDefault="006D71D0" w:rsidP="006D71D0">
      <w:pPr>
        <w:rPr>
          <w:sz w:val="16"/>
        </w:rPr>
      </w:pPr>
      <w:r w:rsidRPr="00C418EF">
        <w:rPr>
          <w:sz w:val="16"/>
        </w:rPr>
        <w:t xml:space="preserve">In recent years, </w:t>
      </w:r>
      <w:r w:rsidRPr="00C418EF">
        <w:rPr>
          <w:rStyle w:val="StyleUnderline"/>
          <w:highlight w:val="green"/>
        </w:rPr>
        <w:t>unions</w:t>
      </w:r>
      <w:r w:rsidRPr="00C418EF">
        <w:rPr>
          <w:rStyle w:val="StyleUnderline"/>
        </w:rPr>
        <w:t xml:space="preserve"> </w:t>
      </w:r>
      <w:r w:rsidRPr="00C418EF">
        <w:rPr>
          <w:rStyle w:val="Emphasis"/>
          <w:highlight w:val="green"/>
        </w:rPr>
        <w:t>outside</w:t>
      </w:r>
      <w:r w:rsidRPr="00C418EF">
        <w:rPr>
          <w:sz w:val="16"/>
        </w:rPr>
        <w:t xml:space="preserve"> </w:t>
      </w:r>
      <w:r w:rsidRPr="00C418EF">
        <w:rPr>
          <w:rStyle w:val="StyleUnderline"/>
        </w:rPr>
        <w:t xml:space="preserve">the </w:t>
      </w:r>
      <w:r w:rsidRPr="00C418EF">
        <w:rPr>
          <w:rStyle w:val="StyleUnderline"/>
          <w:highlight w:val="green"/>
        </w:rPr>
        <w:t>AFL-CIO</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particularly the United Electrical, Radio and Machine Workers (UE) and International Longshore and Warehouse Union (ILWU)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rStyle w:val="StyleUnderline"/>
        </w:rPr>
        <w:t xml:space="preserve">have had more freedom to </w:t>
      </w:r>
      <w:r w:rsidRPr="00C418EF">
        <w:rPr>
          <w:rStyle w:val="StyleUnderline"/>
          <w:highlight w:val="green"/>
        </w:rPr>
        <w:t>support Palestinians</w:t>
      </w:r>
      <w:r w:rsidRPr="00C418EF">
        <w:rPr>
          <w:sz w:val="16"/>
        </w:rPr>
        <w:t xml:space="preserve">. </w:t>
      </w:r>
      <w:r w:rsidRPr="00C418EF">
        <w:rPr>
          <w:rStyle w:val="Emphasis"/>
          <w:highlight w:val="green"/>
        </w:rPr>
        <w:t>UE endorsed BDS</w:t>
      </w:r>
      <w:r w:rsidRPr="00C418EF">
        <w:rPr>
          <w:sz w:val="16"/>
        </w:rPr>
        <w:t xml:space="preserve"> in 2015 </w:t>
      </w:r>
      <w:r w:rsidRPr="00C418EF">
        <w:rPr>
          <w:rStyle w:val="StyleUnderline"/>
        </w:rPr>
        <w:t>and</w:t>
      </w:r>
      <w:r w:rsidRPr="00C418EF">
        <w:rPr>
          <w:sz w:val="16"/>
        </w:rPr>
        <w:t xml:space="preserve">, earlier this year, </w:t>
      </w:r>
      <w:r w:rsidRPr="00C418EF">
        <w:rPr>
          <w:rStyle w:val="StyleUnderline"/>
        </w:rPr>
        <w:t xml:space="preserve">passed a resolution urging an end to US military aid to Israel. </w:t>
      </w:r>
      <w:r w:rsidRPr="00C418EF">
        <w:rPr>
          <w:sz w:val="16"/>
        </w:rPr>
        <w:t xml:space="preserve">At the Port of Oakland, </w:t>
      </w:r>
      <w:r w:rsidRPr="00C418EF">
        <w:rPr>
          <w:rStyle w:val="StyleUnderline"/>
        </w:rPr>
        <w:t xml:space="preserve">members of the </w:t>
      </w:r>
      <w:r w:rsidRPr="00C418EF">
        <w:rPr>
          <w:rStyle w:val="Emphasis"/>
          <w:highlight w:val="green"/>
        </w:rPr>
        <w:t>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which has a proud tradition of opposing imperialism and apartheid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have </w:t>
      </w:r>
      <w:r w:rsidRPr="00C418EF">
        <w:rPr>
          <w:rStyle w:val="StyleUnderline"/>
          <w:highlight w:val="green"/>
        </w:rPr>
        <w:t>honored</w:t>
      </w:r>
      <w:r w:rsidRPr="00C418EF">
        <w:rPr>
          <w:rStyle w:val="StyleUnderline"/>
        </w:rPr>
        <w:t xml:space="preserve"> community-led </w:t>
      </w:r>
      <w:r w:rsidRPr="00C418EF">
        <w:rPr>
          <w:rStyle w:val="Emphasis"/>
          <w:highlight w:val="green"/>
        </w:rPr>
        <w:t>pickets</w:t>
      </w:r>
      <w:r w:rsidRPr="00C418EF">
        <w:rPr>
          <w:rStyle w:val="StyleUnderline"/>
          <w:highlight w:val="green"/>
        </w:rPr>
        <w:t xml:space="preserve"> of </w:t>
      </w:r>
      <w:r w:rsidRPr="00C418EF">
        <w:rPr>
          <w:rStyle w:val="Emphasis"/>
          <w:highlight w:val="green"/>
        </w:rPr>
        <w:t>Israeli</w:t>
      </w:r>
      <w:r w:rsidRPr="00C418EF">
        <w:rPr>
          <w:rStyle w:val="StyleUnderline"/>
        </w:rPr>
        <w:t xml:space="preserve">-operated </w:t>
      </w:r>
      <w:r w:rsidRPr="00C418EF">
        <w:rPr>
          <w:rStyle w:val="Emphasis"/>
          <w:highlight w:val="green"/>
        </w:rPr>
        <w:t>cargo ships</w:t>
      </w:r>
      <w:r w:rsidRPr="00C418EF">
        <w:rPr>
          <w:sz w:val="16"/>
        </w:rPr>
        <w:t xml:space="preserve"> on at least three occasions: in 2010, 2014, and 2021.</w:t>
      </w:r>
    </w:p>
    <w:p w14:paraId="2261D21E" w14:textId="77777777" w:rsidR="006D71D0" w:rsidRPr="00C418EF" w:rsidRDefault="006D71D0" w:rsidP="006D71D0">
      <w:pPr>
        <w:rPr>
          <w:rStyle w:val="StyleUnderline"/>
        </w:rPr>
      </w:pPr>
      <w:r w:rsidRPr="00C418EF">
        <w:rPr>
          <w:sz w:val="16"/>
        </w:rPr>
        <w:t xml:space="preserve">Despite what some US labor officials may want to believe, there is not a pro-Israel consensus in today’s unions. </w:t>
      </w:r>
      <w:r w:rsidRPr="00C418EF">
        <w:rPr>
          <w:rStyle w:val="StyleUnderline"/>
        </w:rPr>
        <w:t xml:space="preserve">The past several decades have witnessed a slow but steady </w:t>
      </w:r>
      <w:r w:rsidRPr="00C418EF">
        <w:rPr>
          <w:rStyle w:val="Emphasis"/>
          <w:highlight w:val="green"/>
        </w:rPr>
        <w:t>uptick</w:t>
      </w:r>
      <w:r w:rsidRPr="00C418EF">
        <w:rPr>
          <w:rStyle w:val="StyleUnderline"/>
        </w:rPr>
        <w:t xml:space="preserve"> </w:t>
      </w:r>
      <w:r w:rsidRPr="00C418EF">
        <w:rPr>
          <w:rStyle w:val="StyleUnderline"/>
          <w:highlight w:val="green"/>
        </w:rPr>
        <w:t>in</w:t>
      </w:r>
      <w:r w:rsidRPr="00C418EF">
        <w:rPr>
          <w:rStyle w:val="StyleUnderline"/>
        </w:rPr>
        <w:t xml:space="preserve"> Palestine </w:t>
      </w:r>
      <w:r w:rsidRPr="00C418EF">
        <w:rPr>
          <w:rStyle w:val="Emphasis"/>
          <w:highlight w:val="green"/>
        </w:rPr>
        <w:t>solidarity activism</w:t>
      </w:r>
      <w:r w:rsidRPr="00C418EF">
        <w:rPr>
          <w:rStyle w:val="StyleUnderline"/>
        </w:rPr>
        <w:t xml:space="preserve"> among rank-and-file </w:t>
      </w:r>
      <w:r w:rsidRPr="00C418EF">
        <w:rPr>
          <w:rStyle w:val="Emphasis"/>
          <w:highlight w:val="green"/>
        </w:rPr>
        <w:t>workers</w:t>
      </w:r>
      <w:r w:rsidRPr="00C418EF">
        <w:rPr>
          <w:rStyle w:val="StyleUnderline"/>
        </w:rPr>
        <w:t xml:space="preserve"> who </w:t>
      </w:r>
      <w:r w:rsidRPr="00C418EF">
        <w:rPr>
          <w:rStyle w:val="StyleUnderline"/>
          <w:highlight w:val="green"/>
        </w:rPr>
        <w:t>don’t want</w:t>
      </w:r>
      <w:r w:rsidRPr="00C418EF">
        <w:rPr>
          <w:rStyle w:val="StyleUnderline"/>
        </w:rPr>
        <w:t xml:space="preserve"> their </w:t>
      </w:r>
      <w:r w:rsidRPr="00C418EF">
        <w:rPr>
          <w:rStyle w:val="StyleUnderline"/>
          <w:highlight w:val="green"/>
        </w:rPr>
        <w:t>unions</w:t>
      </w:r>
      <w:r w:rsidRPr="00C418EF">
        <w:rPr>
          <w:rStyle w:val="StyleUnderline"/>
        </w:rPr>
        <w:t xml:space="preserve"> to be </w:t>
      </w:r>
      <w:r w:rsidRPr="00C418EF">
        <w:rPr>
          <w:rStyle w:val="Emphasis"/>
          <w:highlight w:val="green"/>
        </w:rPr>
        <w:t>complicit in injustice</w:t>
      </w:r>
      <w:r w:rsidRPr="00C418EF">
        <w:rPr>
          <w:rStyle w:val="StyleUnderline"/>
        </w:rPr>
        <w:t>.</w:t>
      </w:r>
    </w:p>
    <w:p w14:paraId="1DC68FB5" w14:textId="77777777" w:rsidR="006D71D0" w:rsidRDefault="006D71D0" w:rsidP="006D71D0">
      <w:pPr>
        <w:rPr>
          <w:sz w:val="16"/>
        </w:rPr>
      </w:pPr>
      <w:r w:rsidRPr="00C418EF">
        <w:rPr>
          <w:sz w:val="16"/>
        </w:rPr>
        <w:t xml:space="preserve">It will continue to take courage and persistent organizing for US trade unionists to ensure the labor movement is a vehicle for peace, justice, and freedom, as it ought to be. But they can </w:t>
      </w:r>
      <w:r w:rsidRPr="00C418EF">
        <w:rPr>
          <w:rStyle w:val="StyleUnderline"/>
        </w:rPr>
        <w:t>take inspiration from the generations of past union members who</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defying labor officialdom</w:t>
      </w:r>
      <w:r w:rsidRPr="00C418EF">
        <w:rPr>
          <w:rStyle w:val="StyleUnderline"/>
          <w:rFonts w:cs="Arial Narrow"/>
        </w:rPr>
        <w:t>’</w:t>
      </w:r>
      <w:r w:rsidRPr="00C418EF">
        <w:rPr>
          <w:rStyle w:val="StyleUnderline"/>
        </w:rPr>
        <w:t>s overwhelmingly pro-Israel bias</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spoke up and stood in solidarity with Palestine</w:t>
      </w:r>
      <w:r w:rsidRPr="00C418EF">
        <w:rPr>
          <w:sz w:val="16"/>
        </w:rPr>
        <w:t>.</w:t>
      </w:r>
    </w:p>
    <w:p w14:paraId="6583DF2E" w14:textId="77777777" w:rsidR="006D71D0" w:rsidRDefault="006D71D0" w:rsidP="006D71D0">
      <w:pPr>
        <w:rPr>
          <w:sz w:val="16"/>
        </w:rPr>
      </w:pPr>
    </w:p>
    <w:p w14:paraId="0F15CC0B" w14:textId="77777777" w:rsidR="006D71D0" w:rsidRDefault="006D71D0" w:rsidP="006D71D0">
      <w:pPr>
        <w:pStyle w:val="Heading3"/>
      </w:pPr>
      <w:r>
        <w:t>1NC---State Key</w:t>
      </w:r>
    </w:p>
    <w:p w14:paraId="52417DCA" w14:textId="77777777" w:rsidR="006D71D0" w:rsidRPr="00BD1FCF" w:rsidRDefault="006D71D0" w:rsidP="006D71D0">
      <w:pPr>
        <w:pStyle w:val="Heading4"/>
        <w:rPr>
          <w:rFonts w:asciiTheme="minorHAnsi" w:hAnsiTheme="minorHAnsi" w:cstheme="minorHAnsi"/>
        </w:rPr>
      </w:pPr>
      <w:r w:rsidRPr="00BD1FCF">
        <w:rPr>
          <w:rFonts w:asciiTheme="minorHAnsi" w:hAnsiTheme="minorHAnsi" w:cstheme="minorHAnsi"/>
        </w:rPr>
        <w:t>Direct action vs. institutional engagement is a false dichotomy and destroys survival mechanisms.</w:t>
      </w:r>
    </w:p>
    <w:p w14:paraId="35838646" w14:textId="77777777" w:rsidR="006D71D0" w:rsidRPr="00BD1FCF" w:rsidRDefault="006D71D0" w:rsidP="006D71D0">
      <w:pPr>
        <w:rPr>
          <w:rFonts w:asciiTheme="minorHAnsi" w:hAnsiTheme="minorHAnsi" w:cstheme="minorHAnsi"/>
        </w:rPr>
      </w:pPr>
      <w:r w:rsidRPr="00BD1FCF">
        <w:rPr>
          <w:rStyle w:val="Style13ptBold"/>
          <w:rFonts w:asciiTheme="minorHAnsi" w:hAnsiTheme="minorHAnsi" w:cstheme="minorHAnsi"/>
        </w:rPr>
        <w:t>Popular Resistance 13</w:t>
      </w:r>
      <w:r w:rsidRPr="00BD1FCF">
        <w:rPr>
          <w:rFonts w:asciiTheme="minorHAnsi" w:hAnsiTheme="minorHAnsi" w:cstheme="minorHAnsi"/>
        </w:rPr>
        <w:t xml:space="preserve"> [Response To "Wrenching": There Are Lots Of Direct Action Choices, November 2013, PopularResistance.org is a resource and information clearinghouse for this movement of movements. https://popularresistance.org/response-to-wrenching-there-are-lots-of-direct-action-choices/]</w:t>
      </w:r>
    </w:p>
    <w:p w14:paraId="11C307BF" w14:textId="77777777" w:rsidR="006D71D0" w:rsidRPr="00BD1FCF" w:rsidRDefault="006D71D0" w:rsidP="006D71D0">
      <w:pPr>
        <w:rPr>
          <w:rFonts w:asciiTheme="minorHAnsi" w:hAnsiTheme="minorHAnsi" w:cstheme="minorHAnsi"/>
          <w:sz w:val="16"/>
        </w:rPr>
      </w:pPr>
      <w:r w:rsidRPr="00BD1FCF">
        <w:rPr>
          <w:rFonts w:asciiTheme="minorHAnsi" w:hAnsiTheme="minorHAnsi" w:cstheme="minorHAnsi"/>
          <w:sz w:val="16"/>
        </w:rPr>
        <w:t xml:space="preserve">For starters, </w:t>
      </w:r>
      <w:r w:rsidRPr="00236299">
        <w:rPr>
          <w:rStyle w:val="StyleUnderline"/>
          <w:rFonts w:asciiTheme="minorHAnsi" w:hAnsiTheme="minorHAnsi" w:cstheme="minorHAnsi"/>
          <w:highlight w:val="green"/>
        </w:rPr>
        <w:t xml:space="preserve">Bowser establishes a </w:t>
      </w:r>
      <w:r w:rsidRPr="00236299">
        <w:rPr>
          <w:rStyle w:val="Emphasis"/>
          <w:rFonts w:asciiTheme="minorHAnsi" w:hAnsiTheme="minorHAnsi" w:cstheme="minorHAnsi"/>
          <w:highlight w:val="green"/>
        </w:rPr>
        <w:t>false dichotomy</w:t>
      </w:r>
      <w:r w:rsidRPr="00236299">
        <w:rPr>
          <w:rStyle w:val="StyleUnderline"/>
          <w:rFonts w:asciiTheme="minorHAnsi" w:hAnsiTheme="minorHAnsi" w:cstheme="minorHAnsi"/>
          <w:highlight w:val="green"/>
        </w:rPr>
        <w:t xml:space="preserve"> between environmental</w:t>
      </w:r>
      <w:r w:rsidRPr="00BD1FCF">
        <w:rPr>
          <w:rFonts w:asciiTheme="minorHAnsi" w:hAnsiTheme="minorHAnsi" w:cstheme="minorHAnsi"/>
          <w:sz w:val="16"/>
        </w:rPr>
        <w:t xml:space="preserve"> (or other) </w:t>
      </w:r>
      <w:r w:rsidRPr="00236299">
        <w:rPr>
          <w:rStyle w:val="StyleUnderline"/>
          <w:rFonts w:asciiTheme="minorHAnsi" w:hAnsiTheme="minorHAnsi" w:cstheme="minorHAnsi"/>
          <w:highlight w:val="green"/>
        </w:rPr>
        <w:t>groups which “engage in direct action” and</w:t>
      </w:r>
      <w:r w:rsidRPr="00BD1FCF">
        <w:rPr>
          <w:rStyle w:val="StyleUnderline"/>
          <w:rFonts w:asciiTheme="minorHAnsi" w:hAnsiTheme="minorHAnsi" w:cstheme="minorHAnsi"/>
        </w:rPr>
        <w:t xml:space="preserve"> those that “stick to </w:t>
      </w:r>
      <w:r w:rsidRPr="00236299">
        <w:rPr>
          <w:rStyle w:val="StyleUnderline"/>
          <w:rFonts w:asciiTheme="minorHAnsi" w:hAnsiTheme="minorHAnsi" w:cstheme="minorHAnsi"/>
          <w:highlight w:val="green"/>
        </w:rPr>
        <w:t>the democratic process</w:t>
      </w:r>
      <w:r w:rsidRPr="00BD1FCF">
        <w:rPr>
          <w:rStyle w:val="StyleUnderline"/>
          <w:rFonts w:asciiTheme="minorHAnsi" w:hAnsiTheme="minorHAnsi" w:cstheme="minorHAnsi"/>
        </w:rPr>
        <w:t>”.</w:t>
      </w:r>
      <w:r w:rsidRPr="00BD1FCF">
        <w:rPr>
          <w:rFonts w:asciiTheme="minorHAnsi" w:hAnsiTheme="minorHAnsi" w:cstheme="minorHAnsi"/>
          <w:sz w:val="16"/>
        </w:rPr>
        <w:t xml:space="preserve"> </w:t>
      </w:r>
      <w:r w:rsidRPr="00BD1FCF">
        <w:rPr>
          <w:rStyle w:val="StyleUnderline"/>
          <w:rFonts w:asciiTheme="minorHAnsi" w:hAnsiTheme="minorHAnsi" w:cstheme="minorHAnsi"/>
        </w:rPr>
        <w:t xml:space="preserve">There are </w:t>
      </w:r>
      <w:r w:rsidRPr="00236299">
        <w:rPr>
          <w:rStyle w:val="StyleUnderline"/>
          <w:rFonts w:asciiTheme="minorHAnsi" w:hAnsiTheme="minorHAnsi" w:cstheme="minorHAnsi"/>
          <w:highlight w:val="green"/>
        </w:rPr>
        <w:t>many</w:t>
      </w:r>
      <w:r w:rsidRPr="00BD1FCF">
        <w:rPr>
          <w:rStyle w:val="StyleUnderline"/>
          <w:rFonts w:asciiTheme="minorHAnsi" w:hAnsiTheme="minorHAnsi" w:cstheme="minorHAnsi"/>
        </w:rPr>
        <w:t xml:space="preserve"> that </w:t>
      </w:r>
      <w:r w:rsidRPr="00236299">
        <w:rPr>
          <w:rStyle w:val="StyleUnderline"/>
          <w:rFonts w:asciiTheme="minorHAnsi" w:hAnsiTheme="minorHAnsi" w:cstheme="minorHAnsi"/>
          <w:highlight w:val="green"/>
        </w:rPr>
        <w:t>do</w:t>
      </w:r>
      <w:r w:rsidRPr="00BD1FCF">
        <w:rPr>
          <w:rStyle w:val="StyleUnderline"/>
          <w:rFonts w:asciiTheme="minorHAnsi" w:hAnsiTheme="minorHAnsi" w:cstheme="minorHAnsi"/>
        </w:rPr>
        <w:t xml:space="preserve"> </w:t>
      </w:r>
      <w:r w:rsidRPr="00236299">
        <w:rPr>
          <w:rStyle w:val="StyleUnderline"/>
          <w:rFonts w:asciiTheme="minorHAnsi" w:hAnsiTheme="minorHAnsi" w:cstheme="minorHAnsi"/>
          <w:highlight w:val="green"/>
        </w:rPr>
        <w:t>both and see no contradiction in doing so.</w:t>
      </w:r>
      <w:r w:rsidRPr="00236299">
        <w:rPr>
          <w:rFonts w:asciiTheme="minorHAnsi" w:hAnsiTheme="minorHAnsi" w:cstheme="minorHAnsi"/>
          <w:sz w:val="16"/>
          <w:highlight w:val="green"/>
        </w:rPr>
        <w:t xml:space="preserve"> </w:t>
      </w:r>
      <w:r w:rsidRPr="00BD1FCF">
        <w:rPr>
          <w:rFonts w:asciiTheme="minorHAnsi" w:hAnsiTheme="minorHAnsi" w:cstheme="minorHAnsi"/>
          <w:sz w:val="16"/>
        </w:rPr>
        <w:t>There is an old debate about “working within the system” versus “</w:t>
      </w:r>
      <w:r w:rsidRPr="00236299">
        <w:rPr>
          <w:rStyle w:val="StyleUnderline"/>
          <w:rFonts w:asciiTheme="minorHAnsi" w:hAnsiTheme="minorHAnsi" w:cstheme="minorHAnsi"/>
          <w:highlight w:val="green"/>
        </w:rPr>
        <w:t>tearing the</w:t>
      </w:r>
      <w:r w:rsidRPr="00BD1FCF">
        <w:rPr>
          <w:rFonts w:asciiTheme="minorHAnsi" w:hAnsiTheme="minorHAnsi" w:cstheme="minorHAnsi"/>
          <w:sz w:val="16"/>
        </w:rPr>
        <w:t xml:space="preserve"> (rotten) </w:t>
      </w:r>
      <w:r w:rsidRPr="00236299">
        <w:rPr>
          <w:rStyle w:val="StyleUnderline"/>
          <w:rFonts w:asciiTheme="minorHAnsi" w:hAnsiTheme="minorHAnsi" w:cstheme="minorHAnsi"/>
          <w:highlight w:val="green"/>
        </w:rPr>
        <w:t>system down</w:t>
      </w:r>
      <w:r w:rsidRPr="00BD1FCF">
        <w:rPr>
          <w:rFonts w:asciiTheme="minorHAnsi" w:hAnsiTheme="minorHAnsi" w:cstheme="minorHAnsi"/>
          <w:sz w:val="16"/>
        </w:rPr>
        <w:t xml:space="preserve">”. Certainly the </w:t>
      </w:r>
      <w:r w:rsidRPr="00236299">
        <w:rPr>
          <w:rStyle w:val="StyleUnderline"/>
          <w:rFonts w:asciiTheme="minorHAnsi" w:hAnsiTheme="minorHAnsi" w:cstheme="minorHAnsi"/>
          <w:highlight w:val="green"/>
        </w:rPr>
        <w:t>IWW advocates</w:t>
      </w:r>
      <w:r w:rsidRPr="00BD1FCF">
        <w:rPr>
          <w:rFonts w:asciiTheme="minorHAnsi" w:hAnsiTheme="minorHAnsi" w:cstheme="minorHAnsi"/>
          <w:sz w:val="16"/>
        </w:rPr>
        <w:t xml:space="preserve"> the later in regards to capitalism (“capitalism cannot be reformed”) </w:t>
      </w:r>
      <w:r w:rsidRPr="00236299">
        <w:rPr>
          <w:rStyle w:val="Emphasis"/>
          <w:rFonts w:asciiTheme="minorHAnsi" w:hAnsiTheme="minorHAnsi" w:cstheme="minorHAnsi"/>
          <w:highlight w:val="green"/>
        </w:rPr>
        <w:t>philosophically</w:t>
      </w:r>
      <w:r w:rsidRPr="00BD1FCF">
        <w:rPr>
          <w:rFonts w:asciiTheme="minorHAnsi" w:hAnsiTheme="minorHAnsi" w:cstheme="minorHAnsi"/>
          <w:sz w:val="16"/>
        </w:rPr>
        <w:t xml:space="preserve">, </w:t>
      </w:r>
      <w:r w:rsidRPr="00236299">
        <w:rPr>
          <w:rStyle w:val="StyleUnderline"/>
          <w:rFonts w:asciiTheme="minorHAnsi" w:hAnsiTheme="minorHAnsi" w:cstheme="minorHAnsi"/>
          <w:highlight w:val="green"/>
        </w:rPr>
        <w:t>but as a matter of day-to-day survival the IWW is not adverse to working within established systems</w:t>
      </w:r>
      <w:r w:rsidRPr="00BD1FCF">
        <w:rPr>
          <w:rStyle w:val="StyleUnderline"/>
          <w:rFonts w:asciiTheme="minorHAnsi" w:hAnsiTheme="minorHAnsi" w:cstheme="minorHAnsi"/>
        </w:rPr>
        <w:t xml:space="preserve"> </w:t>
      </w:r>
      <w:r w:rsidRPr="00236299">
        <w:rPr>
          <w:rStyle w:val="StyleUnderline"/>
          <w:rFonts w:asciiTheme="minorHAnsi" w:hAnsiTheme="minorHAnsi" w:cstheme="minorHAnsi"/>
          <w:highlight w:val="green"/>
        </w:rPr>
        <w:t>to make small gains,</w:t>
      </w:r>
      <w:r w:rsidRPr="00BD1FCF">
        <w:rPr>
          <w:rStyle w:val="StyleUnderline"/>
          <w:rFonts w:asciiTheme="minorHAnsi" w:hAnsiTheme="minorHAnsi" w:cstheme="minorHAnsi"/>
        </w:rPr>
        <w:t xml:space="preserve"> knowing full well that ultimately the IWW’s intended end, the abolition of wage slavery</w:t>
      </w:r>
      <w:r w:rsidRPr="00BD1FCF">
        <w:rPr>
          <w:rFonts w:asciiTheme="minorHAnsi" w:hAnsiTheme="minorHAnsi" w:cstheme="minorHAnsi"/>
          <w:sz w:val="16"/>
        </w:rPr>
        <w:t xml:space="preserve"> and the establishment of a cooperative commonwealth (that lives in harmony with the Earth) </w:t>
      </w:r>
      <w:r w:rsidRPr="00BD1FCF">
        <w:rPr>
          <w:rStyle w:val="StyleUnderline"/>
          <w:rFonts w:asciiTheme="minorHAnsi" w:hAnsiTheme="minorHAnsi" w:cstheme="minorHAnsi"/>
        </w:rPr>
        <w:t>cannot be achieved within</w:t>
      </w:r>
      <w:r w:rsidRPr="00BD1FCF">
        <w:rPr>
          <w:rFonts w:asciiTheme="minorHAnsi" w:hAnsiTheme="minorHAnsi" w:cstheme="minorHAnsi"/>
          <w:sz w:val="16"/>
        </w:rPr>
        <w:t xml:space="preserve"> the context of </w:t>
      </w:r>
      <w:r w:rsidRPr="00BD1FCF">
        <w:rPr>
          <w:rStyle w:val="StyleUnderline"/>
          <w:rFonts w:asciiTheme="minorHAnsi" w:hAnsiTheme="minorHAnsi" w:cstheme="minorHAnsi"/>
        </w:rPr>
        <w:t>capitalism</w:t>
      </w:r>
      <w:r w:rsidRPr="00BD1FCF">
        <w:rPr>
          <w:rFonts w:asciiTheme="minorHAnsi" w:hAnsiTheme="minorHAnsi" w:cstheme="minorHAnsi"/>
          <w:sz w:val="16"/>
        </w:rPr>
        <w:t xml:space="preserve">, no matter how much one tries to reform it. </w:t>
      </w:r>
      <w:r w:rsidRPr="00BD1FCF">
        <w:rPr>
          <w:rStyle w:val="StyleUnderline"/>
          <w:rFonts w:asciiTheme="minorHAnsi" w:hAnsiTheme="minorHAnsi" w:cstheme="minorHAnsi"/>
        </w:rPr>
        <w:t xml:space="preserve">Often times, </w:t>
      </w:r>
      <w:r w:rsidRPr="00236299">
        <w:rPr>
          <w:rStyle w:val="StyleUnderline"/>
          <w:rFonts w:asciiTheme="minorHAnsi" w:hAnsiTheme="minorHAnsi" w:cstheme="minorHAnsi"/>
          <w:highlight w:val="green"/>
        </w:rPr>
        <w:t>the IWW also advocates</w:t>
      </w:r>
      <w:r w:rsidRPr="00BD1FCF">
        <w:rPr>
          <w:rStyle w:val="StyleUnderline"/>
          <w:rFonts w:asciiTheme="minorHAnsi" w:hAnsiTheme="minorHAnsi" w:cstheme="minorHAnsi"/>
        </w:rPr>
        <w:t xml:space="preserve"> working outside the system through </w:t>
      </w:r>
      <w:r w:rsidRPr="00236299">
        <w:rPr>
          <w:rStyle w:val="StyleUnderline"/>
          <w:rFonts w:asciiTheme="minorHAnsi" w:hAnsiTheme="minorHAnsi" w:cstheme="minorHAnsi"/>
          <w:highlight w:val="green"/>
        </w:rPr>
        <w:t>direct action</w:t>
      </w:r>
      <w:r w:rsidRPr="00BD1FCF">
        <w:rPr>
          <w:rFonts w:asciiTheme="minorHAnsi" w:hAnsiTheme="minorHAnsi" w:cstheme="minorHAnsi"/>
          <w:sz w:val="16"/>
        </w:rPr>
        <w:t xml:space="preserve">, specifically at the point of production. </w:t>
      </w:r>
      <w:r w:rsidRPr="00BD1FCF">
        <w:rPr>
          <w:rStyle w:val="StyleUnderline"/>
          <w:rFonts w:asciiTheme="minorHAnsi" w:hAnsiTheme="minorHAnsi" w:cstheme="minorHAnsi"/>
        </w:rPr>
        <w:t xml:space="preserve">Most times, the IWW favors the latter, </w:t>
      </w:r>
      <w:r w:rsidRPr="00236299">
        <w:rPr>
          <w:rStyle w:val="StyleUnderline"/>
          <w:rFonts w:asciiTheme="minorHAnsi" w:hAnsiTheme="minorHAnsi" w:cstheme="minorHAnsi"/>
          <w:highlight w:val="green"/>
        </w:rPr>
        <w:t xml:space="preserve">but sometimes </w:t>
      </w:r>
      <w:r w:rsidRPr="00236299">
        <w:rPr>
          <w:rStyle w:val="Emphasis"/>
          <w:rFonts w:asciiTheme="minorHAnsi" w:hAnsiTheme="minorHAnsi" w:cstheme="minorHAnsi"/>
          <w:highlight w:val="green"/>
        </w:rPr>
        <w:t>the boundaries aren’t entirely clear</w:t>
      </w:r>
      <w:r w:rsidRPr="00BD1FCF">
        <w:rPr>
          <w:rStyle w:val="Emphasis"/>
          <w:rFonts w:asciiTheme="minorHAnsi" w:hAnsiTheme="minorHAnsi" w:cstheme="minorHAnsi"/>
        </w:rPr>
        <w:t>.</w:t>
      </w:r>
      <w:r w:rsidRPr="00BD1FCF">
        <w:rPr>
          <w:rStyle w:val="StyleUnderline"/>
          <w:rFonts w:asciiTheme="minorHAnsi" w:hAnsiTheme="minorHAnsi" w:cstheme="minorHAnsi"/>
        </w:rPr>
        <w:t xml:space="preserve"> The same holds true with radical environmentalists.</w:t>
      </w:r>
    </w:p>
    <w:p w14:paraId="6CFF124C" w14:textId="77777777" w:rsidR="006D71D0" w:rsidRPr="00801732" w:rsidRDefault="006D71D0" w:rsidP="006D71D0"/>
    <w:p w14:paraId="106DE13A" w14:textId="77777777" w:rsidR="006D71D0" w:rsidRDefault="006D71D0" w:rsidP="006D71D0">
      <w:pPr>
        <w:pStyle w:val="Heading3"/>
      </w:pPr>
      <w:r>
        <w:t>1NC---Strikes Fail</w:t>
      </w:r>
    </w:p>
    <w:p w14:paraId="62662C09" w14:textId="77777777" w:rsidR="006D71D0" w:rsidRPr="00F243B4" w:rsidRDefault="006D71D0" w:rsidP="006D71D0">
      <w:pPr>
        <w:pStyle w:val="Heading4"/>
      </w:pPr>
      <w:r>
        <w:t xml:space="preserve">The aff is </w:t>
      </w:r>
      <w:r>
        <w:rPr>
          <w:u w:val="single"/>
        </w:rPr>
        <w:t>necessary but not sufficient</w:t>
      </w:r>
      <w:r>
        <w:t xml:space="preserve"> – </w:t>
      </w:r>
      <w:r>
        <w:rPr>
          <w:u w:val="single"/>
        </w:rPr>
        <w:t>e</w:t>
      </w:r>
      <w:r w:rsidRPr="00F243B4">
        <w:rPr>
          <w:u w:val="single"/>
        </w:rPr>
        <w:t>mployer resistance</w:t>
      </w:r>
      <w:r w:rsidRPr="002B2407">
        <w:t xml:space="preserve">, </w:t>
      </w:r>
      <w:r w:rsidRPr="00F243B4">
        <w:rPr>
          <w:u w:val="single"/>
        </w:rPr>
        <w:t>globalization</w:t>
      </w:r>
      <w:r w:rsidRPr="002B2407">
        <w:t xml:space="preserve">, </w:t>
      </w:r>
      <w:r>
        <w:t xml:space="preserve">and </w:t>
      </w:r>
      <w:r w:rsidRPr="00F243B4">
        <w:rPr>
          <w:u w:val="single"/>
        </w:rPr>
        <w:t>workplace turnover</w:t>
      </w:r>
      <w:r>
        <w:t xml:space="preserve"> structurally </w:t>
      </w:r>
      <w:r>
        <w:rPr>
          <w:u w:val="single"/>
        </w:rPr>
        <w:t>cap</w:t>
      </w:r>
      <w:r>
        <w:t xml:space="preserve"> union density</w:t>
      </w:r>
    </w:p>
    <w:p w14:paraId="04B4376E" w14:textId="77777777" w:rsidR="006D71D0" w:rsidRPr="002B2407" w:rsidRDefault="006D71D0" w:rsidP="006D71D0">
      <w:r w:rsidRPr="002B2407">
        <w:rPr>
          <w:rStyle w:val="Style13ptBold"/>
        </w:rPr>
        <w:t>Epstein 20</w:t>
      </w:r>
      <w:r w:rsidRPr="002B2407">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10BF287E" w14:textId="77777777" w:rsidR="006D71D0" w:rsidRPr="002B2407" w:rsidRDefault="006D71D0" w:rsidP="006D71D0">
      <w:pPr>
        <w:rPr>
          <w:rStyle w:val="StyleUnderline"/>
        </w:rPr>
      </w:pPr>
      <w:r w:rsidRPr="00AF287F">
        <w:rPr>
          <w:rStyle w:val="StyleUnderline"/>
          <w:highlight w:val="green"/>
        </w:rPr>
        <w:t>It is</w:t>
      </w:r>
      <w:r w:rsidRPr="00AF287F">
        <w:rPr>
          <w:highlight w:val="green"/>
        </w:rPr>
        <w:t xml:space="preserve"> </w:t>
      </w:r>
      <w:r w:rsidRPr="00AF287F">
        <w:rPr>
          <w:rStyle w:val="Emphasis"/>
          <w:highlight w:val="green"/>
        </w:rPr>
        <w:t>even less clear</w:t>
      </w:r>
      <w:r w:rsidRPr="002B2407">
        <w:t xml:space="preserve"> that the </w:t>
      </w:r>
      <w:r w:rsidRPr="00AF287F">
        <w:rPr>
          <w:rStyle w:val="StyleUnderline"/>
          <w:highlight w:val="green"/>
        </w:rPr>
        <w:t>proposals</w:t>
      </w:r>
      <w:r w:rsidRPr="002B2407">
        <w:t xml:space="preserve"> of progressives like Sanders, Warren, and Buttigieg </w:t>
      </w:r>
      <w:r w:rsidRPr="00AF287F">
        <w:rPr>
          <w:rStyle w:val="StyleUnderline"/>
          <w:highlight w:val="green"/>
        </w:rPr>
        <w:t>to revamp</w:t>
      </w:r>
      <w:r w:rsidRPr="002B2407">
        <w:rPr>
          <w:rStyle w:val="StyleUnderline"/>
        </w:rPr>
        <w:t xml:space="preserve"> the </w:t>
      </w:r>
      <w:r w:rsidRPr="00AF287F">
        <w:rPr>
          <w:rStyle w:val="StyleUnderline"/>
          <w:highlight w:val="green"/>
        </w:rPr>
        <w:t>labor</w:t>
      </w:r>
      <w:r w:rsidRPr="002B2407">
        <w:rPr>
          <w:rStyle w:val="StyleUnderline"/>
        </w:rPr>
        <w:t xml:space="preserve"> rules would</w:t>
      </w:r>
      <w:r w:rsidRPr="002B2407">
        <w:t xml:space="preserve"> </w:t>
      </w:r>
      <w:r w:rsidRPr="00AF287F">
        <w:rPr>
          <w:rStyle w:val="StyleUnderline"/>
          <w:highlight w:val="green"/>
        </w:rPr>
        <w:t>reverse</w:t>
      </w:r>
      <w:r w:rsidRPr="002B2407">
        <w:rPr>
          <w:rStyle w:val="StyleUnderline"/>
        </w:rPr>
        <w:t xml:space="preserve"> the </w:t>
      </w:r>
      <w:r w:rsidRPr="00AF287F">
        <w:rPr>
          <w:rStyle w:val="StyleUnderline"/>
          <w:highlight w:val="green"/>
        </w:rPr>
        <w:t>decline</w:t>
      </w:r>
      <w:r w:rsidRPr="002B2407">
        <w:rPr>
          <w:rStyle w:val="StyleUnderline"/>
        </w:rPr>
        <w:t xml:space="preserve"> of unions</w:t>
      </w:r>
      <w:r w:rsidRPr="002B2407">
        <w:t xml:space="preserve">. </w:t>
      </w:r>
      <w:r w:rsidRPr="002B2407">
        <w:rPr>
          <w:rStyle w:val="StyleUnderline"/>
        </w:rPr>
        <w:t xml:space="preserve">Not only is the American </w:t>
      </w:r>
      <w:r w:rsidRPr="00AF287F">
        <w:rPr>
          <w:rStyle w:val="StyleUnderline"/>
          <w:highlight w:val="green"/>
        </w:rPr>
        <w:t xml:space="preserve">labor market </w:t>
      </w:r>
      <w:r w:rsidRPr="00AF287F">
        <w:rPr>
          <w:rStyle w:val="Emphasis"/>
          <w:highlight w:val="green"/>
        </w:rPr>
        <w:t>more competitive</w:t>
      </w:r>
      <w:r w:rsidRPr="002B2407">
        <w:t xml:space="preserve">, </w:t>
      </w:r>
      <w:r w:rsidRPr="002B2407">
        <w:rPr>
          <w:rStyle w:val="StyleUnderline"/>
        </w:rPr>
        <w:t xml:space="preserve">but the work place is </w:t>
      </w:r>
      <w:r w:rsidRPr="002B2407">
        <w:rPr>
          <w:rStyle w:val="Emphasis"/>
        </w:rPr>
        <w:t>no longer</w:t>
      </w:r>
      <w:r w:rsidRPr="002B2407">
        <w:t xml:space="preserve"> </w:t>
      </w:r>
      <w:r w:rsidRPr="002B2407">
        <w:rPr>
          <w:rStyle w:val="StyleUnderline"/>
        </w:rPr>
        <w:t xml:space="preserve">dominated by large </w:t>
      </w:r>
      <w:r w:rsidRPr="002B2407">
        <w:rPr>
          <w:rStyle w:val="Emphasis"/>
        </w:rPr>
        <w:t>industrial</w:t>
      </w:r>
      <w:r w:rsidRPr="002B2407">
        <w:rPr>
          <w:rStyle w:val="StyleUnderline"/>
        </w:rPr>
        <w:t xml:space="preserve"> assembly lines </w:t>
      </w:r>
      <w:r w:rsidRPr="002B2407">
        <w:rPr>
          <w:rStyle w:val="Emphasis"/>
        </w:rPr>
        <w:t>where workers remain</w:t>
      </w:r>
      <w:r w:rsidRPr="002B2407">
        <w:rPr>
          <w:rStyle w:val="StyleUnderline"/>
        </w:rPr>
        <w:t xml:space="preserve"> in their same position for years</w:t>
      </w:r>
      <w:r w:rsidRPr="002B2407">
        <w:t xml:space="preserve">. Today, </w:t>
      </w:r>
      <w:r w:rsidRPr="002B2407">
        <w:rPr>
          <w:rStyle w:val="StyleUnderline"/>
        </w:rPr>
        <w:t>workforces are</w:t>
      </w:r>
      <w:r w:rsidRPr="002B2407">
        <w:t xml:space="preserve"> </w:t>
      </w:r>
      <w:r w:rsidRPr="002B2407">
        <w:rPr>
          <w:rStyle w:val="StyleUnderline"/>
        </w:rPr>
        <w:t xml:space="preserve">far more </w:t>
      </w:r>
      <w:r w:rsidRPr="00AF287F">
        <w:rPr>
          <w:rStyle w:val="Emphasis"/>
          <w:highlight w:val="green"/>
        </w:rPr>
        <w:t>heterogeneous</w:t>
      </w:r>
      <w:r w:rsidRPr="00AF287F">
        <w:rPr>
          <w:highlight w:val="green"/>
        </w:rPr>
        <w:t xml:space="preserve"> </w:t>
      </w:r>
      <w:r w:rsidRPr="00AF287F">
        <w:rPr>
          <w:rStyle w:val="StyleUnderline"/>
          <w:highlight w:val="green"/>
        </w:rPr>
        <w:t>and</w:t>
      </w:r>
      <w:r w:rsidRPr="002B2407">
        <w:t xml:space="preserve"> </w:t>
      </w:r>
      <w:r w:rsidRPr="002B2407">
        <w:rPr>
          <w:rStyle w:val="Emphasis"/>
        </w:rPr>
        <w:t xml:space="preserve">labor </w:t>
      </w:r>
      <w:r w:rsidRPr="00AF287F">
        <w:rPr>
          <w:rStyle w:val="Emphasis"/>
          <w:highlight w:val="green"/>
        </w:rPr>
        <w:t>turnover</w:t>
      </w:r>
      <w:r w:rsidRPr="00AF287F">
        <w:rPr>
          <w:highlight w:val="green"/>
        </w:rPr>
        <w:t xml:space="preserve"> </w:t>
      </w:r>
      <w:r w:rsidRPr="00AF287F">
        <w:rPr>
          <w:rStyle w:val="StyleUnderline"/>
          <w:highlight w:val="green"/>
        </w:rPr>
        <w:t>is far higher</w:t>
      </w:r>
      <w:r w:rsidRPr="002B2407">
        <w:t xml:space="preserve">. </w:t>
      </w:r>
      <w:r w:rsidRPr="00AF287F">
        <w:rPr>
          <w:rStyle w:val="StyleUnderline"/>
          <w:highlight w:val="green"/>
        </w:rPr>
        <w:t>It is</w:t>
      </w:r>
      <w:r w:rsidRPr="002B2407">
        <w:rPr>
          <w:rStyle w:val="StyleUnderline"/>
        </w:rPr>
        <w:t xml:space="preserve"> therefore </w:t>
      </w:r>
      <w:r w:rsidRPr="00AF287F">
        <w:rPr>
          <w:rStyle w:val="Emphasis"/>
          <w:highlight w:val="green"/>
        </w:rPr>
        <w:t>much more difficult</w:t>
      </w:r>
      <w:r w:rsidRPr="002B2407">
        <w:t xml:space="preserve"> </w:t>
      </w:r>
      <w:r w:rsidRPr="002B2407">
        <w:rPr>
          <w:rStyle w:val="StyleUnderline"/>
        </w:rPr>
        <w:t xml:space="preserve">for a union </w:t>
      </w:r>
      <w:r w:rsidRPr="00AF287F">
        <w:rPr>
          <w:rStyle w:val="StyleUnderline"/>
          <w:highlight w:val="green"/>
        </w:rPr>
        <w:t>to organize</w:t>
      </w:r>
      <w:r w:rsidRPr="002B2407">
        <w:rPr>
          <w:rStyle w:val="StyleUnderline"/>
        </w:rPr>
        <w:t xml:space="preserve"> a common front among workers with </w:t>
      </w:r>
      <w:r w:rsidRPr="00AF287F">
        <w:rPr>
          <w:rStyle w:val="Emphasis"/>
          <w:highlight w:val="green"/>
        </w:rPr>
        <w:t>divergent interests</w:t>
      </w:r>
      <w:r w:rsidRPr="002B2407">
        <w:rPr>
          <w:rStyle w:val="StyleUnderline"/>
        </w:rPr>
        <w:t>.</w:t>
      </w:r>
    </w:p>
    <w:p w14:paraId="10811FBA" w14:textId="77777777" w:rsidR="006D71D0" w:rsidRPr="002B2407" w:rsidRDefault="006D71D0" w:rsidP="006D71D0">
      <w:r w:rsidRPr="00AF287F">
        <w:rPr>
          <w:rStyle w:val="StyleUnderline"/>
          <w:highlight w:val="green"/>
        </w:rPr>
        <w:t>Employers</w:t>
      </w:r>
      <w:r w:rsidRPr="002B2407">
        <w:t xml:space="preserve">, too, </w:t>
      </w:r>
      <w:r w:rsidRPr="002B2407">
        <w:rPr>
          <w:rStyle w:val="StyleUnderline"/>
        </w:rPr>
        <w:t>have become</w:t>
      </w:r>
      <w:r w:rsidRPr="002B2407">
        <w:t xml:space="preserve"> </w:t>
      </w:r>
      <w:r w:rsidRPr="00AF287F">
        <w:rPr>
          <w:rStyle w:val="Emphasis"/>
          <w:highlight w:val="green"/>
        </w:rPr>
        <w:t>much more adept</w:t>
      </w:r>
      <w:r w:rsidRPr="00AF287F">
        <w:rPr>
          <w:highlight w:val="green"/>
        </w:rPr>
        <w:t xml:space="preserve"> </w:t>
      </w:r>
      <w:r w:rsidRPr="00AF287F">
        <w:rPr>
          <w:rStyle w:val="StyleUnderline"/>
          <w:highlight w:val="green"/>
        </w:rPr>
        <w:t>at</w:t>
      </w:r>
      <w:r w:rsidRPr="002B2407">
        <w:rPr>
          <w:rStyle w:val="StyleUnderline"/>
        </w:rPr>
        <w:t xml:space="preserve"> </w:t>
      </w:r>
      <w:r w:rsidRPr="00AF287F">
        <w:rPr>
          <w:rStyle w:val="Emphasis"/>
          <w:highlight w:val="green"/>
        </w:rPr>
        <w:t>resisting unionization</w:t>
      </w:r>
      <w:r w:rsidRPr="00AF287F">
        <w:rPr>
          <w:rStyle w:val="StyleUnderline"/>
          <w:highlight w:val="green"/>
        </w:rPr>
        <w:t xml:space="preserve"> in ways that</w:t>
      </w:r>
      <w:r w:rsidRPr="00AF287F">
        <w:rPr>
          <w:highlight w:val="green"/>
        </w:rPr>
        <w:t xml:space="preserve"> </w:t>
      </w:r>
      <w:r w:rsidRPr="00AF287F">
        <w:rPr>
          <w:rStyle w:val="Emphasis"/>
          <w:highlight w:val="green"/>
        </w:rPr>
        <w:t>no set of labor laws can capture</w:t>
      </w:r>
      <w:r w:rsidRPr="002B2407">
        <w:t xml:space="preserve">. It is no accident that plants are built in states like Tennessee and Mississippi, and that </w:t>
      </w:r>
      <w:r w:rsidRPr="002B2407">
        <w:rPr>
          <w:rStyle w:val="StyleUnderline"/>
        </w:rPr>
        <w:t>facilities are designed in ways to make it</w:t>
      </w:r>
      <w:r w:rsidRPr="002B2407">
        <w:t xml:space="preserve"> </w:t>
      </w:r>
      <w:r w:rsidRPr="002B2407">
        <w:rPr>
          <w:rStyle w:val="StyleUnderline"/>
        </w:rPr>
        <w:t>more difficult to picket or shut down</w:t>
      </w:r>
      <w:r w:rsidRPr="002B2407">
        <w:t>. None of these defensive maneuvers would be necessary if, as I have long advocated, firms could post notices announcing that they will not hire union members, as they could do before the passage of the NLRA.</w:t>
      </w:r>
    </w:p>
    <w:p w14:paraId="67A06A83" w14:textId="77777777" w:rsidR="006D71D0" w:rsidRPr="00176A88" w:rsidRDefault="006D71D0" w:rsidP="006D71D0"/>
    <w:p w14:paraId="1023248B" w14:textId="77777777" w:rsidR="006D71D0" w:rsidRDefault="006D71D0" w:rsidP="006D71D0">
      <w:pPr>
        <w:pStyle w:val="Heading3"/>
      </w:pPr>
      <w:r>
        <w:t>1NC---University Turn</w:t>
      </w:r>
    </w:p>
    <w:p w14:paraId="2F3DB320" w14:textId="77777777" w:rsidR="006D71D0" w:rsidRPr="00F958A5" w:rsidRDefault="006D71D0" w:rsidP="006D71D0">
      <w:pPr>
        <w:pStyle w:val="Heading4"/>
      </w:pPr>
      <w:r w:rsidRPr="00F958A5">
        <w:t>The 1AC double turns itself</w:t>
      </w:r>
      <w:r>
        <w:t xml:space="preserve">, </w:t>
      </w:r>
      <w:r w:rsidRPr="00F958A5">
        <w:t>it calls the university irredeemable while relying on it</w:t>
      </w:r>
      <w:r>
        <w:t>s</w:t>
      </w:r>
      <w:r w:rsidRPr="00F958A5">
        <w:t xml:space="preserve"> </w:t>
      </w:r>
      <w:r>
        <w:t>gaze as a site</w:t>
      </w:r>
      <w:r w:rsidRPr="00F958A5">
        <w:t xml:space="preserve"> of </w:t>
      </w:r>
      <w:r w:rsidRPr="00196FA8">
        <w:rPr>
          <w:u w:val="single"/>
        </w:rPr>
        <w:t xml:space="preserve">Palestinian </w:t>
      </w:r>
      <w:r w:rsidRPr="00F958A5">
        <w:t xml:space="preserve">resistance. That ensures capture and reproduces the violence it critiques. </w:t>
      </w:r>
      <w:r>
        <w:t xml:space="preserve">Instead </w:t>
      </w:r>
      <w:r w:rsidRPr="00F958A5">
        <w:t>retool</w:t>
      </w:r>
      <w:r>
        <w:t xml:space="preserve"> </w:t>
      </w:r>
      <w:r w:rsidRPr="00F958A5">
        <w:t>the university as a limited refuge rather than a revolutionary endpoint.</w:t>
      </w:r>
    </w:p>
    <w:p w14:paraId="6D0DA92A" w14:textId="77777777" w:rsidR="006D71D0" w:rsidRDefault="006D71D0" w:rsidP="006D71D0">
      <w:r w:rsidRPr="00B4186E">
        <w:rPr>
          <w:rStyle w:val="Style13ptBold"/>
        </w:rPr>
        <w:t>Qutami 23</w:t>
      </w:r>
      <w:r>
        <w:t xml:space="preserve"> [Loubna Qutami, Assistant Professor, Department of Asian American Studies, UCLA, “Thinking Palestine, Decolonization and Abolition in Ethnic Studies,” State Crime Journal, 2023, Vol. 12, No. 2, Special Issue on Abolitionism, Settler Colonialism and State Crime, pp. 304-321, JSTOR]</w:t>
      </w:r>
    </w:p>
    <w:p w14:paraId="401FA898" w14:textId="77777777" w:rsidR="006D71D0" w:rsidRPr="00196FA8" w:rsidRDefault="006D71D0" w:rsidP="006D71D0">
      <w:pPr>
        <w:rPr>
          <w:rStyle w:val="Emphasis"/>
        </w:rPr>
      </w:pPr>
      <w:r w:rsidRPr="00196FA8">
        <w:rPr>
          <w:sz w:val="16"/>
        </w:rPr>
        <w:t xml:space="preserve"> </w:t>
      </w:r>
      <w:r w:rsidRPr="00196FA8">
        <w:rPr>
          <w:rStyle w:val="Emphasis"/>
          <w:highlight w:val="green"/>
        </w:rPr>
        <w:t>Palestine Is Not an Exception</w:t>
      </w:r>
    </w:p>
    <w:p w14:paraId="19939E45" w14:textId="77777777" w:rsidR="006D71D0" w:rsidRPr="00196FA8" w:rsidRDefault="006D71D0" w:rsidP="006D71D0">
      <w:pPr>
        <w:rPr>
          <w:sz w:val="16"/>
        </w:rPr>
      </w:pPr>
      <w:r w:rsidRPr="00196FA8">
        <w:rPr>
          <w:sz w:val="16"/>
        </w:rPr>
        <w:t xml:space="preserve"> The field of ethnic studies institutionally functions within and is secured by means of colonial-state-power structures which formed the United States </w:t>
      </w:r>
      <w:r w:rsidRPr="00935880">
        <w:rPr>
          <w:rStyle w:val="StyleUnderline"/>
          <w:highlight w:val="green"/>
        </w:rPr>
        <w:t>university</w:t>
      </w:r>
      <w:r w:rsidRPr="00196FA8">
        <w:rPr>
          <w:sz w:val="16"/>
        </w:rPr>
        <w:t xml:space="preserve">/ academy: sites which </w:t>
      </w:r>
      <w:r w:rsidRPr="00935880">
        <w:rPr>
          <w:rStyle w:val="StyleUnderline"/>
        </w:rPr>
        <w:t xml:space="preserve">have </w:t>
      </w:r>
      <w:r w:rsidRPr="00935880">
        <w:rPr>
          <w:rStyle w:val="StyleUnderline"/>
          <w:highlight w:val="green"/>
        </w:rPr>
        <w:t>always been co-constitutive</w:t>
      </w:r>
      <w:r w:rsidRPr="00935880">
        <w:rPr>
          <w:rStyle w:val="StyleUnderline"/>
        </w:rPr>
        <w:t xml:space="preserve"> of and complicit </w:t>
      </w:r>
      <w:r w:rsidRPr="00935880">
        <w:rPr>
          <w:rStyle w:val="StyleUnderline"/>
          <w:highlight w:val="green"/>
        </w:rPr>
        <w:t xml:space="preserve">in projects of </w:t>
      </w:r>
      <w:r w:rsidRPr="00935880">
        <w:rPr>
          <w:rStyle w:val="Emphasis"/>
          <w:highlight w:val="green"/>
        </w:rPr>
        <w:t>settler-colonialism</w:t>
      </w:r>
      <w:r w:rsidRPr="00935880">
        <w:rPr>
          <w:rStyle w:val="StyleUnderline"/>
        </w:rPr>
        <w:t xml:space="preserve">, </w:t>
      </w:r>
      <w:r w:rsidRPr="00935880">
        <w:rPr>
          <w:rStyle w:val="Emphasis"/>
        </w:rPr>
        <w:t>racial-chattel-slavery</w:t>
      </w:r>
      <w:r w:rsidRPr="00935880">
        <w:rPr>
          <w:rStyle w:val="StyleUnderline"/>
        </w:rPr>
        <w:t xml:space="preserve">, </w:t>
      </w:r>
      <w:r w:rsidRPr="00935880">
        <w:rPr>
          <w:rStyle w:val="Emphasis"/>
          <w:highlight w:val="green"/>
        </w:rPr>
        <w:t>racial-capitalism</w:t>
      </w:r>
      <w:r w:rsidRPr="00935880">
        <w:rPr>
          <w:rStyle w:val="StyleUnderline"/>
        </w:rPr>
        <w:t xml:space="preserve">, </w:t>
      </w:r>
      <w:r w:rsidRPr="00935880">
        <w:rPr>
          <w:rStyle w:val="Emphasis"/>
        </w:rPr>
        <w:t>imperialism</w:t>
      </w:r>
      <w:r w:rsidRPr="00935880">
        <w:rPr>
          <w:rStyle w:val="StyleUnderline"/>
        </w:rPr>
        <w:t xml:space="preserve">, </w:t>
      </w:r>
      <w:r w:rsidRPr="00935880">
        <w:rPr>
          <w:rStyle w:val="Emphasis"/>
          <w:highlight w:val="green"/>
        </w:rPr>
        <w:t>heteropatriarchy</w:t>
      </w:r>
      <w:r w:rsidRPr="00935880">
        <w:rPr>
          <w:rStyle w:val="StyleUnderline"/>
        </w:rPr>
        <w:t xml:space="preserve"> and </w:t>
      </w:r>
      <w:r w:rsidRPr="00935880">
        <w:rPr>
          <w:rStyle w:val="Emphasis"/>
        </w:rPr>
        <w:t>global white supremacy</w:t>
      </w:r>
      <w:r w:rsidRPr="00196FA8">
        <w:rPr>
          <w:sz w:val="16"/>
        </w:rPr>
        <w:t xml:space="preserve"> (e.g., Chatterjee and Maira 2014; Ferguson 2012; Newfield 2018; </w:t>
      </w:r>
      <w:r w:rsidRPr="00F958A5">
        <w:rPr>
          <w:sz w:val="16"/>
        </w:rPr>
        <w:t>Wilder 2013). To be conscious of what the Western university and academy have been and continue to be to Indigenous, Black, refugee, migrant, women, working class, queer, trans and Third World peoples and geographies, forces the scholar of Palestine to expect, even as we resist, the ruthless forms of suppression of free thought, expression, and pedagogy we face in our own scholarship and teaching.</w:t>
      </w:r>
    </w:p>
    <w:p w14:paraId="4F2B88BE" w14:textId="77777777" w:rsidR="006D71D0" w:rsidRPr="00196FA8" w:rsidRDefault="006D71D0" w:rsidP="006D71D0">
      <w:pPr>
        <w:rPr>
          <w:sz w:val="16"/>
        </w:rPr>
      </w:pPr>
      <w:r w:rsidRPr="00196FA8">
        <w:rPr>
          <w:sz w:val="16"/>
        </w:rPr>
        <w:t xml:space="preserve"> As Razack, Makdisi, and Sheehi and Sheehi’s works reveal, occlusions and erasures of Palestine and the Palestinians are instrumentally operationalized through liberal discursive teleologies that lie at the heart of racist and settler colonial state power. Yet liberal teleologies have always obfuscated, naturalized, and denied the past and present of state violence beyond its application to Palestine/Palestinians. Decolonial and abolitionist practitioners and thinkers have long illuminated how the instrumentalization of liberalism is weaponized to conceal, even as it re-configures to sustain, settler-colonial and racist-state power. Their works demonstrate how both concealment and reconfiguration are genera tive in that they co-opt and therefore limit liberatory possibility.</w:t>
      </w:r>
    </w:p>
    <w:p w14:paraId="5429CC65" w14:textId="77777777" w:rsidR="006D71D0" w:rsidRPr="00B4186E" w:rsidRDefault="006D71D0" w:rsidP="006D71D0">
      <w:pPr>
        <w:rPr>
          <w:sz w:val="16"/>
        </w:rPr>
      </w:pPr>
      <w:r w:rsidRPr="00B4186E">
        <w:rPr>
          <w:sz w:val="16"/>
        </w:rPr>
        <w:t xml:space="preserve"> The denial of institutional space afforded to Palestinian studies and the stigma cast upon anti-Zionist scholars and teaching practitioners, has led many over the last decade especially, to regard Palestine as an exception to free speech and academic freedom. But </w:t>
      </w:r>
      <w:r w:rsidRPr="00F40DBE">
        <w:rPr>
          <w:rStyle w:val="StyleUnderline"/>
        </w:rPr>
        <w:t>if we are to pay close attention to the lessons decolonial and abolitionist thinkers teach us</w:t>
      </w:r>
      <w:r w:rsidRPr="00B4186E">
        <w:rPr>
          <w:sz w:val="16"/>
        </w:rPr>
        <w:t xml:space="preserve">, what is revealed is how the naturalization of settler colonial and racist-state violence, takes form not only through disavowal but also in the very ways </w:t>
      </w:r>
      <w:r w:rsidRPr="00F40DBE">
        <w:rPr>
          <w:rStyle w:val="StyleUnderline"/>
        </w:rPr>
        <w:t xml:space="preserve">the </w:t>
      </w:r>
      <w:r w:rsidRPr="00B4186E">
        <w:rPr>
          <w:rStyle w:val="Emphasis"/>
          <w:highlight w:val="green"/>
        </w:rPr>
        <w:t>university</w:t>
      </w:r>
      <w:r w:rsidRPr="00B4186E">
        <w:rPr>
          <w:sz w:val="16"/>
        </w:rPr>
        <w:t xml:space="preserve">, for example, </w:t>
      </w:r>
      <w:r w:rsidRPr="00B4186E">
        <w:rPr>
          <w:rStyle w:val="StyleUnderline"/>
          <w:highlight w:val="green"/>
        </w:rPr>
        <w:t>has learned to “</w:t>
      </w:r>
      <w:r w:rsidRPr="00B4186E">
        <w:rPr>
          <w:rStyle w:val="Emphasis"/>
          <w:highlight w:val="green"/>
        </w:rPr>
        <w:t>outmanoeuvre revolutionary opposition</w:t>
      </w:r>
      <w:r w:rsidRPr="00B4186E">
        <w:rPr>
          <w:rStyle w:val="StyleUnderline"/>
          <w:highlight w:val="green"/>
        </w:rPr>
        <w:t xml:space="preserve"> by </w:t>
      </w:r>
      <w:r w:rsidRPr="00B4186E">
        <w:rPr>
          <w:rStyle w:val="Emphasis"/>
          <w:highlight w:val="green"/>
        </w:rPr>
        <w:t>incorporating it</w:t>
      </w:r>
      <w:r w:rsidRPr="00B4186E">
        <w:rPr>
          <w:sz w:val="16"/>
        </w:rPr>
        <w:t xml:space="preserve">.” (Bogg and Mitchell 2018: 462) Black feminist abolitionist, Julia </w:t>
      </w:r>
      <w:r w:rsidRPr="00F958A5">
        <w:rPr>
          <w:rStyle w:val="Emphasis"/>
        </w:rPr>
        <w:t>Oparah</w:t>
      </w:r>
      <w:r w:rsidRPr="00F958A5">
        <w:rPr>
          <w:sz w:val="16"/>
        </w:rPr>
        <w:t xml:space="preserve"> </w:t>
      </w:r>
      <w:r w:rsidRPr="00F958A5">
        <w:rPr>
          <w:rStyle w:val="StyleUnderline"/>
        </w:rPr>
        <w:t xml:space="preserve">warns of the “dangerous complicities” that accompany this incorporation by describing how liberal arts Universities, for example, contribute “moral capital” to material and transnational political economy of </w:t>
      </w:r>
      <w:r w:rsidRPr="00F958A5">
        <w:rPr>
          <w:rStyle w:val="Emphasis"/>
        </w:rPr>
        <w:t>carcerality</w:t>
      </w:r>
      <w:r w:rsidRPr="00F958A5">
        <w:rPr>
          <w:rStyle w:val="StyleUnderline"/>
        </w:rPr>
        <w:t xml:space="preserve">, </w:t>
      </w:r>
      <w:r w:rsidRPr="00F958A5">
        <w:rPr>
          <w:rStyle w:val="Emphasis"/>
        </w:rPr>
        <w:t>militarism</w:t>
      </w:r>
      <w:r w:rsidRPr="00F958A5">
        <w:rPr>
          <w:rStyle w:val="StyleUnderline"/>
        </w:rPr>
        <w:t xml:space="preserve"> and </w:t>
      </w:r>
      <w:r w:rsidRPr="00F958A5">
        <w:rPr>
          <w:rStyle w:val="Emphasis"/>
        </w:rPr>
        <w:t>capitalist warfare</w:t>
      </w:r>
      <w:r w:rsidRPr="00F958A5">
        <w:rPr>
          <w:rStyle w:val="StyleUnderline"/>
        </w:rPr>
        <w:t xml:space="preserve">, in part because their </w:t>
      </w:r>
      <w:r w:rsidRPr="00F958A5">
        <w:rPr>
          <w:rStyle w:val="Emphasis"/>
        </w:rPr>
        <w:t>association “with progressive values”</w:t>
      </w:r>
      <w:r w:rsidRPr="00F958A5">
        <w:rPr>
          <w:rStyle w:val="StyleUnderline"/>
        </w:rPr>
        <w:t xml:space="preserve"> conceals these complicities</w:t>
      </w:r>
      <w:r w:rsidRPr="00F958A5">
        <w:rPr>
          <w:sz w:val="16"/>
        </w:rPr>
        <w:t>. Interrog</w:t>
      </w:r>
      <w:r w:rsidRPr="00B4186E">
        <w:rPr>
          <w:sz w:val="16"/>
        </w:rPr>
        <w:t xml:space="preserve">ating what she refers to as “the academic military-prison-industrial complex,” Oparah, among many others, elucidate how </w:t>
      </w:r>
      <w:r w:rsidRPr="00B4186E">
        <w:rPr>
          <w:rStyle w:val="StyleUnderline"/>
          <w:highlight w:val="green"/>
        </w:rPr>
        <w:t>abolition</w:t>
      </w:r>
      <w:r w:rsidRPr="00F40DBE">
        <w:rPr>
          <w:rStyle w:val="StyleUnderline"/>
        </w:rPr>
        <w:t xml:space="preserve"> within our space </w:t>
      </w:r>
      <w:r w:rsidRPr="00B4186E">
        <w:rPr>
          <w:rStyle w:val="StyleUnderline"/>
          <w:highlight w:val="green"/>
        </w:rPr>
        <w:t>of</w:t>
      </w:r>
      <w:r w:rsidRPr="00F40DBE">
        <w:rPr>
          <w:rStyle w:val="StyleUnderline"/>
        </w:rPr>
        <w:t xml:space="preserve"> the </w:t>
      </w:r>
      <w:r w:rsidRPr="00B4186E">
        <w:rPr>
          <w:rStyle w:val="StyleUnderline"/>
          <w:highlight w:val="green"/>
        </w:rPr>
        <w:t xml:space="preserve">academy </w:t>
      </w:r>
      <w:r w:rsidRPr="00F958A5">
        <w:rPr>
          <w:rStyle w:val="StyleUnderline"/>
        </w:rPr>
        <w:t xml:space="preserve">must </w:t>
      </w:r>
      <w:r w:rsidRPr="00B4186E">
        <w:rPr>
          <w:rStyle w:val="StyleUnderline"/>
          <w:highlight w:val="green"/>
        </w:rPr>
        <w:t>seek to “dismantle</w:t>
      </w:r>
      <w:r w:rsidRPr="00F40DBE">
        <w:rPr>
          <w:rStyle w:val="StyleUnderline"/>
        </w:rPr>
        <w:t xml:space="preserve"> those complicities </w:t>
      </w:r>
      <w:r w:rsidRPr="00F958A5">
        <w:rPr>
          <w:rStyle w:val="StyleUnderline"/>
        </w:rPr>
        <w:t xml:space="preserve">and </w:t>
      </w:r>
      <w:r w:rsidRPr="00B4186E">
        <w:rPr>
          <w:rStyle w:val="StyleUnderline"/>
          <w:highlight w:val="green"/>
        </w:rPr>
        <w:t>liberate</w:t>
      </w:r>
      <w:r w:rsidRPr="00F40DBE">
        <w:rPr>
          <w:rStyle w:val="StyleUnderline"/>
        </w:rPr>
        <w:t xml:space="preserve"> the </w:t>
      </w:r>
      <w:r w:rsidRPr="00B4186E">
        <w:rPr>
          <w:rStyle w:val="StyleUnderline"/>
          <w:highlight w:val="green"/>
        </w:rPr>
        <w:t>academy</w:t>
      </w:r>
      <w:r w:rsidRPr="00F40DBE">
        <w:rPr>
          <w:rStyle w:val="StyleUnderline"/>
        </w:rPr>
        <w:t xml:space="preserve"> from its role as hand maiden to neoliberal globalization, militarism, and empire</w:t>
      </w:r>
      <w:r w:rsidRPr="00B4186E">
        <w:rPr>
          <w:sz w:val="16"/>
        </w:rPr>
        <w:t xml:space="preserve">.” (Oparah 2014: 116) </w:t>
      </w:r>
      <w:r w:rsidRPr="00F40DBE">
        <w:rPr>
          <w:rStyle w:val="StyleUnderline"/>
        </w:rPr>
        <w:t xml:space="preserve">This </w:t>
      </w:r>
      <w:r w:rsidRPr="00B4186E">
        <w:rPr>
          <w:rStyle w:val="StyleUnderline"/>
          <w:highlight w:val="green"/>
        </w:rPr>
        <w:t>work</w:t>
      </w:r>
      <w:r w:rsidRPr="00B4186E">
        <w:rPr>
          <w:sz w:val="16"/>
        </w:rPr>
        <w:t xml:space="preserve">, Oparah argues, </w:t>
      </w:r>
      <w:r w:rsidRPr="00F40DBE">
        <w:rPr>
          <w:rStyle w:val="StyleUnderline"/>
        </w:rPr>
        <w:t xml:space="preserve">must </w:t>
      </w:r>
      <w:r w:rsidRPr="00B4186E">
        <w:rPr>
          <w:rStyle w:val="Emphasis"/>
          <w:highlight w:val="green"/>
        </w:rPr>
        <w:t>extend beyond</w:t>
      </w:r>
      <w:r w:rsidRPr="00F40DBE">
        <w:rPr>
          <w:rStyle w:val="StyleUnderline"/>
        </w:rPr>
        <w:t xml:space="preserve"> the </w:t>
      </w:r>
      <w:r w:rsidRPr="00B4186E">
        <w:rPr>
          <w:rStyle w:val="Emphasis"/>
          <w:highlight w:val="green"/>
        </w:rPr>
        <w:t>production</w:t>
      </w:r>
      <w:r w:rsidRPr="00B4186E">
        <w:rPr>
          <w:rStyle w:val="StyleUnderline"/>
          <w:highlight w:val="green"/>
        </w:rPr>
        <w:t xml:space="preserve"> of </w:t>
      </w:r>
      <w:r w:rsidRPr="00B4186E">
        <w:rPr>
          <w:rStyle w:val="Emphasis"/>
          <w:highlight w:val="green"/>
        </w:rPr>
        <w:t>liberatory scholarship</w:t>
      </w:r>
      <w:r w:rsidRPr="00B4186E">
        <w:rPr>
          <w:rStyle w:val="StyleUnderline"/>
          <w:highlight w:val="green"/>
        </w:rPr>
        <w:t xml:space="preserve"> which</w:t>
      </w:r>
      <w:r w:rsidRPr="00F40DBE">
        <w:rPr>
          <w:rStyle w:val="StyleUnderline"/>
        </w:rPr>
        <w:t xml:space="preserve"> </w:t>
      </w:r>
      <w:r w:rsidRPr="00F40DBE">
        <w:rPr>
          <w:rStyle w:val="Emphasis"/>
        </w:rPr>
        <w:t>itself</w:t>
      </w:r>
      <w:r w:rsidRPr="00F40DBE">
        <w:rPr>
          <w:rStyle w:val="StyleUnderline"/>
        </w:rPr>
        <w:t xml:space="preserve"> </w:t>
      </w:r>
      <w:r w:rsidRPr="00B4186E">
        <w:rPr>
          <w:rStyle w:val="StyleUnderline"/>
          <w:highlight w:val="green"/>
        </w:rPr>
        <w:t xml:space="preserve">is a </w:t>
      </w:r>
      <w:r w:rsidRPr="00B4186E">
        <w:rPr>
          <w:rStyle w:val="Emphasis"/>
          <w:highlight w:val="green"/>
        </w:rPr>
        <w:t>commodity</w:t>
      </w:r>
      <w:r w:rsidRPr="00B4186E">
        <w:rPr>
          <w:rStyle w:val="StyleUnderline"/>
          <w:highlight w:val="green"/>
        </w:rPr>
        <w:t xml:space="preserve"> and</w:t>
      </w:r>
      <w:r w:rsidRPr="00F40DBE">
        <w:rPr>
          <w:rStyle w:val="StyleUnderline"/>
        </w:rPr>
        <w:t xml:space="preserve"> can be </w:t>
      </w:r>
      <w:r w:rsidRPr="00B4186E">
        <w:rPr>
          <w:rStyle w:val="Emphasis"/>
          <w:highlight w:val="green"/>
        </w:rPr>
        <w:t>co-opted</w:t>
      </w:r>
      <w:r w:rsidRPr="00B4186E">
        <w:rPr>
          <w:rStyle w:val="StyleUnderline"/>
          <w:highlight w:val="green"/>
        </w:rPr>
        <w:t xml:space="preserve"> by</w:t>
      </w:r>
      <w:r w:rsidRPr="00F40DBE">
        <w:rPr>
          <w:rStyle w:val="StyleUnderline"/>
        </w:rPr>
        <w:t xml:space="preserve"> the </w:t>
      </w:r>
      <w:r w:rsidRPr="00B4186E">
        <w:rPr>
          <w:rStyle w:val="Emphasis"/>
          <w:highlight w:val="green"/>
        </w:rPr>
        <w:t>academic military prison-industrial complex</w:t>
      </w:r>
      <w:r w:rsidRPr="00B4186E">
        <w:rPr>
          <w:rStyle w:val="StyleUnderline"/>
          <w:highlight w:val="green"/>
        </w:rPr>
        <w:t xml:space="preserve">. </w:t>
      </w:r>
      <w:r w:rsidRPr="00F958A5">
        <w:rPr>
          <w:rStyle w:val="StyleUnderline"/>
        </w:rPr>
        <w:t xml:space="preserve">Rather than </w:t>
      </w:r>
      <w:r w:rsidRPr="00F958A5">
        <w:rPr>
          <w:rStyle w:val="Emphasis"/>
        </w:rPr>
        <w:t>regard</w:t>
      </w:r>
      <w:r w:rsidRPr="00F958A5">
        <w:rPr>
          <w:rStyle w:val="StyleUnderline"/>
        </w:rPr>
        <w:t xml:space="preserve"> incorporation and </w:t>
      </w:r>
      <w:r w:rsidRPr="00F958A5">
        <w:rPr>
          <w:rStyle w:val="Emphasis"/>
        </w:rPr>
        <w:t>representation</w:t>
      </w:r>
      <w:r w:rsidRPr="00F958A5">
        <w:rPr>
          <w:rStyle w:val="StyleUnderline"/>
        </w:rPr>
        <w:t xml:space="preserve"> as the </w:t>
      </w:r>
      <w:r w:rsidRPr="00F958A5">
        <w:rPr>
          <w:rStyle w:val="Emphasis"/>
        </w:rPr>
        <w:t>extent</w:t>
      </w:r>
      <w:r w:rsidRPr="00F958A5">
        <w:rPr>
          <w:rStyle w:val="StyleUnderline"/>
        </w:rPr>
        <w:t xml:space="preserve"> of </w:t>
      </w:r>
      <w:r w:rsidRPr="00F958A5">
        <w:rPr>
          <w:rStyle w:val="Emphasis"/>
        </w:rPr>
        <w:t>liberatory aims</w:t>
      </w:r>
      <w:r w:rsidRPr="00F958A5">
        <w:rPr>
          <w:rStyle w:val="StyleUnderline"/>
        </w:rPr>
        <w:t xml:space="preserve">, abolitionist thinkers summon us to consider in </w:t>
      </w:r>
      <w:r w:rsidRPr="00F958A5">
        <w:rPr>
          <w:rStyle w:val="Emphasis"/>
        </w:rPr>
        <w:t>praxis</w:t>
      </w:r>
      <w:r w:rsidRPr="00B4186E">
        <w:rPr>
          <w:rStyle w:val="StyleUnderline"/>
          <w:highlight w:val="green"/>
        </w:rPr>
        <w:t>, what it</w:t>
      </w:r>
      <w:r w:rsidRPr="00F40DBE">
        <w:rPr>
          <w:rStyle w:val="StyleUnderline"/>
        </w:rPr>
        <w:t xml:space="preserve"> might </w:t>
      </w:r>
      <w:r w:rsidRPr="00B4186E">
        <w:rPr>
          <w:rStyle w:val="StyleUnderline"/>
          <w:highlight w:val="green"/>
        </w:rPr>
        <w:t>mean to</w:t>
      </w:r>
      <w:r w:rsidRPr="00F40DBE">
        <w:rPr>
          <w:rStyle w:val="StyleUnderline"/>
        </w:rPr>
        <w:t xml:space="preserve"> </w:t>
      </w:r>
      <w:r w:rsidRPr="00F40DBE">
        <w:rPr>
          <w:rStyle w:val="Emphasis"/>
        </w:rPr>
        <w:t>envision</w:t>
      </w:r>
      <w:r w:rsidRPr="00F40DBE">
        <w:rPr>
          <w:rStyle w:val="StyleUnderline"/>
        </w:rPr>
        <w:t xml:space="preserve"> and </w:t>
      </w:r>
      <w:r w:rsidRPr="00B4186E">
        <w:rPr>
          <w:rStyle w:val="Emphasis"/>
          <w:highlight w:val="green"/>
        </w:rPr>
        <w:t>create</w:t>
      </w:r>
      <w:r w:rsidRPr="00F40DBE">
        <w:rPr>
          <w:rStyle w:val="StyleUnderline"/>
        </w:rPr>
        <w:t xml:space="preserve"> an otherwise possible </w:t>
      </w:r>
      <w:r w:rsidRPr="00B4186E">
        <w:rPr>
          <w:rStyle w:val="Emphasis"/>
          <w:highlight w:val="green"/>
        </w:rPr>
        <w:t>university</w:t>
      </w:r>
      <w:r w:rsidRPr="00B4186E">
        <w:rPr>
          <w:rStyle w:val="StyleUnderline"/>
          <w:highlight w:val="green"/>
        </w:rPr>
        <w:t xml:space="preserve"> through</w:t>
      </w:r>
      <w:r w:rsidRPr="00F40DBE">
        <w:rPr>
          <w:rStyle w:val="StyleUnderline"/>
        </w:rPr>
        <w:t xml:space="preserve"> </w:t>
      </w:r>
      <w:r w:rsidRPr="00F40DBE">
        <w:rPr>
          <w:rStyle w:val="Emphasis"/>
        </w:rPr>
        <w:t xml:space="preserve">our </w:t>
      </w:r>
      <w:r w:rsidRPr="00B4186E">
        <w:rPr>
          <w:rStyle w:val="Emphasis"/>
          <w:highlight w:val="green"/>
        </w:rPr>
        <w:t>praxis</w:t>
      </w:r>
      <w:r w:rsidRPr="00B4186E">
        <w:rPr>
          <w:sz w:val="16"/>
        </w:rPr>
        <w:t xml:space="preserve"> and beyond what Nick Mitchell and Abigail Boggs regard as “the normative tug of liberal restoration.” (Boggs, and Mitchell 2018: 462) They, for example, argue that an “</w:t>
      </w:r>
      <w:r w:rsidRPr="00F40DBE">
        <w:rPr>
          <w:rStyle w:val="StyleUnderline"/>
        </w:rPr>
        <w:t xml:space="preserve">an abolitionist approach </w:t>
      </w:r>
      <w:r w:rsidRPr="00F958A5">
        <w:rPr>
          <w:rStyle w:val="StyleUnderline"/>
        </w:rPr>
        <w:t>would question</w:t>
      </w:r>
      <w:r w:rsidRPr="00F958A5">
        <w:rPr>
          <w:sz w:val="16"/>
        </w:rPr>
        <w:t xml:space="preserve"> the </w:t>
      </w:r>
      <w:r w:rsidRPr="00F958A5">
        <w:rPr>
          <w:rStyle w:val="StyleUnderline"/>
        </w:rPr>
        <w:t>imperative to save the university, starting with</w:t>
      </w:r>
      <w:r w:rsidRPr="00F958A5">
        <w:rPr>
          <w:sz w:val="16"/>
        </w:rPr>
        <w:t xml:space="preserve"> the </w:t>
      </w:r>
      <w:r w:rsidRPr="00F958A5">
        <w:rPr>
          <w:rStyle w:val="StyleUnderline"/>
        </w:rPr>
        <w:t>question</w:t>
      </w:r>
      <w:r w:rsidRPr="00F40DBE">
        <w:rPr>
          <w:rStyle w:val="StyleUnderline"/>
        </w:rPr>
        <w:t xml:space="preserve"> of </w:t>
      </w:r>
      <w:r w:rsidRPr="00B4186E">
        <w:rPr>
          <w:rStyle w:val="Emphasis"/>
          <w:highlight w:val="green"/>
        </w:rPr>
        <w:t>what</w:t>
      </w:r>
      <w:r w:rsidRPr="00F40DBE">
        <w:rPr>
          <w:rStyle w:val="Emphasis"/>
        </w:rPr>
        <w:t xml:space="preserve"> is</w:t>
      </w:r>
      <w:r w:rsidRPr="00F40DBE">
        <w:rPr>
          <w:rStyle w:val="StyleUnderline"/>
        </w:rPr>
        <w:t xml:space="preserve"> the </w:t>
      </w:r>
      <w:r w:rsidRPr="00B4186E">
        <w:rPr>
          <w:rStyle w:val="Emphasis"/>
          <w:highlight w:val="green"/>
        </w:rPr>
        <w:t>university</w:t>
      </w:r>
      <w:r w:rsidRPr="00B4186E">
        <w:rPr>
          <w:rStyle w:val="StyleUnderline"/>
          <w:highlight w:val="green"/>
        </w:rPr>
        <w:t xml:space="preserve"> to be </w:t>
      </w:r>
      <w:r w:rsidRPr="00B4186E">
        <w:rPr>
          <w:rStyle w:val="Emphasis"/>
          <w:highlight w:val="green"/>
        </w:rPr>
        <w:t>saved</w:t>
      </w:r>
      <w:r w:rsidRPr="00B4186E">
        <w:rPr>
          <w:rStyle w:val="StyleUnderline"/>
          <w:highlight w:val="green"/>
        </w:rPr>
        <w:t xml:space="preserve"> or </w:t>
      </w:r>
      <w:r w:rsidRPr="00B4186E">
        <w:rPr>
          <w:rStyle w:val="Emphasis"/>
          <w:highlight w:val="green"/>
        </w:rPr>
        <w:t>what parts</w:t>
      </w:r>
      <w:r w:rsidRPr="00F40DBE">
        <w:rPr>
          <w:rStyle w:val="StyleUnderline"/>
        </w:rPr>
        <w:t xml:space="preserve"> of it </w:t>
      </w:r>
      <w:r w:rsidRPr="00B4186E">
        <w:rPr>
          <w:rStyle w:val="Emphasis"/>
          <w:highlight w:val="green"/>
        </w:rPr>
        <w:t>are worth saving</w:t>
      </w:r>
      <w:r w:rsidRPr="00B4186E">
        <w:rPr>
          <w:sz w:val="16"/>
        </w:rPr>
        <w:t>.” (ibid.)</w:t>
      </w:r>
    </w:p>
    <w:p w14:paraId="629323B1" w14:textId="77777777" w:rsidR="006D71D0" w:rsidRPr="00B4186E" w:rsidRDefault="006D71D0" w:rsidP="006D71D0">
      <w:pPr>
        <w:rPr>
          <w:sz w:val="16"/>
        </w:rPr>
      </w:pPr>
      <w:r w:rsidRPr="00B4186E">
        <w:rPr>
          <w:sz w:val="16"/>
        </w:rPr>
        <w:t xml:space="preserve"> The </w:t>
      </w:r>
      <w:r w:rsidRPr="00B4186E">
        <w:rPr>
          <w:rStyle w:val="StyleUnderline"/>
          <w:highlight w:val="green"/>
        </w:rPr>
        <w:t>lack of</w:t>
      </w:r>
      <w:r w:rsidRPr="00F40DBE">
        <w:rPr>
          <w:rStyle w:val="StyleUnderline"/>
        </w:rPr>
        <w:t xml:space="preserve"> institutionalized </w:t>
      </w:r>
      <w:r w:rsidRPr="00B4186E">
        <w:rPr>
          <w:rStyle w:val="Emphasis"/>
          <w:highlight w:val="green"/>
        </w:rPr>
        <w:t>space</w:t>
      </w:r>
      <w:r w:rsidRPr="00B4186E">
        <w:rPr>
          <w:rStyle w:val="StyleUnderline"/>
          <w:highlight w:val="green"/>
        </w:rPr>
        <w:t xml:space="preserve"> for </w:t>
      </w:r>
      <w:r w:rsidRPr="00B4186E">
        <w:rPr>
          <w:rStyle w:val="Emphasis"/>
          <w:highlight w:val="green"/>
        </w:rPr>
        <w:t>Palestine</w:t>
      </w:r>
      <w:r w:rsidRPr="00B4186E">
        <w:rPr>
          <w:rStyle w:val="StyleUnderline"/>
          <w:highlight w:val="green"/>
        </w:rPr>
        <w:t xml:space="preserve"> as</w:t>
      </w:r>
      <w:r w:rsidRPr="00F40DBE">
        <w:rPr>
          <w:rStyle w:val="StyleUnderline"/>
        </w:rPr>
        <w:t xml:space="preserve"> a </w:t>
      </w:r>
      <w:r w:rsidRPr="00F958A5">
        <w:rPr>
          <w:rStyle w:val="Emphasis"/>
        </w:rPr>
        <w:t>line</w:t>
      </w:r>
      <w:r w:rsidRPr="00F958A5">
        <w:rPr>
          <w:rStyle w:val="StyleUnderline"/>
        </w:rPr>
        <w:t xml:space="preserve"> of </w:t>
      </w:r>
      <w:r w:rsidRPr="00F958A5">
        <w:rPr>
          <w:rStyle w:val="Emphasis"/>
        </w:rPr>
        <w:t>intellectual inquiry</w:t>
      </w:r>
      <w:r w:rsidRPr="00F958A5">
        <w:rPr>
          <w:sz w:val="16"/>
        </w:rPr>
        <w:t xml:space="preserve"> within the field of</w:t>
      </w:r>
      <w:r w:rsidRPr="00B4186E">
        <w:rPr>
          <w:sz w:val="16"/>
        </w:rPr>
        <w:t xml:space="preserve"> ethnic studies is not a matter of oversight nor an unfulfilled developmental milestone of ethnic studies genealogical field formation. Nor is it a particular deviation from liberalism’s design. Its absence, rather, </w:t>
      </w:r>
      <w:r w:rsidRPr="00B4186E">
        <w:rPr>
          <w:rStyle w:val="StyleUnderline"/>
          <w:highlight w:val="green"/>
        </w:rPr>
        <w:t>evidences</w:t>
      </w:r>
      <w:r w:rsidRPr="00F40DBE">
        <w:rPr>
          <w:rStyle w:val="StyleUnderline"/>
        </w:rPr>
        <w:t xml:space="preserve"> that </w:t>
      </w:r>
      <w:r w:rsidRPr="00B4186E">
        <w:rPr>
          <w:rStyle w:val="Emphasis"/>
          <w:highlight w:val="green"/>
        </w:rPr>
        <w:t>colonial-state-power</w:t>
      </w:r>
      <w:r w:rsidRPr="00F40DBE">
        <w:rPr>
          <w:rStyle w:val="StyleUnderline"/>
        </w:rPr>
        <w:t xml:space="preserve"> still </w:t>
      </w:r>
      <w:r w:rsidRPr="00B4186E">
        <w:rPr>
          <w:rStyle w:val="StyleUnderline"/>
          <w:highlight w:val="green"/>
        </w:rPr>
        <w:t>holds</w:t>
      </w:r>
      <w:r w:rsidRPr="00F40DBE">
        <w:rPr>
          <w:rStyle w:val="StyleUnderline"/>
        </w:rPr>
        <w:t xml:space="preserve"> a palpable </w:t>
      </w:r>
      <w:r w:rsidRPr="00B4186E">
        <w:rPr>
          <w:rStyle w:val="Emphasis"/>
          <w:highlight w:val="green"/>
        </w:rPr>
        <w:t>final say</w:t>
      </w:r>
      <w:r w:rsidRPr="00B4186E">
        <w:rPr>
          <w:rStyle w:val="StyleUnderline"/>
          <w:highlight w:val="green"/>
        </w:rPr>
        <w:t>—permitting what is</w:t>
      </w:r>
      <w:r w:rsidRPr="00F40DBE">
        <w:rPr>
          <w:rStyle w:val="StyleUnderline"/>
        </w:rPr>
        <w:t xml:space="preserve"> thinkable, speakable and </w:t>
      </w:r>
      <w:r w:rsidRPr="00B4186E">
        <w:rPr>
          <w:rStyle w:val="StyleUnderline"/>
          <w:highlight w:val="green"/>
        </w:rPr>
        <w:t>teachable—and</w:t>
      </w:r>
      <w:r w:rsidRPr="00F40DBE">
        <w:rPr>
          <w:rStyle w:val="StyleUnderline"/>
        </w:rPr>
        <w:t xml:space="preserve"> omitting or </w:t>
      </w:r>
      <w:r w:rsidRPr="00B4186E">
        <w:rPr>
          <w:rStyle w:val="Emphasis"/>
          <w:highlight w:val="green"/>
        </w:rPr>
        <w:t>containing by incorporation</w:t>
      </w:r>
      <w:r w:rsidRPr="00B4186E">
        <w:rPr>
          <w:rStyle w:val="StyleUnderline"/>
          <w:highlight w:val="green"/>
        </w:rPr>
        <w:t xml:space="preserve"> what</w:t>
      </w:r>
      <w:r w:rsidRPr="00F40DBE">
        <w:rPr>
          <w:rStyle w:val="StyleUnderline"/>
        </w:rPr>
        <w:t xml:space="preserve"> dangerously </w:t>
      </w:r>
      <w:r w:rsidRPr="00B4186E">
        <w:rPr>
          <w:rStyle w:val="StyleUnderline"/>
          <w:highlight w:val="green"/>
        </w:rPr>
        <w:t xml:space="preserve">might </w:t>
      </w:r>
      <w:r w:rsidRPr="00B4186E">
        <w:rPr>
          <w:rStyle w:val="Emphasis"/>
          <w:highlight w:val="green"/>
        </w:rPr>
        <w:t>destabilize</w:t>
      </w:r>
      <w:r w:rsidRPr="00B4186E">
        <w:rPr>
          <w:sz w:val="16"/>
        </w:rPr>
        <w:t xml:space="preserve"> the </w:t>
      </w:r>
      <w:r w:rsidRPr="00B4186E">
        <w:rPr>
          <w:rStyle w:val="Emphasis"/>
          <w:highlight w:val="green"/>
        </w:rPr>
        <w:t>relational structure</w:t>
      </w:r>
      <w:r w:rsidRPr="00B4186E">
        <w:rPr>
          <w:rStyle w:val="StyleUnderline"/>
          <w:highlight w:val="green"/>
        </w:rPr>
        <w:t xml:space="preserve"> of that </w:t>
      </w:r>
      <w:r w:rsidRPr="00B4186E">
        <w:rPr>
          <w:rStyle w:val="Emphasis"/>
          <w:highlight w:val="green"/>
        </w:rPr>
        <w:t>power</w:t>
      </w:r>
      <w:r w:rsidRPr="00F40DBE">
        <w:rPr>
          <w:rStyle w:val="StyleUnderline"/>
        </w:rPr>
        <w:t xml:space="preserve"> even </w:t>
      </w:r>
      <w:r w:rsidRPr="00B4186E">
        <w:rPr>
          <w:rStyle w:val="StyleUnderline"/>
          <w:highlight w:val="green"/>
        </w:rPr>
        <w:t>in</w:t>
      </w:r>
      <w:r w:rsidRPr="00F40DBE">
        <w:rPr>
          <w:rStyle w:val="StyleUnderline"/>
        </w:rPr>
        <w:t xml:space="preserve"> </w:t>
      </w:r>
      <w:r w:rsidRPr="00F40DBE">
        <w:rPr>
          <w:rStyle w:val="Emphasis"/>
        </w:rPr>
        <w:t xml:space="preserve">so-called </w:t>
      </w:r>
      <w:r w:rsidRPr="00B4186E">
        <w:rPr>
          <w:rStyle w:val="Emphasis"/>
          <w:highlight w:val="green"/>
        </w:rPr>
        <w:t>“progressive” circuits</w:t>
      </w:r>
      <w:r w:rsidRPr="00B4186E">
        <w:rPr>
          <w:rStyle w:val="StyleUnderline"/>
          <w:highlight w:val="green"/>
        </w:rPr>
        <w:t xml:space="preserve"> of </w:t>
      </w:r>
      <w:r w:rsidRPr="00B4186E">
        <w:rPr>
          <w:rStyle w:val="Emphasis"/>
          <w:highlight w:val="green"/>
        </w:rPr>
        <w:t>knowledge-</w:t>
      </w:r>
      <w:r w:rsidRPr="00F40DBE">
        <w:rPr>
          <w:rStyle w:val="Emphasis"/>
        </w:rPr>
        <w:t>making</w:t>
      </w:r>
      <w:r w:rsidRPr="00B4186E">
        <w:rPr>
          <w:sz w:val="16"/>
        </w:rPr>
        <w:t xml:space="preserve">. So that in the end, </w:t>
      </w:r>
      <w:r w:rsidRPr="00F40DBE">
        <w:rPr>
          <w:rStyle w:val="StyleUnderline"/>
        </w:rPr>
        <w:t>what is generative by thinking of abolition and decolonization through Palestine, is that it enables a clear calling out of liberalism’s complicity in settler-colonial and racist-state violence by exposing the contradiction</w:t>
      </w:r>
      <w:r w:rsidRPr="00B4186E">
        <w:rPr>
          <w:sz w:val="16"/>
        </w:rPr>
        <w:t xml:space="preserve">; that which </w:t>
      </w:r>
      <w:r w:rsidRPr="00B4186E">
        <w:rPr>
          <w:rStyle w:val="StyleUnderline"/>
          <w:highlight w:val="green"/>
        </w:rPr>
        <w:t xml:space="preserve">abolition and decolonization seeks </w:t>
      </w:r>
      <w:r w:rsidRPr="00B4186E">
        <w:rPr>
          <w:rStyle w:val="Emphasis"/>
          <w:highlight w:val="green"/>
        </w:rPr>
        <w:t>not only to illuminate</w:t>
      </w:r>
      <w:r w:rsidRPr="00B4186E">
        <w:rPr>
          <w:rStyle w:val="StyleUnderline"/>
          <w:highlight w:val="green"/>
        </w:rPr>
        <w:t xml:space="preserve"> but</w:t>
      </w:r>
      <w:r w:rsidRPr="00B4186E">
        <w:rPr>
          <w:rStyle w:val="StyleUnderline"/>
        </w:rPr>
        <w:t xml:space="preserve"> to </w:t>
      </w:r>
      <w:r w:rsidRPr="00B4186E">
        <w:rPr>
          <w:rStyle w:val="Emphasis"/>
          <w:highlight w:val="green"/>
        </w:rPr>
        <w:t>dismantle</w:t>
      </w:r>
      <w:r w:rsidRPr="00B4186E">
        <w:rPr>
          <w:sz w:val="16"/>
        </w:rPr>
        <w:t>. More importantly, in thinking Palestine through abolition and true decolonization—</w:t>
      </w:r>
      <w:r w:rsidRPr="00B4186E">
        <w:rPr>
          <w:rStyle w:val="StyleUnderline"/>
        </w:rPr>
        <w:t>an insurgent stream of Black and Native praxis which renders</w:t>
      </w:r>
      <w:r w:rsidRPr="00B4186E">
        <w:rPr>
          <w:sz w:val="16"/>
        </w:rPr>
        <w:t xml:space="preserve"> the </w:t>
      </w:r>
      <w:r w:rsidRPr="00B4186E">
        <w:rPr>
          <w:rStyle w:val="StyleUnderline"/>
        </w:rPr>
        <w:t>promise of liberalism implausible</w:t>
      </w:r>
      <w:r w:rsidRPr="00B4186E">
        <w:rPr>
          <w:sz w:val="16"/>
        </w:rPr>
        <w:t>—we as Palestinian scholars might become more aware of the impending risks that reside in the liberal instinctive reflex to institutionally incorporate.</w:t>
      </w:r>
    </w:p>
    <w:p w14:paraId="41CD37CF" w14:textId="77777777" w:rsidR="006D71D0" w:rsidRPr="00A87634" w:rsidRDefault="006D71D0" w:rsidP="006D71D0">
      <w:pPr>
        <w:rPr>
          <w:sz w:val="16"/>
        </w:rPr>
      </w:pPr>
      <w:r w:rsidRPr="00B4186E">
        <w:rPr>
          <w:sz w:val="16"/>
        </w:rPr>
        <w:t xml:space="preserve">Resisting that liberal reflex also functions as a verification of what Palestinians now know to be true after nearly 30 years of a failed “peace process” in which the Palestinian leadership traded in a liberation movement for the hollow promise of a state we have yet to be endowed with. There is no more evidence of the way liberal paradigms have yielded catastrophic loss of land and life for </w:t>
      </w:r>
      <w:r w:rsidRPr="00F958A5">
        <w:rPr>
          <w:sz w:val="16"/>
        </w:rPr>
        <w:t xml:space="preserve">Palestinians: As I write this piece hard off the heels of the 30th anniversary of the Oslo Accords, otherwise known as the inauguration of the so-called Israeli-Palestinian peace process, Palestinians in the besieged Gaza Strip are enduring one of the most catastrophic genocides they have ever experienced in over a century of colonialization. </w:t>
      </w:r>
      <w:r w:rsidRPr="00F958A5">
        <w:rPr>
          <w:rStyle w:val="StyleUnderline"/>
        </w:rPr>
        <w:t xml:space="preserve">In </w:t>
      </w:r>
      <w:r w:rsidRPr="00F958A5">
        <w:rPr>
          <w:rStyle w:val="Emphasis"/>
        </w:rPr>
        <w:t>thinking Palestine</w:t>
      </w:r>
      <w:r w:rsidRPr="00F958A5">
        <w:rPr>
          <w:rStyle w:val="StyleUnderline"/>
        </w:rPr>
        <w:t xml:space="preserve"> through </w:t>
      </w:r>
      <w:r w:rsidRPr="00F958A5">
        <w:rPr>
          <w:rStyle w:val="Emphasis"/>
        </w:rPr>
        <w:t>abolition</w:t>
      </w:r>
      <w:r w:rsidRPr="00F958A5">
        <w:rPr>
          <w:rStyle w:val="StyleUnderline"/>
        </w:rPr>
        <w:t xml:space="preserve"> and decolonization, we are able to </w:t>
      </w:r>
      <w:r w:rsidRPr="00F958A5">
        <w:rPr>
          <w:rStyle w:val="Emphasis"/>
        </w:rPr>
        <w:t>build</w:t>
      </w:r>
      <w:r w:rsidRPr="00F958A5">
        <w:rPr>
          <w:rStyle w:val="StyleUnderline"/>
        </w:rPr>
        <w:t xml:space="preserve"> the </w:t>
      </w:r>
      <w:r w:rsidRPr="00F958A5">
        <w:rPr>
          <w:rStyle w:val="Emphasis"/>
        </w:rPr>
        <w:t>intellectual muscle</w:t>
      </w:r>
      <w:r w:rsidRPr="00F958A5">
        <w:rPr>
          <w:rStyle w:val="StyleUnderline"/>
        </w:rPr>
        <w:t xml:space="preserve"> and </w:t>
      </w:r>
      <w:r w:rsidRPr="00F958A5">
        <w:rPr>
          <w:rStyle w:val="Emphasis"/>
        </w:rPr>
        <w:t>political reflexes</w:t>
      </w:r>
      <w:r w:rsidRPr="00F958A5">
        <w:rPr>
          <w:rStyle w:val="StyleUnderline"/>
        </w:rPr>
        <w:t xml:space="preserve"> to </w:t>
      </w:r>
      <w:r w:rsidRPr="00F958A5">
        <w:rPr>
          <w:rStyle w:val="Emphasis"/>
        </w:rPr>
        <w:t>recognize forms of incorporation</w:t>
      </w:r>
      <w:r w:rsidRPr="00F958A5">
        <w:rPr>
          <w:rStyle w:val="StyleUnderline"/>
        </w:rPr>
        <w:t xml:space="preserve"> that </w:t>
      </w:r>
      <w:r w:rsidRPr="00F958A5">
        <w:rPr>
          <w:rStyle w:val="Emphasis"/>
        </w:rPr>
        <w:t>mitigate</w:t>
      </w:r>
      <w:r w:rsidRPr="00F958A5">
        <w:rPr>
          <w:rStyle w:val="StyleUnderline"/>
        </w:rPr>
        <w:t xml:space="preserve"> and </w:t>
      </w:r>
      <w:r w:rsidRPr="00F958A5">
        <w:rPr>
          <w:rStyle w:val="Emphasis"/>
        </w:rPr>
        <w:t>temper revolutionary dissent</w:t>
      </w:r>
      <w:r w:rsidRPr="00F958A5">
        <w:rPr>
          <w:rStyle w:val="StyleUnderline"/>
        </w:rPr>
        <w:t xml:space="preserve"> and that yield catastrophic consequences to our core understandings of ourselves, lands, histories, movements, worldviews, and aspirations</w:t>
      </w:r>
      <w:r w:rsidRPr="00F958A5">
        <w:rPr>
          <w:sz w:val="16"/>
        </w:rPr>
        <w:t xml:space="preserve">. In other words, resolution to Palestine’s institutional absence in the Western, might </w:t>
      </w:r>
      <w:r w:rsidRPr="00F958A5">
        <w:rPr>
          <w:rStyle w:val="Emphasis"/>
        </w:rPr>
        <w:t>not</w:t>
      </w:r>
      <w:r w:rsidRPr="00F958A5">
        <w:rPr>
          <w:sz w:val="16"/>
        </w:rPr>
        <w:t xml:space="preserve"> in fact be </w:t>
      </w:r>
      <w:r w:rsidRPr="00F958A5">
        <w:rPr>
          <w:rStyle w:val="StyleUnderline"/>
        </w:rPr>
        <w:t xml:space="preserve">a movement toward </w:t>
      </w:r>
      <w:r w:rsidRPr="00F958A5">
        <w:rPr>
          <w:rStyle w:val="Emphasis"/>
        </w:rPr>
        <w:t>incorporation</w:t>
      </w:r>
      <w:r w:rsidRPr="00F958A5">
        <w:rPr>
          <w:sz w:val="16"/>
        </w:rPr>
        <w:t xml:space="preserve">—but rather— </w:t>
      </w:r>
      <w:r w:rsidRPr="00F958A5">
        <w:rPr>
          <w:rStyle w:val="StyleUnderline"/>
        </w:rPr>
        <w:t xml:space="preserve">an </w:t>
      </w:r>
      <w:r w:rsidRPr="00F958A5">
        <w:rPr>
          <w:rStyle w:val="Emphasis"/>
        </w:rPr>
        <w:t>invitation</w:t>
      </w:r>
      <w:r w:rsidRPr="00F958A5">
        <w:rPr>
          <w:rStyle w:val="StyleUnderline"/>
        </w:rPr>
        <w:t xml:space="preserve"> to </w:t>
      </w:r>
      <w:r w:rsidRPr="00F958A5">
        <w:rPr>
          <w:rStyle w:val="Emphasis"/>
        </w:rPr>
        <w:t>join abolitionists</w:t>
      </w:r>
      <w:r w:rsidRPr="00F958A5">
        <w:rPr>
          <w:rStyle w:val="StyleUnderline"/>
        </w:rPr>
        <w:t xml:space="preserve"> and other Indigenous decolonial movements in </w:t>
      </w:r>
      <w:r w:rsidRPr="00F958A5">
        <w:rPr>
          <w:rStyle w:val="Emphasis"/>
        </w:rPr>
        <w:t>envisioning</w:t>
      </w:r>
      <w:r w:rsidRPr="00F958A5">
        <w:rPr>
          <w:rStyle w:val="StyleUnderline"/>
        </w:rPr>
        <w:t xml:space="preserve"> and co-creating an otherwise possible </w:t>
      </w:r>
      <w:r w:rsidRPr="00F958A5">
        <w:rPr>
          <w:rStyle w:val="Emphasis"/>
        </w:rPr>
        <w:t>scholarly</w:t>
      </w:r>
      <w:r w:rsidRPr="00F958A5">
        <w:rPr>
          <w:rStyle w:val="StyleUnderline"/>
        </w:rPr>
        <w:t xml:space="preserve">, </w:t>
      </w:r>
      <w:r w:rsidRPr="00F958A5">
        <w:rPr>
          <w:rStyle w:val="Emphasis"/>
        </w:rPr>
        <w:t>pedagogical</w:t>
      </w:r>
      <w:r w:rsidRPr="00F958A5">
        <w:rPr>
          <w:rStyle w:val="StyleUnderline"/>
        </w:rPr>
        <w:t xml:space="preserve"> and </w:t>
      </w:r>
      <w:r w:rsidRPr="00F958A5">
        <w:rPr>
          <w:rStyle w:val="Emphasis"/>
        </w:rPr>
        <w:t>political praxis</w:t>
      </w:r>
      <w:r w:rsidRPr="00F958A5">
        <w:rPr>
          <w:rStyle w:val="StyleUnderline"/>
        </w:rPr>
        <w:t xml:space="preserve">, </w:t>
      </w:r>
      <w:r w:rsidRPr="00F958A5">
        <w:rPr>
          <w:rStyle w:val="Emphasis"/>
        </w:rPr>
        <w:t>university</w:t>
      </w:r>
      <w:r w:rsidRPr="00F958A5">
        <w:rPr>
          <w:rStyle w:val="StyleUnderline"/>
        </w:rPr>
        <w:t xml:space="preserve"> and </w:t>
      </w:r>
      <w:r w:rsidRPr="00F958A5">
        <w:rPr>
          <w:rStyle w:val="Emphasis"/>
        </w:rPr>
        <w:t>world</w:t>
      </w:r>
      <w:r w:rsidRPr="00F958A5">
        <w:rPr>
          <w:sz w:val="16"/>
        </w:rPr>
        <w:t>. To borrow from Fred Moten and Stefano Harney, “</w:t>
      </w:r>
      <w:r w:rsidRPr="00F958A5">
        <w:rPr>
          <w:rStyle w:val="StyleUnderline"/>
        </w:rPr>
        <w:t xml:space="preserve">It </w:t>
      </w:r>
      <w:r w:rsidRPr="00F958A5">
        <w:rPr>
          <w:rStyle w:val="Emphasis"/>
        </w:rPr>
        <w:t>cannot be denied</w:t>
      </w:r>
      <w:r w:rsidRPr="00F958A5">
        <w:rPr>
          <w:rStyle w:val="StyleUnderline"/>
        </w:rPr>
        <w:t xml:space="preserve"> that the </w:t>
      </w:r>
      <w:r w:rsidRPr="00F958A5">
        <w:rPr>
          <w:rStyle w:val="Emphasis"/>
        </w:rPr>
        <w:t>university</w:t>
      </w:r>
      <w:r w:rsidRPr="00F958A5">
        <w:rPr>
          <w:rStyle w:val="StyleUnderline"/>
        </w:rPr>
        <w:t xml:space="preserve"> is a </w:t>
      </w:r>
      <w:r w:rsidRPr="00F958A5">
        <w:rPr>
          <w:rStyle w:val="Emphasis"/>
        </w:rPr>
        <w:t>place of refuge</w:t>
      </w:r>
      <w:r w:rsidRPr="00F958A5">
        <w:rPr>
          <w:rStyle w:val="StyleUnderline"/>
        </w:rPr>
        <w:t xml:space="preserve">, and it </w:t>
      </w:r>
      <w:r w:rsidRPr="00F958A5">
        <w:rPr>
          <w:rStyle w:val="Emphasis"/>
        </w:rPr>
        <w:t>cannot be accepted</w:t>
      </w:r>
      <w:r w:rsidRPr="00F958A5">
        <w:rPr>
          <w:rStyle w:val="StyleUnderline"/>
        </w:rPr>
        <w:t xml:space="preserve"> that the </w:t>
      </w:r>
      <w:r w:rsidRPr="00F958A5">
        <w:rPr>
          <w:rStyle w:val="Emphasis"/>
        </w:rPr>
        <w:t>university</w:t>
      </w:r>
      <w:r w:rsidRPr="00F958A5">
        <w:rPr>
          <w:rStyle w:val="StyleUnderline"/>
        </w:rPr>
        <w:t xml:space="preserve"> is a </w:t>
      </w:r>
      <w:r w:rsidRPr="00F958A5">
        <w:rPr>
          <w:rStyle w:val="Emphasis"/>
        </w:rPr>
        <w:t>place of enlightenment</w:t>
      </w:r>
      <w:r w:rsidRPr="00F958A5">
        <w:rPr>
          <w:sz w:val="16"/>
        </w:rPr>
        <w:t xml:space="preserve">.” (Harney and Moten 2013) </w:t>
      </w:r>
      <w:r w:rsidRPr="00F958A5">
        <w:rPr>
          <w:rStyle w:val="StyleUnderline"/>
        </w:rPr>
        <w:t xml:space="preserve">Reading these texts together and thinking </w:t>
      </w:r>
      <w:r w:rsidRPr="00F958A5">
        <w:rPr>
          <w:rStyle w:val="Emphasis"/>
        </w:rPr>
        <w:t>Palestine alongside</w:t>
      </w:r>
      <w:r w:rsidRPr="00F958A5">
        <w:rPr>
          <w:rStyle w:val="StyleUnderline"/>
        </w:rPr>
        <w:t xml:space="preserve"> decolonial and </w:t>
      </w:r>
      <w:r w:rsidRPr="00F958A5">
        <w:rPr>
          <w:rStyle w:val="Emphasis"/>
          <w:highlight w:val="green"/>
        </w:rPr>
        <w:t>abolitionist thought</w:t>
      </w:r>
      <w:r w:rsidRPr="00F958A5">
        <w:rPr>
          <w:rStyle w:val="StyleUnderline"/>
          <w:highlight w:val="green"/>
        </w:rPr>
        <w:t xml:space="preserve"> invites us into</w:t>
      </w:r>
      <w:r w:rsidRPr="00F958A5">
        <w:rPr>
          <w:rStyle w:val="StyleUnderline"/>
        </w:rPr>
        <w:t xml:space="preserve"> a </w:t>
      </w:r>
      <w:r w:rsidRPr="00F958A5">
        <w:rPr>
          <w:rStyle w:val="Emphasis"/>
        </w:rPr>
        <w:t>deeper</w:t>
      </w:r>
      <w:r w:rsidRPr="00B4186E">
        <w:rPr>
          <w:rStyle w:val="Emphasis"/>
        </w:rPr>
        <w:t xml:space="preserve"> </w:t>
      </w:r>
      <w:r w:rsidRPr="00F958A5">
        <w:rPr>
          <w:rStyle w:val="Emphasis"/>
          <w:highlight w:val="green"/>
        </w:rPr>
        <w:t>exploration</w:t>
      </w:r>
      <w:r w:rsidRPr="00F958A5">
        <w:rPr>
          <w:rStyle w:val="StyleUnderline"/>
          <w:highlight w:val="green"/>
        </w:rPr>
        <w:t xml:space="preserve"> of </w:t>
      </w:r>
      <w:r w:rsidRPr="00F958A5">
        <w:rPr>
          <w:rStyle w:val="Emphasis"/>
          <w:highlight w:val="green"/>
        </w:rPr>
        <w:t>what we salvage</w:t>
      </w:r>
      <w:r w:rsidRPr="00F958A5">
        <w:rPr>
          <w:rStyle w:val="StyleUnderline"/>
          <w:highlight w:val="green"/>
        </w:rPr>
        <w:t xml:space="preserve"> and </w:t>
      </w:r>
      <w:r w:rsidRPr="00F958A5">
        <w:rPr>
          <w:rStyle w:val="Emphasis"/>
          <w:highlight w:val="green"/>
        </w:rPr>
        <w:t>dismantle</w:t>
      </w:r>
      <w:r w:rsidRPr="00F958A5">
        <w:rPr>
          <w:rStyle w:val="StyleUnderline"/>
          <w:highlight w:val="green"/>
        </w:rPr>
        <w:t xml:space="preserve"> </w:t>
      </w:r>
      <w:r w:rsidRPr="00F958A5">
        <w:rPr>
          <w:rStyle w:val="StyleUnderline"/>
        </w:rPr>
        <w:t xml:space="preserve">in this </w:t>
      </w:r>
      <w:r w:rsidRPr="00F958A5">
        <w:rPr>
          <w:rStyle w:val="Emphasis"/>
        </w:rPr>
        <w:t>place</w:t>
      </w:r>
      <w:r w:rsidRPr="00F958A5">
        <w:rPr>
          <w:rStyle w:val="StyleUnderline"/>
        </w:rPr>
        <w:t xml:space="preserve"> of the </w:t>
      </w:r>
      <w:r w:rsidRPr="00F958A5">
        <w:rPr>
          <w:rStyle w:val="Emphasis"/>
        </w:rPr>
        <w:t>neoliberal university</w:t>
      </w:r>
      <w:r w:rsidRPr="00F958A5">
        <w:rPr>
          <w:rStyle w:val="StyleUnderline"/>
        </w:rPr>
        <w:t xml:space="preserve"> in the meantime</w:t>
      </w:r>
      <w:r w:rsidRPr="00F958A5">
        <w:rPr>
          <w:sz w:val="16"/>
        </w:rPr>
        <w:t>.</w:t>
      </w:r>
    </w:p>
    <w:p w14:paraId="78E2D95C" w14:textId="77777777" w:rsidR="006D71D0" w:rsidRPr="001A1505" w:rsidRDefault="006D71D0" w:rsidP="006D71D0"/>
    <w:p w14:paraId="31B9A478" w14:textId="77777777" w:rsidR="006D71D0" w:rsidRDefault="006D71D0" w:rsidP="006D71D0"/>
    <w:p w14:paraId="39E767C9" w14:textId="77777777" w:rsidR="006D71D0" w:rsidRPr="00DB04BB" w:rsidRDefault="006D71D0" w:rsidP="006D71D0"/>
    <w:p w14:paraId="1895999E" w14:textId="77777777" w:rsidR="006D71D0" w:rsidRDefault="006D71D0" w:rsidP="006D71D0">
      <w:pPr>
        <w:pStyle w:val="Heading1"/>
      </w:pPr>
      <w:r>
        <w:t xml:space="preserve">2NC---Shirley---Doubles </w:t>
      </w:r>
    </w:p>
    <w:p w14:paraId="3E32FE7E" w14:textId="77777777" w:rsidR="006D71D0" w:rsidRDefault="006D71D0" w:rsidP="006D71D0">
      <w:pPr>
        <w:pStyle w:val="Heading2"/>
      </w:pPr>
      <w:r>
        <w:t xml:space="preserve">T USFG </w:t>
      </w:r>
    </w:p>
    <w:p w14:paraId="4559F52D" w14:textId="77777777" w:rsidR="006D71D0" w:rsidRDefault="006D71D0" w:rsidP="006D71D0">
      <w:pPr>
        <w:pStyle w:val="Heading3"/>
      </w:pPr>
      <w:r>
        <w:t>2NC---CP</w:t>
      </w:r>
    </w:p>
    <w:p w14:paraId="002B104C" w14:textId="77777777" w:rsidR="006D71D0" w:rsidRPr="00DF5665" w:rsidRDefault="006D71D0" w:rsidP="006D71D0">
      <w:pPr>
        <w:pStyle w:val="Heading4"/>
      </w:pPr>
      <w:r>
        <w:t xml:space="preserve">Strengthening unions that are fighting for Palestine is essential to empowering the movement. </w:t>
      </w:r>
    </w:p>
    <w:p w14:paraId="0F1CEA03" w14:textId="77777777" w:rsidR="006D71D0" w:rsidRDefault="006D71D0" w:rsidP="006D71D0">
      <w:r w:rsidRPr="00DF5665">
        <w:rPr>
          <w:rStyle w:val="Style13ptBold"/>
        </w:rPr>
        <w:t>Blanc 24</w:t>
      </w:r>
      <w:r>
        <w:t xml:space="preserve"> [Eric Blanc, PhD in Sociology from New York University, Assistant Professor of Labor Studies at Rutgers University, “How Biden's NLRB has Boosted Bottom-Up Unionism (&amp; Why this Matters),” Labor Politics, 9/18/2024, https://www.laborpolitics.com/p/how-bidens-nlrb-has-boosted-bottom]</w:t>
      </w:r>
    </w:p>
    <w:p w14:paraId="634A239F" w14:textId="77777777" w:rsidR="006D71D0" w:rsidRPr="00DF5665" w:rsidRDefault="006D71D0" w:rsidP="006D71D0">
      <w:pPr>
        <w:rPr>
          <w:sz w:val="16"/>
        </w:rPr>
      </w:pPr>
      <w:r w:rsidRPr="00A4560B">
        <w:rPr>
          <w:rStyle w:val="Emphasis"/>
          <w:highlight w:val="green"/>
        </w:rPr>
        <w:t>State policy</w:t>
      </w:r>
      <w:r w:rsidRPr="00A4560B">
        <w:rPr>
          <w:rStyle w:val="StyleUnderline"/>
          <w:highlight w:val="green"/>
        </w:rPr>
        <w:t xml:space="preserve"> is </w:t>
      </w:r>
      <w:r w:rsidRPr="00A4560B">
        <w:rPr>
          <w:rStyle w:val="StyleUnderline"/>
        </w:rPr>
        <w:t xml:space="preserve">not just </w:t>
      </w:r>
      <w:r w:rsidRPr="00A4560B">
        <w:rPr>
          <w:rStyle w:val="Emphasis"/>
          <w:highlight w:val="green"/>
        </w:rPr>
        <w:t>important</w:t>
      </w:r>
      <w:r w:rsidRPr="00A4560B">
        <w:rPr>
          <w:rStyle w:val="StyleUnderline"/>
          <w:highlight w:val="green"/>
        </w:rPr>
        <w:t xml:space="preserve"> for </w:t>
      </w:r>
      <w:r w:rsidRPr="00A4560B">
        <w:rPr>
          <w:rStyle w:val="Emphasis"/>
          <w:highlight w:val="green"/>
        </w:rPr>
        <w:t>labor’s advance</w:t>
      </w:r>
      <w:r w:rsidRPr="00DF5665">
        <w:rPr>
          <w:rStyle w:val="StyleUnderline"/>
        </w:rPr>
        <w:t xml:space="preserve">. </w:t>
      </w:r>
      <w:r w:rsidRPr="00A4560B">
        <w:rPr>
          <w:rStyle w:val="Emphasis"/>
          <w:highlight w:val="green"/>
        </w:rPr>
        <w:t>Right-wing gov</w:t>
      </w:r>
      <w:r w:rsidRPr="00DF5665">
        <w:rPr>
          <w:rStyle w:val="StyleUnderline"/>
        </w:rPr>
        <w:t>ernment</w:t>
      </w:r>
      <w:r w:rsidRPr="00DF5665">
        <w:rPr>
          <w:rStyle w:val="Emphasis"/>
        </w:rPr>
        <w:t>s</w:t>
      </w:r>
      <w:r w:rsidRPr="00DF5665">
        <w:rPr>
          <w:sz w:val="16"/>
        </w:rPr>
        <w:t xml:space="preserve"> and policies since Reagan—often with the backing of corporate Democrats—</w:t>
      </w:r>
      <w:r w:rsidRPr="00A4560B">
        <w:rPr>
          <w:rStyle w:val="StyleUnderline"/>
          <w:highlight w:val="green"/>
        </w:rPr>
        <w:t xml:space="preserve">have </w:t>
      </w:r>
      <w:r w:rsidRPr="00A4560B">
        <w:rPr>
          <w:rStyle w:val="Emphasis"/>
          <w:highlight w:val="green"/>
        </w:rPr>
        <w:t>devastated organized labor</w:t>
      </w:r>
      <w:r w:rsidRPr="00DF5665">
        <w:rPr>
          <w:rStyle w:val="StyleUnderline"/>
        </w:rPr>
        <w:t xml:space="preserve"> </w:t>
      </w:r>
      <w:r w:rsidRPr="00A4560B">
        <w:rPr>
          <w:rStyle w:val="StyleUnderline"/>
          <w:highlight w:val="green"/>
        </w:rPr>
        <w:t>and</w:t>
      </w:r>
      <w:r w:rsidRPr="00DF5665">
        <w:rPr>
          <w:rStyle w:val="StyleUnderline"/>
        </w:rPr>
        <w:t xml:space="preserve"> </w:t>
      </w:r>
      <w:r w:rsidRPr="00DF5665">
        <w:rPr>
          <w:rStyle w:val="Emphasis"/>
        </w:rPr>
        <w:t xml:space="preserve">obliged </w:t>
      </w:r>
      <w:r w:rsidRPr="00A4560B">
        <w:rPr>
          <w:rStyle w:val="Emphasis"/>
          <w:highlight w:val="green"/>
        </w:rPr>
        <w:t>unions</w:t>
      </w:r>
      <w:r w:rsidRPr="00DF5665">
        <w:rPr>
          <w:rStyle w:val="StyleUnderline"/>
        </w:rPr>
        <w:t xml:space="preserve"> to fight </w:t>
      </w:r>
      <w:r w:rsidRPr="00DF5665">
        <w:rPr>
          <w:rStyle w:val="Emphasis"/>
        </w:rPr>
        <w:t>countless defensive battles</w:t>
      </w:r>
      <w:r w:rsidRPr="00DF5665">
        <w:rPr>
          <w:rStyle w:val="StyleUnderline"/>
        </w:rPr>
        <w:t xml:space="preserve"> to </w:t>
      </w:r>
      <w:r w:rsidRPr="00DF5665">
        <w:rPr>
          <w:rStyle w:val="Emphasis"/>
        </w:rPr>
        <w:t>prevent</w:t>
      </w:r>
      <w:r w:rsidRPr="00DF5665">
        <w:rPr>
          <w:rStyle w:val="StyleUnderline"/>
        </w:rPr>
        <w:t xml:space="preserve"> a </w:t>
      </w:r>
      <w:r w:rsidRPr="00DF5665">
        <w:rPr>
          <w:rStyle w:val="Emphasis"/>
        </w:rPr>
        <w:t>further slide backwards</w:t>
      </w:r>
      <w:r w:rsidRPr="00DF5665">
        <w:rPr>
          <w:sz w:val="16"/>
        </w:rPr>
        <w:t xml:space="preserve">. The </w:t>
      </w:r>
      <w:r w:rsidRPr="00DF5665">
        <w:rPr>
          <w:rStyle w:val="Emphasis"/>
        </w:rPr>
        <w:t>unfortunate fate</w:t>
      </w:r>
      <w:r w:rsidRPr="00DF5665">
        <w:rPr>
          <w:rStyle w:val="StyleUnderline"/>
        </w:rPr>
        <w:t xml:space="preserve"> of the </w:t>
      </w:r>
      <w:r w:rsidRPr="00DF5665">
        <w:rPr>
          <w:rStyle w:val="Emphasis"/>
        </w:rPr>
        <w:t>teachers’ movements</w:t>
      </w:r>
      <w:r w:rsidRPr="00DF5665">
        <w:rPr>
          <w:rStyle w:val="StyleUnderline"/>
        </w:rPr>
        <w:t xml:space="preserve"> in West Virginia and Oklahoma can serve as a </w:t>
      </w:r>
      <w:r w:rsidRPr="00DF5665">
        <w:rPr>
          <w:rStyle w:val="Emphasis"/>
        </w:rPr>
        <w:t>cautionary tale</w:t>
      </w:r>
      <w:r w:rsidRPr="00DF5665">
        <w:rPr>
          <w:rStyle w:val="StyleUnderline"/>
        </w:rPr>
        <w:t xml:space="preserve"> about the </w:t>
      </w:r>
      <w:r w:rsidRPr="00DF5665">
        <w:rPr>
          <w:rStyle w:val="Emphasis"/>
        </w:rPr>
        <w:t>limits</w:t>
      </w:r>
      <w:r w:rsidRPr="00DF5665">
        <w:rPr>
          <w:rStyle w:val="StyleUnderline"/>
        </w:rPr>
        <w:t xml:space="preserve"> of rank-and-file </w:t>
      </w:r>
      <w:r w:rsidRPr="00DF5665">
        <w:rPr>
          <w:rStyle w:val="Emphasis"/>
        </w:rPr>
        <w:t>militancy</w:t>
      </w:r>
      <w:r w:rsidRPr="00DF5665">
        <w:rPr>
          <w:rStyle w:val="StyleUnderline"/>
        </w:rPr>
        <w:t xml:space="preserve"> in the </w:t>
      </w:r>
      <w:r w:rsidRPr="00DF5665">
        <w:rPr>
          <w:rStyle w:val="Emphasis"/>
        </w:rPr>
        <w:t>face</w:t>
      </w:r>
      <w:r w:rsidRPr="00DF5665">
        <w:rPr>
          <w:rStyle w:val="StyleUnderline"/>
        </w:rPr>
        <w:t xml:space="preserve"> of </w:t>
      </w:r>
      <w:r w:rsidRPr="00DF5665">
        <w:rPr>
          <w:rStyle w:val="Emphasis"/>
        </w:rPr>
        <w:t>sustained governmental persecution</w:t>
      </w:r>
      <w:r w:rsidRPr="00DF5665">
        <w:rPr>
          <w:sz w:val="16"/>
        </w:rPr>
        <w:t>. Though the 2018 statewide K-12 strikes showed it was possible to fight and win partial battles under conservative administrations, Republican leaders in these states ever since have waged a relentless offensive against educators’ unions. By all accounts, the situation today is worse for school workers and public schools than it was on the eve of their inspiring strikes.</w:t>
      </w:r>
    </w:p>
    <w:p w14:paraId="2E456B41" w14:textId="77777777" w:rsidR="006D71D0" w:rsidRPr="00DF5665" w:rsidRDefault="006D71D0" w:rsidP="006D71D0">
      <w:pPr>
        <w:rPr>
          <w:sz w:val="16"/>
        </w:rPr>
      </w:pPr>
      <w:r w:rsidRPr="00DF5665">
        <w:rPr>
          <w:sz w:val="16"/>
        </w:rPr>
        <w:t xml:space="preserve">A </w:t>
      </w:r>
      <w:r w:rsidRPr="00A4560B">
        <w:rPr>
          <w:rStyle w:val="StyleUnderline"/>
          <w:highlight w:val="green"/>
        </w:rPr>
        <w:t xml:space="preserve">return of </w:t>
      </w:r>
      <w:r w:rsidRPr="00A4560B">
        <w:rPr>
          <w:rStyle w:val="Emphasis"/>
          <w:highlight w:val="green"/>
        </w:rPr>
        <w:t>Republicans</w:t>
      </w:r>
      <w:r w:rsidRPr="00A4560B">
        <w:rPr>
          <w:rStyle w:val="StyleUnderline"/>
          <w:highlight w:val="green"/>
        </w:rPr>
        <w:t xml:space="preserve"> </w:t>
      </w:r>
      <w:r w:rsidRPr="00A4560B">
        <w:rPr>
          <w:rStyle w:val="StyleUnderline"/>
        </w:rPr>
        <w:t xml:space="preserve">to the White House </w:t>
      </w:r>
      <w:r w:rsidRPr="00A4560B">
        <w:rPr>
          <w:rStyle w:val="StyleUnderline"/>
          <w:highlight w:val="green"/>
        </w:rPr>
        <w:t xml:space="preserve">risks </w:t>
      </w:r>
      <w:r w:rsidRPr="00A4560B">
        <w:rPr>
          <w:rStyle w:val="StyleUnderline"/>
        </w:rPr>
        <w:t xml:space="preserve">generalizing such </w:t>
      </w:r>
      <w:r w:rsidRPr="00A4560B">
        <w:rPr>
          <w:rStyle w:val="StyleUnderline"/>
          <w:highlight w:val="green"/>
        </w:rPr>
        <w:t xml:space="preserve">a </w:t>
      </w:r>
      <w:r w:rsidRPr="00A4560B">
        <w:rPr>
          <w:rStyle w:val="Emphasis"/>
          <w:highlight w:val="green"/>
        </w:rPr>
        <w:t>reactionary offensive nationwide</w:t>
      </w:r>
      <w:r w:rsidRPr="00A4560B">
        <w:rPr>
          <w:rStyle w:val="StyleUnderline"/>
          <w:highlight w:val="green"/>
        </w:rPr>
        <w:t xml:space="preserve"> against all </w:t>
      </w:r>
      <w:r w:rsidRPr="00A4560B">
        <w:rPr>
          <w:rStyle w:val="Emphasis"/>
          <w:highlight w:val="green"/>
        </w:rPr>
        <w:t>unions</w:t>
      </w:r>
      <w:r w:rsidRPr="00A4560B">
        <w:rPr>
          <w:rStyle w:val="StyleUnderline"/>
          <w:highlight w:val="green"/>
        </w:rPr>
        <w:t xml:space="preserve">, </w:t>
      </w:r>
      <w:r w:rsidRPr="00A4560B">
        <w:rPr>
          <w:rStyle w:val="Emphasis"/>
          <w:highlight w:val="green"/>
        </w:rPr>
        <w:t>progressive struggles</w:t>
      </w:r>
      <w:r w:rsidRPr="00A4560B">
        <w:rPr>
          <w:rStyle w:val="StyleUnderline"/>
          <w:highlight w:val="green"/>
        </w:rPr>
        <w:t>, and the NLRB</w:t>
      </w:r>
      <w:r w:rsidRPr="00DF5665">
        <w:rPr>
          <w:rStyle w:val="StyleUnderline"/>
        </w:rPr>
        <w:t>.</w:t>
      </w:r>
      <w:r w:rsidRPr="00DF5665">
        <w:rPr>
          <w:sz w:val="16"/>
        </w:rPr>
        <w:t xml:space="preserve"> Again as in the 1930s, the </w:t>
      </w:r>
      <w:r w:rsidRPr="00DF5665">
        <w:rPr>
          <w:rStyle w:val="StyleUnderline"/>
        </w:rPr>
        <w:t>fate of organized labor today remains bound up with the broader fight to defend and expand political democracy against right-wing minoritarianism</w:t>
      </w:r>
      <w:r w:rsidRPr="00DF5665">
        <w:rPr>
          <w:sz w:val="16"/>
        </w:rPr>
        <w:t>.</w:t>
      </w:r>
    </w:p>
    <w:p w14:paraId="38305629" w14:textId="77777777" w:rsidR="006D71D0" w:rsidRPr="00DF5665" w:rsidRDefault="006D71D0" w:rsidP="006D71D0">
      <w:pPr>
        <w:rPr>
          <w:sz w:val="16"/>
        </w:rPr>
      </w:pPr>
      <w:r w:rsidRPr="00DF5665">
        <w:rPr>
          <w:rStyle w:val="StyleUnderline"/>
        </w:rPr>
        <w:t>All that said, it is also indisputably true that</w:t>
      </w:r>
      <w:r w:rsidRPr="00DF5665">
        <w:rPr>
          <w:sz w:val="16"/>
        </w:rPr>
        <w:t xml:space="preserve"> the Biden-Harris </w:t>
      </w:r>
      <w:r w:rsidRPr="00DF5665">
        <w:rPr>
          <w:rStyle w:val="Emphasis"/>
        </w:rPr>
        <w:t>administration</w:t>
      </w:r>
      <w:r w:rsidRPr="00DF5665">
        <w:rPr>
          <w:rStyle w:val="StyleUnderline"/>
        </w:rPr>
        <w:t xml:space="preserve"> is continuing to </w:t>
      </w:r>
      <w:r w:rsidRPr="00DF5665">
        <w:rPr>
          <w:rStyle w:val="Emphasis"/>
        </w:rPr>
        <w:t>bankroll Israel’s unspeakable horrors</w:t>
      </w:r>
      <w:r w:rsidRPr="00DF5665">
        <w:rPr>
          <w:rStyle w:val="StyleUnderline"/>
        </w:rPr>
        <w:t xml:space="preserve"> against </w:t>
      </w:r>
      <w:r w:rsidRPr="00DF5665">
        <w:rPr>
          <w:rStyle w:val="Emphasis"/>
        </w:rPr>
        <w:t>Palestinians</w:t>
      </w:r>
      <w:r w:rsidRPr="00DF5665">
        <w:rPr>
          <w:sz w:val="16"/>
        </w:rPr>
        <w:t xml:space="preserve">. But </w:t>
      </w:r>
      <w:r w:rsidRPr="00A4560B">
        <w:rPr>
          <w:rStyle w:val="StyleUnderline"/>
          <w:highlight w:val="green"/>
        </w:rPr>
        <w:t xml:space="preserve">left-led </w:t>
      </w:r>
      <w:r w:rsidRPr="00A4560B">
        <w:rPr>
          <w:rStyle w:val="Emphasis"/>
          <w:highlight w:val="green"/>
        </w:rPr>
        <w:t>unions</w:t>
      </w:r>
      <w:r w:rsidRPr="00A4560B">
        <w:rPr>
          <w:rStyle w:val="StyleUnderline"/>
          <w:highlight w:val="green"/>
        </w:rPr>
        <w:t xml:space="preserve"> like the </w:t>
      </w:r>
      <w:r w:rsidRPr="00A4560B">
        <w:rPr>
          <w:rStyle w:val="Emphasis"/>
          <w:highlight w:val="green"/>
        </w:rPr>
        <w:t>UAW</w:t>
      </w:r>
      <w:r w:rsidRPr="00A4560B">
        <w:rPr>
          <w:rStyle w:val="StyleUnderline"/>
          <w:highlight w:val="green"/>
        </w:rPr>
        <w:t xml:space="preserve"> and the </w:t>
      </w:r>
      <w:r w:rsidRPr="00A4560B">
        <w:rPr>
          <w:rStyle w:val="Emphasis"/>
          <w:highlight w:val="green"/>
        </w:rPr>
        <w:t>UE</w:t>
      </w:r>
      <w:r w:rsidRPr="00A4560B">
        <w:rPr>
          <w:rStyle w:val="StyleUnderline"/>
          <w:highlight w:val="green"/>
        </w:rPr>
        <w:t xml:space="preserve"> have shown</w:t>
      </w:r>
      <w:r w:rsidRPr="00DF5665">
        <w:rPr>
          <w:sz w:val="16"/>
        </w:rPr>
        <w:t xml:space="preserve"> that </w:t>
      </w:r>
      <w:r w:rsidRPr="00A4560B">
        <w:rPr>
          <w:rStyle w:val="StyleUnderline"/>
          <w:highlight w:val="green"/>
        </w:rPr>
        <w:t xml:space="preserve">it’s </w:t>
      </w:r>
      <w:r w:rsidRPr="00A4560B">
        <w:rPr>
          <w:rStyle w:val="Emphasis"/>
          <w:highlight w:val="green"/>
        </w:rPr>
        <w:t>possible</w:t>
      </w:r>
      <w:r w:rsidRPr="00A4560B">
        <w:rPr>
          <w:rStyle w:val="StyleUnderline"/>
          <w:highlight w:val="green"/>
        </w:rPr>
        <w:t xml:space="preserve"> to steadfastly </w:t>
      </w:r>
      <w:r w:rsidRPr="00A4560B">
        <w:rPr>
          <w:rStyle w:val="Emphasis"/>
          <w:highlight w:val="green"/>
        </w:rPr>
        <w:t>fight for Palestinian lives</w:t>
      </w:r>
      <w:r w:rsidRPr="00DF5665">
        <w:rPr>
          <w:rStyle w:val="StyleUnderline"/>
        </w:rPr>
        <w:t xml:space="preserve"> — and to maintain labor’s political independence</w:t>
      </w:r>
      <w:r w:rsidRPr="00DF5665">
        <w:rPr>
          <w:sz w:val="16"/>
        </w:rPr>
        <w:t xml:space="preserve"> — while simultaneously calling for workers to vote for Harris-Walz. </w:t>
      </w:r>
      <w:r w:rsidRPr="00DF5665">
        <w:rPr>
          <w:rStyle w:val="StyleUnderline"/>
        </w:rPr>
        <w:t xml:space="preserve">Over the mid-to-long term, one of the most crucial steps we can take to </w:t>
      </w:r>
      <w:r w:rsidRPr="00DF5665">
        <w:rPr>
          <w:rStyle w:val="Emphasis"/>
        </w:rPr>
        <w:t>help win justice</w:t>
      </w:r>
      <w:r w:rsidRPr="00DF5665">
        <w:rPr>
          <w:rStyle w:val="StyleUnderline"/>
        </w:rPr>
        <w:t xml:space="preserve"> for the </w:t>
      </w:r>
      <w:r w:rsidRPr="00DF5665">
        <w:rPr>
          <w:rStyle w:val="Emphasis"/>
        </w:rPr>
        <w:t>Palestinian people</w:t>
      </w:r>
      <w:r w:rsidRPr="00DF5665">
        <w:rPr>
          <w:rStyle w:val="StyleUnderline"/>
        </w:rPr>
        <w:t xml:space="preserve"> is to </w:t>
      </w:r>
      <w:r w:rsidRPr="00DF5665">
        <w:rPr>
          <w:rStyle w:val="Emphasis"/>
        </w:rPr>
        <w:t>rebuild</w:t>
      </w:r>
      <w:r w:rsidRPr="00DF5665">
        <w:rPr>
          <w:rStyle w:val="StyleUnderline"/>
        </w:rPr>
        <w:t xml:space="preserve"> a </w:t>
      </w:r>
      <w:r w:rsidRPr="00DF5665">
        <w:rPr>
          <w:rStyle w:val="Emphasis"/>
        </w:rPr>
        <w:t>powerful</w:t>
      </w:r>
      <w:r w:rsidRPr="00DF5665">
        <w:rPr>
          <w:rStyle w:val="StyleUnderline"/>
        </w:rPr>
        <w:t xml:space="preserve">, militant, internationalist </w:t>
      </w:r>
      <w:r w:rsidRPr="00DF5665">
        <w:rPr>
          <w:rStyle w:val="Emphasis"/>
        </w:rPr>
        <w:t>labor movement in the US</w:t>
      </w:r>
      <w:r w:rsidRPr="00DF5665">
        <w:rPr>
          <w:sz w:val="16"/>
        </w:rPr>
        <w:t>.</w:t>
      </w:r>
    </w:p>
    <w:p w14:paraId="3166298E" w14:textId="77777777" w:rsidR="006D71D0" w:rsidRPr="00DF5665" w:rsidRDefault="006D71D0" w:rsidP="006D71D0">
      <w:pPr>
        <w:rPr>
          <w:sz w:val="16"/>
        </w:rPr>
      </w:pPr>
      <w:r w:rsidRPr="00DF5665">
        <w:rPr>
          <w:rStyle w:val="StyleUnderline"/>
        </w:rPr>
        <w:t xml:space="preserve">Whether it’s fighting for change at home or abroad, what </w:t>
      </w:r>
      <w:r w:rsidRPr="00023E56">
        <w:rPr>
          <w:rStyle w:val="Emphasis"/>
          <w:highlight w:val="green"/>
        </w:rPr>
        <w:t>working people need</w:t>
      </w:r>
      <w:r w:rsidRPr="00DF5665">
        <w:rPr>
          <w:rStyle w:val="StyleUnderline"/>
        </w:rPr>
        <w:t xml:space="preserve"> above all is </w:t>
      </w:r>
      <w:r w:rsidRPr="00023E56">
        <w:rPr>
          <w:rStyle w:val="Emphasis"/>
          <w:highlight w:val="green"/>
        </w:rPr>
        <w:t>more power</w:t>
      </w:r>
      <w:r w:rsidRPr="00DF5665">
        <w:rPr>
          <w:sz w:val="16"/>
        </w:rPr>
        <w:t xml:space="preserve">. Building that power depends on bottom-up activity, outwards-facing persuasion, and militancy at work and beyond. But since </w:t>
      </w:r>
      <w:r w:rsidRPr="00DF5665">
        <w:rPr>
          <w:rStyle w:val="Emphasis"/>
        </w:rPr>
        <w:t>government policy matters</w:t>
      </w:r>
      <w:r w:rsidRPr="00DF5665">
        <w:rPr>
          <w:rStyle w:val="StyleUnderline"/>
        </w:rPr>
        <w:t xml:space="preserve"> so much for the </w:t>
      </w:r>
      <w:r w:rsidRPr="00DF5665">
        <w:rPr>
          <w:rStyle w:val="Emphasis"/>
        </w:rPr>
        <w:t>fate</w:t>
      </w:r>
      <w:r w:rsidRPr="00DF5665">
        <w:rPr>
          <w:rStyle w:val="StyleUnderline"/>
        </w:rPr>
        <w:t xml:space="preserve"> of our </w:t>
      </w:r>
      <w:r w:rsidRPr="00DF5665">
        <w:rPr>
          <w:rStyle w:val="Emphasis"/>
        </w:rPr>
        <w:t>grassroots organizing</w:t>
      </w:r>
      <w:r w:rsidRPr="00DF5665">
        <w:rPr>
          <w:rStyle w:val="StyleUnderline"/>
        </w:rPr>
        <w:t xml:space="preserve">, we have the </w:t>
      </w:r>
      <w:r w:rsidRPr="00DF5665">
        <w:rPr>
          <w:rStyle w:val="Emphasis"/>
        </w:rPr>
        <w:t>moral</w:t>
      </w:r>
      <w:r w:rsidRPr="00DF5665">
        <w:rPr>
          <w:rStyle w:val="StyleUnderline"/>
        </w:rPr>
        <w:t xml:space="preserve"> and strategic </w:t>
      </w:r>
      <w:r w:rsidRPr="00DF5665">
        <w:rPr>
          <w:rStyle w:val="Emphasis"/>
        </w:rPr>
        <w:t>duty</w:t>
      </w:r>
      <w:r w:rsidRPr="00DF5665">
        <w:rPr>
          <w:rStyle w:val="StyleUnderline"/>
        </w:rPr>
        <w:t xml:space="preserve"> to be hardheaded about how we relate to establishment Democrats and the state</w:t>
      </w:r>
      <w:r w:rsidRPr="00DF5665">
        <w:rPr>
          <w:sz w:val="16"/>
        </w:rPr>
        <w:t xml:space="preserve">. To paraphrase Marx, </w:t>
      </w:r>
      <w:r w:rsidRPr="00023E56">
        <w:rPr>
          <w:rStyle w:val="StyleUnderline"/>
          <w:highlight w:val="green"/>
        </w:rPr>
        <w:t xml:space="preserve">many </w:t>
      </w:r>
      <w:r w:rsidRPr="00023E56">
        <w:rPr>
          <w:rStyle w:val="Emphasis"/>
          <w:highlight w:val="green"/>
        </w:rPr>
        <w:t>activists</w:t>
      </w:r>
      <w:r w:rsidRPr="00023E56">
        <w:rPr>
          <w:rStyle w:val="StyleUnderline"/>
          <w:highlight w:val="green"/>
        </w:rPr>
        <w:t xml:space="preserve"> have </w:t>
      </w:r>
      <w:r w:rsidRPr="00023E56">
        <w:rPr>
          <w:rStyle w:val="Emphasis"/>
          <w:highlight w:val="green"/>
        </w:rPr>
        <w:t>criticized the world</w:t>
      </w:r>
      <w:r w:rsidRPr="00DF5665">
        <w:rPr>
          <w:rStyle w:val="StyleUnderline"/>
        </w:rPr>
        <w:t xml:space="preserve"> — </w:t>
      </w:r>
      <w:r w:rsidRPr="00023E56">
        <w:rPr>
          <w:rStyle w:val="StyleUnderline"/>
          <w:highlight w:val="green"/>
        </w:rPr>
        <w:t xml:space="preserve">the </w:t>
      </w:r>
      <w:r w:rsidRPr="00023E56">
        <w:rPr>
          <w:rStyle w:val="Emphasis"/>
          <w:highlight w:val="green"/>
        </w:rPr>
        <w:t>point</w:t>
      </w:r>
      <w:r w:rsidRPr="00DF5665">
        <w:rPr>
          <w:rStyle w:val="StyleUnderline"/>
        </w:rPr>
        <w:t xml:space="preserve">, however, </w:t>
      </w:r>
      <w:r w:rsidRPr="00023E56">
        <w:rPr>
          <w:rStyle w:val="StyleUnderline"/>
          <w:highlight w:val="green"/>
        </w:rPr>
        <w:t xml:space="preserve">is to </w:t>
      </w:r>
      <w:r w:rsidRPr="00023E56">
        <w:rPr>
          <w:rStyle w:val="Emphasis"/>
          <w:highlight w:val="green"/>
        </w:rPr>
        <w:t>change it</w:t>
      </w:r>
      <w:r w:rsidRPr="00DF5665">
        <w:rPr>
          <w:sz w:val="16"/>
        </w:rPr>
        <w:t>.</w:t>
      </w:r>
    </w:p>
    <w:p w14:paraId="3754EB14" w14:textId="77777777" w:rsidR="006D71D0" w:rsidRPr="00672240" w:rsidRDefault="006D71D0" w:rsidP="006D71D0"/>
    <w:p w14:paraId="481648A2" w14:textId="48552306" w:rsidR="006D71D0" w:rsidRPr="00AB5342" w:rsidRDefault="006D71D0" w:rsidP="004D4ED1">
      <w:pPr>
        <w:pStyle w:val="Heading2"/>
      </w:pPr>
      <w:r>
        <w:t xml:space="preserve">Municipal Socialism DA </w:t>
      </w:r>
    </w:p>
    <w:p w14:paraId="19ED567B" w14:textId="77777777" w:rsidR="006D71D0" w:rsidRDefault="006D71D0" w:rsidP="006D71D0">
      <w:pPr>
        <w:pStyle w:val="Heading3"/>
      </w:pPr>
      <w:r>
        <w:t xml:space="preserve">2NC – Turns Case  </w:t>
      </w:r>
    </w:p>
    <w:p w14:paraId="411B682D" w14:textId="77777777" w:rsidR="006D71D0" w:rsidRPr="00003CCD" w:rsidRDefault="006D71D0" w:rsidP="006D71D0">
      <w:pPr>
        <w:pStyle w:val="Heading4"/>
        <w:rPr>
          <w:rStyle w:val="StyleUnderline"/>
          <w:highlight w:val="green"/>
        </w:rPr>
      </w:pPr>
      <w:r w:rsidRPr="000608F5">
        <w:t>Municipal socialism</w:t>
      </w:r>
      <w:r w:rsidRPr="00754EBD">
        <w:t xml:space="preserve"> </w:t>
      </w:r>
      <w:r>
        <w:t>is</w:t>
      </w:r>
      <w:r w:rsidRPr="00754EBD">
        <w:t xml:space="preserve"> the </w:t>
      </w:r>
      <w:r>
        <w:rPr>
          <w:u w:val="single"/>
        </w:rPr>
        <w:t xml:space="preserve">starting point </w:t>
      </w:r>
      <w:r w:rsidRPr="00754EBD">
        <w:t>and</w:t>
      </w:r>
      <w:r>
        <w:t xml:space="preserve"> it’s winning now – try or die. </w:t>
      </w:r>
    </w:p>
    <w:p w14:paraId="537868BA" w14:textId="77777777" w:rsidR="006D71D0" w:rsidRPr="00003CCD" w:rsidRDefault="006D71D0" w:rsidP="006D71D0">
      <w:pPr>
        <w:rPr>
          <w:rStyle w:val="StyleUnderline"/>
          <w:highlight w:val="green"/>
        </w:rPr>
      </w:pPr>
      <w:r w:rsidRPr="00754EBD">
        <w:t xml:space="preserve">Rose </w:t>
      </w:r>
      <w:r w:rsidRPr="00754EBD">
        <w:rPr>
          <w:rStyle w:val="Style13ptBold"/>
        </w:rPr>
        <w:t>DuBois 22</w:t>
      </w:r>
      <w:r w:rsidRPr="00754EBD">
        <w:t xml:space="preserve">, member of the Steering Committee and Agenda Co-Chair of the Maine chapter of Democratic Socialists of America, Chief Editor of </w:t>
      </w:r>
      <w:r w:rsidRPr="00754EBD">
        <w:rPr>
          <w:i/>
          <w:iCs/>
        </w:rPr>
        <w:t>Mass</w:t>
      </w:r>
      <w:r w:rsidRPr="00754EBD">
        <w:t xml:space="preserve">, April 11, 2022, “Socialists Need to Take State Power,” </w:t>
      </w:r>
      <w:r w:rsidRPr="00754EBD">
        <w:rPr>
          <w:i/>
          <w:iCs/>
        </w:rPr>
        <w:t>Mass</w:t>
      </w:r>
      <w:r w:rsidRPr="00754EBD">
        <w:t xml:space="preserve">, </w:t>
      </w:r>
      <w:r w:rsidRPr="000608F5">
        <w:t>https://dsamass.org/2022/04/11/socialist-power</w:t>
      </w:r>
    </w:p>
    <w:p w14:paraId="4D56945E" w14:textId="77777777" w:rsidR="006D71D0" w:rsidRPr="00003CCD" w:rsidRDefault="006D71D0" w:rsidP="006D71D0">
      <w:pPr>
        <w:rPr>
          <w:rStyle w:val="StyleUnderline"/>
          <w:highlight w:val="green"/>
        </w:rPr>
      </w:pPr>
      <w:r w:rsidRPr="00754EBD">
        <w:rPr>
          <w:rStyle w:val="StyleUnderline"/>
        </w:rPr>
        <w:t>We are fortunate to have an organization like DSA</w:t>
      </w:r>
      <w:r w:rsidRPr="00754EBD">
        <w:rPr>
          <w:sz w:val="16"/>
        </w:rPr>
        <w:t xml:space="preserve">. </w:t>
      </w:r>
      <w:r w:rsidRPr="00754EBD">
        <w:rPr>
          <w:rStyle w:val="StyleUnderline"/>
        </w:rPr>
        <w:t xml:space="preserve">For all its problems, it is unique in the contemporary American left, at </w:t>
      </w:r>
      <w:r w:rsidRPr="00754EBD">
        <w:rPr>
          <w:rStyle w:val="Emphasis"/>
        </w:rPr>
        <w:t>a size and scale unlike anything we have had in well over half a century</w:t>
      </w:r>
      <w:r w:rsidRPr="00754EBD">
        <w:rPr>
          <w:sz w:val="16"/>
        </w:rPr>
        <w:t xml:space="preserve">. While </w:t>
      </w:r>
      <w:r w:rsidRPr="00754EBD">
        <w:rPr>
          <w:rStyle w:val="StyleUnderline"/>
        </w:rPr>
        <w:t>this</w:t>
      </w:r>
      <w:r w:rsidRPr="00754EBD">
        <w:rPr>
          <w:sz w:val="16"/>
        </w:rPr>
        <w:t xml:space="preserve"> is itself a </w:t>
      </w:r>
      <w:r w:rsidRPr="00754EBD">
        <w:rPr>
          <w:rStyle w:val="StyleUnderline"/>
        </w:rPr>
        <w:t>major achievement</w:t>
      </w:r>
      <w:r w:rsidRPr="00754EBD">
        <w:rPr>
          <w:sz w:val="16"/>
        </w:rPr>
        <w:t xml:space="preserve">, it </w:t>
      </w:r>
      <w:r w:rsidRPr="00754EBD">
        <w:rPr>
          <w:rStyle w:val="StyleUnderline"/>
        </w:rPr>
        <w:t>cannot remotely begin to satisfy us</w:t>
      </w:r>
      <w:r w:rsidRPr="00754EBD">
        <w:rPr>
          <w:sz w:val="16"/>
        </w:rPr>
        <w:t xml:space="preserve">. </w:t>
      </w:r>
      <w:r w:rsidRPr="00754EBD">
        <w:rPr>
          <w:rStyle w:val="StyleUnderline"/>
        </w:rPr>
        <w:t xml:space="preserve">Having a growing organization is one thing, </w:t>
      </w:r>
      <w:r w:rsidRPr="00754EBD">
        <w:rPr>
          <w:rStyle w:val="Emphasis"/>
        </w:rPr>
        <w:t>accomplishing something with it</w:t>
      </w:r>
      <w:r w:rsidRPr="00754EBD">
        <w:rPr>
          <w:rStyle w:val="StyleUnderline"/>
        </w:rPr>
        <w:t xml:space="preserve"> is another entirely</w:t>
      </w:r>
      <w:r w:rsidRPr="00754EBD">
        <w:rPr>
          <w:sz w:val="16"/>
        </w:rPr>
        <w:t xml:space="preserve">. </w:t>
      </w:r>
      <w:r w:rsidRPr="00003CCD">
        <w:rPr>
          <w:rStyle w:val="StyleUnderline"/>
          <w:highlight w:val="green"/>
        </w:rPr>
        <w:t>DSA is</w:t>
      </w:r>
      <w:r w:rsidRPr="00754EBD">
        <w:rPr>
          <w:rStyle w:val="StyleUnderline"/>
        </w:rPr>
        <w:t xml:space="preserve"> not</w:t>
      </w:r>
      <w:r w:rsidRPr="00754EBD">
        <w:t xml:space="preserve"> </w:t>
      </w:r>
      <w:r w:rsidRPr="00754EBD">
        <w:rPr>
          <w:sz w:val="16"/>
          <w:szCs w:val="18"/>
        </w:rPr>
        <w:t xml:space="preserve">just </w:t>
      </w:r>
      <w:r w:rsidRPr="00754EBD">
        <w:rPr>
          <w:rStyle w:val="StyleUnderline"/>
        </w:rPr>
        <w:t xml:space="preserve">an organization that influences politics from the sidelines, but represents a real opportunity to act as </w:t>
      </w:r>
      <w:r w:rsidRPr="00003CCD">
        <w:rPr>
          <w:rStyle w:val="Emphasis"/>
          <w:highlight w:val="green"/>
        </w:rPr>
        <w:t>the vehicle for working class</w:t>
      </w:r>
      <w:r w:rsidRPr="00754EBD">
        <w:rPr>
          <w:rStyle w:val="Emphasis"/>
        </w:rPr>
        <w:t xml:space="preserve"> self-</w:t>
      </w:r>
      <w:r w:rsidRPr="00003CCD">
        <w:rPr>
          <w:rStyle w:val="Emphasis"/>
          <w:highlight w:val="green"/>
        </w:rPr>
        <w:t>emancipation</w:t>
      </w:r>
      <w:r w:rsidRPr="00754EBD">
        <w:rPr>
          <w:rStyle w:val="Emphasis"/>
        </w:rPr>
        <w:t xml:space="preserve"> in the United States</w:t>
      </w:r>
      <w:r w:rsidRPr="00754EBD">
        <w:rPr>
          <w:sz w:val="16"/>
        </w:rPr>
        <w:t xml:space="preserve">. </w:t>
      </w:r>
      <w:r w:rsidRPr="00003CCD">
        <w:rPr>
          <w:rStyle w:val="StyleUnderline"/>
          <w:highlight w:val="green"/>
        </w:rPr>
        <w:t xml:space="preserve">It is the </w:t>
      </w:r>
      <w:r w:rsidRPr="00003CCD">
        <w:rPr>
          <w:rStyle w:val="Emphasis"/>
          <w:highlight w:val="green"/>
        </w:rPr>
        <w:t>only</w:t>
      </w:r>
      <w:r w:rsidRPr="00754EBD">
        <w:rPr>
          <w:rStyle w:val="Emphasis"/>
        </w:rPr>
        <w:t xml:space="preserve"> existing </w:t>
      </w:r>
      <w:r w:rsidRPr="00003CCD">
        <w:rPr>
          <w:rStyle w:val="Emphasis"/>
          <w:highlight w:val="green"/>
        </w:rPr>
        <w:t>org</w:t>
      </w:r>
      <w:r w:rsidRPr="00754EBD">
        <w:rPr>
          <w:rStyle w:val="Emphasis"/>
        </w:rPr>
        <w:t xml:space="preserve">anization </w:t>
      </w:r>
      <w:r w:rsidRPr="00003CCD">
        <w:rPr>
          <w:rStyle w:val="Emphasis"/>
          <w:highlight w:val="green"/>
        </w:rPr>
        <w:t>which has this potential</w:t>
      </w:r>
      <w:r w:rsidRPr="00754EBD">
        <w:rPr>
          <w:rStyle w:val="StyleUnderline"/>
        </w:rPr>
        <w:t xml:space="preserve">, and </w:t>
      </w:r>
      <w:r w:rsidRPr="00754EBD">
        <w:rPr>
          <w:rStyle w:val="Emphasis"/>
        </w:rPr>
        <w:t>such a chance isn’t likely to come around for another generation or more</w:t>
      </w:r>
      <w:r w:rsidRPr="00754EBD">
        <w:rPr>
          <w:sz w:val="16"/>
        </w:rPr>
        <w:t xml:space="preserve">. </w:t>
      </w:r>
      <w:r w:rsidRPr="00754EBD">
        <w:rPr>
          <w:rStyle w:val="StyleUnderline"/>
        </w:rPr>
        <w:t>None of this is to say that DSA and the working class are guaranteed success in the present historical moment</w:t>
      </w:r>
      <w:r w:rsidRPr="00754EBD">
        <w:rPr>
          <w:sz w:val="16"/>
        </w:rPr>
        <w:t xml:space="preserve">. </w:t>
      </w:r>
      <w:r w:rsidRPr="00754EBD">
        <w:rPr>
          <w:rStyle w:val="StyleUnderline"/>
        </w:rPr>
        <w:t xml:space="preserve">Numerous organizations and apparent moments of rupture have </w:t>
      </w:r>
      <w:r w:rsidRPr="00754EBD">
        <w:rPr>
          <w:rStyle w:val="Emphasis"/>
        </w:rPr>
        <w:t>come and gone</w:t>
      </w:r>
      <w:r w:rsidRPr="00754EBD">
        <w:rPr>
          <w:rStyle w:val="StyleUnderline"/>
        </w:rPr>
        <w:t>, while</w:t>
      </w:r>
      <w:r w:rsidRPr="00754EBD">
        <w:rPr>
          <w:sz w:val="16"/>
          <w:szCs w:val="18"/>
        </w:rPr>
        <w:t xml:space="preserve"> ultimately </w:t>
      </w:r>
      <w:r w:rsidRPr="00754EBD">
        <w:rPr>
          <w:rStyle w:val="StyleUnderline"/>
        </w:rPr>
        <w:t>causing little change</w:t>
      </w:r>
      <w:r w:rsidRPr="00754EBD">
        <w:rPr>
          <w:sz w:val="16"/>
        </w:rPr>
        <w:t xml:space="preserve">. </w:t>
      </w:r>
      <w:r w:rsidRPr="00754EBD">
        <w:rPr>
          <w:rStyle w:val="StyleUnderline"/>
        </w:rPr>
        <w:t>The</w:t>
      </w:r>
      <w:r w:rsidRPr="00754EBD">
        <w:rPr>
          <w:sz w:val="16"/>
          <w:szCs w:val="18"/>
        </w:rPr>
        <w:t xml:space="preserve"> whole </w:t>
      </w:r>
      <w:r w:rsidRPr="00754EBD">
        <w:rPr>
          <w:rStyle w:val="StyleUnderline"/>
        </w:rPr>
        <w:t>history of the American socialist movement over</w:t>
      </w:r>
      <w:r w:rsidRPr="00754EBD">
        <w:rPr>
          <w:sz w:val="16"/>
          <w:szCs w:val="18"/>
        </w:rPr>
        <w:t xml:space="preserve"> the course of </w:t>
      </w:r>
      <w:r w:rsidRPr="00754EBD">
        <w:rPr>
          <w:rStyle w:val="StyleUnderline"/>
        </w:rPr>
        <w:t>the 20th century attests to this, being nothing more than a string of defeat after defeat</w:t>
      </w:r>
      <w:r w:rsidRPr="00754EBD">
        <w:rPr>
          <w:sz w:val="16"/>
        </w:rPr>
        <w:t xml:space="preserve">. </w:t>
      </w:r>
      <w:r w:rsidRPr="00754EBD">
        <w:rPr>
          <w:rStyle w:val="Emphasis"/>
        </w:rPr>
        <w:t xml:space="preserve">DSA could easily end up the same, and </w:t>
      </w:r>
      <w:r w:rsidRPr="00003CCD">
        <w:rPr>
          <w:rStyle w:val="Emphasis"/>
          <w:highlight w:val="green"/>
        </w:rPr>
        <w:t>given</w:t>
      </w:r>
      <w:r w:rsidRPr="00754EBD">
        <w:rPr>
          <w:rStyle w:val="Emphasis"/>
        </w:rPr>
        <w:t xml:space="preserve"> the impending </w:t>
      </w:r>
      <w:r w:rsidRPr="00003CCD">
        <w:rPr>
          <w:rStyle w:val="Emphasis"/>
          <w:highlight w:val="green"/>
        </w:rPr>
        <w:t>climate catastrophe</w:t>
      </w:r>
      <w:r w:rsidRPr="00754EBD">
        <w:rPr>
          <w:rStyle w:val="Emphasis"/>
        </w:rPr>
        <w:t xml:space="preserve"> we will face in this century, </w:t>
      </w:r>
      <w:r w:rsidRPr="00003CCD">
        <w:rPr>
          <w:rStyle w:val="Emphasis"/>
          <w:highlight w:val="green"/>
        </w:rPr>
        <w:t>we</w:t>
      </w:r>
      <w:r w:rsidRPr="00754EBD">
        <w:rPr>
          <w:rStyle w:val="Emphasis"/>
        </w:rPr>
        <w:t xml:space="preserve"> simply </w:t>
      </w:r>
      <w:r w:rsidRPr="00003CCD">
        <w:rPr>
          <w:rStyle w:val="Emphasis"/>
          <w:highlight w:val="green"/>
        </w:rPr>
        <w:t>don’t have time for mistakes</w:t>
      </w:r>
      <w:r w:rsidRPr="00754EBD">
        <w:rPr>
          <w:sz w:val="16"/>
        </w:rPr>
        <w:t xml:space="preserve">. </w:t>
      </w:r>
    </w:p>
    <w:p w14:paraId="0D86AA1A" w14:textId="77777777" w:rsidR="006D71D0" w:rsidRPr="00003CCD" w:rsidRDefault="006D71D0" w:rsidP="006D71D0">
      <w:pPr>
        <w:rPr>
          <w:rStyle w:val="StyleUnderline"/>
          <w:highlight w:val="green"/>
        </w:rPr>
      </w:pPr>
      <w:r w:rsidRPr="00754EBD">
        <w:rPr>
          <w:rStyle w:val="StyleUnderline"/>
        </w:rPr>
        <w:t>Given the importance of the moment</w:t>
      </w:r>
      <w:r w:rsidRPr="00754EBD">
        <w:rPr>
          <w:sz w:val="16"/>
        </w:rPr>
        <w:t xml:space="preserve"> we find ourselves in, </w:t>
      </w:r>
      <w:r w:rsidRPr="00003CCD">
        <w:rPr>
          <w:rStyle w:val="Emphasis"/>
          <w:highlight w:val="green"/>
        </w:rPr>
        <w:t>it’s critical we</w:t>
      </w:r>
      <w:r w:rsidRPr="00754EBD">
        <w:rPr>
          <w:rStyle w:val="Emphasis"/>
        </w:rPr>
        <w:t xml:space="preserve"> seriously </w:t>
      </w:r>
      <w:r w:rsidRPr="00003CCD">
        <w:rPr>
          <w:rStyle w:val="Emphasis"/>
          <w:highlight w:val="green"/>
        </w:rPr>
        <w:t>consider what strategies</w:t>
      </w:r>
      <w:r w:rsidRPr="00754EBD">
        <w:rPr>
          <w:rStyle w:val="Emphasis"/>
        </w:rPr>
        <w:t xml:space="preserve"> most effectively </w:t>
      </w:r>
      <w:r w:rsidRPr="00003CCD">
        <w:rPr>
          <w:rStyle w:val="Emphasis"/>
          <w:highlight w:val="green"/>
        </w:rPr>
        <w:t>advance</w:t>
      </w:r>
      <w:r w:rsidRPr="00754EBD">
        <w:rPr>
          <w:rStyle w:val="Emphasis"/>
        </w:rPr>
        <w:t xml:space="preserve"> our goals</w:t>
      </w:r>
      <w:r w:rsidRPr="00754EBD">
        <w:rPr>
          <w:rStyle w:val="StyleUnderline"/>
        </w:rPr>
        <w:t>, and how to structure DSA to reach them</w:t>
      </w:r>
      <w:r w:rsidRPr="00754EBD">
        <w:rPr>
          <w:sz w:val="16"/>
        </w:rPr>
        <w:t xml:space="preserve">. </w:t>
      </w:r>
      <w:r w:rsidRPr="00754EBD">
        <w:rPr>
          <w:rStyle w:val="StyleUnderline"/>
        </w:rPr>
        <w:t xml:space="preserve">DSA is first and foremost a socialist organization, and so our purpose, above all, is to </w:t>
      </w:r>
      <w:r w:rsidRPr="00754EBD">
        <w:rPr>
          <w:rStyle w:val="Emphasis"/>
        </w:rPr>
        <w:t xml:space="preserve">secure </w:t>
      </w:r>
      <w:r w:rsidRPr="00003CCD">
        <w:rPr>
          <w:rStyle w:val="Emphasis"/>
          <w:highlight w:val="green"/>
        </w:rPr>
        <w:t>a socialist future</w:t>
      </w:r>
      <w:r w:rsidRPr="00003CCD">
        <w:rPr>
          <w:sz w:val="16"/>
          <w:highlight w:val="green"/>
        </w:rPr>
        <w:t xml:space="preserve">. </w:t>
      </w:r>
      <w:r w:rsidRPr="00003CCD">
        <w:rPr>
          <w:rStyle w:val="StyleUnderline"/>
          <w:highlight w:val="green"/>
        </w:rPr>
        <w:t>Our aim isn’t</w:t>
      </w:r>
      <w:r w:rsidRPr="00754EBD">
        <w:rPr>
          <w:rStyle w:val="StyleUnderline"/>
        </w:rPr>
        <w:t xml:space="preserve"> merely </w:t>
      </w:r>
      <w:r w:rsidRPr="00003CCD">
        <w:rPr>
          <w:rStyle w:val="StyleUnderline"/>
          <w:highlight w:val="green"/>
        </w:rPr>
        <w:t>to reform</w:t>
      </w:r>
      <w:r w:rsidRPr="00754EBD">
        <w:rPr>
          <w:rStyle w:val="StyleUnderline"/>
        </w:rPr>
        <w:t xml:space="preserve"> this or that, or marginally improve people’s lives, </w:t>
      </w:r>
      <w:r w:rsidRPr="00003CCD">
        <w:rPr>
          <w:rStyle w:val="StyleUnderline"/>
          <w:highlight w:val="green"/>
        </w:rPr>
        <w:t xml:space="preserve">but to </w:t>
      </w:r>
      <w:r w:rsidRPr="00003CCD">
        <w:rPr>
          <w:rStyle w:val="Emphasis"/>
          <w:highlight w:val="green"/>
        </w:rPr>
        <w:t>reshape</w:t>
      </w:r>
      <w:r w:rsidRPr="00754EBD">
        <w:rPr>
          <w:rStyle w:val="Emphasis"/>
        </w:rPr>
        <w:t xml:space="preserve"> every aspect of </w:t>
      </w:r>
      <w:r w:rsidRPr="00003CCD">
        <w:rPr>
          <w:rStyle w:val="Emphasis"/>
          <w:highlight w:val="green"/>
        </w:rPr>
        <w:t>society</w:t>
      </w:r>
      <w:r w:rsidRPr="00754EBD">
        <w:rPr>
          <w:rStyle w:val="Emphasis"/>
        </w:rPr>
        <w:t>, politics, and the economy</w:t>
      </w:r>
      <w:r w:rsidRPr="00754EBD">
        <w:rPr>
          <w:sz w:val="16"/>
        </w:rPr>
        <w:t xml:space="preserve">. Suffice to say, </w:t>
      </w:r>
      <w:r w:rsidRPr="00754EBD">
        <w:rPr>
          <w:rStyle w:val="StyleUnderline"/>
        </w:rPr>
        <w:t>this is no simple task</w:t>
      </w:r>
      <w:r w:rsidRPr="00754EBD">
        <w:rPr>
          <w:sz w:val="16"/>
        </w:rPr>
        <w:t xml:space="preserve"> ahead of us </w:t>
      </w:r>
      <w:r w:rsidRPr="00754EBD">
        <w:rPr>
          <w:rStyle w:val="StyleUnderline"/>
        </w:rPr>
        <w:t>and the sheer scope of this effort must not be taken lightly</w:t>
      </w:r>
      <w:r w:rsidRPr="00754EBD">
        <w:rPr>
          <w:sz w:val="16"/>
        </w:rPr>
        <w:t xml:space="preserve">. </w:t>
      </w:r>
      <w:r w:rsidRPr="00754EBD">
        <w:rPr>
          <w:rStyle w:val="StyleUnderline"/>
        </w:rPr>
        <w:t xml:space="preserve">As we have seen with campaigns both locally and nationally, </w:t>
      </w:r>
      <w:r w:rsidRPr="00754EBD">
        <w:rPr>
          <w:rStyle w:val="Emphasis"/>
        </w:rPr>
        <w:t>even implementing the most marginal of reforms requires significant political power; winning socialism is going to require something exponentially larger</w:t>
      </w:r>
      <w:r w:rsidRPr="00754EBD">
        <w:rPr>
          <w:sz w:val="16"/>
        </w:rPr>
        <w:t xml:space="preserve">. </w:t>
      </w:r>
      <w:r w:rsidRPr="00003CCD">
        <w:rPr>
          <w:rStyle w:val="Emphasis"/>
          <w:szCs w:val="28"/>
          <w:highlight w:val="green"/>
        </w:rPr>
        <w:t>Only one institution has the</w:t>
      </w:r>
      <w:r w:rsidRPr="00754EBD">
        <w:rPr>
          <w:rStyle w:val="Emphasis"/>
          <w:szCs w:val="28"/>
        </w:rPr>
        <w:t xml:space="preserve"> degree of </w:t>
      </w:r>
      <w:r w:rsidRPr="00003CCD">
        <w:rPr>
          <w:rStyle w:val="Emphasis"/>
          <w:szCs w:val="28"/>
          <w:highlight w:val="green"/>
        </w:rPr>
        <w:t>power</w:t>
      </w:r>
      <w:r w:rsidRPr="00754EBD">
        <w:rPr>
          <w:rStyle w:val="Emphasis"/>
          <w:szCs w:val="28"/>
        </w:rPr>
        <w:t xml:space="preserve"> necessary </w:t>
      </w:r>
      <w:r w:rsidRPr="00003CCD">
        <w:rPr>
          <w:rStyle w:val="Emphasis"/>
          <w:szCs w:val="28"/>
          <w:highlight w:val="green"/>
        </w:rPr>
        <w:t>to transform society: the state</w:t>
      </w:r>
      <w:r w:rsidRPr="00754EBD">
        <w:rPr>
          <w:sz w:val="16"/>
        </w:rPr>
        <w:t>.</w:t>
      </w:r>
    </w:p>
    <w:p w14:paraId="023853A8" w14:textId="77777777" w:rsidR="006D71D0" w:rsidRPr="00003CCD" w:rsidRDefault="006D71D0" w:rsidP="006D71D0">
      <w:pPr>
        <w:rPr>
          <w:rStyle w:val="StyleUnderline"/>
          <w:highlight w:val="green"/>
        </w:rPr>
      </w:pPr>
      <w:r w:rsidRPr="00754EBD">
        <w:rPr>
          <w:rStyle w:val="Emphasis"/>
        </w:rPr>
        <w:t xml:space="preserve">If our goal is socialism, </w:t>
      </w:r>
      <w:r w:rsidRPr="00003CCD">
        <w:rPr>
          <w:rStyle w:val="Emphasis"/>
          <w:highlight w:val="green"/>
        </w:rPr>
        <w:t>anything less</w:t>
      </w:r>
      <w:r w:rsidRPr="00754EBD">
        <w:rPr>
          <w:rStyle w:val="Emphasis"/>
        </w:rPr>
        <w:t xml:space="preserve"> than state power </w:t>
      </w:r>
      <w:r w:rsidRPr="00003CCD">
        <w:rPr>
          <w:rStyle w:val="Emphasis"/>
          <w:highlight w:val="green"/>
        </w:rPr>
        <w:t>is doomed</w:t>
      </w:r>
      <w:r w:rsidRPr="00754EBD">
        <w:rPr>
          <w:rStyle w:val="Emphasis"/>
        </w:rPr>
        <w:t xml:space="preserve"> to fail</w:t>
      </w:r>
      <w:r w:rsidRPr="00754EBD">
        <w:rPr>
          <w:sz w:val="16"/>
        </w:rPr>
        <w:t xml:space="preserve">. </w:t>
      </w:r>
      <w:r w:rsidRPr="00754EBD">
        <w:rPr>
          <w:rStyle w:val="StyleUnderline"/>
          <w:sz w:val="24"/>
        </w:rPr>
        <w:t xml:space="preserve">Partially, this is a matter of </w:t>
      </w:r>
      <w:r w:rsidRPr="00754EBD">
        <w:rPr>
          <w:rStyle w:val="Emphasis"/>
        </w:rPr>
        <w:t>enforcement</w:t>
      </w:r>
      <w:r w:rsidRPr="00754EBD">
        <w:rPr>
          <w:sz w:val="16"/>
        </w:rPr>
        <w:t xml:space="preserve">. </w:t>
      </w:r>
      <w:r w:rsidRPr="00003CCD">
        <w:rPr>
          <w:rStyle w:val="Emphasis"/>
          <w:highlight w:val="green"/>
        </w:rPr>
        <w:t>Socialism isn’t</w:t>
      </w:r>
      <w:r w:rsidRPr="00754EBD">
        <w:rPr>
          <w:rStyle w:val="Emphasis"/>
        </w:rPr>
        <w:t xml:space="preserve"> going to be </w:t>
      </w:r>
      <w:r w:rsidRPr="00003CCD">
        <w:rPr>
          <w:rStyle w:val="Emphasis"/>
          <w:highlight w:val="green"/>
        </w:rPr>
        <w:t>given</w:t>
      </w:r>
      <w:r w:rsidRPr="00754EBD">
        <w:rPr>
          <w:rStyle w:val="Emphasis"/>
        </w:rPr>
        <w:t xml:space="preserve"> to us </w:t>
      </w:r>
      <w:r w:rsidRPr="00003CCD">
        <w:rPr>
          <w:rStyle w:val="Emphasis"/>
          <w:highlight w:val="green"/>
        </w:rPr>
        <w:t>if we ask</w:t>
      </w:r>
      <w:r w:rsidRPr="00754EBD">
        <w:rPr>
          <w:rStyle w:val="Emphasis"/>
        </w:rPr>
        <w:t xml:space="preserve"> nicely, nor will it magically appear</w:t>
      </w:r>
      <w:r w:rsidRPr="00003CCD">
        <w:rPr>
          <w:rStyle w:val="Emphasis"/>
          <w:highlight w:val="green"/>
        </w:rPr>
        <w:t>, it’s something we</w:t>
      </w:r>
      <w:r w:rsidRPr="00754EBD">
        <w:rPr>
          <w:rStyle w:val="Emphasis"/>
        </w:rPr>
        <w:t xml:space="preserve"> have to create by </w:t>
      </w:r>
      <w:r w:rsidRPr="00003CCD">
        <w:rPr>
          <w:rStyle w:val="Emphasis"/>
          <w:highlight w:val="green"/>
        </w:rPr>
        <w:t>force against hostile</w:t>
      </w:r>
      <w:r w:rsidRPr="00754EBD">
        <w:rPr>
          <w:rStyle w:val="Emphasis"/>
        </w:rPr>
        <w:t xml:space="preserve"> institutions and </w:t>
      </w:r>
      <w:r w:rsidRPr="00003CCD">
        <w:rPr>
          <w:rStyle w:val="Emphasis"/>
          <w:highlight w:val="green"/>
        </w:rPr>
        <w:t>classes</w:t>
      </w:r>
      <w:r w:rsidRPr="00754EBD">
        <w:rPr>
          <w:sz w:val="16"/>
        </w:rPr>
        <w:t xml:space="preserve">. </w:t>
      </w:r>
      <w:r w:rsidRPr="00754EBD">
        <w:rPr>
          <w:rStyle w:val="StyleUnderline"/>
          <w:sz w:val="24"/>
        </w:rPr>
        <w:t>The state</w:t>
      </w:r>
      <w:r w:rsidRPr="00754EBD">
        <w:rPr>
          <w:sz w:val="16"/>
          <w:szCs w:val="18"/>
        </w:rPr>
        <w:t xml:space="preserve"> is the institution that </w:t>
      </w:r>
      <w:r w:rsidRPr="00754EBD">
        <w:rPr>
          <w:rStyle w:val="StyleUnderline"/>
          <w:sz w:val="24"/>
        </w:rPr>
        <w:t xml:space="preserve">holds the </w:t>
      </w:r>
      <w:r w:rsidRPr="00754EBD">
        <w:rPr>
          <w:rStyle w:val="Emphasis"/>
        </w:rPr>
        <w:t>powers of coercion</w:t>
      </w:r>
      <w:r w:rsidRPr="00754EBD">
        <w:rPr>
          <w:rStyle w:val="StyleUnderline"/>
          <w:sz w:val="24"/>
        </w:rPr>
        <w:t xml:space="preserve">, and </w:t>
      </w:r>
      <w:r w:rsidRPr="00754EBD">
        <w:rPr>
          <w:rStyle w:val="Emphasis"/>
        </w:rPr>
        <w:t>a working class state will be necessary to defend socialism against those who would oppose it</w:t>
      </w:r>
      <w:r w:rsidRPr="00754EBD">
        <w:rPr>
          <w:sz w:val="16"/>
        </w:rPr>
        <w:t xml:space="preserve">. </w:t>
      </w:r>
      <w:r w:rsidRPr="00754EBD">
        <w:rPr>
          <w:rStyle w:val="StyleUnderline"/>
          <w:sz w:val="24"/>
        </w:rPr>
        <w:t xml:space="preserve">Equally important, however, is the question of </w:t>
      </w:r>
      <w:r w:rsidRPr="00754EBD">
        <w:rPr>
          <w:rStyle w:val="Emphasis"/>
        </w:rPr>
        <w:t>resources and administration</w:t>
      </w:r>
      <w:r w:rsidRPr="00754EBD">
        <w:rPr>
          <w:sz w:val="16"/>
        </w:rPr>
        <w:t xml:space="preserve">. </w:t>
      </w:r>
      <w:r w:rsidRPr="00003CCD">
        <w:rPr>
          <w:rStyle w:val="Emphasis"/>
          <w:highlight w:val="green"/>
        </w:rPr>
        <w:t>Reorganization of society is</w:t>
      </w:r>
      <w:r w:rsidRPr="00754EBD">
        <w:rPr>
          <w:rStyle w:val="Emphasis"/>
        </w:rPr>
        <w:t>n’t</w:t>
      </w:r>
      <w:r w:rsidRPr="00003CCD">
        <w:rPr>
          <w:rStyle w:val="Emphasis"/>
          <w:highlight w:val="green"/>
        </w:rPr>
        <w:t xml:space="preserve"> going to happen</w:t>
      </w:r>
      <w:r w:rsidRPr="00754EBD">
        <w:rPr>
          <w:rStyle w:val="Emphasis"/>
        </w:rPr>
        <w:t xml:space="preserve"> through volunteer work or food drives, but </w:t>
      </w:r>
      <w:r w:rsidRPr="00003CCD">
        <w:rPr>
          <w:rStyle w:val="Emphasis"/>
          <w:highlight w:val="green"/>
        </w:rPr>
        <w:t>with policies, budgets, and civil servants</w:t>
      </w:r>
      <w:r w:rsidRPr="00754EBD">
        <w:rPr>
          <w:rStyle w:val="Emphasis"/>
        </w:rPr>
        <w:t xml:space="preserve"> to execute it all</w:t>
      </w:r>
      <w:r w:rsidRPr="00754EBD">
        <w:rPr>
          <w:sz w:val="16"/>
        </w:rPr>
        <w:t xml:space="preserve">. </w:t>
      </w:r>
      <w:r w:rsidRPr="00754EBD">
        <w:rPr>
          <w:rStyle w:val="StyleUnderline"/>
          <w:sz w:val="24"/>
          <w:szCs w:val="28"/>
        </w:rPr>
        <w:t xml:space="preserve">It will require </w:t>
      </w:r>
      <w:r w:rsidRPr="00003CCD">
        <w:rPr>
          <w:rStyle w:val="Emphasis"/>
          <w:szCs w:val="28"/>
          <w:highlight w:val="green"/>
        </w:rPr>
        <w:t>managing taxes</w:t>
      </w:r>
      <w:r w:rsidRPr="00003CCD">
        <w:rPr>
          <w:rStyle w:val="StyleUnderline"/>
          <w:sz w:val="24"/>
          <w:szCs w:val="28"/>
          <w:highlight w:val="green"/>
        </w:rPr>
        <w:t xml:space="preserve">, </w:t>
      </w:r>
      <w:r w:rsidRPr="00003CCD">
        <w:rPr>
          <w:rStyle w:val="Emphasis"/>
          <w:szCs w:val="28"/>
          <w:highlight w:val="green"/>
        </w:rPr>
        <w:t>setting laws</w:t>
      </w:r>
      <w:r w:rsidRPr="00754EBD">
        <w:rPr>
          <w:rStyle w:val="StyleUnderline"/>
          <w:sz w:val="24"/>
          <w:szCs w:val="28"/>
        </w:rPr>
        <w:t xml:space="preserve"> and all other functions of government</w:t>
      </w:r>
      <w:r w:rsidRPr="00754EBD">
        <w:rPr>
          <w:sz w:val="16"/>
        </w:rPr>
        <w:t xml:space="preserve">. </w:t>
      </w:r>
      <w:r w:rsidRPr="00754EBD">
        <w:rPr>
          <w:rStyle w:val="Emphasis"/>
          <w:szCs w:val="28"/>
        </w:rPr>
        <w:t xml:space="preserve">This is doubly important once we consider </w:t>
      </w:r>
      <w:r w:rsidRPr="00003CCD">
        <w:rPr>
          <w:rStyle w:val="Emphasis"/>
          <w:szCs w:val="28"/>
          <w:highlight w:val="green"/>
        </w:rPr>
        <w:t>climate change</w:t>
      </w:r>
      <w:r w:rsidRPr="00754EBD">
        <w:rPr>
          <w:rStyle w:val="Emphasis"/>
          <w:szCs w:val="28"/>
        </w:rPr>
        <w:t xml:space="preserve">, which certainly </w:t>
      </w:r>
      <w:r w:rsidRPr="00003CCD">
        <w:rPr>
          <w:rStyle w:val="Emphasis"/>
          <w:szCs w:val="28"/>
          <w:highlight w:val="green"/>
        </w:rPr>
        <w:t>cannot be solved by any means except</w:t>
      </w:r>
      <w:r w:rsidRPr="00754EBD">
        <w:rPr>
          <w:rStyle w:val="Emphasis"/>
          <w:szCs w:val="28"/>
        </w:rPr>
        <w:t xml:space="preserve"> massive </w:t>
      </w:r>
      <w:r w:rsidRPr="00003CCD">
        <w:rPr>
          <w:rStyle w:val="Emphasis"/>
          <w:szCs w:val="28"/>
          <w:highlight w:val="green"/>
        </w:rPr>
        <w:t>state power</w:t>
      </w:r>
      <w:r w:rsidRPr="00754EBD">
        <w:rPr>
          <w:sz w:val="16"/>
        </w:rPr>
        <w:t>.</w:t>
      </w:r>
    </w:p>
    <w:p w14:paraId="45EE0DF3" w14:textId="77777777" w:rsidR="006D71D0" w:rsidRPr="00003CCD" w:rsidRDefault="006D71D0" w:rsidP="006D71D0">
      <w:pPr>
        <w:rPr>
          <w:rStyle w:val="StyleUnderline"/>
          <w:highlight w:val="green"/>
        </w:rPr>
      </w:pPr>
      <w:r w:rsidRPr="00754EBD">
        <w:rPr>
          <w:sz w:val="16"/>
        </w:rPr>
        <w:t xml:space="preserve">A brief look at </w:t>
      </w:r>
      <w:r w:rsidRPr="00754EBD">
        <w:rPr>
          <w:rStyle w:val="Emphasis"/>
        </w:rPr>
        <w:t>socialist history makes this obvious</w:t>
      </w:r>
      <w:r w:rsidRPr="00754EBD">
        <w:rPr>
          <w:sz w:val="16"/>
        </w:rPr>
        <w:t xml:space="preserve">. </w:t>
      </w:r>
      <w:r w:rsidRPr="00754EBD">
        <w:rPr>
          <w:rStyle w:val="Emphasis"/>
          <w:szCs w:val="28"/>
        </w:rPr>
        <w:t xml:space="preserve">When </w:t>
      </w:r>
      <w:r w:rsidRPr="00003CCD">
        <w:rPr>
          <w:rStyle w:val="Emphasis"/>
          <w:szCs w:val="28"/>
          <w:highlight w:val="green"/>
        </w:rPr>
        <w:t>socialists</w:t>
      </w:r>
      <w:r w:rsidRPr="00754EBD">
        <w:rPr>
          <w:rStyle w:val="Emphasis"/>
          <w:szCs w:val="28"/>
        </w:rPr>
        <w:t xml:space="preserve"> held power they </w:t>
      </w:r>
      <w:r w:rsidRPr="00003CCD">
        <w:rPr>
          <w:rStyle w:val="Emphasis"/>
          <w:szCs w:val="28"/>
          <w:highlight w:val="green"/>
        </w:rPr>
        <w:t>changed the world</w:t>
      </w:r>
      <w:r w:rsidRPr="00754EBD">
        <w:rPr>
          <w:rStyle w:val="Emphasis"/>
          <w:szCs w:val="28"/>
        </w:rPr>
        <w:t xml:space="preserve"> at a scale larger than anything we can currently dream of doing</w:t>
      </w:r>
      <w:r w:rsidRPr="00754EBD">
        <w:rPr>
          <w:sz w:val="16"/>
        </w:rPr>
        <w:t xml:space="preserve">. </w:t>
      </w:r>
      <w:r w:rsidRPr="00754EBD">
        <w:rPr>
          <w:rStyle w:val="StyleUnderline"/>
        </w:rPr>
        <w:t>Most notable</w:t>
      </w:r>
      <w:r w:rsidRPr="00754EBD">
        <w:rPr>
          <w:sz w:val="16"/>
        </w:rPr>
        <w:t xml:space="preserve"> of these </w:t>
      </w:r>
      <w:r w:rsidRPr="00754EBD">
        <w:rPr>
          <w:rStyle w:val="StyleUnderline"/>
        </w:rPr>
        <w:t>was</w:t>
      </w:r>
      <w:r w:rsidRPr="00754EBD">
        <w:rPr>
          <w:sz w:val="16"/>
        </w:rPr>
        <w:t xml:space="preserve">, without question, </w:t>
      </w:r>
      <w:r w:rsidRPr="00754EBD">
        <w:rPr>
          <w:rStyle w:val="StyleUnderline"/>
        </w:rPr>
        <w:t>the Soviet Union</w:t>
      </w:r>
      <w:r w:rsidRPr="00754EBD">
        <w:rPr>
          <w:sz w:val="16"/>
        </w:rPr>
        <w:t xml:space="preserve">. </w:t>
      </w:r>
      <w:r w:rsidRPr="00754EBD">
        <w:rPr>
          <w:rStyle w:val="StyleUnderline"/>
        </w:rPr>
        <w:t xml:space="preserve">By seizing power </w:t>
      </w:r>
      <w:r w:rsidRPr="00003CCD">
        <w:rPr>
          <w:rStyle w:val="StyleUnderline"/>
          <w:highlight w:val="green"/>
        </w:rPr>
        <w:t>the Bolsheviks</w:t>
      </w:r>
      <w:r w:rsidRPr="00754EBD">
        <w:rPr>
          <w:rStyle w:val="StyleUnderline"/>
        </w:rPr>
        <w:t xml:space="preserve"> were able to largely </w:t>
      </w:r>
      <w:r w:rsidRPr="00003CCD">
        <w:rPr>
          <w:rStyle w:val="Emphasis"/>
          <w:highlight w:val="green"/>
        </w:rPr>
        <w:t>abolish private ownership</w:t>
      </w:r>
      <w:r w:rsidRPr="00754EBD">
        <w:rPr>
          <w:rStyle w:val="Emphasis"/>
        </w:rPr>
        <w:t xml:space="preserve"> of the economy</w:t>
      </w:r>
      <w:r w:rsidRPr="00754EBD">
        <w:rPr>
          <w:rStyle w:val="StyleUnderline"/>
        </w:rPr>
        <w:t xml:space="preserve"> and for the first time in any sustained fashion gave </w:t>
      </w:r>
      <w:r w:rsidRPr="00003CCD">
        <w:rPr>
          <w:rStyle w:val="StyleUnderline"/>
          <w:highlight w:val="green"/>
        </w:rPr>
        <w:t xml:space="preserve">the </w:t>
      </w:r>
      <w:r w:rsidRPr="00003CCD">
        <w:rPr>
          <w:rStyle w:val="Emphasis"/>
          <w:highlight w:val="green"/>
        </w:rPr>
        <w:t>working class</w:t>
      </w:r>
      <w:r w:rsidRPr="00754EBD">
        <w:rPr>
          <w:rStyle w:val="Emphasis"/>
        </w:rPr>
        <w:t xml:space="preserve"> power over the </w:t>
      </w:r>
      <w:r w:rsidRPr="00003CCD">
        <w:rPr>
          <w:rStyle w:val="Emphasis"/>
          <w:highlight w:val="green"/>
        </w:rPr>
        <w:t>state</w:t>
      </w:r>
      <w:r w:rsidRPr="00754EBD">
        <w:rPr>
          <w:sz w:val="16"/>
        </w:rPr>
        <w:t xml:space="preserve">. During its roughly 70 year long history </w:t>
      </w:r>
      <w:r w:rsidRPr="00754EBD">
        <w:rPr>
          <w:rStyle w:val="StyleUnderline"/>
        </w:rPr>
        <w:t>it had many achievements, often forgotten by socialists and the wider public</w:t>
      </w:r>
      <w:r w:rsidRPr="00754EBD">
        <w:rPr>
          <w:sz w:val="16"/>
        </w:rPr>
        <w:t xml:space="preserve"> alike. One of its earliest was the </w:t>
      </w:r>
      <w:r w:rsidRPr="00754EBD">
        <w:rPr>
          <w:rStyle w:val="StyleUnderline"/>
        </w:rPr>
        <w:t>literacy programs</w:t>
      </w:r>
      <w:r w:rsidRPr="00754EBD">
        <w:rPr>
          <w:sz w:val="16"/>
        </w:rPr>
        <w:t xml:space="preserve">, which </w:t>
      </w:r>
      <w:r w:rsidRPr="00003CCD">
        <w:rPr>
          <w:rStyle w:val="StyleUnderline"/>
          <w:highlight w:val="green"/>
        </w:rPr>
        <w:t>brought the</w:t>
      </w:r>
      <w:r w:rsidRPr="00754EBD">
        <w:rPr>
          <w:rStyle w:val="StyleUnderline"/>
        </w:rPr>
        <w:t xml:space="preserve"> largely illiterate </w:t>
      </w:r>
      <w:r w:rsidRPr="00003CCD">
        <w:rPr>
          <w:rStyle w:val="StyleUnderline"/>
          <w:highlight w:val="green"/>
        </w:rPr>
        <w:t>population</w:t>
      </w:r>
      <w:r w:rsidRPr="00754EBD">
        <w:rPr>
          <w:rStyle w:val="StyleUnderline"/>
        </w:rPr>
        <w:t xml:space="preserve"> of the country </w:t>
      </w:r>
      <w:r w:rsidRPr="00003CCD">
        <w:rPr>
          <w:rStyle w:val="StyleUnderline"/>
          <w:highlight w:val="green"/>
        </w:rPr>
        <w:t>to</w:t>
      </w:r>
      <w:r w:rsidRPr="00754EBD">
        <w:rPr>
          <w:rStyle w:val="StyleUnderline"/>
        </w:rPr>
        <w:t xml:space="preserve"> </w:t>
      </w:r>
      <w:r w:rsidRPr="00754EBD">
        <w:rPr>
          <w:rStyle w:val="Emphasis"/>
        </w:rPr>
        <w:t xml:space="preserve">nearly </w:t>
      </w:r>
      <w:r w:rsidRPr="00003CCD">
        <w:rPr>
          <w:rStyle w:val="Emphasis"/>
          <w:highlight w:val="green"/>
        </w:rPr>
        <w:t>full literacy</w:t>
      </w:r>
      <w:r w:rsidRPr="00754EBD">
        <w:rPr>
          <w:sz w:val="16"/>
        </w:rPr>
        <w:t xml:space="preserve">. Likewise, </w:t>
      </w:r>
      <w:r w:rsidRPr="00754EBD">
        <w:rPr>
          <w:rStyle w:val="StyleUnderline"/>
        </w:rPr>
        <w:t xml:space="preserve">the Soviet system supported its citizens in ways unheard of in the US today, such as </w:t>
      </w:r>
      <w:r w:rsidRPr="00003CCD">
        <w:rPr>
          <w:rStyle w:val="StyleUnderline"/>
          <w:highlight w:val="green"/>
        </w:rPr>
        <w:t xml:space="preserve">providing </w:t>
      </w:r>
      <w:r w:rsidRPr="00003CCD">
        <w:rPr>
          <w:rStyle w:val="Emphasis"/>
          <w:highlight w:val="green"/>
        </w:rPr>
        <w:t>job security</w:t>
      </w:r>
      <w:r w:rsidRPr="00003CCD">
        <w:rPr>
          <w:rStyle w:val="StyleUnderline"/>
          <w:highlight w:val="green"/>
        </w:rPr>
        <w:t>,</w:t>
      </w:r>
      <w:r w:rsidRPr="00754EBD">
        <w:rPr>
          <w:rStyle w:val="StyleUnderline"/>
        </w:rPr>
        <w:t xml:space="preserve"> </w:t>
      </w:r>
      <w:r w:rsidRPr="00754EBD">
        <w:rPr>
          <w:rStyle w:val="Emphasis"/>
        </w:rPr>
        <w:t xml:space="preserve">free </w:t>
      </w:r>
      <w:r w:rsidRPr="00003CCD">
        <w:rPr>
          <w:rStyle w:val="Emphasis"/>
          <w:highlight w:val="green"/>
        </w:rPr>
        <w:t>healthcare</w:t>
      </w:r>
      <w:r w:rsidRPr="00003CCD">
        <w:rPr>
          <w:rStyle w:val="StyleUnderline"/>
          <w:highlight w:val="green"/>
        </w:rPr>
        <w:t>,</w:t>
      </w:r>
      <w:r w:rsidRPr="00754EBD">
        <w:rPr>
          <w:rStyle w:val="StyleUnderline"/>
        </w:rPr>
        <w:t xml:space="preserve"> and </w:t>
      </w:r>
      <w:r w:rsidRPr="00754EBD">
        <w:rPr>
          <w:rStyle w:val="Emphasis"/>
        </w:rPr>
        <w:t xml:space="preserve">public </w:t>
      </w:r>
      <w:r w:rsidRPr="00003CCD">
        <w:rPr>
          <w:rStyle w:val="Emphasis"/>
          <w:highlight w:val="green"/>
        </w:rPr>
        <w:t>housing</w:t>
      </w:r>
      <w:r w:rsidRPr="00754EBD">
        <w:rPr>
          <w:sz w:val="16"/>
        </w:rPr>
        <w:t xml:space="preserve">. </w:t>
      </w:r>
      <w:r w:rsidRPr="00754EBD">
        <w:rPr>
          <w:rStyle w:val="StyleUnderline"/>
        </w:rPr>
        <w:t xml:space="preserve">Even issues strongly associated with Western liberal democracies, such as </w:t>
      </w:r>
      <w:r w:rsidRPr="00003CCD">
        <w:rPr>
          <w:rStyle w:val="StyleUnderline"/>
          <w:highlight w:val="green"/>
        </w:rPr>
        <w:t>women’s rights</w:t>
      </w:r>
      <w:r w:rsidRPr="00754EBD">
        <w:rPr>
          <w:rStyle w:val="StyleUnderline"/>
        </w:rPr>
        <w:t xml:space="preserve">, were far more advanced in the communist world than the capitalist, with the Soviet Union being the </w:t>
      </w:r>
      <w:r w:rsidRPr="00754EBD">
        <w:rPr>
          <w:rStyle w:val="Emphasis"/>
        </w:rPr>
        <w:t>first country to legalize abortion</w:t>
      </w:r>
      <w:r w:rsidRPr="00754EBD">
        <w:rPr>
          <w:sz w:val="16"/>
        </w:rPr>
        <w:t xml:space="preserve">. </w:t>
      </w:r>
      <w:r w:rsidRPr="00754EBD">
        <w:rPr>
          <w:rStyle w:val="StyleUnderline"/>
        </w:rPr>
        <w:t>All of this was only possible because the Bolsheviks controlled the state apparatus</w:t>
      </w:r>
      <w:r w:rsidRPr="00754EBD">
        <w:rPr>
          <w:sz w:val="16"/>
        </w:rPr>
        <w:t>.</w:t>
      </w:r>
    </w:p>
    <w:p w14:paraId="589A0CC7" w14:textId="77777777" w:rsidR="006D71D0" w:rsidRPr="00003CCD" w:rsidRDefault="006D71D0" w:rsidP="006D71D0">
      <w:pPr>
        <w:rPr>
          <w:rStyle w:val="StyleUnderline"/>
          <w:highlight w:val="green"/>
        </w:rPr>
      </w:pPr>
      <w:r w:rsidRPr="00754EBD">
        <w:rPr>
          <w:rStyle w:val="StyleUnderline"/>
        </w:rPr>
        <w:t xml:space="preserve">Looking towards cases of </w:t>
      </w:r>
      <w:r w:rsidRPr="00754EBD">
        <w:rPr>
          <w:rStyle w:val="Emphasis"/>
        </w:rPr>
        <w:t>socialists holding power within capitalist states</w:t>
      </w:r>
      <w:r w:rsidRPr="00754EBD">
        <w:rPr>
          <w:rStyle w:val="StyleUnderline"/>
        </w:rPr>
        <w:t xml:space="preserve"> can be equally illustrative</w:t>
      </w:r>
      <w:r w:rsidRPr="00754EBD">
        <w:rPr>
          <w:sz w:val="16"/>
        </w:rPr>
        <w:t xml:space="preserve">. </w:t>
      </w:r>
      <w:r w:rsidRPr="00754EBD">
        <w:rPr>
          <w:rStyle w:val="StyleUnderline"/>
        </w:rPr>
        <w:t xml:space="preserve">One of the most prominent contemporary examples is </w:t>
      </w:r>
      <w:r w:rsidRPr="00003CCD">
        <w:rPr>
          <w:rStyle w:val="Emphasis"/>
          <w:szCs w:val="28"/>
          <w:highlight w:val="green"/>
        </w:rPr>
        <w:t>MAS</w:t>
      </w:r>
      <w:r w:rsidRPr="00754EBD">
        <w:rPr>
          <w:rStyle w:val="Emphasis"/>
          <w:szCs w:val="28"/>
        </w:rPr>
        <w:t xml:space="preserve"> (Movement Towards Socialism) which has </w:t>
      </w:r>
      <w:r w:rsidRPr="00003CCD">
        <w:rPr>
          <w:rStyle w:val="Emphasis"/>
          <w:szCs w:val="28"/>
          <w:highlight w:val="green"/>
        </w:rPr>
        <w:t>oversee</w:t>
      </w:r>
      <w:r w:rsidRPr="00754EBD">
        <w:rPr>
          <w:rStyle w:val="Emphasis"/>
          <w:szCs w:val="28"/>
        </w:rPr>
        <w:t xml:space="preserve">n </w:t>
      </w:r>
      <w:r w:rsidRPr="00003CCD">
        <w:rPr>
          <w:rStyle w:val="Emphasis"/>
          <w:szCs w:val="28"/>
          <w:highlight w:val="green"/>
        </w:rPr>
        <w:t>a</w:t>
      </w:r>
      <w:r w:rsidRPr="00754EBD">
        <w:rPr>
          <w:rStyle w:val="Emphasis"/>
          <w:szCs w:val="28"/>
        </w:rPr>
        <w:t xml:space="preserve"> total </w:t>
      </w:r>
      <w:r w:rsidRPr="00003CCD">
        <w:rPr>
          <w:rStyle w:val="Emphasis"/>
          <w:szCs w:val="28"/>
          <w:highlight w:val="green"/>
        </w:rPr>
        <w:t>transformation of Bolivia</w:t>
      </w:r>
      <w:r w:rsidRPr="00754EBD">
        <w:rPr>
          <w:sz w:val="16"/>
          <w:szCs w:val="28"/>
        </w:rPr>
        <w:t xml:space="preserve">. </w:t>
      </w:r>
      <w:r w:rsidRPr="00754EBD">
        <w:rPr>
          <w:rStyle w:val="StyleUnderline"/>
          <w:sz w:val="24"/>
          <w:szCs w:val="28"/>
        </w:rPr>
        <w:t xml:space="preserve">Among the most significant of its gains was the </w:t>
      </w:r>
      <w:r w:rsidRPr="00754EBD">
        <w:rPr>
          <w:rStyle w:val="Emphasis"/>
          <w:szCs w:val="28"/>
        </w:rPr>
        <w:t xml:space="preserve">shift of Bolivia </w:t>
      </w:r>
      <w:r w:rsidRPr="00003CCD">
        <w:rPr>
          <w:rStyle w:val="Emphasis"/>
          <w:szCs w:val="28"/>
          <w:highlight w:val="green"/>
        </w:rPr>
        <w:t>into a “plurinational state</w:t>
      </w:r>
      <w:r w:rsidRPr="00754EBD">
        <w:rPr>
          <w:rStyle w:val="Emphasis"/>
          <w:szCs w:val="28"/>
        </w:rPr>
        <w:t>,</w:t>
      </w:r>
      <w:r w:rsidRPr="00003CCD">
        <w:rPr>
          <w:rStyle w:val="Emphasis"/>
          <w:szCs w:val="28"/>
          <w:highlight w:val="green"/>
        </w:rPr>
        <w:t>” recognizing</w:t>
      </w:r>
      <w:r w:rsidRPr="00754EBD">
        <w:rPr>
          <w:rStyle w:val="Emphasis"/>
          <w:szCs w:val="28"/>
        </w:rPr>
        <w:t xml:space="preserve"> the rights and </w:t>
      </w:r>
      <w:r w:rsidRPr="00003CCD">
        <w:rPr>
          <w:rStyle w:val="Emphasis"/>
          <w:szCs w:val="28"/>
          <w:highlight w:val="green"/>
        </w:rPr>
        <w:t>autonomy of indigenous</w:t>
      </w:r>
      <w:r w:rsidRPr="00754EBD">
        <w:rPr>
          <w:rStyle w:val="Emphasis"/>
          <w:szCs w:val="28"/>
        </w:rPr>
        <w:t xml:space="preserve"> nationals</w:t>
      </w:r>
      <w:r w:rsidRPr="00754EBD">
        <w:rPr>
          <w:sz w:val="16"/>
        </w:rPr>
        <w:t xml:space="preserve">. </w:t>
      </w:r>
      <w:r w:rsidRPr="00754EBD">
        <w:rPr>
          <w:rStyle w:val="Emphasis"/>
          <w:szCs w:val="28"/>
        </w:rPr>
        <w:t xml:space="preserve">This </w:t>
      </w:r>
      <w:r w:rsidRPr="00003CCD">
        <w:rPr>
          <w:rStyle w:val="Emphasis"/>
          <w:szCs w:val="28"/>
          <w:highlight w:val="green"/>
        </w:rPr>
        <w:t>decolonial struggle</w:t>
      </w:r>
      <w:r w:rsidRPr="00754EBD">
        <w:rPr>
          <w:rStyle w:val="StyleUnderline"/>
          <w:sz w:val="24"/>
          <w:szCs w:val="28"/>
        </w:rPr>
        <w:t xml:space="preserve"> has resulted in a </w:t>
      </w:r>
      <w:r w:rsidRPr="00754EBD">
        <w:rPr>
          <w:rStyle w:val="Emphasis"/>
          <w:szCs w:val="28"/>
        </w:rPr>
        <w:t>newfound prominence and presence of indigenous people in public life</w:t>
      </w:r>
      <w:r w:rsidRPr="00754EBD">
        <w:rPr>
          <w:rStyle w:val="StyleUnderline"/>
          <w:sz w:val="24"/>
          <w:szCs w:val="28"/>
        </w:rPr>
        <w:t xml:space="preserve">, with </w:t>
      </w:r>
      <w:r w:rsidRPr="00754EBD">
        <w:rPr>
          <w:rStyle w:val="Emphasis"/>
          <w:szCs w:val="28"/>
        </w:rPr>
        <w:t>Morales himself the country’s first indigenous president</w:t>
      </w:r>
      <w:r w:rsidRPr="00754EBD">
        <w:rPr>
          <w:sz w:val="16"/>
        </w:rPr>
        <w:t xml:space="preserve">. </w:t>
      </w:r>
      <w:r w:rsidRPr="00754EBD">
        <w:rPr>
          <w:rStyle w:val="StyleUnderline"/>
        </w:rPr>
        <w:t xml:space="preserve">Meanwhile, </w:t>
      </w:r>
      <w:r w:rsidRPr="00003CCD">
        <w:rPr>
          <w:rStyle w:val="Emphasis"/>
          <w:highlight w:val="green"/>
        </w:rPr>
        <w:t>major</w:t>
      </w:r>
      <w:r w:rsidRPr="00754EBD">
        <w:rPr>
          <w:rStyle w:val="Emphasis"/>
        </w:rPr>
        <w:t xml:space="preserve"> social </w:t>
      </w:r>
      <w:r w:rsidRPr="00003CCD">
        <w:rPr>
          <w:rStyle w:val="Emphasis"/>
          <w:highlight w:val="green"/>
        </w:rPr>
        <w:t>reforms</w:t>
      </w:r>
      <w:r w:rsidRPr="00003CCD">
        <w:rPr>
          <w:rStyle w:val="StyleUnderline"/>
          <w:highlight w:val="green"/>
        </w:rPr>
        <w:t xml:space="preserve"> resulted in</w:t>
      </w:r>
      <w:r w:rsidRPr="00754EBD">
        <w:rPr>
          <w:rStyle w:val="StyleUnderline"/>
        </w:rPr>
        <w:t xml:space="preserve"> </w:t>
      </w:r>
      <w:r w:rsidRPr="00754EBD">
        <w:rPr>
          <w:rStyle w:val="Emphasis"/>
        </w:rPr>
        <w:t xml:space="preserve">drastic </w:t>
      </w:r>
      <w:r w:rsidRPr="00003CCD">
        <w:rPr>
          <w:rStyle w:val="Emphasis"/>
          <w:highlight w:val="green"/>
        </w:rPr>
        <w:t>decreases in</w:t>
      </w:r>
      <w:r w:rsidRPr="00754EBD">
        <w:rPr>
          <w:rStyle w:val="Emphasis"/>
        </w:rPr>
        <w:t xml:space="preserve"> both wealth </w:t>
      </w:r>
      <w:r w:rsidRPr="00003CCD">
        <w:rPr>
          <w:rStyle w:val="Emphasis"/>
          <w:highlight w:val="green"/>
        </w:rPr>
        <w:t>inequality</w:t>
      </w:r>
      <w:r w:rsidRPr="00754EBD">
        <w:rPr>
          <w:rStyle w:val="Emphasis"/>
        </w:rPr>
        <w:t xml:space="preserve"> and poverty</w:t>
      </w:r>
      <w:r w:rsidRPr="00754EBD">
        <w:rPr>
          <w:rStyle w:val="StyleUnderline"/>
        </w:rPr>
        <w:t xml:space="preserve">, even while Morales oversaw </w:t>
      </w:r>
      <w:r w:rsidRPr="00754EBD">
        <w:rPr>
          <w:rStyle w:val="Emphasis"/>
        </w:rPr>
        <w:t>an economic boom which tripled GDP</w:t>
      </w:r>
      <w:r w:rsidRPr="00754EBD">
        <w:rPr>
          <w:sz w:val="16"/>
        </w:rPr>
        <w:t xml:space="preserve">. </w:t>
      </w:r>
      <w:r w:rsidRPr="00754EBD">
        <w:rPr>
          <w:rStyle w:val="StyleUnderline"/>
        </w:rPr>
        <w:t xml:space="preserve">While the November 2019 coup showed some of the limits of socialist governance while still within a capitalist world system, thankfully </w:t>
      </w:r>
      <w:r w:rsidRPr="00754EBD">
        <w:rPr>
          <w:rStyle w:val="Emphasis"/>
        </w:rPr>
        <w:t>the election of president Luis Arce returned MAS to political power and resumed the socialist project</w:t>
      </w:r>
      <w:r w:rsidRPr="00754EBD">
        <w:rPr>
          <w:sz w:val="16"/>
        </w:rPr>
        <w:t>.</w:t>
      </w:r>
    </w:p>
    <w:p w14:paraId="28E9158C" w14:textId="77777777" w:rsidR="006D71D0" w:rsidRPr="00003CCD" w:rsidRDefault="006D71D0" w:rsidP="006D71D0">
      <w:pPr>
        <w:rPr>
          <w:rStyle w:val="StyleUnderline"/>
          <w:highlight w:val="green"/>
        </w:rPr>
      </w:pPr>
      <w:r w:rsidRPr="00754EBD">
        <w:rPr>
          <w:rStyle w:val="Emphasis"/>
          <w:szCs w:val="28"/>
        </w:rPr>
        <w:t>Both MAS and the Communist Party of the Soviet Union, through holding institutional power, achieved far more for the working class than any kind of movement politics that operate outside the state have been able to</w:t>
      </w:r>
      <w:r w:rsidRPr="00754EBD">
        <w:rPr>
          <w:sz w:val="16"/>
        </w:rPr>
        <w:t xml:space="preserve">. </w:t>
      </w:r>
      <w:r w:rsidRPr="00003CCD">
        <w:rPr>
          <w:rStyle w:val="Emphasis"/>
          <w:szCs w:val="28"/>
          <w:highlight w:val="green"/>
        </w:rPr>
        <w:t>It is only through</w:t>
      </w:r>
      <w:r w:rsidRPr="00754EBD">
        <w:rPr>
          <w:rStyle w:val="Emphasis"/>
          <w:szCs w:val="28"/>
        </w:rPr>
        <w:t xml:space="preserve"> wielding </w:t>
      </w:r>
      <w:r w:rsidRPr="00003CCD">
        <w:rPr>
          <w:rStyle w:val="Emphasis"/>
          <w:szCs w:val="28"/>
          <w:highlight w:val="green"/>
        </w:rPr>
        <w:t>state power</w:t>
      </w:r>
      <w:r w:rsidRPr="00754EBD">
        <w:rPr>
          <w:rStyle w:val="Emphasis"/>
          <w:szCs w:val="28"/>
        </w:rPr>
        <w:t xml:space="preserve"> from a position of governance </w:t>
      </w:r>
      <w:r w:rsidRPr="00003CCD">
        <w:rPr>
          <w:rStyle w:val="Emphasis"/>
          <w:szCs w:val="28"/>
          <w:highlight w:val="green"/>
        </w:rPr>
        <w:t>that MAS and</w:t>
      </w:r>
      <w:r w:rsidRPr="00754EBD">
        <w:rPr>
          <w:rStyle w:val="Emphasis"/>
          <w:szCs w:val="28"/>
        </w:rPr>
        <w:t xml:space="preserve"> the </w:t>
      </w:r>
      <w:r w:rsidRPr="00003CCD">
        <w:rPr>
          <w:rStyle w:val="Emphasis"/>
          <w:szCs w:val="28"/>
          <w:highlight w:val="green"/>
        </w:rPr>
        <w:t>CPSU were able to implement</w:t>
      </w:r>
      <w:r w:rsidRPr="00754EBD">
        <w:rPr>
          <w:rStyle w:val="Emphasis"/>
          <w:szCs w:val="28"/>
        </w:rPr>
        <w:t xml:space="preserve"> such wide reaching </w:t>
      </w:r>
      <w:r w:rsidRPr="00003CCD">
        <w:rPr>
          <w:rStyle w:val="Emphasis"/>
          <w:szCs w:val="28"/>
          <w:highlight w:val="green"/>
        </w:rPr>
        <w:t>transformations</w:t>
      </w:r>
      <w:r w:rsidRPr="00754EBD">
        <w:rPr>
          <w:sz w:val="16"/>
        </w:rPr>
        <w:t xml:space="preserve">. </w:t>
      </w:r>
      <w:r w:rsidRPr="00754EBD">
        <w:rPr>
          <w:rStyle w:val="StyleUnderline"/>
        </w:rPr>
        <w:t xml:space="preserve">Obviously this degree of power remains strictly aspirational for DSA, but </w:t>
      </w:r>
      <w:r w:rsidRPr="00754EBD">
        <w:rPr>
          <w:rStyle w:val="Emphasis"/>
          <w:szCs w:val="28"/>
        </w:rPr>
        <w:t xml:space="preserve">we must </w:t>
      </w:r>
      <w:r w:rsidRPr="00003CCD">
        <w:rPr>
          <w:rStyle w:val="Emphasis"/>
          <w:szCs w:val="28"/>
          <w:highlight w:val="green"/>
        </w:rPr>
        <w:t>keep this aim front and center</w:t>
      </w:r>
      <w:r w:rsidRPr="00754EBD">
        <w:rPr>
          <w:rStyle w:val="Emphasis"/>
          <w:szCs w:val="28"/>
        </w:rPr>
        <w:t xml:space="preserve"> at all times</w:t>
      </w:r>
      <w:r w:rsidRPr="00754EBD">
        <w:rPr>
          <w:sz w:val="16"/>
        </w:rPr>
        <w:t xml:space="preserve">. </w:t>
      </w:r>
      <w:r w:rsidRPr="00003CCD">
        <w:rPr>
          <w:rStyle w:val="Emphasis"/>
          <w:szCs w:val="28"/>
          <w:highlight w:val="green"/>
        </w:rPr>
        <w:t>This goal should guide our</w:t>
      </w:r>
      <w:r w:rsidRPr="00754EBD">
        <w:rPr>
          <w:rStyle w:val="Emphasis"/>
          <w:szCs w:val="28"/>
        </w:rPr>
        <w:t xml:space="preserve"> entire </w:t>
      </w:r>
      <w:r w:rsidRPr="00003CCD">
        <w:rPr>
          <w:rStyle w:val="Emphasis"/>
          <w:szCs w:val="28"/>
          <w:highlight w:val="green"/>
        </w:rPr>
        <w:t>political project</w:t>
      </w:r>
      <w:r w:rsidRPr="00754EBD">
        <w:rPr>
          <w:rStyle w:val="Emphasis"/>
          <w:szCs w:val="28"/>
        </w:rPr>
        <w:t xml:space="preserve"> and all of the work we do</w:t>
      </w:r>
      <w:r w:rsidRPr="00754EBD">
        <w:rPr>
          <w:sz w:val="16"/>
        </w:rPr>
        <w:t xml:space="preserve">. </w:t>
      </w:r>
      <w:r w:rsidRPr="00754EBD">
        <w:rPr>
          <w:rStyle w:val="Emphasis"/>
        </w:rPr>
        <w:t>Even limited power has advantages</w:t>
      </w:r>
      <w:r w:rsidRPr="00754EBD">
        <w:rPr>
          <w:rStyle w:val="StyleUnderline"/>
        </w:rPr>
        <w:t xml:space="preserve">, allowing </w:t>
      </w:r>
      <w:r w:rsidRPr="00003CCD">
        <w:rPr>
          <w:rStyle w:val="Emphasis"/>
          <w:highlight w:val="green"/>
        </w:rPr>
        <w:t>material benefits</w:t>
      </w:r>
      <w:r w:rsidRPr="00754EBD">
        <w:rPr>
          <w:rStyle w:val="StyleUnderline"/>
        </w:rPr>
        <w:t xml:space="preserve"> to be won for the working class, something we have already seen from victories in </w:t>
      </w:r>
      <w:r w:rsidRPr="00754EBD">
        <w:rPr>
          <w:rStyle w:val="Emphasis"/>
        </w:rPr>
        <w:t>New York</w:t>
      </w:r>
      <w:r w:rsidRPr="00754EBD">
        <w:rPr>
          <w:rStyle w:val="StyleUnderline"/>
        </w:rPr>
        <w:t xml:space="preserve">, </w:t>
      </w:r>
      <w:r w:rsidRPr="00754EBD">
        <w:rPr>
          <w:rStyle w:val="Emphasis"/>
        </w:rPr>
        <w:t>DC</w:t>
      </w:r>
      <w:r w:rsidRPr="00754EBD">
        <w:rPr>
          <w:rStyle w:val="StyleUnderline"/>
        </w:rPr>
        <w:t xml:space="preserve">, and </w:t>
      </w:r>
      <w:r w:rsidRPr="00754EBD">
        <w:rPr>
          <w:rStyle w:val="Emphasis"/>
        </w:rPr>
        <w:t>Maryland</w:t>
      </w:r>
      <w:r w:rsidRPr="00754EBD">
        <w:rPr>
          <w:sz w:val="16"/>
        </w:rPr>
        <w:t xml:space="preserve">. </w:t>
      </w:r>
      <w:r w:rsidRPr="00754EBD">
        <w:rPr>
          <w:rStyle w:val="Emphasis"/>
        </w:rPr>
        <w:t xml:space="preserve">This </w:t>
      </w:r>
      <w:r w:rsidRPr="00003CCD">
        <w:rPr>
          <w:rStyle w:val="Emphasis"/>
          <w:highlight w:val="green"/>
        </w:rPr>
        <w:t>is only possible by contesting for power</w:t>
      </w:r>
      <w:r w:rsidRPr="00754EBD">
        <w:rPr>
          <w:rStyle w:val="Emphasis"/>
        </w:rPr>
        <w:t xml:space="preserve">, and </w:t>
      </w:r>
      <w:r w:rsidRPr="00003CCD">
        <w:rPr>
          <w:rStyle w:val="Emphasis"/>
          <w:highlight w:val="green"/>
        </w:rPr>
        <w:t>not</w:t>
      </w:r>
      <w:r w:rsidRPr="00754EBD">
        <w:rPr>
          <w:rStyle w:val="Emphasis"/>
        </w:rPr>
        <w:t xml:space="preserve"> simply </w:t>
      </w:r>
      <w:r w:rsidRPr="00003CCD">
        <w:rPr>
          <w:rStyle w:val="Emphasis"/>
          <w:highlight w:val="green"/>
        </w:rPr>
        <w:t>yielding institutions to</w:t>
      </w:r>
      <w:r w:rsidRPr="00754EBD">
        <w:rPr>
          <w:rStyle w:val="Emphasis"/>
        </w:rPr>
        <w:t xml:space="preserve"> our political </w:t>
      </w:r>
      <w:r w:rsidRPr="00003CCD">
        <w:rPr>
          <w:rStyle w:val="Emphasis"/>
          <w:highlight w:val="green"/>
        </w:rPr>
        <w:t>opponents</w:t>
      </w:r>
      <w:r w:rsidRPr="00754EBD">
        <w:rPr>
          <w:sz w:val="16"/>
        </w:rPr>
        <w:t xml:space="preserve">. </w:t>
      </w:r>
      <w:r w:rsidRPr="00003CCD">
        <w:rPr>
          <w:rStyle w:val="StyleUnderline"/>
          <w:highlight w:val="green"/>
        </w:rPr>
        <w:t>Our aim isn’t to</w:t>
      </w:r>
      <w:r w:rsidRPr="00754EBD">
        <w:rPr>
          <w:rStyle w:val="StyleUnderline"/>
        </w:rPr>
        <w:t xml:space="preserve"> influence power from the sidelines, it is to </w:t>
      </w:r>
      <w:r w:rsidRPr="00754EBD">
        <w:rPr>
          <w:rStyle w:val="Emphasis"/>
        </w:rPr>
        <w:t>take it</w:t>
      </w:r>
      <w:r w:rsidRPr="00754EBD">
        <w:rPr>
          <w:sz w:val="16"/>
        </w:rPr>
        <w:t xml:space="preserve">. </w:t>
      </w:r>
      <w:r w:rsidRPr="00754EBD">
        <w:rPr>
          <w:rStyle w:val="StyleUnderline"/>
        </w:rPr>
        <w:t xml:space="preserve">DSA should never be content to </w:t>
      </w:r>
      <w:r w:rsidRPr="00003CCD">
        <w:rPr>
          <w:rStyle w:val="StyleUnderline"/>
          <w:highlight w:val="green"/>
        </w:rPr>
        <w:t>act</w:t>
      </w:r>
      <w:r w:rsidRPr="00754EBD">
        <w:rPr>
          <w:rStyle w:val="StyleUnderline"/>
        </w:rPr>
        <w:t xml:space="preserve"> as something </w:t>
      </w:r>
      <w:r w:rsidRPr="00003CCD">
        <w:rPr>
          <w:rStyle w:val="Emphasis"/>
          <w:highlight w:val="green"/>
        </w:rPr>
        <w:t>as</w:t>
      </w:r>
      <w:r w:rsidRPr="00754EBD">
        <w:rPr>
          <w:rStyle w:val="Emphasis"/>
        </w:rPr>
        <w:t xml:space="preserve"> lowly as </w:t>
      </w:r>
      <w:r w:rsidRPr="00003CCD">
        <w:rPr>
          <w:rStyle w:val="Emphasis"/>
          <w:highlight w:val="green"/>
        </w:rPr>
        <w:t>a</w:t>
      </w:r>
      <w:r w:rsidRPr="00754EBD">
        <w:rPr>
          <w:rStyle w:val="Emphasis"/>
        </w:rPr>
        <w:t xml:space="preserve"> pressure group, non-profit, or </w:t>
      </w:r>
      <w:r w:rsidRPr="00003CCD">
        <w:rPr>
          <w:rStyle w:val="Emphasis"/>
          <w:highlight w:val="green"/>
        </w:rPr>
        <w:t>charity</w:t>
      </w:r>
      <w:r w:rsidRPr="00754EBD">
        <w:rPr>
          <w:sz w:val="16"/>
        </w:rPr>
        <w:t xml:space="preserve">. </w:t>
      </w:r>
      <w:r w:rsidRPr="00754EBD">
        <w:rPr>
          <w:rStyle w:val="StyleUnderline"/>
        </w:rPr>
        <w:t xml:space="preserve">DSA must strive towards being </w:t>
      </w:r>
      <w:r w:rsidRPr="00754EBD">
        <w:rPr>
          <w:rStyle w:val="Emphasis"/>
        </w:rPr>
        <w:t>the organizational vehicle for the working class to take power for ourselves</w:t>
      </w:r>
      <w:r w:rsidRPr="00754EBD">
        <w:rPr>
          <w:sz w:val="16"/>
        </w:rPr>
        <w:t xml:space="preserve">. </w:t>
      </w:r>
      <w:r w:rsidRPr="00754EBD">
        <w:rPr>
          <w:rStyle w:val="StyleUnderline"/>
        </w:rPr>
        <w:t>Governing is certainly not the end-all, as the coup in Bolivia and the restoration of capitalism in the former Soviet Union make clear, but the achievements of socialist governments speak for themselves</w:t>
      </w:r>
      <w:r w:rsidRPr="00754EBD">
        <w:rPr>
          <w:sz w:val="16"/>
        </w:rPr>
        <w:t xml:space="preserve">. </w:t>
      </w:r>
      <w:r w:rsidRPr="00754EBD">
        <w:rPr>
          <w:rStyle w:val="StyleUnderline"/>
        </w:rPr>
        <w:t>We can only hope that we are as successful</w:t>
      </w:r>
      <w:r w:rsidRPr="00754EBD">
        <w:rPr>
          <w:sz w:val="16"/>
        </w:rPr>
        <w:t>.</w:t>
      </w:r>
    </w:p>
    <w:p w14:paraId="10EC5AE1" w14:textId="77777777" w:rsidR="006D71D0" w:rsidRPr="00003CCD" w:rsidRDefault="006D71D0" w:rsidP="006D71D0">
      <w:pPr>
        <w:rPr>
          <w:rStyle w:val="StyleUnderline"/>
          <w:highlight w:val="green"/>
        </w:rPr>
      </w:pPr>
      <w:r w:rsidRPr="00754EBD">
        <w:rPr>
          <w:sz w:val="16"/>
          <w:szCs w:val="16"/>
        </w:rPr>
        <w:t>None of this is to say that socialist governments have been perfect. Errors were made, some small and some egregious. Certainly, the carceral state established by Stalin was unforgivable. However, we should also recognize that there is a major difference between these kinds of crimes and lesser errors. Flattening any and all missteps into claims of “authoritarianism” is an analytic failure that keeps us from accomplishing anything. If we permanently fear a recreation of the worst excesses of twentieth-century socialism, we destroy our ability to act. While some on the “left” might join the ruling class in hand-wringing about the dangers of authoritarianism in both socialist governments abroad and in DSA, such claims only serve the interests of the CIA. No government, socialist or not, can avoid all mistakes or actions that upset anyone, and should we be so lucky as to take power DSA will make plenty. To think otherwise is unserious, and those seeking perfection have no place in politics.</w:t>
      </w:r>
    </w:p>
    <w:p w14:paraId="566713FF" w14:textId="77777777" w:rsidR="006D71D0" w:rsidRPr="00003CCD" w:rsidRDefault="006D71D0" w:rsidP="006D71D0">
      <w:pPr>
        <w:rPr>
          <w:rStyle w:val="StyleUnderline"/>
          <w:highlight w:val="green"/>
        </w:rPr>
      </w:pPr>
      <w:r w:rsidRPr="00754EBD">
        <w:rPr>
          <w:sz w:val="16"/>
          <w:szCs w:val="18"/>
        </w:rPr>
        <w:t>Taking Power</w:t>
      </w:r>
    </w:p>
    <w:p w14:paraId="4B77088F" w14:textId="77777777" w:rsidR="006D71D0" w:rsidRPr="00003CCD" w:rsidRDefault="006D71D0" w:rsidP="006D71D0">
      <w:pPr>
        <w:rPr>
          <w:rStyle w:val="StyleUnderline"/>
          <w:highlight w:val="green"/>
        </w:rPr>
      </w:pPr>
      <w:r w:rsidRPr="00754EBD">
        <w:rPr>
          <w:rStyle w:val="Emphasis"/>
        </w:rPr>
        <w:t>To take power, the working class must be organized</w:t>
      </w:r>
      <w:r w:rsidRPr="00754EBD">
        <w:rPr>
          <w:sz w:val="16"/>
        </w:rPr>
        <w:t xml:space="preserve">. </w:t>
      </w:r>
      <w:r w:rsidRPr="00003CCD">
        <w:rPr>
          <w:rStyle w:val="Emphasis"/>
          <w:szCs w:val="28"/>
          <w:highlight w:val="green"/>
        </w:rPr>
        <w:t>Claims that the working class can</w:t>
      </w:r>
      <w:r w:rsidRPr="00754EBD">
        <w:rPr>
          <w:rStyle w:val="Emphasis"/>
          <w:szCs w:val="28"/>
        </w:rPr>
        <w:t xml:space="preserve"> somehow spontaneously </w:t>
      </w:r>
      <w:r w:rsidRPr="00003CCD">
        <w:rPr>
          <w:rStyle w:val="Emphasis"/>
          <w:szCs w:val="28"/>
          <w:highlight w:val="green"/>
        </w:rPr>
        <w:t>come into power without</w:t>
      </w:r>
      <w:r w:rsidRPr="00754EBD">
        <w:rPr>
          <w:rStyle w:val="Emphasis"/>
          <w:szCs w:val="28"/>
        </w:rPr>
        <w:t xml:space="preserve"> prior </w:t>
      </w:r>
      <w:r w:rsidRPr="00003CCD">
        <w:rPr>
          <w:rStyle w:val="Emphasis"/>
          <w:szCs w:val="28"/>
          <w:highlight w:val="green"/>
        </w:rPr>
        <w:t>organization, have been</w:t>
      </w:r>
      <w:r w:rsidRPr="00754EBD">
        <w:rPr>
          <w:rStyle w:val="Emphasis"/>
          <w:szCs w:val="28"/>
        </w:rPr>
        <w:t xml:space="preserve"> time and time again shown to be total </w:t>
      </w:r>
      <w:r w:rsidRPr="00003CCD">
        <w:rPr>
          <w:rStyle w:val="Emphasis"/>
          <w:szCs w:val="28"/>
          <w:highlight w:val="green"/>
        </w:rPr>
        <w:t>fantasy</w:t>
      </w:r>
      <w:r w:rsidRPr="00754EBD">
        <w:rPr>
          <w:sz w:val="16"/>
        </w:rPr>
        <w:t xml:space="preserve">. </w:t>
      </w:r>
      <w:r w:rsidRPr="00754EBD">
        <w:rPr>
          <w:rStyle w:val="StyleUnderline"/>
        </w:rPr>
        <w:t>This does not mean that any organization, with any structure, will do</w:t>
      </w:r>
      <w:r w:rsidRPr="00754EBD">
        <w:rPr>
          <w:sz w:val="16"/>
        </w:rPr>
        <w:t xml:space="preserve">. </w:t>
      </w:r>
      <w:r w:rsidRPr="00754EBD">
        <w:rPr>
          <w:rStyle w:val="StyleUnderline"/>
        </w:rPr>
        <w:t xml:space="preserve">Only an organization which is </w:t>
      </w:r>
      <w:r w:rsidRPr="00754EBD">
        <w:rPr>
          <w:rStyle w:val="Emphasis"/>
        </w:rPr>
        <w:t>specifically political</w:t>
      </w:r>
      <w:r w:rsidRPr="00754EBD">
        <w:rPr>
          <w:rStyle w:val="StyleUnderline"/>
        </w:rPr>
        <w:t xml:space="preserve"> can take power, and herein lies the centrality of DSA</w:t>
      </w:r>
      <w:r w:rsidRPr="00754EBD">
        <w:rPr>
          <w:sz w:val="16"/>
        </w:rPr>
        <w:t xml:space="preserve">. </w:t>
      </w:r>
      <w:r w:rsidRPr="00754EBD">
        <w:rPr>
          <w:rStyle w:val="StyleUnderline"/>
        </w:rPr>
        <w:t xml:space="preserve">Other organizations can play important roles in the socialist project, but they are </w:t>
      </w:r>
      <w:r w:rsidRPr="00754EBD">
        <w:rPr>
          <w:rStyle w:val="Emphasis"/>
        </w:rPr>
        <w:t>ultimately limited</w:t>
      </w:r>
      <w:r w:rsidRPr="00754EBD">
        <w:rPr>
          <w:sz w:val="16"/>
        </w:rPr>
        <w:t xml:space="preserve">. </w:t>
      </w:r>
      <w:r w:rsidRPr="00754EBD">
        <w:rPr>
          <w:rStyle w:val="StyleUnderline"/>
        </w:rPr>
        <w:t>Unions, while crucial, lack the organizational structure required and are unable to confront the capitalist system outside of advancing the interests of the workers they represent</w:t>
      </w:r>
      <w:r w:rsidRPr="00754EBD">
        <w:rPr>
          <w:sz w:val="16"/>
        </w:rPr>
        <w:t xml:space="preserve">. </w:t>
      </w:r>
      <w:r w:rsidRPr="00754EBD">
        <w:rPr>
          <w:rStyle w:val="StyleUnderline"/>
        </w:rPr>
        <w:t>Nonprofits are highly constrained by their structure, who funds them, and</w:t>
      </w:r>
      <w:r w:rsidRPr="00754EBD">
        <w:rPr>
          <w:sz w:val="16"/>
        </w:rPr>
        <w:t xml:space="preserve"> (what should be even more glaring), </w:t>
      </w:r>
      <w:r w:rsidRPr="00754EBD">
        <w:rPr>
          <w:rStyle w:val="StyleUnderline"/>
        </w:rPr>
        <w:t>that they aren’t socialist ideologically</w:t>
      </w:r>
      <w:r w:rsidRPr="00754EBD">
        <w:rPr>
          <w:sz w:val="16"/>
        </w:rPr>
        <w:t xml:space="preserve">. </w:t>
      </w:r>
      <w:r w:rsidRPr="00754EBD">
        <w:rPr>
          <w:rStyle w:val="StyleUnderline"/>
        </w:rPr>
        <w:t>Certainly, we need to work with other organizations, particularly unions</w:t>
      </w:r>
      <w:r w:rsidRPr="00754EBD">
        <w:rPr>
          <w:sz w:val="16"/>
        </w:rPr>
        <w:t xml:space="preserve">. </w:t>
      </w:r>
      <w:r w:rsidRPr="00754EBD">
        <w:rPr>
          <w:rStyle w:val="Emphasis"/>
        </w:rPr>
        <w:t>However, nothing can establish socialism except the working class itself, organized into a socialist party</w:t>
      </w:r>
      <w:r w:rsidRPr="00754EBD">
        <w:rPr>
          <w:sz w:val="16"/>
        </w:rPr>
        <w:t xml:space="preserve"> (or in our case a party surrogate).</w:t>
      </w:r>
    </w:p>
    <w:p w14:paraId="30903782" w14:textId="77777777" w:rsidR="006D71D0" w:rsidRPr="00003CCD" w:rsidRDefault="006D71D0" w:rsidP="006D71D0">
      <w:pPr>
        <w:rPr>
          <w:rStyle w:val="StyleUnderline"/>
          <w:highlight w:val="green"/>
        </w:rPr>
      </w:pPr>
      <w:r w:rsidRPr="00754EBD">
        <w:rPr>
          <w:rStyle w:val="StyleUnderline"/>
        </w:rPr>
        <w:t>It is equally important that the organization is national in scope</w:t>
      </w:r>
      <w:r w:rsidRPr="00754EBD">
        <w:rPr>
          <w:sz w:val="16"/>
        </w:rPr>
        <w:t xml:space="preserve">. </w:t>
      </w:r>
      <w:r w:rsidRPr="00754EBD">
        <w:rPr>
          <w:rStyle w:val="StyleUnderline"/>
        </w:rPr>
        <w:t xml:space="preserve">While municipal and state level presence is nothing to scoff at, ultimately </w:t>
      </w:r>
      <w:r w:rsidRPr="00754EBD">
        <w:rPr>
          <w:rStyle w:val="Emphasis"/>
        </w:rPr>
        <w:t>socialism can only be implemented at the national (and international) level</w:t>
      </w:r>
      <w:r w:rsidRPr="00754EBD">
        <w:rPr>
          <w:sz w:val="16"/>
        </w:rPr>
        <w:t xml:space="preserve">. Likewise, </w:t>
      </w:r>
      <w:r w:rsidRPr="00003CCD">
        <w:rPr>
          <w:rStyle w:val="Emphasis"/>
          <w:szCs w:val="28"/>
          <w:highlight w:val="green"/>
        </w:rPr>
        <w:t>climate change and anti-imperialism</w:t>
      </w:r>
      <w:r w:rsidRPr="00754EBD">
        <w:rPr>
          <w:rStyle w:val="Emphasis"/>
          <w:szCs w:val="28"/>
        </w:rPr>
        <w:t xml:space="preserve">, two of our greatest political challenges, </w:t>
      </w:r>
      <w:r w:rsidRPr="00003CCD">
        <w:rPr>
          <w:rStyle w:val="Emphasis"/>
          <w:szCs w:val="28"/>
          <w:highlight w:val="green"/>
        </w:rPr>
        <w:t>can</w:t>
      </w:r>
      <w:r w:rsidRPr="00754EBD">
        <w:rPr>
          <w:rStyle w:val="Emphasis"/>
          <w:szCs w:val="28"/>
        </w:rPr>
        <w:t xml:space="preserve"> really </w:t>
      </w:r>
      <w:r w:rsidRPr="00003CCD">
        <w:rPr>
          <w:rStyle w:val="Emphasis"/>
          <w:szCs w:val="28"/>
          <w:highlight w:val="green"/>
        </w:rPr>
        <w:t>only be handled nationally</w:t>
      </w:r>
      <w:r w:rsidRPr="00754EBD">
        <w:rPr>
          <w:rStyle w:val="Emphasis"/>
          <w:szCs w:val="28"/>
        </w:rPr>
        <w:t>, the former due to the practical reality of carbon emissions, the latter because only the federal government has a say over foreign policy</w:t>
      </w:r>
      <w:r w:rsidRPr="00754EBD">
        <w:rPr>
          <w:sz w:val="16"/>
        </w:rPr>
        <w:t xml:space="preserve">. </w:t>
      </w:r>
      <w:r w:rsidRPr="00754EBD">
        <w:rPr>
          <w:rStyle w:val="Emphasis"/>
          <w:szCs w:val="28"/>
        </w:rPr>
        <w:t xml:space="preserve">Whether we desire socialization of the economy or an end to US aid to Israel, </w:t>
      </w:r>
      <w:r w:rsidRPr="00003CCD">
        <w:rPr>
          <w:rStyle w:val="Emphasis"/>
          <w:szCs w:val="28"/>
          <w:highlight w:val="green"/>
        </w:rPr>
        <w:t>without socialist power at a federal level we are</w:t>
      </w:r>
      <w:r w:rsidRPr="00754EBD">
        <w:rPr>
          <w:rStyle w:val="Emphasis"/>
          <w:szCs w:val="28"/>
        </w:rPr>
        <w:t xml:space="preserve"> inevitably going to be </w:t>
      </w:r>
      <w:r w:rsidRPr="00003CCD">
        <w:rPr>
          <w:rStyle w:val="Emphasis"/>
          <w:szCs w:val="28"/>
          <w:highlight w:val="green"/>
        </w:rPr>
        <w:t>limited</w:t>
      </w:r>
      <w:r w:rsidRPr="00754EBD">
        <w:rPr>
          <w:sz w:val="16"/>
        </w:rPr>
        <w:t>.</w:t>
      </w:r>
    </w:p>
    <w:p w14:paraId="1D863F6F" w14:textId="77777777" w:rsidR="006D71D0" w:rsidRPr="00CC2262" w:rsidRDefault="006D71D0" w:rsidP="006D71D0"/>
    <w:p w14:paraId="423C3F9E" w14:textId="77777777" w:rsidR="006D71D0" w:rsidRDefault="006D71D0" w:rsidP="006D71D0">
      <w:pPr>
        <w:pStyle w:val="Heading3"/>
      </w:pPr>
      <w:r>
        <w:t xml:space="preserve">2NC – AT: Ontology </w:t>
      </w:r>
    </w:p>
    <w:p w14:paraId="1C617661" w14:textId="77777777" w:rsidR="006D71D0" w:rsidRPr="008829CC" w:rsidRDefault="006D71D0" w:rsidP="006D71D0"/>
    <w:p w14:paraId="620722E1" w14:textId="77777777" w:rsidR="006D71D0" w:rsidRPr="00362A2C" w:rsidRDefault="006D71D0" w:rsidP="006D71D0">
      <w:pPr>
        <w:pStyle w:val="Heading4"/>
      </w:pPr>
      <w:r>
        <w:t xml:space="preserve">City politics </w:t>
      </w:r>
      <w:r w:rsidRPr="008829CC">
        <w:rPr>
          <w:u w:val="single"/>
        </w:rPr>
        <w:t xml:space="preserve">avoids </w:t>
      </w:r>
      <w:r>
        <w:t xml:space="preserve">the trap of milquetoast liberalism and </w:t>
      </w:r>
      <w:r w:rsidRPr="008829CC">
        <w:rPr>
          <w:u w:val="single"/>
        </w:rPr>
        <w:t>assumes</w:t>
      </w:r>
      <w:r>
        <w:t xml:space="preserve"> their ontology arguments. Cross-apply the uniqueness debate – despite Trumpian fascism, socialists STILL won a wave of elections, even in Red states, which proves contingency. </w:t>
      </w:r>
    </w:p>
    <w:p w14:paraId="46D2020E" w14:textId="77777777" w:rsidR="006D71D0" w:rsidRPr="00286276" w:rsidRDefault="006D71D0" w:rsidP="006D71D0">
      <w:pPr>
        <w:rPr>
          <w:b/>
          <w:bCs/>
          <w:sz w:val="26"/>
        </w:rPr>
      </w:pPr>
      <w:r w:rsidRPr="00286276">
        <w:rPr>
          <w:rStyle w:val="Style13ptBold"/>
        </w:rPr>
        <w:t xml:space="preserve">Beveridge 17 </w:t>
      </w:r>
      <w:r w:rsidRPr="00286276">
        <w:rPr>
          <w:sz w:val="18"/>
          <w:szCs w:val="18"/>
        </w:rPr>
        <w:t>et al - Dr Ross Beveridge is a Professor of Urban Studies and an Urban Studies Foundation Senior Research at the University of Glasgow. Article Title: “The post-political trap? Reflections on politics, agency and the city” – Urban Studies, Jan 2017 edition - First Published October 25, 2016 – Research article – Modified for language that may offend – Obtained via Sage Database - #E&amp;F -  http://journals.sagepub.com/doi/abs/10.1177/0042098016671477</w:t>
      </w:r>
    </w:p>
    <w:p w14:paraId="01A5B7A5" w14:textId="77777777" w:rsidR="006D71D0" w:rsidRPr="00286276" w:rsidRDefault="006D71D0" w:rsidP="006D71D0">
      <w:pPr>
        <w:rPr>
          <w:sz w:val="12"/>
        </w:rPr>
      </w:pPr>
      <w:r w:rsidRPr="00286276">
        <w:rPr>
          <w:sz w:val="12"/>
        </w:rPr>
        <w:t xml:space="preserve">This article argues that </w:t>
      </w:r>
      <w:r w:rsidRPr="00286276">
        <w:rPr>
          <w:rStyle w:val="StyleUnderline"/>
        </w:rPr>
        <w:t>while the post-political</w:t>
      </w:r>
      <w:r w:rsidRPr="00286276">
        <w:rPr>
          <w:sz w:val="12"/>
        </w:rPr>
        <w:t xml:space="preserve"> city </w:t>
      </w:r>
      <w:r w:rsidRPr="00286276">
        <w:rPr>
          <w:rStyle w:val="StyleUnderline"/>
        </w:rPr>
        <w:t>thesis has a broad-brush potency</w:t>
      </w:r>
      <w:r w:rsidRPr="00286276">
        <w:rPr>
          <w:sz w:val="12"/>
        </w:rPr>
        <w:t xml:space="preserve">, </w:t>
      </w:r>
      <w:r w:rsidRPr="00286276">
        <w:rPr>
          <w:rStyle w:val="StyleUnderline"/>
        </w:rPr>
        <w:t>it is important to</w:t>
      </w:r>
      <w:r w:rsidRPr="00286276">
        <w:rPr>
          <w:sz w:val="12"/>
        </w:rPr>
        <w:t xml:space="preserve"> know and fully </w:t>
      </w:r>
      <w:r w:rsidRPr="00286276">
        <w:rPr>
          <w:rStyle w:val="StyleUnderline"/>
        </w:rPr>
        <w:t>consider the implications</w:t>
      </w:r>
      <w:r w:rsidRPr="00286276">
        <w:rPr>
          <w:sz w:val="12"/>
        </w:rPr>
        <w:t xml:space="preserve"> of this perspective </w:t>
      </w:r>
      <w:r w:rsidRPr="00286276">
        <w:rPr>
          <w:rStyle w:val="StyleUnderline"/>
        </w:rPr>
        <w:t>on urban politics.</w:t>
      </w:r>
      <w:r w:rsidRPr="00286276">
        <w:rPr>
          <w:sz w:val="12"/>
        </w:rPr>
        <w:t xml:space="preserve"> To do this, </w:t>
      </w:r>
      <w:r w:rsidRPr="00003CCD">
        <w:rPr>
          <w:rStyle w:val="StyleUnderline"/>
          <w:highlight w:val="green"/>
        </w:rPr>
        <w:t xml:space="preserve">we </w:t>
      </w:r>
      <w:r w:rsidRPr="00286276">
        <w:rPr>
          <w:sz w:val="12"/>
        </w:rPr>
        <w:t xml:space="preserve">provide a three-part </w:t>
      </w:r>
      <w:r w:rsidRPr="00003CCD">
        <w:rPr>
          <w:rStyle w:val="Emphasis"/>
          <w:highlight w:val="green"/>
        </w:rPr>
        <w:t xml:space="preserve">critique </w:t>
      </w:r>
      <w:r w:rsidRPr="00286276">
        <w:rPr>
          <w:sz w:val="12"/>
        </w:rPr>
        <w:t xml:space="preserve">of </w:t>
      </w:r>
      <w:r w:rsidRPr="00286276">
        <w:rPr>
          <w:rStyle w:val="Emphasis"/>
        </w:rPr>
        <w:t>the post-political thesis</w:t>
      </w:r>
      <w:r w:rsidRPr="00286276">
        <w:rPr>
          <w:sz w:val="12"/>
        </w:rPr>
        <w:t xml:space="preserve">. First, </w:t>
      </w:r>
      <w:r w:rsidRPr="00286276">
        <w:rPr>
          <w:rStyle w:val="StyleUnderline"/>
        </w:rPr>
        <w:t>we highlight problems with</w:t>
      </w:r>
      <w:r w:rsidRPr="00286276">
        <w:rPr>
          <w:sz w:val="12"/>
        </w:rPr>
        <w:t xml:space="preserve"> </w:t>
      </w:r>
      <w:r w:rsidRPr="00286276">
        <w:rPr>
          <w:rStyle w:val="StyleUnderline"/>
        </w:rPr>
        <w:t>the</w:t>
      </w:r>
      <w:r w:rsidRPr="00286276">
        <w:rPr>
          <w:sz w:val="12"/>
        </w:rPr>
        <w:t xml:space="preserve"> </w:t>
      </w:r>
      <w:r w:rsidRPr="00003CCD">
        <w:rPr>
          <w:rStyle w:val="Emphasis"/>
          <w:highlight w:val="green"/>
        </w:rPr>
        <w:t xml:space="preserve">ontological </w:t>
      </w:r>
      <w:r w:rsidRPr="00286276">
        <w:rPr>
          <w:rStyle w:val="Emphasis"/>
        </w:rPr>
        <w:t xml:space="preserve">claims about </w:t>
      </w:r>
      <w:r w:rsidRPr="00003CCD">
        <w:rPr>
          <w:rStyle w:val="Emphasis"/>
          <w:highlight w:val="green"/>
        </w:rPr>
        <w:t>politics</w:t>
      </w:r>
      <w:r w:rsidRPr="00286276">
        <w:t xml:space="preserve"> </w:t>
      </w:r>
      <w:r w:rsidRPr="00286276">
        <w:rPr>
          <w:sz w:val="12"/>
        </w:rPr>
        <w:t xml:space="preserve">made by Ranciere and others, </w:t>
      </w:r>
      <w:r w:rsidRPr="00286276">
        <w:rPr>
          <w:rStyle w:val="StyleUnderline"/>
        </w:rPr>
        <w:t xml:space="preserve">arguing that the </w:t>
      </w:r>
      <w:r w:rsidRPr="00003CCD">
        <w:rPr>
          <w:rStyle w:val="StyleUnderline"/>
          <w:highlight w:val="green"/>
        </w:rPr>
        <w:t>binary</w:t>
      </w:r>
      <w:r w:rsidRPr="00286276">
        <w:rPr>
          <w:rStyle w:val="StyleUnderline"/>
        </w:rPr>
        <w:t xml:space="preserve"> conception </w:t>
      </w:r>
      <w:r w:rsidRPr="00003CCD">
        <w:rPr>
          <w:rStyle w:val="StyleUnderline"/>
          <w:highlight w:val="green"/>
        </w:rPr>
        <w:t>of</w:t>
      </w:r>
      <w:r w:rsidRPr="00286276">
        <w:rPr>
          <w:rStyle w:val="StyleUnderline"/>
        </w:rPr>
        <w:t xml:space="preserve"> </w:t>
      </w:r>
      <w:r w:rsidRPr="00286276">
        <w:rPr>
          <w:sz w:val="12"/>
        </w:rPr>
        <w:t xml:space="preserve">the </w:t>
      </w:r>
      <w:r w:rsidRPr="00286276">
        <w:rPr>
          <w:rStyle w:val="StyleUnderline"/>
        </w:rPr>
        <w:t>political/</w:t>
      </w:r>
      <w:r w:rsidRPr="00003CCD">
        <w:rPr>
          <w:rStyle w:val="StyleUnderline"/>
          <w:highlight w:val="green"/>
        </w:rPr>
        <w:t xml:space="preserve">politics </w:t>
      </w:r>
      <w:r w:rsidRPr="00286276">
        <w:rPr>
          <w:rStyle w:val="StyleUnderline"/>
        </w:rPr>
        <w:t>as police order</w:t>
      </w:r>
      <w:r w:rsidRPr="00286276">
        <w:rPr>
          <w:sz w:val="12"/>
        </w:rPr>
        <w:t xml:space="preserve"> </w:t>
      </w:r>
      <w:r w:rsidRPr="00003CCD">
        <w:rPr>
          <w:rStyle w:val="Emphasis"/>
          <w:highlight w:val="green"/>
        </w:rPr>
        <w:t>is too narrow</w:t>
      </w:r>
      <w:r w:rsidRPr="00286276">
        <w:rPr>
          <w:sz w:val="12"/>
        </w:rPr>
        <w:t xml:space="preserve"> a basis </w:t>
      </w:r>
      <w:r w:rsidRPr="00003CCD">
        <w:rPr>
          <w:rStyle w:val="StyleUnderline"/>
          <w:highlight w:val="green"/>
        </w:rPr>
        <w:t xml:space="preserve">to capture </w:t>
      </w:r>
      <w:r w:rsidRPr="00286276">
        <w:rPr>
          <w:rStyle w:val="StyleUnderline"/>
        </w:rPr>
        <w:t xml:space="preserve">the </w:t>
      </w:r>
      <w:r w:rsidRPr="00003CCD">
        <w:rPr>
          <w:rStyle w:val="Emphasis"/>
          <w:highlight w:val="green"/>
        </w:rPr>
        <w:t>contingencies of actual</w:t>
      </w:r>
      <w:r w:rsidRPr="00286276">
        <w:rPr>
          <w:rStyle w:val="Emphasis"/>
        </w:rPr>
        <w:t>ly existing</w:t>
      </w:r>
      <w:r w:rsidRPr="00286276">
        <w:rPr>
          <w:rStyle w:val="StyleUnderline"/>
        </w:rPr>
        <w:t xml:space="preserve"> </w:t>
      </w:r>
      <w:r w:rsidRPr="00286276">
        <w:rPr>
          <w:sz w:val="12"/>
        </w:rPr>
        <w:t xml:space="preserve">urban </w:t>
      </w:r>
      <w:r w:rsidRPr="00003CCD">
        <w:rPr>
          <w:rStyle w:val="Emphasis"/>
          <w:highlight w:val="green"/>
        </w:rPr>
        <w:t>politics.</w:t>
      </w:r>
      <w:r w:rsidRPr="00286276">
        <w:rPr>
          <w:sz w:val="12"/>
        </w:rPr>
        <w:t xml:space="preserve"> Second, </w:t>
      </w:r>
      <w:r w:rsidRPr="00286276">
        <w:rPr>
          <w:rStyle w:val="Emphasis"/>
        </w:rPr>
        <w:t>the</w:t>
      </w:r>
      <w:r w:rsidRPr="00286276">
        <w:rPr>
          <w:sz w:val="12"/>
        </w:rPr>
        <w:t xml:space="preserve"> constricted but </w:t>
      </w:r>
      <w:r w:rsidRPr="00003CCD">
        <w:rPr>
          <w:rStyle w:val="StyleUnderline"/>
          <w:highlight w:val="green"/>
        </w:rPr>
        <w:t>universalised</w:t>
      </w:r>
      <w:r w:rsidRPr="00003CCD">
        <w:rPr>
          <w:sz w:val="12"/>
          <w:highlight w:val="green"/>
        </w:rPr>
        <w:t xml:space="preserve"> </w:t>
      </w:r>
      <w:r w:rsidRPr="00003CCD">
        <w:rPr>
          <w:rStyle w:val="StyleUnderline"/>
          <w:highlight w:val="green"/>
        </w:rPr>
        <w:t xml:space="preserve">understanding </w:t>
      </w:r>
      <w:r w:rsidRPr="00286276">
        <w:rPr>
          <w:rStyle w:val="StyleUnderline"/>
        </w:rPr>
        <w:t>of</w:t>
      </w:r>
      <w:r w:rsidRPr="00286276">
        <w:rPr>
          <w:sz w:val="12"/>
        </w:rPr>
        <w:t xml:space="preserve"> the political/</w:t>
      </w:r>
      <w:r w:rsidRPr="00286276">
        <w:rPr>
          <w:rStyle w:val="StyleUnderline"/>
        </w:rPr>
        <w:t xml:space="preserve">politics reduces </w:t>
      </w:r>
      <w:r w:rsidRPr="00286276">
        <w:rPr>
          <w:sz w:val="12"/>
        </w:rPr>
        <w:t xml:space="preserve">the realm of political action, denying </w:t>
      </w:r>
      <w:r w:rsidRPr="00286276">
        <w:rPr>
          <w:rStyle w:val="StyleUnderline"/>
        </w:rPr>
        <w:t xml:space="preserve">the </w:t>
      </w:r>
      <w:r w:rsidRPr="00286276">
        <w:rPr>
          <w:rStyle w:val="Emphasis"/>
        </w:rPr>
        <w:t>plurality of political agency</w:t>
      </w:r>
      <w:r w:rsidRPr="00286276">
        <w:rPr>
          <w:rStyle w:val="StyleUnderline"/>
        </w:rPr>
        <w:t xml:space="preserve"> </w:t>
      </w:r>
      <w:r w:rsidRPr="00286276">
        <w:rPr>
          <w:sz w:val="12"/>
        </w:rPr>
        <w:t>apparent</w:t>
      </w:r>
      <w:r w:rsidRPr="00286276">
        <w:rPr>
          <w:rStyle w:val="StyleUnderline"/>
        </w:rPr>
        <w:t xml:space="preserve"> in the urban sphere</w:t>
      </w:r>
      <w:r w:rsidRPr="00286276">
        <w:rPr>
          <w:sz w:val="12"/>
        </w:rPr>
        <w:t xml:space="preserve">. Third, we show that Swyngedouw's </w:t>
      </w:r>
      <w:r w:rsidRPr="00286276">
        <w:rPr>
          <w:rStyle w:val="Emphasis"/>
        </w:rPr>
        <w:t>assertion</w:t>
      </w:r>
      <w:r w:rsidRPr="00286276">
        <w:rPr>
          <w:sz w:val="12"/>
        </w:rPr>
        <w:t xml:space="preserve"> that urban politics is experiencing a post-political historical condition </w:t>
      </w:r>
      <w:r w:rsidRPr="00003CCD">
        <w:rPr>
          <w:rStyle w:val="StyleUnderline"/>
          <w:highlight w:val="green"/>
        </w:rPr>
        <w:t>suggests</w:t>
      </w:r>
      <w:r w:rsidRPr="00286276">
        <w:rPr>
          <w:rStyle w:val="StyleUnderline"/>
        </w:rPr>
        <w:t xml:space="preserve"> an </w:t>
      </w:r>
      <w:r w:rsidRPr="00003CCD">
        <w:rPr>
          <w:rStyle w:val="Emphasis"/>
          <w:highlight w:val="green"/>
        </w:rPr>
        <w:t>omnipresent</w:t>
      </w:r>
      <w:r w:rsidRPr="00286276">
        <w:rPr>
          <w:rStyle w:val="StyleUnderline"/>
        </w:rPr>
        <w:t xml:space="preserve"> </w:t>
      </w:r>
      <w:r w:rsidRPr="00003CCD">
        <w:rPr>
          <w:rStyle w:val="StyleUnderline"/>
          <w:highlight w:val="green"/>
        </w:rPr>
        <w:t xml:space="preserve">and </w:t>
      </w:r>
      <w:r w:rsidRPr="00003CCD">
        <w:rPr>
          <w:rStyle w:val="Emphasis"/>
          <w:highlight w:val="green"/>
        </w:rPr>
        <w:t>omnipotent</w:t>
      </w:r>
      <w:r w:rsidRPr="00286276">
        <w:rPr>
          <w:rStyle w:val="StyleUnderline"/>
        </w:rPr>
        <w:t xml:space="preserve"> </w:t>
      </w:r>
      <w:r w:rsidRPr="00003CCD">
        <w:rPr>
          <w:rStyle w:val="StyleUnderline"/>
          <w:highlight w:val="green"/>
        </w:rPr>
        <w:t>order</w:t>
      </w:r>
      <w:r w:rsidRPr="00286276">
        <w:rPr>
          <w:rStyle w:val="StyleUnderline"/>
        </w:rPr>
        <w:t>.</w:t>
      </w:r>
      <w:r w:rsidRPr="00286276">
        <w:rPr>
          <w:sz w:val="12"/>
        </w:rPr>
        <w:t xml:space="preserve"> </w:t>
      </w:r>
      <w:r w:rsidRPr="00286276">
        <w:rPr>
          <w:rStyle w:val="StyleUnderline"/>
        </w:rPr>
        <w:t xml:space="preserve">As well as </w:t>
      </w:r>
      <w:r w:rsidRPr="00003CCD">
        <w:rPr>
          <w:rStyle w:val="StyleUnderline"/>
          <w:highlight w:val="green"/>
        </w:rPr>
        <w:t>lack</w:t>
      </w:r>
      <w:r w:rsidRPr="00286276">
        <w:rPr>
          <w:rStyle w:val="StyleUnderline"/>
        </w:rPr>
        <w:t>ing</w:t>
      </w:r>
      <w:r w:rsidRPr="00286276">
        <w:rPr>
          <w:sz w:val="12"/>
        </w:rPr>
        <w:t xml:space="preserve"> an </w:t>
      </w:r>
      <w:r w:rsidRPr="00003CCD">
        <w:rPr>
          <w:rStyle w:val="StyleUnderline"/>
          <w:highlight w:val="green"/>
        </w:rPr>
        <w:t>empirical basis</w:t>
      </w:r>
      <w:r w:rsidRPr="00003CCD">
        <w:rPr>
          <w:sz w:val="12"/>
          <w:highlight w:val="green"/>
        </w:rPr>
        <w:t>,</w:t>
      </w:r>
      <w:r w:rsidRPr="00286276">
        <w:rPr>
          <w:sz w:val="12"/>
        </w:rPr>
        <w:t xml:space="preserve"> </w:t>
      </w:r>
      <w:r w:rsidRPr="00286276">
        <w:rPr>
          <w:rStyle w:val="StyleUnderline"/>
        </w:rPr>
        <w:t xml:space="preserve">such claims </w:t>
      </w:r>
      <w:r w:rsidRPr="00286276">
        <w:rPr>
          <w:sz w:val="12"/>
        </w:rPr>
        <w:t>arguably</w:t>
      </w:r>
      <w:r w:rsidRPr="00286276">
        <w:t xml:space="preserve"> </w:t>
      </w:r>
      <w:r w:rsidRPr="00003CCD">
        <w:rPr>
          <w:rStyle w:val="Emphasis"/>
          <w:highlight w:val="green"/>
        </w:rPr>
        <w:t>diminish</w:t>
      </w:r>
      <w:r w:rsidRPr="00286276">
        <w:t xml:space="preserve"> </w:t>
      </w:r>
      <w:r w:rsidRPr="00286276">
        <w:rPr>
          <w:sz w:val="12"/>
        </w:rPr>
        <w:t xml:space="preserve">the </w:t>
      </w:r>
      <w:r w:rsidRPr="00003CCD">
        <w:rPr>
          <w:rStyle w:val="Emphasis"/>
          <w:highlight w:val="green"/>
        </w:rPr>
        <w:t>possibilities</w:t>
      </w:r>
      <w:r w:rsidRPr="00003CCD">
        <w:rPr>
          <w:rStyle w:val="StyleUnderline"/>
          <w:highlight w:val="green"/>
        </w:rPr>
        <w:t xml:space="preserve"> of</w:t>
      </w:r>
      <w:r w:rsidRPr="00286276">
        <w:rPr>
          <w:sz w:val="12"/>
        </w:rPr>
        <w:t xml:space="preserve"> the urban as </w:t>
      </w:r>
      <w:r w:rsidRPr="00286276">
        <w:rPr>
          <w:rStyle w:val="StyleUnderline"/>
        </w:rPr>
        <w:t xml:space="preserve">a </w:t>
      </w:r>
      <w:r w:rsidRPr="00003CCD">
        <w:rPr>
          <w:rStyle w:val="StyleUnderline"/>
          <w:highlight w:val="green"/>
        </w:rPr>
        <w:t xml:space="preserve">political space of </w:t>
      </w:r>
      <w:r w:rsidRPr="00003CCD">
        <w:rPr>
          <w:rStyle w:val="Emphasis"/>
          <w:highlight w:val="green"/>
        </w:rPr>
        <w:t>resistance</w:t>
      </w:r>
      <w:r w:rsidRPr="00286276">
        <w:rPr>
          <w:rStyle w:val="Emphasis"/>
        </w:rPr>
        <w:t xml:space="preserve"> </w:t>
      </w:r>
      <w:r w:rsidRPr="00286276">
        <w:rPr>
          <w:rStyle w:val="StyleUnderline"/>
        </w:rPr>
        <w:t>and emancipation</w:t>
      </w:r>
      <w:r w:rsidRPr="00286276">
        <w:rPr>
          <w:sz w:val="12"/>
        </w:rPr>
        <w:t xml:space="preserve"> the very features </w:t>
      </w:r>
      <w:r w:rsidRPr="00286276">
        <w:rPr>
          <w:rStyle w:val="StyleUnderline"/>
        </w:rPr>
        <w:t xml:space="preserve">which provide the foundation to counter post-politics </w:t>
      </w:r>
      <w:r w:rsidRPr="00003CCD">
        <w:rPr>
          <w:rStyle w:val="Emphasis"/>
          <w:highlight w:val="green"/>
        </w:rPr>
        <w:t>in the city</w:t>
      </w:r>
      <w:r w:rsidRPr="00286276">
        <w:rPr>
          <w:sz w:val="12"/>
        </w:rPr>
        <w:t xml:space="preserve">. Ultimately, the 'post-political trap' refers to the compelling, yet ultimately confining account it provides critically-minded researchers of contemporary urban politics. We conclude the piece by proposing ways of re-aligning the field of enquiry. In particular </w:t>
      </w:r>
      <w:r w:rsidRPr="00003CCD">
        <w:rPr>
          <w:rStyle w:val="StyleUnderline"/>
          <w:highlight w:val="green"/>
        </w:rPr>
        <w:t>we argue</w:t>
      </w:r>
      <w:r w:rsidRPr="00286276">
        <w:rPr>
          <w:sz w:val="12"/>
        </w:rPr>
        <w:t xml:space="preserve"> not </w:t>
      </w:r>
      <w:r w:rsidRPr="00003CCD">
        <w:rPr>
          <w:rStyle w:val="StyleUnderline"/>
          <w:highlight w:val="green"/>
        </w:rPr>
        <w:t>for</w:t>
      </w:r>
      <w:r w:rsidRPr="00286276">
        <w:rPr>
          <w:rStyle w:val="StyleUnderline"/>
        </w:rPr>
        <w:t xml:space="preserve"> </w:t>
      </w:r>
      <w:r w:rsidRPr="00286276">
        <w:rPr>
          <w:sz w:val="12"/>
        </w:rPr>
        <w:t xml:space="preserve">a rejection of the post-political perspective but </w:t>
      </w:r>
      <w:r w:rsidRPr="00003CCD">
        <w:rPr>
          <w:rStyle w:val="StyleUnderline"/>
          <w:highlight w:val="green"/>
        </w:rPr>
        <w:t>a</w:t>
      </w:r>
      <w:r w:rsidRPr="00286276">
        <w:rPr>
          <w:rStyle w:val="StyleUnderline"/>
        </w:rPr>
        <w:t xml:space="preserve"> </w:t>
      </w:r>
      <w:r w:rsidRPr="00286276">
        <w:rPr>
          <w:sz w:val="12"/>
        </w:rPr>
        <w:t xml:space="preserve">more plural </w:t>
      </w:r>
      <w:r w:rsidRPr="00003CCD">
        <w:rPr>
          <w:rStyle w:val="StyleUnderline"/>
          <w:highlight w:val="green"/>
        </w:rPr>
        <w:t>understanding of politics</w:t>
      </w:r>
      <w:r w:rsidRPr="00286276">
        <w:rPr>
          <w:sz w:val="12"/>
        </w:rPr>
        <w:t xml:space="preserve"> and depoliticisation, one </w:t>
      </w:r>
      <w:r w:rsidRPr="00003CCD">
        <w:rPr>
          <w:rStyle w:val="StyleUnderline"/>
          <w:highlight w:val="green"/>
        </w:rPr>
        <w:t xml:space="preserve">that </w:t>
      </w:r>
      <w:r w:rsidRPr="00003CCD">
        <w:rPr>
          <w:rStyle w:val="Emphasis"/>
          <w:highlight w:val="green"/>
        </w:rPr>
        <w:t>better accounts for contingency</w:t>
      </w:r>
      <w:r w:rsidRPr="00003CCD">
        <w:rPr>
          <w:sz w:val="12"/>
          <w:highlight w:val="green"/>
        </w:rPr>
        <w:t xml:space="preserve"> </w:t>
      </w:r>
      <w:r w:rsidRPr="00003CCD">
        <w:rPr>
          <w:rStyle w:val="StyleUnderline"/>
          <w:highlight w:val="green"/>
        </w:rPr>
        <w:t xml:space="preserve">and </w:t>
      </w:r>
      <w:r w:rsidRPr="00286276">
        <w:rPr>
          <w:rStyle w:val="StyleUnderline"/>
        </w:rPr>
        <w:t xml:space="preserve">the </w:t>
      </w:r>
      <w:r w:rsidRPr="00003CCD">
        <w:rPr>
          <w:rStyle w:val="Emphasis"/>
          <w:highlight w:val="green"/>
        </w:rPr>
        <w:t xml:space="preserve">continuing multiplicity </w:t>
      </w:r>
      <w:r w:rsidRPr="00286276">
        <w:rPr>
          <w:rStyle w:val="Emphasis"/>
        </w:rPr>
        <w:t xml:space="preserve">of political agency </w:t>
      </w:r>
      <w:r w:rsidRPr="00003CCD">
        <w:rPr>
          <w:rStyle w:val="Emphasis"/>
          <w:highlight w:val="green"/>
        </w:rPr>
        <w:t>in cities.</w:t>
      </w:r>
      <w:r w:rsidRPr="00286276">
        <w:rPr>
          <w:sz w:val="12"/>
        </w:rPr>
        <w:t xml:space="preserve"> There is a need, we conclude, for a more fundamental discussion about urban politics per se (what it is, what we would like it to be), and not just in relation to the post-political thesis itself.</w:t>
      </w:r>
    </w:p>
    <w:p w14:paraId="4D82DF47" w14:textId="77777777" w:rsidR="006D71D0" w:rsidRPr="00286276" w:rsidRDefault="006D71D0" w:rsidP="006D71D0">
      <w:pPr>
        <w:rPr>
          <w:rStyle w:val="Emphasis"/>
        </w:rPr>
      </w:pPr>
      <w:r w:rsidRPr="00286276">
        <w:rPr>
          <w:rStyle w:val="Emphasis"/>
        </w:rPr>
        <w:t>The post-political thesis</w:t>
      </w:r>
    </w:p>
    <w:p w14:paraId="30BC7253" w14:textId="77777777" w:rsidR="006D71D0" w:rsidRPr="00286276" w:rsidRDefault="006D71D0" w:rsidP="006D71D0">
      <w:pPr>
        <w:rPr>
          <w:sz w:val="14"/>
        </w:rPr>
      </w:pPr>
      <w:r w:rsidRPr="00286276">
        <w:rPr>
          <w:sz w:val="14"/>
        </w:rPr>
        <w:t xml:space="preserve">Notions such as the 'post-democratic' (Crouch, 2004), 'post-politics' (Mouffe, 2005) and the 'post-political'  (Ranciere,  2009) speak of a contemporary democratic condition in which genuine contestation and conflicting claims about the world are not apparent. Such theorising rests on the understanding that the post-Cold War period has witnessed a new political and economic settlement centred on the norms and interests of the global market, and an intellectual climate and governance structures in which a fetish for consensus has foreclosed proper political debate (Zizek, 2008). </w:t>
      </w:r>
      <w:r w:rsidRPr="00286276">
        <w:rPr>
          <w:rStyle w:val="Emphasis"/>
        </w:rPr>
        <w:t>The general thrust of</w:t>
      </w:r>
      <w:r w:rsidRPr="00286276">
        <w:rPr>
          <w:sz w:val="14"/>
        </w:rPr>
        <w:t xml:space="preserve"> this post-politics, </w:t>
      </w:r>
      <w:r w:rsidRPr="00286276">
        <w:rPr>
          <w:rStyle w:val="Emphasis"/>
        </w:rPr>
        <w:t>post-political literature is that the political realm has been hollowed out</w:t>
      </w:r>
      <w:r w:rsidRPr="00286276">
        <w:rPr>
          <w:sz w:val="14"/>
        </w:rPr>
        <w:t xml:space="preserve"> or that the political itself has disappeared (e.g. Ranciere, 2003; Mouffe, 2005; Zizek, 2008), that the parameters of political discussion and political action have narrowed to preclude alternatives to neoliberalism (e.g. Crouch, 2004). Political apathy, citizen cynicism and (economic) </w:t>
      </w:r>
      <w:r w:rsidRPr="00286276">
        <w:rPr>
          <w:rStyle w:val="StyleUnderline"/>
        </w:rPr>
        <w:t>elite control behind the facade of formal</w:t>
      </w:r>
      <w:r w:rsidRPr="00286276">
        <w:rPr>
          <w:sz w:val="14"/>
        </w:rPr>
        <w:t xml:space="preserve"> </w:t>
      </w:r>
      <w:r w:rsidRPr="00286276">
        <w:rPr>
          <w:rStyle w:val="StyleUnderline"/>
        </w:rPr>
        <w:t>democratic political</w:t>
      </w:r>
      <w:r w:rsidRPr="00286276">
        <w:rPr>
          <w:sz w:val="14"/>
        </w:rPr>
        <w:t xml:space="preserve"> </w:t>
      </w:r>
      <w:r w:rsidRPr="00286276">
        <w:rPr>
          <w:rStyle w:val="StyleUnderline"/>
        </w:rPr>
        <w:t>systems are central concerns</w:t>
      </w:r>
      <w:r w:rsidRPr="00286276">
        <w:rPr>
          <w:sz w:val="14"/>
        </w:rPr>
        <w:t>, as is the commensurate rise in populism and political protest around the world.</w:t>
      </w:r>
    </w:p>
    <w:p w14:paraId="487A9CB0" w14:textId="77777777" w:rsidR="006D71D0" w:rsidRPr="00286276" w:rsidRDefault="006D71D0" w:rsidP="006D71D0">
      <w:pPr>
        <w:rPr>
          <w:sz w:val="14"/>
          <w:szCs w:val="14"/>
        </w:rPr>
      </w:pPr>
      <w:r w:rsidRPr="00286276">
        <w:rPr>
          <w:sz w:val="14"/>
          <w:szCs w:val="14"/>
        </w:rPr>
        <w:t>These arguments have been translated by Swyngedouw (e.g. 2007, 2009) into thinking on cities. He observes an urban politics reduced to consensus, excavated of the truly political, constructed through empty signifies like the 'global city' or the 'creative city'. All that is left in this (formerly) political realm is the management and policing/policy-making of the consensus (Swyngedouw, 2010). It is one in which political decision making is virtually pre-ordained, led by global public-private administrative elites, where the outcomes of policy-making - what is possible, desirable and who should be included and excluded - are virtually known in advance (Swyngedouw, 2007). Consequently, truly political action finds exasperated expression in urban political violence from the margins.</w:t>
      </w:r>
    </w:p>
    <w:p w14:paraId="22D9F12B" w14:textId="77777777" w:rsidR="006D71D0" w:rsidRPr="00286276" w:rsidRDefault="006D71D0" w:rsidP="006D71D0">
      <w:pPr>
        <w:rPr>
          <w:sz w:val="14"/>
          <w:szCs w:val="14"/>
        </w:rPr>
      </w:pPr>
      <w:r w:rsidRPr="00286276">
        <w:rPr>
          <w:sz w:val="14"/>
          <w:szCs w:val="14"/>
        </w:rPr>
        <w:t>Swyngedouw has certainly succeeded in transforming the debate on urban politics (see MacLeod, 2011). His work should be praised for prompting dispute, for bringing a new edge to critical thinking on 'governance', for provoking us to re-think the city politically and to consider afresh the nature and scope of contemporary urban politics as well as the possibilities and means for achieving change.</w:t>
      </w:r>
    </w:p>
    <w:p w14:paraId="1E05C14F" w14:textId="77777777" w:rsidR="006D71D0" w:rsidRPr="00286276" w:rsidRDefault="006D71D0" w:rsidP="006D71D0">
      <w:pPr>
        <w:rPr>
          <w:sz w:val="14"/>
        </w:rPr>
      </w:pPr>
      <w:r w:rsidRPr="00286276">
        <w:rPr>
          <w:sz w:val="14"/>
        </w:rPr>
        <w:t xml:space="preserve">But is he entirely right? If he is, the normative implications are devastating not only for urban politics but, given the political and economic significance of cities, for national democratic systems in their entirety. </w:t>
      </w:r>
      <w:r w:rsidRPr="00286276">
        <w:rPr>
          <w:rStyle w:val="StyleUnderline"/>
        </w:rPr>
        <w:t>Through the post-political</w:t>
      </w:r>
      <w:r w:rsidRPr="00286276">
        <w:rPr>
          <w:sz w:val="14"/>
        </w:rPr>
        <w:t xml:space="preserve"> </w:t>
      </w:r>
      <w:r w:rsidRPr="00286276">
        <w:rPr>
          <w:strike/>
          <w:sz w:val="14"/>
        </w:rPr>
        <w:t>lens</w:t>
      </w:r>
      <w:r w:rsidRPr="00286276">
        <w:rPr>
          <w:sz w:val="14"/>
        </w:rPr>
        <w:t xml:space="preserve"> (</w:t>
      </w:r>
      <w:r w:rsidRPr="00286276">
        <w:rPr>
          <w:rStyle w:val="StyleUnderline"/>
        </w:rPr>
        <w:t>thesis</w:t>
      </w:r>
      <w:r w:rsidRPr="00286276">
        <w:rPr>
          <w:sz w:val="14"/>
        </w:rPr>
        <w:t xml:space="preserve">), </w:t>
      </w:r>
      <w:r w:rsidRPr="00286276">
        <w:rPr>
          <w:rStyle w:val="StyleUnderline"/>
        </w:rPr>
        <w:t xml:space="preserve">institutional </w:t>
      </w:r>
      <w:r w:rsidRPr="00286276">
        <w:rPr>
          <w:sz w:val="14"/>
        </w:rPr>
        <w:t xml:space="preserve">cornerstones securing the legitimacy of contemporary </w:t>
      </w:r>
      <w:r w:rsidRPr="00286276">
        <w:rPr>
          <w:rStyle w:val="StyleUnderline"/>
        </w:rPr>
        <w:t>politics are nothing but a charade to obscure</w:t>
      </w:r>
      <w:r w:rsidRPr="00286276">
        <w:rPr>
          <w:sz w:val="14"/>
        </w:rPr>
        <w:t xml:space="preserve"> the </w:t>
      </w:r>
      <w:r w:rsidRPr="00286276">
        <w:rPr>
          <w:rStyle w:val="StyleUnderline"/>
        </w:rPr>
        <w:t>hidden interests</w:t>
      </w:r>
      <w:r w:rsidRPr="00286276">
        <w:rPr>
          <w:sz w:val="14"/>
        </w:rPr>
        <w:t xml:space="preserve"> </w:t>
      </w:r>
      <w:r w:rsidRPr="00286276">
        <w:rPr>
          <w:rStyle w:val="StyleUnderline"/>
        </w:rPr>
        <w:t>benefitting from and guiding policies</w:t>
      </w:r>
      <w:r w:rsidRPr="00286276">
        <w:rPr>
          <w:sz w:val="14"/>
        </w:rPr>
        <w:t xml:space="preserve">, while radical </w:t>
      </w:r>
      <w:r w:rsidRPr="00286276">
        <w:rPr>
          <w:rStyle w:val="StyleUnderline"/>
        </w:rPr>
        <w:t>and reformist efforts</w:t>
      </w:r>
      <w:r w:rsidRPr="00286276">
        <w:rPr>
          <w:sz w:val="14"/>
        </w:rPr>
        <w:t xml:space="preserve"> </w:t>
      </w:r>
      <w:r w:rsidRPr="00286276">
        <w:rPr>
          <w:rStyle w:val="StyleUnderline"/>
        </w:rPr>
        <w:t>made within</w:t>
      </w:r>
      <w:r w:rsidRPr="00286276">
        <w:rPr>
          <w:sz w:val="14"/>
        </w:rPr>
        <w:t xml:space="preserve"> established </w:t>
      </w:r>
      <w:r w:rsidRPr="00286276">
        <w:rPr>
          <w:rStyle w:val="StyleUnderline"/>
        </w:rPr>
        <w:t>institutions will always be ineffective</w:t>
      </w:r>
      <w:r w:rsidRPr="00286276">
        <w:rPr>
          <w:sz w:val="14"/>
        </w:rPr>
        <w:t xml:space="preserve"> </w:t>
      </w:r>
      <w:r w:rsidRPr="00286276">
        <w:rPr>
          <w:rStyle w:val="StyleUnderline"/>
        </w:rPr>
        <w:t>and</w:t>
      </w:r>
      <w:r w:rsidRPr="00286276">
        <w:rPr>
          <w:sz w:val="14"/>
        </w:rPr>
        <w:t xml:space="preserve">, even worse, </w:t>
      </w:r>
      <w:r w:rsidRPr="00286276">
        <w:rPr>
          <w:rStyle w:val="StyleUnderline"/>
        </w:rPr>
        <w:t>only serve to</w:t>
      </w:r>
      <w:r w:rsidRPr="00286276">
        <w:rPr>
          <w:sz w:val="14"/>
        </w:rPr>
        <w:t xml:space="preserve"> further </w:t>
      </w:r>
      <w:r w:rsidRPr="00286276">
        <w:rPr>
          <w:rStyle w:val="StyleUnderline"/>
        </w:rPr>
        <w:t xml:space="preserve">embed </w:t>
      </w:r>
      <w:r w:rsidRPr="00286276">
        <w:rPr>
          <w:sz w:val="14"/>
        </w:rPr>
        <w:t xml:space="preserve">the post-political </w:t>
      </w:r>
      <w:r w:rsidRPr="00286276">
        <w:rPr>
          <w:rStyle w:val="StyleUnderline"/>
        </w:rPr>
        <w:t>order.</w:t>
      </w:r>
    </w:p>
    <w:p w14:paraId="5DD5C080" w14:textId="77777777" w:rsidR="006D71D0" w:rsidRPr="00286276" w:rsidRDefault="006D71D0" w:rsidP="006D71D0">
      <w:pPr>
        <w:rPr>
          <w:sz w:val="14"/>
        </w:rPr>
      </w:pPr>
      <w:r w:rsidRPr="00286276">
        <w:rPr>
          <w:sz w:val="14"/>
        </w:rPr>
        <w:t xml:space="preserve">Something of a lament for the demise of the socialist alternative, the post-political narrative is steered by leftist political persuasions, but even for those who share these sympathies there are problems. </w:t>
      </w:r>
      <w:r w:rsidRPr="00286276">
        <w:rPr>
          <w:rStyle w:val="StyleUnderline"/>
        </w:rPr>
        <w:t>The thesis that</w:t>
      </w:r>
      <w:r w:rsidRPr="00286276">
        <w:rPr>
          <w:sz w:val="14"/>
        </w:rPr>
        <w:t xml:space="preserve"> urban </w:t>
      </w:r>
      <w:r w:rsidRPr="00286276">
        <w:rPr>
          <w:rStyle w:val="StyleUnderline"/>
        </w:rPr>
        <w:t>politics is monolithically post-political</w:t>
      </w:r>
      <w:r w:rsidRPr="00286276">
        <w:rPr>
          <w:sz w:val="14"/>
        </w:rPr>
        <w:t xml:space="preserve">, post-democratic or depoliticised </w:t>
      </w:r>
      <w:r w:rsidRPr="00286276">
        <w:rPr>
          <w:rStyle w:val="StyleUnderline"/>
        </w:rPr>
        <w:t>has,</w:t>
      </w:r>
      <w:r w:rsidRPr="00286276">
        <w:rPr>
          <w:sz w:val="14"/>
        </w:rPr>
        <w:t xml:space="preserve"> </w:t>
      </w:r>
      <w:r w:rsidRPr="00286276">
        <w:rPr>
          <w:rStyle w:val="Emphasis"/>
        </w:rPr>
        <w:t>correctly,</w:t>
      </w:r>
      <w:r w:rsidRPr="00286276">
        <w:rPr>
          <w:sz w:val="14"/>
        </w:rPr>
        <w:t xml:space="preserve"> </w:t>
      </w:r>
      <w:r w:rsidRPr="00286276">
        <w:rPr>
          <w:rStyle w:val="StyleUnderline"/>
        </w:rPr>
        <w:t>been challenged</w:t>
      </w:r>
      <w:r w:rsidRPr="00286276">
        <w:rPr>
          <w:sz w:val="14"/>
        </w:rPr>
        <w:t xml:space="preserve"> (e.g. </w:t>
      </w:r>
      <w:r w:rsidRPr="00286276">
        <w:rPr>
          <w:rStyle w:val="Emphasis"/>
        </w:rPr>
        <w:t>Darling,</w:t>
      </w:r>
      <w:r w:rsidRPr="00286276">
        <w:rPr>
          <w:sz w:val="14"/>
        </w:rPr>
        <w:t xml:space="preserve"> 2014; </w:t>
      </w:r>
      <w:r w:rsidRPr="00286276">
        <w:rPr>
          <w:rStyle w:val="Emphasis"/>
        </w:rPr>
        <w:t>Larner</w:t>
      </w:r>
      <w:r w:rsidRPr="00286276">
        <w:rPr>
          <w:sz w:val="14"/>
        </w:rPr>
        <w:t xml:space="preserve">, 2014; </w:t>
      </w:r>
      <w:r w:rsidRPr="00286276">
        <w:rPr>
          <w:rStyle w:val="Emphasis"/>
        </w:rPr>
        <w:t>McCarthy,</w:t>
      </w:r>
      <w:r w:rsidRPr="00286276">
        <w:rPr>
          <w:sz w:val="14"/>
        </w:rPr>
        <w:t xml:space="preserve"> 2013; </w:t>
      </w:r>
      <w:r w:rsidRPr="00286276">
        <w:rPr>
          <w:rStyle w:val="Emphasis"/>
        </w:rPr>
        <w:t>MacLeod and Jones</w:t>
      </w:r>
      <w:r w:rsidRPr="00286276">
        <w:rPr>
          <w:sz w:val="14"/>
        </w:rPr>
        <w:t xml:space="preserve">, 2011: footnote 19). In what follows, our arguments are not novel, but </w:t>
      </w:r>
      <w:r w:rsidRPr="00286276">
        <w:rPr>
          <w:rStyle w:val="StyleUnderline"/>
        </w:rPr>
        <w:t>we believe that</w:t>
      </w:r>
      <w:r w:rsidRPr="00286276">
        <w:rPr>
          <w:sz w:val="14"/>
        </w:rPr>
        <w:t xml:space="preserve"> </w:t>
      </w:r>
      <w:r w:rsidRPr="00286276">
        <w:rPr>
          <w:rStyle w:val="Emphasis"/>
        </w:rPr>
        <w:t>taken together</w:t>
      </w:r>
      <w:r w:rsidRPr="00286276">
        <w:rPr>
          <w:sz w:val="14"/>
        </w:rPr>
        <w:t xml:space="preserve"> </w:t>
      </w:r>
      <w:r w:rsidRPr="00286276">
        <w:rPr>
          <w:rStyle w:val="StyleUnderline"/>
        </w:rPr>
        <w:t>they contribute to a more considered understanding</w:t>
      </w:r>
      <w:r w:rsidRPr="00286276">
        <w:rPr>
          <w:sz w:val="14"/>
        </w:rPr>
        <w:t xml:space="preserve"> of a notion (the post-political or post-democratic city) that is increasingly used, almost as short-hand, to describe the ills of contemporary urban governance.</w:t>
      </w:r>
    </w:p>
    <w:p w14:paraId="6C46CF4E" w14:textId="77777777" w:rsidR="006D71D0" w:rsidRPr="00286276" w:rsidRDefault="006D71D0" w:rsidP="006D71D0">
      <w:pPr>
        <w:rPr>
          <w:sz w:val="12"/>
          <w:szCs w:val="12"/>
        </w:rPr>
      </w:pPr>
      <w:r w:rsidRPr="00286276">
        <w:rPr>
          <w:sz w:val="12"/>
          <w:szCs w:val="12"/>
        </w:rPr>
        <w:t>More than meets the (post-political) eye: A three-part critique</w:t>
      </w:r>
    </w:p>
    <w:p w14:paraId="738BD73F" w14:textId="77777777" w:rsidR="006D71D0" w:rsidRPr="00286276" w:rsidRDefault="006D71D0" w:rsidP="006D71D0">
      <w:pPr>
        <w:rPr>
          <w:sz w:val="14"/>
        </w:rPr>
      </w:pPr>
      <w:r w:rsidRPr="00286276">
        <w:rPr>
          <w:sz w:val="14"/>
        </w:rPr>
        <w:t xml:space="preserve">The strength of an academic concept lies largely </w:t>
      </w:r>
      <w:r w:rsidRPr="00003CCD">
        <w:rPr>
          <w:rStyle w:val="Emphasis"/>
          <w:highlight w:val="green"/>
        </w:rPr>
        <w:t>in</w:t>
      </w:r>
      <w:r w:rsidRPr="00286276">
        <w:rPr>
          <w:sz w:val="14"/>
        </w:rPr>
        <w:t xml:space="preserve"> its focus and its ability to encapsulate concerns shared by a diverse set of academics. The (</w:t>
      </w:r>
      <w:r w:rsidRPr="00003CCD">
        <w:rPr>
          <w:rStyle w:val="StyleUnderline"/>
          <w:highlight w:val="green"/>
        </w:rPr>
        <w:t>the</w:t>
      </w:r>
      <w:r w:rsidRPr="00286276">
        <w:rPr>
          <w:sz w:val="14"/>
        </w:rPr>
        <w:t>)</w:t>
      </w:r>
      <w:r w:rsidRPr="00286276">
        <w:rPr>
          <w:rStyle w:val="StyleUnderline"/>
        </w:rPr>
        <w:t xml:space="preserve"> post-political </w:t>
      </w:r>
      <w:r w:rsidRPr="00003CCD">
        <w:rPr>
          <w:rStyle w:val="StyleUnderline"/>
          <w:highlight w:val="green"/>
        </w:rPr>
        <w:t>thesis</w:t>
      </w:r>
      <w:r w:rsidRPr="00286276">
        <w:rPr>
          <w:sz w:val="14"/>
        </w:rPr>
        <w:t xml:space="preserve"> certainly fulfils these conditions. For empirical research it is helpful because it opens a window to power in urban politics. From this perspective</w:t>
      </w:r>
      <w:r w:rsidRPr="00286276">
        <w:rPr>
          <w:rStyle w:val="StyleUnderline"/>
        </w:rPr>
        <w:t>,</w:t>
      </w:r>
      <w:r w:rsidRPr="00286276">
        <w:rPr>
          <w:sz w:val="14"/>
        </w:rPr>
        <w:t xml:space="preserve"> urban </w:t>
      </w:r>
      <w:r w:rsidRPr="00003CCD">
        <w:rPr>
          <w:rStyle w:val="StyleUnderline"/>
          <w:highlight w:val="green"/>
        </w:rPr>
        <w:t xml:space="preserve">politics </w:t>
      </w:r>
      <w:r w:rsidRPr="00286276">
        <w:rPr>
          <w:rStyle w:val="StyleUnderline"/>
        </w:rPr>
        <w:t xml:space="preserve">might be </w:t>
      </w:r>
      <w:r w:rsidRPr="00003CCD">
        <w:rPr>
          <w:rStyle w:val="StyleUnderline"/>
          <w:highlight w:val="green"/>
        </w:rPr>
        <w:t>distorted</w:t>
      </w:r>
      <w:r w:rsidRPr="00286276">
        <w:rPr>
          <w:rStyle w:val="StyleUnderline"/>
        </w:rPr>
        <w:t xml:space="preserve"> not only </w:t>
      </w:r>
      <w:r w:rsidRPr="00003CCD">
        <w:rPr>
          <w:rStyle w:val="StyleUnderline"/>
          <w:highlight w:val="green"/>
        </w:rPr>
        <w:t>because</w:t>
      </w:r>
      <w:r w:rsidRPr="00286276">
        <w:rPr>
          <w:rStyle w:val="StyleUnderline"/>
        </w:rPr>
        <w:t xml:space="preserve"> the </w:t>
      </w:r>
      <w:r w:rsidRPr="00003CCD">
        <w:rPr>
          <w:rStyle w:val="Emphasis"/>
          <w:highlight w:val="green"/>
        </w:rPr>
        <w:t>interests</w:t>
      </w:r>
      <w:r w:rsidRPr="00286276">
        <w:rPr>
          <w:rStyle w:val="StyleUnderline"/>
        </w:rPr>
        <w:t xml:space="preserve"> of </w:t>
      </w:r>
      <w:r w:rsidRPr="00286276">
        <w:rPr>
          <w:rStyle w:val="Emphasis"/>
        </w:rPr>
        <w:t>powerful agencies</w:t>
      </w:r>
      <w:r w:rsidRPr="00286276">
        <w:rPr>
          <w:rStyle w:val="StyleUnderline"/>
        </w:rPr>
        <w:t xml:space="preserve"> </w:t>
      </w:r>
      <w:r w:rsidRPr="00003CCD">
        <w:rPr>
          <w:rStyle w:val="StyleUnderline"/>
          <w:highlight w:val="green"/>
        </w:rPr>
        <w:t xml:space="preserve">are </w:t>
      </w:r>
      <w:r w:rsidRPr="00003CCD">
        <w:rPr>
          <w:rStyle w:val="Emphasis"/>
          <w:highlight w:val="green"/>
        </w:rPr>
        <w:t>systemically privileged</w:t>
      </w:r>
      <w:r w:rsidRPr="00003CCD">
        <w:rPr>
          <w:rStyle w:val="StyleUnderline"/>
          <w:highlight w:val="green"/>
        </w:rPr>
        <w:t xml:space="preserve"> over</w:t>
      </w:r>
      <w:r w:rsidRPr="00286276">
        <w:rPr>
          <w:rStyle w:val="StyleUnderline"/>
        </w:rPr>
        <w:t xml:space="preserve"> those from</w:t>
      </w:r>
      <w:r w:rsidRPr="00286276">
        <w:rPr>
          <w:rStyle w:val="Emphasis"/>
        </w:rPr>
        <w:t xml:space="preserve"> </w:t>
      </w:r>
      <w:r w:rsidRPr="00003CCD">
        <w:rPr>
          <w:rStyle w:val="Emphasis"/>
          <w:highlight w:val="green"/>
        </w:rPr>
        <w:t>deprived groups</w:t>
      </w:r>
      <w:r w:rsidRPr="00286276">
        <w:rPr>
          <w:rStyle w:val="StyleUnderline"/>
        </w:rPr>
        <w:t xml:space="preserve"> but because some</w:t>
      </w:r>
      <w:r w:rsidRPr="00286276">
        <w:rPr>
          <w:sz w:val="14"/>
        </w:rPr>
        <w:t xml:space="preserve"> conflicts never occur and some </w:t>
      </w:r>
      <w:r w:rsidRPr="00286276">
        <w:rPr>
          <w:rStyle w:val="StyleUnderline"/>
        </w:rPr>
        <w:t>ideas and actors</w:t>
      </w:r>
      <w:r w:rsidRPr="00286276">
        <w:rPr>
          <w:sz w:val="14"/>
        </w:rPr>
        <w:t xml:space="preserve"> </w:t>
      </w:r>
      <w:r w:rsidRPr="00286276">
        <w:rPr>
          <w:rStyle w:val="StyleUnderline"/>
        </w:rPr>
        <w:t>are systematically foreclosed</w:t>
      </w:r>
      <w:r w:rsidRPr="00286276">
        <w:rPr>
          <w:sz w:val="14"/>
        </w:rPr>
        <w:t xml:space="preserve">. </w:t>
      </w:r>
      <w:r w:rsidRPr="00286276">
        <w:rPr>
          <w:rStyle w:val="Emphasis"/>
        </w:rPr>
        <w:t>However,</w:t>
      </w:r>
      <w:r w:rsidRPr="00286276">
        <w:rPr>
          <w:sz w:val="14"/>
        </w:rPr>
        <w:t xml:space="preserve"> </w:t>
      </w:r>
      <w:r w:rsidRPr="00286276">
        <w:rPr>
          <w:rStyle w:val="StyleUnderline"/>
        </w:rPr>
        <w:t xml:space="preserve">we argue that there is a </w:t>
      </w:r>
      <w:r w:rsidRPr="00003CCD">
        <w:rPr>
          <w:rStyle w:val="Emphasis"/>
          <w:highlight w:val="green"/>
        </w:rPr>
        <w:t>problematic understanding</w:t>
      </w:r>
      <w:r w:rsidRPr="00286276">
        <w:t xml:space="preserve"> </w:t>
      </w:r>
      <w:r w:rsidRPr="00286276">
        <w:rPr>
          <w:sz w:val="14"/>
        </w:rPr>
        <w:t>of the relation between the 'political', processes of depoliticisation and the empirical effects of depoliticisation.</w:t>
      </w:r>
    </w:p>
    <w:p w14:paraId="56CD8C17" w14:textId="77777777" w:rsidR="006D71D0" w:rsidRPr="00286276" w:rsidRDefault="006D71D0" w:rsidP="006D71D0">
      <w:pPr>
        <w:rPr>
          <w:sz w:val="14"/>
        </w:rPr>
      </w:pPr>
      <w:r w:rsidRPr="00286276">
        <w:rPr>
          <w:rStyle w:val="StyleUnderline"/>
        </w:rPr>
        <w:t xml:space="preserve">The purity of the </w:t>
      </w:r>
      <w:r w:rsidRPr="00286276">
        <w:rPr>
          <w:rStyle w:val="Emphasis"/>
        </w:rPr>
        <w:t>'political':</w:t>
      </w:r>
      <w:r w:rsidRPr="00286276">
        <w:rPr>
          <w:sz w:val="14"/>
        </w:rPr>
        <w:t xml:space="preserve"> </w:t>
      </w:r>
      <w:r w:rsidRPr="00286276">
        <w:rPr>
          <w:rStyle w:val="StyleUnderline"/>
        </w:rPr>
        <w:t>Reducing</w:t>
      </w:r>
      <w:r w:rsidRPr="00286276">
        <w:rPr>
          <w:sz w:val="14"/>
        </w:rPr>
        <w:t xml:space="preserve"> actually existing urban </w:t>
      </w:r>
      <w:r w:rsidRPr="00286276">
        <w:rPr>
          <w:rStyle w:val="Emphasis"/>
        </w:rPr>
        <w:t>politics</w:t>
      </w:r>
      <w:r w:rsidRPr="00286276">
        <w:rPr>
          <w:sz w:val="14"/>
        </w:rPr>
        <w:t xml:space="preserve"> </w:t>
      </w:r>
      <w:r w:rsidRPr="00286276">
        <w:rPr>
          <w:rStyle w:val="StyleUnderline"/>
        </w:rPr>
        <w:t>to police order</w:t>
      </w:r>
    </w:p>
    <w:p w14:paraId="2684201B" w14:textId="77777777" w:rsidR="006D71D0" w:rsidRPr="00286276" w:rsidRDefault="006D71D0" w:rsidP="006D71D0">
      <w:pPr>
        <w:rPr>
          <w:sz w:val="14"/>
        </w:rPr>
      </w:pPr>
      <w:r w:rsidRPr="00286276">
        <w:rPr>
          <w:sz w:val="14"/>
        </w:rPr>
        <w:t xml:space="preserve">For all the potency of the post-political city thesis, it suffers from the understanding that the truly political exists only in moments, and that post-politics is the default position of contemporary democracy (Swyngedouw, 2011, 2014: 175 177). </w:t>
      </w:r>
      <w:r w:rsidRPr="00286276">
        <w:rPr>
          <w:rStyle w:val="StyleUnderline"/>
        </w:rPr>
        <w:t>This stark, binary</w:t>
      </w:r>
      <w:r w:rsidRPr="00286276">
        <w:rPr>
          <w:sz w:val="14"/>
        </w:rPr>
        <w:t xml:space="preserve"> </w:t>
      </w:r>
      <w:r w:rsidRPr="00286276">
        <w:rPr>
          <w:strike/>
          <w:sz w:val="14"/>
        </w:rPr>
        <w:t>view</w:t>
      </w:r>
      <w:r w:rsidRPr="00286276">
        <w:rPr>
          <w:sz w:val="14"/>
        </w:rPr>
        <w:t xml:space="preserve"> (</w:t>
      </w:r>
      <w:r w:rsidRPr="00286276">
        <w:rPr>
          <w:rStyle w:val="StyleUnderline"/>
        </w:rPr>
        <w:t>perspective</w:t>
      </w:r>
      <w:r w:rsidRPr="00286276">
        <w:rPr>
          <w:sz w:val="14"/>
        </w:rPr>
        <w:t xml:space="preserve">) </w:t>
      </w:r>
      <w:r w:rsidRPr="00286276">
        <w:rPr>
          <w:rStyle w:val="StyleUnderline"/>
        </w:rPr>
        <w:t>relies</w:t>
      </w:r>
      <w:r w:rsidRPr="00286276">
        <w:rPr>
          <w:sz w:val="14"/>
        </w:rPr>
        <w:t xml:space="preserve"> most heavily </w:t>
      </w:r>
      <w:r w:rsidRPr="00286276">
        <w:rPr>
          <w:rStyle w:val="StyleUnderline"/>
        </w:rPr>
        <w:t xml:space="preserve">on </w:t>
      </w:r>
      <w:r w:rsidRPr="00286276">
        <w:rPr>
          <w:sz w:val="14"/>
        </w:rPr>
        <w:t>the thinking of Ranciere, who insisted 'on the impossibility of the institutionalization of democracy and, consequently, on the abyss between any instituted order (the police) and the democratic presumption of equality (the political)' (Swyngedouw, 2011: 376). As Swyngedouw (2007: 605) points out, 'Ranciere's political philosophical mission ... is to re-centre the "political" as distinct from "policy" (what he calls "the police")7. Synonymising actually existing politics with the police was of course a deliberately political move by Ranciere, one designed to deny contemporary political systems the very essence of their claims - to provide for the political and ensure democracy.</w:t>
      </w:r>
    </w:p>
    <w:p w14:paraId="35D065CE" w14:textId="77777777" w:rsidR="006D71D0" w:rsidRPr="00286276" w:rsidRDefault="006D71D0" w:rsidP="006D71D0">
      <w:pPr>
        <w:rPr>
          <w:sz w:val="12"/>
        </w:rPr>
      </w:pPr>
      <w:r w:rsidRPr="00286276">
        <w:rPr>
          <w:sz w:val="12"/>
        </w:rPr>
        <w:t xml:space="preserve">Following Ranciere, writers employing the post-political label generally understand true political actions in terms of gestures, interventions and polemic scenes (as practiced by the Spanish Indignados and the Occupy movement, amongst others). Here, the political is </w:t>
      </w:r>
      <w:r w:rsidRPr="00286276">
        <w:rPr>
          <w:rStyle w:val="StyleUnderline"/>
        </w:rPr>
        <w:t xml:space="preserve">an </w:t>
      </w:r>
      <w:r w:rsidRPr="00286276">
        <w:rPr>
          <w:rStyle w:val="Emphasis"/>
        </w:rPr>
        <w:t xml:space="preserve">antagonistic </w:t>
      </w:r>
      <w:r w:rsidRPr="00286276">
        <w:rPr>
          <w:sz w:val="12"/>
        </w:rPr>
        <w:t xml:space="preserve">moment that questions or challenges </w:t>
      </w:r>
      <w:r w:rsidRPr="00286276">
        <w:rPr>
          <w:rStyle w:val="Emphasis"/>
        </w:rPr>
        <w:t>existing order</w:t>
      </w:r>
      <w:r w:rsidRPr="00286276">
        <w:rPr>
          <w:sz w:val="12"/>
        </w:rPr>
        <w:t xml:space="preserve">s, </w:t>
      </w:r>
      <w:r w:rsidRPr="00286276">
        <w:rPr>
          <w:rStyle w:val="StyleUnderline"/>
        </w:rPr>
        <w:t>way</w:t>
      </w:r>
      <w:r w:rsidRPr="00286276">
        <w:rPr>
          <w:sz w:val="12"/>
        </w:rPr>
        <w:t xml:space="preserve">s </w:t>
      </w:r>
      <w:r w:rsidRPr="00286276">
        <w:rPr>
          <w:rStyle w:val="StyleUnderline"/>
        </w:rPr>
        <w:t>of doing things</w:t>
      </w:r>
      <w:r w:rsidRPr="00286276">
        <w:rPr>
          <w:sz w:val="12"/>
        </w:rPr>
        <w:t xml:space="preserve">, enshrined spatialities </w:t>
      </w:r>
      <w:r w:rsidRPr="00286276">
        <w:rPr>
          <w:rStyle w:val="StyleUnderline"/>
        </w:rPr>
        <w:t xml:space="preserve">and </w:t>
      </w:r>
      <w:r w:rsidRPr="00286276">
        <w:rPr>
          <w:sz w:val="12"/>
        </w:rPr>
        <w:t>normalised</w:t>
      </w:r>
      <w:r w:rsidRPr="00286276">
        <w:rPr>
          <w:rStyle w:val="StyleUnderline"/>
        </w:rPr>
        <w:t xml:space="preserve"> social relation</w:t>
      </w:r>
      <w:r w:rsidRPr="00286276">
        <w:rPr>
          <w:sz w:val="12"/>
        </w:rPr>
        <w:t>s; it 'disrupts the established order of things' (Dike£, 2012: 674) and provides new political imaginaries enabling public contestation and deliberation</w:t>
      </w:r>
      <w:r w:rsidRPr="00286276">
        <w:rPr>
          <w:iCs/>
          <w:sz w:val="12"/>
        </w:rPr>
        <w:t>.</w:t>
      </w:r>
      <w:r w:rsidRPr="00286276">
        <w:rPr>
          <w:sz w:val="12"/>
        </w:rPr>
        <w:t xml:space="preserve"> </w:t>
      </w:r>
      <w:r w:rsidRPr="00286276">
        <w:rPr>
          <w:rStyle w:val="StyleUnderline"/>
        </w:rPr>
        <w:t>In this</w:t>
      </w:r>
      <w:r w:rsidRPr="00286276">
        <w:rPr>
          <w:sz w:val="12"/>
        </w:rPr>
        <w:t xml:space="preserve"> </w:t>
      </w:r>
      <w:r w:rsidRPr="00286276">
        <w:rPr>
          <w:strike/>
          <w:sz w:val="12"/>
        </w:rPr>
        <w:t>view</w:t>
      </w:r>
      <w:r w:rsidRPr="00286276">
        <w:rPr>
          <w:sz w:val="12"/>
        </w:rPr>
        <w:t xml:space="preserve"> (</w:t>
      </w:r>
      <w:r w:rsidRPr="00286276">
        <w:rPr>
          <w:rStyle w:val="StyleUnderline"/>
        </w:rPr>
        <w:t>perspective), the</w:t>
      </w:r>
      <w:r w:rsidRPr="00286276">
        <w:rPr>
          <w:sz w:val="12"/>
        </w:rPr>
        <w:t xml:space="preserve"> political emerges rather than having a proper place; the political moment is spontaneous and </w:t>
      </w:r>
      <w:r w:rsidRPr="00286276">
        <w:rPr>
          <w:rStyle w:val="Emphasis"/>
        </w:rPr>
        <w:t>pure</w:t>
      </w:r>
      <w:r w:rsidRPr="00286276">
        <w:rPr>
          <w:i/>
          <w:sz w:val="12"/>
        </w:rPr>
        <w:t xml:space="preserve"> </w:t>
      </w:r>
      <w:r w:rsidRPr="00286276">
        <w:rPr>
          <w:sz w:val="12"/>
        </w:rPr>
        <w:t>(Uitermark and Nicholls, 2014; cf. Mouffe, 2013) and challenges the boundaries between 'the political’ and 'the apolitical'. As a consequence, the political is short-lived and by implication cannot be long-term, institutionalised or gradual - the political act is the backroom door being knocked down, bringing to a shuddering halt the politics ongoing behind. The political is not articulated through elections or other processes of 'actually existing instituted (post-) democracy' (Swyngedouw, 2014: 171). The</w:t>
      </w:r>
      <w:r w:rsidRPr="00286276">
        <w:rPr>
          <w:rStyle w:val="StyleUnderline"/>
        </w:rPr>
        <w:t xml:space="preserve"> </w:t>
      </w:r>
      <w:r w:rsidRPr="00286276">
        <w:rPr>
          <w:rStyle w:val="Emphasis"/>
        </w:rPr>
        <w:t>political</w:t>
      </w:r>
      <w:r w:rsidRPr="00286276">
        <w:rPr>
          <w:rStyle w:val="StyleUnderline"/>
        </w:rPr>
        <w:t xml:space="preserve"> can only ever be apart from the state</w:t>
      </w:r>
      <w:r w:rsidRPr="00286276">
        <w:rPr>
          <w:sz w:val="12"/>
        </w:rPr>
        <w:t xml:space="preserve"> </w:t>
      </w:r>
      <w:r w:rsidRPr="00286276">
        <w:rPr>
          <w:rStyle w:val="Emphasis"/>
        </w:rPr>
        <w:t>and political system</w:t>
      </w:r>
      <w:r w:rsidRPr="00286276">
        <w:rPr>
          <w:rStyle w:val="StyleUnderline"/>
        </w:rPr>
        <w:t xml:space="preserve"> </w:t>
      </w:r>
      <w:r w:rsidRPr="00286276">
        <w:rPr>
          <w:sz w:val="12"/>
          <w:szCs w:val="16"/>
        </w:rPr>
        <w:t>and hence is not to be found in parliament or</w:t>
      </w:r>
      <w:r w:rsidRPr="00286276">
        <w:rPr>
          <w:sz w:val="12"/>
        </w:rPr>
        <w:t xml:space="preserve"> meeting rooms but on the street or square.</w:t>
      </w:r>
    </w:p>
    <w:p w14:paraId="16DE59F1" w14:textId="77777777" w:rsidR="006D71D0" w:rsidRPr="00286276" w:rsidRDefault="006D71D0" w:rsidP="006D71D0">
      <w:pPr>
        <w:rPr>
          <w:sz w:val="14"/>
        </w:rPr>
      </w:pPr>
      <w:r w:rsidRPr="00286276">
        <w:rPr>
          <w:rStyle w:val="StyleUnderline"/>
        </w:rPr>
        <w:t>This</w:t>
      </w:r>
      <w:r w:rsidRPr="00286276">
        <w:rPr>
          <w:sz w:val="14"/>
        </w:rPr>
        <w:t xml:space="preserve"> conception </w:t>
      </w:r>
      <w:r w:rsidRPr="00286276">
        <w:rPr>
          <w:rStyle w:val="StyleUnderline"/>
        </w:rPr>
        <w:t>implies a sharp division between a true</w:t>
      </w:r>
      <w:r w:rsidRPr="00286276">
        <w:rPr>
          <w:sz w:val="14"/>
        </w:rPr>
        <w:t xml:space="preserve"> and pure moment ('the </w:t>
      </w:r>
      <w:r w:rsidRPr="00286276">
        <w:rPr>
          <w:rStyle w:val="Emphasis"/>
        </w:rPr>
        <w:t>political</w:t>
      </w:r>
      <w:r w:rsidRPr="00286276">
        <w:rPr>
          <w:sz w:val="14"/>
        </w:rPr>
        <w:t xml:space="preserve">') on the one hand and blurred </w:t>
      </w:r>
      <w:r w:rsidRPr="00286276">
        <w:rPr>
          <w:rStyle w:val="StyleUnderline"/>
        </w:rPr>
        <w:t xml:space="preserve">and </w:t>
      </w:r>
      <w:r w:rsidRPr="00286276">
        <w:rPr>
          <w:sz w:val="14"/>
        </w:rPr>
        <w:t>affirmative forms of actions (</w:t>
      </w:r>
      <w:r w:rsidRPr="00286276">
        <w:rPr>
          <w:rStyle w:val="Emphasis"/>
        </w:rPr>
        <w:t>'politics')</w:t>
      </w:r>
      <w:r w:rsidRPr="00286276">
        <w:rPr>
          <w:sz w:val="14"/>
        </w:rPr>
        <w:t xml:space="preserve"> </w:t>
      </w:r>
      <w:r w:rsidRPr="00286276">
        <w:rPr>
          <w:rStyle w:val="StyleUnderline"/>
        </w:rPr>
        <w:t>on the other</w:t>
      </w:r>
      <w:r w:rsidRPr="00286276">
        <w:rPr>
          <w:sz w:val="14"/>
        </w:rPr>
        <w:t>. This binary conception insinuates that the political is 'truly' political only in the sense that it might subvert the existing order of things and the established hierarchies of power. By definition, only the discrete and scarce political has the potency to effect real change. In this view, politics per se is not political and is even the mobilisation of the apparatuses of the political system against the emergence of the political (Swyngedouw, 2014: 170 171). Subjects, actions and ideas are not political unless they fulfil the ideal of the democratic articulation of claims.</w:t>
      </w:r>
    </w:p>
    <w:p w14:paraId="6B2D3EAD" w14:textId="77777777" w:rsidR="006D71D0" w:rsidRPr="00286276" w:rsidRDefault="006D71D0" w:rsidP="006D71D0">
      <w:pPr>
        <w:rPr>
          <w:sz w:val="14"/>
        </w:rPr>
      </w:pPr>
      <w:r w:rsidRPr="00003CCD">
        <w:rPr>
          <w:rStyle w:val="StyleUnderline"/>
          <w:highlight w:val="green"/>
        </w:rPr>
        <w:t>The problem</w:t>
      </w:r>
      <w:r w:rsidRPr="00286276">
        <w:rPr>
          <w:rStyle w:val="StyleUnderline"/>
        </w:rPr>
        <w:t xml:space="preserve"> with this perspective </w:t>
      </w:r>
      <w:r w:rsidRPr="00003CCD">
        <w:rPr>
          <w:rStyle w:val="StyleUnderline"/>
          <w:highlight w:val="green"/>
        </w:rPr>
        <w:t>is</w:t>
      </w:r>
      <w:r w:rsidRPr="00286276">
        <w:rPr>
          <w:sz w:val="14"/>
        </w:rPr>
        <w:t xml:space="preserve"> twofold. First, it often remains unclear if statements are made on ontological or ontic grounds (Marchart, 2011), Second, </w:t>
      </w:r>
      <w:r w:rsidRPr="00286276">
        <w:rPr>
          <w:rStyle w:val="Emphasis"/>
        </w:rPr>
        <w:t xml:space="preserve">the </w:t>
      </w:r>
      <w:r w:rsidRPr="00003CCD">
        <w:rPr>
          <w:rStyle w:val="Emphasis"/>
          <w:highlight w:val="green"/>
        </w:rPr>
        <w:t>empirical consequences of adopting these positions</w:t>
      </w:r>
      <w:r w:rsidRPr="00286276">
        <w:rPr>
          <w:rStyle w:val="StyleUnderline"/>
        </w:rPr>
        <w:t xml:space="preserve"> are problematic</w:t>
      </w:r>
      <w:r w:rsidRPr="00286276">
        <w:rPr>
          <w:sz w:val="14"/>
        </w:rPr>
        <w:t>.</w:t>
      </w:r>
    </w:p>
    <w:p w14:paraId="41CA61AB" w14:textId="77777777" w:rsidR="006D71D0" w:rsidRPr="00286276" w:rsidRDefault="006D71D0" w:rsidP="006D71D0">
      <w:pPr>
        <w:rPr>
          <w:sz w:val="14"/>
          <w:szCs w:val="14"/>
        </w:rPr>
      </w:pPr>
      <w:r w:rsidRPr="00286276">
        <w:rPr>
          <w:sz w:val="14"/>
          <w:szCs w:val="14"/>
        </w:rPr>
        <w:t>The post-foundational theorists (e.g. Ranciere, Mouffe, Badiou, etc.), from whom Swyngedouw draws his inspiration, share the common idea of the political difference (Marchart, 2011) that differentiates between the political as the constitutive element of our social world and politics as everyday, real-world conflicts addressing those social relations.1 The political can, then, be perceived as an ontological category whilst politics (or police order) is an ontic actualisation of the political. Both terms operate, hence, on different analytical levels. They do not delimit different terrains on the same map. Rather the political defines the cartographic principles of the map while politics delimits the areas of conflict on the map. They do touch, however. Obviously the political shapes the conflicts that may or may not come into focus and, in reverse, politics, the phenomenal world of political action, influences the way we build our fundamental sense of the social world. Important as the political difference is in post-politics studies, the analytical implications of the political difference are not always carefully considered (Marchart, 2011).</w:t>
      </w:r>
    </w:p>
    <w:p w14:paraId="0C11A97A" w14:textId="77777777" w:rsidR="006D71D0" w:rsidRPr="00286276" w:rsidRDefault="006D71D0" w:rsidP="006D71D0">
      <w:pPr>
        <w:rPr>
          <w:sz w:val="14"/>
          <w:szCs w:val="14"/>
        </w:rPr>
      </w:pPr>
      <w:r w:rsidRPr="00286276">
        <w:rPr>
          <w:sz w:val="14"/>
          <w:szCs w:val="14"/>
        </w:rPr>
        <w:t>It the political and politics do not belong to the same analytical register, it is impossible empirically as well as normatively to judge or evaluate the radical or emancipatory quality of actually existing politics by comparing it to philosophical arguments about a distinct definition of the political as an ontological category. If you do so, politics is always disappointing and deficient. Presumably, this is also the reason why there are so few empirical studies investigating the political quality or character of political actions or the historical genesis of the alleged post-political order. If Grand Politics is not from this world and everything else is already tainted by post-politics there is, in effect, nothing left to study. Hence, the notion of the post-political trap once enticed in, there is nowhere else for argumentation to go.</w:t>
      </w:r>
    </w:p>
    <w:p w14:paraId="1C9F6452" w14:textId="77777777" w:rsidR="006D71D0" w:rsidRPr="00286276" w:rsidRDefault="006D71D0" w:rsidP="006D71D0">
      <w:pPr>
        <w:rPr>
          <w:sz w:val="14"/>
        </w:rPr>
      </w:pPr>
      <w:r w:rsidRPr="00286276">
        <w:rPr>
          <w:rStyle w:val="StyleUnderline"/>
        </w:rPr>
        <w:t xml:space="preserve">Yet, </w:t>
      </w:r>
      <w:r w:rsidRPr="00003CCD">
        <w:rPr>
          <w:rStyle w:val="Emphasis"/>
          <w:highlight w:val="green"/>
        </w:rPr>
        <w:t>in the real world,</w:t>
      </w:r>
      <w:r w:rsidRPr="00003CCD">
        <w:rPr>
          <w:sz w:val="14"/>
          <w:highlight w:val="green"/>
        </w:rPr>
        <w:t xml:space="preserve"> </w:t>
      </w:r>
      <w:r w:rsidRPr="00003CCD">
        <w:rPr>
          <w:rStyle w:val="StyleUnderline"/>
          <w:highlight w:val="green"/>
        </w:rPr>
        <w:t>there appear</w:t>
      </w:r>
      <w:r w:rsidRPr="00286276">
        <w:rPr>
          <w:sz w:val="14"/>
        </w:rPr>
        <w:t xml:space="preserve"> to be </w:t>
      </w:r>
      <w:r w:rsidRPr="00003CCD">
        <w:rPr>
          <w:rStyle w:val="StyleUnderline"/>
          <w:highlight w:val="green"/>
        </w:rPr>
        <w:t>many actors</w:t>
      </w:r>
      <w:r w:rsidRPr="00286276">
        <w:rPr>
          <w:rStyle w:val="StyleUnderline"/>
        </w:rPr>
        <w:t xml:space="preserve"> who</w:t>
      </w:r>
      <w:r w:rsidRPr="00286276">
        <w:rPr>
          <w:sz w:val="14"/>
        </w:rPr>
        <w:t xml:space="preserve"> </w:t>
      </w:r>
      <w:r w:rsidRPr="00286276">
        <w:rPr>
          <w:rStyle w:val="StyleUnderline"/>
        </w:rPr>
        <w:t xml:space="preserve">have an interest in </w:t>
      </w:r>
      <w:r w:rsidRPr="00003CCD">
        <w:rPr>
          <w:rStyle w:val="StyleUnderline"/>
          <w:highlight w:val="green"/>
        </w:rPr>
        <w:t>challenging</w:t>
      </w:r>
      <w:r w:rsidRPr="00003CCD">
        <w:rPr>
          <w:sz w:val="14"/>
          <w:highlight w:val="green"/>
        </w:rPr>
        <w:t xml:space="preserve"> </w:t>
      </w:r>
      <w:r w:rsidRPr="00003CCD">
        <w:rPr>
          <w:rStyle w:val="StyleUnderline"/>
          <w:highlight w:val="green"/>
        </w:rPr>
        <w:t>the existing order</w:t>
      </w:r>
      <w:r w:rsidRPr="00286276">
        <w:rPr>
          <w:sz w:val="14"/>
        </w:rPr>
        <w:t xml:space="preserve"> </w:t>
      </w:r>
      <w:r w:rsidRPr="00286276">
        <w:rPr>
          <w:rStyle w:val="StyleUnderline"/>
        </w:rPr>
        <w:t>of things</w:t>
      </w:r>
      <w:r w:rsidRPr="00286276">
        <w:rPr>
          <w:sz w:val="14"/>
        </w:rPr>
        <w:t xml:space="preserve"> </w:t>
      </w:r>
      <w:r w:rsidRPr="00003CCD">
        <w:rPr>
          <w:rStyle w:val="Emphasis"/>
          <w:highlight w:val="green"/>
        </w:rPr>
        <w:t>and some</w:t>
      </w:r>
      <w:r w:rsidRPr="00286276">
        <w:rPr>
          <w:sz w:val="14"/>
        </w:rPr>
        <w:t xml:space="preserve"> of those </w:t>
      </w:r>
      <w:r w:rsidRPr="00003CCD">
        <w:rPr>
          <w:rStyle w:val="Emphasis"/>
          <w:highlight w:val="green"/>
        </w:rPr>
        <w:t>engage</w:t>
      </w:r>
      <w:r w:rsidRPr="00286276">
        <w:t xml:space="preserve"> </w:t>
      </w:r>
      <w:r w:rsidRPr="00286276">
        <w:rPr>
          <w:sz w:val="14"/>
        </w:rPr>
        <w:t xml:space="preserve">with or work </w:t>
      </w:r>
      <w:r w:rsidRPr="00003CCD">
        <w:rPr>
          <w:rStyle w:val="Emphasis"/>
          <w:highlight w:val="green"/>
        </w:rPr>
        <w:t>within</w:t>
      </w:r>
      <w:r w:rsidRPr="00286276">
        <w:rPr>
          <w:rStyle w:val="Emphasis"/>
        </w:rPr>
        <w:t xml:space="preserve"> the </w:t>
      </w:r>
      <w:r w:rsidRPr="00003CCD">
        <w:rPr>
          <w:rStyle w:val="Emphasis"/>
          <w:highlight w:val="green"/>
        </w:rPr>
        <w:t>so-called police order.</w:t>
      </w:r>
      <w:r w:rsidRPr="00286276">
        <w:rPr>
          <w:sz w:val="14"/>
        </w:rPr>
        <w:t xml:space="preserve"> To say this is not to reject outright Ranciere's understanding of the political but rather to insist that his claim is an ontological rather than an empirical one (resting on the need for revolutionary change and the way in which that change occurs) and that other ontologies of the political shed a different light on what politics might be. For example, we might follow those scholars who have focused on the associative dimension constituting the political, with the work of Hannah Arendt (1958) being emblematic here. According to Arendt, people create a political domain by acting and speaking in plurality in the presence of others and thus creating a space of appearance. By and through the political, people are liberated from their private identities and appear as public subjects. Intersubjectivity and the associative power of the political are keys to this understanding. The actors who actually create this space of appearance represent a segment of the population or the public without formally being mandated to do so. They are not elected, but they act in the name of a large collectivity or social group. They signify a particular public in the sense of dar-stellen, even though they do not represent (vertreten) this public (see Kohn, 2013). The creation or staging of a collectivity unrepresented before is, from this perspective, a genuine political act. It opens up new opportunities for distinct, even emancipatory forms of subjectivications.</w:t>
      </w:r>
    </w:p>
    <w:p w14:paraId="29D85DB4" w14:textId="77777777" w:rsidR="006D71D0" w:rsidRPr="00286276" w:rsidRDefault="006D71D0" w:rsidP="006D71D0">
      <w:pPr>
        <w:rPr>
          <w:sz w:val="14"/>
        </w:rPr>
      </w:pPr>
      <w:r w:rsidRPr="00286276">
        <w:rPr>
          <w:sz w:val="14"/>
        </w:rPr>
        <w:t>There is a link here to the emerging literature on mobilising concepts of representation. Disch (2011: 104) argues, for instance, that 'it is only through representation that a people comes to be seen as a political agent, one capable of putting forward a demand'. The associative perspective on the political emphasises the performative effect of collective action. Long-term, backbreaking</w:t>
      </w:r>
      <w:r w:rsidRPr="00286276">
        <w:rPr>
          <w:rStyle w:val="StyleUnderline"/>
        </w:rPr>
        <w:t xml:space="preserve"> </w:t>
      </w:r>
      <w:r w:rsidRPr="00003CCD">
        <w:rPr>
          <w:rStyle w:val="StyleUnderline"/>
          <w:highlight w:val="green"/>
        </w:rPr>
        <w:t>work within</w:t>
      </w:r>
      <w:r w:rsidRPr="00286276">
        <w:rPr>
          <w:rStyle w:val="StyleUnderline"/>
        </w:rPr>
        <w:t xml:space="preserve"> political </w:t>
      </w:r>
      <w:r w:rsidRPr="00003CCD">
        <w:rPr>
          <w:rStyle w:val="StyleUnderline"/>
          <w:highlight w:val="green"/>
        </w:rPr>
        <w:t xml:space="preserve">institutions </w:t>
      </w:r>
      <w:r w:rsidRPr="00003CCD">
        <w:rPr>
          <w:rStyle w:val="Emphasis"/>
          <w:sz w:val="28"/>
          <w:highlight w:val="green"/>
        </w:rPr>
        <w:t>can make a difference</w:t>
      </w:r>
      <w:r w:rsidRPr="00286276">
        <w:rPr>
          <w:sz w:val="16"/>
          <w:szCs w:val="24"/>
        </w:rPr>
        <w:t xml:space="preserve"> </w:t>
      </w:r>
      <w:r w:rsidRPr="00286276">
        <w:rPr>
          <w:sz w:val="14"/>
        </w:rPr>
        <w:t xml:space="preserve">to some </w:t>
      </w:r>
      <w:r w:rsidRPr="00286276">
        <w:rPr>
          <w:strike/>
          <w:sz w:val="14"/>
        </w:rPr>
        <w:t>citizens</w:t>
      </w:r>
      <w:r w:rsidRPr="00286276">
        <w:rPr>
          <w:sz w:val="14"/>
        </w:rPr>
        <w:t xml:space="preserve"> persons.</w:t>
      </w:r>
    </w:p>
    <w:p w14:paraId="6C8F99E8" w14:textId="77777777" w:rsidR="006D71D0" w:rsidRPr="00286276" w:rsidRDefault="006D71D0" w:rsidP="006D71D0">
      <w:pPr>
        <w:rPr>
          <w:sz w:val="14"/>
        </w:rPr>
      </w:pPr>
      <w:r w:rsidRPr="00286276">
        <w:rPr>
          <w:rStyle w:val="Emphasis"/>
        </w:rPr>
        <w:t>Hence,</w:t>
      </w:r>
      <w:r w:rsidRPr="00286276">
        <w:rPr>
          <w:sz w:val="14"/>
        </w:rPr>
        <w:t xml:space="preserve"> </w:t>
      </w:r>
      <w:r w:rsidRPr="00286276">
        <w:rPr>
          <w:rStyle w:val="StyleUnderline"/>
        </w:rPr>
        <w:t>the binary</w:t>
      </w:r>
      <w:r w:rsidRPr="00286276">
        <w:rPr>
          <w:sz w:val="14"/>
        </w:rPr>
        <w:t xml:space="preserve"> </w:t>
      </w:r>
      <w:r w:rsidRPr="00286276">
        <w:rPr>
          <w:rStyle w:val="StyleUnderline"/>
        </w:rPr>
        <w:t>understanding of the political vs. politics as police order</w:t>
      </w:r>
      <w:r w:rsidRPr="00286276">
        <w:rPr>
          <w:sz w:val="14"/>
        </w:rPr>
        <w:t xml:space="preserve"> </w:t>
      </w:r>
      <w:r w:rsidRPr="00286276">
        <w:rPr>
          <w:rStyle w:val="StyleUnderline"/>
        </w:rPr>
        <w:t>can and should be problematised</w:t>
      </w:r>
      <w:r w:rsidRPr="00286276">
        <w:rPr>
          <w:sz w:val="14"/>
        </w:rPr>
        <w:t xml:space="preserve"> with regard to the analytical level it speaks to - the ontological or the ontic. Instead of just deducing an historical condition we seem to live in from reflections on the ontological foundations of politics, we argue that urban post-politics or depoliticisation is an empirical puzzle and should be treated accordingly.</w:t>
      </w:r>
    </w:p>
    <w:p w14:paraId="5C10391D" w14:textId="77777777" w:rsidR="006D71D0" w:rsidRPr="00286276" w:rsidRDefault="006D71D0" w:rsidP="006D71D0">
      <w:pPr>
        <w:rPr>
          <w:sz w:val="14"/>
          <w:szCs w:val="14"/>
        </w:rPr>
      </w:pPr>
      <w:r w:rsidRPr="00286276">
        <w:rPr>
          <w:sz w:val="14"/>
          <w:szCs w:val="14"/>
        </w:rPr>
        <w:t>Shrinking political agency: True politics and political agency can only be rare and random</w:t>
      </w:r>
    </w:p>
    <w:p w14:paraId="756BF3A9" w14:textId="77777777" w:rsidR="006D71D0" w:rsidRPr="00286276" w:rsidRDefault="006D71D0" w:rsidP="006D71D0">
      <w:pPr>
        <w:rPr>
          <w:sz w:val="14"/>
        </w:rPr>
      </w:pPr>
      <w:r w:rsidRPr="00286276">
        <w:rPr>
          <w:sz w:val="14"/>
        </w:rPr>
        <w:t xml:space="preserve">However, </w:t>
      </w:r>
      <w:r w:rsidRPr="00286276">
        <w:rPr>
          <w:rStyle w:val="Emphasis"/>
        </w:rPr>
        <w:t xml:space="preserve">from </w:t>
      </w:r>
      <w:r w:rsidRPr="00286276">
        <w:rPr>
          <w:sz w:val="14"/>
        </w:rPr>
        <w:t xml:space="preserve">its ontological foundations, </w:t>
      </w:r>
      <w:r w:rsidRPr="00286276">
        <w:rPr>
          <w:rStyle w:val="Emphasis"/>
        </w:rPr>
        <w:t xml:space="preserve">the </w:t>
      </w:r>
      <w:r w:rsidRPr="00286276">
        <w:rPr>
          <w:sz w:val="14"/>
        </w:rPr>
        <w:t xml:space="preserve">second constrictive element of the post-political trap becomes apparent: the conceptual understanding of political actions. The </w:t>
      </w:r>
      <w:r w:rsidRPr="00286276">
        <w:rPr>
          <w:rStyle w:val="Emphasis"/>
        </w:rPr>
        <w:t>post-politics perspective</w:t>
      </w:r>
      <w:r w:rsidRPr="00286276">
        <w:rPr>
          <w:sz w:val="14"/>
        </w:rPr>
        <w:t xml:space="preserve"> does not deny the continuing contingencies and contestations of power relations (e.g. Swyngedouw, 2014: 168 170) but rather casts political agency solely as a revolutionary act (Darling, 2014: 74-75). Hence it portrays genuinely political agency like the genuinely political itself as inherently in opposition to agencies within actually existing politics/the police order. Politics is seen as populated by managerial nobodies, encased in the apparatuses of market-oriented, state-enforced consensus. In short, there is not much of a spectrum of political agency. Indeed, the realm of possibilities, the potentialities and plurality of agency are reduced to the heroic (the Mibcgalitarians'), anti-heroic (the amorphous post-political subjects)2 and demagogic (the populists profiting from the lack of politics).</w:t>
      </w:r>
    </w:p>
    <w:p w14:paraId="496F8A56" w14:textId="77777777" w:rsidR="006D71D0" w:rsidRPr="00286276" w:rsidRDefault="006D71D0" w:rsidP="006D71D0">
      <w:pPr>
        <w:rPr>
          <w:rStyle w:val="StyleUnderline"/>
        </w:rPr>
      </w:pPr>
      <w:r w:rsidRPr="00286276">
        <w:rPr>
          <w:sz w:val="16"/>
        </w:rPr>
        <w:t xml:space="preserve">The mundane, the small, </w:t>
      </w:r>
      <w:r w:rsidRPr="00286276">
        <w:rPr>
          <w:rStyle w:val="StyleUnderline"/>
        </w:rPr>
        <w:t>the gradual</w:t>
      </w:r>
      <w:r w:rsidRPr="00286276">
        <w:rPr>
          <w:sz w:val="16"/>
          <w:szCs w:val="16"/>
        </w:rPr>
        <w:t>,</w:t>
      </w:r>
      <w:r w:rsidRPr="00286276">
        <w:rPr>
          <w:sz w:val="16"/>
        </w:rPr>
        <w:t xml:space="preserve"> </w:t>
      </w:r>
      <w:r w:rsidRPr="00286276">
        <w:rPr>
          <w:rStyle w:val="StyleUnderline"/>
        </w:rPr>
        <w:t>the reformist</w:t>
      </w:r>
      <w:r w:rsidRPr="00286276">
        <w:rPr>
          <w:sz w:val="16"/>
        </w:rPr>
        <w:t xml:space="preserve"> and conservative </w:t>
      </w:r>
      <w:r w:rsidRPr="00286276">
        <w:rPr>
          <w:rStyle w:val="StyleUnderline"/>
        </w:rPr>
        <w:t>lose their political import</w:t>
      </w:r>
      <w:r w:rsidRPr="00286276">
        <w:rPr>
          <w:sz w:val="16"/>
        </w:rPr>
        <w:t xml:space="preserve"> - </w:t>
      </w:r>
      <w:r w:rsidRPr="00286276">
        <w:rPr>
          <w:rStyle w:val="StyleUnderline"/>
        </w:rPr>
        <w:t xml:space="preserve">they are </w:t>
      </w:r>
      <w:r w:rsidRPr="00286276">
        <w:rPr>
          <w:sz w:val="16"/>
        </w:rPr>
        <w:t xml:space="preserve">post-political, their agencies </w:t>
      </w:r>
      <w:r w:rsidRPr="00286276">
        <w:rPr>
          <w:rStyle w:val="StyleUnderline"/>
        </w:rPr>
        <w:t>intrinsically part of the reification of the post-political apparatus.</w:t>
      </w:r>
    </w:p>
    <w:p w14:paraId="571AED77" w14:textId="77777777" w:rsidR="006D71D0" w:rsidRPr="00286276" w:rsidRDefault="006D71D0" w:rsidP="006D71D0">
      <w:pPr>
        <w:rPr>
          <w:sz w:val="14"/>
          <w:szCs w:val="14"/>
        </w:rPr>
      </w:pPr>
      <w:r w:rsidRPr="00286276">
        <w:rPr>
          <w:sz w:val="14"/>
          <w:szCs w:val="14"/>
        </w:rPr>
        <w:t>According to this view, even radical urban activism in the register of 'polities' (i.e. concerned with concrete social-spatial interventions) reproduces rather than undermines the post-political condition:</w:t>
      </w:r>
    </w:p>
    <w:p w14:paraId="3F14E178" w14:textId="77777777" w:rsidR="006D71D0" w:rsidRPr="00286276" w:rsidRDefault="006D71D0" w:rsidP="006D71D0">
      <w:pPr>
        <w:rPr>
          <w:sz w:val="14"/>
          <w:szCs w:val="14"/>
        </w:rPr>
      </w:pPr>
      <w:r w:rsidRPr="00286276">
        <w:rPr>
          <w:sz w:val="14"/>
          <w:szCs w:val="14"/>
        </w:rPr>
        <w:t>Such expressions of protest that are framed fully within the existing police order are, in the current post-politicising arrangement, already fully acknowledged and accounted for ... They are positively invited as expressions of the proper functioning of 'democracy', and become instituted through public-private stakeholder participatory forms of governance, succumbing to the tyranny of 'participation'. (Swyngedouw, 2014: 177)</w:t>
      </w:r>
    </w:p>
    <w:p w14:paraId="1F1AA05F" w14:textId="77777777" w:rsidR="006D71D0" w:rsidRPr="00286276" w:rsidRDefault="006D71D0" w:rsidP="006D71D0">
      <w:pPr>
        <w:rPr>
          <w:sz w:val="14"/>
          <w:szCs w:val="14"/>
        </w:rPr>
      </w:pPr>
      <w:r w:rsidRPr="00286276">
        <w:rPr>
          <w:sz w:val="14"/>
          <w:szCs w:val="14"/>
        </w:rPr>
        <w:t>Presumably, then, Swyngedouw would dismiss the call centre workers campaigning for better wages in our fictionalised account as not acting in a truly political way. As he states, 'the political is not about expressing demands to the elites to rectify inequalities or unfreedoms' (Swyngedouw, 2014: 174). True political agency does not engage with political systems, the existing police order. Rather, like some of the Occupy movements, it confronts them by denying them, by ignoring their conventions. In his most recent work on urban post-politics, Swyngedouw (2014) spends some time dismissing the interventions of contemporary urban activists, who engage in the 'micro-politics of local urban struggles' against environmental pollution, for example (Swyngedouw, 2014: 176). Ultimately, their actions are seen to elevate the social and the particular to the political realm and thereby impinge upon its true emancipatory potential (Swyngedouw, 2014).</w:t>
      </w:r>
    </w:p>
    <w:p w14:paraId="5B8725F1" w14:textId="77777777" w:rsidR="006D71D0" w:rsidRPr="00286276" w:rsidRDefault="006D71D0" w:rsidP="006D71D0">
      <w:pPr>
        <w:rPr>
          <w:sz w:val="14"/>
        </w:rPr>
      </w:pPr>
      <w:r w:rsidRPr="00286276">
        <w:rPr>
          <w:rStyle w:val="StyleUnderline"/>
        </w:rPr>
        <w:t>This has potent</w:t>
      </w:r>
      <w:r w:rsidRPr="00286276">
        <w:rPr>
          <w:sz w:val="14"/>
        </w:rPr>
        <w:t xml:space="preserve"> normative and theoretical </w:t>
      </w:r>
      <w:r w:rsidRPr="00286276">
        <w:rPr>
          <w:rStyle w:val="StyleUnderline"/>
        </w:rPr>
        <w:t>implications.</w:t>
      </w:r>
      <w:r w:rsidRPr="00286276">
        <w:rPr>
          <w:sz w:val="14"/>
        </w:rPr>
        <w:t xml:space="preserve"> </w:t>
      </w:r>
      <w:r w:rsidRPr="00286276">
        <w:rPr>
          <w:rStyle w:val="StyleUnderline"/>
        </w:rPr>
        <w:t>The conception</w:t>
      </w:r>
      <w:r w:rsidRPr="00286276">
        <w:rPr>
          <w:sz w:val="14"/>
        </w:rPr>
        <w:t xml:space="preserve"> of a pure, grand and true political </w:t>
      </w:r>
      <w:r w:rsidRPr="00286276">
        <w:rPr>
          <w:rStyle w:val="Emphasis"/>
        </w:rPr>
        <w:t>leads to the idealisation of radical interventions</w:t>
      </w:r>
      <w:r w:rsidRPr="00286276">
        <w:rPr>
          <w:sz w:val="14"/>
        </w:rPr>
        <w:t xml:space="preserve"> not only from grassroots leftist movements but potentially from all political strands. Furthermore, </w:t>
      </w:r>
      <w:r w:rsidRPr="00286276">
        <w:rPr>
          <w:rStyle w:val="StyleUnderline"/>
        </w:rPr>
        <w:t>if there is nothing</w:t>
      </w:r>
      <w:r w:rsidRPr="00286276">
        <w:rPr>
          <w:sz w:val="14"/>
        </w:rPr>
        <w:t xml:space="preserve"> left </w:t>
      </w:r>
      <w:r w:rsidRPr="00286276">
        <w:rPr>
          <w:rStyle w:val="StyleUnderline"/>
        </w:rPr>
        <w:t>apart from</w:t>
      </w:r>
      <w:r w:rsidRPr="00286276">
        <w:rPr>
          <w:sz w:val="14"/>
        </w:rPr>
        <w:t xml:space="preserve"> the </w:t>
      </w:r>
      <w:r w:rsidRPr="00286276">
        <w:rPr>
          <w:rStyle w:val="StyleUnderline"/>
        </w:rPr>
        <w:t>radical gesture, what</w:t>
      </w:r>
      <w:r w:rsidRPr="00286276">
        <w:rPr>
          <w:sz w:val="14"/>
        </w:rPr>
        <w:t xml:space="preserve"> </w:t>
      </w:r>
      <w:r w:rsidRPr="00286276">
        <w:rPr>
          <w:rStyle w:val="Emphasis"/>
        </w:rPr>
        <w:t>moral</w:t>
      </w:r>
      <w:r w:rsidRPr="00286276">
        <w:rPr>
          <w:rStyle w:val="StyleUnderline"/>
        </w:rPr>
        <w:t>,</w:t>
      </w:r>
      <w:r w:rsidRPr="00286276">
        <w:rPr>
          <w:sz w:val="14"/>
        </w:rPr>
        <w:t xml:space="preserve"> political </w:t>
      </w:r>
      <w:r w:rsidRPr="00286276">
        <w:rPr>
          <w:rStyle w:val="StyleUnderline"/>
        </w:rPr>
        <w:t xml:space="preserve">and </w:t>
      </w:r>
      <w:r w:rsidRPr="00286276">
        <w:rPr>
          <w:rStyle w:val="Emphasis"/>
        </w:rPr>
        <w:t xml:space="preserve">strategic </w:t>
      </w:r>
      <w:r w:rsidRPr="00286276">
        <w:rPr>
          <w:rStyle w:val="StyleUnderline"/>
        </w:rPr>
        <w:t>options remain open</w:t>
      </w:r>
      <w:r w:rsidRPr="00286276">
        <w:rPr>
          <w:sz w:val="14"/>
        </w:rPr>
        <w:t xml:space="preserve"> to actors</w:t>
      </w:r>
      <w:r w:rsidRPr="00286276">
        <w:rPr>
          <w:rStyle w:val="Emphasis"/>
        </w:rPr>
        <w:t>?</w:t>
      </w:r>
      <w:r w:rsidRPr="00286276">
        <w:rPr>
          <w:sz w:val="14"/>
        </w:rPr>
        <w:t xml:space="preserve"> Mouffe (2013) takes issue with those radical scholars (and activists) who propose a withdrawal from all existing institutions, a rejection of representation and the goal of establishing majorities. She argues that this avoids the realities of political power, which is always territorialised (i.e. it emerges within concrete settings). </w:t>
      </w:r>
      <w:r w:rsidRPr="00003CCD">
        <w:rPr>
          <w:rStyle w:val="StyleUnderline"/>
          <w:highlight w:val="green"/>
        </w:rPr>
        <w:t>Strategies to overcome</w:t>
      </w:r>
      <w:r w:rsidRPr="00286276">
        <w:rPr>
          <w:sz w:val="14"/>
        </w:rPr>
        <w:t xml:space="preserve"> forms of </w:t>
      </w:r>
      <w:r w:rsidRPr="00003CCD">
        <w:rPr>
          <w:rStyle w:val="StyleUnderline"/>
          <w:highlight w:val="green"/>
        </w:rPr>
        <w:t>hegemony must engage with</w:t>
      </w:r>
      <w:r w:rsidRPr="00286276">
        <w:rPr>
          <w:sz w:val="14"/>
        </w:rPr>
        <w:t xml:space="preserve"> visible nodes of power, which ultimately are apparent in </w:t>
      </w:r>
      <w:r w:rsidRPr="00003CCD">
        <w:rPr>
          <w:rStyle w:val="Emphasis"/>
          <w:highlight w:val="green"/>
        </w:rPr>
        <w:t>existing institutions</w:t>
      </w:r>
      <w:r w:rsidRPr="00286276">
        <w:rPr>
          <w:sz w:val="14"/>
        </w:rPr>
        <w:t xml:space="preserve"> </w:t>
      </w:r>
      <w:r w:rsidRPr="00286276">
        <w:rPr>
          <w:rStyle w:val="StyleUnderline"/>
        </w:rPr>
        <w:t>of politics</w:t>
      </w:r>
      <w:r w:rsidRPr="00286276">
        <w:rPr>
          <w:sz w:val="14"/>
        </w:rPr>
        <w:t xml:space="preserve"> (and the police). </w:t>
      </w:r>
      <w:r w:rsidRPr="00003CCD">
        <w:rPr>
          <w:rStyle w:val="StyleUnderline"/>
          <w:highlight w:val="green"/>
        </w:rPr>
        <w:t xml:space="preserve">If not, radical politics </w:t>
      </w:r>
      <w:r w:rsidRPr="00286276">
        <w:rPr>
          <w:sz w:val="14"/>
        </w:rPr>
        <w:t xml:space="preserve">denies its political potential and </w:t>
      </w:r>
      <w:r w:rsidRPr="00003CCD">
        <w:rPr>
          <w:rStyle w:val="Emphasis"/>
          <w:highlight w:val="green"/>
        </w:rPr>
        <w:t>reproduces the very</w:t>
      </w:r>
      <w:r w:rsidRPr="00286276">
        <w:rPr>
          <w:sz w:val="14"/>
        </w:rPr>
        <w:t xml:space="preserve"> post-political </w:t>
      </w:r>
      <w:r w:rsidRPr="00003CCD">
        <w:rPr>
          <w:rStyle w:val="Emphasis"/>
          <w:highlight w:val="green"/>
        </w:rPr>
        <w:t>condition it wants to attack</w:t>
      </w:r>
      <w:r w:rsidRPr="00003CCD">
        <w:rPr>
          <w:sz w:val="14"/>
          <w:highlight w:val="green"/>
        </w:rPr>
        <w:t xml:space="preserve"> </w:t>
      </w:r>
      <w:r w:rsidRPr="00003CCD">
        <w:rPr>
          <w:rStyle w:val="StyleUnderline"/>
          <w:highlight w:val="green"/>
        </w:rPr>
        <w:t xml:space="preserve">by </w:t>
      </w:r>
      <w:r w:rsidRPr="00003CCD">
        <w:rPr>
          <w:rStyle w:val="Emphasis"/>
          <w:highlight w:val="green"/>
        </w:rPr>
        <w:t>not directly engaging with</w:t>
      </w:r>
      <w:r w:rsidRPr="00286276">
        <w:rPr>
          <w:sz w:val="14"/>
        </w:rPr>
        <w:t xml:space="preserve"> the </w:t>
      </w:r>
      <w:r w:rsidRPr="00003CCD">
        <w:rPr>
          <w:rStyle w:val="Emphasis"/>
          <w:highlight w:val="green"/>
        </w:rPr>
        <w:t>institutions of power</w:t>
      </w:r>
      <w:r w:rsidRPr="00286276">
        <w:rPr>
          <w:rStyle w:val="StyleUnderline"/>
        </w:rPr>
        <w:t xml:space="preserve"> </w:t>
      </w:r>
      <w:r w:rsidRPr="00286276">
        <w:rPr>
          <w:rStyle w:val="Emphasis"/>
        </w:rPr>
        <w:t>through which it operates</w:t>
      </w:r>
      <w:r w:rsidRPr="00286276">
        <w:rPr>
          <w:rStyle w:val="StyleUnderline"/>
        </w:rPr>
        <w:t>.</w:t>
      </w:r>
    </w:p>
    <w:p w14:paraId="6AC768B0" w14:textId="77777777" w:rsidR="006D71D0" w:rsidRPr="00286276" w:rsidRDefault="006D71D0" w:rsidP="006D71D0">
      <w:pPr>
        <w:rPr>
          <w:sz w:val="16"/>
        </w:rPr>
      </w:pPr>
      <w:r w:rsidRPr="00286276">
        <w:rPr>
          <w:sz w:val="16"/>
        </w:rPr>
        <w:t xml:space="preserve">But it is precisely this form of 'urban insurgency7 that Swyngedouw (2014: 174) privileges as political, as having the potential to get us out of the post-political quagmire. Hence, it is the staged and symbolic actions of many of the Occupy movements of 2011 and the Spanish Indignados to which we should turn to research the genuinely political and radical in urban governance. </w:t>
      </w:r>
      <w:r w:rsidRPr="00286276">
        <w:rPr>
          <w:rStyle w:val="Emphasis"/>
        </w:rPr>
        <w:t>Regardless of the merits of these forms of agency</w:t>
      </w:r>
      <w:r w:rsidRPr="00286276">
        <w:rPr>
          <w:sz w:val="16"/>
        </w:rPr>
        <w:t xml:space="preserve">, </w:t>
      </w:r>
      <w:r w:rsidRPr="00286276">
        <w:rPr>
          <w:rStyle w:val="StyleUnderline"/>
        </w:rPr>
        <w:t>this</w:t>
      </w:r>
      <w:r w:rsidRPr="00286276">
        <w:rPr>
          <w:sz w:val="16"/>
        </w:rPr>
        <w:t xml:space="preserve"> is an </w:t>
      </w:r>
      <w:r w:rsidRPr="00286276">
        <w:rPr>
          <w:rStyle w:val="Emphasis"/>
        </w:rPr>
        <w:t xml:space="preserve">extremely </w:t>
      </w:r>
      <w:r w:rsidRPr="00286276">
        <w:rPr>
          <w:rStyle w:val="StyleUnderline"/>
        </w:rPr>
        <w:t>narrow concept</w:t>
      </w:r>
      <w:r w:rsidRPr="00286276">
        <w:rPr>
          <w:sz w:val="16"/>
        </w:rPr>
        <w:t xml:space="preserve">ualisation </w:t>
      </w:r>
      <w:r w:rsidRPr="00286276">
        <w:rPr>
          <w:rStyle w:val="StyleUnderline"/>
        </w:rPr>
        <w:t>of political agency</w:t>
      </w:r>
      <w:r w:rsidRPr="00286276">
        <w:rPr>
          <w:sz w:val="16"/>
        </w:rPr>
        <w:t xml:space="preserve">. And it is one that </w:t>
      </w:r>
      <w:r w:rsidRPr="00286276">
        <w:rPr>
          <w:rStyle w:val="StyleUnderline"/>
        </w:rPr>
        <w:t>allows</w:t>
      </w:r>
      <w:r w:rsidRPr="00286276">
        <w:rPr>
          <w:sz w:val="16"/>
        </w:rPr>
        <w:t xml:space="preserve"> us</w:t>
      </w:r>
      <w:r w:rsidRPr="00286276">
        <w:rPr>
          <w:rStyle w:val="StyleUnderline"/>
        </w:rPr>
        <w:t xml:space="preserve"> </w:t>
      </w:r>
      <w:r w:rsidRPr="00286276">
        <w:rPr>
          <w:rStyle w:val="Emphasis"/>
        </w:rPr>
        <w:t>little hope of breaking free</w:t>
      </w:r>
      <w:r w:rsidRPr="00286276">
        <w:rPr>
          <w:sz w:val="16"/>
        </w:rPr>
        <w:t xml:space="preserve"> from the post-political condition, </w:t>
      </w:r>
      <w:r w:rsidRPr="00286276">
        <w:rPr>
          <w:rStyle w:val="StyleUnderline"/>
        </w:rPr>
        <w:t>precisely because it is so specific in its conditions and hence seldom in its occurrence</w:t>
      </w:r>
      <w:r w:rsidRPr="00286276">
        <w:rPr>
          <w:sz w:val="16"/>
        </w:rPr>
        <w:t xml:space="preserve">. </w:t>
      </w:r>
      <w:r w:rsidRPr="00286276">
        <w:rPr>
          <w:rStyle w:val="StyleUnderline"/>
        </w:rPr>
        <w:t xml:space="preserve">While a legit-imate argument could be made </w:t>
      </w:r>
      <w:r w:rsidRPr="00003CCD">
        <w:rPr>
          <w:rStyle w:val="StyleUnderline"/>
          <w:highlight w:val="green"/>
        </w:rPr>
        <w:t xml:space="preserve">that </w:t>
      </w:r>
      <w:r w:rsidRPr="00286276">
        <w:rPr>
          <w:rStyle w:val="StyleUnderline"/>
        </w:rPr>
        <w:t xml:space="preserve">genuinely </w:t>
      </w:r>
      <w:r w:rsidRPr="00003CCD">
        <w:rPr>
          <w:rStyle w:val="StyleUnderline"/>
          <w:highlight w:val="green"/>
        </w:rPr>
        <w:t xml:space="preserve">radical </w:t>
      </w:r>
      <w:r w:rsidRPr="00286276">
        <w:rPr>
          <w:rStyle w:val="StyleUnderline"/>
        </w:rPr>
        <w:t xml:space="preserve">political </w:t>
      </w:r>
      <w:r w:rsidRPr="00003CCD">
        <w:rPr>
          <w:rStyle w:val="StyleUnderline"/>
          <w:highlight w:val="green"/>
        </w:rPr>
        <w:t>acts</w:t>
      </w:r>
      <w:r w:rsidRPr="00286276">
        <w:rPr>
          <w:rStyle w:val="StyleUnderline"/>
        </w:rPr>
        <w:t xml:space="preserve"> do</w:t>
      </w:r>
      <w:r w:rsidRPr="00286276">
        <w:rPr>
          <w:sz w:val="16"/>
        </w:rPr>
        <w:t xml:space="preserve"> </w:t>
      </w:r>
      <w:r w:rsidRPr="00003CCD">
        <w:rPr>
          <w:rStyle w:val="StyleUnderline"/>
          <w:highlight w:val="green"/>
        </w:rPr>
        <w:t>occur</w:t>
      </w:r>
      <w:r w:rsidRPr="00286276">
        <w:rPr>
          <w:rStyle w:val="StyleUnderline"/>
        </w:rPr>
        <w:t xml:space="preserve"> </w:t>
      </w:r>
      <w:r w:rsidRPr="00286276">
        <w:rPr>
          <w:sz w:val="16"/>
        </w:rPr>
        <w:t xml:space="preserve">so </w:t>
      </w:r>
      <w:r w:rsidRPr="00003CCD">
        <w:rPr>
          <w:rStyle w:val="StyleUnderline"/>
          <w:highlight w:val="green"/>
        </w:rPr>
        <w:t>rarely,</w:t>
      </w:r>
      <w:r w:rsidRPr="00003CCD">
        <w:rPr>
          <w:sz w:val="16"/>
          <w:highlight w:val="green"/>
        </w:rPr>
        <w:t xml:space="preserve"> </w:t>
      </w:r>
      <w:r w:rsidRPr="00003CCD">
        <w:rPr>
          <w:rStyle w:val="StyleUnderline"/>
          <w:highlight w:val="green"/>
        </w:rPr>
        <w:t xml:space="preserve">it is </w:t>
      </w:r>
      <w:r w:rsidRPr="00003CCD">
        <w:rPr>
          <w:rStyle w:val="Emphasis"/>
          <w:highlight w:val="green"/>
        </w:rPr>
        <w:t>more problematic</w:t>
      </w:r>
      <w:r w:rsidRPr="00003CCD">
        <w:rPr>
          <w:sz w:val="16"/>
          <w:highlight w:val="green"/>
        </w:rPr>
        <w:t xml:space="preserve"> </w:t>
      </w:r>
      <w:r w:rsidRPr="00003CCD">
        <w:rPr>
          <w:rStyle w:val="StyleUnderline"/>
          <w:highlight w:val="green"/>
        </w:rPr>
        <w:t>to equate them</w:t>
      </w:r>
      <w:r w:rsidRPr="00003CCD">
        <w:rPr>
          <w:sz w:val="16"/>
          <w:highlight w:val="green"/>
        </w:rPr>
        <w:t xml:space="preserve"> - </w:t>
      </w:r>
      <w:r w:rsidRPr="00003CCD">
        <w:rPr>
          <w:rStyle w:val="Emphasis"/>
          <w:highlight w:val="green"/>
        </w:rPr>
        <w:t>and only them</w:t>
      </w:r>
      <w:r w:rsidRPr="00003CCD">
        <w:rPr>
          <w:sz w:val="16"/>
          <w:highlight w:val="green"/>
        </w:rPr>
        <w:t xml:space="preserve"> - </w:t>
      </w:r>
      <w:r w:rsidRPr="00003CCD">
        <w:rPr>
          <w:rStyle w:val="StyleUnderline"/>
          <w:highlight w:val="green"/>
        </w:rPr>
        <w:t>with the political</w:t>
      </w:r>
      <w:r w:rsidRPr="00286276">
        <w:rPr>
          <w:sz w:val="16"/>
        </w:rPr>
        <w:t xml:space="preserve">. </w:t>
      </w:r>
      <w:r w:rsidRPr="00286276">
        <w:rPr>
          <w:sz w:val="16"/>
          <w:szCs w:val="16"/>
        </w:rPr>
        <w:t xml:space="preserve">As a consequence, and </w:t>
      </w:r>
      <w:r w:rsidRPr="00003CCD">
        <w:rPr>
          <w:rStyle w:val="Emphasis"/>
          <w:highlight w:val="green"/>
        </w:rPr>
        <w:t>this</w:t>
      </w:r>
      <w:r w:rsidRPr="00286276">
        <w:rPr>
          <w:rStyle w:val="Emphasis"/>
        </w:rPr>
        <w:t xml:space="preserve"> </w:t>
      </w:r>
      <w:r w:rsidRPr="00286276">
        <w:rPr>
          <w:sz w:val="16"/>
          <w:szCs w:val="16"/>
        </w:rPr>
        <w:t>is the second element of the trap</w:t>
      </w:r>
      <w:r w:rsidRPr="00286276">
        <w:rPr>
          <w:sz w:val="16"/>
        </w:rPr>
        <w:t>,</w:t>
      </w:r>
      <w:r w:rsidRPr="00286276">
        <w:rPr>
          <w:rStyle w:val="StyleUnderline"/>
        </w:rPr>
        <w:t xml:space="preserve"> a</w:t>
      </w:r>
      <w:r w:rsidRPr="00286276">
        <w:rPr>
          <w:sz w:val="16"/>
        </w:rPr>
        <w:t xml:space="preserve"> </w:t>
      </w:r>
      <w:r w:rsidRPr="00286276">
        <w:rPr>
          <w:rStyle w:val="StyleUnderline"/>
        </w:rPr>
        <w:t>post-political</w:t>
      </w:r>
      <w:r w:rsidRPr="00286276">
        <w:rPr>
          <w:sz w:val="16"/>
        </w:rPr>
        <w:t xml:space="preserve"> </w:t>
      </w:r>
      <w:r w:rsidRPr="00286276">
        <w:rPr>
          <w:rStyle w:val="StyleUnderline"/>
        </w:rPr>
        <w:t xml:space="preserve">perspective </w:t>
      </w:r>
      <w:r w:rsidRPr="00286276">
        <w:rPr>
          <w:rStyle w:val="Emphasis"/>
        </w:rPr>
        <w:t>on the city</w:t>
      </w:r>
      <w:r w:rsidRPr="00286276">
        <w:rPr>
          <w:sz w:val="16"/>
        </w:rPr>
        <w:t xml:space="preserve"> </w:t>
      </w:r>
      <w:r w:rsidRPr="00003CCD">
        <w:rPr>
          <w:rStyle w:val="StyleUnderline"/>
          <w:highlight w:val="green"/>
        </w:rPr>
        <w:t>entails</w:t>
      </w:r>
      <w:r w:rsidRPr="00286276">
        <w:rPr>
          <w:sz w:val="16"/>
        </w:rPr>
        <w:t xml:space="preserve"> </w:t>
      </w:r>
      <w:r w:rsidRPr="00286276">
        <w:rPr>
          <w:strike/>
          <w:sz w:val="16"/>
        </w:rPr>
        <w:t xml:space="preserve">viewing </w:t>
      </w:r>
      <w:r w:rsidRPr="00286276">
        <w:rPr>
          <w:sz w:val="16"/>
        </w:rPr>
        <w:t>(</w:t>
      </w:r>
      <w:r w:rsidRPr="00003CCD">
        <w:rPr>
          <w:rStyle w:val="StyleUnderline"/>
          <w:highlight w:val="green"/>
        </w:rPr>
        <w:t>considering</w:t>
      </w:r>
      <w:r w:rsidRPr="00286276">
        <w:rPr>
          <w:sz w:val="16"/>
        </w:rPr>
        <w:t xml:space="preserve">) </w:t>
      </w:r>
      <w:r w:rsidRPr="00286276">
        <w:rPr>
          <w:rStyle w:val="StyleUnderline"/>
        </w:rPr>
        <w:t xml:space="preserve">the agencies of </w:t>
      </w:r>
      <w:r w:rsidRPr="00286276">
        <w:rPr>
          <w:sz w:val="16"/>
        </w:rPr>
        <w:t>many - if not</w:t>
      </w:r>
      <w:r w:rsidRPr="00286276">
        <w:t xml:space="preserve"> </w:t>
      </w:r>
      <w:r w:rsidRPr="00286276">
        <w:rPr>
          <w:rStyle w:val="Emphasis"/>
        </w:rPr>
        <w:t>the overwhelming majority of</w:t>
      </w:r>
      <w:r w:rsidRPr="00286276">
        <w:t xml:space="preserve"> </w:t>
      </w:r>
      <w:r w:rsidRPr="00286276">
        <w:rPr>
          <w:rStyle w:val="StyleUnderline"/>
        </w:rPr>
        <w:t>political</w:t>
      </w:r>
      <w:r w:rsidRPr="00286276">
        <w:t xml:space="preserve"> </w:t>
      </w:r>
      <w:r w:rsidRPr="00003CCD">
        <w:rPr>
          <w:rStyle w:val="Emphasis"/>
          <w:highlight w:val="green"/>
        </w:rPr>
        <w:t>movements</w:t>
      </w:r>
      <w:r w:rsidRPr="00286276">
        <w:rPr>
          <w:sz w:val="16"/>
        </w:rPr>
        <w:t xml:space="preserve">, organisations and agencies </w:t>
      </w:r>
      <w:r w:rsidRPr="00286276">
        <w:rPr>
          <w:rStyle w:val="StyleUnderline"/>
        </w:rPr>
        <w:t xml:space="preserve">that operate </w:t>
      </w:r>
      <w:r w:rsidRPr="00003CCD">
        <w:rPr>
          <w:rStyle w:val="StyleUnderline"/>
          <w:highlight w:val="green"/>
        </w:rPr>
        <w:t>on the local scale as not</w:t>
      </w:r>
      <w:r w:rsidRPr="00286276">
        <w:rPr>
          <w:rStyle w:val="StyleUnderline"/>
        </w:rPr>
        <w:t xml:space="preserve"> being </w:t>
      </w:r>
      <w:r w:rsidRPr="00003CCD">
        <w:rPr>
          <w:rStyle w:val="StyleUnderline"/>
          <w:highlight w:val="green"/>
        </w:rPr>
        <w:t xml:space="preserve">political </w:t>
      </w:r>
      <w:r w:rsidRPr="00286276">
        <w:rPr>
          <w:rStyle w:val="StyleUnderline"/>
        </w:rPr>
        <w:t>because they employ different strategies to resist oppression</w:t>
      </w:r>
      <w:r w:rsidRPr="00286276">
        <w:rPr>
          <w:sz w:val="16"/>
        </w:rPr>
        <w:t>.</w:t>
      </w:r>
    </w:p>
    <w:p w14:paraId="7F08157B" w14:textId="77777777" w:rsidR="006D71D0" w:rsidRPr="00286276" w:rsidRDefault="006D71D0" w:rsidP="006D71D0">
      <w:pPr>
        <w:rPr>
          <w:sz w:val="14"/>
          <w:szCs w:val="14"/>
        </w:rPr>
      </w:pPr>
      <w:r w:rsidRPr="00286276">
        <w:rPr>
          <w:sz w:val="14"/>
          <w:szCs w:val="14"/>
        </w:rPr>
        <w:t>Omnipresent and omnipotent The post-political condition</w:t>
      </w:r>
    </w:p>
    <w:p w14:paraId="742CFF19" w14:textId="77777777" w:rsidR="006D71D0" w:rsidRPr="00286276" w:rsidRDefault="006D71D0" w:rsidP="006D71D0">
      <w:pPr>
        <w:rPr>
          <w:sz w:val="14"/>
        </w:rPr>
      </w:pPr>
      <w:r w:rsidRPr="00286276">
        <w:rPr>
          <w:rStyle w:val="StyleUnderline"/>
        </w:rPr>
        <w:t>Allied to this narrow concept</w:t>
      </w:r>
      <w:r w:rsidRPr="00286276">
        <w:rPr>
          <w:sz w:val="14"/>
        </w:rPr>
        <w:t xml:space="preserve">ion of the political and political agency </w:t>
      </w:r>
      <w:r w:rsidRPr="00286276">
        <w:rPr>
          <w:rStyle w:val="StyleUnderline"/>
        </w:rPr>
        <w:t>is a heavily structuralist account of the post-political</w:t>
      </w:r>
      <w:r w:rsidRPr="00286276">
        <w:rPr>
          <w:sz w:val="14"/>
        </w:rPr>
        <w:t xml:space="preserve"> arrangements </w:t>
      </w:r>
      <w:r w:rsidRPr="00286276">
        <w:rPr>
          <w:rStyle w:val="StyleUnderline"/>
        </w:rPr>
        <w:t xml:space="preserve">which deny the political. </w:t>
      </w:r>
      <w:r w:rsidRPr="00286276">
        <w:rPr>
          <w:sz w:val="14"/>
        </w:rPr>
        <w:t xml:space="preserve">Swyngedouw's arguments about contemporary urban conditions can only hold through the presumption of omnipresent and omnipotent structures. </w:t>
      </w:r>
      <w:r w:rsidRPr="00003CCD">
        <w:rPr>
          <w:rStyle w:val="Emphasis"/>
          <w:highlight w:val="green"/>
        </w:rPr>
        <w:t>Here</w:t>
      </w:r>
      <w:r w:rsidRPr="00286276">
        <w:rPr>
          <w:rStyle w:val="Emphasis"/>
        </w:rPr>
        <w:t>in</w:t>
      </w:r>
      <w:r w:rsidRPr="00286276">
        <w:t xml:space="preserve"> </w:t>
      </w:r>
      <w:r w:rsidRPr="00003CCD">
        <w:rPr>
          <w:rStyle w:val="StyleUnderline"/>
          <w:highlight w:val="green"/>
        </w:rPr>
        <w:t>lies</w:t>
      </w:r>
      <w:r w:rsidRPr="00286276">
        <w:rPr>
          <w:u w:val="single"/>
        </w:rPr>
        <w:t xml:space="preserve"> the</w:t>
      </w:r>
      <w:r w:rsidRPr="00286276">
        <w:rPr>
          <w:sz w:val="14"/>
        </w:rPr>
        <w:t xml:space="preserve"> third element of </w:t>
      </w:r>
      <w:r w:rsidRPr="00003CCD">
        <w:rPr>
          <w:rStyle w:val="Emphasis"/>
          <w:highlight w:val="green"/>
        </w:rPr>
        <w:t>the trap</w:t>
      </w:r>
      <w:r w:rsidRPr="00286276">
        <w:rPr>
          <w:sz w:val="14"/>
        </w:rPr>
        <w:t xml:space="preserve"> - </w:t>
      </w:r>
      <w:r w:rsidRPr="00003CCD">
        <w:rPr>
          <w:rStyle w:val="StyleUnderline"/>
          <w:highlight w:val="green"/>
        </w:rPr>
        <w:t xml:space="preserve">the </w:t>
      </w:r>
      <w:r w:rsidRPr="00003CCD">
        <w:rPr>
          <w:rStyle w:val="Emphasis"/>
          <w:highlight w:val="green"/>
        </w:rPr>
        <w:t>post-political city</w:t>
      </w:r>
      <w:r w:rsidRPr="00003CCD">
        <w:rPr>
          <w:rStyle w:val="StyleUnderline"/>
          <w:highlight w:val="green"/>
        </w:rPr>
        <w:t xml:space="preserve"> is</w:t>
      </w:r>
      <w:r w:rsidRPr="00286276">
        <w:rPr>
          <w:rStyle w:val="StyleUnderline"/>
        </w:rPr>
        <w:t xml:space="preserve"> a </w:t>
      </w:r>
      <w:r w:rsidRPr="00003CCD">
        <w:rPr>
          <w:rStyle w:val="Emphasis"/>
          <w:highlight w:val="green"/>
        </w:rPr>
        <w:t>theoretical</w:t>
      </w:r>
      <w:r w:rsidRPr="00286276">
        <w:rPr>
          <w:rStyle w:val="StyleUnderline"/>
        </w:rPr>
        <w:t xml:space="preserve"> point of reference </w:t>
      </w:r>
      <w:r w:rsidRPr="00003CCD">
        <w:rPr>
          <w:rStyle w:val="StyleUnderline"/>
          <w:highlight w:val="green"/>
        </w:rPr>
        <w:t>rather than a</w:t>
      </w:r>
      <w:r w:rsidRPr="00286276">
        <w:rPr>
          <w:rStyle w:val="StyleUnderline"/>
        </w:rPr>
        <w:t>n</w:t>
      </w:r>
      <w:r w:rsidRPr="00286276">
        <w:rPr>
          <w:sz w:val="14"/>
        </w:rPr>
        <w:t xml:space="preserve"> analytical </w:t>
      </w:r>
      <w:r w:rsidRPr="00003CCD">
        <w:rPr>
          <w:rStyle w:val="Emphasis"/>
          <w:highlight w:val="green"/>
        </w:rPr>
        <w:t>conclusion</w:t>
      </w:r>
      <w:r w:rsidRPr="00003CCD">
        <w:rPr>
          <w:highlight w:val="green"/>
          <w:u w:val="single"/>
        </w:rPr>
        <w:t xml:space="preserve"> </w:t>
      </w:r>
      <w:r w:rsidRPr="00003CCD">
        <w:rPr>
          <w:rStyle w:val="StyleUnderline"/>
          <w:highlight w:val="green"/>
        </w:rPr>
        <w:t xml:space="preserve">on </w:t>
      </w:r>
      <w:r w:rsidRPr="00286276">
        <w:rPr>
          <w:rStyle w:val="StyleUnderline"/>
        </w:rPr>
        <w:t xml:space="preserve">the basis of </w:t>
      </w:r>
      <w:r w:rsidRPr="00003CCD">
        <w:rPr>
          <w:rStyle w:val="Emphasis"/>
          <w:highlight w:val="green"/>
        </w:rPr>
        <w:t>detailed</w:t>
      </w:r>
      <w:r w:rsidRPr="00286276">
        <w:t xml:space="preserve"> </w:t>
      </w:r>
      <w:r w:rsidRPr="00286276">
        <w:rPr>
          <w:sz w:val="14"/>
        </w:rPr>
        <w:t xml:space="preserve">and coherent </w:t>
      </w:r>
      <w:r w:rsidRPr="00003CCD">
        <w:rPr>
          <w:rStyle w:val="Emphasis"/>
          <w:highlight w:val="green"/>
        </w:rPr>
        <w:t>empirical</w:t>
      </w:r>
      <w:r w:rsidRPr="00286276">
        <w:t xml:space="preserve"> </w:t>
      </w:r>
      <w:r w:rsidRPr="00286276">
        <w:rPr>
          <w:strike/>
          <w:sz w:val="14"/>
        </w:rPr>
        <w:t>observations</w:t>
      </w:r>
      <w:r w:rsidRPr="00286276">
        <w:rPr>
          <w:sz w:val="14"/>
        </w:rPr>
        <w:t xml:space="preserve"> (</w:t>
      </w:r>
      <w:r w:rsidRPr="00003CCD">
        <w:rPr>
          <w:rStyle w:val="Emphasis"/>
          <w:highlight w:val="green"/>
        </w:rPr>
        <w:t>investigation</w:t>
      </w:r>
      <w:r w:rsidRPr="00286276">
        <w:rPr>
          <w:sz w:val="14"/>
        </w:rPr>
        <w:t xml:space="preserve">). The post-political condition is too often presupposed as a matter of fact rather than interrogated as a matter of concern (Larner, 2014: 192).4 It might be argued that </w:t>
      </w:r>
      <w:r w:rsidRPr="00003CCD">
        <w:rPr>
          <w:rStyle w:val="Emphasis"/>
          <w:highlight w:val="green"/>
        </w:rPr>
        <w:t>for the thesis to</w:t>
      </w:r>
      <w:r w:rsidRPr="00286276">
        <w:rPr>
          <w:sz w:val="14"/>
        </w:rPr>
        <w:t xml:space="preserve"> truly </w:t>
      </w:r>
      <w:r w:rsidRPr="00003CCD">
        <w:rPr>
          <w:rStyle w:val="Emphasis"/>
          <w:highlight w:val="green"/>
        </w:rPr>
        <w:t>hold, the condition has to be presupposed.</w:t>
      </w:r>
      <w:r w:rsidRPr="00286276">
        <w:rPr>
          <w:sz w:val="14"/>
          <w:szCs w:val="32"/>
        </w:rPr>
        <w:t xml:space="preserve"> </w:t>
      </w:r>
      <w:r w:rsidRPr="00286276">
        <w:rPr>
          <w:sz w:val="14"/>
        </w:rPr>
        <w:t>As stilted above, if we depart from the assumption that politics is fundamentally anti-political and we are experiencing a post-political age, it is easier to explain away the disappointments and deficiencies we inevitably come across: they are the result of the truly political to emerge. The actual operations of the post-political, along with a vast range of political agencies, fall outside of the theoretical lens, are not accounted for in the thesis.</w:t>
      </w:r>
    </w:p>
    <w:p w14:paraId="7D43662D" w14:textId="77777777" w:rsidR="006D71D0" w:rsidRPr="00286276" w:rsidRDefault="006D71D0" w:rsidP="006D71D0">
      <w:pPr>
        <w:rPr>
          <w:sz w:val="14"/>
        </w:rPr>
      </w:pPr>
      <w:r w:rsidRPr="00286276">
        <w:rPr>
          <w:rStyle w:val="Emphasis"/>
        </w:rPr>
        <w:t>Hence</w:t>
      </w:r>
      <w:r w:rsidRPr="00286276">
        <w:rPr>
          <w:sz w:val="14"/>
        </w:rPr>
        <w:t xml:space="preserve">, </w:t>
      </w:r>
      <w:r w:rsidRPr="00286276">
        <w:rPr>
          <w:rStyle w:val="StyleUnderline"/>
        </w:rPr>
        <w:t>this is,</w:t>
      </w:r>
      <w:r w:rsidRPr="00286276">
        <w:rPr>
          <w:sz w:val="14"/>
        </w:rPr>
        <w:t xml:space="preserve"> then, </w:t>
      </w:r>
      <w:r w:rsidRPr="00286276">
        <w:rPr>
          <w:rStyle w:val="StyleUnderline"/>
        </w:rPr>
        <w:t>a field of</w:t>
      </w:r>
      <w:r w:rsidRPr="00286276">
        <w:rPr>
          <w:sz w:val="14"/>
        </w:rPr>
        <w:t xml:space="preserve"> urban </w:t>
      </w:r>
      <w:r w:rsidRPr="00286276">
        <w:rPr>
          <w:rStyle w:val="StyleUnderline"/>
        </w:rPr>
        <w:t>research dominated by theoretical assertions</w:t>
      </w:r>
      <w:r w:rsidRPr="00286276">
        <w:rPr>
          <w:sz w:val="14"/>
        </w:rPr>
        <w:t xml:space="preserve">, </w:t>
      </w:r>
      <w:r w:rsidRPr="00286276">
        <w:rPr>
          <w:rStyle w:val="StyleUnderline"/>
        </w:rPr>
        <w:t>lacking in empirical</w:t>
      </w:r>
      <w:r w:rsidRPr="00286276">
        <w:rPr>
          <w:sz w:val="14"/>
        </w:rPr>
        <w:t xml:space="preserve"> </w:t>
      </w:r>
      <w:r w:rsidRPr="00286276">
        <w:rPr>
          <w:rStyle w:val="StyleUnderline"/>
        </w:rPr>
        <w:t>research</w:t>
      </w:r>
      <w:r w:rsidRPr="00286276">
        <w:rPr>
          <w:sz w:val="14"/>
        </w:rPr>
        <w:t xml:space="preserve"> - a sense </w:t>
      </w:r>
      <w:r w:rsidRPr="00286276">
        <w:rPr>
          <w:rStyle w:val="StyleUnderline"/>
        </w:rPr>
        <w:t>of actually existing</w:t>
      </w:r>
      <w:r w:rsidRPr="00286276">
        <w:rPr>
          <w:sz w:val="14"/>
        </w:rPr>
        <w:t xml:space="preserve"> post-</w:t>
      </w:r>
      <w:r w:rsidRPr="00286276">
        <w:rPr>
          <w:rStyle w:val="StyleUnderline"/>
        </w:rPr>
        <w:t>politics.</w:t>
      </w:r>
      <w:r w:rsidRPr="00286276">
        <w:rPr>
          <w:sz w:val="14"/>
        </w:rPr>
        <w:t xml:space="preserve"> And it shows. </w:t>
      </w:r>
      <w:r w:rsidRPr="00286276">
        <w:rPr>
          <w:rStyle w:val="StyleUnderline"/>
        </w:rPr>
        <w:t>The literature</w:t>
      </w:r>
      <w:r w:rsidRPr="00286276">
        <w:rPr>
          <w:sz w:val="14"/>
        </w:rPr>
        <w:t xml:space="preserve"> on post-politics </w:t>
      </w:r>
      <w:r w:rsidRPr="00286276">
        <w:rPr>
          <w:rStyle w:val="StyleUnderline"/>
        </w:rPr>
        <w:t xml:space="preserve">is dominated by </w:t>
      </w:r>
      <w:r w:rsidRPr="00286276">
        <w:rPr>
          <w:sz w:val="14"/>
        </w:rPr>
        <w:t xml:space="preserve">the </w:t>
      </w:r>
      <w:r w:rsidRPr="00286276">
        <w:rPr>
          <w:rStyle w:val="StyleUnderline"/>
        </w:rPr>
        <w:t>description of meta-level discourses</w:t>
      </w:r>
      <w:r w:rsidRPr="00286276">
        <w:rPr>
          <w:sz w:val="14"/>
        </w:rPr>
        <w:t xml:space="preserve"> and ultimately relies on the analysis of structures rather than agencies. As Raco and Lin (2012: 195) have observed, even if urban 'policy agendas appear to take on postpolitical forms and rationalities, this does not necessarily mean that very real divergences and conflicts have been, or can easily be, eradicated’.</w:t>
      </w:r>
    </w:p>
    <w:p w14:paraId="1DB3D58B" w14:textId="77777777" w:rsidR="006D71D0" w:rsidRDefault="006D71D0" w:rsidP="006D71D0">
      <w:pPr>
        <w:rPr>
          <w:sz w:val="14"/>
        </w:rPr>
      </w:pPr>
      <w:r w:rsidRPr="00286276">
        <w:rPr>
          <w:sz w:val="14"/>
        </w:rPr>
        <w:t xml:space="preserve">Swyngedouw argues that the post-political is a condition, globally occurring, part of the contemporary urban fabric. Even according to its own reading of the age, however, there is a politics to the post-political condition - neoliberalism - and the key features of this condition (e.g. mainstream political consensus around the market interests of the global economy) are ongoing political achievements (Dean, 2009: 23). Perhaps this </w:t>
      </w:r>
      <w:r w:rsidRPr="00286276">
        <w:rPr>
          <w:rStyle w:val="Emphasis"/>
          <w:i/>
          <w:sz w:val="32"/>
        </w:rPr>
        <w:t>contingency</w:t>
      </w:r>
      <w:r w:rsidRPr="00286276">
        <w:rPr>
          <w:rStyle w:val="Emphasis"/>
        </w:rPr>
        <w:t xml:space="preserve"> explains why it seems hard to pin down post-politics</w:t>
      </w:r>
      <w:r w:rsidRPr="00286276">
        <w:rPr>
          <w:sz w:val="14"/>
        </w:rPr>
        <w:t xml:space="preserve"> (</w:t>
      </w:r>
      <w:r w:rsidRPr="00286276">
        <w:rPr>
          <w:rStyle w:val="Emphasis"/>
        </w:rPr>
        <w:t>and research</w:t>
      </w:r>
      <w:r w:rsidRPr="00286276">
        <w:rPr>
          <w:sz w:val="14"/>
        </w:rPr>
        <w:t xml:space="preserve">) </w:t>
      </w:r>
      <w:r w:rsidRPr="00286276">
        <w:rPr>
          <w:rStyle w:val="Emphasis"/>
        </w:rPr>
        <w:t>in</w:t>
      </w:r>
      <w:r w:rsidRPr="00286276">
        <w:rPr>
          <w:sz w:val="14"/>
        </w:rPr>
        <w:t xml:space="preserve"> urban</w:t>
      </w:r>
      <w:r w:rsidRPr="00286276">
        <w:rPr>
          <w:rStyle w:val="Emphasis"/>
        </w:rPr>
        <w:t xml:space="preserve"> context</w:t>
      </w:r>
      <w:r w:rsidRPr="00286276">
        <w:rPr>
          <w:sz w:val="14"/>
        </w:rPr>
        <w:t xml:space="preserve">s. Raco and Lin (2012) go on to make the point that urban agents of post-politics are nowhere to be seen in much of the literature; and hence the very specific local forms post-political constructs like sustainability take are difficult to explain. Rather, the discourse and the police apparatuses, with their ability to reproduce globally, are sources of explanation. </w:t>
      </w:r>
      <w:r w:rsidRPr="00286276">
        <w:rPr>
          <w:rStyle w:val="Emphasis"/>
        </w:rPr>
        <w:t>Post-political arrangements are omnipotent and</w:t>
      </w:r>
      <w:r w:rsidRPr="00286276">
        <w:rPr>
          <w:sz w:val="14"/>
        </w:rPr>
        <w:t xml:space="preserve"> omnipresent. They also appear to be fairly </w:t>
      </w:r>
      <w:r w:rsidRPr="00286276">
        <w:rPr>
          <w:rStyle w:val="Emphasis"/>
        </w:rPr>
        <w:t>unchanging.</w:t>
      </w:r>
      <w:r w:rsidRPr="00286276">
        <w:rPr>
          <w:sz w:val="14"/>
        </w:rPr>
        <w:t xml:space="preserve"> </w:t>
      </w:r>
      <w:r w:rsidRPr="00003CCD">
        <w:rPr>
          <w:rStyle w:val="Emphasis"/>
          <w:highlight w:val="green"/>
        </w:rPr>
        <w:t>Much is assumed about the fixed nature of</w:t>
      </w:r>
      <w:r w:rsidRPr="00286276">
        <w:rPr>
          <w:rStyle w:val="Emphasis"/>
        </w:rPr>
        <w:t xml:space="preserve"> political</w:t>
      </w:r>
      <w:r w:rsidRPr="00286276">
        <w:rPr>
          <w:sz w:val="14"/>
        </w:rPr>
        <w:t xml:space="preserve"> agendas, top-level </w:t>
      </w:r>
      <w:r w:rsidRPr="00003CCD">
        <w:rPr>
          <w:rStyle w:val="Emphasis"/>
          <w:highlight w:val="green"/>
        </w:rPr>
        <w:t>institutional</w:t>
      </w:r>
      <w:r w:rsidRPr="00286276">
        <w:t xml:space="preserve"> </w:t>
      </w:r>
      <w:r w:rsidRPr="00286276">
        <w:rPr>
          <w:sz w:val="14"/>
        </w:rPr>
        <w:t>leve</w:t>
      </w:r>
    </w:p>
    <w:p w14:paraId="1713FF74" w14:textId="77777777" w:rsidR="006D71D0" w:rsidRDefault="006D71D0" w:rsidP="006D71D0">
      <w:pPr>
        <w:rPr>
          <w:sz w:val="14"/>
        </w:rPr>
      </w:pPr>
    </w:p>
    <w:p w14:paraId="753BC354" w14:textId="77777777" w:rsidR="006D71D0" w:rsidRDefault="006D71D0" w:rsidP="006D71D0">
      <w:pPr>
        <w:rPr>
          <w:sz w:val="14"/>
        </w:rPr>
      </w:pPr>
    </w:p>
    <w:p w14:paraId="10C16494" w14:textId="77777777" w:rsidR="006D71D0" w:rsidRPr="00286276" w:rsidRDefault="006D71D0" w:rsidP="006D71D0">
      <w:pPr>
        <w:rPr>
          <w:sz w:val="14"/>
        </w:rPr>
      </w:pPr>
      <w:r w:rsidRPr="00286276">
        <w:rPr>
          <w:sz w:val="14"/>
        </w:rPr>
        <w:t xml:space="preserve">l </w:t>
      </w:r>
      <w:r w:rsidRPr="00003CCD">
        <w:rPr>
          <w:rStyle w:val="Emphasis"/>
          <w:highlight w:val="green"/>
        </w:rPr>
        <w:t>decision making</w:t>
      </w:r>
      <w:r w:rsidRPr="00003CCD">
        <w:rPr>
          <w:sz w:val="14"/>
          <w:highlight w:val="green"/>
        </w:rPr>
        <w:t xml:space="preserve"> </w:t>
      </w:r>
      <w:r w:rsidRPr="00003CCD">
        <w:rPr>
          <w:rStyle w:val="StyleUnderline"/>
          <w:highlight w:val="green"/>
        </w:rPr>
        <w:t>and</w:t>
      </w:r>
      <w:r w:rsidRPr="00286276">
        <w:rPr>
          <w:sz w:val="14"/>
        </w:rPr>
        <w:t xml:space="preserve"> all sorts of backroom, behind closed-door interactions. As a consequence, </w:t>
      </w:r>
      <w:r w:rsidRPr="00003CCD">
        <w:rPr>
          <w:rStyle w:val="Emphasis"/>
          <w:highlight w:val="green"/>
        </w:rPr>
        <w:t>the lit</w:t>
      </w:r>
      <w:r w:rsidRPr="00286276">
        <w:rPr>
          <w:rStyle w:val="Emphasis"/>
        </w:rPr>
        <w:t>erature</w:t>
      </w:r>
      <w:r w:rsidRPr="00003CCD">
        <w:rPr>
          <w:rStyle w:val="Emphasis"/>
          <w:highlight w:val="green"/>
        </w:rPr>
        <w:t xml:space="preserve"> has a</w:t>
      </w:r>
      <w:r w:rsidRPr="00286276">
        <w:rPr>
          <w:sz w:val="14"/>
        </w:rPr>
        <w:t xml:space="preserve"> certain</w:t>
      </w:r>
      <w:r w:rsidRPr="00286276">
        <w:t xml:space="preserve"> </w:t>
      </w:r>
      <w:r w:rsidRPr="00003CCD">
        <w:rPr>
          <w:rStyle w:val="Emphasis"/>
          <w:highlight w:val="green"/>
        </w:rPr>
        <w:t>fatalistic tone</w:t>
      </w:r>
      <w:r w:rsidRPr="00286276">
        <w:t>.</w:t>
      </w:r>
      <w:r w:rsidRPr="00286276">
        <w:rPr>
          <w:sz w:val="14"/>
        </w:rPr>
        <w:t xml:space="preserve"> Post-politics tends to happen to people, who occasionally react with radical reassertions of the political but generally do not. As Crouch states, </w:t>
      </w:r>
      <w:r w:rsidRPr="00286276">
        <w:rPr>
          <w:rStyle w:val="Emphasis"/>
        </w:rPr>
        <w:t>there is ultimately little reason to act given the small likelihood of achieving change</w:t>
      </w:r>
      <w:r w:rsidRPr="00286276">
        <w:rPr>
          <w:sz w:val="14"/>
        </w:rPr>
        <w:t>: 'Under the conditions of a post-democracy that increasingly cedes power to business lobbies, there is little hope for an agenda of strong egalitarian policies for the redistribution of power and wealth, or for the restraint of powerful interests' (Crouch, 2004: 4, cited in Swyngedouw, 2011: 371).</w:t>
      </w:r>
    </w:p>
    <w:p w14:paraId="663C4D5E" w14:textId="77777777" w:rsidR="006D71D0" w:rsidRPr="00286276" w:rsidRDefault="006D71D0" w:rsidP="006D71D0">
      <w:pPr>
        <w:rPr>
          <w:u w:val="single"/>
        </w:rPr>
      </w:pPr>
      <w:r w:rsidRPr="00286276">
        <w:rPr>
          <w:sz w:val="14"/>
        </w:rPr>
        <w:t xml:space="preserve">Depressingly, there may be a lot of truth in this. </w:t>
      </w:r>
      <w:r w:rsidRPr="00286276">
        <w:rPr>
          <w:rStyle w:val="Emphasis"/>
        </w:rPr>
        <w:t>However,</w:t>
      </w:r>
      <w:r w:rsidRPr="00286276">
        <w:rPr>
          <w:sz w:val="14"/>
        </w:rPr>
        <w:t xml:space="preserve"> </w:t>
      </w:r>
      <w:r w:rsidRPr="00003CCD">
        <w:rPr>
          <w:rStyle w:val="StyleUnderline"/>
          <w:highlight w:val="green"/>
        </w:rPr>
        <w:t>this does not mean</w:t>
      </w:r>
      <w:r w:rsidRPr="00286276">
        <w:rPr>
          <w:rStyle w:val="StyleUnderline"/>
        </w:rPr>
        <w:t xml:space="preserve"> that </w:t>
      </w:r>
      <w:r w:rsidRPr="00003CCD">
        <w:rPr>
          <w:rStyle w:val="StyleUnderline"/>
          <w:highlight w:val="green"/>
        </w:rPr>
        <w:t>researchers should deny the likelihood of change</w:t>
      </w:r>
      <w:r w:rsidRPr="00003CCD">
        <w:rPr>
          <w:sz w:val="14"/>
          <w:highlight w:val="green"/>
        </w:rPr>
        <w:t xml:space="preserve"> or</w:t>
      </w:r>
      <w:r w:rsidRPr="00286276">
        <w:rPr>
          <w:sz w:val="14"/>
        </w:rPr>
        <w:t xml:space="preserve">, moreover, in the case of Swyngedouw (following Ranciere), prescribe the way in which it will occur (via the heroic radical). </w:t>
      </w:r>
      <w:r w:rsidRPr="00003CCD">
        <w:rPr>
          <w:rStyle w:val="StyleUnderline"/>
          <w:highlight w:val="green"/>
        </w:rPr>
        <w:t>Nor should they make ontological</w:t>
      </w:r>
      <w:r w:rsidRPr="00286276">
        <w:rPr>
          <w:sz w:val="14"/>
        </w:rPr>
        <w:t xml:space="preserve"> (</w:t>
      </w:r>
      <w:r w:rsidRPr="00286276">
        <w:rPr>
          <w:rStyle w:val="StyleUnderline"/>
        </w:rPr>
        <w:t>or ontic</w:t>
      </w:r>
      <w:r w:rsidRPr="00286276">
        <w:rPr>
          <w:sz w:val="14"/>
        </w:rPr>
        <w:t xml:space="preserve">) and </w:t>
      </w:r>
      <w:r w:rsidRPr="00286276">
        <w:rPr>
          <w:rStyle w:val="StyleUnderline"/>
        </w:rPr>
        <w:t xml:space="preserve">conceptual </w:t>
      </w:r>
      <w:r w:rsidRPr="00003CCD">
        <w:rPr>
          <w:rStyle w:val="StyleUnderline"/>
          <w:highlight w:val="green"/>
        </w:rPr>
        <w:t xml:space="preserve">claims which </w:t>
      </w:r>
      <w:r w:rsidRPr="00286276">
        <w:rPr>
          <w:rStyle w:val="StyleUnderline"/>
        </w:rPr>
        <w:t xml:space="preserve">effectively </w:t>
      </w:r>
      <w:r w:rsidRPr="00003CCD">
        <w:rPr>
          <w:rStyle w:val="StyleUnderline"/>
          <w:highlight w:val="green"/>
        </w:rPr>
        <w:t xml:space="preserve">negate </w:t>
      </w:r>
      <w:r w:rsidRPr="00286276">
        <w:rPr>
          <w:rStyle w:val="StyleUnderline"/>
        </w:rPr>
        <w:t>the</w:t>
      </w:r>
      <w:r w:rsidRPr="00286276">
        <w:rPr>
          <w:sz w:val="14"/>
        </w:rPr>
        <w:t xml:space="preserve"> political </w:t>
      </w:r>
      <w:r w:rsidRPr="00286276">
        <w:rPr>
          <w:rStyle w:val="StyleUnderline"/>
        </w:rPr>
        <w:t>import of</w:t>
      </w:r>
      <w:r w:rsidRPr="00286276">
        <w:rPr>
          <w:sz w:val="14"/>
        </w:rPr>
        <w:t xml:space="preserve"> </w:t>
      </w:r>
      <w:r w:rsidRPr="00003CCD">
        <w:rPr>
          <w:rStyle w:val="Emphasis"/>
          <w:highlight w:val="green"/>
        </w:rPr>
        <w:t>multiple forms of</w:t>
      </w:r>
      <w:r w:rsidRPr="00286276">
        <w:t xml:space="preserve"> agency</w:t>
      </w:r>
      <w:r w:rsidRPr="00286276">
        <w:rPr>
          <w:sz w:val="14"/>
        </w:rPr>
        <w:t xml:space="preserve">, </w:t>
      </w:r>
      <w:r w:rsidRPr="00003CCD">
        <w:rPr>
          <w:rStyle w:val="Emphasis"/>
          <w:highlight w:val="green"/>
        </w:rPr>
        <w:t>institutions</w:t>
      </w:r>
      <w:r w:rsidRPr="00286276">
        <w:t xml:space="preserve"> and</w:t>
      </w:r>
      <w:r w:rsidRPr="00286276">
        <w:rPr>
          <w:sz w:val="14"/>
        </w:rPr>
        <w:t xml:space="preserve"> ideas</w:t>
      </w:r>
      <w:r w:rsidRPr="00286276">
        <w:rPr>
          <w:rStyle w:val="StyleUnderline"/>
        </w:rPr>
        <w:t>,</w:t>
      </w:r>
      <w:r w:rsidRPr="00286276">
        <w:rPr>
          <w:sz w:val="14"/>
        </w:rPr>
        <w:t xml:space="preserve"> as well as much hope,</w:t>
      </w:r>
      <w:r w:rsidRPr="00286276">
        <w:rPr>
          <w:rStyle w:val="StyleUnderline"/>
        </w:rPr>
        <w:t xml:space="preserve"> </w:t>
      </w:r>
      <w:r w:rsidRPr="00003CCD">
        <w:rPr>
          <w:rStyle w:val="Emphasis"/>
          <w:highlight w:val="green"/>
        </w:rPr>
        <w:t>before they even appear</w:t>
      </w:r>
      <w:r w:rsidRPr="00286276">
        <w:t>.</w:t>
      </w:r>
      <w:r w:rsidRPr="00286276">
        <w:rPr>
          <w:sz w:val="14"/>
        </w:rPr>
        <w:t xml:space="preserve"> Therefore, </w:t>
      </w:r>
      <w:r w:rsidRPr="00286276">
        <w:rPr>
          <w:rStyle w:val="StyleUnderline"/>
        </w:rPr>
        <w:t xml:space="preserve">while </w:t>
      </w:r>
      <w:r w:rsidRPr="00286276">
        <w:rPr>
          <w:sz w:val="14"/>
        </w:rPr>
        <w:t xml:space="preserve">we agree that </w:t>
      </w:r>
      <w:r w:rsidRPr="00286276">
        <w:rPr>
          <w:rStyle w:val="StyleUnderline"/>
        </w:rPr>
        <w:t>the post-political thesis</w:t>
      </w:r>
      <w:r w:rsidRPr="00286276">
        <w:rPr>
          <w:sz w:val="14"/>
        </w:rPr>
        <w:t xml:space="preserve"> </w:t>
      </w:r>
      <w:r w:rsidRPr="00286276">
        <w:rPr>
          <w:rStyle w:val="StyleUnderline"/>
        </w:rPr>
        <w:t>is potent in capturing</w:t>
      </w:r>
      <w:r w:rsidRPr="00286276">
        <w:rPr>
          <w:sz w:val="14"/>
        </w:rPr>
        <w:t xml:space="preserve"> </w:t>
      </w:r>
      <w:r w:rsidRPr="00286276">
        <w:rPr>
          <w:rStyle w:val="StyleUnderline"/>
        </w:rPr>
        <w:t>the spirit of</w:t>
      </w:r>
      <w:r w:rsidRPr="00286276">
        <w:rPr>
          <w:sz w:val="14"/>
        </w:rPr>
        <w:t xml:space="preserve"> the current political </w:t>
      </w:r>
      <w:r w:rsidRPr="00286276">
        <w:rPr>
          <w:rStyle w:val="StyleUnderline"/>
        </w:rPr>
        <w:t>malaise,</w:t>
      </w:r>
      <w:r w:rsidRPr="00286276">
        <w:rPr>
          <w:sz w:val="14"/>
        </w:rPr>
        <w:t xml:space="preserve"> especially depoliticisation in formal politics, </w:t>
      </w:r>
      <w:r w:rsidRPr="00286276">
        <w:rPr>
          <w:rStyle w:val="StyleUnderline"/>
        </w:rPr>
        <w:t>it does present a rather monolithic view</w:t>
      </w:r>
      <w:r w:rsidRPr="00286276">
        <w:rPr>
          <w:sz w:val="14"/>
        </w:rPr>
        <w:t xml:space="preserve">, </w:t>
      </w:r>
      <w:r w:rsidRPr="00286276">
        <w:rPr>
          <w:rStyle w:val="StyleUnderline"/>
        </w:rPr>
        <w:t>one which exists more convincingly on the theoretical than the empirical plane.</w:t>
      </w:r>
    </w:p>
    <w:p w14:paraId="3270F38E" w14:textId="77777777" w:rsidR="006D71D0" w:rsidRPr="00286276" w:rsidRDefault="006D71D0" w:rsidP="006D71D0">
      <w:pPr>
        <w:rPr>
          <w:sz w:val="14"/>
          <w:szCs w:val="14"/>
        </w:rPr>
      </w:pPr>
      <w:r w:rsidRPr="00286276">
        <w:rPr>
          <w:sz w:val="14"/>
          <w:szCs w:val="14"/>
        </w:rPr>
        <w:t>Diminishing the urban as a political space</w:t>
      </w:r>
    </w:p>
    <w:p w14:paraId="323C5159" w14:textId="77777777" w:rsidR="006D71D0" w:rsidRPr="00286276" w:rsidRDefault="006D71D0" w:rsidP="006D71D0">
      <w:pPr>
        <w:rPr>
          <w:sz w:val="14"/>
        </w:rPr>
      </w:pPr>
      <w:r w:rsidRPr="00286276">
        <w:rPr>
          <w:rStyle w:val="StyleUnderline"/>
        </w:rPr>
        <w:t>Far from the common imaginary of the city</w:t>
      </w:r>
      <w:r w:rsidRPr="00286276">
        <w:rPr>
          <w:sz w:val="14"/>
        </w:rPr>
        <w:t xml:space="preserve"> </w:t>
      </w:r>
      <w:r w:rsidRPr="00286276">
        <w:rPr>
          <w:rStyle w:val="StyleUnderline"/>
        </w:rPr>
        <w:t xml:space="preserve">as a vibrant political space, the </w:t>
      </w:r>
      <w:r w:rsidRPr="00003CCD">
        <w:rPr>
          <w:rStyle w:val="Emphasis"/>
          <w:highlight w:val="green"/>
        </w:rPr>
        <w:t>post-political city thesis</w:t>
      </w:r>
      <w:r w:rsidRPr="00003CCD">
        <w:rPr>
          <w:rStyle w:val="StyleUnderline"/>
          <w:highlight w:val="green"/>
        </w:rPr>
        <w:t xml:space="preserve"> </w:t>
      </w:r>
      <w:r w:rsidRPr="00286276">
        <w:rPr>
          <w:rStyle w:val="StyleUnderline"/>
        </w:rPr>
        <w:t>portrays</w:t>
      </w:r>
      <w:r w:rsidRPr="00286276">
        <w:rPr>
          <w:sz w:val="14"/>
        </w:rPr>
        <w:t xml:space="preserve"> the urban as </w:t>
      </w:r>
      <w:r w:rsidRPr="00286276">
        <w:rPr>
          <w:rStyle w:val="StyleUnderline"/>
        </w:rPr>
        <w:t>a bleak</w:t>
      </w:r>
      <w:r w:rsidRPr="00286276">
        <w:rPr>
          <w:sz w:val="14"/>
        </w:rPr>
        <w:t xml:space="preserve"> depoliticised </w:t>
      </w:r>
      <w:r w:rsidRPr="00286276">
        <w:rPr>
          <w:rStyle w:val="StyleUnderline"/>
        </w:rPr>
        <w:t>terrain.</w:t>
      </w:r>
      <w:r w:rsidRPr="00286276">
        <w:rPr>
          <w:sz w:val="14"/>
        </w:rPr>
        <w:t xml:space="preserve"> Indeed, it questions the symbiosis between the city and politics. The difficulty </w:t>
      </w:r>
      <w:r w:rsidRPr="00286276">
        <w:rPr>
          <w:rStyle w:val="StyleUnderline"/>
        </w:rPr>
        <w:t xml:space="preserve">this </w:t>
      </w:r>
      <w:r w:rsidRPr="00286276">
        <w:rPr>
          <w:sz w:val="14"/>
        </w:rPr>
        <w:t xml:space="preserve">presents is not that the </w:t>
      </w:r>
      <w:r w:rsidRPr="00286276">
        <w:rPr>
          <w:rStyle w:val="StyleUnderline"/>
        </w:rPr>
        <w:t xml:space="preserve">literature </w:t>
      </w:r>
      <w:r w:rsidRPr="00003CCD">
        <w:rPr>
          <w:rStyle w:val="StyleUnderline"/>
          <w:highlight w:val="green"/>
        </w:rPr>
        <w:t xml:space="preserve">completely denies </w:t>
      </w:r>
      <w:r w:rsidRPr="00286276">
        <w:rPr>
          <w:rStyle w:val="StyleUnderline"/>
        </w:rPr>
        <w:t xml:space="preserve">the </w:t>
      </w:r>
      <w:r w:rsidRPr="00003CCD">
        <w:rPr>
          <w:rStyle w:val="Emphasis"/>
          <w:highlight w:val="green"/>
        </w:rPr>
        <w:t>ongoing contingency</w:t>
      </w:r>
      <w:r w:rsidRPr="00286276">
        <w:rPr>
          <w:sz w:val="14"/>
        </w:rPr>
        <w:t xml:space="preserve"> of urban space, </w:t>
      </w:r>
      <w:r w:rsidRPr="00286276">
        <w:rPr>
          <w:sz w:val="16"/>
          <w:szCs w:val="16"/>
        </w:rPr>
        <w:t>of particular places</w:t>
      </w:r>
      <w:r w:rsidRPr="00286276">
        <w:rPr>
          <w:sz w:val="14"/>
        </w:rPr>
        <w:t xml:space="preserve">, but that it marginalises the possibilities for the political contestation of and </w:t>
      </w:r>
      <w:r w:rsidRPr="00003CCD">
        <w:rPr>
          <w:rStyle w:val="Emphasis"/>
          <w:highlight w:val="green"/>
        </w:rPr>
        <w:t>in the city.</w:t>
      </w:r>
      <w:r w:rsidRPr="00286276">
        <w:rPr>
          <w:sz w:val="14"/>
        </w:rPr>
        <w:t xml:space="preserve"> Through its assertion that there is a post-political urban condition, the possibilities of the city, or 'spaces of hope' (Harvey, 2000) within the city, are diminished. The urban police order is universal and all-encompassing, the urban political is isolated and random. In a sense, the thesis, taken to its logical conclusion, undermines the understanding of the city as a site of struggle and possibility as well as compliance and fatalism. If truly political agency is seen exclusively, in that it must exist outside of the urban post-political order, and if 'political space is a space of contestation inaugurated by those who have no name and no place1 (see Swyngedouw, 2014: 178), then the potential of the urban to foster true politics shrinks. </w:t>
      </w:r>
      <w:r w:rsidRPr="00286276">
        <w:rPr>
          <w:rStyle w:val="StyleUnderline"/>
        </w:rPr>
        <w:t>Ultimately, the</w:t>
      </w:r>
      <w:r w:rsidRPr="00286276">
        <w:rPr>
          <w:sz w:val="14"/>
        </w:rPr>
        <w:t xml:space="preserve"> post-political city </w:t>
      </w:r>
      <w:r w:rsidRPr="00286276">
        <w:rPr>
          <w:rStyle w:val="StyleUnderline"/>
        </w:rPr>
        <w:t xml:space="preserve">thesis seems to deny the potential of </w:t>
      </w:r>
      <w:r w:rsidRPr="00286276">
        <w:rPr>
          <w:sz w:val="14"/>
        </w:rPr>
        <w:t xml:space="preserve">many of the forms of </w:t>
      </w:r>
      <w:r w:rsidRPr="00286276">
        <w:rPr>
          <w:rStyle w:val="StyleUnderline"/>
        </w:rPr>
        <w:t xml:space="preserve">urban politics and agency </w:t>
      </w:r>
      <w:r w:rsidRPr="00286276">
        <w:rPr>
          <w:sz w:val="14"/>
        </w:rPr>
        <w:t>with which its proponents might normally sympathise.</w:t>
      </w:r>
    </w:p>
    <w:p w14:paraId="4F09971A" w14:textId="77777777" w:rsidR="006D71D0" w:rsidRPr="00286276" w:rsidRDefault="006D71D0" w:rsidP="006D71D0">
      <w:pPr>
        <w:rPr>
          <w:sz w:val="14"/>
          <w:szCs w:val="14"/>
        </w:rPr>
      </w:pPr>
      <w:r w:rsidRPr="00286276">
        <w:rPr>
          <w:sz w:val="14"/>
          <w:szCs w:val="14"/>
        </w:rPr>
        <w:t>Saving the city: Researching depoliticisation, avoiding the post-political trap</w:t>
      </w:r>
    </w:p>
    <w:p w14:paraId="3DF69D22" w14:textId="77777777" w:rsidR="006D71D0" w:rsidRPr="00286276" w:rsidRDefault="006D71D0" w:rsidP="006D71D0">
      <w:pPr>
        <w:rPr>
          <w:sz w:val="12"/>
        </w:rPr>
      </w:pPr>
      <w:r w:rsidRPr="00286276">
        <w:rPr>
          <w:sz w:val="12"/>
        </w:rPr>
        <w:t xml:space="preserve">Surely, </w:t>
      </w:r>
      <w:r w:rsidRPr="00003CCD">
        <w:rPr>
          <w:rStyle w:val="StyleUnderline"/>
          <w:highlight w:val="green"/>
        </w:rPr>
        <w:t xml:space="preserve">it is better on empirical </w:t>
      </w:r>
      <w:r w:rsidRPr="00003CCD">
        <w:rPr>
          <w:rStyle w:val="Emphasis"/>
          <w:highlight w:val="green"/>
        </w:rPr>
        <w:t>and ontological</w:t>
      </w:r>
      <w:r w:rsidRPr="00003CCD">
        <w:rPr>
          <w:rStyle w:val="StyleUnderline"/>
          <w:highlight w:val="green"/>
        </w:rPr>
        <w:t xml:space="preserve"> grounds to adopt a more open</w:t>
      </w:r>
      <w:r w:rsidRPr="00286276">
        <w:rPr>
          <w:sz w:val="12"/>
        </w:rPr>
        <w:t xml:space="preserve"> </w:t>
      </w:r>
      <w:r w:rsidRPr="00286276">
        <w:rPr>
          <w:strike/>
          <w:sz w:val="12"/>
        </w:rPr>
        <w:t>view</w:t>
      </w:r>
      <w:r w:rsidRPr="00286276">
        <w:rPr>
          <w:sz w:val="12"/>
        </w:rPr>
        <w:t xml:space="preserve"> </w:t>
      </w:r>
      <w:r w:rsidRPr="00003CCD">
        <w:rPr>
          <w:sz w:val="12"/>
          <w:highlight w:val="green"/>
        </w:rPr>
        <w:t>(</w:t>
      </w:r>
      <w:r w:rsidRPr="00003CCD">
        <w:rPr>
          <w:rStyle w:val="StyleUnderline"/>
          <w:highlight w:val="green"/>
        </w:rPr>
        <w:t>perspective</w:t>
      </w:r>
      <w:r w:rsidRPr="00003CCD">
        <w:rPr>
          <w:sz w:val="12"/>
          <w:highlight w:val="green"/>
        </w:rPr>
        <w:t xml:space="preserve">) </w:t>
      </w:r>
      <w:r w:rsidRPr="00003CCD">
        <w:rPr>
          <w:rStyle w:val="StyleUnderline"/>
          <w:highlight w:val="green"/>
        </w:rPr>
        <w:t xml:space="preserve">of the potential of </w:t>
      </w:r>
      <w:r w:rsidRPr="00003CCD">
        <w:rPr>
          <w:rStyle w:val="Emphasis"/>
          <w:highlight w:val="green"/>
        </w:rPr>
        <w:t>the city</w:t>
      </w:r>
      <w:r w:rsidRPr="00003CCD">
        <w:rPr>
          <w:rStyle w:val="StyleUnderline"/>
          <w:highlight w:val="green"/>
        </w:rPr>
        <w:t xml:space="preserve"> as a </w:t>
      </w:r>
      <w:r w:rsidRPr="00286276">
        <w:rPr>
          <w:rStyle w:val="StyleUnderline"/>
        </w:rPr>
        <w:t xml:space="preserve">place of struggle and a </w:t>
      </w:r>
      <w:r w:rsidRPr="00003CCD">
        <w:rPr>
          <w:rStyle w:val="StyleUnderline"/>
          <w:highlight w:val="green"/>
        </w:rPr>
        <w:t>site of (radical)</w:t>
      </w:r>
      <w:r w:rsidRPr="00003CCD">
        <w:rPr>
          <w:sz w:val="12"/>
          <w:highlight w:val="green"/>
        </w:rPr>
        <w:t xml:space="preserve"> </w:t>
      </w:r>
      <w:r w:rsidRPr="00003CCD">
        <w:rPr>
          <w:rStyle w:val="StyleUnderline"/>
          <w:highlight w:val="green"/>
        </w:rPr>
        <w:t>political agency.</w:t>
      </w:r>
      <w:r w:rsidRPr="00286276">
        <w:rPr>
          <w:sz w:val="12"/>
        </w:rPr>
        <w:t xml:space="preserve"> The urban as a heterotopia (Foucault, 1967/ 2008), both phantasma and concrete place, yields political agency through specific conditions for subjectivation. So </w:t>
      </w:r>
      <w:r w:rsidRPr="00003CCD">
        <w:rPr>
          <w:rStyle w:val="StyleUnderline"/>
          <w:highlight w:val="green"/>
        </w:rPr>
        <w:t>to think of</w:t>
      </w:r>
      <w:r w:rsidRPr="00286276">
        <w:rPr>
          <w:sz w:val="12"/>
        </w:rPr>
        <w:t xml:space="preserve"> the true </w:t>
      </w:r>
      <w:r w:rsidRPr="00003CCD">
        <w:rPr>
          <w:rStyle w:val="StyleUnderline"/>
          <w:highlight w:val="green"/>
        </w:rPr>
        <w:t xml:space="preserve">political space as </w:t>
      </w:r>
      <w:r w:rsidRPr="00286276">
        <w:rPr>
          <w:rStyle w:val="StyleUnderline"/>
        </w:rPr>
        <w:t>a</w:t>
      </w:r>
      <w:r w:rsidRPr="00286276">
        <w:rPr>
          <w:sz w:val="12"/>
        </w:rPr>
        <w:t xml:space="preserve"> </w:t>
      </w:r>
      <w:r w:rsidRPr="00003CCD">
        <w:rPr>
          <w:rStyle w:val="Emphasis"/>
          <w:highlight w:val="green"/>
        </w:rPr>
        <w:t>universal</w:t>
      </w:r>
      <w:r w:rsidRPr="00286276">
        <w:t xml:space="preserve"> </w:t>
      </w:r>
      <w:r w:rsidRPr="00286276">
        <w:rPr>
          <w:sz w:val="12"/>
        </w:rPr>
        <w:t xml:space="preserve">space </w:t>
      </w:r>
      <w:r w:rsidRPr="00286276">
        <w:rPr>
          <w:rStyle w:val="StyleUnderline"/>
        </w:rPr>
        <w:t xml:space="preserve">produced and shaped by placeless agents </w:t>
      </w:r>
      <w:r w:rsidRPr="00003CCD">
        <w:rPr>
          <w:rStyle w:val="StyleUnderline"/>
          <w:highlight w:val="green"/>
        </w:rPr>
        <w:t xml:space="preserve">denies the </w:t>
      </w:r>
      <w:r w:rsidRPr="00286276">
        <w:rPr>
          <w:rStyle w:val="StyleUnderline"/>
        </w:rPr>
        <w:t xml:space="preserve">political </w:t>
      </w:r>
      <w:r w:rsidRPr="00003CCD">
        <w:rPr>
          <w:rStyle w:val="StyleUnderline"/>
          <w:highlight w:val="green"/>
        </w:rPr>
        <w:t xml:space="preserve">potential of </w:t>
      </w:r>
      <w:r w:rsidRPr="00003CCD">
        <w:rPr>
          <w:rStyle w:val="Emphasis"/>
          <w:highlight w:val="green"/>
        </w:rPr>
        <w:t xml:space="preserve">cities </w:t>
      </w:r>
      <w:r w:rsidRPr="00003CCD">
        <w:rPr>
          <w:rStyle w:val="StyleUnderline"/>
          <w:highlight w:val="green"/>
        </w:rPr>
        <w:t xml:space="preserve">as </w:t>
      </w:r>
      <w:r w:rsidRPr="00003CCD">
        <w:rPr>
          <w:rStyle w:val="Emphasis"/>
          <w:highlight w:val="green"/>
        </w:rPr>
        <w:t>distinct social formations</w:t>
      </w:r>
      <w:r w:rsidRPr="00286276">
        <w:rPr>
          <w:sz w:val="12"/>
        </w:rPr>
        <w:t xml:space="preserve">. Of course, cities are pivotal to the global economy as generators of wealth and nodes in trade and communication. They have become prime sites of neo-liberal 'accumulation through dispossession' (Harvey, 2003), the concentration of wealth through privatisation and commoditisation of public assets. Urban politics is starkly shaped by the depoliticising effects of global change. </w:t>
      </w:r>
      <w:r w:rsidRPr="00286276">
        <w:rPr>
          <w:rStyle w:val="Emphasis"/>
        </w:rPr>
        <w:t>However,</w:t>
      </w:r>
      <w:r w:rsidRPr="00286276">
        <w:rPr>
          <w:sz w:val="12"/>
        </w:rPr>
        <w:t xml:space="preserve"> urban struggles of many hues have been very apparent (e.g. in 2011), and the dialectical intensity of global-local interconnections in </w:t>
      </w:r>
      <w:r w:rsidRPr="00003CCD">
        <w:rPr>
          <w:rStyle w:val="StyleUnderline"/>
          <w:highlight w:val="green"/>
        </w:rPr>
        <w:t>cities provide</w:t>
      </w:r>
      <w:r w:rsidRPr="00286276">
        <w:rPr>
          <w:rStyle w:val="StyleUnderline"/>
        </w:rPr>
        <w:t>s</w:t>
      </w:r>
      <w:r w:rsidRPr="00286276">
        <w:t xml:space="preserve"> </w:t>
      </w:r>
      <w:r w:rsidRPr="00003CCD">
        <w:rPr>
          <w:rStyle w:val="StyleUnderline"/>
          <w:highlight w:val="green"/>
        </w:rPr>
        <w:t>opportunities for</w:t>
      </w:r>
      <w:r w:rsidRPr="00286276">
        <w:t xml:space="preserve"> </w:t>
      </w:r>
      <w:r w:rsidRPr="00286276">
        <w:rPr>
          <w:sz w:val="12"/>
        </w:rPr>
        <w:t xml:space="preserve">the (local) </w:t>
      </w:r>
      <w:r w:rsidRPr="00003CCD">
        <w:rPr>
          <w:rStyle w:val="Emphasis"/>
          <w:highlight w:val="green"/>
        </w:rPr>
        <w:t>contestation of global processes</w:t>
      </w:r>
      <w:r w:rsidRPr="00286276">
        <w:t>.</w:t>
      </w:r>
      <w:r w:rsidRPr="00286276">
        <w:rPr>
          <w:sz w:val="12"/>
        </w:rPr>
        <w:t xml:space="preserve"> Hence, as we observe cities gain importance around the globe, in terms of population, of social cohesion, of economic value and political struggle, we would expect sites of contestation to multiply as ever larger parts of the population start to live and work in cities. Hence it is necessary to account for the increasingly contested nature of the city globally, to focus on struggle and conflict, without referring to very specific recipes of how urban contest and politics should occur.</w:t>
      </w:r>
    </w:p>
    <w:p w14:paraId="0B9EA988" w14:textId="052D7EE4" w:rsidR="005D388F" w:rsidRPr="004D4ED1" w:rsidRDefault="006D71D0" w:rsidP="005D388F">
      <w:pPr>
        <w:rPr>
          <w:sz w:val="14"/>
          <w:szCs w:val="14"/>
        </w:rPr>
      </w:pPr>
      <w:r w:rsidRPr="00286276">
        <w:rPr>
          <w:sz w:val="14"/>
          <w:szCs w:val="14"/>
        </w:rPr>
        <w:t>If we determine that urban research should be saved from the post-political trap, how, then, should we research urban politics and depoliticisation? We close this commentary by making a number of modest suggestions. They do not involve substituting optimism for the pessimism of the post-political thesis. Nor do they rest on an absolute rejection of Swyngedouw's arguments. Rather, they reassert contingency and, along with it, a measure of hope.</w:t>
      </w:r>
    </w:p>
    <w:sectPr w:rsidR="005D388F" w:rsidRPr="004D4E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DD613" w14:textId="77777777" w:rsidR="00F21C35" w:rsidRDefault="00F21C35" w:rsidP="00066D2C">
      <w:pPr>
        <w:spacing w:after="0" w:line="240" w:lineRule="auto"/>
      </w:pPr>
      <w:r>
        <w:separator/>
      </w:r>
    </w:p>
  </w:endnote>
  <w:endnote w:type="continuationSeparator" w:id="0">
    <w:p w14:paraId="54FB56D5" w14:textId="77777777" w:rsidR="00F21C35" w:rsidRDefault="00F21C3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A78F9" w14:textId="77777777" w:rsidR="00F21C35" w:rsidRDefault="00F21C35" w:rsidP="00066D2C">
      <w:pPr>
        <w:spacing w:after="0" w:line="240" w:lineRule="auto"/>
      </w:pPr>
      <w:r>
        <w:separator/>
      </w:r>
    </w:p>
  </w:footnote>
  <w:footnote w:type="continuationSeparator" w:id="0">
    <w:p w14:paraId="6D3F4FED" w14:textId="77777777" w:rsidR="00F21C35" w:rsidRDefault="00F21C3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F546B"/>
    <w:multiLevelType w:val="hybridMultilevel"/>
    <w:tmpl w:val="A66A9ED2"/>
    <w:lvl w:ilvl="0" w:tplc="FAF4289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6840DA"/>
    <w:multiLevelType w:val="hybridMultilevel"/>
    <w:tmpl w:val="9A040118"/>
    <w:lvl w:ilvl="0" w:tplc="AA90C636">
      <w:start w:val="100"/>
      <w:numFmt w:val="bullet"/>
      <w:lvlText w:val="-"/>
      <w:lvlJc w:val="left"/>
      <w:pPr>
        <w:ind w:left="1800" w:hanging="360"/>
      </w:pPr>
      <w:rPr>
        <w:rFonts w:ascii="Calibri" w:eastAsiaTheme="maj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327284F"/>
    <w:multiLevelType w:val="hybridMultilevel"/>
    <w:tmpl w:val="8E0E5870"/>
    <w:lvl w:ilvl="0" w:tplc="E8E8A46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BD5B5C"/>
    <w:multiLevelType w:val="hybridMultilevel"/>
    <w:tmpl w:val="8CC85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5CA3E38"/>
    <w:multiLevelType w:val="multilevel"/>
    <w:tmpl w:val="4FC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025C7"/>
    <w:multiLevelType w:val="hybridMultilevel"/>
    <w:tmpl w:val="17A2FC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1BF757C"/>
    <w:multiLevelType w:val="hybridMultilevel"/>
    <w:tmpl w:val="B6DA6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C84ED1"/>
    <w:multiLevelType w:val="hybridMultilevel"/>
    <w:tmpl w:val="6FDE3B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38E592B"/>
    <w:multiLevelType w:val="hybridMultilevel"/>
    <w:tmpl w:val="8702D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972A89"/>
    <w:multiLevelType w:val="hybridMultilevel"/>
    <w:tmpl w:val="CC2E9A86"/>
    <w:lvl w:ilvl="0" w:tplc="6F64C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E81E11"/>
    <w:multiLevelType w:val="hybridMultilevel"/>
    <w:tmpl w:val="93F8182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A11CBC"/>
    <w:multiLevelType w:val="hybridMultilevel"/>
    <w:tmpl w:val="1A965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1749F2"/>
    <w:multiLevelType w:val="hybridMultilevel"/>
    <w:tmpl w:val="C54A2D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38361D"/>
    <w:multiLevelType w:val="hybridMultilevel"/>
    <w:tmpl w:val="FEBC00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D951F2E"/>
    <w:multiLevelType w:val="hybridMultilevel"/>
    <w:tmpl w:val="76843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2A361B"/>
    <w:multiLevelType w:val="multilevel"/>
    <w:tmpl w:val="D71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B33E1D"/>
    <w:multiLevelType w:val="hybridMultilevel"/>
    <w:tmpl w:val="0D0CDE70"/>
    <w:lvl w:ilvl="0" w:tplc="F5FEB7F0">
      <w:numFmt w:val="bullet"/>
      <w:lvlText w:val=""/>
      <w:lvlJc w:val="left"/>
      <w:pPr>
        <w:ind w:left="720" w:hanging="360"/>
      </w:pPr>
      <w:rPr>
        <w:rFonts w:ascii="Symbol" w:eastAsiaTheme="minorHAnsi" w:hAnsi="Symbol"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256D62"/>
    <w:multiLevelType w:val="hybridMultilevel"/>
    <w:tmpl w:val="C2EC57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2B2B7B"/>
    <w:multiLevelType w:val="hybridMultilevel"/>
    <w:tmpl w:val="6C7C696C"/>
    <w:lvl w:ilvl="0" w:tplc="258820C4">
      <w:start w:val="1"/>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58D58F8"/>
    <w:multiLevelType w:val="hybridMultilevel"/>
    <w:tmpl w:val="8F9CDF78"/>
    <w:lvl w:ilvl="0" w:tplc="FC3C4D5E">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6F079FC"/>
    <w:multiLevelType w:val="hybridMultilevel"/>
    <w:tmpl w:val="57ACB9B0"/>
    <w:lvl w:ilvl="0" w:tplc="DDA46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377AD4"/>
    <w:multiLevelType w:val="hybridMultilevel"/>
    <w:tmpl w:val="B1F0DE5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0" w15:restartNumberingAfterBreak="0">
    <w:nsid w:val="2AB80FB2"/>
    <w:multiLevelType w:val="hybridMultilevel"/>
    <w:tmpl w:val="451E00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0170D20"/>
    <w:multiLevelType w:val="hybridMultilevel"/>
    <w:tmpl w:val="552E39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17F03AA"/>
    <w:multiLevelType w:val="hybridMultilevel"/>
    <w:tmpl w:val="0610DA64"/>
    <w:lvl w:ilvl="0" w:tplc="1A6E48E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1891CDB"/>
    <w:multiLevelType w:val="hybridMultilevel"/>
    <w:tmpl w:val="6A70C5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967577D"/>
    <w:multiLevelType w:val="hybridMultilevel"/>
    <w:tmpl w:val="A6766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E4738D"/>
    <w:multiLevelType w:val="hybridMultilevel"/>
    <w:tmpl w:val="1C506F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BDA527E"/>
    <w:multiLevelType w:val="multilevel"/>
    <w:tmpl w:val="E15A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082DBA"/>
    <w:multiLevelType w:val="multilevel"/>
    <w:tmpl w:val="01E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4E332F"/>
    <w:multiLevelType w:val="hybridMultilevel"/>
    <w:tmpl w:val="D0AE25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7147DA3"/>
    <w:multiLevelType w:val="hybridMultilevel"/>
    <w:tmpl w:val="81728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9B3273"/>
    <w:multiLevelType w:val="hybridMultilevel"/>
    <w:tmpl w:val="770C71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9602C15"/>
    <w:multiLevelType w:val="hybridMultilevel"/>
    <w:tmpl w:val="B7EA1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D41B28"/>
    <w:multiLevelType w:val="hybridMultilevel"/>
    <w:tmpl w:val="27E4A1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F832A6B"/>
    <w:multiLevelType w:val="hybridMultilevel"/>
    <w:tmpl w:val="7D825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4E6395D"/>
    <w:multiLevelType w:val="hybridMultilevel"/>
    <w:tmpl w:val="4F24AB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4FF046B"/>
    <w:multiLevelType w:val="multilevel"/>
    <w:tmpl w:val="4CA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A261E8"/>
    <w:multiLevelType w:val="hybridMultilevel"/>
    <w:tmpl w:val="738AD67C"/>
    <w:lvl w:ilvl="0" w:tplc="0409000F">
      <w:start w:val="1"/>
      <w:numFmt w:val="decimal"/>
      <w:lvlText w:val="%1."/>
      <w:lvlJc w:val="left"/>
      <w:pPr>
        <w:ind w:left="360" w:hanging="360"/>
      </w:pPr>
      <w:rPr>
        <w:rFonts w:hint="default"/>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5E511480"/>
    <w:multiLevelType w:val="hybridMultilevel"/>
    <w:tmpl w:val="42484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2DC655D"/>
    <w:multiLevelType w:val="hybridMultilevel"/>
    <w:tmpl w:val="C23ADB0E"/>
    <w:lvl w:ilvl="0" w:tplc="B57832F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6A20B1"/>
    <w:multiLevelType w:val="multilevel"/>
    <w:tmpl w:val="A816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625251"/>
    <w:multiLevelType w:val="hybridMultilevel"/>
    <w:tmpl w:val="D12C40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75B4BE9"/>
    <w:multiLevelType w:val="multilevel"/>
    <w:tmpl w:val="D3E6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84082"/>
    <w:multiLevelType w:val="hybridMultilevel"/>
    <w:tmpl w:val="FA02D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CBA741E"/>
    <w:multiLevelType w:val="hybridMultilevel"/>
    <w:tmpl w:val="3D44A9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D26269"/>
    <w:multiLevelType w:val="hybridMultilevel"/>
    <w:tmpl w:val="92C8965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71C43EB0"/>
    <w:multiLevelType w:val="hybridMultilevel"/>
    <w:tmpl w:val="E2661E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72806125"/>
    <w:multiLevelType w:val="hybridMultilevel"/>
    <w:tmpl w:val="FD206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4900B40"/>
    <w:multiLevelType w:val="multilevel"/>
    <w:tmpl w:val="B12E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F545BF"/>
    <w:multiLevelType w:val="hybridMultilevel"/>
    <w:tmpl w:val="63869A9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781B77D2"/>
    <w:multiLevelType w:val="hybridMultilevel"/>
    <w:tmpl w:val="A690710C"/>
    <w:lvl w:ilvl="0" w:tplc="D1E6038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8E71746"/>
    <w:multiLevelType w:val="multilevel"/>
    <w:tmpl w:val="08027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F37F30"/>
    <w:multiLevelType w:val="hybridMultilevel"/>
    <w:tmpl w:val="B25632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D3D689D"/>
    <w:multiLevelType w:val="hybridMultilevel"/>
    <w:tmpl w:val="91062420"/>
    <w:lvl w:ilvl="0" w:tplc="48ECD5BC">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DA57517"/>
    <w:multiLevelType w:val="hybridMultilevel"/>
    <w:tmpl w:val="4BAA07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DF339D4"/>
    <w:multiLevelType w:val="hybridMultilevel"/>
    <w:tmpl w:val="79AC53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5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4"/>
  </w:num>
  <w:num w:numId="43" w16cid:durableId="1695883432">
    <w:abstractNumId w:val="30"/>
  </w:num>
  <w:num w:numId="44" w16cid:durableId="720713117">
    <w:abstractNumId w:val="20"/>
  </w:num>
  <w:num w:numId="45" w16cid:durableId="1070615710">
    <w:abstractNumId w:val="70"/>
  </w:num>
  <w:num w:numId="46" w16cid:durableId="588737812">
    <w:abstractNumId w:val="41"/>
  </w:num>
  <w:num w:numId="47" w16cid:durableId="1335495821">
    <w:abstractNumId w:val="51"/>
  </w:num>
  <w:num w:numId="48" w16cid:durableId="1806584150">
    <w:abstractNumId w:val="45"/>
  </w:num>
  <w:num w:numId="49" w16cid:durableId="785345515">
    <w:abstractNumId w:val="60"/>
  </w:num>
  <w:num w:numId="50" w16cid:durableId="1127510364">
    <w:abstractNumId w:val="27"/>
  </w:num>
  <w:num w:numId="51" w16cid:durableId="1060595567">
    <w:abstractNumId w:val="24"/>
  </w:num>
  <w:num w:numId="52" w16cid:durableId="843395098">
    <w:abstractNumId w:val="61"/>
  </w:num>
  <w:num w:numId="53" w16cid:durableId="795292945">
    <w:abstractNumId w:val="78"/>
  </w:num>
  <w:num w:numId="54" w16cid:durableId="1157379177">
    <w:abstractNumId w:val="23"/>
  </w:num>
  <w:num w:numId="55" w16cid:durableId="15547717">
    <w:abstractNumId w:val="13"/>
  </w:num>
  <w:num w:numId="56" w16cid:durableId="1589269140">
    <w:abstractNumId w:val="59"/>
  </w:num>
  <w:num w:numId="57" w16cid:durableId="117534763">
    <w:abstractNumId w:val="48"/>
  </w:num>
  <w:num w:numId="58" w16cid:durableId="2031447749">
    <w:abstractNumId w:val="67"/>
  </w:num>
  <w:num w:numId="59" w16cid:durableId="996301302">
    <w:abstractNumId w:val="49"/>
  </w:num>
  <w:num w:numId="60" w16cid:durableId="901988744">
    <w:abstractNumId w:val="74"/>
  </w:num>
  <w:num w:numId="61" w16cid:durableId="670067679">
    <w:abstractNumId w:val="31"/>
  </w:num>
  <w:num w:numId="62" w16cid:durableId="1960599984">
    <w:abstractNumId w:val="15"/>
  </w:num>
  <w:num w:numId="63" w16cid:durableId="2078086844">
    <w:abstractNumId w:val="65"/>
  </w:num>
  <w:num w:numId="64" w16cid:durableId="1801875451">
    <w:abstractNumId w:val="77"/>
  </w:num>
  <w:num w:numId="65" w16cid:durableId="741177424">
    <w:abstractNumId w:val="39"/>
  </w:num>
  <w:num w:numId="66" w16cid:durableId="1958485912">
    <w:abstractNumId w:val="19"/>
  </w:num>
  <w:num w:numId="67" w16cid:durableId="1238053826">
    <w:abstractNumId w:val="76"/>
  </w:num>
  <w:num w:numId="68" w16cid:durableId="1409571300">
    <w:abstractNumId w:val="14"/>
  </w:num>
  <w:num w:numId="69" w16cid:durableId="205878642">
    <w:abstractNumId w:val="12"/>
  </w:num>
  <w:num w:numId="70" w16cid:durableId="1677149254">
    <w:abstractNumId w:val="28"/>
  </w:num>
  <w:num w:numId="71" w16cid:durableId="2107846745">
    <w:abstractNumId w:val="10"/>
  </w:num>
  <w:num w:numId="72" w16cid:durableId="1452700598">
    <w:abstractNumId w:val="33"/>
  </w:num>
  <w:num w:numId="73" w16cid:durableId="370960199">
    <w:abstractNumId w:val="71"/>
  </w:num>
  <w:num w:numId="74" w16cid:durableId="136722354">
    <w:abstractNumId w:val="50"/>
  </w:num>
  <w:num w:numId="75" w16cid:durableId="479421761">
    <w:abstractNumId w:val="62"/>
  </w:num>
  <w:num w:numId="76" w16cid:durableId="217670718">
    <w:abstractNumId w:val="55"/>
  </w:num>
  <w:num w:numId="77" w16cid:durableId="866213555">
    <w:abstractNumId w:val="18"/>
  </w:num>
  <w:num w:numId="78" w16cid:durableId="905457771">
    <w:abstractNumId w:val="44"/>
  </w:num>
  <w:num w:numId="79" w16cid:durableId="1541160386">
    <w:abstractNumId w:val="32"/>
  </w:num>
  <w:num w:numId="80" w16cid:durableId="128405201">
    <w:abstractNumId w:val="73"/>
  </w:num>
  <w:num w:numId="81" w16cid:durableId="1035010547">
    <w:abstractNumId w:val="66"/>
  </w:num>
  <w:num w:numId="82" w16cid:durableId="171469774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05954775">
    <w:abstractNumId w:val="36"/>
  </w:num>
  <w:num w:numId="84" w16cid:durableId="1078748216">
    <w:abstractNumId w:val="68"/>
  </w:num>
  <w:num w:numId="85" w16cid:durableId="628316773">
    <w:abstractNumId w:val="42"/>
  </w:num>
  <w:num w:numId="86" w16cid:durableId="483664183">
    <w:abstractNumId w:val="79"/>
  </w:num>
  <w:num w:numId="87" w16cid:durableId="1732536100">
    <w:abstractNumId w:val="81"/>
  </w:num>
  <w:num w:numId="88" w16cid:durableId="1149782481">
    <w:abstractNumId w:val="29"/>
  </w:num>
  <w:num w:numId="89" w16cid:durableId="171847754">
    <w:abstractNumId w:val="11"/>
  </w:num>
  <w:num w:numId="90" w16cid:durableId="784738351">
    <w:abstractNumId w:val="46"/>
  </w:num>
  <w:num w:numId="91" w16cid:durableId="301038567">
    <w:abstractNumId w:val="43"/>
  </w:num>
  <w:num w:numId="92" w16cid:durableId="1810122627">
    <w:abstractNumId w:val="21"/>
  </w:num>
  <w:num w:numId="93" w16cid:durableId="506331596">
    <w:abstractNumId w:val="47"/>
  </w:num>
  <w:num w:numId="94" w16cid:durableId="1782409356">
    <w:abstractNumId w:val="80"/>
  </w:num>
  <w:num w:numId="95" w16cid:durableId="2020544663">
    <w:abstractNumId w:val="35"/>
  </w:num>
  <w:num w:numId="96" w16cid:durableId="883980097">
    <w:abstractNumId w:val="53"/>
  </w:num>
  <w:num w:numId="97" w16cid:durableId="1762726247">
    <w:abstractNumId w:val="57"/>
  </w:num>
  <w:num w:numId="98" w16cid:durableId="491137989">
    <w:abstractNumId w:val="72"/>
  </w:num>
  <w:num w:numId="99" w16cid:durableId="477382965">
    <w:abstractNumId w:val="22"/>
  </w:num>
  <w:num w:numId="100" w16cid:durableId="1885363196">
    <w:abstractNumId w:val="25"/>
  </w:num>
  <w:num w:numId="101" w16cid:durableId="1468741357">
    <w:abstractNumId w:val="37"/>
  </w:num>
  <w:num w:numId="102" w16cid:durableId="1830713654">
    <w:abstractNumId w:val="64"/>
  </w:num>
  <w:num w:numId="103" w16cid:durableId="1238437392">
    <w:abstractNumId w:val="54"/>
  </w:num>
  <w:num w:numId="104" w16cid:durableId="264845177">
    <w:abstractNumId w:val="38"/>
  </w:num>
  <w:num w:numId="105" w16cid:durableId="536426987">
    <w:abstractNumId w:val="40"/>
  </w:num>
  <w:num w:numId="106" w16cid:durableId="1212154510">
    <w:abstractNumId w:val="82"/>
  </w:num>
  <w:num w:numId="107" w16cid:durableId="1110932113">
    <w:abstractNumId w:val="26"/>
  </w:num>
  <w:num w:numId="108" w16cid:durableId="2022851061">
    <w:abstractNumId w:val="69"/>
  </w:num>
  <w:num w:numId="109" w16cid:durableId="1239631683">
    <w:abstractNumId w:val="56"/>
  </w:num>
  <w:num w:numId="110" w16cid:durableId="363291329">
    <w:abstractNumId w:val="17"/>
  </w:num>
  <w:num w:numId="111" w16cid:durableId="1549417916">
    <w:abstractNumId w:val="16"/>
  </w:num>
  <w:num w:numId="112" w16cid:durableId="1828351731">
    <w:abstractNumId w:val="63"/>
  </w:num>
  <w:num w:numId="113" w16cid:durableId="56803017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31706822672"/>
    <w:docVar w:name="VerbatimVersion" w:val="6.0.0"/>
    <w:docVar w:name="WordVersion" w:val="16.0"/>
  </w:docVars>
  <w:rsids>
    <w:rsidRoot w:val="000D0F5F"/>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3425"/>
    <w:rsid w:val="000B5FBB"/>
    <w:rsid w:val="000B6974"/>
    <w:rsid w:val="000B6B3E"/>
    <w:rsid w:val="000C137E"/>
    <w:rsid w:val="000C1C1C"/>
    <w:rsid w:val="000C2BE8"/>
    <w:rsid w:val="000C6440"/>
    <w:rsid w:val="000D0430"/>
    <w:rsid w:val="000D0D08"/>
    <w:rsid w:val="000D0F5F"/>
    <w:rsid w:val="000D10AD"/>
    <w:rsid w:val="000D3AB7"/>
    <w:rsid w:val="000D739E"/>
    <w:rsid w:val="000D7A2C"/>
    <w:rsid w:val="000E0913"/>
    <w:rsid w:val="000E13F7"/>
    <w:rsid w:val="000E1435"/>
    <w:rsid w:val="000E252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52F9"/>
    <w:rsid w:val="0021530A"/>
    <w:rsid w:val="0021697D"/>
    <w:rsid w:val="002174ED"/>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1C"/>
    <w:rsid w:val="00352622"/>
    <w:rsid w:val="00353127"/>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625"/>
    <w:rsid w:val="003C6CA9"/>
    <w:rsid w:val="003C7473"/>
    <w:rsid w:val="003D3B44"/>
    <w:rsid w:val="003D4150"/>
    <w:rsid w:val="003D5367"/>
    <w:rsid w:val="003D6311"/>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80445"/>
    <w:rsid w:val="00480A40"/>
    <w:rsid w:val="004827C9"/>
    <w:rsid w:val="00486F5E"/>
    <w:rsid w:val="004875B9"/>
    <w:rsid w:val="00491C5F"/>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B6991"/>
    <w:rsid w:val="004C1503"/>
    <w:rsid w:val="004C2990"/>
    <w:rsid w:val="004C4D1F"/>
    <w:rsid w:val="004C5E96"/>
    <w:rsid w:val="004C7B42"/>
    <w:rsid w:val="004D05AA"/>
    <w:rsid w:val="004D14C3"/>
    <w:rsid w:val="004D2C8F"/>
    <w:rsid w:val="004D43AE"/>
    <w:rsid w:val="004D496D"/>
    <w:rsid w:val="004D4ED1"/>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373E"/>
    <w:rsid w:val="005268F8"/>
    <w:rsid w:val="005277A6"/>
    <w:rsid w:val="00531C23"/>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1D0"/>
    <w:rsid w:val="006D767A"/>
    <w:rsid w:val="006E2A45"/>
    <w:rsid w:val="006E37D4"/>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D3B"/>
    <w:rsid w:val="0075510C"/>
    <w:rsid w:val="00760D6A"/>
    <w:rsid w:val="00760DD1"/>
    <w:rsid w:val="0076343C"/>
    <w:rsid w:val="00763639"/>
    <w:rsid w:val="00764C12"/>
    <w:rsid w:val="007750DF"/>
    <w:rsid w:val="00777C19"/>
    <w:rsid w:val="00782487"/>
    <w:rsid w:val="00784C8D"/>
    <w:rsid w:val="00785E47"/>
    <w:rsid w:val="007873F5"/>
    <w:rsid w:val="0078760F"/>
    <w:rsid w:val="007912FA"/>
    <w:rsid w:val="0079136A"/>
    <w:rsid w:val="00792AD8"/>
    <w:rsid w:val="00792D84"/>
    <w:rsid w:val="00795030"/>
    <w:rsid w:val="00795A26"/>
    <w:rsid w:val="007A00CB"/>
    <w:rsid w:val="007A312F"/>
    <w:rsid w:val="007A3434"/>
    <w:rsid w:val="007A4689"/>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2CA"/>
    <w:rsid w:val="008D6762"/>
    <w:rsid w:val="008D6845"/>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07"/>
    <w:rsid w:val="00975899"/>
    <w:rsid w:val="009763BE"/>
    <w:rsid w:val="009804B4"/>
    <w:rsid w:val="00980709"/>
    <w:rsid w:val="0098278C"/>
    <w:rsid w:val="00991819"/>
    <w:rsid w:val="00992BBB"/>
    <w:rsid w:val="00996B34"/>
    <w:rsid w:val="009A0FC8"/>
    <w:rsid w:val="009A2372"/>
    <w:rsid w:val="009A42F1"/>
    <w:rsid w:val="009A5571"/>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1D62"/>
    <w:rsid w:val="00AE56E1"/>
    <w:rsid w:val="00AE6591"/>
    <w:rsid w:val="00AE66D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1412"/>
    <w:rsid w:val="00B12221"/>
    <w:rsid w:val="00B1231F"/>
    <w:rsid w:val="00B1575C"/>
    <w:rsid w:val="00B17927"/>
    <w:rsid w:val="00B2113E"/>
    <w:rsid w:val="00B2123B"/>
    <w:rsid w:val="00B2410E"/>
    <w:rsid w:val="00B24623"/>
    <w:rsid w:val="00B2727D"/>
    <w:rsid w:val="00B276E5"/>
    <w:rsid w:val="00B301A2"/>
    <w:rsid w:val="00B30A70"/>
    <w:rsid w:val="00B31350"/>
    <w:rsid w:val="00B315A8"/>
    <w:rsid w:val="00B3268C"/>
    <w:rsid w:val="00B3274B"/>
    <w:rsid w:val="00B32C3E"/>
    <w:rsid w:val="00B41D37"/>
    <w:rsid w:val="00B448F7"/>
    <w:rsid w:val="00B45128"/>
    <w:rsid w:val="00B53DB3"/>
    <w:rsid w:val="00B6292E"/>
    <w:rsid w:val="00B66AF2"/>
    <w:rsid w:val="00B72848"/>
    <w:rsid w:val="00B74544"/>
    <w:rsid w:val="00B77754"/>
    <w:rsid w:val="00B81054"/>
    <w:rsid w:val="00B81643"/>
    <w:rsid w:val="00B820DB"/>
    <w:rsid w:val="00B8272D"/>
    <w:rsid w:val="00B837F0"/>
    <w:rsid w:val="00B83896"/>
    <w:rsid w:val="00B860A9"/>
    <w:rsid w:val="00B957F7"/>
    <w:rsid w:val="00B97264"/>
    <w:rsid w:val="00BA0143"/>
    <w:rsid w:val="00BA0DA5"/>
    <w:rsid w:val="00BA1234"/>
    <w:rsid w:val="00BA126A"/>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FA3"/>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66E6"/>
    <w:rsid w:val="00C107DA"/>
    <w:rsid w:val="00C110C0"/>
    <w:rsid w:val="00C12370"/>
    <w:rsid w:val="00C14B45"/>
    <w:rsid w:val="00C15000"/>
    <w:rsid w:val="00C15897"/>
    <w:rsid w:val="00C1616B"/>
    <w:rsid w:val="00C16B21"/>
    <w:rsid w:val="00C16DFC"/>
    <w:rsid w:val="00C2079E"/>
    <w:rsid w:val="00C221CD"/>
    <w:rsid w:val="00C232B4"/>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32EF"/>
    <w:rsid w:val="00CC16F9"/>
    <w:rsid w:val="00CC1BDF"/>
    <w:rsid w:val="00CC21EC"/>
    <w:rsid w:val="00CC482B"/>
    <w:rsid w:val="00CC7BC9"/>
    <w:rsid w:val="00CD0AE0"/>
    <w:rsid w:val="00CD105E"/>
    <w:rsid w:val="00CD4AE6"/>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566D"/>
    <w:rsid w:val="00D97CE8"/>
    <w:rsid w:val="00DA0EF7"/>
    <w:rsid w:val="00DA1967"/>
    <w:rsid w:val="00DA4684"/>
    <w:rsid w:val="00DA4B3F"/>
    <w:rsid w:val="00DA4EB6"/>
    <w:rsid w:val="00DA5F0C"/>
    <w:rsid w:val="00DA652A"/>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E7DF2"/>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1C35"/>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2D57"/>
    <w:rsid w:val="00FA70EC"/>
    <w:rsid w:val="00FB3DB8"/>
    <w:rsid w:val="00FB41B9"/>
    <w:rsid w:val="00FC0A15"/>
    <w:rsid w:val="00FC1707"/>
    <w:rsid w:val="00FC1C82"/>
    <w:rsid w:val="00FC1D2F"/>
    <w:rsid w:val="00FC45AC"/>
    <w:rsid w:val="00FC4CFF"/>
    <w:rsid w:val="00FC5DE9"/>
    <w:rsid w:val="00FC5E5F"/>
    <w:rsid w:val="00FD0415"/>
    <w:rsid w:val="00FD26FB"/>
    <w:rsid w:val="00FD3EF2"/>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3E17A"/>
  <w15:chartTrackingRefBased/>
  <w15:docId w15:val="{C3755CA4-5B43-4CC6-AEEA-833203EFB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71D0"/>
    <w:rPr>
      <w:rFonts w:ascii="Arial Narrow" w:hAnsi="Arial Narrow" w:cs="Calibri"/>
    </w:rPr>
  </w:style>
  <w:style w:type="paragraph" w:styleId="Heading1">
    <w:name w:val="heading 1"/>
    <w:aliases w:val="Pocket"/>
    <w:basedOn w:val="Normal"/>
    <w:next w:val="Normal"/>
    <w:link w:val="Heading1Char"/>
    <w:qFormat/>
    <w:rsid w:val="000D0F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0F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D0F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0D0F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0F5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D7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D0F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0F5F"/>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0D0F5F"/>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0D0F5F"/>
    <w:rPr>
      <w:color w:val="auto"/>
      <w:u w:val="none"/>
    </w:rPr>
  </w:style>
  <w:style w:type="character" w:customStyle="1" w:styleId="Heading1Char">
    <w:name w:val="Heading 1 Char"/>
    <w:aliases w:val="Pocket Char"/>
    <w:basedOn w:val="DefaultParagraphFont"/>
    <w:link w:val="Heading1"/>
    <w:rsid w:val="000D0F5F"/>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0D0F5F"/>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0D0F5F"/>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D0F5F"/>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D0F5F"/>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0D0F5F"/>
    <w:rPr>
      <w:b w:val="0"/>
      <w:sz w:val="22"/>
      <w:u w:val="single"/>
    </w:rPr>
  </w:style>
  <w:style w:type="character" w:styleId="Strong">
    <w:name w:val="Strong"/>
    <w:basedOn w:val="DefaultParagraphFont"/>
    <w:uiPriority w:val="22"/>
    <w:qFormat/>
    <w:rsid w:val="000D0F5F"/>
    <w:rPr>
      <w:b/>
      <w:bCs/>
    </w:rPr>
  </w:style>
  <w:style w:type="character" w:styleId="BookTitle">
    <w:name w:val="Book Title"/>
    <w:basedOn w:val="DefaultParagraphFont"/>
    <w:uiPriority w:val="33"/>
    <w:qFormat/>
    <w:rsid w:val="000D0F5F"/>
    <w:rPr>
      <w:b/>
      <w:bCs/>
      <w:i/>
      <w:iCs/>
      <w:spacing w:val="5"/>
    </w:rPr>
  </w:style>
  <w:style w:type="character" w:customStyle="1" w:styleId="Heading5Char">
    <w:name w:val="Heading 5 Char"/>
    <w:basedOn w:val="DefaultParagraphFont"/>
    <w:link w:val="Heading5"/>
    <w:uiPriority w:val="9"/>
    <w:semiHidden/>
    <w:rsid w:val="000D0F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0F5F"/>
  </w:style>
  <w:style w:type="paragraph" w:styleId="Header">
    <w:name w:val="header"/>
    <w:basedOn w:val="Normal"/>
    <w:link w:val="HeaderChar"/>
    <w:uiPriority w:val="99"/>
    <w:semiHidden/>
    <w:rsid w:val="000D0F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0F5F"/>
    <w:rPr>
      <w:rFonts w:ascii="Arial Narrow" w:hAnsi="Arial Narrow" w:cs="Calibri"/>
    </w:rPr>
  </w:style>
  <w:style w:type="paragraph" w:styleId="Footer">
    <w:name w:val="footer"/>
    <w:basedOn w:val="Normal"/>
    <w:link w:val="FooterChar"/>
    <w:uiPriority w:val="99"/>
    <w:semiHidden/>
    <w:rsid w:val="000D0F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0F5F"/>
    <w:rPr>
      <w:rFonts w:ascii="Arial Narrow" w:hAnsi="Arial Narrow" w:cs="Calibri"/>
    </w:rPr>
  </w:style>
  <w:style w:type="paragraph" w:styleId="BodyText">
    <w:name w:val="Body Text"/>
    <w:basedOn w:val="Normal"/>
    <w:link w:val="BodyTextChar"/>
    <w:uiPriority w:val="99"/>
    <w:semiHidden/>
    <w:unhideWhenUsed/>
    <w:rsid w:val="000D0F5F"/>
    <w:pPr>
      <w:spacing w:after="120"/>
    </w:pPr>
  </w:style>
  <w:style w:type="character" w:customStyle="1" w:styleId="BodyTextChar">
    <w:name w:val="Body Text Char"/>
    <w:basedOn w:val="DefaultParagraphFont"/>
    <w:link w:val="BodyText"/>
    <w:uiPriority w:val="99"/>
    <w:semiHidden/>
    <w:rsid w:val="000D0F5F"/>
    <w:rPr>
      <w:rFonts w:ascii="Arial Narrow" w:hAnsi="Arial Narrow"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0D0F5F"/>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0D0F5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0D0F5F"/>
    <w:rPr>
      <w:color w:val="0563C1" w:themeColor="hyperlink"/>
      <w:u w:val="single"/>
    </w:rPr>
  </w:style>
  <w:style w:type="character" w:styleId="UnresolvedMention">
    <w:name w:val="Unresolved Mention"/>
    <w:basedOn w:val="DefaultParagraphFont"/>
    <w:uiPriority w:val="99"/>
    <w:semiHidden/>
    <w:unhideWhenUsed/>
    <w:rsid w:val="000D0F5F"/>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6D71D0"/>
    <w:rPr>
      <w:rFonts w:ascii="Times New Roman" w:hAnsi="Times New Roman" w:cs="Times New Roman"/>
      <w:sz w:val="24"/>
      <w:szCs w:val="24"/>
    </w:rPr>
  </w:style>
  <w:style w:type="paragraph" w:styleId="ListParagraph">
    <w:name w:val="List Paragraph"/>
    <w:basedOn w:val="Normal"/>
    <w:uiPriority w:val="34"/>
    <w:unhideWhenUsed/>
    <w:qFormat/>
    <w:rsid w:val="006D71D0"/>
    <w:pPr>
      <w:ind w:left="720"/>
      <w:contextualSpacing/>
    </w:pPr>
  </w:style>
  <w:style w:type="paragraph" w:customStyle="1" w:styleId="textbold">
    <w:name w:val="text bold"/>
    <w:basedOn w:val="Normal"/>
    <w:link w:val="Emphasis"/>
    <w:uiPriority w:val="8"/>
    <w:qFormat/>
    <w:rsid w:val="006D71D0"/>
    <w:pPr>
      <w:ind w:left="720"/>
      <w:jc w:val="both"/>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D71D0"/>
    <w:pPr>
      <w:pBdr>
        <w:top w:val="single" w:sz="12" w:space="1" w:color="auto"/>
        <w:left w:val="single" w:sz="12" w:space="4" w:color="auto"/>
        <w:bottom w:val="single" w:sz="12" w:space="1" w:color="auto"/>
        <w:right w:val="single" w:sz="12" w:space="4" w:color="auto"/>
      </w:pBdr>
      <w:spacing w:after="0" w:line="240" w:lineRule="auto"/>
    </w:pPr>
    <w:rPr>
      <w:b/>
      <w:u w:val="single"/>
    </w:rPr>
  </w:style>
  <w:style w:type="paragraph" w:customStyle="1" w:styleId="Emphasis1">
    <w:name w:val="Emphasis1"/>
    <w:basedOn w:val="Normal"/>
    <w:autoRedefine/>
    <w:uiPriority w:val="8"/>
    <w:qFormat/>
    <w:rsid w:val="006D71D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6D71D0"/>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6D71D0"/>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semiHidden/>
    <w:rsid w:val="006D71D0"/>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semiHidden/>
    <w:rsid w:val="006D71D0"/>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semiHidden/>
    <w:rsid w:val="006D71D0"/>
    <w:rPr>
      <w:rFonts w:ascii="Arial Narrow" w:eastAsiaTheme="majorEastAsia" w:hAnsi="Arial Narrow" w:cstheme="majorBidi"/>
      <w:color w:val="272727" w:themeColor="text1" w:themeTint="D8"/>
    </w:rPr>
  </w:style>
  <w:style w:type="paragraph" w:styleId="Title">
    <w:name w:val="Title"/>
    <w:basedOn w:val="Normal"/>
    <w:next w:val="Normal"/>
    <w:link w:val="TitleChar"/>
    <w:uiPriority w:val="7"/>
    <w:qFormat/>
    <w:rsid w:val="006D7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6D7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1D0"/>
    <w:rPr>
      <w:rFonts w:ascii="Arial Narrow" w:eastAsiaTheme="majorEastAsia" w:hAnsi="Arial Narrow" w:cstheme="majorBidi"/>
      <w:color w:val="595959" w:themeColor="text1" w:themeTint="A6"/>
      <w:spacing w:val="15"/>
      <w:sz w:val="28"/>
      <w:szCs w:val="28"/>
    </w:rPr>
  </w:style>
  <w:style w:type="paragraph" w:styleId="Quote">
    <w:name w:val="Quote"/>
    <w:basedOn w:val="Normal"/>
    <w:next w:val="Normal"/>
    <w:link w:val="QuoteChar"/>
    <w:uiPriority w:val="29"/>
    <w:qFormat/>
    <w:rsid w:val="006D71D0"/>
    <w:pPr>
      <w:spacing w:before="160"/>
      <w:jc w:val="center"/>
    </w:pPr>
    <w:rPr>
      <w:i/>
      <w:iCs/>
      <w:color w:val="404040" w:themeColor="text1" w:themeTint="BF"/>
    </w:rPr>
  </w:style>
  <w:style w:type="character" w:customStyle="1" w:styleId="QuoteChar">
    <w:name w:val="Quote Char"/>
    <w:basedOn w:val="DefaultParagraphFont"/>
    <w:link w:val="Quote"/>
    <w:uiPriority w:val="29"/>
    <w:rsid w:val="006D71D0"/>
    <w:rPr>
      <w:rFonts w:ascii="Arial Narrow" w:hAnsi="Arial Narrow" w:cs="Calibri"/>
      <w:i/>
      <w:iCs/>
      <w:color w:val="404040" w:themeColor="text1" w:themeTint="BF"/>
    </w:rPr>
  </w:style>
  <w:style w:type="character" w:styleId="IntenseEmphasis">
    <w:name w:val="Intense Emphasis"/>
    <w:aliases w:val="cite,9.5 pt,8,9.5 p"/>
    <w:basedOn w:val="DefaultParagraphFont"/>
    <w:uiPriority w:val="21"/>
    <w:qFormat/>
    <w:rsid w:val="006D71D0"/>
    <w:rPr>
      <w:i/>
      <w:iCs/>
      <w:color w:val="2F5496" w:themeColor="accent1" w:themeShade="BF"/>
    </w:rPr>
  </w:style>
  <w:style w:type="paragraph" w:styleId="IntenseQuote">
    <w:name w:val="Intense Quote"/>
    <w:basedOn w:val="Normal"/>
    <w:next w:val="Normal"/>
    <w:link w:val="IntenseQuoteChar"/>
    <w:uiPriority w:val="30"/>
    <w:qFormat/>
    <w:rsid w:val="006D7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1D0"/>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6D71D0"/>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6D71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6D71D0"/>
    <w:pPr>
      <w:spacing w:before="60" w:after="60"/>
    </w:pPr>
  </w:style>
  <w:style w:type="paragraph" w:customStyle="1" w:styleId="Emphasis0">
    <w:name w:val="!!_Emphasis"/>
    <w:basedOn w:val="Normal"/>
    <w:autoRedefine/>
    <w:uiPriority w:val="8"/>
    <w:qFormat/>
    <w:rsid w:val="006D71D0"/>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styleId="EndnoteText">
    <w:name w:val="endnote text"/>
    <w:basedOn w:val="Normal"/>
    <w:link w:val="EndnoteTextChar"/>
    <w:uiPriority w:val="99"/>
    <w:semiHidden/>
    <w:unhideWhenUsed/>
    <w:rsid w:val="006D71D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71D0"/>
    <w:rPr>
      <w:rFonts w:ascii="Arial Narrow" w:hAnsi="Arial Narrow" w:cs="Calibri"/>
      <w:sz w:val="20"/>
      <w:szCs w:val="20"/>
    </w:rPr>
  </w:style>
  <w:style w:type="character" w:styleId="EndnoteReference">
    <w:name w:val="endnote reference"/>
    <w:basedOn w:val="DefaultParagraphFont"/>
    <w:uiPriority w:val="99"/>
    <w:semiHidden/>
    <w:unhideWhenUsed/>
    <w:rsid w:val="006D71D0"/>
    <w:rPr>
      <w:vertAlign w:val="superscript"/>
    </w:rPr>
  </w:style>
  <w:style w:type="character" w:customStyle="1" w:styleId="anchor-text">
    <w:name w:val="anchor-text"/>
    <w:basedOn w:val="DefaultParagraphFont"/>
    <w:rsid w:val="006D71D0"/>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6D71D0"/>
    <w:rPr>
      <w:rFonts w:ascii="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D71D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D71D0"/>
    <w:rPr>
      <w:rFonts w:ascii="Arial" w:eastAsia="Times New Roman" w:hAnsi="Arial" w:cs="Arial"/>
      <w:vanish/>
      <w:sz w:val="16"/>
      <w:szCs w:val="16"/>
    </w:rPr>
  </w:style>
  <w:style w:type="character" w:customStyle="1" w:styleId="button-text">
    <w:name w:val="button-text"/>
    <w:basedOn w:val="DefaultParagraphFont"/>
    <w:rsid w:val="006D71D0"/>
  </w:style>
  <w:style w:type="paragraph" w:styleId="z-BottomofForm">
    <w:name w:val="HTML Bottom of Form"/>
    <w:basedOn w:val="Normal"/>
    <w:next w:val="Normal"/>
    <w:link w:val="z-BottomofFormChar"/>
    <w:hidden/>
    <w:uiPriority w:val="99"/>
    <w:semiHidden/>
    <w:unhideWhenUsed/>
    <w:rsid w:val="006D71D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D71D0"/>
    <w:rPr>
      <w:rFonts w:ascii="Arial" w:eastAsia="Times New Roman" w:hAnsi="Arial" w:cs="Arial"/>
      <w:vanish/>
      <w:sz w:val="16"/>
      <w:szCs w:val="16"/>
    </w:rPr>
  </w:style>
  <w:style w:type="paragraph" w:customStyle="1" w:styleId="button-wrapper">
    <w:name w:val="button-wrapper"/>
    <w:basedOn w:val="Normal"/>
    <w:rsid w:val="006D71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qFormat/>
    <w:rsid w:val="006D71D0"/>
    <w:rPr>
      <w:rFonts w:ascii="Times New Roman" w:hAnsi="Times New Roman"/>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fpri.org/article/2019/05/original-sins-and-special-relationships-amy-kaplans-american-israel/?utm_source=chatgpt.com"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politicalcritique.org/world/2018/robots-arent-coming-for-our-jobs-capitalists-are-grace-blakele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24649</Words>
  <Characters>140505</Characters>
  <Application>Microsoft Office Word</Application>
  <DocSecurity>0</DocSecurity>
  <Lines>1170</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3</cp:revision>
  <dcterms:created xsi:type="dcterms:W3CDTF">2025-11-20T22:32:00Z</dcterms:created>
  <dcterms:modified xsi:type="dcterms:W3CDTF">2025-11-20T22:35:00Z</dcterms:modified>
</cp:coreProperties>
</file>