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BC40B" w14:textId="77777777" w:rsidR="00895C77" w:rsidRDefault="00895C77" w:rsidP="00895C77">
      <w:pPr>
        <w:pStyle w:val="Heading1"/>
      </w:pPr>
      <w:r>
        <w:t>1NC</w:t>
      </w:r>
    </w:p>
    <w:p w14:paraId="1FAC9AD0" w14:textId="77777777" w:rsidR="00895C77" w:rsidRPr="00AC73A5" w:rsidRDefault="00895C77" w:rsidP="00895C77">
      <w:pPr>
        <w:pStyle w:val="Heading2"/>
      </w:pPr>
      <w:r>
        <w:t>OFF</w:t>
      </w:r>
    </w:p>
    <w:p w14:paraId="3BBBD59C" w14:textId="77777777" w:rsidR="00895C77" w:rsidRDefault="00895C77" w:rsidP="00895C77">
      <w:pPr>
        <w:pStyle w:val="Heading3"/>
      </w:pPr>
      <w:r>
        <w:t>OFF</w:t>
      </w:r>
    </w:p>
    <w:p w14:paraId="2FFE966B" w14:textId="77777777" w:rsidR="00895C77" w:rsidRDefault="00895C77" w:rsidP="00895C77">
      <w:pPr>
        <w:pStyle w:val="Heading4"/>
      </w:pPr>
      <w:r>
        <w:t>The Federal Judiciary of the United States should rule that the National Labor Relations Act includes independent workers by using a modified Hearst test.</w:t>
      </w:r>
    </w:p>
    <w:p w14:paraId="54DD4B0E" w14:textId="77777777" w:rsidR="00895C77" w:rsidRDefault="00895C77" w:rsidP="00895C77"/>
    <w:p w14:paraId="48953D2A" w14:textId="77777777" w:rsidR="00895C77" w:rsidRDefault="00895C77" w:rsidP="00895C77">
      <w:pPr>
        <w:pStyle w:val="Heading4"/>
      </w:pPr>
      <w:r>
        <w:t>That solves the entire aff---and competes textually and functionally</w:t>
      </w:r>
    </w:p>
    <w:p w14:paraId="20584F5F" w14:textId="77777777" w:rsidR="00895C77" w:rsidRDefault="00895C77" w:rsidP="00895C77"/>
    <w:p w14:paraId="76E9C48D" w14:textId="77777777" w:rsidR="00895C77" w:rsidRPr="00B559FF" w:rsidRDefault="00895C77" w:rsidP="00895C77">
      <w:pPr>
        <w:pStyle w:val="Heading4"/>
        <w:rPr>
          <w:lang w:val="en"/>
        </w:rPr>
      </w:pPr>
      <w:r w:rsidRPr="00B559FF">
        <w:rPr>
          <w:lang w:val="en"/>
        </w:rPr>
        <w:t xml:space="preserve">Resolved means to establish by </w:t>
      </w:r>
      <w:r>
        <w:rPr>
          <w:lang w:val="en"/>
        </w:rPr>
        <w:t xml:space="preserve">statute </w:t>
      </w:r>
    </w:p>
    <w:p w14:paraId="01265BA6" w14:textId="77777777" w:rsidR="00895C77" w:rsidRPr="00B559FF" w:rsidRDefault="00895C77" w:rsidP="00895C77">
      <w:pPr>
        <w:rPr>
          <w:sz w:val="16"/>
          <w:lang w:val="en"/>
        </w:rPr>
      </w:pPr>
      <w:r w:rsidRPr="00B559FF">
        <w:rPr>
          <w:b/>
          <w:bCs/>
          <w:sz w:val="26"/>
        </w:rPr>
        <w:t>West Publishing Company</w:t>
      </w:r>
      <w:r w:rsidRPr="00B559FF">
        <w:rPr>
          <w:sz w:val="16"/>
          <w:lang w:val="en"/>
        </w:rPr>
        <w:t xml:space="preserve">, Judicial and Statutory Definitions of Words and Phrases, Volume 7, </w:t>
      </w:r>
      <w:r w:rsidRPr="00B559FF">
        <w:rPr>
          <w:b/>
          <w:bCs/>
          <w:sz w:val="26"/>
        </w:rPr>
        <w:t>1905</w:t>
      </w:r>
      <w:r w:rsidRPr="00B559FF">
        <w:rPr>
          <w:sz w:val="16"/>
          <w:lang w:val="en"/>
        </w:rPr>
        <w:t>, Page 6174</w:t>
      </w:r>
    </w:p>
    <w:p w14:paraId="37969DB0" w14:textId="77777777" w:rsidR="00895C77" w:rsidRPr="00B559FF" w:rsidRDefault="00895C77" w:rsidP="00895C77">
      <w:pPr>
        <w:rPr>
          <w:sz w:val="16"/>
        </w:rPr>
      </w:pPr>
      <w:r w:rsidRPr="00B559FF">
        <w:rPr>
          <w:sz w:val="16"/>
        </w:rPr>
        <w:t>"</w:t>
      </w:r>
      <w:r w:rsidRPr="0096407E">
        <w:rPr>
          <w:highlight w:val="green"/>
          <w:u w:val="single"/>
        </w:rPr>
        <w:t>Resolved</w:t>
      </w:r>
      <w:r w:rsidRPr="00B559FF">
        <w:rPr>
          <w:sz w:val="16"/>
        </w:rPr>
        <w:t xml:space="preserve">," as used at the head of a bill by the Legislature, </w:t>
      </w:r>
      <w:r w:rsidRPr="0096407E">
        <w:rPr>
          <w:highlight w:val="green"/>
          <w:u w:val="single"/>
        </w:rPr>
        <w:t>is</w:t>
      </w:r>
      <w:r w:rsidRPr="00B559FF">
        <w:rPr>
          <w:u w:val="single"/>
        </w:rPr>
        <w:t xml:space="preserve"> as potent </w:t>
      </w:r>
      <w:r w:rsidRPr="0096407E">
        <w:rPr>
          <w:highlight w:val="green"/>
          <w:u w:val="single"/>
        </w:rPr>
        <w:t>to declare the legislative will as the word "enacted</w:t>
      </w:r>
      <w:r w:rsidRPr="00B559FF">
        <w:rPr>
          <w:u w:val="single"/>
        </w:rPr>
        <w:t>,"</w:t>
      </w:r>
      <w:r w:rsidRPr="00B559FF">
        <w:rPr>
          <w:sz w:val="16"/>
        </w:rPr>
        <w:t xml:space="preserve"> and a resolution may or may not take the force of law. depending on the occasion and object of its use, and resolutions may be re- sorted to as vehicles to convey the opinions and wishes of the Legislature, without prescribing any rule of conduct to be observed; but whenever a general resolution does undertake to </w:t>
      </w:r>
      <w:proofErr w:type="spellStart"/>
      <w:r w:rsidRPr="00B559FF">
        <w:rPr>
          <w:sz w:val="16"/>
        </w:rPr>
        <w:t>Iay</w:t>
      </w:r>
      <w:proofErr w:type="spellEnd"/>
      <w:r w:rsidRPr="00B559FF">
        <w:rPr>
          <w:sz w:val="16"/>
        </w:rPr>
        <w:t xml:space="preserve"> down a rule of conduct, it becomes a law, and will take effect such, notwithstanding </w:t>
      </w:r>
      <w:r w:rsidRPr="0096407E">
        <w:rPr>
          <w:highlight w:val="green"/>
          <w:u w:val="single"/>
        </w:rPr>
        <w:t>the word "resolved</w:t>
      </w:r>
      <w:r w:rsidRPr="00B559FF">
        <w:rPr>
          <w:u w:val="single"/>
        </w:rPr>
        <w:t xml:space="preserve">" </w:t>
      </w:r>
      <w:r w:rsidRPr="00B559FF">
        <w:rPr>
          <w:sz w:val="16"/>
        </w:rPr>
        <w:t xml:space="preserve">was used in Its title, instead of the word "enacted" Swann v. Buck, 40 Miss. 268, 293. The fifth definition of the word "re- solve," given by Webster, </w:t>
      </w:r>
      <w:r w:rsidRPr="0096407E">
        <w:rPr>
          <w:highlight w:val="green"/>
          <w:u w:val="single"/>
        </w:rPr>
        <w:t>is "to express</w:t>
      </w:r>
      <w:r w:rsidRPr="00B559FF">
        <w:rPr>
          <w:u w:val="single"/>
        </w:rPr>
        <w:t xml:space="preserve"> an opinion</w:t>
      </w:r>
      <w:r w:rsidRPr="00B559FF">
        <w:rPr>
          <w:sz w:val="16"/>
        </w:rPr>
        <w:t xml:space="preserve"> or determination </w:t>
      </w:r>
      <w:r w:rsidRPr="0096407E">
        <w:rPr>
          <w:highlight w:val="green"/>
          <w:u w:val="single"/>
        </w:rPr>
        <w:t>by</w:t>
      </w:r>
      <w:r w:rsidRPr="00B559FF">
        <w:rPr>
          <w:sz w:val="16"/>
        </w:rPr>
        <w:t xml:space="preserve"> resolution or </w:t>
      </w:r>
      <w:r w:rsidRPr="0096407E">
        <w:rPr>
          <w:highlight w:val="green"/>
          <w:u w:val="single"/>
        </w:rPr>
        <w:t>vote</w:t>
      </w:r>
      <w:r w:rsidRPr="00B559FF">
        <w:rPr>
          <w:sz w:val="16"/>
        </w:rPr>
        <w:t>; us 'it was resolved by the Legislature.'" It is of similar force to the word "enact," which is defined by Bouvier as meaning "</w:t>
      </w:r>
      <w:r w:rsidRPr="0096407E">
        <w:rPr>
          <w:b/>
          <w:iCs/>
          <w:highlight w:val="green"/>
          <w:u w:val="single"/>
        </w:rPr>
        <w:t>to establish by law</w:t>
      </w:r>
      <w:r w:rsidRPr="00B559FF">
        <w:rPr>
          <w:sz w:val="16"/>
        </w:rPr>
        <w:t xml:space="preserve">; to perform or effect; to decree." In re Senate File No. 31. 41 N. W. 1M, 984. Neb. 864'. </w:t>
      </w:r>
    </w:p>
    <w:p w14:paraId="282C2D20" w14:textId="77777777" w:rsidR="00895C77" w:rsidRDefault="00895C77" w:rsidP="00895C77"/>
    <w:p w14:paraId="41CBEECE" w14:textId="77777777" w:rsidR="00895C77" w:rsidRDefault="00895C77" w:rsidP="00895C77">
      <w:pPr>
        <w:pStyle w:val="Heading4"/>
      </w:pPr>
      <w:r>
        <w:t xml:space="preserve">CBR is union recognition through Congress </w:t>
      </w:r>
    </w:p>
    <w:p w14:paraId="479527EE" w14:textId="77777777" w:rsidR="00895C77" w:rsidRPr="00184BB9" w:rsidRDefault="00895C77" w:rsidP="00895C77">
      <w:r w:rsidRPr="00184BB9">
        <w:rPr>
          <w:rStyle w:val="Style13ptBold"/>
        </w:rPr>
        <w:t>NSCLRAL 08</w:t>
      </w:r>
      <w:r>
        <w:t xml:space="preserve"> --- NOVA SCOTIA CONSTRUCTION LABOUR RELATIONS ASSOCIATION LIMITED, MEMORANDUM OF ASSOCIATION AND ARTICLES OF ASSOCIATION, Amended July 10</w:t>
      </w:r>
      <w:proofErr w:type="gramStart"/>
      <w:r>
        <w:t xml:space="preserve"> 2008</w:t>
      </w:r>
      <w:proofErr w:type="gramEnd"/>
      <w:r>
        <w:t xml:space="preserve">, </w:t>
      </w:r>
      <w:r w:rsidRPr="00184BB9">
        <w:t>https://nsclra.ca/wp-content/uploads/2020/12/New-Amendment-Oct-2008-Bylaws.pdf</w:t>
      </w:r>
    </w:p>
    <w:p w14:paraId="4029C029" w14:textId="77777777" w:rsidR="00895C77" w:rsidRPr="00BC2E6F" w:rsidRDefault="00895C77" w:rsidP="00895C77">
      <w:pPr>
        <w:rPr>
          <w:sz w:val="16"/>
        </w:rPr>
      </w:pPr>
      <w:r w:rsidRPr="00BC2E6F">
        <w:rPr>
          <w:rStyle w:val="StyleUnderline"/>
          <w:highlight w:val="green"/>
        </w:rPr>
        <w:t>Bargaining Rights" means the right</w:t>
      </w:r>
      <w:r w:rsidRPr="00BC2E6F">
        <w:rPr>
          <w:rStyle w:val="StyleUnderline"/>
        </w:rPr>
        <w:t xml:space="preserve"> and/or obligation of an employer </w:t>
      </w:r>
      <w:r w:rsidRPr="00BC2E6F">
        <w:rPr>
          <w:rStyle w:val="StyleUnderline"/>
          <w:highlight w:val="green"/>
        </w:rPr>
        <w:t>to bargain collectively with a</w:t>
      </w:r>
      <w:r w:rsidRPr="00BC2E6F">
        <w:rPr>
          <w:sz w:val="16"/>
        </w:rPr>
        <w:t xml:space="preserve"> trade </w:t>
      </w:r>
      <w:r w:rsidRPr="00BC2E6F">
        <w:rPr>
          <w:rStyle w:val="StyleUnderline"/>
          <w:highlight w:val="green"/>
        </w:rPr>
        <w:t>union</w:t>
      </w:r>
      <w:r w:rsidRPr="00BC2E6F">
        <w:rPr>
          <w:rStyle w:val="StyleUnderline"/>
        </w:rPr>
        <w:t xml:space="preserve"> as </w:t>
      </w:r>
      <w:r w:rsidRPr="00BC2E6F">
        <w:rPr>
          <w:rStyle w:val="StyleUnderline"/>
          <w:highlight w:val="green"/>
        </w:rPr>
        <w:t>required by</w:t>
      </w:r>
      <w:r w:rsidRPr="00BC2E6F">
        <w:rPr>
          <w:rStyle w:val="StyleUnderline"/>
        </w:rPr>
        <w:t xml:space="preserve"> a</w:t>
      </w:r>
      <w:r w:rsidRPr="00BC2E6F">
        <w:rPr>
          <w:sz w:val="16"/>
        </w:rPr>
        <w:t xml:space="preserve">ny </w:t>
      </w:r>
      <w:r w:rsidRPr="00BC2E6F">
        <w:rPr>
          <w:rStyle w:val="StyleUnderline"/>
          <w:highlight w:val="green"/>
        </w:rPr>
        <w:t>statute</w:t>
      </w:r>
      <w:r w:rsidRPr="00BC2E6F">
        <w:rPr>
          <w:rStyle w:val="StyleUnderline"/>
        </w:rPr>
        <w:t xml:space="preserve"> dealing with </w:t>
      </w:r>
      <w:proofErr w:type="spellStart"/>
      <w:r w:rsidRPr="00BC2E6F">
        <w:rPr>
          <w:rStyle w:val="StyleUnderline"/>
        </w:rPr>
        <w:t>labour</w:t>
      </w:r>
      <w:proofErr w:type="spellEnd"/>
      <w:r w:rsidRPr="00BC2E6F">
        <w:rPr>
          <w:rStyle w:val="StyleUnderline"/>
        </w:rPr>
        <w:t xml:space="preserve"> relations matters,</w:t>
      </w:r>
      <w:r w:rsidRPr="00BC2E6F">
        <w:rPr>
          <w:sz w:val="16"/>
        </w:rPr>
        <w:t xml:space="preserve"> or by any Order issued by any </w:t>
      </w:r>
      <w:proofErr w:type="gramStart"/>
      <w:r w:rsidRPr="00BC2E6F">
        <w:rPr>
          <w:sz w:val="16"/>
        </w:rPr>
        <w:t>statutory</w:t>
      </w:r>
      <w:proofErr w:type="gramEnd"/>
      <w:r w:rsidRPr="00BC2E6F">
        <w:rPr>
          <w:sz w:val="16"/>
        </w:rPr>
        <w:t xml:space="preserve"> tribunal dealing with </w:t>
      </w:r>
      <w:proofErr w:type="spellStart"/>
      <w:r w:rsidRPr="00BC2E6F">
        <w:rPr>
          <w:sz w:val="16"/>
        </w:rPr>
        <w:t>labour</w:t>
      </w:r>
      <w:proofErr w:type="spellEnd"/>
      <w:r w:rsidRPr="00BC2E6F">
        <w:rPr>
          <w:sz w:val="16"/>
        </w:rPr>
        <w:t xml:space="preserve"> relations matters.</w:t>
      </w:r>
    </w:p>
    <w:p w14:paraId="1CBDB18C" w14:textId="77777777" w:rsidR="00895C77" w:rsidRPr="009B28F7" w:rsidRDefault="00895C77" w:rsidP="00895C77"/>
    <w:p w14:paraId="34511ABB" w14:textId="77777777" w:rsidR="00895C77" w:rsidRPr="001978D2" w:rsidRDefault="00895C77" w:rsidP="00895C77">
      <w:pPr>
        <w:pStyle w:val="Heading4"/>
      </w:pPr>
      <w:r>
        <w:t xml:space="preserve">Amending is something </w:t>
      </w:r>
      <w:r>
        <w:rPr>
          <w:u w:val="single"/>
        </w:rPr>
        <w:t>only for congress</w:t>
      </w:r>
    </w:p>
    <w:p w14:paraId="267B4DBA" w14:textId="77777777" w:rsidR="00895C77" w:rsidRPr="001978D2" w:rsidRDefault="00895C77" w:rsidP="00895C77">
      <w:r w:rsidRPr="001978D2">
        <w:rPr>
          <w:rStyle w:val="Style13ptBold"/>
        </w:rPr>
        <w:t>SCOTUS 98</w:t>
      </w:r>
      <w:r>
        <w:t xml:space="preserve"> [“WILLIAM J. CLINTON, PRESIDENT OF THE UNITED STATES, et al., APPELLANTS v. CITY OF NEW YORK et al.” June 25, </w:t>
      </w:r>
      <w:proofErr w:type="gramStart"/>
      <w:r>
        <w:t>1998</w:t>
      </w:r>
      <w:proofErr w:type="gramEnd"/>
      <w:r>
        <w:t xml:space="preserve"> SUPREME COURT OF THE UNITED STATES https://www.law.cornell.edu/supct/html/97-1374.ZO.html]</w:t>
      </w:r>
    </w:p>
    <w:p w14:paraId="6361B195" w14:textId="77777777" w:rsidR="00895C77" w:rsidRDefault="00895C77" w:rsidP="00895C77">
      <w:r>
        <w:t xml:space="preserve">12. “Unilateral action by any single participant in the law-making process is precisely what the Bicameralism and Presentment Clauses were designed to prevent. </w:t>
      </w:r>
      <w:r w:rsidRPr="001978D2">
        <w:rPr>
          <w:rStyle w:val="Emphasis"/>
          <w:highlight w:val="green"/>
        </w:rPr>
        <w:t>Once</w:t>
      </w:r>
      <w:r w:rsidRPr="001978D2">
        <w:rPr>
          <w:rStyle w:val="StyleUnderline"/>
        </w:rPr>
        <w:t xml:space="preserve"> a </w:t>
      </w:r>
      <w:r w:rsidRPr="001978D2">
        <w:rPr>
          <w:rStyle w:val="StyleUnderline"/>
          <w:highlight w:val="green"/>
        </w:rPr>
        <w:t>bill becomes law</w:t>
      </w:r>
      <w:r w:rsidRPr="001978D2">
        <w:t>,</w:t>
      </w:r>
      <w:r>
        <w:t xml:space="preserve"> it </w:t>
      </w:r>
      <w:r w:rsidRPr="001978D2">
        <w:rPr>
          <w:rStyle w:val="StyleUnderline"/>
          <w:highlight w:val="green"/>
        </w:rPr>
        <w:t>can only be</w:t>
      </w:r>
      <w:r w:rsidRPr="001978D2">
        <w:rPr>
          <w:rStyle w:val="StyleUnderline"/>
        </w:rPr>
        <w:t xml:space="preserve"> repealed or</w:t>
      </w:r>
      <w:r>
        <w:t xml:space="preserve"> </w:t>
      </w:r>
      <w:r w:rsidRPr="001978D2">
        <w:rPr>
          <w:rStyle w:val="Emphasis"/>
          <w:highlight w:val="green"/>
        </w:rPr>
        <w:t>amended</w:t>
      </w:r>
      <w:r w:rsidRPr="001978D2">
        <w:rPr>
          <w:rStyle w:val="StyleUnderline"/>
          <w:highlight w:val="green"/>
        </w:rPr>
        <w:t xml:space="preserve"> through another</w:t>
      </w:r>
      <w:r>
        <w:t xml:space="preserve">, independent </w:t>
      </w:r>
      <w:r w:rsidRPr="001978D2">
        <w:rPr>
          <w:rStyle w:val="Emphasis"/>
          <w:highlight w:val="green"/>
        </w:rPr>
        <w:t>legislative enactment</w:t>
      </w:r>
      <w:r>
        <w:t xml:space="preserve">, which itself must conform with the requirements of Article I. Any </w:t>
      </w:r>
      <w:proofErr w:type="gramStart"/>
      <w:r>
        <w:t>rescissions</w:t>
      </w:r>
      <w:proofErr w:type="gramEnd"/>
      <w:r>
        <w:t xml:space="preserve"> must be agreed upon by </w:t>
      </w:r>
      <w:proofErr w:type="gramStart"/>
      <w:r>
        <w:t>a majority of</w:t>
      </w:r>
      <w:proofErr w:type="gramEnd"/>
      <w:r>
        <w:t xml:space="preserve"> both Houses of Congress. The President cannot single-handedly revise the work of the other two participants in the lawmaking process, as he did here when he vetoed certain provisions of these statutes.” Ibid.</w:t>
      </w:r>
    </w:p>
    <w:p w14:paraId="35E6993D" w14:textId="77777777" w:rsidR="00895C77" w:rsidRDefault="00895C77" w:rsidP="00895C77">
      <w:pPr>
        <w:pStyle w:val="Heading3"/>
      </w:pPr>
      <w:r>
        <w:t>OFF</w:t>
      </w:r>
    </w:p>
    <w:p w14:paraId="6A919984" w14:textId="77777777" w:rsidR="00895C77" w:rsidRDefault="00895C77" w:rsidP="00895C77">
      <w:r>
        <w:t>The 50 state governments and other relevant subnational governments should:</w:t>
      </w:r>
    </w:p>
    <w:p w14:paraId="6EBB4D6B" w14:textId="77777777" w:rsidR="00895C77" w:rsidRDefault="00895C77" w:rsidP="00895C77">
      <w:r>
        <w:t>[Legally protect gig workers’ collective bargaining] under state law including providing a legal remedy for misclassification</w:t>
      </w:r>
    </w:p>
    <w:p w14:paraId="2295F45D" w14:textId="77777777" w:rsidR="00895C77" w:rsidRDefault="00895C77" w:rsidP="00895C77">
      <w:r>
        <w:t>Expressly authorize this action and maintain active state supervision</w:t>
      </w:r>
    </w:p>
    <w:p w14:paraId="6DCC5C3D" w14:textId="77777777" w:rsidR="00895C77" w:rsidRDefault="00895C77" w:rsidP="00895C77">
      <w:r>
        <w:t>Clarify that enactment does not make any determinations about the legal status of any worker</w:t>
      </w:r>
    </w:p>
    <w:p w14:paraId="53FB82CD" w14:textId="77777777" w:rsidR="00895C77" w:rsidRDefault="00895C77" w:rsidP="00895C77">
      <w:r>
        <w:t>Coordinate enforcement including sharing data to bring multi-state cases and pool research and communications strategies</w:t>
      </w:r>
    </w:p>
    <w:p w14:paraId="72D5C903" w14:textId="77777777" w:rsidR="00895C77" w:rsidRDefault="00895C77" w:rsidP="00895C77"/>
    <w:p w14:paraId="0E8D706E" w14:textId="77777777" w:rsidR="00895C77" w:rsidRPr="00FD10A4" w:rsidRDefault="00895C77" w:rsidP="00895C77"/>
    <w:p w14:paraId="631ED4A5" w14:textId="77777777" w:rsidR="00895C77" w:rsidRPr="00974F1E" w:rsidRDefault="00895C77" w:rsidP="00895C77">
      <w:pPr>
        <w:pStyle w:val="Heading4"/>
        <w:rPr>
          <w:u w:val="single"/>
        </w:rPr>
      </w:pPr>
      <w:r>
        <w:t xml:space="preserve">States </w:t>
      </w:r>
      <w:r>
        <w:rPr>
          <w:u w:val="single"/>
        </w:rPr>
        <w:t>solve gig workers</w:t>
      </w:r>
      <w:r>
        <w:t xml:space="preserve"> and </w:t>
      </w:r>
      <w:r>
        <w:rPr>
          <w:u w:val="single"/>
        </w:rPr>
        <w:t>avoid preemption</w:t>
      </w:r>
    </w:p>
    <w:p w14:paraId="30D0AFFC" w14:textId="77777777" w:rsidR="00895C77" w:rsidRPr="007569E9" w:rsidRDefault="00895C77" w:rsidP="00895C77">
      <w:r w:rsidRPr="00E955D0">
        <w:rPr>
          <w:rStyle w:val="Style13ptBold"/>
        </w:rPr>
        <w:t>Kim 20</w:t>
      </w:r>
      <w:r>
        <w:t xml:space="preserve"> – J.D.,</w:t>
      </w:r>
      <w:r w:rsidRPr="0031194B">
        <w:t xml:space="preserve"> </w:t>
      </w:r>
      <w:r>
        <w:t>Yale Law School, 2020; Yale College, B.A. 2016. Eugene K. Kim, “Labor’s Antitrust Problem: A Case for Worker Welfare,” Yale Law Journal, 130:428, 2020, https://www.yalelawjournal.org/pdf/130.2Kim_xd4nbvvm.pdf</w:t>
      </w:r>
    </w:p>
    <w:p w14:paraId="50FC1B8E" w14:textId="77777777" w:rsidR="00895C77" w:rsidRPr="00974F1E" w:rsidRDefault="00895C77" w:rsidP="00895C77">
      <w:pPr>
        <w:rPr>
          <w:sz w:val="16"/>
        </w:rPr>
      </w:pPr>
      <w:r w:rsidRPr="00974F1E">
        <w:rPr>
          <w:sz w:val="16"/>
        </w:rPr>
        <w:t>C. State Legislation</w:t>
      </w:r>
    </w:p>
    <w:p w14:paraId="72B9FB96" w14:textId="77777777" w:rsidR="00895C77" w:rsidRPr="00974F1E" w:rsidRDefault="00895C77" w:rsidP="00895C77">
      <w:pPr>
        <w:rPr>
          <w:sz w:val="16"/>
        </w:rPr>
      </w:pPr>
      <w:r w:rsidRPr="00974F1E">
        <w:rPr>
          <w:sz w:val="16"/>
        </w:rPr>
        <w:t>1. The Proposal</w:t>
      </w:r>
    </w:p>
    <w:p w14:paraId="63F5A400" w14:textId="77777777" w:rsidR="00895C77" w:rsidRPr="00974F1E" w:rsidRDefault="00895C77" w:rsidP="00895C77">
      <w:pPr>
        <w:rPr>
          <w:sz w:val="16"/>
        </w:rPr>
      </w:pPr>
      <w:r w:rsidRPr="00974F1E">
        <w:rPr>
          <w:sz w:val="16"/>
        </w:rPr>
        <w:t xml:space="preserve">While agency guidance has the appeal of procedural simplicity, it does not address private antitrust actions against workers’ organizations. This Section proposes that </w:t>
      </w:r>
      <w:r w:rsidRPr="00475DED">
        <w:rPr>
          <w:rStyle w:val="Emphasis"/>
          <w:highlight w:val="green"/>
        </w:rPr>
        <w:t>states</w:t>
      </w:r>
      <w:r w:rsidRPr="00974F1E">
        <w:rPr>
          <w:sz w:val="16"/>
          <w:highlight w:val="green"/>
        </w:rPr>
        <w:t xml:space="preserve"> </w:t>
      </w:r>
      <w:r w:rsidRPr="00475DED">
        <w:rPr>
          <w:rStyle w:val="StyleUnderline"/>
          <w:highlight w:val="green"/>
        </w:rPr>
        <w:t>should enact statutes</w:t>
      </w:r>
      <w:r w:rsidRPr="00974F1E">
        <w:rPr>
          <w:sz w:val="16"/>
        </w:rPr>
        <w:t xml:space="preserve"> </w:t>
      </w:r>
      <w:r w:rsidRPr="004321CF">
        <w:rPr>
          <w:rStyle w:val="StyleUnderline"/>
        </w:rPr>
        <w:t xml:space="preserve">creating </w:t>
      </w:r>
      <w:r w:rsidRPr="004321CF">
        <w:rPr>
          <w:rStyle w:val="Emphasis"/>
        </w:rPr>
        <w:t>procedures</w:t>
      </w:r>
      <w:r w:rsidRPr="00974F1E">
        <w:rPr>
          <w:sz w:val="16"/>
        </w:rPr>
        <w:t xml:space="preserve"> </w:t>
      </w:r>
      <w:r w:rsidRPr="00475DED">
        <w:rPr>
          <w:rStyle w:val="StyleUnderline"/>
          <w:highlight w:val="green"/>
        </w:rPr>
        <w:t>for</w:t>
      </w:r>
      <w:r w:rsidRPr="004321CF">
        <w:rPr>
          <w:rStyle w:val="StyleUnderline"/>
        </w:rPr>
        <w:t xml:space="preserve"> </w:t>
      </w:r>
      <w:r w:rsidRPr="00475DED">
        <w:rPr>
          <w:rStyle w:val="Emphasis"/>
          <w:highlight w:val="green"/>
        </w:rPr>
        <w:t>i</w:t>
      </w:r>
      <w:r w:rsidRPr="004321CF">
        <w:rPr>
          <w:rStyle w:val="StyleUnderline"/>
        </w:rPr>
        <w:t xml:space="preserve">ndependent </w:t>
      </w:r>
      <w:r w:rsidRPr="00475DED">
        <w:rPr>
          <w:rStyle w:val="Emphasis"/>
          <w:highlight w:val="green"/>
        </w:rPr>
        <w:t>c</w:t>
      </w:r>
      <w:r w:rsidRPr="004321CF">
        <w:rPr>
          <w:rStyle w:val="StyleUnderline"/>
        </w:rPr>
        <w:t xml:space="preserve">ontractors both </w:t>
      </w:r>
      <w:r w:rsidRPr="00475DED">
        <w:rPr>
          <w:rStyle w:val="StyleUnderline"/>
          <w:highlight w:val="green"/>
        </w:rPr>
        <w:t>to</w:t>
      </w:r>
      <w:r w:rsidRPr="00974F1E">
        <w:rPr>
          <w:sz w:val="16"/>
        </w:rPr>
        <w:t xml:space="preserve"> </w:t>
      </w:r>
      <w:r w:rsidRPr="00475DED">
        <w:rPr>
          <w:rStyle w:val="Emphasis"/>
          <w:highlight w:val="green"/>
        </w:rPr>
        <w:t>bargain collectively</w:t>
      </w:r>
      <w:r w:rsidRPr="00974F1E">
        <w:rPr>
          <w:sz w:val="16"/>
        </w:rPr>
        <w:t xml:space="preserve"> </w:t>
      </w:r>
      <w:r w:rsidRPr="004321CF">
        <w:rPr>
          <w:rStyle w:val="StyleUnderline"/>
        </w:rPr>
        <w:t xml:space="preserve">with their employers </w:t>
      </w:r>
      <w:r w:rsidRPr="00475DED">
        <w:rPr>
          <w:rStyle w:val="StyleUnderline"/>
          <w:highlight w:val="green"/>
        </w:rPr>
        <w:t>and</w:t>
      </w:r>
      <w:r w:rsidRPr="00974F1E">
        <w:rPr>
          <w:sz w:val="16"/>
        </w:rPr>
        <w:t xml:space="preserve"> to </w:t>
      </w:r>
      <w:r w:rsidRPr="00475DED">
        <w:rPr>
          <w:rStyle w:val="StyleUnderline"/>
          <w:highlight w:val="green"/>
        </w:rPr>
        <w:t>obtain</w:t>
      </w:r>
      <w:r w:rsidRPr="004321CF">
        <w:rPr>
          <w:rStyle w:val="StyleUnderline"/>
        </w:rPr>
        <w:t xml:space="preserve"> periodic </w:t>
      </w:r>
      <w:r w:rsidRPr="00475DED">
        <w:rPr>
          <w:rStyle w:val="StyleUnderline"/>
          <w:highlight w:val="green"/>
        </w:rPr>
        <w:t>review</w:t>
      </w:r>
      <w:r w:rsidRPr="004321CF">
        <w:rPr>
          <w:rStyle w:val="StyleUnderline"/>
        </w:rPr>
        <w:t xml:space="preserve"> of resulting agreements by the state</w:t>
      </w:r>
      <w:r w:rsidRPr="00974F1E">
        <w:rPr>
          <w:sz w:val="16"/>
        </w:rPr>
        <w:t xml:space="preserve">, </w:t>
      </w:r>
      <w:r w:rsidRPr="004321CF">
        <w:rPr>
          <w:rStyle w:val="StyleUnderline"/>
        </w:rPr>
        <w:t xml:space="preserve">thus </w:t>
      </w:r>
      <w:r w:rsidRPr="00475DED">
        <w:rPr>
          <w:rStyle w:val="StyleUnderline"/>
          <w:highlight w:val="green"/>
        </w:rPr>
        <w:t>conferring</w:t>
      </w:r>
      <w:r w:rsidRPr="00974F1E">
        <w:rPr>
          <w:sz w:val="16"/>
        </w:rPr>
        <w:t xml:space="preserve"> </w:t>
      </w:r>
      <w:r w:rsidRPr="00475DED">
        <w:rPr>
          <w:rStyle w:val="Emphasis"/>
          <w:highlight w:val="green"/>
        </w:rPr>
        <w:t>antitrust immunity</w:t>
      </w:r>
      <w:r w:rsidRPr="00974F1E">
        <w:rPr>
          <w:sz w:val="16"/>
          <w:highlight w:val="green"/>
        </w:rPr>
        <w:t xml:space="preserve"> </w:t>
      </w:r>
      <w:r w:rsidRPr="00475DED">
        <w:rPr>
          <w:rStyle w:val="StyleUnderline"/>
          <w:highlight w:val="green"/>
        </w:rPr>
        <w:t xml:space="preserve">due to </w:t>
      </w:r>
      <w:r w:rsidRPr="00475DED">
        <w:rPr>
          <w:rStyle w:val="Emphasis"/>
          <w:highlight w:val="green"/>
        </w:rPr>
        <w:t>state-action immunity</w:t>
      </w:r>
      <w:r w:rsidRPr="004321CF">
        <w:rPr>
          <w:rStyle w:val="StyleUnderline"/>
        </w:rPr>
        <w:t xml:space="preserve"> from application of the </w:t>
      </w:r>
      <w:r w:rsidRPr="004321CF">
        <w:rPr>
          <w:rStyle w:val="Emphasis"/>
        </w:rPr>
        <w:t>antitrust laws</w:t>
      </w:r>
      <w:r w:rsidRPr="00974F1E">
        <w:rPr>
          <w:sz w:val="16"/>
        </w:rPr>
        <w:t xml:space="preserve">. </w:t>
      </w:r>
      <w:r w:rsidRPr="00475DED">
        <w:rPr>
          <w:rStyle w:val="StyleUnderline"/>
          <w:highlight w:val="green"/>
        </w:rPr>
        <w:t>Under</w:t>
      </w:r>
      <w:r w:rsidRPr="004321CF">
        <w:rPr>
          <w:rStyle w:val="StyleUnderline"/>
        </w:rPr>
        <w:t xml:space="preserve"> the </w:t>
      </w:r>
      <w:r w:rsidRPr="00475DED">
        <w:rPr>
          <w:rStyle w:val="StyleUnderline"/>
          <w:highlight w:val="green"/>
        </w:rPr>
        <w:t>Parker</w:t>
      </w:r>
      <w:r w:rsidRPr="004321CF">
        <w:rPr>
          <w:rStyle w:val="StyleUnderline"/>
        </w:rPr>
        <w:t xml:space="preserve"> </w:t>
      </w:r>
      <w:proofErr w:type="gramStart"/>
      <w:r w:rsidRPr="004321CF">
        <w:rPr>
          <w:rStyle w:val="StyleUnderline"/>
        </w:rPr>
        <w:t>state action doctrine</w:t>
      </w:r>
      <w:proofErr w:type="gramEnd"/>
      <w:r w:rsidRPr="004321CF">
        <w:rPr>
          <w:rStyle w:val="StyleUnderline"/>
        </w:rPr>
        <w:t>, restraints of trade arising from state regulation are not subject to antitrust liability</w:t>
      </w:r>
      <w:r w:rsidRPr="00974F1E">
        <w:rPr>
          <w:sz w:val="16"/>
        </w:rPr>
        <w:t xml:space="preserve">.165 While the political feasibility of this approach will be a state-by-state question, </w:t>
      </w:r>
      <w:r w:rsidRPr="00475DED">
        <w:rPr>
          <w:rStyle w:val="Emphasis"/>
          <w:highlight w:val="green"/>
        </w:rPr>
        <w:t>several states</w:t>
      </w:r>
      <w:r w:rsidRPr="00974F1E">
        <w:rPr>
          <w:sz w:val="16"/>
        </w:rPr>
        <w:t xml:space="preserve"> have </w:t>
      </w:r>
      <w:r w:rsidRPr="00475DED">
        <w:rPr>
          <w:rStyle w:val="Emphasis"/>
          <w:highlight w:val="green"/>
        </w:rPr>
        <w:t>already</w:t>
      </w:r>
      <w:r w:rsidRPr="00974F1E">
        <w:rPr>
          <w:sz w:val="16"/>
        </w:rPr>
        <w:t xml:space="preserve"> shown a willingness to </w:t>
      </w:r>
      <w:r w:rsidRPr="004321CF">
        <w:rPr>
          <w:rStyle w:val="StyleUnderline"/>
        </w:rPr>
        <w:t xml:space="preserve">extend </w:t>
      </w:r>
      <w:proofErr w:type="gramStart"/>
      <w:r w:rsidRPr="00475DED">
        <w:rPr>
          <w:rStyle w:val="StyleUnderline"/>
          <w:highlight w:val="green"/>
        </w:rPr>
        <w:t>protect</w:t>
      </w:r>
      <w:r w:rsidRPr="004321CF">
        <w:rPr>
          <w:rStyle w:val="StyleUnderline"/>
        </w:rPr>
        <w:t>ions</w:t>
      </w:r>
      <w:proofErr w:type="gramEnd"/>
      <w:r w:rsidRPr="004321CF">
        <w:rPr>
          <w:rStyle w:val="StyleUnderline"/>
        </w:rPr>
        <w:t xml:space="preserve"> to</w:t>
      </w:r>
      <w:r w:rsidRPr="00974F1E">
        <w:rPr>
          <w:sz w:val="16"/>
        </w:rPr>
        <w:t xml:space="preserve"> a greater number of </w:t>
      </w:r>
      <w:r w:rsidRPr="00475DED">
        <w:rPr>
          <w:rStyle w:val="StyleUnderline"/>
          <w:highlight w:val="green"/>
        </w:rPr>
        <w:t>workers</w:t>
      </w:r>
      <w:r w:rsidRPr="00974F1E">
        <w:rPr>
          <w:sz w:val="16"/>
        </w:rPr>
        <w:t>.</w:t>
      </w:r>
    </w:p>
    <w:p w14:paraId="61A16D3D" w14:textId="77777777" w:rsidR="00895C77" w:rsidRPr="00C05395" w:rsidRDefault="00895C77" w:rsidP="00895C77">
      <w:pPr>
        <w:rPr>
          <w:rStyle w:val="StyleUnderline"/>
        </w:rPr>
      </w:pPr>
      <w:r w:rsidRPr="00974F1E">
        <w:rPr>
          <w:sz w:val="16"/>
        </w:rPr>
        <w:t xml:space="preserve">As discussed above, several states, </w:t>
      </w:r>
      <w:r w:rsidRPr="004321CF">
        <w:rPr>
          <w:rStyle w:val="StyleUnderline"/>
        </w:rPr>
        <w:t xml:space="preserve">most recently </w:t>
      </w:r>
      <w:r w:rsidRPr="00475DED">
        <w:rPr>
          <w:rStyle w:val="StyleUnderline"/>
          <w:highlight w:val="green"/>
        </w:rPr>
        <w:t>California</w:t>
      </w:r>
      <w:r w:rsidRPr="00974F1E">
        <w:rPr>
          <w:sz w:val="16"/>
        </w:rPr>
        <w:t xml:space="preserve">, have enacted </w:t>
      </w:r>
      <w:r w:rsidRPr="004321CF">
        <w:rPr>
          <w:rStyle w:val="StyleUnderline"/>
        </w:rPr>
        <w:t xml:space="preserve">statutes </w:t>
      </w:r>
      <w:r w:rsidRPr="00475DED">
        <w:rPr>
          <w:rStyle w:val="StyleUnderline"/>
          <w:highlight w:val="green"/>
        </w:rPr>
        <w:t>expand</w:t>
      </w:r>
      <w:r w:rsidRPr="004321CF">
        <w:rPr>
          <w:rStyle w:val="StyleUnderline"/>
        </w:rPr>
        <w:t>ing</w:t>
      </w:r>
      <w:r w:rsidRPr="00974F1E">
        <w:rPr>
          <w:sz w:val="16"/>
        </w:rPr>
        <w:t xml:space="preserve"> </w:t>
      </w:r>
      <w:r w:rsidRPr="004321CF">
        <w:rPr>
          <w:rStyle w:val="StyleUnderline"/>
        </w:rPr>
        <w:t xml:space="preserve">the state definition of </w:t>
      </w:r>
      <w:r w:rsidRPr="00475DED">
        <w:rPr>
          <w:rStyle w:val="StyleUnderline"/>
          <w:highlight w:val="green"/>
        </w:rPr>
        <w:t>“employee”</w:t>
      </w:r>
      <w:r w:rsidRPr="00974F1E">
        <w:rPr>
          <w:sz w:val="16"/>
        </w:rPr>
        <w:t xml:space="preserve"> </w:t>
      </w:r>
      <w:r w:rsidRPr="004321CF">
        <w:rPr>
          <w:rStyle w:val="StyleUnderline"/>
        </w:rPr>
        <w:t xml:space="preserve">with the purpose of </w:t>
      </w:r>
      <w:r w:rsidRPr="00475DED">
        <w:rPr>
          <w:rStyle w:val="StyleUnderline"/>
          <w:highlight w:val="green"/>
        </w:rPr>
        <w:t>extending</w:t>
      </w:r>
      <w:r w:rsidRPr="00974F1E">
        <w:rPr>
          <w:sz w:val="16"/>
        </w:rPr>
        <w:t xml:space="preserve"> various minimum-</w:t>
      </w:r>
      <w:r w:rsidRPr="00475DED">
        <w:rPr>
          <w:rStyle w:val="Emphasis"/>
          <w:highlight w:val="green"/>
        </w:rPr>
        <w:t>wage protections</w:t>
      </w:r>
      <w:r w:rsidRPr="00974F1E">
        <w:rPr>
          <w:sz w:val="16"/>
          <w:highlight w:val="green"/>
        </w:rPr>
        <w:t xml:space="preserve"> </w:t>
      </w:r>
      <w:r w:rsidRPr="00475DED">
        <w:rPr>
          <w:rStyle w:val="StyleUnderline"/>
          <w:highlight w:val="green"/>
        </w:rPr>
        <w:t>and</w:t>
      </w:r>
      <w:r w:rsidRPr="00974F1E">
        <w:rPr>
          <w:sz w:val="16"/>
        </w:rPr>
        <w:t xml:space="preserve"> </w:t>
      </w:r>
      <w:r w:rsidRPr="004321CF">
        <w:rPr>
          <w:rStyle w:val="Emphasis"/>
        </w:rPr>
        <w:t xml:space="preserve">labor </w:t>
      </w:r>
      <w:r w:rsidRPr="00475DED">
        <w:rPr>
          <w:rStyle w:val="Emphasis"/>
          <w:highlight w:val="green"/>
        </w:rPr>
        <w:t>benefits</w:t>
      </w:r>
      <w:r w:rsidRPr="00974F1E">
        <w:rPr>
          <w:sz w:val="16"/>
        </w:rPr>
        <w:t xml:space="preserve"> such as unemployment insurance.166 While these statutes promise to expand the rights of large numbers of workers, their definition of “employee” applies only to specific parts of state labor laws167 and does not shield these workers from federal antitrust suits. Even in the absence of federal antitrust enforcement, the lack of explicit language preserving a right to bargain creates uncertainty and limits any leverage workers may have due to the threat of private antitrust litigation.168 Because the principle underlying this Note’s proposal is similar to the principle that justifies recent changes to state definitions of “employee”—namely, a concern for the welfare of workers who are currently considered independent contractors in spite of their limited control over their work—</w:t>
      </w:r>
      <w:r w:rsidRPr="00C05395">
        <w:rPr>
          <w:rStyle w:val="StyleUnderline"/>
        </w:rPr>
        <w:t xml:space="preserve">there is </w:t>
      </w:r>
      <w:r w:rsidRPr="00475DED">
        <w:rPr>
          <w:rStyle w:val="StyleUnderline"/>
          <w:highlight w:val="green"/>
        </w:rPr>
        <w:t>no reason</w:t>
      </w:r>
      <w:r w:rsidRPr="00C05395">
        <w:rPr>
          <w:rStyle w:val="StyleUnderline"/>
        </w:rPr>
        <w:t xml:space="preserve"> that the same</w:t>
      </w:r>
      <w:r w:rsidRPr="00974F1E">
        <w:rPr>
          <w:sz w:val="16"/>
        </w:rPr>
        <w:t xml:space="preserve"> democratic will that led to those </w:t>
      </w:r>
      <w:r w:rsidRPr="00475DED">
        <w:rPr>
          <w:rStyle w:val="Emphasis"/>
          <w:highlight w:val="green"/>
        </w:rPr>
        <w:t>definitional chang</w:t>
      </w:r>
      <w:r w:rsidRPr="00C05395">
        <w:rPr>
          <w:rStyle w:val="Emphasis"/>
        </w:rPr>
        <w:t>es</w:t>
      </w:r>
      <w:r w:rsidRPr="00C05395">
        <w:rPr>
          <w:rStyle w:val="StyleUnderline"/>
        </w:rPr>
        <w:t xml:space="preserve"> could </w:t>
      </w:r>
      <w:r w:rsidRPr="00475DED">
        <w:rPr>
          <w:rStyle w:val="StyleUnderline"/>
          <w:highlight w:val="green"/>
        </w:rPr>
        <w:t>not</w:t>
      </w:r>
      <w:r w:rsidRPr="00C05395">
        <w:rPr>
          <w:rStyle w:val="StyleUnderline"/>
        </w:rPr>
        <w:t xml:space="preserve"> also be </w:t>
      </w:r>
      <w:r w:rsidRPr="00475DED">
        <w:rPr>
          <w:rStyle w:val="StyleUnderline"/>
          <w:highlight w:val="green"/>
        </w:rPr>
        <w:t>used to protect</w:t>
      </w:r>
      <w:r w:rsidRPr="00C05395">
        <w:rPr>
          <w:rStyle w:val="StyleUnderline"/>
        </w:rPr>
        <w:t xml:space="preserve"> the </w:t>
      </w:r>
      <w:r w:rsidRPr="00475DED">
        <w:rPr>
          <w:rStyle w:val="StyleUnderline"/>
          <w:highlight w:val="green"/>
        </w:rPr>
        <w:t>right</w:t>
      </w:r>
      <w:r w:rsidRPr="00C05395">
        <w:rPr>
          <w:rStyle w:val="StyleUnderline"/>
        </w:rPr>
        <w:t xml:space="preserve"> of those workers </w:t>
      </w:r>
      <w:r w:rsidRPr="00475DED">
        <w:rPr>
          <w:rStyle w:val="StyleUnderline"/>
          <w:highlight w:val="green"/>
        </w:rPr>
        <w:t>to organize</w:t>
      </w:r>
      <w:r w:rsidRPr="00C05395">
        <w:rPr>
          <w:rStyle w:val="StyleUnderline"/>
        </w:rPr>
        <w:t>.</w:t>
      </w:r>
    </w:p>
    <w:p w14:paraId="08E8A3D1" w14:textId="77777777" w:rsidR="00895C77" w:rsidRPr="00974F1E" w:rsidRDefault="00895C77" w:rsidP="00895C77">
      <w:pPr>
        <w:rPr>
          <w:sz w:val="16"/>
        </w:rPr>
      </w:pPr>
      <w:r w:rsidRPr="00C05395">
        <w:rPr>
          <w:rStyle w:val="StyleUnderline"/>
        </w:rPr>
        <w:t xml:space="preserve">This Note </w:t>
      </w:r>
      <w:r w:rsidRPr="00475DED">
        <w:rPr>
          <w:rStyle w:val="StyleUnderline"/>
        </w:rPr>
        <w:t>proposes</w:t>
      </w:r>
      <w:r w:rsidRPr="00974F1E">
        <w:rPr>
          <w:sz w:val="16"/>
        </w:rPr>
        <w:t xml:space="preserve"> that </w:t>
      </w:r>
      <w:r w:rsidRPr="00475DED">
        <w:rPr>
          <w:rStyle w:val="Emphasis"/>
        </w:rPr>
        <w:t>states</w:t>
      </w:r>
      <w:r w:rsidRPr="00974F1E">
        <w:rPr>
          <w:sz w:val="16"/>
        </w:rPr>
        <w:t xml:space="preserve"> consider </w:t>
      </w:r>
      <w:r w:rsidRPr="00475DED">
        <w:rPr>
          <w:rStyle w:val="StyleUnderline"/>
        </w:rPr>
        <w:t>adopt</w:t>
      </w:r>
      <w:r w:rsidRPr="00974F1E">
        <w:rPr>
          <w:sz w:val="16"/>
        </w:rPr>
        <w:t xml:space="preserve">ing </w:t>
      </w:r>
      <w:r w:rsidRPr="00475DED">
        <w:rPr>
          <w:rStyle w:val="StyleUnderline"/>
        </w:rPr>
        <w:t>statutes</w:t>
      </w:r>
      <w:r w:rsidRPr="00974F1E">
        <w:rPr>
          <w:sz w:val="16"/>
        </w:rPr>
        <w:t xml:space="preserve"> similar to Seattle Ordinance 124968, </w:t>
      </w:r>
      <w:r w:rsidRPr="00475DED">
        <w:rPr>
          <w:rStyle w:val="StyleUnderline"/>
        </w:rPr>
        <w:t>which provides procedures</w:t>
      </w:r>
      <w:r w:rsidRPr="00974F1E">
        <w:rPr>
          <w:sz w:val="16"/>
        </w:rPr>
        <w:t xml:space="preserve"> </w:t>
      </w:r>
      <w:r w:rsidRPr="00475DED">
        <w:rPr>
          <w:rStyle w:val="StyleUnderline"/>
        </w:rPr>
        <w:t>allowing for-hire vehicle drivers to bargain collectively with their “driver coordinators” or hirers</w:t>
      </w:r>
      <w:r w:rsidRPr="00974F1E">
        <w:rPr>
          <w:sz w:val="16"/>
        </w:rPr>
        <w:t>.169 Under Seattle’s ordinance, the bargaining is to occur through exclusive driver representatives (EDRs) that are elected and approved by Seattle’s Director of Financial and Administrative Services.170 The ordinance requires that the driver coordinator and the EDR “meet and negotiate in good faith certain subjects to be specified in rules or regulations promulgated by the Director,” including: “best practices regarding vehicle equipment standards; safe driving practices; the manner in which the driver coordinator will conduct criminal background checks of all prospective drivers; minimum hours of work, conditions of work, and applicable rules.”171 The ordinance originally included payments to drivers as a topic of bargaining, but this was removed as part of a litigation settlement, discussed below.172 Any agreement to emerge from the bargaining process would then be reviewed by the Director and approved if it complies with Seattle law and “promotes the provision of safe, reliable, and economical for-hire transportation services and otherwise advance[s] the public policy goals set forth in Chapter 6.310 and in the Preamble to and Section 1 of [this] [o]rdinance.”173 If negotiations break down, either party has the right to demand that the negotiations be submitted to arbitration.174</w:t>
      </w:r>
    </w:p>
    <w:p w14:paraId="5FE1368E" w14:textId="77777777" w:rsidR="00895C77" w:rsidRDefault="00895C77" w:rsidP="00895C77">
      <w:pPr>
        <w:rPr>
          <w:sz w:val="16"/>
        </w:rPr>
      </w:pPr>
      <w:r w:rsidRPr="00BD01A8">
        <w:rPr>
          <w:rStyle w:val="StyleUnderline"/>
        </w:rPr>
        <w:t xml:space="preserve">Shortly after it was enacted, the </w:t>
      </w:r>
      <w:r w:rsidRPr="00393638">
        <w:rPr>
          <w:rStyle w:val="StyleUnderline"/>
        </w:rPr>
        <w:t>Seattle</w:t>
      </w:r>
      <w:r w:rsidRPr="00BD01A8">
        <w:rPr>
          <w:rStyle w:val="StyleUnderline"/>
        </w:rPr>
        <w:t xml:space="preserve"> ordinance was </w:t>
      </w:r>
      <w:r w:rsidRPr="00393638">
        <w:rPr>
          <w:rStyle w:val="StyleUnderline"/>
        </w:rPr>
        <w:t>challenged</w:t>
      </w:r>
      <w:r w:rsidRPr="00BD01A8">
        <w:rPr>
          <w:rStyle w:val="StyleUnderline"/>
        </w:rPr>
        <w:t xml:space="preserve"> on federal preemption grounds, both under federal antitrust and labor law.</w:t>
      </w:r>
      <w:r w:rsidRPr="00974F1E">
        <w:rPr>
          <w:sz w:val="16"/>
        </w:rPr>
        <w:t xml:space="preserve">175 </w:t>
      </w:r>
      <w:r w:rsidRPr="00BD01A8">
        <w:rPr>
          <w:rStyle w:val="StyleUnderline"/>
        </w:rPr>
        <w:t xml:space="preserve">While the </w:t>
      </w:r>
      <w:r w:rsidRPr="00393638">
        <w:rPr>
          <w:rStyle w:val="StyleUnderline"/>
          <w:highlight w:val="green"/>
        </w:rPr>
        <w:t>Ninth</w:t>
      </w:r>
      <w:r w:rsidRPr="00BD01A8">
        <w:rPr>
          <w:rStyle w:val="StyleUnderline"/>
        </w:rPr>
        <w:t xml:space="preserve"> Circuit </w:t>
      </w:r>
      <w:r w:rsidRPr="00393638">
        <w:rPr>
          <w:rStyle w:val="StyleUnderline"/>
          <w:highlight w:val="green"/>
        </w:rPr>
        <w:t>held</w:t>
      </w:r>
      <w:r w:rsidRPr="00BD01A8">
        <w:rPr>
          <w:rStyle w:val="StyleUnderline"/>
        </w:rPr>
        <w:t xml:space="preserve"> that the </w:t>
      </w:r>
      <w:r w:rsidRPr="00393638">
        <w:rPr>
          <w:rStyle w:val="StyleUnderline"/>
          <w:highlight w:val="green"/>
        </w:rPr>
        <w:t>Seattle</w:t>
      </w:r>
      <w:r w:rsidRPr="00BD01A8">
        <w:rPr>
          <w:rStyle w:val="StyleUnderline"/>
        </w:rPr>
        <w:t xml:space="preserve"> ordinance was </w:t>
      </w:r>
      <w:r w:rsidRPr="00393638">
        <w:rPr>
          <w:rStyle w:val="StyleUnderline"/>
          <w:highlight w:val="green"/>
        </w:rPr>
        <w:t>preempted</w:t>
      </w:r>
      <w:r w:rsidRPr="00BD01A8">
        <w:rPr>
          <w:rStyle w:val="StyleUnderline"/>
        </w:rPr>
        <w:t xml:space="preserve"> by federal antitrust law, leading Seattle to compromise on the text of its ordinance and remove payments to drivers as a topic of bargaining</w:t>
      </w:r>
      <w:r w:rsidRPr="00974F1E">
        <w:rPr>
          <w:sz w:val="16"/>
        </w:rPr>
        <w:t xml:space="preserve">,176 </w:t>
      </w:r>
      <w:r w:rsidRPr="00BD01A8">
        <w:rPr>
          <w:rStyle w:val="StyleUnderline"/>
        </w:rPr>
        <w:t xml:space="preserve">this Section discusses how </w:t>
      </w:r>
      <w:r w:rsidRPr="00393638">
        <w:rPr>
          <w:rStyle w:val="Emphasis"/>
          <w:highlight w:val="green"/>
        </w:rPr>
        <w:t>state legislators</w:t>
      </w:r>
      <w:r w:rsidRPr="00393638">
        <w:rPr>
          <w:rStyle w:val="StyleUnderline"/>
          <w:highlight w:val="green"/>
        </w:rPr>
        <w:t xml:space="preserve">, unlike municipal governments, are </w:t>
      </w:r>
      <w:r w:rsidRPr="00393638">
        <w:rPr>
          <w:rStyle w:val="Emphasis"/>
          <w:highlight w:val="green"/>
        </w:rPr>
        <w:t>well positioned</w:t>
      </w:r>
      <w:r w:rsidRPr="00393638">
        <w:rPr>
          <w:rStyle w:val="StyleUnderline"/>
          <w:highlight w:val="green"/>
        </w:rPr>
        <w:t xml:space="preserve"> to</w:t>
      </w:r>
      <w:r w:rsidRPr="00BD01A8">
        <w:rPr>
          <w:rStyle w:val="StyleUnderline"/>
        </w:rPr>
        <w:t xml:space="preserve"> craft statutes that </w:t>
      </w:r>
      <w:r w:rsidRPr="00393638">
        <w:rPr>
          <w:rStyle w:val="Emphasis"/>
          <w:highlight w:val="green"/>
        </w:rPr>
        <w:t>avoid antitrust</w:t>
      </w:r>
      <w:r w:rsidRPr="00BD01A8">
        <w:rPr>
          <w:rStyle w:val="Emphasis"/>
        </w:rPr>
        <w:t xml:space="preserve"> </w:t>
      </w:r>
      <w:r w:rsidRPr="00393638">
        <w:rPr>
          <w:rStyle w:val="Emphasis"/>
          <w:highlight w:val="green"/>
        </w:rPr>
        <w:t>preemption</w:t>
      </w:r>
      <w:r w:rsidRPr="00BD01A8">
        <w:rPr>
          <w:rStyle w:val="StyleUnderline"/>
        </w:rPr>
        <w:t xml:space="preserve"> under Parker</w:t>
      </w:r>
      <w:r w:rsidRPr="00974F1E">
        <w:rPr>
          <w:sz w:val="16"/>
        </w:rPr>
        <w:t xml:space="preserve">177 </w:t>
      </w:r>
      <w:r w:rsidRPr="00393638">
        <w:rPr>
          <w:rStyle w:val="StyleUnderline"/>
          <w:highlight w:val="green"/>
        </w:rPr>
        <w:t>and</w:t>
      </w:r>
      <w:r w:rsidRPr="00BD01A8">
        <w:rPr>
          <w:rStyle w:val="StyleUnderline"/>
        </w:rPr>
        <w:t xml:space="preserve"> analyzes </w:t>
      </w:r>
      <w:r w:rsidRPr="00993EC9">
        <w:rPr>
          <w:rStyle w:val="Emphasis"/>
          <w:highlight w:val="green"/>
        </w:rPr>
        <w:t>case law</w:t>
      </w:r>
      <w:r w:rsidRPr="00BD01A8">
        <w:rPr>
          <w:rStyle w:val="StyleUnderline"/>
        </w:rPr>
        <w:t xml:space="preserve"> to </w:t>
      </w:r>
      <w:r w:rsidRPr="00993EC9">
        <w:rPr>
          <w:rStyle w:val="Emphasis"/>
          <w:highlight w:val="green"/>
        </w:rPr>
        <w:t>demonstrate</w:t>
      </w:r>
      <w:r w:rsidRPr="00BD01A8">
        <w:rPr>
          <w:rStyle w:val="StyleUnderline"/>
        </w:rPr>
        <w:t xml:space="preserve"> that a proposal like Seattle’s is </w:t>
      </w:r>
      <w:r w:rsidRPr="00393638">
        <w:rPr>
          <w:rStyle w:val="Emphasis"/>
          <w:highlight w:val="green"/>
        </w:rPr>
        <w:t>not preempted by</w:t>
      </w:r>
      <w:r w:rsidRPr="00BD01A8">
        <w:rPr>
          <w:rStyle w:val="Emphasis"/>
        </w:rPr>
        <w:t xml:space="preserve"> the </w:t>
      </w:r>
      <w:r w:rsidRPr="00393638">
        <w:rPr>
          <w:rStyle w:val="Emphasis"/>
          <w:highlight w:val="green"/>
        </w:rPr>
        <w:t>NLRA</w:t>
      </w:r>
      <w:r w:rsidRPr="00BD01A8">
        <w:rPr>
          <w:rStyle w:val="Emphasis"/>
        </w:rPr>
        <w:t>.</w:t>
      </w:r>
      <w:r w:rsidRPr="00974F1E">
        <w:rPr>
          <w:sz w:val="16"/>
        </w:rPr>
        <w:t>178</w:t>
      </w:r>
    </w:p>
    <w:p w14:paraId="5DF6D72D" w14:textId="77777777" w:rsidR="00895C77" w:rsidRDefault="00895C77" w:rsidP="00895C77">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61A9C145" w14:textId="77777777" w:rsidR="00895C77" w:rsidRPr="00A444BA" w:rsidRDefault="00895C77" w:rsidP="00895C77">
      <w:r>
        <w:t>Note: Gray text appears in the counterplan text</w:t>
      </w:r>
    </w:p>
    <w:p w14:paraId="486871CC" w14:textId="77777777" w:rsidR="00895C77" w:rsidRPr="004069A0" w:rsidRDefault="00895C77" w:rsidP="00895C77">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69E27101" w14:textId="77777777" w:rsidR="00895C77" w:rsidRPr="00DC4DD5" w:rsidRDefault="00895C77" w:rsidP="00895C77">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2F1621A9" w14:textId="77777777" w:rsidR="00895C77" w:rsidRPr="00DC4DD5" w:rsidRDefault="00895C77" w:rsidP="00895C77">
      <w:pPr>
        <w:rPr>
          <w:sz w:val="14"/>
        </w:rPr>
      </w:pPr>
      <w:r w:rsidRPr="00DC4DD5">
        <w:rPr>
          <w:sz w:val="14"/>
        </w:rPr>
        <w:t xml:space="preserve">The </w:t>
      </w:r>
      <w:proofErr w:type="gramStart"/>
      <w:r w:rsidRPr="00DC4DD5">
        <w:rPr>
          <w:sz w:val="14"/>
        </w:rPr>
        <w:t>brutal truth</w:t>
      </w:r>
      <w:proofErr w:type="gramEnd"/>
      <w:r w:rsidRPr="00DC4DD5">
        <w:rPr>
          <w:sz w:val="14"/>
        </w:rPr>
        <w:t xml:space="preserve">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7F161241" w14:textId="77777777" w:rsidR="00895C77" w:rsidRPr="00DC4DD5" w:rsidRDefault="00895C77" w:rsidP="00895C77">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proofErr w:type="gramStart"/>
      <w:r w:rsidRPr="00EF6396">
        <w:rPr>
          <w:rStyle w:val="Emphasis"/>
          <w:highlight w:val="green"/>
        </w:rPr>
        <w:t>extraordinary</w:t>
      </w:r>
      <w:r w:rsidRPr="00F60D56">
        <w:rPr>
          <w:rStyle w:val="Emphasis"/>
        </w:rPr>
        <w:t xml:space="preserve"> untapped</w:t>
      </w:r>
      <w:proofErr w:type="gramEnd"/>
      <w:r w:rsidRPr="00F60D56">
        <w:rPr>
          <w:rStyle w:val="Emphasis"/>
        </w:rPr>
        <w:t xml:space="preserve">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0CC73ADB" w14:textId="77777777" w:rsidR="00895C77" w:rsidRPr="00DC4DD5" w:rsidRDefault="00895C77" w:rsidP="00895C77">
      <w:pPr>
        <w:rPr>
          <w:sz w:val="14"/>
        </w:rPr>
      </w:pPr>
      <w:r w:rsidRPr="00DC4DD5">
        <w:rPr>
          <w:sz w:val="14"/>
        </w:rPr>
        <w:t>Focusing on states will require a shift for national progressive leaders, many of whom have long viewed the federal government as the only real stage. Some unions, community organizations, and activists began shifting years ago, turning to states (</w:t>
      </w:r>
      <w:proofErr w:type="gramStart"/>
      <w:r w:rsidRPr="00DC4DD5">
        <w:rPr>
          <w:sz w:val="14"/>
        </w:rPr>
        <w:t>and also</w:t>
      </w:r>
      <w:proofErr w:type="gramEnd"/>
      <w:r w:rsidRPr="00DC4DD5">
        <w:rPr>
          <w:sz w:val="14"/>
        </w:rPr>
        <w:t xml:space="preserve"> localities). Pro-worker lawmakers have responded, passing higher minimum wages, paid sick and family leave, heat </w:t>
      </w:r>
      <w:proofErr w:type="gramStart"/>
      <w:r w:rsidRPr="00DC4DD5">
        <w:rPr>
          <w:sz w:val="14"/>
        </w:rPr>
        <w:t>protections</w:t>
      </w:r>
      <w:proofErr w:type="gramEnd"/>
      <w:r w:rsidRPr="00DC4DD5">
        <w:rPr>
          <w:sz w:val="14"/>
        </w:rPr>
        <w:t xml:space="preserve">, warehouse worker safeguards, non-compete bans, and collective bargaining for </w:t>
      </w:r>
      <w:proofErr w:type="gramStart"/>
      <w:r w:rsidRPr="00DC4DD5">
        <w:rPr>
          <w:sz w:val="14"/>
        </w:rPr>
        <w:t>farmworkers</w:t>
      </w:r>
      <w:proofErr w:type="gramEnd"/>
      <w:r w:rsidRPr="00DC4DD5">
        <w:rPr>
          <w:sz w:val="14"/>
        </w:rPr>
        <w:t xml:space="preserve"> and public employees. </w:t>
      </w:r>
    </w:p>
    <w:p w14:paraId="5229A51F" w14:textId="77777777" w:rsidR="00895C77" w:rsidRPr="00DC4DD5" w:rsidRDefault="00895C77" w:rsidP="00895C77">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w:t>
      </w:r>
      <w:proofErr w:type="gramStart"/>
      <w:r w:rsidRPr="00DC4DD5">
        <w:rPr>
          <w:sz w:val="14"/>
        </w:rPr>
        <w:t xml:space="preserve">in order </w:t>
      </w:r>
      <w:r w:rsidRPr="00E243F3">
        <w:rPr>
          <w:rStyle w:val="StyleUnderline"/>
        </w:rPr>
        <w:t>to</w:t>
      </w:r>
      <w:proofErr w:type="gramEnd"/>
      <w:r w:rsidRPr="00E243F3">
        <w:rPr>
          <w:rStyle w:val="StyleUnderline"/>
        </w:rPr>
        <w:t xml:space="preserve">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22B06DA1" w14:textId="77777777" w:rsidR="00895C77" w:rsidRPr="00DC4DD5" w:rsidRDefault="00895C77" w:rsidP="00895C77">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656A8B62" w14:textId="77777777" w:rsidR="00895C77" w:rsidRPr="00DC4DD5" w:rsidRDefault="00895C77" w:rsidP="00895C77">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xml:space="preserve">, with similar bills proposed in California and Massachusetts. Illinois enacted a law locking in certain workplace protections if federal standards are weakened. And the attorneys general of D.C. and Minnesota brought coordinated lawsuits against the gig company </w:t>
      </w:r>
      <w:proofErr w:type="spellStart"/>
      <w:r w:rsidRPr="00DC4DD5">
        <w:rPr>
          <w:sz w:val="14"/>
        </w:rPr>
        <w:t>Shipt</w:t>
      </w:r>
      <w:proofErr w:type="spellEnd"/>
      <w:r w:rsidRPr="00DC4DD5">
        <w:rPr>
          <w:sz w:val="14"/>
        </w:rPr>
        <w:t xml:space="preserve"> for allegedly misclassifying workers as independent contractors, depriving them of rights. But these examples are too few and too quiet. To meet the moment, we need a </w:t>
      </w:r>
      <w:proofErr w:type="gramStart"/>
      <w:r w:rsidRPr="00DC4DD5">
        <w:rPr>
          <w:sz w:val="14"/>
        </w:rPr>
        <w:t>bolder</w:t>
      </w:r>
      <w:proofErr w:type="gramEnd"/>
      <w:r w:rsidRPr="00DC4DD5">
        <w:rPr>
          <w:sz w:val="14"/>
        </w:rPr>
        <w:t>, more visible strategy.</w:t>
      </w:r>
    </w:p>
    <w:p w14:paraId="43721CE5" w14:textId="77777777" w:rsidR="00895C77" w:rsidRPr="00DC4DD5" w:rsidRDefault="00895C77" w:rsidP="00895C77">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0BCB656C" w14:textId="77777777" w:rsidR="00895C77" w:rsidRPr="00DC4DD5" w:rsidRDefault="00895C77" w:rsidP="00895C77">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w:t>
      </w:r>
      <w:proofErr w:type="gramStart"/>
      <w:r w:rsidRPr="00DC4DD5">
        <w:rPr>
          <w:sz w:val="14"/>
        </w:rPr>
        <w:t>contracts, or</w:t>
      </w:r>
      <w:proofErr w:type="gramEnd"/>
      <w:r w:rsidRPr="00DC4DD5">
        <w:rPr>
          <w:sz w:val="14"/>
        </w:rPr>
        <w:t xml:space="preserve">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14FE86C0" w14:textId="77777777" w:rsidR="00895C77" w:rsidRPr="00DC4DD5" w:rsidRDefault="00895C77" w:rsidP="00895C77">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0384352B" w14:textId="77777777" w:rsidR="00895C77" w:rsidRPr="00DC4DD5" w:rsidRDefault="00895C77" w:rsidP="00895C77">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01F855B1" w14:textId="77777777" w:rsidR="00895C77" w:rsidRPr="00DC4DD5" w:rsidRDefault="00895C77" w:rsidP="00895C77">
      <w:pPr>
        <w:rPr>
          <w:sz w:val="14"/>
        </w:rPr>
      </w:pPr>
      <w:r w:rsidRPr="00DC4DD5">
        <w:rPr>
          <w:sz w:val="14"/>
        </w:rPr>
        <w:t xml:space="preserve">Standing up for workers and unions is right on the merits, and it’s also smart politics. A new Gallup poll shows labor union approval at a record high of 68 percent.  </w:t>
      </w:r>
    </w:p>
    <w:p w14:paraId="2EFC1B14" w14:textId="77777777" w:rsidR="00895C77" w:rsidRPr="00DC4DD5" w:rsidRDefault="00895C77" w:rsidP="00895C77">
      <w:pPr>
        <w:rPr>
          <w:sz w:val="14"/>
        </w:rPr>
      </w:pPr>
      <w:r w:rsidRPr="00DC4DD5">
        <w:rPr>
          <w:sz w:val="14"/>
        </w:rPr>
        <w:t xml:space="preserve">Labor Day is the perfect moment to </w:t>
      </w:r>
      <w:proofErr w:type="spellStart"/>
      <w:proofErr w:type="gramStart"/>
      <w:r w:rsidRPr="00DC4DD5">
        <w:rPr>
          <w:sz w:val="14"/>
        </w:rPr>
        <w:t>begin.The</w:t>
      </w:r>
      <w:proofErr w:type="spellEnd"/>
      <w:proofErr w:type="gramEnd"/>
      <w:r w:rsidRPr="00DC4DD5">
        <w:rPr>
          <w:sz w:val="14"/>
        </w:rPr>
        <w:t xml:space="preserve"> stakes are enormous. Nearly 170 million workers are in the U.S. labor force. Their safety, wages, and ability to organize </w:t>
      </w:r>
      <w:proofErr w:type="gramStart"/>
      <w:r w:rsidRPr="00DC4DD5">
        <w:rPr>
          <w:sz w:val="14"/>
        </w:rPr>
        <w:t>are on the line</w:t>
      </w:r>
      <w:proofErr w:type="gramEnd"/>
      <w:r w:rsidRPr="00DC4DD5">
        <w:rPr>
          <w:sz w:val="14"/>
        </w:rPr>
        <w:t>.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18A79574" w14:textId="77777777" w:rsidR="00895C77" w:rsidRPr="009C10D7" w:rsidRDefault="00895C77" w:rsidP="00895C77">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701D3CAF" w14:textId="77777777" w:rsidR="00895C77" w:rsidRDefault="00895C77" w:rsidP="00895C77">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w:t>
      </w:r>
      <w:proofErr w:type="gramStart"/>
      <w:r w:rsidRPr="009C10D7">
        <w:rPr>
          <w:rStyle w:val="StyleUnderline"/>
        </w:rPr>
        <w:t>and also</w:t>
      </w:r>
      <w:proofErr w:type="gramEnd"/>
      <w:r w:rsidRPr="009C10D7">
        <w:rPr>
          <w:rStyle w:val="StyleUnderline"/>
        </w:rPr>
        <w:t xml:space="preserve"> for states — is through </w:t>
      </w:r>
      <w:r w:rsidRPr="009C10D7">
        <w:rPr>
          <w:rStyle w:val="Emphasis"/>
        </w:rPr>
        <w:t>collective action</w:t>
      </w:r>
      <w:r w:rsidRPr="009C10D7">
        <w:rPr>
          <w:rStyle w:val="StyleUnderline"/>
        </w:rPr>
        <w:t>.</w:t>
      </w:r>
      <w:r w:rsidRPr="00CA6BD6">
        <w:rPr>
          <w:rStyle w:val="StyleUnderline"/>
        </w:rPr>
        <w:t xml:space="preserve"> </w:t>
      </w:r>
    </w:p>
    <w:p w14:paraId="2CADF299" w14:textId="77777777" w:rsidR="00895C77" w:rsidRDefault="00895C77" w:rsidP="00895C77">
      <w:pPr>
        <w:pStyle w:val="Heading3"/>
      </w:pPr>
      <w:r>
        <w:t>OFF</w:t>
      </w:r>
    </w:p>
    <w:p w14:paraId="28409626" w14:textId="77777777" w:rsidR="00895C77" w:rsidRDefault="00895C77" w:rsidP="00895C77"/>
    <w:p w14:paraId="50CCFCFB" w14:textId="77777777" w:rsidR="00895C77" w:rsidRDefault="00895C77" w:rsidP="00895C77">
      <w:pPr>
        <w:pStyle w:val="Heading4"/>
      </w:pPr>
      <w:r>
        <w:t xml:space="preserve">Defense appropriations are </w:t>
      </w:r>
      <w:r w:rsidRPr="00997A96">
        <w:rPr>
          <w:u w:val="single"/>
        </w:rPr>
        <w:t>top of the docket</w:t>
      </w:r>
      <w:r>
        <w:t xml:space="preserve"> and </w:t>
      </w:r>
      <w:r w:rsidRPr="00997A96">
        <w:rPr>
          <w:u w:val="single"/>
        </w:rPr>
        <w:t>will pass</w:t>
      </w:r>
      <w:r>
        <w:t xml:space="preserve"> but retaining </w:t>
      </w:r>
      <w:proofErr w:type="spellStart"/>
      <w:r w:rsidRPr="00997A96">
        <w:rPr>
          <w:u w:val="single"/>
        </w:rPr>
        <w:t>bipart</w:t>
      </w:r>
      <w:proofErr w:type="spellEnd"/>
      <w:r w:rsidRPr="00997A96">
        <w:rPr>
          <w:u w:val="single"/>
        </w:rPr>
        <w:t xml:space="preserve"> is key</w:t>
      </w:r>
    </w:p>
    <w:p w14:paraId="63120678" w14:textId="77777777" w:rsidR="00895C77" w:rsidRDefault="00895C77" w:rsidP="00895C77">
      <w:pPr>
        <w:rPr>
          <w:sz w:val="18"/>
          <w:szCs w:val="18"/>
        </w:rPr>
      </w:pPr>
      <w:r w:rsidRPr="00706CF8">
        <w:rPr>
          <w:rStyle w:val="Style13ptBold"/>
        </w:rPr>
        <w:t xml:space="preserve">Fleisher </w:t>
      </w:r>
      <w:r w:rsidRPr="005A7A57">
        <w:rPr>
          <w:rStyle w:val="Style13ptBold"/>
          <w:b w:val="0"/>
          <w:bCs w:val="0"/>
          <w:sz w:val="18"/>
          <w:szCs w:val="18"/>
        </w:rPr>
        <w:t>– Jan 15th -</w:t>
      </w:r>
      <w:r>
        <w:rPr>
          <w:rStyle w:val="Style13ptBold"/>
        </w:rPr>
        <w:t xml:space="preserve"> </w:t>
      </w:r>
      <w:r w:rsidRPr="00706CF8">
        <w:rPr>
          <w:rStyle w:val="Style13ptBold"/>
        </w:rPr>
        <w:t>2</w:t>
      </w:r>
      <w:r>
        <w:rPr>
          <w:rStyle w:val="Style13ptBold"/>
        </w:rPr>
        <w:t xml:space="preserve">6 </w:t>
      </w:r>
      <w:r>
        <w:rPr>
          <w:sz w:val="18"/>
          <w:szCs w:val="18"/>
        </w:rPr>
        <w:t xml:space="preserve">- Gabe Fleisher is an American journalist and, since 2011, the author of Wake Up </w:t>
      </w:r>
      <w:proofErr w:type="gramStart"/>
      <w:r>
        <w:rPr>
          <w:sz w:val="18"/>
          <w:szCs w:val="18"/>
        </w:rPr>
        <w:t>To</w:t>
      </w:r>
      <w:proofErr w:type="gramEnd"/>
      <w:r>
        <w:rPr>
          <w:sz w:val="18"/>
          <w:szCs w:val="18"/>
        </w:rPr>
        <w:t xml:space="preserve"> Politics, a daily political newsletter. Gabe holds a BA from Georgetown (with a Major in Government and a minor in Journalism) – “Congress is Finally Doing Its Job. Nobody Seems to Notice” – </w:t>
      </w:r>
      <w:r w:rsidRPr="005A7A57">
        <w:rPr>
          <w:sz w:val="18"/>
          <w:szCs w:val="18"/>
          <w:u w:val="single"/>
        </w:rPr>
        <w:t>Wake Up To Politics</w:t>
      </w:r>
      <w:r>
        <w:rPr>
          <w:sz w:val="18"/>
          <w:szCs w:val="18"/>
        </w:rPr>
        <w:t xml:space="preserve"> - Jan 15</w:t>
      </w:r>
      <w:r w:rsidRPr="005A7A57">
        <w:rPr>
          <w:sz w:val="18"/>
          <w:szCs w:val="18"/>
          <w:vertAlign w:val="superscript"/>
        </w:rPr>
        <w:t>th</w:t>
      </w:r>
      <w:r>
        <w:rPr>
          <w:sz w:val="18"/>
          <w:szCs w:val="18"/>
        </w:rPr>
        <w:t xml:space="preserve"> – modified the word “last” for “lost” - </w:t>
      </w:r>
      <w:hyperlink r:id="rId8" w:history="1">
        <w:r w:rsidRPr="00FF29EC">
          <w:rPr>
            <w:rStyle w:val="Hyperlink"/>
            <w:sz w:val="18"/>
            <w:szCs w:val="18"/>
          </w:rPr>
          <w:t>https://www.wakeuptopolitics.com/p/congress-is-finally-doing-its-job</w:t>
        </w:r>
      </w:hyperlink>
    </w:p>
    <w:p w14:paraId="458F08E7" w14:textId="77777777" w:rsidR="00895C77" w:rsidRDefault="00895C77" w:rsidP="00895C77">
      <w:pPr>
        <w:rPr>
          <w:sz w:val="18"/>
          <w:szCs w:val="18"/>
        </w:rPr>
      </w:pPr>
      <w:r w:rsidRPr="00616D88">
        <w:rPr>
          <w:rStyle w:val="StyleUnderline"/>
          <w:highlight w:val="green"/>
        </w:rPr>
        <w:t xml:space="preserve">Compromise is not </w:t>
      </w:r>
      <w:proofErr w:type="gramStart"/>
      <w:r w:rsidRPr="00616D88">
        <w:rPr>
          <w:rStyle w:val="StyleUnderline"/>
          <w:highlight w:val="green"/>
        </w:rPr>
        <w:t>a</w:t>
      </w:r>
      <w:r>
        <w:rPr>
          <w:sz w:val="18"/>
          <w:szCs w:val="18"/>
        </w:rPr>
        <w:t xml:space="preserve"> </w:t>
      </w:r>
      <w:r w:rsidRPr="00616D88">
        <w:rPr>
          <w:strike/>
          <w:sz w:val="18"/>
          <w:szCs w:val="18"/>
        </w:rPr>
        <w:t>last</w:t>
      </w:r>
      <w:proofErr w:type="gramEnd"/>
      <w:r>
        <w:rPr>
          <w:sz w:val="18"/>
          <w:szCs w:val="18"/>
        </w:rPr>
        <w:t xml:space="preserve"> (</w:t>
      </w:r>
      <w:r w:rsidRPr="00616D88">
        <w:rPr>
          <w:rStyle w:val="StyleUnderline"/>
          <w:highlight w:val="green"/>
        </w:rPr>
        <w:t xml:space="preserve">lost) art </w:t>
      </w:r>
      <w:r w:rsidRPr="00616D88">
        <w:rPr>
          <w:rStyle w:val="Emphasis"/>
        </w:rPr>
        <w:t>in Washington</w:t>
      </w:r>
      <w:r w:rsidRPr="00997A96">
        <w:rPr>
          <w:sz w:val="18"/>
          <w:szCs w:val="18"/>
        </w:rPr>
        <w:t>.</w:t>
      </w:r>
    </w:p>
    <w:p w14:paraId="1B55618F" w14:textId="77777777" w:rsidR="00895C77" w:rsidRDefault="00895C77" w:rsidP="00895C77">
      <w:pPr>
        <w:rPr>
          <w:sz w:val="18"/>
          <w:szCs w:val="18"/>
        </w:rPr>
      </w:pPr>
      <w:r>
        <w:rPr>
          <w:sz w:val="18"/>
          <w:szCs w:val="18"/>
        </w:rPr>
        <w:t xml:space="preserve">Good afternoon! It’s January 15, 2026. President </w:t>
      </w:r>
      <w:r w:rsidRPr="00616D88">
        <w:rPr>
          <w:rStyle w:val="StyleUnderline"/>
          <w:highlight w:val="green"/>
        </w:rPr>
        <w:t xml:space="preserve">Trump </w:t>
      </w:r>
      <w:r w:rsidRPr="0064437E">
        <w:rPr>
          <w:rStyle w:val="StyleUnderline"/>
        </w:rPr>
        <w:t xml:space="preserve">is </w:t>
      </w:r>
      <w:r w:rsidRPr="00616D88">
        <w:rPr>
          <w:rStyle w:val="StyleUnderline"/>
          <w:highlight w:val="green"/>
        </w:rPr>
        <w:t>threaten</w:t>
      </w:r>
      <w:r w:rsidRPr="0064437E">
        <w:rPr>
          <w:rStyle w:val="StyleUnderline"/>
        </w:rPr>
        <w:t xml:space="preserve">ing </w:t>
      </w:r>
      <w:r w:rsidRPr="00616D88">
        <w:rPr>
          <w:rStyle w:val="StyleUnderline"/>
          <w:highlight w:val="green"/>
        </w:rPr>
        <w:t>to invoke</w:t>
      </w:r>
      <w:r>
        <w:rPr>
          <w:sz w:val="18"/>
          <w:szCs w:val="18"/>
        </w:rPr>
        <w:t xml:space="preserve"> the </w:t>
      </w:r>
      <w:r w:rsidRPr="00616D88">
        <w:rPr>
          <w:rStyle w:val="Emphasis"/>
          <w:highlight w:val="green"/>
        </w:rPr>
        <w:t>Insurrection</w:t>
      </w:r>
      <w:r w:rsidRPr="00616D88">
        <w:rPr>
          <w:rStyle w:val="Emphasis"/>
        </w:rPr>
        <w:t xml:space="preserve"> </w:t>
      </w:r>
      <w:r>
        <w:rPr>
          <w:sz w:val="18"/>
          <w:szCs w:val="18"/>
        </w:rPr>
        <w:t xml:space="preserve">Act in Minnesota. </w:t>
      </w:r>
      <w:r w:rsidRPr="0064437E">
        <w:rPr>
          <w:rStyle w:val="StyleUnderline"/>
        </w:rPr>
        <w:t xml:space="preserve">Trump </w:t>
      </w:r>
      <w:r w:rsidRPr="00616D88">
        <w:rPr>
          <w:rStyle w:val="StyleUnderline"/>
          <w:highlight w:val="green"/>
        </w:rPr>
        <w:t>beat</w:t>
      </w:r>
      <w:r w:rsidRPr="00616D88">
        <w:rPr>
          <w:rStyle w:val="StyleUnderline"/>
        </w:rPr>
        <w:t xml:space="preserve"> back</w:t>
      </w:r>
      <w:r>
        <w:rPr>
          <w:sz w:val="18"/>
          <w:szCs w:val="18"/>
        </w:rPr>
        <w:t xml:space="preserve"> a Senate </w:t>
      </w:r>
      <w:r w:rsidRPr="00616D88">
        <w:rPr>
          <w:rStyle w:val="StyleUnderline"/>
          <w:highlight w:val="green"/>
        </w:rPr>
        <w:t xml:space="preserve">effort to restrict </w:t>
      </w:r>
      <w:r w:rsidRPr="00DF0EF7">
        <w:rPr>
          <w:rStyle w:val="StyleUnderline"/>
        </w:rPr>
        <w:t xml:space="preserve">his </w:t>
      </w:r>
      <w:r w:rsidRPr="00616D88">
        <w:rPr>
          <w:rStyle w:val="Emphasis"/>
          <w:highlight w:val="green"/>
        </w:rPr>
        <w:t>war powers</w:t>
      </w:r>
      <w:r>
        <w:rPr>
          <w:sz w:val="18"/>
          <w:szCs w:val="18"/>
        </w:rPr>
        <w:t>, persuading Republicans Josh Hawley (MO) and Todd Young (IN) to flip their votes. And the president is set to meet today with Venezuelan opposition leader María Corina Machado.</w:t>
      </w:r>
    </w:p>
    <w:p w14:paraId="358C640C" w14:textId="77777777" w:rsidR="00895C77" w:rsidRDefault="00895C77" w:rsidP="00895C77">
      <w:pPr>
        <w:rPr>
          <w:sz w:val="18"/>
          <w:szCs w:val="18"/>
        </w:rPr>
      </w:pPr>
      <w:r w:rsidRPr="00616D88">
        <w:rPr>
          <w:rStyle w:val="Emphasis"/>
          <w:i/>
          <w:iCs w:val="0"/>
          <w:sz w:val="28"/>
          <w:szCs w:val="28"/>
          <w:highlight w:val="green"/>
        </w:rPr>
        <w:t>But</w:t>
      </w:r>
      <w:r>
        <w:rPr>
          <w:sz w:val="18"/>
          <w:szCs w:val="18"/>
        </w:rPr>
        <w:t xml:space="preserve"> this morning </w:t>
      </w:r>
      <w:r w:rsidRPr="00616D88">
        <w:rPr>
          <w:rStyle w:val="StyleUnderline"/>
        </w:rPr>
        <w:t>we’re heading</w:t>
      </w:r>
      <w:r>
        <w:rPr>
          <w:sz w:val="18"/>
          <w:szCs w:val="18"/>
        </w:rPr>
        <w:t xml:space="preserve"> over </w:t>
      </w:r>
      <w:r w:rsidRPr="00616D88">
        <w:rPr>
          <w:rStyle w:val="StyleUnderline"/>
        </w:rPr>
        <w:t xml:space="preserve">to </w:t>
      </w:r>
      <w:r w:rsidRPr="00616D88">
        <w:rPr>
          <w:rStyle w:val="StyleUnderline"/>
          <w:highlight w:val="green"/>
        </w:rPr>
        <w:t>the other end</w:t>
      </w:r>
      <w:r w:rsidRPr="00616D88">
        <w:rPr>
          <w:sz w:val="18"/>
          <w:szCs w:val="18"/>
          <w:highlight w:val="green"/>
        </w:rPr>
        <w:t xml:space="preserve"> </w:t>
      </w:r>
      <w:r w:rsidRPr="00616D88">
        <w:rPr>
          <w:rStyle w:val="Emphasis"/>
          <w:highlight w:val="green"/>
        </w:rPr>
        <w:t>of Pennsylvania</w:t>
      </w:r>
      <w:r w:rsidRPr="00616D88">
        <w:rPr>
          <w:rStyle w:val="Emphasis"/>
        </w:rPr>
        <w:t xml:space="preserve"> Avenue</w:t>
      </w:r>
      <w:r>
        <w:rPr>
          <w:sz w:val="18"/>
          <w:szCs w:val="18"/>
        </w:rPr>
        <w:t xml:space="preserve">, </w:t>
      </w:r>
      <w:r w:rsidRPr="00616D88">
        <w:rPr>
          <w:rStyle w:val="StyleUnderline"/>
        </w:rPr>
        <w:t xml:space="preserve">to </w:t>
      </w:r>
      <w:r w:rsidRPr="00616D88">
        <w:rPr>
          <w:rStyle w:val="StyleUnderline"/>
          <w:highlight w:val="green"/>
        </w:rPr>
        <w:t>let you in on</w:t>
      </w:r>
      <w:r>
        <w:rPr>
          <w:sz w:val="18"/>
          <w:szCs w:val="18"/>
        </w:rPr>
        <w:t xml:space="preserve"> </w:t>
      </w:r>
      <w:r w:rsidRPr="00616D88">
        <w:rPr>
          <w:rStyle w:val="StyleUnderline"/>
        </w:rPr>
        <w:t xml:space="preserve">an </w:t>
      </w:r>
      <w:r w:rsidRPr="00616D88">
        <w:rPr>
          <w:rStyle w:val="Emphasis"/>
        </w:rPr>
        <w:t>under-covered story</w:t>
      </w:r>
      <w:r w:rsidRPr="00616D88">
        <w:rPr>
          <w:rStyle w:val="StyleUnderline"/>
        </w:rPr>
        <w:t xml:space="preserve"> of</w:t>
      </w:r>
      <w:r>
        <w:rPr>
          <w:sz w:val="18"/>
          <w:szCs w:val="18"/>
        </w:rPr>
        <w:t xml:space="preserve"> </w:t>
      </w:r>
      <w:r w:rsidRPr="00616D88">
        <w:rPr>
          <w:rStyle w:val="Emphasis"/>
          <w:highlight w:val="green"/>
        </w:rPr>
        <w:t>bipart</w:t>
      </w:r>
      <w:r w:rsidRPr="00DF0EF7">
        <w:rPr>
          <w:rStyle w:val="Emphasis"/>
        </w:rPr>
        <w:t>isan</w:t>
      </w:r>
      <w:r w:rsidRPr="00616D88">
        <w:rPr>
          <w:rStyle w:val="Emphasis"/>
          <w:highlight w:val="green"/>
        </w:rPr>
        <w:t xml:space="preserve"> success.</w:t>
      </w:r>
    </w:p>
    <w:p w14:paraId="65E6E391" w14:textId="77777777" w:rsidR="00895C77" w:rsidRDefault="00895C77" w:rsidP="00895C77">
      <w:pPr>
        <w:rPr>
          <w:sz w:val="18"/>
          <w:szCs w:val="18"/>
        </w:rPr>
      </w:pPr>
      <w:r>
        <w:rPr>
          <w:sz w:val="18"/>
          <w:szCs w:val="18"/>
        </w:rPr>
        <w:t xml:space="preserve">I’ve spent a lot of time over the years writing that, while it’s true Congress could be getting a lot more done, our </w:t>
      </w:r>
      <w:r w:rsidRPr="00616D88">
        <w:rPr>
          <w:rStyle w:val="StyleUnderline"/>
        </w:rPr>
        <w:t>lawmakers are</w:t>
      </w:r>
      <w:r>
        <w:rPr>
          <w:sz w:val="18"/>
          <w:szCs w:val="18"/>
        </w:rPr>
        <w:t xml:space="preserve"> still </w:t>
      </w:r>
      <w:proofErr w:type="gramStart"/>
      <w:r w:rsidRPr="00616D88">
        <w:rPr>
          <w:rStyle w:val="StyleUnderline"/>
        </w:rPr>
        <w:t>underestimated</w:t>
      </w:r>
      <w:proofErr w:type="gramEnd"/>
      <w:r w:rsidRPr="00616D88">
        <w:rPr>
          <w:rStyle w:val="StyleUnderline"/>
        </w:rPr>
        <w:t xml:space="preserve"> for how much they do achieve</w:t>
      </w:r>
      <w:r>
        <w:rPr>
          <w:sz w:val="18"/>
          <w:szCs w:val="18"/>
        </w:rPr>
        <w:t xml:space="preserve">, </w:t>
      </w:r>
      <w:r w:rsidRPr="00616D88">
        <w:rPr>
          <w:rStyle w:val="StyleUnderline"/>
        </w:rPr>
        <w:t xml:space="preserve">at least relative to their popular image </w:t>
      </w:r>
      <w:r>
        <w:rPr>
          <w:sz w:val="18"/>
          <w:szCs w:val="18"/>
        </w:rPr>
        <w:t>(an admittedly low bar).</w:t>
      </w:r>
    </w:p>
    <w:p w14:paraId="65B52F41" w14:textId="77777777" w:rsidR="00895C77" w:rsidRPr="00616D88" w:rsidRDefault="00895C77" w:rsidP="00895C77">
      <w:pPr>
        <w:rPr>
          <w:rStyle w:val="StyleUnderline"/>
        </w:rPr>
      </w:pPr>
      <w:proofErr w:type="gramStart"/>
      <w:r>
        <w:rPr>
          <w:sz w:val="18"/>
          <w:szCs w:val="18"/>
        </w:rPr>
        <w:t>So</w:t>
      </w:r>
      <w:proofErr w:type="gramEnd"/>
      <w:r>
        <w:rPr>
          <w:sz w:val="18"/>
          <w:szCs w:val="18"/>
        </w:rPr>
        <w:t xml:space="preserve"> it’s time for me to admit something: I recently did what I </w:t>
      </w:r>
      <w:proofErr w:type="gramStart"/>
      <w:r>
        <w:rPr>
          <w:sz w:val="18"/>
          <w:szCs w:val="18"/>
        </w:rPr>
        <w:t>accuse everyone else</w:t>
      </w:r>
      <w:proofErr w:type="gramEnd"/>
      <w:r>
        <w:rPr>
          <w:sz w:val="18"/>
          <w:szCs w:val="18"/>
        </w:rPr>
        <w:t xml:space="preserve"> of. </w:t>
      </w:r>
      <w:r w:rsidRPr="00616D88">
        <w:rPr>
          <w:rStyle w:val="StyleUnderline"/>
        </w:rPr>
        <w:t>I underestimated Congress</w:t>
      </w:r>
      <w:r>
        <w:rPr>
          <w:sz w:val="18"/>
          <w:szCs w:val="18"/>
        </w:rPr>
        <w:t xml:space="preserve">. </w:t>
      </w:r>
      <w:r w:rsidRPr="00616D88">
        <w:rPr>
          <w:rStyle w:val="StyleUnderline"/>
        </w:rPr>
        <w:t>And this week, they</w:t>
      </w:r>
      <w:r>
        <w:rPr>
          <w:sz w:val="18"/>
          <w:szCs w:val="18"/>
        </w:rPr>
        <w:t xml:space="preserve"> (</w:t>
      </w:r>
      <w:r w:rsidRPr="00616D88">
        <w:rPr>
          <w:rStyle w:val="StyleUnderline"/>
        </w:rPr>
        <w:t>at least</w:t>
      </w:r>
      <w:r>
        <w:rPr>
          <w:sz w:val="18"/>
          <w:szCs w:val="18"/>
        </w:rPr>
        <w:t xml:space="preserve"> partially) </w:t>
      </w:r>
      <w:r w:rsidRPr="00616D88">
        <w:rPr>
          <w:rStyle w:val="StyleUnderline"/>
        </w:rPr>
        <w:t>proved me wrong.</w:t>
      </w:r>
    </w:p>
    <w:p w14:paraId="72E2BAEF" w14:textId="77777777" w:rsidR="00895C77" w:rsidRDefault="00895C77" w:rsidP="00895C77">
      <w:pPr>
        <w:rPr>
          <w:sz w:val="18"/>
          <w:szCs w:val="18"/>
        </w:rPr>
      </w:pPr>
      <w:r>
        <w:rPr>
          <w:sz w:val="18"/>
          <w:szCs w:val="18"/>
        </w:rPr>
        <w:t xml:space="preserve">Let’s back up. </w:t>
      </w:r>
      <w:r w:rsidRPr="00616D88">
        <w:rPr>
          <w:rStyle w:val="StyleUnderline"/>
          <w:highlight w:val="green"/>
        </w:rPr>
        <w:t>Congress</w:t>
      </w:r>
      <w:r>
        <w:rPr>
          <w:sz w:val="18"/>
          <w:szCs w:val="18"/>
        </w:rPr>
        <w:t xml:space="preserve">’ main job </w:t>
      </w:r>
      <w:r w:rsidRPr="00616D88">
        <w:rPr>
          <w:rStyle w:val="Emphasis"/>
        </w:rPr>
        <w:t>each year</w:t>
      </w:r>
      <w:r>
        <w:rPr>
          <w:sz w:val="18"/>
          <w:szCs w:val="18"/>
        </w:rPr>
        <w:t xml:space="preserve"> — the one thing it </w:t>
      </w:r>
      <w:r w:rsidRPr="00616D88">
        <w:rPr>
          <w:rStyle w:val="StyleUnderline"/>
          <w:highlight w:val="green"/>
        </w:rPr>
        <w:t>must</w:t>
      </w:r>
      <w:r>
        <w:rPr>
          <w:sz w:val="18"/>
          <w:szCs w:val="18"/>
        </w:rPr>
        <w:t xml:space="preserve"> do, even if it does nothing else — is </w:t>
      </w:r>
      <w:r w:rsidRPr="00616D88">
        <w:rPr>
          <w:rStyle w:val="StyleUnderline"/>
          <w:highlight w:val="green"/>
        </w:rPr>
        <w:t>fund</w:t>
      </w:r>
      <w:r>
        <w:rPr>
          <w:sz w:val="18"/>
          <w:szCs w:val="18"/>
        </w:rPr>
        <w:t xml:space="preserve">ing </w:t>
      </w:r>
      <w:r w:rsidRPr="00616D88">
        <w:rPr>
          <w:rStyle w:val="StyleUnderline"/>
          <w:highlight w:val="green"/>
        </w:rPr>
        <w:t>the gov</w:t>
      </w:r>
      <w:r>
        <w:rPr>
          <w:sz w:val="18"/>
          <w:szCs w:val="18"/>
        </w:rPr>
        <w:t xml:space="preserve">ernment. As we have discussed before, </w:t>
      </w:r>
      <w:r w:rsidRPr="00DF0EF7">
        <w:rPr>
          <w:rStyle w:val="StyleUnderline"/>
        </w:rPr>
        <w:t xml:space="preserve">they do this </w:t>
      </w:r>
      <w:r w:rsidRPr="00616D88">
        <w:rPr>
          <w:rStyle w:val="StyleUnderline"/>
          <w:highlight w:val="green"/>
        </w:rPr>
        <w:t>by</w:t>
      </w:r>
      <w:r>
        <w:rPr>
          <w:sz w:val="18"/>
          <w:szCs w:val="18"/>
        </w:rPr>
        <w:t xml:space="preserve"> </w:t>
      </w:r>
      <w:r w:rsidRPr="00DF0EF7">
        <w:rPr>
          <w:rStyle w:val="StyleUnderline"/>
          <w:highlight w:val="green"/>
        </w:rPr>
        <w:t>passing</w:t>
      </w:r>
      <w:r w:rsidRPr="009002D6">
        <w:rPr>
          <w:rStyle w:val="StyleUnderline"/>
        </w:rPr>
        <w:t xml:space="preserve"> </w:t>
      </w:r>
      <w:r w:rsidRPr="009002D6">
        <w:rPr>
          <w:rStyle w:val="Emphasis"/>
        </w:rPr>
        <w:t xml:space="preserve">12 </w:t>
      </w:r>
      <w:r w:rsidRPr="009002D6">
        <w:rPr>
          <w:rStyle w:val="StyleUnderline"/>
        </w:rPr>
        <w:t>annual</w:t>
      </w:r>
      <w:r>
        <w:rPr>
          <w:sz w:val="18"/>
          <w:szCs w:val="18"/>
        </w:rPr>
        <w:t xml:space="preserve">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w:t>
      </w:r>
      <w:r w:rsidRPr="0064437E">
        <w:rPr>
          <w:rStyle w:val="StyleUnderline"/>
        </w:rPr>
        <w:t xml:space="preserve">bills </w:t>
      </w:r>
      <w:r w:rsidRPr="00DF0EF7">
        <w:rPr>
          <w:rStyle w:val="StyleUnderline"/>
        </w:rPr>
        <w:t>(split</w:t>
      </w:r>
      <w:r w:rsidRPr="00DF0EF7">
        <w:rPr>
          <w:sz w:val="18"/>
          <w:szCs w:val="18"/>
        </w:rPr>
        <w:t xml:space="preserve"> in</w:t>
      </w:r>
      <w:r w:rsidRPr="00DF0EF7">
        <w:rPr>
          <w:rStyle w:val="StyleUnderline"/>
        </w:rPr>
        <w:t>to</w:t>
      </w:r>
      <w:r w:rsidRPr="00DF0EF7">
        <w:rPr>
          <w:sz w:val="18"/>
          <w:szCs w:val="18"/>
        </w:rPr>
        <w:t xml:space="preserve"> </w:t>
      </w:r>
      <w:r w:rsidRPr="00DF0EF7">
        <w:rPr>
          <w:rStyle w:val="StyleUnderline"/>
        </w:rPr>
        <w:t xml:space="preserve">categories </w:t>
      </w:r>
      <w:r w:rsidRPr="00616D88">
        <w:rPr>
          <w:rStyle w:val="StyleUnderline"/>
          <w:highlight w:val="green"/>
        </w:rPr>
        <w:t>like</w:t>
      </w:r>
      <w:r w:rsidRPr="00616D88">
        <w:rPr>
          <w:sz w:val="18"/>
          <w:szCs w:val="18"/>
          <w:highlight w:val="green"/>
        </w:rPr>
        <w:t xml:space="preserve"> </w:t>
      </w:r>
      <w:r w:rsidRPr="00616D88">
        <w:rPr>
          <w:rStyle w:val="Emphasis"/>
          <w:highlight w:val="green"/>
        </w:rPr>
        <w:t>“Defense,”</w:t>
      </w:r>
      <w:r>
        <w:rPr>
          <w:sz w:val="18"/>
          <w:szCs w:val="18"/>
        </w:rPr>
        <w:t xml:space="preserve"> “</w:t>
      </w:r>
      <w:r w:rsidRPr="00616D88">
        <w:rPr>
          <w:rStyle w:val="Emphasis"/>
        </w:rPr>
        <w:t>Labor/HHS/Education,”</w:t>
      </w:r>
      <w:r w:rsidRPr="00616D88">
        <w:t xml:space="preserve"> </w:t>
      </w:r>
      <w:r w:rsidRPr="00616D88">
        <w:rPr>
          <w:rStyle w:val="Emphasis"/>
        </w:rPr>
        <w:t>“Transportation/HUD</w:t>
      </w:r>
      <w:r>
        <w:rPr>
          <w:sz w:val="18"/>
          <w:szCs w:val="18"/>
        </w:rPr>
        <w:t>,” and so on), which codify government funding levels for the subsequent fiscal year.</w:t>
      </w:r>
    </w:p>
    <w:p w14:paraId="7F2A595B" w14:textId="77777777" w:rsidR="00895C77" w:rsidRPr="00616D88" w:rsidRDefault="00895C77" w:rsidP="00895C77">
      <w:pPr>
        <w:rPr>
          <w:rStyle w:val="StyleUnderline"/>
        </w:rPr>
      </w:pPr>
      <w:r>
        <w:rPr>
          <w:sz w:val="18"/>
          <w:szCs w:val="18"/>
        </w:rPr>
        <w:t xml:space="preserve">In theory, they are supposed to have this </w:t>
      </w:r>
      <w:proofErr w:type="gramStart"/>
      <w:r>
        <w:rPr>
          <w:sz w:val="18"/>
          <w:szCs w:val="18"/>
        </w:rPr>
        <w:t>done by</w:t>
      </w:r>
      <w:proofErr w:type="gramEnd"/>
      <w:r>
        <w:rPr>
          <w:sz w:val="18"/>
          <w:szCs w:val="18"/>
        </w:rPr>
        <w:t xml:space="preserve"> each October 1, the start of the fiscal year. </w:t>
      </w:r>
      <w:proofErr w:type="gramStart"/>
      <w:r>
        <w:rPr>
          <w:sz w:val="18"/>
          <w:szCs w:val="18"/>
        </w:rPr>
        <w:t>In reality, the</w:t>
      </w:r>
      <w:proofErr w:type="gramEnd"/>
      <w:r>
        <w:rPr>
          <w:sz w:val="18"/>
          <w:szCs w:val="18"/>
        </w:rPr>
        <w:t xml:space="preserve"> task basically always stretches into the new fiscal year (</w:t>
      </w:r>
      <w:proofErr w:type="gramStart"/>
      <w:r>
        <w:rPr>
          <w:sz w:val="18"/>
          <w:szCs w:val="18"/>
        </w:rPr>
        <w:t>and,</w:t>
      </w:r>
      <w:proofErr w:type="gramEnd"/>
      <w:r>
        <w:rPr>
          <w:sz w:val="18"/>
          <w:szCs w:val="18"/>
        </w:rPr>
        <w:t xml:space="preserve"> then, often the new calendar year as well). </w:t>
      </w:r>
      <w:r w:rsidRPr="00616D88">
        <w:rPr>
          <w:rStyle w:val="StyleUnderline"/>
        </w:rPr>
        <w:t>Congress passes</w:t>
      </w:r>
      <w:r w:rsidRPr="00616D88">
        <w:rPr>
          <w:sz w:val="18"/>
          <w:szCs w:val="18"/>
        </w:rPr>
        <w:t xml:space="preserve"> continuing resolutions (</w:t>
      </w:r>
      <w:r w:rsidRPr="00616D88">
        <w:rPr>
          <w:rStyle w:val="StyleUnderline"/>
        </w:rPr>
        <w:t>CRs</w:t>
      </w:r>
      <w:r w:rsidRPr="00616D88">
        <w:rPr>
          <w:sz w:val="18"/>
          <w:szCs w:val="18"/>
        </w:rPr>
        <w:t xml:space="preserve">), extending funding at the levels set in the last fiscal year, </w:t>
      </w:r>
      <w:r w:rsidRPr="00616D88">
        <w:rPr>
          <w:rStyle w:val="StyleUnderline"/>
        </w:rPr>
        <w:t>to plug</w:t>
      </w:r>
      <w:r w:rsidRPr="00616D88">
        <w:rPr>
          <w:sz w:val="18"/>
          <w:szCs w:val="18"/>
        </w:rPr>
        <w:t xml:space="preserve"> the </w:t>
      </w:r>
      <w:r w:rsidRPr="00616D88">
        <w:rPr>
          <w:rStyle w:val="StyleUnderline"/>
        </w:rPr>
        <w:t>gaps, or else the government shuts down.</w:t>
      </w:r>
    </w:p>
    <w:p w14:paraId="16B3060D" w14:textId="77777777" w:rsidR="00895C77" w:rsidRDefault="00895C77" w:rsidP="00895C77">
      <w:pPr>
        <w:rPr>
          <w:sz w:val="18"/>
          <w:szCs w:val="18"/>
        </w:rPr>
      </w:pPr>
      <w:r>
        <w:rPr>
          <w:sz w:val="18"/>
          <w:szCs w:val="18"/>
        </w:rPr>
        <w:t>Of course, this is exactly what happened at the beginning of this fiscal year, FY2026. October 1, 2025, rolled around and Congress hadn’t passed a single appropriations bill into law, nor could the two parties agree on a CR. The impasse continued for 43 days, the longest government shutdown in history. Hardly an auspicious way to ring in the fiscal new year!</w:t>
      </w:r>
    </w:p>
    <w:p w14:paraId="6CFBDC4A" w14:textId="77777777" w:rsidR="00895C77" w:rsidRDefault="00895C77" w:rsidP="00895C77">
      <w:pPr>
        <w:rPr>
          <w:sz w:val="18"/>
          <w:szCs w:val="18"/>
        </w:rPr>
      </w:pPr>
      <w:r>
        <w:rPr>
          <w:sz w:val="18"/>
          <w:szCs w:val="18"/>
        </w:rPr>
        <w:t xml:space="preserve">At the time, I noted that — </w:t>
      </w:r>
      <w:r w:rsidRPr="00DF0EF7">
        <w:rPr>
          <w:rStyle w:val="StyleUnderline"/>
        </w:rPr>
        <w:t>behind the scenes</w:t>
      </w:r>
      <w:r>
        <w:rPr>
          <w:sz w:val="18"/>
          <w:szCs w:val="18"/>
        </w:rPr>
        <w:t xml:space="preserve"> — the </w:t>
      </w:r>
      <w:r w:rsidRPr="00616D88">
        <w:rPr>
          <w:rStyle w:val="StyleUnderline"/>
          <w:highlight w:val="green"/>
        </w:rPr>
        <w:t>bipart</w:t>
      </w:r>
      <w:r>
        <w:rPr>
          <w:sz w:val="18"/>
          <w:szCs w:val="18"/>
        </w:rPr>
        <w:t xml:space="preserve">isan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process </w:t>
      </w:r>
      <w:r w:rsidRPr="00616D88">
        <w:rPr>
          <w:rStyle w:val="StyleUnderline"/>
          <w:highlight w:val="green"/>
        </w:rPr>
        <w:t>had</w:t>
      </w:r>
      <w:r>
        <w:rPr>
          <w:sz w:val="18"/>
          <w:szCs w:val="18"/>
        </w:rPr>
        <w:t xml:space="preserve"> </w:t>
      </w:r>
      <w:proofErr w:type="gramStart"/>
      <w:r w:rsidRPr="00616D88">
        <w:rPr>
          <w:rStyle w:val="Emphasis"/>
        </w:rPr>
        <w:t xml:space="preserve">actually </w:t>
      </w:r>
      <w:r w:rsidRPr="0064437E">
        <w:rPr>
          <w:rStyle w:val="StyleUnderline"/>
        </w:rPr>
        <w:t>been</w:t>
      </w:r>
      <w:proofErr w:type="gramEnd"/>
      <w:r w:rsidRPr="0064437E">
        <w:rPr>
          <w:rStyle w:val="StyleUnderline"/>
        </w:rPr>
        <w:t xml:space="preserve"> </w:t>
      </w:r>
      <w:r w:rsidRPr="00616D88">
        <w:rPr>
          <w:rStyle w:val="StyleUnderline"/>
          <w:highlight w:val="green"/>
        </w:rPr>
        <w:t>proceeding</w:t>
      </w:r>
      <w:r>
        <w:rPr>
          <w:sz w:val="18"/>
          <w:szCs w:val="18"/>
        </w:rPr>
        <w:t xml:space="preserve"> along </w:t>
      </w:r>
      <w:proofErr w:type="gramStart"/>
      <w:r>
        <w:rPr>
          <w:sz w:val="18"/>
          <w:szCs w:val="18"/>
        </w:rPr>
        <w:t xml:space="preserve">fairly </w:t>
      </w:r>
      <w:r w:rsidRPr="00616D88">
        <w:rPr>
          <w:rStyle w:val="StyleUnderline"/>
          <w:highlight w:val="green"/>
        </w:rPr>
        <w:t>well</w:t>
      </w:r>
      <w:proofErr w:type="gramEnd"/>
      <w:r w:rsidRPr="00616D88">
        <w:rPr>
          <w:rStyle w:val="StyleUnderline"/>
          <w:highlight w:val="green"/>
        </w:rPr>
        <w:t>,</w:t>
      </w:r>
      <w:r>
        <w:rPr>
          <w:sz w:val="18"/>
          <w:szCs w:val="18"/>
        </w:rPr>
        <w:t xml:space="preserve"> which made the shutdown dispute all that much stranger. </w:t>
      </w:r>
      <w:r w:rsidRPr="0064437E">
        <w:rPr>
          <w:rStyle w:val="StyleUnderline"/>
        </w:rPr>
        <w:t xml:space="preserve">But </w:t>
      </w:r>
      <w:r w:rsidRPr="00616D88">
        <w:rPr>
          <w:rStyle w:val="StyleUnderline"/>
          <w:highlight w:val="green"/>
        </w:rPr>
        <w:t xml:space="preserve">I expected </w:t>
      </w:r>
      <w:r w:rsidRPr="0064437E">
        <w:rPr>
          <w:rStyle w:val="StyleUnderline"/>
        </w:rPr>
        <w:t>the</w:t>
      </w:r>
      <w:r>
        <w:rPr>
          <w:sz w:val="18"/>
          <w:szCs w:val="18"/>
        </w:rPr>
        <w:t xml:space="preserve"> </w:t>
      </w:r>
      <w:r w:rsidRPr="00616D88">
        <w:rPr>
          <w:rStyle w:val="StyleUnderline"/>
          <w:highlight w:val="green"/>
        </w:rPr>
        <w:t xml:space="preserve">shutdown to throw a wrench </w:t>
      </w:r>
      <w:r w:rsidRPr="00DF0EF7">
        <w:rPr>
          <w:rStyle w:val="StyleUnderline"/>
        </w:rPr>
        <w:t>into</w:t>
      </w:r>
      <w:r w:rsidRPr="00DF0EF7">
        <w:rPr>
          <w:sz w:val="18"/>
          <w:szCs w:val="18"/>
        </w:rPr>
        <w:t xml:space="preserve"> all of</w:t>
      </w:r>
      <w:r w:rsidRPr="00DF0EF7">
        <w:rPr>
          <w:rStyle w:val="StyleUnderline"/>
        </w:rPr>
        <w:t xml:space="preserve"> that</w:t>
      </w:r>
      <w:r w:rsidRPr="00DF0EF7">
        <w:rPr>
          <w:sz w:val="18"/>
          <w:szCs w:val="18"/>
        </w:rPr>
        <w:t>,</w:t>
      </w:r>
      <w:r>
        <w:rPr>
          <w:sz w:val="18"/>
          <w:szCs w:val="18"/>
        </w:rPr>
        <w:t xml:space="preserve"> maybe irreparably.</w:t>
      </w:r>
    </w:p>
    <w:p w14:paraId="153EEC3C" w14:textId="77777777" w:rsidR="00895C77" w:rsidRDefault="00895C77" w:rsidP="00895C77">
      <w:pPr>
        <w:rPr>
          <w:sz w:val="18"/>
          <w:szCs w:val="18"/>
        </w:rPr>
      </w:pPr>
      <w:r>
        <w:rPr>
          <w:sz w:val="18"/>
          <w:szCs w:val="18"/>
        </w:rPr>
        <w:t>By November, House Appropriations Committee chairman Tom Cole (R-OK) was floating the idea of a full-year CR for the remaining appropriations bills, the congressional equivalent of throwing in the towel. Keep in mind that all 12 appropriations bills were already funded by a full-year CR in FY2025. An additional full-year CR would have meant that funding levels set in the spring of 2024 would have persisted all the way until October 2026, with almost no edits to account for anything that had changed in the outside world since then. What business would budget that way?</w:t>
      </w:r>
    </w:p>
    <w:p w14:paraId="29F97C43" w14:textId="77777777" w:rsidR="00895C77" w:rsidRDefault="00895C77" w:rsidP="00895C77">
      <w:pPr>
        <w:rPr>
          <w:sz w:val="18"/>
          <w:szCs w:val="18"/>
        </w:rPr>
      </w:pPr>
      <w:r>
        <w:rPr>
          <w:sz w:val="18"/>
          <w:szCs w:val="18"/>
        </w:rPr>
        <w:t>This would have meant (as the White House seemed to hope) the death of the bipartisan appropriations process, showing that there was simply no way for Democrats and Republicans to agree on budgets anymore. By December, I was presenting this to you as a very real possibility.</w:t>
      </w:r>
    </w:p>
    <w:p w14:paraId="6320CE3C" w14:textId="77777777" w:rsidR="00895C77" w:rsidRPr="009002D6" w:rsidRDefault="00895C77" w:rsidP="00895C77">
      <w:pPr>
        <w:rPr>
          <w:rStyle w:val="StyleUnderline"/>
        </w:rPr>
      </w:pPr>
      <w:r w:rsidRPr="009002D6">
        <w:rPr>
          <w:rStyle w:val="StyleUnderline"/>
          <w:highlight w:val="green"/>
        </w:rPr>
        <w:t>But then</w:t>
      </w:r>
      <w:r>
        <w:rPr>
          <w:sz w:val="18"/>
          <w:szCs w:val="18"/>
        </w:rPr>
        <w:t xml:space="preserve">: </w:t>
      </w:r>
      <w:r w:rsidRPr="009002D6">
        <w:rPr>
          <w:rStyle w:val="Emphasis"/>
          <w:highlight w:val="green"/>
        </w:rPr>
        <w:t>biparti</w:t>
      </w:r>
      <w:r>
        <w:rPr>
          <w:sz w:val="18"/>
          <w:szCs w:val="18"/>
        </w:rPr>
        <w:t xml:space="preserve">sanship was </w:t>
      </w:r>
      <w:r w:rsidRPr="0064437E">
        <w:rPr>
          <w:rStyle w:val="Emphasis"/>
        </w:rPr>
        <w:t xml:space="preserve">suddenly </w:t>
      </w:r>
      <w:r w:rsidRPr="009002D6">
        <w:rPr>
          <w:rStyle w:val="Emphasis"/>
          <w:highlight w:val="green"/>
        </w:rPr>
        <w:t>resurrected</w:t>
      </w:r>
      <w:r>
        <w:rPr>
          <w:sz w:val="18"/>
          <w:szCs w:val="18"/>
        </w:rPr>
        <w:t xml:space="preserve">, </w:t>
      </w:r>
      <w:r w:rsidRPr="009002D6">
        <w:rPr>
          <w:rStyle w:val="Emphasis"/>
        </w:rPr>
        <w:t>like a phoenix rising out of the shutdown’s ashes</w:t>
      </w:r>
      <w:r>
        <w:rPr>
          <w:sz w:val="18"/>
          <w:szCs w:val="18"/>
        </w:rPr>
        <w:t xml:space="preserve">. </w:t>
      </w:r>
      <w:r w:rsidRPr="009002D6">
        <w:rPr>
          <w:rStyle w:val="StyleUnderline"/>
        </w:rPr>
        <w:t>As of two weeks ago, only three approp</w:t>
      </w:r>
      <w:r>
        <w:rPr>
          <w:sz w:val="18"/>
          <w:szCs w:val="18"/>
        </w:rPr>
        <w:t>riation</w:t>
      </w:r>
      <w:r w:rsidRPr="009002D6">
        <w:rPr>
          <w:rStyle w:val="StyleUnderline"/>
        </w:rPr>
        <w:t>s</w:t>
      </w:r>
      <w:r>
        <w:rPr>
          <w:sz w:val="18"/>
          <w:szCs w:val="18"/>
        </w:rPr>
        <w:t xml:space="preserve"> </w:t>
      </w:r>
      <w:r w:rsidRPr="009002D6">
        <w:rPr>
          <w:rStyle w:val="StyleUnderline"/>
        </w:rPr>
        <w:t>bills had been enacted</w:t>
      </w:r>
      <w:r>
        <w:rPr>
          <w:sz w:val="18"/>
          <w:szCs w:val="18"/>
        </w:rPr>
        <w:t xml:space="preserve"> (as part of a package that ended the shutdown). </w:t>
      </w:r>
      <w:r w:rsidRPr="009002D6">
        <w:rPr>
          <w:rStyle w:val="StyleUnderline"/>
        </w:rPr>
        <w:t>Within days, that number is poised to shoot up to eight.</w:t>
      </w:r>
    </w:p>
    <w:p w14:paraId="7C94C0F7" w14:textId="77777777" w:rsidR="00895C77" w:rsidRDefault="00895C77" w:rsidP="00895C77">
      <w:pPr>
        <w:rPr>
          <w:sz w:val="18"/>
          <w:szCs w:val="18"/>
        </w:rPr>
      </w:pPr>
      <w:r w:rsidRPr="00DF0EF7">
        <w:rPr>
          <w:rStyle w:val="Emphasis"/>
        </w:rPr>
        <w:t>Of course,</w:t>
      </w:r>
      <w:r>
        <w:rPr>
          <w:sz w:val="18"/>
          <w:szCs w:val="18"/>
        </w:rPr>
        <w:t xml:space="preserve"> real </w:t>
      </w:r>
      <w:r w:rsidRPr="009002D6">
        <w:rPr>
          <w:rStyle w:val="StyleUnderline"/>
          <w:highlight w:val="green"/>
        </w:rPr>
        <w:t>challenges remain</w:t>
      </w:r>
      <w:r>
        <w:rPr>
          <w:sz w:val="18"/>
          <w:szCs w:val="18"/>
        </w:rPr>
        <w:t xml:space="preserve">: </w:t>
      </w:r>
      <w:r w:rsidRPr="009002D6">
        <w:rPr>
          <w:rStyle w:val="Emphasis"/>
        </w:rPr>
        <w:t>eight isn’t 12</w:t>
      </w:r>
      <w:r>
        <w:rPr>
          <w:sz w:val="18"/>
          <w:szCs w:val="18"/>
        </w:rPr>
        <w:t xml:space="preserve">. </w:t>
      </w:r>
      <w:r w:rsidRPr="009002D6">
        <w:rPr>
          <w:rStyle w:val="StyleUnderline"/>
          <w:highlight w:val="green"/>
        </w:rPr>
        <w:t>But</w:t>
      </w:r>
      <w:r w:rsidRPr="009002D6">
        <w:rPr>
          <w:rStyle w:val="StyleUnderline"/>
        </w:rPr>
        <w:t xml:space="preserve"> </w:t>
      </w:r>
      <w:r>
        <w:rPr>
          <w:sz w:val="18"/>
          <w:szCs w:val="18"/>
        </w:rPr>
        <w:t xml:space="preserve">it’s worth taking a moment to recognize that </w:t>
      </w:r>
      <w:r w:rsidRPr="009002D6">
        <w:rPr>
          <w:rStyle w:val="StyleUnderline"/>
          <w:highlight w:val="green"/>
        </w:rPr>
        <w:t>Congress is</w:t>
      </w:r>
      <w:r w:rsidRPr="009002D6">
        <w:rPr>
          <w:rStyle w:val="StyleUnderline"/>
        </w:rPr>
        <w:t xml:space="preserve"> </w:t>
      </w:r>
      <w:proofErr w:type="gramStart"/>
      <w:r>
        <w:rPr>
          <w:sz w:val="18"/>
          <w:szCs w:val="18"/>
        </w:rPr>
        <w:t xml:space="preserve">actually </w:t>
      </w:r>
      <w:r w:rsidRPr="009002D6">
        <w:rPr>
          <w:rStyle w:val="StyleUnderline"/>
          <w:highlight w:val="green"/>
        </w:rPr>
        <w:t>doing</w:t>
      </w:r>
      <w:proofErr w:type="gramEnd"/>
      <w:r w:rsidRPr="009002D6">
        <w:rPr>
          <w:rStyle w:val="StyleUnderline"/>
          <w:highlight w:val="green"/>
        </w:rPr>
        <w:t xml:space="preserve"> its job</w:t>
      </w:r>
      <w:r>
        <w:rPr>
          <w:sz w:val="18"/>
          <w:szCs w:val="18"/>
        </w:rPr>
        <w:t xml:space="preserve"> after months of delay, </w:t>
      </w:r>
      <w:r w:rsidRPr="009002D6">
        <w:rPr>
          <w:rStyle w:val="StyleUnderline"/>
          <w:highlight w:val="green"/>
        </w:rPr>
        <w:t>with</w:t>
      </w:r>
      <w:r>
        <w:rPr>
          <w:sz w:val="18"/>
          <w:szCs w:val="18"/>
        </w:rPr>
        <w:t xml:space="preserve"> huge </w:t>
      </w:r>
      <w:r w:rsidRPr="009002D6">
        <w:rPr>
          <w:rStyle w:val="StyleUnderline"/>
          <w:highlight w:val="green"/>
        </w:rPr>
        <w:t>bipart</w:t>
      </w:r>
      <w:r>
        <w:rPr>
          <w:sz w:val="18"/>
          <w:szCs w:val="18"/>
        </w:rPr>
        <w:t xml:space="preserve">isan </w:t>
      </w:r>
      <w:r w:rsidRPr="009002D6">
        <w:rPr>
          <w:rStyle w:val="StyleUnderline"/>
          <w:highlight w:val="green"/>
        </w:rPr>
        <w:t>majorities coalescing behind bills that</w:t>
      </w:r>
      <w:r>
        <w:rPr>
          <w:sz w:val="18"/>
          <w:szCs w:val="18"/>
        </w:rPr>
        <w:t xml:space="preserve"> fully </w:t>
      </w:r>
      <w:r w:rsidRPr="009002D6">
        <w:rPr>
          <w:rStyle w:val="StyleUnderline"/>
          <w:highlight w:val="green"/>
        </w:rPr>
        <w:t>embody</w:t>
      </w:r>
      <w:r w:rsidRPr="009002D6">
        <w:rPr>
          <w:rStyle w:val="StyleUnderline"/>
        </w:rPr>
        <w:t xml:space="preserve"> </w:t>
      </w:r>
      <w:r w:rsidRPr="009002D6">
        <w:rPr>
          <w:rStyle w:val="Emphasis"/>
        </w:rPr>
        <w:t>that thought-to-be-lost Washington art</w:t>
      </w:r>
      <w:r>
        <w:rPr>
          <w:sz w:val="18"/>
          <w:szCs w:val="18"/>
        </w:rPr>
        <w:t xml:space="preserve">: </w:t>
      </w:r>
      <w:r w:rsidRPr="009002D6">
        <w:rPr>
          <w:rStyle w:val="Emphasis"/>
          <w:highlight w:val="green"/>
        </w:rPr>
        <w:t>compromise.</w:t>
      </w:r>
    </w:p>
    <w:p w14:paraId="71BBB685" w14:textId="77777777" w:rsidR="00895C77" w:rsidRDefault="00895C77" w:rsidP="00895C77">
      <w:pPr>
        <w:rPr>
          <w:sz w:val="18"/>
          <w:szCs w:val="18"/>
        </w:rPr>
      </w:pPr>
      <w:r>
        <w:rPr>
          <w:sz w:val="18"/>
          <w:szCs w:val="18"/>
        </w:rPr>
        <w:t xml:space="preserve">The chart below shows the pace of the appropriations process under the last four </w:t>
      </w:r>
      <w:proofErr w:type="gramStart"/>
      <w:r>
        <w:rPr>
          <w:sz w:val="18"/>
          <w:szCs w:val="18"/>
        </w:rPr>
        <w:t>presidencies</w:t>
      </w:r>
      <w:proofErr w:type="gramEnd"/>
      <w:r>
        <w:rPr>
          <w:sz w:val="18"/>
          <w:szCs w:val="18"/>
        </w:rPr>
        <w:t>. Each colored box represents a package of bills, so if all 12 appropriations bills were passed together, it’s labeled “1-12.” If they were approved in two tranches, the boxes are labeled “1-6” and “7-12.” And so on. (If the government was instead funded by CR or shut down, it’s noted with gray and black bars, respectively.)</w:t>
      </w:r>
    </w:p>
    <w:p w14:paraId="4955F0A5" w14:textId="77777777" w:rsidR="00895C77" w:rsidRDefault="00895C77" w:rsidP="00895C77">
      <w:pPr>
        <w:rPr>
          <w:sz w:val="18"/>
          <w:szCs w:val="18"/>
        </w:rPr>
      </w:pPr>
      <w:r>
        <w:rPr>
          <w:sz w:val="18"/>
          <w:szCs w:val="18"/>
        </w:rPr>
        <w:t>This chart lets you see how long it takes for lawmakers to “get to 12,” if you will. (Theoretically, they’re supposed to be there by the start of October, but as you can see, they rarely get even a handful of appropriations bills passed by then, much less all 12.)</w:t>
      </w:r>
    </w:p>
    <w:p w14:paraId="00FDCC2D" w14:textId="77777777" w:rsidR="00895C77" w:rsidRDefault="00895C77" w:rsidP="00895C77">
      <w:pPr>
        <w:rPr>
          <w:sz w:val="18"/>
          <w:szCs w:val="18"/>
        </w:rPr>
      </w:pPr>
      <w:r>
        <w:rPr>
          <w:sz w:val="18"/>
          <w:szCs w:val="18"/>
        </w:rPr>
        <w:t>“</w:t>
      </w:r>
      <w:r w:rsidRPr="009002D6">
        <w:rPr>
          <w:rStyle w:val="Emphasis"/>
        </w:rPr>
        <w:t>This is the most progress that has been made on appropriations in years</w:t>
      </w:r>
      <w:r>
        <w:rPr>
          <w:sz w:val="18"/>
          <w:szCs w:val="18"/>
        </w:rPr>
        <w:t>,” Senate Appropriations Committee chair Susan Collins (R-ME) told reporters this week. “</w:t>
      </w:r>
      <w:proofErr w:type="gramStart"/>
      <w:r>
        <w:rPr>
          <w:sz w:val="18"/>
          <w:szCs w:val="18"/>
        </w:rPr>
        <w:t>So</w:t>
      </w:r>
      <w:proofErr w:type="gramEnd"/>
      <w:r>
        <w:rPr>
          <w:sz w:val="18"/>
          <w:szCs w:val="18"/>
        </w:rPr>
        <w:t xml:space="preserve"> I am delighted.” That isn’t quite true, as you can see: Congress moved faster than this in FYs 2020, 2021, and 2023. But </w:t>
      </w:r>
      <w:r w:rsidRPr="009002D6">
        <w:rPr>
          <w:rStyle w:val="StyleUnderline"/>
        </w:rPr>
        <w:t>this certainly does beat most of the appropriations processes of the Trump I and Biden years</w:t>
      </w:r>
      <w:r>
        <w:rPr>
          <w:sz w:val="18"/>
          <w:szCs w:val="18"/>
        </w:rPr>
        <w:t xml:space="preserve"> — </w:t>
      </w:r>
      <w:r w:rsidRPr="009002D6">
        <w:rPr>
          <w:rStyle w:val="StyleUnderline"/>
        </w:rPr>
        <w:t>and several of the Obama years as well.</w:t>
      </w:r>
    </w:p>
    <w:p w14:paraId="238E92D8" w14:textId="77777777" w:rsidR="00895C77" w:rsidRDefault="00895C77" w:rsidP="00895C77">
      <w:pPr>
        <w:rPr>
          <w:sz w:val="18"/>
          <w:szCs w:val="18"/>
        </w:rPr>
      </w:pPr>
      <w:r>
        <w:rPr>
          <w:sz w:val="18"/>
          <w:szCs w:val="18"/>
        </w:rPr>
        <w:t xml:space="preserve">(chart omitted – no text removed) </w:t>
      </w:r>
    </w:p>
    <w:p w14:paraId="2FA440A9" w14:textId="77777777" w:rsidR="00895C77" w:rsidRPr="009002D6" w:rsidRDefault="00895C77" w:rsidP="00895C77">
      <w:pPr>
        <w:rPr>
          <w:rStyle w:val="StyleUnderline"/>
        </w:rPr>
      </w:pPr>
      <w:r>
        <w:rPr>
          <w:sz w:val="18"/>
          <w:szCs w:val="18"/>
        </w:rPr>
        <w:t xml:space="preserve">Ultimately, the speed of the FY2026 process </w:t>
      </w:r>
      <w:proofErr w:type="gramStart"/>
      <w:r>
        <w:rPr>
          <w:sz w:val="18"/>
          <w:szCs w:val="18"/>
        </w:rPr>
        <w:t>lands about</w:t>
      </w:r>
      <w:proofErr w:type="gramEnd"/>
      <w:r>
        <w:rPr>
          <w:sz w:val="18"/>
          <w:szCs w:val="18"/>
        </w:rPr>
        <w:t xml:space="preserve"> in the middle of the pack out of the years reflected above. But </w:t>
      </w:r>
      <w:r w:rsidRPr="009002D6">
        <w:rPr>
          <w:rStyle w:val="StyleUnderline"/>
          <w:highlight w:val="green"/>
        </w:rPr>
        <w:t xml:space="preserve">considering </w:t>
      </w:r>
      <w:r w:rsidRPr="00DF0EF7">
        <w:rPr>
          <w:rStyle w:val="StyleUnderline"/>
        </w:rPr>
        <w:t>where the</w:t>
      </w:r>
      <w:r w:rsidRPr="00DF0EF7">
        <w:rPr>
          <w:sz w:val="18"/>
          <w:szCs w:val="18"/>
        </w:rPr>
        <w:t xml:space="preserve"> fiscal </w:t>
      </w:r>
      <w:r w:rsidRPr="00DF0EF7">
        <w:rPr>
          <w:rStyle w:val="StyleUnderline"/>
        </w:rPr>
        <w:t>year started</w:t>
      </w:r>
      <w:r w:rsidRPr="00DF0EF7">
        <w:rPr>
          <w:sz w:val="18"/>
          <w:szCs w:val="18"/>
        </w:rPr>
        <w:t xml:space="preserve"> (with a historic government shutdown), </w:t>
      </w:r>
      <w:r w:rsidRPr="00DF0EF7">
        <w:rPr>
          <w:rStyle w:val="StyleUnderline"/>
        </w:rPr>
        <w:t>and the</w:t>
      </w:r>
      <w:r>
        <w:rPr>
          <w:sz w:val="18"/>
          <w:szCs w:val="18"/>
        </w:rPr>
        <w:t xml:space="preserve"> poisonous </w:t>
      </w:r>
      <w:r w:rsidRPr="00DF0EF7">
        <w:rPr>
          <w:rStyle w:val="Emphasis"/>
          <w:i/>
          <w:iCs w:val="0"/>
          <w:sz w:val="28"/>
          <w:szCs w:val="28"/>
          <w:highlight w:val="green"/>
        </w:rPr>
        <w:t>partisan tensions</w:t>
      </w:r>
      <w:r w:rsidRPr="009002D6">
        <w:rPr>
          <w:rStyle w:val="Emphasis"/>
          <w:highlight w:val="green"/>
        </w:rPr>
        <w:t xml:space="preserve"> </w:t>
      </w:r>
      <w:r w:rsidRPr="00DF0EF7">
        <w:rPr>
          <w:sz w:val="16"/>
          <w:szCs w:val="16"/>
        </w:rPr>
        <w:t xml:space="preserve">that </w:t>
      </w:r>
      <w:r w:rsidRPr="009002D6">
        <w:rPr>
          <w:rStyle w:val="Emphasis"/>
          <w:highlight w:val="green"/>
        </w:rPr>
        <w:t>threaten</w:t>
      </w:r>
      <w:r w:rsidRPr="00DF0EF7">
        <w:rPr>
          <w:sz w:val="16"/>
          <w:szCs w:val="16"/>
        </w:rPr>
        <w:t>ed</w:t>
      </w:r>
      <w:r w:rsidRPr="009002D6">
        <w:rPr>
          <w:rStyle w:val="Emphasis"/>
          <w:highlight w:val="green"/>
        </w:rPr>
        <w:t xml:space="preserve"> to derail the process </w:t>
      </w:r>
      <w:r w:rsidRPr="00DF0EF7">
        <w:rPr>
          <w:rStyle w:val="Emphasis"/>
          <w:i/>
          <w:iCs w:val="0"/>
          <w:sz w:val="28"/>
          <w:szCs w:val="28"/>
          <w:highlight w:val="green"/>
        </w:rPr>
        <w:t>entirely</w:t>
      </w:r>
      <w:r>
        <w:rPr>
          <w:sz w:val="18"/>
          <w:szCs w:val="18"/>
        </w:rPr>
        <w:t xml:space="preserve">: </w:t>
      </w:r>
      <w:r w:rsidRPr="0064437E">
        <w:rPr>
          <w:rStyle w:val="StyleUnderline"/>
        </w:rPr>
        <w:t>mid</w:t>
      </w:r>
      <w:r w:rsidRPr="0064437E">
        <w:rPr>
          <w:sz w:val="16"/>
          <w:szCs w:val="16"/>
        </w:rPr>
        <w:t xml:space="preserve">dle of the </w:t>
      </w:r>
      <w:r w:rsidRPr="0064437E">
        <w:rPr>
          <w:rStyle w:val="StyleUnderline"/>
        </w:rPr>
        <w:t xml:space="preserve">pack </w:t>
      </w:r>
      <w:proofErr w:type="spellStart"/>
      <w:r w:rsidRPr="0064437E">
        <w:rPr>
          <w:rStyle w:val="StyleUnderline"/>
        </w:rPr>
        <w:t>ain’t</w:t>
      </w:r>
      <w:proofErr w:type="spellEnd"/>
      <w:r w:rsidRPr="0064437E">
        <w:rPr>
          <w:rStyle w:val="StyleUnderline"/>
        </w:rPr>
        <w:t xml:space="preserve"> bad.</w:t>
      </w:r>
    </w:p>
    <w:p w14:paraId="4B5170B8" w14:textId="77777777" w:rsidR="00895C77" w:rsidRDefault="00895C77" w:rsidP="00895C77">
      <w:pPr>
        <w:rPr>
          <w:sz w:val="18"/>
          <w:szCs w:val="18"/>
        </w:rPr>
      </w:pPr>
      <w:r>
        <w:rPr>
          <w:sz w:val="18"/>
          <w:szCs w:val="18"/>
        </w:rPr>
        <w:t xml:space="preserve">The dirty secret of government </w:t>
      </w:r>
      <w:r w:rsidRPr="009002D6">
        <w:rPr>
          <w:rStyle w:val="StyleUnderline"/>
          <w:highlight w:val="green"/>
        </w:rPr>
        <w:t>spending bills</w:t>
      </w:r>
      <w:r>
        <w:rPr>
          <w:sz w:val="18"/>
          <w:szCs w:val="18"/>
        </w:rPr>
        <w:t xml:space="preserve"> is that they </w:t>
      </w:r>
      <w:r w:rsidRPr="00DF0EF7">
        <w:rPr>
          <w:rStyle w:val="StyleUnderline"/>
        </w:rPr>
        <w:t xml:space="preserve">always </w:t>
      </w:r>
      <w:r w:rsidRPr="009002D6">
        <w:rPr>
          <w:rStyle w:val="StyleUnderline"/>
          <w:highlight w:val="green"/>
        </w:rPr>
        <w:t>require bipart</w:t>
      </w:r>
      <w:r>
        <w:rPr>
          <w:sz w:val="18"/>
          <w:szCs w:val="18"/>
        </w:rPr>
        <w:t xml:space="preserve">isan support, </w:t>
      </w:r>
      <w:r w:rsidRPr="00DF0EF7">
        <w:rPr>
          <w:rStyle w:val="StyleUnderline"/>
        </w:rPr>
        <w:t>since the 60-vote Senate filibuster ensures that spending bills can’t pass without cross-party buy-in.</w:t>
      </w:r>
      <w:r>
        <w:rPr>
          <w:sz w:val="18"/>
          <w:szCs w:val="18"/>
        </w:rPr>
        <w:t xml:space="preserve"> </w:t>
      </w:r>
      <w:r w:rsidRPr="009002D6">
        <w:rPr>
          <w:rStyle w:val="StyleUnderline"/>
        </w:rPr>
        <w:t xml:space="preserve">That threshold is sometimes so hard to reach that </w:t>
      </w:r>
      <w:r w:rsidRPr="00DF0EF7">
        <w:rPr>
          <w:rStyle w:val="Emphasis"/>
        </w:rPr>
        <w:t>the process collapses</w:t>
      </w:r>
      <w:r>
        <w:rPr>
          <w:sz w:val="18"/>
          <w:szCs w:val="18"/>
        </w:rPr>
        <w:t xml:space="preserve"> (as in FY 2025). And sometimes it frustrates both parties so much that they muse about getting rid of the filibuster when they’re in the majority.</w:t>
      </w:r>
    </w:p>
    <w:p w14:paraId="0E5E1275" w14:textId="77777777" w:rsidR="00895C77" w:rsidRPr="009002D6" w:rsidRDefault="00895C77" w:rsidP="00895C77">
      <w:pPr>
        <w:rPr>
          <w:rStyle w:val="Emphasis"/>
        </w:rPr>
      </w:pPr>
      <w:r>
        <w:rPr>
          <w:sz w:val="18"/>
          <w:szCs w:val="18"/>
        </w:rPr>
        <w:t xml:space="preserve">But that might be shortsighted: the supermajority threshold is the only reason parties get a say in the appropriations bills when they’re in the minority, ensuring that a simple majority can’t just ram through partisan bills that defund the minority’s goals whenever they’re in charge, and that the other party can’t then do it back to them once power shifts.1 It ensures stability, so that overall funding levels don’t vary that much depending on who boasts a slim congressional majority (much to the consternation of partisans on both sides). And </w:t>
      </w:r>
      <w:r w:rsidRPr="009002D6">
        <w:rPr>
          <w:rStyle w:val="StyleUnderline"/>
          <w:highlight w:val="green"/>
        </w:rPr>
        <w:t>when the process does work</w:t>
      </w:r>
      <w:r>
        <w:rPr>
          <w:sz w:val="18"/>
          <w:szCs w:val="18"/>
        </w:rPr>
        <w:t xml:space="preserve">, </w:t>
      </w:r>
      <w:r w:rsidRPr="009002D6">
        <w:rPr>
          <w:rStyle w:val="StyleUnderline"/>
          <w:highlight w:val="green"/>
        </w:rPr>
        <w:t>it means</w:t>
      </w:r>
      <w:r>
        <w:rPr>
          <w:sz w:val="18"/>
          <w:szCs w:val="18"/>
        </w:rPr>
        <w:t xml:space="preserve"> that the </w:t>
      </w:r>
      <w:r w:rsidRPr="009002D6">
        <w:rPr>
          <w:rStyle w:val="StyleUnderline"/>
          <w:highlight w:val="green"/>
        </w:rPr>
        <w:t>approp</w:t>
      </w:r>
      <w:r>
        <w:rPr>
          <w:sz w:val="18"/>
          <w:szCs w:val="18"/>
        </w:rPr>
        <w:t>riation</w:t>
      </w:r>
      <w:r w:rsidRPr="009002D6">
        <w:rPr>
          <w:rStyle w:val="StyleUnderline"/>
          <w:highlight w:val="green"/>
        </w:rPr>
        <w:t>s</w:t>
      </w:r>
      <w:r>
        <w:rPr>
          <w:sz w:val="18"/>
          <w:szCs w:val="18"/>
        </w:rPr>
        <w:t xml:space="preserve"> bills </w:t>
      </w:r>
      <w:r w:rsidRPr="009002D6">
        <w:rPr>
          <w:rStyle w:val="StyleUnderline"/>
          <w:highlight w:val="green"/>
        </w:rPr>
        <w:t>are a product</w:t>
      </w:r>
      <w:r>
        <w:rPr>
          <w:sz w:val="18"/>
          <w:szCs w:val="18"/>
        </w:rPr>
        <w:t xml:space="preserve"> </w:t>
      </w:r>
      <w:r w:rsidRPr="00DF0EF7">
        <w:rPr>
          <w:rStyle w:val="StyleUnderline"/>
          <w:highlight w:val="green"/>
        </w:rPr>
        <w:t>of</w:t>
      </w:r>
      <w:r w:rsidRPr="00DF0EF7">
        <w:rPr>
          <w:rStyle w:val="StyleUnderline"/>
        </w:rPr>
        <w:t xml:space="preserve"> </w:t>
      </w:r>
      <w:r>
        <w:rPr>
          <w:sz w:val="18"/>
          <w:szCs w:val="18"/>
        </w:rPr>
        <w:t xml:space="preserve">classic </w:t>
      </w:r>
      <w:r w:rsidRPr="00DF0EF7">
        <w:rPr>
          <w:rStyle w:val="Emphasis"/>
          <w:sz w:val="28"/>
          <w:szCs w:val="28"/>
          <w:highlight w:val="green"/>
        </w:rPr>
        <w:t>give-and-take compromise</w:t>
      </w:r>
      <w:r w:rsidRPr="009002D6">
        <w:rPr>
          <w:rStyle w:val="Emphasis"/>
          <w:highlight w:val="green"/>
        </w:rPr>
        <w:t>.</w:t>
      </w:r>
    </w:p>
    <w:p w14:paraId="49F6D8F0" w14:textId="77777777" w:rsidR="00895C77" w:rsidRDefault="00895C77" w:rsidP="00895C77">
      <w:pPr>
        <w:rPr>
          <w:sz w:val="18"/>
          <w:szCs w:val="18"/>
        </w:rPr>
      </w:pPr>
      <w:r>
        <w:rPr>
          <w:sz w:val="18"/>
          <w:szCs w:val="18"/>
        </w:rPr>
        <w:t>Let’s look at the most recent examples.</w:t>
      </w:r>
    </w:p>
    <w:p w14:paraId="1DED3F23" w14:textId="77777777" w:rsidR="00895C77" w:rsidRPr="009002D6" w:rsidRDefault="00895C77" w:rsidP="00895C77">
      <w:pPr>
        <w:rPr>
          <w:rStyle w:val="StyleUnderline"/>
        </w:rPr>
      </w:pPr>
      <w:r w:rsidRPr="009002D6">
        <w:rPr>
          <w:rStyle w:val="Emphasis"/>
        </w:rPr>
        <w:t>Last week,</w:t>
      </w:r>
      <w:r>
        <w:rPr>
          <w:sz w:val="18"/>
          <w:szCs w:val="18"/>
        </w:rPr>
        <w:t xml:space="preserve"> </w:t>
      </w:r>
      <w:r w:rsidRPr="009002D6">
        <w:rPr>
          <w:rStyle w:val="StyleUnderline"/>
        </w:rPr>
        <w:t xml:space="preserve">the House voted 397-28 to pass the </w:t>
      </w:r>
      <w:r w:rsidRPr="009002D6">
        <w:rPr>
          <w:rStyle w:val="Emphasis"/>
        </w:rPr>
        <w:t>Commerce/Justice/Science</w:t>
      </w:r>
      <w:r w:rsidRPr="009002D6">
        <w:rPr>
          <w:rStyle w:val="StyleUnderline"/>
        </w:rPr>
        <w:t xml:space="preserve">, </w:t>
      </w:r>
      <w:r w:rsidRPr="009002D6">
        <w:rPr>
          <w:rStyle w:val="Emphasis"/>
        </w:rPr>
        <w:t>Energy/Water Development</w:t>
      </w:r>
      <w:r w:rsidRPr="009002D6">
        <w:rPr>
          <w:rStyle w:val="StyleUnderline"/>
        </w:rPr>
        <w:t xml:space="preserve">, and </w:t>
      </w:r>
      <w:r w:rsidRPr="009002D6">
        <w:rPr>
          <w:rStyle w:val="Emphasis"/>
        </w:rPr>
        <w:t>Interior/Environment</w:t>
      </w:r>
      <w:r w:rsidRPr="009002D6">
        <w:rPr>
          <w:rStyle w:val="StyleUnderline"/>
        </w:rPr>
        <w:t xml:space="preserve"> appropriations bills. The Senate advanced the package 85-14 this morning</w:t>
      </w:r>
      <w:r>
        <w:rPr>
          <w:sz w:val="18"/>
          <w:szCs w:val="18"/>
        </w:rPr>
        <w:t xml:space="preserve"> and is expected to approve it soon. </w:t>
      </w:r>
      <w:r w:rsidRPr="009002D6">
        <w:rPr>
          <w:rStyle w:val="Emphasis"/>
        </w:rPr>
        <w:t>Last night</w:t>
      </w:r>
      <w:r>
        <w:rPr>
          <w:sz w:val="18"/>
          <w:szCs w:val="18"/>
        </w:rPr>
        <w:t xml:space="preserve">, </w:t>
      </w:r>
      <w:r w:rsidRPr="009002D6">
        <w:rPr>
          <w:rStyle w:val="StyleUnderline"/>
        </w:rPr>
        <w:t xml:space="preserve">the House voted 341-79 to pass the </w:t>
      </w:r>
      <w:r w:rsidRPr="009002D6">
        <w:rPr>
          <w:rStyle w:val="Emphasis"/>
        </w:rPr>
        <w:t>Financial Services/General Government</w:t>
      </w:r>
      <w:r w:rsidRPr="009002D6">
        <w:rPr>
          <w:rStyle w:val="StyleUnderline"/>
        </w:rPr>
        <w:t xml:space="preserve"> and </w:t>
      </w:r>
      <w:r w:rsidRPr="009002D6">
        <w:rPr>
          <w:rStyle w:val="Emphasis"/>
        </w:rPr>
        <w:t>State/National Security bills</w:t>
      </w:r>
      <w:r>
        <w:rPr>
          <w:sz w:val="18"/>
          <w:szCs w:val="18"/>
        </w:rPr>
        <w:t xml:space="preserve">, </w:t>
      </w:r>
      <w:r w:rsidRPr="009002D6">
        <w:rPr>
          <w:rStyle w:val="StyleUnderline"/>
        </w:rPr>
        <w:t>which are also expected to advance through the Senate easily.</w:t>
      </w:r>
    </w:p>
    <w:p w14:paraId="319BF449" w14:textId="77777777" w:rsidR="00895C77" w:rsidRDefault="00895C77" w:rsidP="00895C77">
      <w:pPr>
        <w:rPr>
          <w:sz w:val="18"/>
          <w:szCs w:val="18"/>
        </w:rPr>
      </w:pPr>
      <w:r>
        <w:rPr>
          <w:sz w:val="18"/>
          <w:szCs w:val="18"/>
        </w:rPr>
        <w:t>Take the State/National Security measure, for instance. Republicans boasted that the package (which funds America’s foreign aid efforts) shrank by $9.3 billion (a 16% cut) compared to last year. Democrats, meanwhile, bragged that the measure was still $19 billion larger than what President Trump had asked for.</w:t>
      </w:r>
    </w:p>
    <w:p w14:paraId="46F774CD" w14:textId="77777777" w:rsidR="00895C77" w:rsidRDefault="00895C77" w:rsidP="00895C77">
      <w:pPr>
        <w:rPr>
          <w:sz w:val="18"/>
          <w:szCs w:val="18"/>
        </w:rPr>
      </w:pPr>
      <w:r>
        <w:rPr>
          <w:sz w:val="18"/>
          <w:szCs w:val="18"/>
        </w:rPr>
        <w:t>Republicans cheered the creation of an “America First Opportunity Fund,” which Trump had requested as a flexible account that could be used at the Secretary of State’s whim. Democrats noted that the account was only $850 million (compared to the $2.9 billion Trump had requested</w:t>
      </w:r>
      <w:proofErr w:type="gramStart"/>
      <w:r>
        <w:rPr>
          <w:sz w:val="18"/>
          <w:szCs w:val="18"/>
        </w:rPr>
        <w:t>), and</w:t>
      </w:r>
      <w:proofErr w:type="gramEnd"/>
      <w:r>
        <w:rPr>
          <w:sz w:val="18"/>
          <w:szCs w:val="18"/>
        </w:rPr>
        <w:t xml:space="preserve"> would include more restrictions than the president intended.</w:t>
      </w:r>
    </w:p>
    <w:p w14:paraId="1E48C5F9" w14:textId="77777777" w:rsidR="00895C77" w:rsidRDefault="00895C77" w:rsidP="00895C77">
      <w:pPr>
        <w:rPr>
          <w:sz w:val="18"/>
          <w:szCs w:val="18"/>
        </w:rPr>
      </w:pPr>
      <w:r>
        <w:rPr>
          <w:sz w:val="18"/>
          <w:szCs w:val="18"/>
        </w:rPr>
        <w:t>Democrats were able to say that the U.S. Agency for Global Media (which includes Voice of America, Radio Free Europe, and Radio Free Asia, and which Trump has tried to defund) was, in fact, funded to the tune of $643 million, not $0. Republicans highlighted that the bill includes upwards of $2 billion aimed at countering China, and $150 million to combat the flow of fentanyl.</w:t>
      </w:r>
    </w:p>
    <w:p w14:paraId="68DFB1B4" w14:textId="77777777" w:rsidR="00895C77" w:rsidRDefault="00895C77" w:rsidP="00895C77">
      <w:pPr>
        <w:rPr>
          <w:sz w:val="18"/>
          <w:szCs w:val="18"/>
        </w:rPr>
      </w:pPr>
      <w:r>
        <w:rPr>
          <w:sz w:val="18"/>
          <w:szCs w:val="18"/>
        </w:rPr>
        <w:t xml:space="preserve">Democrats noted that the bill does not zero out funding for the United Nations, as Trump requested. Republicans highlighted that it does require the State Department to </w:t>
      </w:r>
      <w:proofErr w:type="gramStart"/>
      <w:r>
        <w:rPr>
          <w:sz w:val="18"/>
          <w:szCs w:val="18"/>
        </w:rPr>
        <w:t>take into account</w:t>
      </w:r>
      <w:proofErr w:type="gramEnd"/>
      <w:r>
        <w:rPr>
          <w:sz w:val="18"/>
          <w:szCs w:val="18"/>
        </w:rPr>
        <w:t xml:space="preserve"> a country’s UN voting record when allocating foreign aid.</w:t>
      </w:r>
    </w:p>
    <w:p w14:paraId="68B134D5" w14:textId="77777777" w:rsidR="00895C77" w:rsidRPr="009002D6" w:rsidRDefault="00895C77" w:rsidP="00895C77">
      <w:pPr>
        <w:rPr>
          <w:rStyle w:val="StyleUnderline"/>
        </w:rPr>
      </w:pPr>
      <w:r w:rsidRPr="009002D6">
        <w:rPr>
          <w:rStyle w:val="Emphasis"/>
        </w:rPr>
        <w:t>Give, and take</w:t>
      </w:r>
      <w:r>
        <w:rPr>
          <w:sz w:val="18"/>
          <w:szCs w:val="18"/>
        </w:rPr>
        <w:t xml:space="preserve">. </w:t>
      </w:r>
      <w:r w:rsidRPr="009002D6">
        <w:rPr>
          <w:rStyle w:val="Emphasis"/>
        </w:rPr>
        <w:t>Give, and take</w:t>
      </w:r>
      <w:r>
        <w:rPr>
          <w:sz w:val="18"/>
          <w:szCs w:val="18"/>
        </w:rPr>
        <w:t xml:space="preserve">. </w:t>
      </w:r>
      <w:r w:rsidRPr="009002D6">
        <w:rPr>
          <w:rStyle w:val="StyleUnderline"/>
        </w:rPr>
        <w:t>That’s what it means to compromise.</w:t>
      </w:r>
    </w:p>
    <w:p w14:paraId="7144C58A" w14:textId="77777777" w:rsidR="00895C77" w:rsidRDefault="00895C77" w:rsidP="00895C77">
      <w:pPr>
        <w:rPr>
          <w:sz w:val="18"/>
          <w:szCs w:val="18"/>
        </w:rPr>
      </w:pPr>
      <w:r w:rsidRPr="009002D6">
        <w:rPr>
          <w:rStyle w:val="StyleUnderline"/>
        </w:rPr>
        <w:t>This story can be repeated for all five appropriations bills that have zoomed through the House</w:t>
      </w:r>
      <w:r>
        <w:rPr>
          <w:sz w:val="18"/>
          <w:szCs w:val="18"/>
        </w:rPr>
        <w:t xml:space="preserve"> (in two packages) with striking support and speed in the last two weeks. Republicans like that the Financial Services/General Government bill cuts the IRS by 9%. Democrats are happy that it ensures the local budget for Washington, D.C. can’t be slashed in the middle of the year again, as happened last year. The Commerce/Justice/Science bill rejects Trump’s proposed research cuts almost across the board; at the same time, it includes an 18% boost for the U.S. Trade Representative, which Trump had wanted </w:t>
      </w:r>
      <w:proofErr w:type="gramStart"/>
      <w:r>
        <w:rPr>
          <w:sz w:val="18"/>
          <w:szCs w:val="18"/>
        </w:rPr>
        <w:t>in order to</w:t>
      </w:r>
      <w:proofErr w:type="gramEnd"/>
      <w:r>
        <w:rPr>
          <w:sz w:val="18"/>
          <w:szCs w:val="18"/>
        </w:rPr>
        <w:t xml:space="preserve"> staff his ongoing tariff work and trade negotiations.</w:t>
      </w:r>
    </w:p>
    <w:p w14:paraId="765B2A21" w14:textId="77777777" w:rsidR="00895C77" w:rsidRDefault="00895C77" w:rsidP="00895C77">
      <w:pPr>
        <w:rPr>
          <w:sz w:val="18"/>
          <w:szCs w:val="18"/>
        </w:rPr>
      </w:pPr>
      <w:r>
        <w:rPr>
          <w:sz w:val="18"/>
          <w:szCs w:val="18"/>
        </w:rPr>
        <w:t>The State/National Security vote, which took place in the House yesterday, was what you might call a classic “horseshoe vote.” 188 Republicans and 153 Democrats supported the measure; 22 Republicans and 57 Democrats opposed it. The wings of both parties had their issues with the bill, but the members in the middle all supported it.</w:t>
      </w:r>
    </w:p>
    <w:p w14:paraId="226C1C84" w14:textId="77777777" w:rsidR="00895C77" w:rsidRDefault="00895C77" w:rsidP="00895C77">
      <w:pPr>
        <w:rPr>
          <w:sz w:val="18"/>
          <w:szCs w:val="18"/>
        </w:rPr>
      </w:pPr>
      <w:r>
        <w:rPr>
          <w:sz w:val="18"/>
          <w:szCs w:val="18"/>
        </w:rPr>
        <w:t>There were also two amendment votes on proposals by conservatives: one by Rep. Chip Roy (R-TX) to eliminate the salaries of two district judges who have earned the ire of the president, and another by Rep. Eli Crane (R-AZ) to eliminate the National Endowment for Democracy, an agency despised by Elon Musk which Trump had sought to defund but which is given $315 million in the package.</w:t>
      </w:r>
    </w:p>
    <w:p w14:paraId="288EB66B" w14:textId="77777777" w:rsidR="00895C77" w:rsidRDefault="00895C77" w:rsidP="00895C77">
      <w:pPr>
        <w:rPr>
          <w:sz w:val="18"/>
          <w:szCs w:val="18"/>
        </w:rPr>
      </w:pPr>
      <w:r>
        <w:rPr>
          <w:sz w:val="18"/>
          <w:szCs w:val="18"/>
        </w:rPr>
        <w:t>Both amendments were defeated by bipartisan majorities: 257-163, and 291-127, respectively.</w:t>
      </w:r>
    </w:p>
    <w:p w14:paraId="05F8DEC5" w14:textId="77777777" w:rsidR="00895C77" w:rsidRDefault="00895C77" w:rsidP="00895C77">
      <w:pPr>
        <w:rPr>
          <w:sz w:val="18"/>
          <w:szCs w:val="18"/>
        </w:rPr>
      </w:pPr>
      <w:r>
        <w:rPr>
          <w:sz w:val="18"/>
          <w:szCs w:val="18"/>
        </w:rPr>
        <w:t>“Is it perfect? Is it everything you want?” Cole said in a committee meeting this week. “No. But this is about running the government on a day-to-day basis.” (Cole also noted that “if you’re worried about the power of Congress versus the power of the executive branch, the best way to assert the power of Congress is to pass appropriations bills,” since “CRs increase the power of the executive branch” and give the president more flexibility in spending money. Indeed, appropriations bills include more detailed instructions restricting presidential control of spending compared to CRs, which were all that were in place for most of Trump’s first year — and these appropriations bills include more guardrails than most, a direct response to Trump.)</w:t>
      </w:r>
    </w:p>
    <w:p w14:paraId="3786F260" w14:textId="77777777" w:rsidR="00895C77" w:rsidRDefault="00895C77" w:rsidP="00895C77">
      <w:pPr>
        <w:rPr>
          <w:sz w:val="18"/>
          <w:szCs w:val="18"/>
        </w:rPr>
      </w:pPr>
      <w:r>
        <w:rPr>
          <w:sz w:val="18"/>
          <w:szCs w:val="18"/>
        </w:rPr>
        <w:t>As I’ve written before, the “planes that land” rarely receive coverage in Congress, which is a shame — because it leaves Americans with a skewed image of their representatives. A shutdown is a surefire way to get wall-to-wall news, but scan the front pages of the New York Times, Washington Post, and Wall Street Journal this morning and you won’t see anything about the bipartisan appropriations bills that are now quietly making their way through Congress, the mirror image of last year’s partisan funding clash.</w:t>
      </w:r>
    </w:p>
    <w:p w14:paraId="4F0D194D" w14:textId="77777777" w:rsidR="00895C77" w:rsidRDefault="00895C77" w:rsidP="00895C77">
      <w:pPr>
        <w:rPr>
          <w:sz w:val="18"/>
          <w:szCs w:val="18"/>
        </w:rPr>
      </w:pPr>
      <w:r>
        <w:rPr>
          <w:sz w:val="18"/>
          <w:szCs w:val="18"/>
        </w:rPr>
        <w:t xml:space="preserve">That doesn’t mean a shutdown isn’t a worthy topic of coverage, too: of course it is. But surely so </w:t>
      </w:r>
      <w:proofErr w:type="gramStart"/>
      <w:r>
        <w:rPr>
          <w:sz w:val="18"/>
          <w:szCs w:val="18"/>
        </w:rPr>
        <w:t>is</w:t>
      </w:r>
      <w:proofErr w:type="gramEnd"/>
      <w:r>
        <w:rPr>
          <w:sz w:val="18"/>
          <w:szCs w:val="18"/>
        </w:rPr>
        <w:t xml:space="preserve"> the fact that lawmakers have managed to agree on a slew of big funding packages across party lines? If Americans hear about the lack of a funding deal ad nauseam, there’s no reason to deprive them of knowing what’s in the eventual funding deal as well. We’re the ones footing the bill after all.</w:t>
      </w:r>
    </w:p>
    <w:p w14:paraId="4490834D" w14:textId="77777777" w:rsidR="00895C77" w:rsidRPr="009002D6" w:rsidRDefault="00895C77" w:rsidP="00895C77">
      <w:pPr>
        <w:rPr>
          <w:rStyle w:val="StyleUnderline"/>
        </w:rPr>
      </w:pPr>
      <w:r>
        <w:rPr>
          <w:sz w:val="18"/>
          <w:szCs w:val="18"/>
        </w:rPr>
        <w:t xml:space="preserve">If the Senate approves the House-passed funding bills and President Trump signs them, we’ll be up to eight FY2026 appropriations bills becoming law. </w:t>
      </w:r>
      <w:r w:rsidRPr="009002D6">
        <w:rPr>
          <w:rStyle w:val="StyleUnderline"/>
        </w:rPr>
        <w:t xml:space="preserve">That still leaves </w:t>
      </w:r>
      <w:r w:rsidRPr="0064437E">
        <w:rPr>
          <w:rStyle w:val="StyleUnderline"/>
        </w:rPr>
        <w:t>four</w:t>
      </w:r>
      <w:r>
        <w:rPr>
          <w:sz w:val="18"/>
          <w:szCs w:val="18"/>
        </w:rPr>
        <w:t xml:space="preserve"> </w:t>
      </w:r>
      <w:r w:rsidRPr="009002D6">
        <w:rPr>
          <w:rStyle w:val="StyleUnderline"/>
        </w:rPr>
        <w:t xml:space="preserve">that </w:t>
      </w:r>
      <w:r w:rsidRPr="0064437E">
        <w:rPr>
          <w:rStyle w:val="StyleUnderline"/>
          <w:highlight w:val="green"/>
        </w:rPr>
        <w:t xml:space="preserve">need to be approved </w:t>
      </w:r>
      <w:r w:rsidRPr="00DF0EF7">
        <w:rPr>
          <w:rStyle w:val="Emphasis"/>
          <w:sz w:val="28"/>
          <w:szCs w:val="28"/>
          <w:highlight w:val="green"/>
        </w:rPr>
        <w:t>by</w:t>
      </w:r>
      <w:r w:rsidRPr="009002D6">
        <w:rPr>
          <w:rStyle w:val="StyleUnderline"/>
        </w:rPr>
        <w:t xml:space="preserve"> the time the current CR expires on </w:t>
      </w:r>
      <w:r w:rsidRPr="00DF0EF7">
        <w:rPr>
          <w:rStyle w:val="Emphasis"/>
          <w:sz w:val="28"/>
          <w:szCs w:val="28"/>
          <w:highlight w:val="green"/>
        </w:rPr>
        <w:t>January 30.</w:t>
      </w:r>
    </w:p>
    <w:p w14:paraId="770A0320" w14:textId="77777777" w:rsidR="00895C77" w:rsidRPr="009002D6" w:rsidRDefault="00895C77" w:rsidP="00895C77">
      <w:pPr>
        <w:rPr>
          <w:rStyle w:val="StyleUnderline"/>
        </w:rPr>
      </w:pPr>
      <w:r>
        <w:rPr>
          <w:sz w:val="18"/>
          <w:szCs w:val="18"/>
        </w:rPr>
        <w:t xml:space="preserve">And because I try to be honest with you in both directions — writing about when Congress is getting things done and when they aren’t — it’s important to note: these </w:t>
      </w:r>
      <w:r w:rsidRPr="009002D6">
        <w:rPr>
          <w:rStyle w:val="StyleUnderline"/>
        </w:rPr>
        <w:t>last four bills are likely</w:t>
      </w:r>
      <w:r>
        <w:rPr>
          <w:sz w:val="18"/>
          <w:szCs w:val="18"/>
        </w:rPr>
        <w:t xml:space="preserve"> to be a lot </w:t>
      </w:r>
      <w:r w:rsidRPr="009002D6">
        <w:rPr>
          <w:rStyle w:val="StyleUnderline"/>
        </w:rPr>
        <w:t>more complicated than the other eight.</w:t>
      </w:r>
    </w:p>
    <w:p w14:paraId="5626E0E1" w14:textId="77777777" w:rsidR="00895C77" w:rsidRPr="009002D6" w:rsidRDefault="00895C77" w:rsidP="00895C77">
      <w:r w:rsidRPr="00DF0EF7">
        <w:rPr>
          <w:rStyle w:val="Emphasis"/>
        </w:rPr>
        <w:t>The quartet that remains:</w:t>
      </w:r>
      <w:r>
        <w:rPr>
          <w:sz w:val="18"/>
          <w:szCs w:val="18"/>
        </w:rPr>
        <w:t xml:space="preserve"> </w:t>
      </w:r>
      <w:r w:rsidRPr="009002D6">
        <w:rPr>
          <w:rStyle w:val="Emphasis"/>
        </w:rPr>
        <w:t>Transportation/</w:t>
      </w:r>
      <w:r w:rsidRPr="0064437E">
        <w:rPr>
          <w:rStyle w:val="Emphasis"/>
        </w:rPr>
        <w:t>HUD</w:t>
      </w:r>
      <w:r w:rsidRPr="0064437E">
        <w:rPr>
          <w:sz w:val="18"/>
          <w:szCs w:val="18"/>
        </w:rPr>
        <w:t xml:space="preserve">, </w:t>
      </w:r>
      <w:r w:rsidRPr="0064437E">
        <w:rPr>
          <w:rStyle w:val="Emphasis"/>
        </w:rPr>
        <w:t>Labor/</w:t>
      </w:r>
      <w:r w:rsidRPr="009002D6">
        <w:rPr>
          <w:rStyle w:val="Emphasis"/>
        </w:rPr>
        <w:t>HHS/Education</w:t>
      </w:r>
      <w:r>
        <w:rPr>
          <w:sz w:val="18"/>
          <w:szCs w:val="18"/>
        </w:rPr>
        <w:t xml:space="preserve">, </w:t>
      </w:r>
      <w:r w:rsidRPr="009002D6">
        <w:rPr>
          <w:rStyle w:val="Emphasis"/>
          <w:highlight w:val="green"/>
        </w:rPr>
        <w:t>Defense</w:t>
      </w:r>
      <w:r w:rsidRPr="009002D6">
        <w:t xml:space="preserve">, </w:t>
      </w:r>
      <w:r w:rsidRPr="009002D6">
        <w:rPr>
          <w:rStyle w:val="StyleUnderline"/>
          <w:highlight w:val="green"/>
        </w:rPr>
        <w:t>and</w:t>
      </w:r>
      <w:r w:rsidRPr="009002D6">
        <w:rPr>
          <w:rStyle w:val="StyleUnderline"/>
        </w:rPr>
        <w:t xml:space="preserve"> </w:t>
      </w:r>
      <w:r w:rsidRPr="009002D6">
        <w:rPr>
          <w:rStyle w:val="Emphasis"/>
          <w:highlight w:val="green"/>
        </w:rPr>
        <w:t>Homeland Security.</w:t>
      </w:r>
    </w:p>
    <w:p w14:paraId="2C8DF420" w14:textId="77777777" w:rsidR="00895C77" w:rsidRPr="009002D6" w:rsidRDefault="00895C77" w:rsidP="00895C77">
      <w:pPr>
        <w:rPr>
          <w:rStyle w:val="StyleUnderline"/>
        </w:rPr>
      </w:pPr>
      <w:r>
        <w:rPr>
          <w:sz w:val="18"/>
          <w:szCs w:val="18"/>
        </w:rPr>
        <w:t xml:space="preserve">Of these, </w:t>
      </w:r>
      <w:r w:rsidRPr="009002D6">
        <w:rPr>
          <w:rStyle w:val="StyleUnderline"/>
        </w:rPr>
        <w:t>Homeland Security is emerging as the biggest sticking point</w:t>
      </w:r>
      <w:r>
        <w:rPr>
          <w:sz w:val="18"/>
          <w:szCs w:val="18"/>
        </w:rPr>
        <w:t xml:space="preserve">, as has repeatedly been the case in the Trump era. </w:t>
      </w:r>
      <w:r w:rsidRPr="009002D6">
        <w:rPr>
          <w:rStyle w:val="StyleUnderline"/>
        </w:rPr>
        <w:t>After an ICE officer fatally shot Renee Good</w:t>
      </w:r>
      <w:r>
        <w:rPr>
          <w:sz w:val="18"/>
          <w:szCs w:val="18"/>
        </w:rPr>
        <w:t xml:space="preserve"> in Minneapolis </w:t>
      </w:r>
      <w:r w:rsidRPr="009002D6">
        <w:rPr>
          <w:rStyle w:val="StyleUnderline"/>
        </w:rPr>
        <w:t>last week, a growing number of Democrats are saying they will oppose a Homeland Security appropriations bill</w:t>
      </w:r>
      <w:r>
        <w:rPr>
          <w:sz w:val="18"/>
          <w:szCs w:val="18"/>
        </w:rPr>
        <w:t xml:space="preserve"> </w:t>
      </w:r>
      <w:r w:rsidRPr="009002D6">
        <w:rPr>
          <w:rStyle w:val="StyleUnderline"/>
        </w:rPr>
        <w:t>unless it includes some ICE reforms.</w:t>
      </w:r>
    </w:p>
    <w:p w14:paraId="5CDB480A" w14:textId="77777777" w:rsidR="00895C77" w:rsidRDefault="00895C77" w:rsidP="00895C77">
      <w:pPr>
        <w:rPr>
          <w:sz w:val="18"/>
          <w:szCs w:val="18"/>
        </w:rPr>
      </w:pPr>
      <w:r>
        <w:rPr>
          <w:sz w:val="18"/>
          <w:szCs w:val="18"/>
        </w:rPr>
        <w:t xml:space="preserve">Talks are still ongoing: per Politico, Republicans have made an offer to Democrats to include a provision requiring ICE to purchase body cameras for their agents, in exchange for Democrats backing the measure. But </w:t>
      </w:r>
      <w:r w:rsidRPr="009002D6">
        <w:rPr>
          <w:rStyle w:val="StyleUnderline"/>
        </w:rPr>
        <w:t xml:space="preserve">it’s unclear if a deal will be reached. </w:t>
      </w:r>
      <w:r>
        <w:rPr>
          <w:sz w:val="18"/>
          <w:szCs w:val="18"/>
        </w:rPr>
        <w:t>“Right now, there’s no bipartisan path forward for the Department of Homeland Security,” House Minority Leader Hakeem Jeffries told reporters yesterday.</w:t>
      </w:r>
    </w:p>
    <w:p w14:paraId="63678E5C" w14:textId="77777777" w:rsidR="00895C77" w:rsidRDefault="00895C77" w:rsidP="00895C77">
      <w:pPr>
        <w:rPr>
          <w:sz w:val="18"/>
          <w:szCs w:val="18"/>
        </w:rPr>
      </w:pPr>
      <w:r w:rsidRPr="00DF0EF7">
        <w:rPr>
          <w:sz w:val="18"/>
          <w:szCs w:val="18"/>
        </w:rPr>
        <w:t xml:space="preserve">Theoretically, </w:t>
      </w:r>
      <w:r w:rsidRPr="00DF0EF7">
        <w:rPr>
          <w:rStyle w:val="Emphasis"/>
        </w:rPr>
        <w:t>this could end with a DHS-only shutdown</w:t>
      </w:r>
      <w:r w:rsidRPr="00DF0EF7">
        <w:rPr>
          <w:sz w:val="18"/>
          <w:szCs w:val="18"/>
        </w:rPr>
        <w:t xml:space="preserve"> if Democrats choose to force one, </w:t>
      </w:r>
      <w:r w:rsidRPr="00DF0EF7">
        <w:rPr>
          <w:rStyle w:val="Emphasis"/>
        </w:rPr>
        <w:t xml:space="preserve">or potentially with the agency being funded by a full-year CR. </w:t>
      </w:r>
      <w:r w:rsidRPr="00DF0EF7">
        <w:rPr>
          <w:sz w:val="18"/>
          <w:szCs w:val="18"/>
        </w:rPr>
        <w:t>(Sidenote: even if the two sides agree to a CR, allowing ICE to keep its current funding levels intact but declining to give it a boost, this does raise the prospect of what this fight will look like next year if Democrats win back the House. It’s hard to imagine Democrats placing a bill on the House floor that doesn’t meaningfully alter ICE. And it’s equally hard to imagine the Trump administration ever accepting any changes. Set your watches for 2027: this seems like a perfect recipe for a shutdown next year, even if one is avoided now.)</w:t>
      </w:r>
    </w:p>
    <w:p w14:paraId="16CD3A63" w14:textId="77777777" w:rsidR="00895C77" w:rsidRDefault="00895C77" w:rsidP="00895C77">
      <w:pPr>
        <w:rPr>
          <w:sz w:val="18"/>
          <w:szCs w:val="18"/>
        </w:rPr>
      </w:pPr>
      <w:r w:rsidRPr="004C2289">
        <w:rPr>
          <w:rStyle w:val="StyleUnderline"/>
          <w:highlight w:val="green"/>
        </w:rPr>
        <w:t>So, dangers</w:t>
      </w:r>
      <w:r>
        <w:rPr>
          <w:sz w:val="18"/>
          <w:szCs w:val="18"/>
        </w:rPr>
        <w:t xml:space="preserve"> certainly </w:t>
      </w:r>
      <w:r w:rsidRPr="004C2289">
        <w:rPr>
          <w:rStyle w:val="StyleUnderline"/>
          <w:highlight w:val="green"/>
        </w:rPr>
        <w:t>lie ahead,</w:t>
      </w:r>
      <w:r>
        <w:rPr>
          <w:sz w:val="18"/>
          <w:szCs w:val="18"/>
        </w:rPr>
        <w:t xml:space="preserve"> and I will report on them as they come up. </w:t>
      </w:r>
      <w:r w:rsidRPr="004C2289">
        <w:rPr>
          <w:rStyle w:val="StyleUnderline"/>
          <w:highlight w:val="green"/>
        </w:rPr>
        <w:t>But</w:t>
      </w:r>
      <w:r w:rsidRPr="004C2289">
        <w:rPr>
          <w:rStyle w:val="StyleUnderline"/>
        </w:rPr>
        <w:t xml:space="preserve">, </w:t>
      </w:r>
      <w:r w:rsidRPr="004C2289">
        <w:rPr>
          <w:rStyle w:val="Emphasis"/>
        </w:rPr>
        <w:t>for now</w:t>
      </w:r>
      <w:r>
        <w:rPr>
          <w:sz w:val="18"/>
          <w:szCs w:val="18"/>
        </w:rPr>
        <w:t xml:space="preserve">, </w:t>
      </w:r>
      <w:r w:rsidRPr="004C2289">
        <w:rPr>
          <w:rStyle w:val="StyleUnderline"/>
          <w:highlight w:val="green"/>
        </w:rPr>
        <w:t>it’s worth noting</w:t>
      </w:r>
      <w:r w:rsidRPr="004C2289">
        <w:rPr>
          <w:rStyle w:val="StyleUnderline"/>
        </w:rPr>
        <w:t xml:space="preserve"> </w:t>
      </w:r>
      <w:r>
        <w:rPr>
          <w:sz w:val="18"/>
          <w:szCs w:val="18"/>
        </w:rPr>
        <w:t xml:space="preserve">the fact that </w:t>
      </w:r>
      <w:r w:rsidRPr="004C2289">
        <w:rPr>
          <w:rStyle w:val="StyleUnderline"/>
          <w:highlight w:val="green"/>
        </w:rPr>
        <w:t>Congress pulled</w:t>
      </w:r>
      <w:r>
        <w:rPr>
          <w:sz w:val="18"/>
          <w:szCs w:val="18"/>
        </w:rPr>
        <w:t xml:space="preserve"> the </w:t>
      </w:r>
      <w:r w:rsidRPr="004C2289">
        <w:rPr>
          <w:rStyle w:val="StyleUnderline"/>
          <w:highlight w:val="green"/>
        </w:rPr>
        <w:t>approp</w:t>
      </w:r>
      <w:r>
        <w:rPr>
          <w:sz w:val="18"/>
          <w:szCs w:val="18"/>
        </w:rPr>
        <w:t>riation</w:t>
      </w:r>
      <w:r w:rsidRPr="004C2289">
        <w:rPr>
          <w:rStyle w:val="StyleUnderline"/>
          <w:highlight w:val="green"/>
        </w:rPr>
        <w:t>s</w:t>
      </w:r>
      <w:r>
        <w:rPr>
          <w:sz w:val="18"/>
          <w:szCs w:val="18"/>
        </w:rPr>
        <w:t xml:space="preserve"> process </w:t>
      </w:r>
      <w:r w:rsidRPr="004C2289">
        <w:rPr>
          <w:rStyle w:val="StyleUnderline"/>
          <w:highlight w:val="green"/>
        </w:rPr>
        <w:t>from the dead</w:t>
      </w:r>
      <w:r>
        <w:rPr>
          <w:sz w:val="18"/>
          <w:szCs w:val="18"/>
        </w:rPr>
        <w:t xml:space="preserve"> — </w:t>
      </w:r>
      <w:r w:rsidRPr="004C2289">
        <w:rPr>
          <w:rStyle w:val="Emphasis"/>
        </w:rPr>
        <w:t>achieving “something of a miracle,”</w:t>
      </w:r>
      <w:r>
        <w:rPr>
          <w:sz w:val="18"/>
          <w:szCs w:val="18"/>
        </w:rPr>
        <w:t xml:space="preserve"> as a CNN reporter put it. (The Appropriations Committees, which hashed out these deals across party lines, are “literally saving Congress,” the reporter said one lawmaker told her.)</w:t>
      </w:r>
    </w:p>
    <w:p w14:paraId="5A45AF12" w14:textId="77777777" w:rsidR="00895C77" w:rsidRDefault="00895C77" w:rsidP="00895C77">
      <w:pPr>
        <w:rPr>
          <w:sz w:val="18"/>
          <w:szCs w:val="18"/>
        </w:rPr>
      </w:pPr>
      <w:r w:rsidRPr="00DF0EF7">
        <w:rPr>
          <w:rStyle w:val="StyleUnderline"/>
        </w:rPr>
        <w:t>The</w:t>
      </w:r>
      <w:r w:rsidRPr="004C2289">
        <w:rPr>
          <w:rStyle w:val="StyleUnderline"/>
          <w:highlight w:val="green"/>
        </w:rPr>
        <w:t xml:space="preserve"> demise of bipart</w:t>
      </w:r>
      <w:r>
        <w:rPr>
          <w:sz w:val="18"/>
          <w:szCs w:val="18"/>
        </w:rPr>
        <w:t xml:space="preserve">isan </w:t>
      </w:r>
      <w:r w:rsidRPr="004C2289">
        <w:rPr>
          <w:rStyle w:val="StyleUnderline"/>
        </w:rPr>
        <w:t xml:space="preserve">compromises </w:t>
      </w:r>
      <w:r>
        <w:rPr>
          <w:sz w:val="18"/>
          <w:szCs w:val="18"/>
        </w:rPr>
        <w:t xml:space="preserve">— </w:t>
      </w:r>
      <w:r w:rsidRPr="004C2289">
        <w:rPr>
          <w:rStyle w:val="StyleUnderline"/>
        </w:rPr>
        <w:t>where not everyone is thrilled, but enough people are satisfied</w:t>
      </w:r>
      <w:r>
        <w:rPr>
          <w:sz w:val="18"/>
          <w:szCs w:val="18"/>
        </w:rPr>
        <w:t xml:space="preserve"> — </w:t>
      </w:r>
      <w:r w:rsidRPr="004C2289">
        <w:rPr>
          <w:rStyle w:val="StyleUnderline"/>
          <w:highlight w:val="green"/>
        </w:rPr>
        <w:t>seems</w:t>
      </w:r>
      <w:r w:rsidRPr="004C2289">
        <w:rPr>
          <w:rStyle w:val="StyleUnderline"/>
        </w:rPr>
        <w:t xml:space="preserve"> to have been </w:t>
      </w:r>
      <w:r w:rsidRPr="00DF0EF7">
        <w:rPr>
          <w:rStyle w:val="Emphasis"/>
        </w:rPr>
        <w:t xml:space="preserve">greatly </w:t>
      </w:r>
      <w:r w:rsidRPr="004C2289">
        <w:rPr>
          <w:rStyle w:val="StyleUnderline"/>
          <w:highlight w:val="green"/>
        </w:rPr>
        <w:t>exaggerated.</w:t>
      </w:r>
    </w:p>
    <w:p w14:paraId="3E5A2DD7" w14:textId="77777777" w:rsidR="00895C77" w:rsidRDefault="00895C77" w:rsidP="00895C77"/>
    <w:p w14:paraId="249D64F4" w14:textId="77777777" w:rsidR="00895C77" w:rsidRDefault="00895C77" w:rsidP="00895C77">
      <w:pPr>
        <w:pStyle w:val="Heading4"/>
      </w:pPr>
      <w:r>
        <w:t>Senate Republicans hate CBR for gig workers.</w:t>
      </w:r>
    </w:p>
    <w:p w14:paraId="4536A1EF" w14:textId="77777777" w:rsidR="00895C77" w:rsidRPr="002A513A" w:rsidRDefault="00895C77" w:rsidP="00895C77">
      <w:pPr>
        <w:rPr>
          <w:sz w:val="18"/>
          <w:szCs w:val="18"/>
        </w:rPr>
      </w:pPr>
      <w:r w:rsidRPr="002A513A">
        <w:rPr>
          <w:rStyle w:val="Style13ptBold"/>
        </w:rPr>
        <w:t xml:space="preserve">Center-Forward </w:t>
      </w:r>
      <w:r>
        <w:rPr>
          <w:rStyle w:val="Style13ptBold"/>
        </w:rPr>
        <w:t>‘</w:t>
      </w:r>
      <w:r w:rsidRPr="002A513A">
        <w:rPr>
          <w:rStyle w:val="Style13ptBold"/>
        </w:rPr>
        <w:t>25</w:t>
      </w:r>
      <w:r w:rsidRPr="002A513A">
        <w:rPr>
          <w:sz w:val="18"/>
          <w:szCs w:val="18"/>
        </w:rPr>
        <w:t xml:space="preserve"> - Center Forward brings together members of Congress, not-for profits, academic experts, trade associations, corporations and unions to find common ground. Our mission: to give centrist allies the information they need to craft common sense solutions, and provide those </w:t>
      </w:r>
      <w:proofErr w:type="gramStart"/>
      <w:r w:rsidRPr="002A513A">
        <w:rPr>
          <w:sz w:val="18"/>
          <w:szCs w:val="18"/>
        </w:rPr>
        <w:t>allies</w:t>
      </w:r>
      <w:proofErr w:type="gramEnd"/>
      <w:r w:rsidRPr="002A513A">
        <w:rPr>
          <w:sz w:val="18"/>
          <w:szCs w:val="18"/>
        </w:rPr>
        <w:t xml:space="preserve"> the support they need to turn those ideas into results. “A New Movement for Pro-Labor Policy Reforms” - July 2025 https://center-forward.org/wp-content/uploads/2025/07/New-Labor-Reforms-Basic-FINAL.pdf</w:t>
      </w:r>
    </w:p>
    <w:p w14:paraId="5BEF17A1" w14:textId="77777777" w:rsidR="00895C77" w:rsidRDefault="00895C77" w:rsidP="00895C77">
      <w:pPr>
        <w:rPr>
          <w:sz w:val="18"/>
          <w:szCs w:val="18"/>
        </w:rPr>
      </w:pPr>
    </w:p>
    <w:p w14:paraId="7E6A521A" w14:textId="77777777" w:rsidR="00895C77" w:rsidRPr="002A513A" w:rsidRDefault="00895C77" w:rsidP="00895C77">
      <w:pPr>
        <w:rPr>
          <w:sz w:val="16"/>
          <w:szCs w:val="18"/>
        </w:rPr>
      </w:pPr>
      <w:r w:rsidRPr="002A513A">
        <w:rPr>
          <w:sz w:val="16"/>
          <w:szCs w:val="18"/>
        </w:rPr>
        <w:t xml:space="preserve">For most of the last decade, </w:t>
      </w:r>
      <w:r w:rsidRPr="002A513A">
        <w:rPr>
          <w:rStyle w:val="StyleUnderline"/>
          <w:highlight w:val="green"/>
        </w:rPr>
        <w:t>efforts to reform labor policy</w:t>
      </w:r>
      <w:r w:rsidRPr="002A513A">
        <w:rPr>
          <w:sz w:val="16"/>
          <w:szCs w:val="18"/>
        </w:rPr>
        <w:t xml:space="preserve"> from progressives and union advocates </w:t>
      </w:r>
      <w:r w:rsidRPr="002A513A">
        <w:rPr>
          <w:rStyle w:val="StyleUnderline"/>
          <w:highlight w:val="green"/>
        </w:rPr>
        <w:t>have revolved around</w:t>
      </w:r>
      <w:r w:rsidRPr="002A513A">
        <w:rPr>
          <w:rStyle w:val="StyleUnderline"/>
        </w:rPr>
        <w:t xml:space="preserve"> </w:t>
      </w:r>
      <w:r w:rsidRPr="002A513A">
        <w:rPr>
          <w:sz w:val="16"/>
          <w:szCs w:val="18"/>
        </w:rPr>
        <w:t>the Protecting the Right to Organize (</w:t>
      </w:r>
      <w:r w:rsidRPr="002A513A">
        <w:rPr>
          <w:rStyle w:val="StyleUnderline"/>
          <w:highlight w:val="green"/>
        </w:rPr>
        <w:t>PRO) Act.</w:t>
      </w:r>
      <w:r w:rsidRPr="002A513A">
        <w:rPr>
          <w:sz w:val="16"/>
          <w:szCs w:val="18"/>
        </w:rPr>
        <w:t xml:space="preserve"> The PRO Act was first introduced in the 116th Congress in May 2019, led by Sen. Patty Murray (D-WA) and Rep. Bobby Scott (D-VA). The PRO Act was the most substantial labor reform proposed in years. </w:t>
      </w:r>
      <w:r w:rsidRPr="002A513A">
        <w:rPr>
          <w:rStyle w:val="StyleUnderline"/>
          <w:highlight w:val="green"/>
        </w:rPr>
        <w:t xml:space="preserve">It aimed to </w:t>
      </w:r>
      <w:r w:rsidRPr="002A513A">
        <w:rPr>
          <w:rStyle w:val="Emphasis"/>
          <w:highlight w:val="green"/>
        </w:rPr>
        <w:t>extend existing protections</w:t>
      </w:r>
      <w:r w:rsidRPr="002A513A">
        <w:rPr>
          <w:sz w:val="16"/>
          <w:szCs w:val="18"/>
        </w:rPr>
        <w:t xml:space="preserve"> </w:t>
      </w:r>
      <w:r w:rsidRPr="002A513A">
        <w:rPr>
          <w:rStyle w:val="Emphasis"/>
          <w:highlight w:val="green"/>
        </w:rPr>
        <w:t>to gig workers,</w:t>
      </w:r>
      <w:r w:rsidRPr="002A513A">
        <w:rPr>
          <w:sz w:val="16"/>
          <w:szCs w:val="18"/>
        </w:rPr>
        <w:t xml:space="preserve"> </w:t>
      </w:r>
      <w:r w:rsidRPr="002A513A">
        <w:rPr>
          <w:sz w:val="16"/>
        </w:rPr>
        <w:t xml:space="preserve">override state-level right-to-work laws, expand the </w:t>
      </w:r>
      <w:proofErr w:type="gramStart"/>
      <w:r w:rsidRPr="002A513A">
        <w:rPr>
          <w:sz w:val="16"/>
        </w:rPr>
        <w:t>protections</w:t>
      </w:r>
      <w:proofErr w:type="gramEnd"/>
      <w:r w:rsidRPr="002A513A">
        <w:rPr>
          <w:sz w:val="16"/>
        </w:rPr>
        <w:t xml:space="preserve"> of union activity, and increase penalties for employers</w:t>
      </w:r>
      <w:r w:rsidRPr="002A513A">
        <w:rPr>
          <w:sz w:val="16"/>
          <w:szCs w:val="18"/>
        </w:rPr>
        <w:t xml:space="preserve"> violating such protections, </w:t>
      </w:r>
      <w:r w:rsidRPr="002A513A">
        <w:rPr>
          <w:rStyle w:val="StyleUnderline"/>
        </w:rPr>
        <w:t xml:space="preserve">among </w:t>
      </w:r>
      <w:r w:rsidRPr="002A513A">
        <w:rPr>
          <w:rStyle w:val="Emphasis"/>
        </w:rPr>
        <w:t>other provisions</w:t>
      </w:r>
      <w:r w:rsidRPr="002A513A">
        <w:rPr>
          <w:sz w:val="16"/>
          <w:szCs w:val="18"/>
        </w:rPr>
        <w:t>. (Read more about the PRO Act HERE).</w:t>
      </w:r>
    </w:p>
    <w:p w14:paraId="4FDCAEBF" w14:textId="77777777" w:rsidR="00895C77" w:rsidRDefault="00895C77" w:rsidP="00895C77">
      <w:pPr>
        <w:rPr>
          <w:sz w:val="18"/>
          <w:szCs w:val="18"/>
        </w:rPr>
      </w:pPr>
      <w:r w:rsidRPr="002A513A">
        <w:rPr>
          <w:rStyle w:val="StyleUnderline"/>
          <w:highlight w:val="green"/>
        </w:rPr>
        <w:t>The PRO Act has broad support among Dem</w:t>
      </w:r>
      <w:r>
        <w:rPr>
          <w:sz w:val="18"/>
          <w:szCs w:val="18"/>
        </w:rPr>
        <w:t>ocrat</w:t>
      </w:r>
      <w:r w:rsidRPr="002A513A">
        <w:rPr>
          <w:rStyle w:val="StyleUnderline"/>
          <w:highlight w:val="green"/>
        </w:rPr>
        <w:t>s</w:t>
      </w:r>
      <w:r>
        <w:rPr>
          <w:sz w:val="18"/>
          <w:szCs w:val="18"/>
        </w:rPr>
        <w:t xml:space="preserve"> </w:t>
      </w:r>
      <w:r w:rsidRPr="002A513A">
        <w:rPr>
          <w:rStyle w:val="StyleUnderline"/>
          <w:highlight w:val="green"/>
        </w:rPr>
        <w:t>in Congress</w:t>
      </w:r>
      <w:r>
        <w:rPr>
          <w:sz w:val="18"/>
          <w:szCs w:val="18"/>
        </w:rPr>
        <w:t xml:space="preserve">, progressive advocacy groups, and labor associations. </w:t>
      </w:r>
      <w:r w:rsidRPr="002A513A">
        <w:rPr>
          <w:rStyle w:val="StyleUnderline"/>
          <w:highlight w:val="green"/>
        </w:rPr>
        <w:t>Most Republicans</w:t>
      </w:r>
      <w:r>
        <w:rPr>
          <w:sz w:val="18"/>
          <w:szCs w:val="18"/>
        </w:rPr>
        <w:t xml:space="preserve"> and business associates </w:t>
      </w:r>
      <w:r w:rsidRPr="002A513A">
        <w:rPr>
          <w:rStyle w:val="StyleUnderline"/>
          <w:highlight w:val="green"/>
        </w:rPr>
        <w:t xml:space="preserve">are </w:t>
      </w:r>
      <w:r w:rsidRPr="002A513A">
        <w:rPr>
          <w:rStyle w:val="Emphasis"/>
          <w:highlight w:val="green"/>
        </w:rPr>
        <w:t>vocally opposed.</w:t>
      </w:r>
      <w:r w:rsidRPr="002A513A">
        <w:rPr>
          <w:rStyle w:val="StyleUnderline"/>
        </w:rPr>
        <w:t xml:space="preserve"> </w:t>
      </w:r>
      <w:r>
        <w:rPr>
          <w:sz w:val="18"/>
          <w:szCs w:val="18"/>
        </w:rPr>
        <w:t xml:space="preserve">President Joe Biden endorsed the bill during his 2020 campaign and his presidency. </w:t>
      </w:r>
      <w:r w:rsidRPr="002A513A">
        <w:rPr>
          <w:rStyle w:val="StyleUnderline"/>
          <w:highlight w:val="green"/>
        </w:rPr>
        <w:t>The bill passed the House</w:t>
      </w:r>
      <w:r>
        <w:rPr>
          <w:sz w:val="18"/>
          <w:szCs w:val="18"/>
        </w:rPr>
        <w:t xml:space="preserve"> while Democrats held a trifecta in 2021, </w:t>
      </w:r>
      <w:r w:rsidRPr="002A513A">
        <w:rPr>
          <w:rStyle w:val="StyleUnderline"/>
          <w:highlight w:val="green"/>
        </w:rPr>
        <w:t xml:space="preserve">but stalled </w:t>
      </w:r>
      <w:r w:rsidRPr="002A513A">
        <w:rPr>
          <w:rStyle w:val="Emphasis"/>
          <w:highlight w:val="green"/>
        </w:rPr>
        <w:t>in the Senate</w:t>
      </w:r>
      <w:r>
        <w:rPr>
          <w:sz w:val="18"/>
          <w:szCs w:val="18"/>
        </w:rPr>
        <w:t>, lacking support from a few moderate Democrats. The PRO Act has been reintroduced in every successive Congress since the 116th. In the 119th, H.R. 20 has 209 Democratic cosponsors and two Republican cosponsors, Reps. Brian Fitzpatrick (R-PA) and Chris Smith (R-NJ), and S. 852 has 44 Democratic cosponsors, and one independent, Sen. Bernie Sanders (I-VT).</w:t>
      </w:r>
    </w:p>
    <w:p w14:paraId="6028C69A" w14:textId="77777777" w:rsidR="00895C77" w:rsidRPr="00997A96" w:rsidRDefault="00895C77" w:rsidP="00895C77">
      <w:pPr>
        <w:pStyle w:val="Heading4"/>
      </w:pPr>
      <w:r>
        <w:t xml:space="preserve">Defense </w:t>
      </w:r>
      <w:proofErr w:type="spellStart"/>
      <w:r>
        <w:t>approps</w:t>
      </w:r>
      <w:proofErr w:type="spellEnd"/>
      <w:r>
        <w:t xml:space="preserve"> are key to </w:t>
      </w:r>
      <w:r w:rsidRPr="00997A96">
        <w:rPr>
          <w:u w:val="single"/>
        </w:rPr>
        <w:t>Section 804</w:t>
      </w:r>
      <w:r>
        <w:t xml:space="preserve"> – solves threats to </w:t>
      </w:r>
      <w:r w:rsidRPr="00767E10">
        <w:rPr>
          <w:i/>
          <w:iCs w:val="0"/>
          <w:u w:val="single"/>
        </w:rPr>
        <w:t>DIB</w:t>
      </w:r>
      <w:r>
        <w:t xml:space="preserve">, </w:t>
      </w:r>
      <w:r w:rsidRPr="00767E10">
        <w:rPr>
          <w:i/>
          <w:iCs w:val="0"/>
          <w:u w:val="single"/>
        </w:rPr>
        <w:t>munitions</w:t>
      </w:r>
      <w:r>
        <w:t xml:space="preserve">, and </w:t>
      </w:r>
      <w:r w:rsidRPr="00767E10">
        <w:rPr>
          <w:i/>
          <w:iCs w:val="0"/>
          <w:u w:val="single"/>
        </w:rPr>
        <w:t>deterrence</w:t>
      </w:r>
    </w:p>
    <w:p w14:paraId="1757ED65" w14:textId="77777777" w:rsidR="00895C77" w:rsidRDefault="00895C77" w:rsidP="00895C77">
      <w:pPr>
        <w:rPr>
          <w:sz w:val="18"/>
          <w:szCs w:val="18"/>
        </w:rPr>
      </w:pPr>
      <w:r w:rsidRPr="00B9208E">
        <w:rPr>
          <w:rStyle w:val="Style13ptBold"/>
        </w:rPr>
        <w:t>Lord</w:t>
      </w:r>
      <w:r>
        <w:rPr>
          <w:rStyle w:val="Style13ptBold"/>
        </w:rPr>
        <w:t xml:space="preserve"> </w:t>
      </w:r>
      <w:r w:rsidRPr="00767E10">
        <w:rPr>
          <w:rStyle w:val="Style13ptBold"/>
          <w:b w:val="0"/>
          <w:bCs w:val="0"/>
          <w:sz w:val="18"/>
          <w:szCs w:val="18"/>
        </w:rPr>
        <w:t>– December 24</w:t>
      </w:r>
      <w:r w:rsidRPr="00767E10">
        <w:rPr>
          <w:rStyle w:val="Style13ptBold"/>
          <w:b w:val="0"/>
          <w:bCs w:val="0"/>
          <w:sz w:val="18"/>
          <w:szCs w:val="18"/>
          <w:vertAlign w:val="superscript"/>
        </w:rPr>
        <w:t>th</w:t>
      </w:r>
      <w:r w:rsidRPr="00767E10">
        <w:rPr>
          <w:rStyle w:val="Style13ptBold"/>
          <w:b w:val="0"/>
          <w:bCs w:val="0"/>
          <w:sz w:val="18"/>
          <w:szCs w:val="18"/>
        </w:rPr>
        <w:t xml:space="preserve"> -</w:t>
      </w:r>
      <w:r w:rsidRPr="00B9208E">
        <w:rPr>
          <w:rStyle w:val="Style13ptBold"/>
        </w:rPr>
        <w:t xml:space="preserve"> ‘25</w:t>
      </w:r>
      <w:r>
        <w:rPr>
          <w:sz w:val="18"/>
          <w:szCs w:val="18"/>
        </w:rPr>
        <w:t xml:space="preserve"> – Anne Lord is The Director of Government Affairs and Defense Policy for the Vandenberg Coalition. Anne holds a </w:t>
      </w:r>
      <w:proofErr w:type="gramStart"/>
      <w:r>
        <w:rPr>
          <w:sz w:val="18"/>
          <w:szCs w:val="18"/>
        </w:rPr>
        <w:t>Master’s Degree in Strategic Studies</w:t>
      </w:r>
      <w:proofErr w:type="gramEnd"/>
      <w:r>
        <w:rPr>
          <w:sz w:val="18"/>
          <w:szCs w:val="18"/>
        </w:rPr>
        <w:t xml:space="preserve"> from the University of St. Andrews. During her time at St. Andrew’s, Anne also served as a National Security Innovation Network X-Force Fellow. “Win-Wins: Multiyear Procurement in the NDAA” – Real Clear Defense – Dec 24</w:t>
      </w:r>
      <w:r w:rsidRPr="00B9208E">
        <w:rPr>
          <w:sz w:val="18"/>
          <w:szCs w:val="18"/>
          <w:vertAlign w:val="superscript"/>
        </w:rPr>
        <w:t>th</w:t>
      </w:r>
      <w:r>
        <w:rPr>
          <w:sz w:val="18"/>
          <w:szCs w:val="18"/>
        </w:rPr>
        <w:t xml:space="preserve"> - https://www.realcleardefense.com/articles/2025/12/24/win-wins_multiyear_procurement_in_the_ndaa_1155242.html</w:t>
      </w:r>
    </w:p>
    <w:p w14:paraId="233B014D" w14:textId="77777777" w:rsidR="00895C77" w:rsidRDefault="00895C77" w:rsidP="00895C77">
      <w:pPr>
        <w:rPr>
          <w:sz w:val="18"/>
          <w:szCs w:val="18"/>
        </w:rPr>
      </w:pPr>
      <w:r>
        <w:rPr>
          <w:sz w:val="18"/>
          <w:szCs w:val="18"/>
        </w:rPr>
        <w:t xml:space="preserve">In keeping with tradition of 65 consecutive years, </w:t>
      </w:r>
      <w:r w:rsidRPr="00B9208E">
        <w:rPr>
          <w:rStyle w:val="StyleUnderline"/>
          <w:highlight w:val="green"/>
        </w:rPr>
        <w:t xml:space="preserve">Congress passed </w:t>
      </w:r>
      <w:r w:rsidRPr="0064437E">
        <w:rPr>
          <w:rStyle w:val="StyleUnderline"/>
        </w:rPr>
        <w:t xml:space="preserve">the </w:t>
      </w:r>
      <w:r w:rsidRPr="00B9208E">
        <w:rPr>
          <w:rStyle w:val="StyleUnderline"/>
        </w:rPr>
        <w:t>N</w:t>
      </w:r>
      <w:r w:rsidRPr="00B9208E">
        <w:rPr>
          <w:sz w:val="18"/>
          <w:szCs w:val="18"/>
        </w:rPr>
        <w:t xml:space="preserve">ational </w:t>
      </w:r>
      <w:r w:rsidRPr="00B9208E">
        <w:rPr>
          <w:rStyle w:val="StyleUnderline"/>
        </w:rPr>
        <w:t>D</w:t>
      </w:r>
      <w:r w:rsidRPr="00B9208E">
        <w:rPr>
          <w:sz w:val="18"/>
          <w:szCs w:val="18"/>
        </w:rPr>
        <w:t xml:space="preserve">efense </w:t>
      </w:r>
      <w:r w:rsidRPr="00A42DE8">
        <w:rPr>
          <w:rStyle w:val="StyleUnderline"/>
          <w:sz w:val="32"/>
          <w:szCs w:val="32"/>
        </w:rPr>
        <w:t>A</w:t>
      </w:r>
      <w:r w:rsidRPr="00A42DE8">
        <w:rPr>
          <w:sz w:val="32"/>
          <w:szCs w:val="32"/>
        </w:rPr>
        <w:t>uthorization</w:t>
      </w:r>
      <w:r w:rsidRPr="00B9208E">
        <w:rPr>
          <w:sz w:val="18"/>
          <w:szCs w:val="18"/>
        </w:rPr>
        <w:t xml:space="preserve"> </w:t>
      </w:r>
      <w:r w:rsidRPr="00B9208E">
        <w:rPr>
          <w:rStyle w:val="Emphasis"/>
        </w:rPr>
        <w:t>A</w:t>
      </w:r>
      <w:r w:rsidRPr="00B9208E">
        <w:rPr>
          <w:sz w:val="18"/>
          <w:szCs w:val="18"/>
        </w:rPr>
        <w:t>ct</w:t>
      </w:r>
      <w:r>
        <w:rPr>
          <w:sz w:val="18"/>
          <w:szCs w:val="18"/>
        </w:rPr>
        <w:t xml:space="preserve"> (</w:t>
      </w:r>
      <w:r w:rsidRPr="00B9208E">
        <w:rPr>
          <w:rStyle w:val="Emphasis"/>
          <w:highlight w:val="green"/>
        </w:rPr>
        <w:t>NDAA</w:t>
      </w:r>
      <w:r>
        <w:rPr>
          <w:sz w:val="18"/>
          <w:szCs w:val="18"/>
        </w:rPr>
        <w:t xml:space="preserve">) for fiscal year 2026 </w:t>
      </w:r>
      <w:r w:rsidRPr="00A42DE8">
        <w:rPr>
          <w:rStyle w:val="StyleUnderline"/>
        </w:rPr>
        <w:t>this week.</w:t>
      </w:r>
      <w:r>
        <w:rPr>
          <w:sz w:val="18"/>
          <w:szCs w:val="18"/>
        </w:rPr>
        <w:t xml:space="preserve"> </w:t>
      </w:r>
      <w:r w:rsidRPr="00A42DE8">
        <w:rPr>
          <w:rStyle w:val="StyleUnderline"/>
        </w:rPr>
        <w:t xml:space="preserve">Though </w:t>
      </w:r>
      <w:r w:rsidRPr="0064437E">
        <w:rPr>
          <w:rStyle w:val="StyleUnderline"/>
        </w:rPr>
        <w:t xml:space="preserve">Congress </w:t>
      </w:r>
      <w:r w:rsidRPr="00B9208E">
        <w:t>missing</w:t>
      </w:r>
      <w:r>
        <w:rPr>
          <w:sz w:val="18"/>
          <w:szCs w:val="18"/>
        </w:rPr>
        <w:t xml:space="preserve"> the unofficial October 1st deadline and </w:t>
      </w:r>
      <w:r w:rsidRPr="00B9208E">
        <w:rPr>
          <w:rStyle w:val="StyleUnderline"/>
          <w:highlight w:val="green"/>
        </w:rPr>
        <w:t>holding o</w:t>
      </w:r>
      <w:r w:rsidRPr="00A42DE8">
        <w:rPr>
          <w:rStyle w:val="StyleUnderline"/>
          <w:highlight w:val="green"/>
        </w:rPr>
        <w:t>n</w:t>
      </w:r>
      <w:r w:rsidRPr="00A42DE8">
        <w:rPr>
          <w:sz w:val="18"/>
          <w:szCs w:val="18"/>
          <w:highlight w:val="green"/>
        </w:rPr>
        <w:t xml:space="preserve"> </w:t>
      </w:r>
      <w:r w:rsidRPr="0064437E">
        <w:rPr>
          <w:rStyle w:val="StyleUnderline"/>
        </w:rPr>
        <w:t>the</w:t>
      </w:r>
      <w:r w:rsidRPr="00A42DE8">
        <w:rPr>
          <w:rStyle w:val="StyleUnderline"/>
        </w:rPr>
        <w:t xml:space="preserve"> </w:t>
      </w:r>
      <w:r w:rsidRPr="00B9208E">
        <w:rPr>
          <w:rStyle w:val="StyleUnderline"/>
          <w:highlight w:val="green"/>
        </w:rPr>
        <w:t>Defense Approp</w:t>
      </w:r>
      <w:r w:rsidRPr="00A42DE8">
        <w:rPr>
          <w:rStyle w:val="StyleUnderline"/>
        </w:rPr>
        <w:t>riation</w:t>
      </w:r>
      <w:r w:rsidRPr="00B9208E">
        <w:rPr>
          <w:rStyle w:val="StyleUnderline"/>
          <w:highlight w:val="green"/>
        </w:rPr>
        <w:t xml:space="preserve">s </w:t>
      </w:r>
      <w:r w:rsidRPr="0064437E">
        <w:rPr>
          <w:rStyle w:val="StyleUnderline"/>
        </w:rPr>
        <w:t>bill</w:t>
      </w:r>
      <w:r>
        <w:rPr>
          <w:sz w:val="18"/>
          <w:szCs w:val="18"/>
        </w:rPr>
        <w:t xml:space="preserve"> </w:t>
      </w:r>
      <w:r w:rsidRPr="00B9208E">
        <w:rPr>
          <w:rStyle w:val="Emphasis"/>
          <w:highlight w:val="green"/>
        </w:rPr>
        <w:t xml:space="preserve">which </w:t>
      </w:r>
      <w:proofErr w:type="gramStart"/>
      <w:r w:rsidRPr="00B9208E">
        <w:rPr>
          <w:rStyle w:val="Emphasis"/>
          <w:highlight w:val="green"/>
        </w:rPr>
        <w:t>actually provides</w:t>
      </w:r>
      <w:proofErr w:type="gramEnd"/>
      <w:r w:rsidRPr="00B9208E">
        <w:rPr>
          <w:rStyle w:val="Emphasis"/>
          <w:highlight w:val="green"/>
        </w:rPr>
        <w:t xml:space="preserve"> funding</w:t>
      </w:r>
      <w:r>
        <w:rPr>
          <w:sz w:val="18"/>
          <w:szCs w:val="18"/>
        </w:rPr>
        <w:t xml:space="preserve"> for fiscal year 2026 </w:t>
      </w:r>
      <w:r w:rsidRPr="00B9208E">
        <w:rPr>
          <w:rStyle w:val="StyleUnderline"/>
          <w:highlight w:val="green"/>
        </w:rPr>
        <w:t>does not inspire confidence</w:t>
      </w:r>
      <w:r>
        <w:rPr>
          <w:sz w:val="18"/>
          <w:szCs w:val="18"/>
        </w:rPr>
        <w:t xml:space="preserve">, </w:t>
      </w:r>
      <w:r w:rsidRPr="00A42DE8">
        <w:rPr>
          <w:rStyle w:val="StyleUnderline"/>
        </w:rPr>
        <w:t>the NDAA’s</w:t>
      </w:r>
      <w:r w:rsidRPr="00A42DE8">
        <w:rPr>
          <w:sz w:val="18"/>
          <w:szCs w:val="18"/>
        </w:rPr>
        <w:t xml:space="preserve"> unfailing </w:t>
      </w:r>
      <w:r w:rsidRPr="00A42DE8">
        <w:rPr>
          <w:rStyle w:val="StyleUnderline"/>
        </w:rPr>
        <w:t>passage</w:t>
      </w:r>
      <w:r w:rsidRPr="00A42DE8">
        <w:rPr>
          <w:sz w:val="18"/>
          <w:szCs w:val="18"/>
        </w:rPr>
        <w:t xml:space="preserve"> each year</w:t>
      </w:r>
      <w:r w:rsidRPr="00A42DE8">
        <w:rPr>
          <w:rStyle w:val="StyleUnderline"/>
        </w:rPr>
        <w:t xml:space="preserve"> demonstrates that</w:t>
      </w:r>
      <w:r w:rsidRPr="00A42DE8">
        <w:rPr>
          <w:sz w:val="18"/>
          <w:szCs w:val="18"/>
        </w:rPr>
        <w:t xml:space="preserve"> providing for the common </w:t>
      </w:r>
      <w:r w:rsidRPr="00A42DE8">
        <w:rPr>
          <w:rStyle w:val="StyleUnderline"/>
        </w:rPr>
        <w:t>defense remains a priority for the legislative branch.</w:t>
      </w:r>
    </w:p>
    <w:p w14:paraId="29ADB6FF" w14:textId="77777777" w:rsidR="00895C77" w:rsidRDefault="00895C77" w:rsidP="00895C77">
      <w:pPr>
        <w:rPr>
          <w:sz w:val="18"/>
          <w:szCs w:val="18"/>
        </w:rPr>
      </w:pPr>
      <w:r>
        <w:rPr>
          <w:sz w:val="18"/>
          <w:szCs w:val="18"/>
        </w:rPr>
        <w:t xml:space="preserve">The bill includes some </w:t>
      </w:r>
      <w:proofErr w:type="gramStart"/>
      <w:r>
        <w:rPr>
          <w:sz w:val="18"/>
          <w:szCs w:val="18"/>
        </w:rPr>
        <w:t>hard won</w:t>
      </w:r>
      <w:proofErr w:type="gramEnd"/>
      <w:r>
        <w:rPr>
          <w:sz w:val="18"/>
          <w:szCs w:val="18"/>
        </w:rPr>
        <w:t xml:space="preserve">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A42DE8">
        <w:rPr>
          <w:rStyle w:val="StyleUnderline"/>
          <w:highlight w:val="green"/>
        </w:rPr>
        <w:t>authority</w:t>
      </w:r>
      <w:r>
        <w:rPr>
          <w:sz w:val="18"/>
          <w:szCs w:val="18"/>
        </w:rPr>
        <w:t xml:space="preserve"> </w:t>
      </w:r>
      <w:r w:rsidRPr="00B9208E">
        <w:rPr>
          <w:rStyle w:val="StyleUnderline"/>
          <w:highlight w:val="green"/>
        </w:rPr>
        <w:t xml:space="preserve">to </w:t>
      </w:r>
      <w:proofErr w:type="gramStart"/>
      <w:r w:rsidRPr="00B9208E">
        <w:rPr>
          <w:rStyle w:val="StyleUnderline"/>
          <w:highlight w:val="green"/>
        </w:rPr>
        <w:t xml:space="preserve">enter </w:t>
      </w:r>
      <w:r w:rsidRPr="00A42DE8">
        <w:rPr>
          <w:rStyle w:val="StyleUnderline"/>
        </w:rPr>
        <w:t>in</w:t>
      </w:r>
      <w:r w:rsidRPr="00B9208E">
        <w:rPr>
          <w:rStyle w:val="StyleUnderline"/>
          <w:highlight w:val="green"/>
        </w:rPr>
        <w:t>to</w:t>
      </w:r>
      <w:proofErr w:type="gramEnd"/>
      <w:r w:rsidRPr="00B9208E">
        <w:rPr>
          <w:rStyle w:val="StyleUnderline"/>
          <w:highlight w:val="green"/>
        </w:rPr>
        <w:t xml:space="preserve"> </w:t>
      </w:r>
      <w:r w:rsidRPr="00B9208E">
        <w:rPr>
          <w:rStyle w:val="Emphasis"/>
          <w:highlight w:val="green"/>
        </w:rPr>
        <w:t>multiyear contracts</w:t>
      </w:r>
      <w:r w:rsidRPr="00B9208E">
        <w:rPr>
          <w:rStyle w:val="StyleUnderline"/>
          <w:highlight w:val="green"/>
        </w:rPr>
        <w:t xml:space="preserve"> for </w:t>
      </w:r>
      <w:r w:rsidRPr="00B9208E">
        <w:rPr>
          <w:rStyle w:val="Emphasis"/>
          <w:highlight w:val="green"/>
        </w:rPr>
        <w:t>critical munitions</w:t>
      </w:r>
      <w:r>
        <w:rPr>
          <w:sz w:val="18"/>
          <w:szCs w:val="18"/>
        </w:rPr>
        <w:t xml:space="preserve"> </w:t>
      </w:r>
      <w:r w:rsidRPr="00B9208E">
        <w:rPr>
          <w:rStyle w:val="StyleUnderline"/>
          <w:highlight w:val="green"/>
        </w:rPr>
        <w:t>and</w:t>
      </w:r>
      <w:r>
        <w:rPr>
          <w:sz w:val="18"/>
          <w:szCs w:val="18"/>
        </w:rPr>
        <w:t xml:space="preserve"> other </w:t>
      </w:r>
      <w:r w:rsidRPr="00B9208E">
        <w:rPr>
          <w:rStyle w:val="Emphasis"/>
          <w:highlight w:val="green"/>
        </w:rPr>
        <w:t>high-demand systems</w:t>
      </w:r>
      <w:r>
        <w:rPr>
          <w:sz w:val="18"/>
          <w:szCs w:val="18"/>
        </w:rPr>
        <w:t xml:space="preserve"> </w:t>
      </w:r>
      <w:r w:rsidRPr="0064437E">
        <w:rPr>
          <w:rStyle w:val="StyleUnderline"/>
        </w:rPr>
        <w:t xml:space="preserve">which </w:t>
      </w:r>
      <w:r w:rsidRPr="0064437E">
        <w:rPr>
          <w:rStyle w:val="Emphasis"/>
        </w:rPr>
        <w:t xml:space="preserve">will be </w:t>
      </w:r>
      <w:r w:rsidRPr="00B9208E">
        <w:rPr>
          <w:rStyle w:val="Emphasis"/>
          <w:highlight w:val="green"/>
        </w:rPr>
        <w:t>transformative</w:t>
      </w:r>
      <w:r w:rsidRPr="00B9208E">
        <w:rPr>
          <w:rStyle w:val="StyleUnderline"/>
          <w:highlight w:val="green"/>
        </w:rPr>
        <w:t xml:space="preserve"> for</w:t>
      </w:r>
      <w:r>
        <w:rPr>
          <w:sz w:val="18"/>
          <w:szCs w:val="18"/>
        </w:rPr>
        <w:t xml:space="preserve"> our </w:t>
      </w:r>
      <w:r w:rsidRPr="00B9208E">
        <w:rPr>
          <w:rStyle w:val="StyleUnderline"/>
          <w:highlight w:val="green"/>
        </w:rPr>
        <w:t>ability to get the warfighter</w:t>
      </w:r>
      <w:r>
        <w:rPr>
          <w:sz w:val="18"/>
          <w:szCs w:val="18"/>
        </w:rPr>
        <w:t xml:space="preserve"> </w:t>
      </w:r>
      <w:r w:rsidRPr="00B9208E">
        <w:rPr>
          <w:rStyle w:val="StyleUnderline"/>
          <w:highlight w:val="green"/>
        </w:rPr>
        <w:t>what they need</w:t>
      </w:r>
      <w:r>
        <w:rPr>
          <w:sz w:val="18"/>
          <w:szCs w:val="18"/>
        </w:rPr>
        <w:t xml:space="preserve"> </w:t>
      </w:r>
      <w:r w:rsidRPr="00B9208E">
        <w:rPr>
          <w:rStyle w:val="Emphasis"/>
        </w:rPr>
        <w:t>and when they need it.</w:t>
      </w:r>
    </w:p>
    <w:p w14:paraId="08522E2E" w14:textId="77777777" w:rsidR="00895C77" w:rsidRDefault="00895C77" w:rsidP="00895C77">
      <w:pPr>
        <w:rPr>
          <w:sz w:val="18"/>
          <w:szCs w:val="18"/>
        </w:rPr>
      </w:pPr>
      <w:r>
        <w:rPr>
          <w:sz w:val="18"/>
          <w:szCs w:val="18"/>
        </w:rPr>
        <w:t xml:space="preserve">Experts have routinely warned that in the event of a conflict, such as one with China over Taiwan, </w:t>
      </w:r>
      <w:r w:rsidRPr="0064437E">
        <w:rPr>
          <w:rStyle w:val="StyleUnderline"/>
        </w:rPr>
        <w:t xml:space="preserve">our </w:t>
      </w:r>
      <w:r w:rsidRPr="00B9208E">
        <w:rPr>
          <w:rStyle w:val="StyleUnderline"/>
          <w:highlight w:val="green"/>
        </w:rPr>
        <w:t>stockpile of</w:t>
      </w:r>
      <w:r>
        <w:rPr>
          <w:sz w:val="18"/>
          <w:szCs w:val="18"/>
        </w:rPr>
        <w:t xml:space="preserve"> long-range </w:t>
      </w:r>
      <w:r w:rsidRPr="00B9208E">
        <w:rPr>
          <w:rStyle w:val="StyleUnderline"/>
          <w:highlight w:val="green"/>
        </w:rPr>
        <w:t xml:space="preserve">munitions dries up </w:t>
      </w:r>
      <w:r w:rsidRPr="00B9208E">
        <w:rPr>
          <w:rStyle w:val="Emphasis"/>
          <w:highlight w:val="green"/>
        </w:rPr>
        <w:t>alarmingly fast.</w:t>
      </w:r>
      <w:r>
        <w:rPr>
          <w:sz w:val="18"/>
          <w:szCs w:val="18"/>
        </w:rPr>
        <w:t xml:space="preserve"> </w:t>
      </w:r>
      <w:r w:rsidRPr="00B9208E">
        <w:rPr>
          <w:rStyle w:val="StyleUnderline"/>
          <w:highlight w:val="green"/>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B9208E">
        <w:rPr>
          <w:rStyle w:val="StyleUnderline"/>
          <w:highlight w:val="green"/>
        </w:rPr>
        <w:t xml:space="preserve"> </w:t>
      </w:r>
      <w:r w:rsidRPr="0064437E">
        <w:rPr>
          <w:rStyle w:val="StyleUnderline"/>
        </w:rPr>
        <w:t xml:space="preserve">a future </w:t>
      </w:r>
      <w:r w:rsidRPr="00B9208E">
        <w:rPr>
          <w:rStyle w:val="StyleUnderline"/>
          <w:highlight w:val="green"/>
        </w:rPr>
        <w:t>conflict.</w:t>
      </w:r>
      <w:r w:rsidRPr="00B9208E">
        <w:rPr>
          <w:rStyle w:val="StyleUnderline"/>
        </w:rPr>
        <w:t xml:space="preserve"> </w:t>
      </w:r>
      <w:r w:rsidRPr="00B9208E">
        <w:rPr>
          <w:rStyle w:val="StyleUnderline"/>
          <w:highlight w:val="green"/>
        </w:rPr>
        <w:t>Especially alarming</w:t>
      </w:r>
      <w:r>
        <w:rPr>
          <w:sz w:val="18"/>
          <w:szCs w:val="18"/>
        </w:rPr>
        <w:t xml:space="preserve"> </w:t>
      </w:r>
      <w:r w:rsidRPr="00B9208E">
        <w:rPr>
          <w:rStyle w:val="StyleUnderline"/>
          <w:highlight w:val="green"/>
        </w:rPr>
        <w:t xml:space="preserve">given </w:t>
      </w:r>
      <w:r w:rsidRPr="0064437E">
        <w:rPr>
          <w:rStyle w:val="StyleUnderline"/>
        </w:rPr>
        <w:t>these shortages</w:t>
      </w:r>
      <w:r w:rsidRPr="0064437E">
        <w:rPr>
          <w:sz w:val="18"/>
          <w:szCs w:val="18"/>
        </w:rPr>
        <w:t xml:space="preserve"> </w:t>
      </w:r>
      <w:r w:rsidRPr="0064437E">
        <w:rPr>
          <w:rStyle w:val="StyleUnderline"/>
        </w:rPr>
        <w:t xml:space="preserve">should be </w:t>
      </w:r>
      <w:r w:rsidRPr="00B9208E">
        <w:rPr>
          <w:rStyle w:val="Emphasis"/>
          <w:highlight w:val="green"/>
        </w:rPr>
        <w:t>China’s increasing missile production.</w:t>
      </w:r>
      <w:r w:rsidRPr="00B9208E">
        <w:rPr>
          <w:rStyle w:val="Emphasis"/>
        </w:rPr>
        <w:t xml:space="preserve"> </w:t>
      </w:r>
      <w:r>
        <w:rPr>
          <w:sz w:val="18"/>
          <w:szCs w:val="18"/>
        </w:rPr>
        <w:t xml:space="preserve"> </w:t>
      </w:r>
      <w:r w:rsidRPr="0064437E">
        <w:rPr>
          <w:rStyle w:val="StyleUnderline"/>
        </w:rPr>
        <w:t xml:space="preserve">Moving </w:t>
      </w:r>
      <w:r w:rsidRPr="0064437E">
        <w:rPr>
          <w:rStyle w:val="Emphasis"/>
        </w:rPr>
        <w:t>with alacrity</w:t>
      </w:r>
      <w:r w:rsidRPr="0064437E">
        <w:rPr>
          <w:sz w:val="18"/>
          <w:szCs w:val="18"/>
        </w:rPr>
        <w:t xml:space="preserve"> </w:t>
      </w:r>
      <w:r w:rsidRPr="0064437E">
        <w:rPr>
          <w:rStyle w:val="StyleUnderline"/>
        </w:rPr>
        <w:t xml:space="preserve">to ensure we have </w:t>
      </w:r>
      <w:r w:rsidRPr="00A42DE8">
        <w:rPr>
          <w:rStyle w:val="StyleUnderline"/>
          <w:highlight w:val="green"/>
        </w:rPr>
        <w:t>an adequate stockpile</w:t>
      </w:r>
      <w:r>
        <w:rPr>
          <w:sz w:val="18"/>
          <w:szCs w:val="18"/>
        </w:rPr>
        <w:t xml:space="preserve"> of long-range munitions by scaling up production </w:t>
      </w:r>
      <w:r w:rsidRPr="00A42DE8">
        <w:rPr>
          <w:rStyle w:val="Emphasis"/>
          <w:highlight w:val="green"/>
        </w:rPr>
        <w:t>is essential.</w:t>
      </w:r>
    </w:p>
    <w:p w14:paraId="53C25082" w14:textId="77777777" w:rsidR="00895C77" w:rsidRDefault="00895C77" w:rsidP="00895C77">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64437E">
        <w:rPr>
          <w:rStyle w:val="StyleUnderline"/>
        </w:rPr>
        <w:t>The consequences of</w:t>
      </w:r>
      <w:r w:rsidRPr="00A42DE8">
        <w:rPr>
          <w:rStyle w:val="StyleUnderline"/>
        </w:rPr>
        <w:t xml:space="preserve"> </w:t>
      </w:r>
      <w:r w:rsidRPr="00A42DE8">
        <w:rPr>
          <w:rStyle w:val="StyleUnderline"/>
          <w:highlight w:val="green"/>
        </w:rPr>
        <w:t>Congress’s</w:t>
      </w:r>
      <w:r>
        <w:rPr>
          <w:sz w:val="18"/>
          <w:szCs w:val="18"/>
        </w:rPr>
        <w:t xml:space="preserve"> inability to fund the government on schedule and an </w:t>
      </w:r>
      <w:r w:rsidRPr="00A42DE8">
        <w:rPr>
          <w:rStyle w:val="StyleUnderline"/>
          <w:highlight w:val="green"/>
        </w:rPr>
        <w:t xml:space="preserve">overreliance on </w:t>
      </w:r>
      <w:r w:rsidRPr="0064437E">
        <w:rPr>
          <w:rStyle w:val="Emphasis"/>
          <w:highlight w:val="green"/>
        </w:rPr>
        <w:t>c</w:t>
      </w:r>
      <w:r>
        <w:rPr>
          <w:sz w:val="18"/>
          <w:szCs w:val="18"/>
        </w:rPr>
        <w:t xml:space="preserve">ontinuing </w:t>
      </w:r>
      <w:r w:rsidRPr="0064437E">
        <w:rPr>
          <w:rStyle w:val="Emphasis"/>
          <w:highlight w:val="green"/>
        </w:rPr>
        <w:t>r</w:t>
      </w:r>
      <w:r>
        <w:rPr>
          <w:sz w:val="18"/>
          <w:szCs w:val="18"/>
        </w:rPr>
        <w:t>esolution</w:t>
      </w:r>
      <w:r w:rsidRPr="0064437E">
        <w:rPr>
          <w:rStyle w:val="Emphasis"/>
          <w:highlight w:val="green"/>
        </w:rPr>
        <w:t>s</w:t>
      </w:r>
      <w:r>
        <w:rPr>
          <w:sz w:val="18"/>
          <w:szCs w:val="18"/>
        </w:rPr>
        <w:t xml:space="preserve"> </w:t>
      </w:r>
      <w:r w:rsidRPr="00A42DE8">
        <w:rPr>
          <w:rStyle w:val="StyleUnderline"/>
        </w:rPr>
        <w:t>as funding stop gaps</w:t>
      </w:r>
      <w:r>
        <w:rPr>
          <w:sz w:val="18"/>
          <w:szCs w:val="18"/>
        </w:rPr>
        <w:t xml:space="preserve"> </w:t>
      </w:r>
      <w:r w:rsidRPr="0064437E">
        <w:rPr>
          <w:rStyle w:val="StyleUnderline"/>
        </w:rPr>
        <w:t xml:space="preserve">has been </w:t>
      </w:r>
      <w:r w:rsidRPr="00A42DE8">
        <w:rPr>
          <w:rStyle w:val="StyleUnderline"/>
          <w:highlight w:val="green"/>
        </w:rPr>
        <w:t>detrimental</w:t>
      </w:r>
      <w:r>
        <w:rPr>
          <w:sz w:val="18"/>
          <w:szCs w:val="18"/>
        </w:rPr>
        <w:t xml:space="preserve"> </w:t>
      </w:r>
      <w:r w:rsidRPr="00A42DE8">
        <w:rPr>
          <w:rStyle w:val="StyleUnderline"/>
        </w:rPr>
        <w:t>to our ability to arm ourselves.</w:t>
      </w:r>
      <w:r>
        <w:rPr>
          <w:sz w:val="18"/>
          <w:szCs w:val="18"/>
        </w:rPr>
        <w:t xml:space="preserve"> </w:t>
      </w:r>
      <w:r w:rsidRPr="0064437E">
        <w:rPr>
          <w:rStyle w:val="StyleUnderline"/>
          <w:highlight w:val="green"/>
        </w:rPr>
        <w:t>Without</w:t>
      </w:r>
      <w:r w:rsidRPr="0064437E">
        <w:rPr>
          <w:rStyle w:val="StyleUnderline"/>
        </w:rPr>
        <w:t xml:space="preserve"> </w:t>
      </w:r>
      <w:r w:rsidRPr="0064437E">
        <w:rPr>
          <w:rStyle w:val="Emphasis"/>
        </w:rPr>
        <w:t xml:space="preserve">a </w:t>
      </w:r>
      <w:r w:rsidRPr="00A42DE8">
        <w:rPr>
          <w:rStyle w:val="Emphasis"/>
          <w:highlight w:val="green"/>
        </w:rPr>
        <w:t xml:space="preserve">reliable </w:t>
      </w:r>
      <w:r w:rsidRPr="0064437E">
        <w:rPr>
          <w:rStyle w:val="Emphasis"/>
        </w:rPr>
        <w:t xml:space="preserve">source of </w:t>
      </w:r>
      <w:r w:rsidRPr="00A42DE8">
        <w:rPr>
          <w:rStyle w:val="Emphasis"/>
          <w:highlight w:val="green"/>
        </w:rPr>
        <w:t>funding</w:t>
      </w:r>
      <w:r>
        <w:rPr>
          <w:sz w:val="18"/>
          <w:szCs w:val="18"/>
        </w:rPr>
        <w:t xml:space="preserve"> </w:t>
      </w:r>
      <w:r w:rsidRPr="00A42DE8">
        <w:rPr>
          <w:rStyle w:val="StyleUnderline"/>
          <w:highlight w:val="green"/>
        </w:rPr>
        <w:t>and a</w:t>
      </w:r>
      <w:r>
        <w:rPr>
          <w:sz w:val="18"/>
          <w:szCs w:val="18"/>
        </w:rPr>
        <w:t xml:space="preserve"> clear and </w:t>
      </w:r>
      <w:r w:rsidRPr="00A42DE8">
        <w:rPr>
          <w:rStyle w:val="StyleUnderline"/>
          <w:highlight w:val="green"/>
        </w:rPr>
        <w:t>stable demand signal</w:t>
      </w:r>
      <w:r>
        <w:rPr>
          <w:sz w:val="18"/>
          <w:szCs w:val="18"/>
        </w:rPr>
        <w:t xml:space="preserve">, it’s not surprising </w:t>
      </w:r>
      <w:r w:rsidRPr="00A42DE8">
        <w:rPr>
          <w:rStyle w:val="StyleUnderline"/>
          <w:highlight w:val="green"/>
        </w:rPr>
        <w:t xml:space="preserve">our </w:t>
      </w:r>
      <w:r w:rsidRPr="0064437E">
        <w:rPr>
          <w:rStyle w:val="Emphasis"/>
          <w:highlight w:val="green"/>
        </w:rPr>
        <w:t>d</w:t>
      </w:r>
      <w:r>
        <w:rPr>
          <w:sz w:val="18"/>
          <w:szCs w:val="18"/>
        </w:rPr>
        <w:t xml:space="preserve">efense </w:t>
      </w:r>
      <w:r w:rsidRPr="0064437E">
        <w:rPr>
          <w:rStyle w:val="Emphasis"/>
          <w:highlight w:val="green"/>
        </w:rPr>
        <w:t>i</w:t>
      </w:r>
      <w:r>
        <w:rPr>
          <w:sz w:val="18"/>
          <w:szCs w:val="18"/>
        </w:rPr>
        <w:t xml:space="preserve">ndustrial </w:t>
      </w:r>
      <w:r w:rsidRPr="0064437E">
        <w:rPr>
          <w:rStyle w:val="Emphasis"/>
          <w:highlight w:val="green"/>
        </w:rPr>
        <w:t>b</w:t>
      </w:r>
      <w:r>
        <w:rPr>
          <w:sz w:val="18"/>
          <w:szCs w:val="18"/>
        </w:rPr>
        <w:t xml:space="preserve">ase is both an unwilling partner and </w:t>
      </w:r>
      <w:r w:rsidRPr="0064437E">
        <w:rPr>
          <w:rStyle w:val="StyleUnderline"/>
          <w:highlight w:val="green"/>
        </w:rPr>
        <w:t>unable to</w:t>
      </w:r>
      <w:r>
        <w:rPr>
          <w:sz w:val="18"/>
          <w:szCs w:val="18"/>
        </w:rPr>
        <w:t xml:space="preserve"> produce to </w:t>
      </w:r>
      <w:proofErr w:type="gramStart"/>
      <w:r w:rsidRPr="0064437E">
        <w:rPr>
          <w:rStyle w:val="StyleUnderline"/>
          <w:highlight w:val="green"/>
        </w:rPr>
        <w:t>fill</w:t>
      </w:r>
      <w:proofErr w:type="gramEnd"/>
      <w:r>
        <w:rPr>
          <w:sz w:val="18"/>
          <w:szCs w:val="18"/>
        </w:rPr>
        <w:t xml:space="preserve"> our </w:t>
      </w:r>
      <w:r w:rsidRPr="0064437E">
        <w:rPr>
          <w:rStyle w:val="StyleUnderline"/>
          <w:highlight w:val="green"/>
        </w:rPr>
        <w:t>needs</w:t>
      </w:r>
      <w:r>
        <w:rPr>
          <w:sz w:val="18"/>
          <w:szCs w:val="18"/>
        </w:rPr>
        <w:t xml:space="preserve">. </w:t>
      </w:r>
      <w:r w:rsidRPr="00A42DE8">
        <w:rPr>
          <w:rStyle w:val="StyleUnderline"/>
        </w:rPr>
        <w:t xml:space="preserve">Though </w:t>
      </w:r>
      <w:r w:rsidRPr="00A42DE8">
        <w:rPr>
          <w:rStyle w:val="Emphasis"/>
          <w:highlight w:val="green"/>
        </w:rPr>
        <w:t>c</w:t>
      </w:r>
      <w:r w:rsidRPr="00A42DE8">
        <w:rPr>
          <w:rStyle w:val="StyleUnderline"/>
        </w:rPr>
        <w:t xml:space="preserve">ontinuing </w:t>
      </w:r>
      <w:r w:rsidRPr="00A42DE8">
        <w:rPr>
          <w:rStyle w:val="Emphasis"/>
          <w:highlight w:val="green"/>
        </w:rPr>
        <w:t>r</w:t>
      </w:r>
      <w:r w:rsidRPr="00A42DE8">
        <w:rPr>
          <w:rStyle w:val="StyleUnderline"/>
        </w:rPr>
        <w:t>esolution</w:t>
      </w:r>
      <w:r w:rsidRPr="00A42DE8">
        <w:rPr>
          <w:rStyle w:val="Emphasis"/>
          <w:highlight w:val="gree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A42DE8">
        <w:rPr>
          <w:rStyle w:val="StyleUnderline"/>
          <w:highlight w:val="green"/>
        </w:rPr>
        <w:t>do</w:t>
      </w:r>
      <w:r w:rsidRPr="00A42DE8">
        <w:rPr>
          <w:rStyle w:val="StyleUnderline"/>
        </w:rPr>
        <w:t xml:space="preserve">es </w:t>
      </w:r>
      <w:r w:rsidRPr="00A42DE8">
        <w:rPr>
          <w:rStyle w:val="StyleUnderline"/>
          <w:highlight w:val="green"/>
        </w:rPr>
        <w:t>not account for inflation</w:t>
      </w:r>
      <w:r>
        <w:rPr>
          <w:sz w:val="18"/>
          <w:szCs w:val="18"/>
        </w:rPr>
        <w:t xml:space="preserve"> </w:t>
      </w:r>
      <w:r w:rsidRPr="00A42DE8">
        <w:rPr>
          <w:rStyle w:val="StyleUnderline"/>
          <w:highlight w:val="green"/>
        </w:rPr>
        <w:t>and leaves a gap</w:t>
      </w:r>
      <w:r>
        <w:rPr>
          <w:sz w:val="18"/>
          <w:szCs w:val="18"/>
        </w:rPr>
        <w:t xml:space="preserve"> in funding </w:t>
      </w:r>
      <w:r w:rsidRPr="00A42DE8">
        <w:rPr>
          <w:rStyle w:val="StyleUnderline"/>
          <w:highlight w:val="green"/>
        </w:rPr>
        <w:t>that</w:t>
      </w:r>
      <w:r w:rsidRPr="00A42DE8">
        <w:rPr>
          <w:rStyle w:val="StyleUnderline"/>
        </w:rPr>
        <w:t xml:space="preserve"> </w:t>
      </w:r>
      <w:r>
        <w:rPr>
          <w:sz w:val="18"/>
          <w:szCs w:val="18"/>
        </w:rPr>
        <w:t xml:space="preserve">once again </w:t>
      </w:r>
      <w:proofErr w:type="gramStart"/>
      <w:r w:rsidRPr="00A42DE8">
        <w:rPr>
          <w:rStyle w:val="StyleUnderline"/>
          <w:highlight w:val="green"/>
        </w:rPr>
        <w:t>results</w:t>
      </w:r>
      <w:proofErr w:type="gramEnd"/>
      <w:r w:rsidRPr="00A42DE8">
        <w:rPr>
          <w:rStyle w:val="StyleUnderline"/>
          <w:highlight w:val="green"/>
        </w:rPr>
        <w:t xml:space="preserve"> industry</w:t>
      </w:r>
      <w:r w:rsidRPr="00A42DE8">
        <w:rPr>
          <w:strike/>
          <w:sz w:val="18"/>
          <w:szCs w:val="18"/>
        </w:rPr>
        <w:t xml:space="preserve"> </w:t>
      </w:r>
      <w:proofErr w:type="gramStart"/>
      <w:r w:rsidRPr="00A42DE8">
        <w:rPr>
          <w:strike/>
          <w:sz w:val="18"/>
          <w:szCs w:val="18"/>
        </w:rPr>
        <w:t>looking</w:t>
      </w:r>
      <w:r>
        <w:rPr>
          <w:sz w:val="18"/>
          <w:szCs w:val="18"/>
        </w:rPr>
        <w:t xml:space="preserve">  (</w:t>
      </w:r>
      <w:proofErr w:type="gramEnd"/>
      <w:r w:rsidRPr="00A42DE8">
        <w:rPr>
          <w:rStyle w:val="StyleUnderline"/>
          <w:highlight w:val="green"/>
        </w:rPr>
        <w:t>feeling) warily</w:t>
      </w:r>
      <w:r>
        <w:rPr>
          <w:sz w:val="18"/>
          <w:szCs w:val="18"/>
        </w:rPr>
        <w:t xml:space="preserve"> at the government’s ability to be a good partner.</w:t>
      </w:r>
    </w:p>
    <w:p w14:paraId="60977519" w14:textId="77777777" w:rsidR="00895C77" w:rsidRDefault="00895C77" w:rsidP="00895C77">
      <w:pPr>
        <w:rPr>
          <w:sz w:val="18"/>
          <w:szCs w:val="18"/>
        </w:rPr>
      </w:pPr>
      <w:r w:rsidRPr="0064437E">
        <w:rPr>
          <w:rStyle w:val="StyleUnderline"/>
        </w:rPr>
        <w:t xml:space="preserve">The </w:t>
      </w:r>
      <w:r w:rsidRPr="00A42DE8">
        <w:rPr>
          <w:rStyle w:val="StyleUnderline"/>
          <w:highlight w:val="green"/>
        </w:rPr>
        <w:t>multiyear</w:t>
      </w:r>
      <w:r>
        <w:rPr>
          <w:sz w:val="18"/>
          <w:szCs w:val="18"/>
        </w:rPr>
        <w:t xml:space="preserve"> </w:t>
      </w:r>
      <w:r w:rsidRPr="00A42DE8">
        <w:rPr>
          <w:rStyle w:val="StyleUnderline"/>
        </w:rPr>
        <w:t xml:space="preserve">procurement </w:t>
      </w:r>
      <w:r w:rsidRPr="00A42DE8">
        <w:rPr>
          <w:rStyle w:val="StyleUnderline"/>
          <w:highlight w:val="green"/>
        </w:rPr>
        <w:t>model</w:t>
      </w:r>
      <w:r>
        <w:rPr>
          <w:sz w:val="18"/>
          <w:szCs w:val="18"/>
        </w:rPr>
        <w:t xml:space="preserve"> </w:t>
      </w:r>
      <w:r w:rsidRPr="00A42DE8">
        <w:rPr>
          <w:rStyle w:val="StyleUnderline"/>
          <w:highlight w:val="green"/>
        </w:rPr>
        <w:t>avoids</w:t>
      </w:r>
      <w:r>
        <w:rPr>
          <w:sz w:val="18"/>
          <w:szCs w:val="18"/>
        </w:rPr>
        <w:t xml:space="preserve"> </w:t>
      </w:r>
      <w:proofErr w:type="gramStart"/>
      <w:r>
        <w:rPr>
          <w:sz w:val="18"/>
          <w:szCs w:val="18"/>
        </w:rPr>
        <w:t xml:space="preserve">both of </w:t>
      </w:r>
      <w:r w:rsidRPr="00A42DE8">
        <w:rPr>
          <w:rStyle w:val="StyleUnderline"/>
          <w:highlight w:val="green"/>
        </w:rPr>
        <w:t>these</w:t>
      </w:r>
      <w:proofErr w:type="gramEnd"/>
      <w:r w:rsidRPr="00A42DE8">
        <w:rPr>
          <w:rStyle w:val="StyleUnderline"/>
          <w:highlight w:val="green"/>
        </w:rPr>
        <w:t xml:space="preserve"> 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w:t>
      </w:r>
      <w:proofErr w:type="gramStart"/>
      <w:r>
        <w:rPr>
          <w:sz w:val="18"/>
          <w:szCs w:val="18"/>
        </w:rPr>
        <w:t>Multiyear</w:t>
      </w:r>
      <w:proofErr w:type="gramEnd"/>
      <w:r>
        <w:rPr>
          <w:sz w:val="18"/>
          <w:szCs w:val="18"/>
        </w:rPr>
        <w:t xml:space="preserve">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2D74332C" w14:textId="77777777" w:rsidR="00895C77" w:rsidRDefault="00895C77" w:rsidP="00895C77">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A42DE8">
        <w:rPr>
          <w:rStyle w:val="StyleUnderline"/>
          <w:highlight w:val="green"/>
        </w:rPr>
        <w:t>thanks to this new provision</w:t>
      </w:r>
      <w:r>
        <w:rPr>
          <w:sz w:val="18"/>
          <w:szCs w:val="18"/>
        </w:rPr>
        <w:t xml:space="preserve">, </w:t>
      </w:r>
      <w:r w:rsidRPr="00A42DE8">
        <w:rPr>
          <w:rStyle w:val="StyleUnderline"/>
          <w:highlight w:val="green"/>
        </w:rPr>
        <w:t>we become</w:t>
      </w:r>
      <w:r>
        <w:rPr>
          <w:sz w:val="18"/>
          <w:szCs w:val="18"/>
        </w:rPr>
        <w:t xml:space="preserve"> better </w:t>
      </w:r>
      <w:r w:rsidRPr="00A42DE8">
        <w:rPr>
          <w:rStyle w:val="StyleUnderline"/>
          <w:highlight w:val="green"/>
        </w:rPr>
        <w:t xml:space="preserve">able to </w:t>
      </w:r>
      <w:proofErr w:type="gramStart"/>
      <w:r w:rsidRPr="00A42DE8">
        <w:rPr>
          <w:rStyle w:val="StyleUnderline"/>
          <w:highlight w:val="green"/>
        </w:rPr>
        <w:t>a deter</w:t>
      </w:r>
      <w:proofErr w:type="gramEnd"/>
      <w:r>
        <w:rPr>
          <w:sz w:val="18"/>
          <w:szCs w:val="18"/>
        </w:rPr>
        <w:t xml:space="preserve"> a potential </w:t>
      </w:r>
      <w:r w:rsidRPr="00A42DE8">
        <w:rPr>
          <w:rStyle w:val="StyleUnderline"/>
          <w:highlight w:val="green"/>
        </w:rPr>
        <w:t>conflict.</w:t>
      </w:r>
    </w:p>
    <w:p w14:paraId="5DDBF8D2" w14:textId="77777777" w:rsidR="00895C77" w:rsidRDefault="00895C77" w:rsidP="00895C77">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w:t>
      </w:r>
      <w:proofErr w:type="gramStart"/>
      <w:r>
        <w:rPr>
          <w:sz w:val="18"/>
          <w:szCs w:val="18"/>
        </w:rPr>
        <w:t>ensuring</w:t>
      </w:r>
      <w:proofErr w:type="gramEnd"/>
      <w:r>
        <w:rPr>
          <w:sz w:val="18"/>
          <w:szCs w:val="18"/>
        </w:rPr>
        <w:t xml:space="preserve"> industry is able to meet the demand. </w:t>
      </w:r>
      <w:r w:rsidRPr="00A42DE8">
        <w:rPr>
          <w:rStyle w:val="StyleUnderline"/>
          <w:highlight w:val="green"/>
        </w:rPr>
        <w:t>As we send a clear</w:t>
      </w:r>
      <w:r>
        <w:rPr>
          <w:sz w:val="18"/>
          <w:szCs w:val="18"/>
        </w:rPr>
        <w:t xml:space="preserve"> </w:t>
      </w:r>
      <w:r w:rsidRPr="00A42DE8">
        <w:rPr>
          <w:rStyle w:val="StyleUnderline"/>
          <w:highlight w:val="green"/>
        </w:rPr>
        <w:t>demand signal to industry</w:t>
      </w:r>
      <w:r>
        <w:rPr>
          <w:sz w:val="18"/>
          <w:szCs w:val="18"/>
        </w:rPr>
        <w:t xml:space="preserve">, </w:t>
      </w:r>
      <w:r w:rsidRPr="00A42DE8">
        <w:rPr>
          <w:rStyle w:val="StyleUnderline"/>
          <w:highlight w:val="green"/>
        </w:rPr>
        <w:t>we</w:t>
      </w:r>
      <w:r>
        <w:rPr>
          <w:sz w:val="18"/>
          <w:szCs w:val="18"/>
        </w:rPr>
        <w:t xml:space="preserve"> are also </w:t>
      </w:r>
      <w:r w:rsidRPr="00A42DE8">
        <w:rPr>
          <w:rStyle w:val="StyleUnderline"/>
          <w:highlight w:val="green"/>
        </w:rPr>
        <w:t>signal</w:t>
      </w:r>
      <w:r>
        <w:rPr>
          <w:sz w:val="18"/>
          <w:szCs w:val="18"/>
        </w:rPr>
        <w:t xml:space="preserve">ing </w:t>
      </w:r>
      <w:r w:rsidRPr="00A42DE8">
        <w:rPr>
          <w:rStyle w:val="StyleUnderline"/>
          <w:highlight w:val="green"/>
        </w:rPr>
        <w:t xml:space="preserve">to </w:t>
      </w:r>
      <w:r w:rsidRPr="0064437E">
        <w:rPr>
          <w:rStyle w:val="StyleUnderline"/>
        </w:rPr>
        <w:t xml:space="preserve">our </w:t>
      </w:r>
      <w:r w:rsidRPr="00A42DE8">
        <w:rPr>
          <w:rStyle w:val="StyleUnderline"/>
          <w:highlight w:val="green"/>
        </w:rPr>
        <w:t>adversaries</w:t>
      </w:r>
      <w:r>
        <w:rPr>
          <w:sz w:val="18"/>
          <w:szCs w:val="18"/>
        </w:rPr>
        <w:t xml:space="preserve"> </w:t>
      </w:r>
      <w:r w:rsidRPr="0064437E">
        <w:rPr>
          <w:rStyle w:val="StyleUnderline"/>
        </w:rPr>
        <w:t xml:space="preserve">that </w:t>
      </w:r>
      <w:r w:rsidRPr="00A42DE8">
        <w:rPr>
          <w:rStyle w:val="StyleUnderline"/>
          <w:highlight w:val="green"/>
        </w:rPr>
        <w:t xml:space="preserve">we </w:t>
      </w:r>
      <w:proofErr w:type="gramStart"/>
      <w:r w:rsidRPr="00A42DE8">
        <w:rPr>
          <w:rStyle w:val="StyleUnderline"/>
          <w:highlight w:val="green"/>
        </w:rPr>
        <w:t>are able to</w:t>
      </w:r>
      <w:proofErr w:type="gramEnd"/>
      <w:r w:rsidRPr="00A42DE8">
        <w:rPr>
          <w:rStyle w:val="StyleUnderline"/>
          <w:highlight w:val="green"/>
        </w:rPr>
        <w:t xml:space="preserve"> face their challenge</w:t>
      </w:r>
      <w:r>
        <w:rPr>
          <w:sz w:val="18"/>
          <w:szCs w:val="18"/>
        </w:rPr>
        <w:t>.</w:t>
      </w:r>
    </w:p>
    <w:p w14:paraId="5AE58853" w14:textId="77777777" w:rsidR="00895C77" w:rsidRPr="00997A96" w:rsidRDefault="00895C77" w:rsidP="00895C77">
      <w:pPr>
        <w:pStyle w:val="Heading4"/>
      </w:pPr>
      <w:r>
        <w:t>Extinction</w:t>
      </w:r>
    </w:p>
    <w:p w14:paraId="32ABB18B" w14:textId="77777777" w:rsidR="00895C77" w:rsidRDefault="00895C77" w:rsidP="00895C77">
      <w:pPr>
        <w:rPr>
          <w:sz w:val="18"/>
          <w:szCs w:val="18"/>
        </w:rPr>
      </w:pPr>
      <w:r w:rsidRPr="00BF1F86">
        <w:rPr>
          <w:rStyle w:val="Style13ptBold"/>
        </w:rPr>
        <w:t>Massa &amp; Marine</w:t>
      </w:r>
      <w:r>
        <w:rPr>
          <w:sz w:val="18"/>
          <w:szCs w:val="18"/>
        </w:rPr>
        <w:t xml:space="preserve"> – July –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w:t>
      </w:r>
      <w:proofErr w:type="gramStart"/>
      <w:r>
        <w:rPr>
          <w:sz w:val="18"/>
          <w:szCs w:val="18"/>
        </w:rPr>
        <w:t>strike</w:t>
      </w:r>
      <w:proofErr w:type="gramEnd"/>
      <w:r>
        <w:rPr>
          <w:sz w:val="18"/>
          <w:szCs w:val="18"/>
        </w:rPr>
        <w:t xml:space="preserve">. His research focuses on mitigating the risks of limited nuclear use, addressing the challenges of the coming </w:t>
      </w:r>
      <w:proofErr w:type="spellStart"/>
      <w:r>
        <w:rPr>
          <w:sz w:val="18"/>
          <w:szCs w:val="18"/>
        </w:rPr>
        <w:t>twonuclear</w:t>
      </w:r>
      <w:proofErr w:type="spellEnd"/>
      <w:r>
        <w:rPr>
          <w:sz w:val="18"/>
          <w:szCs w:val="18"/>
        </w:rPr>
        <w:t xml:space="preserve">-peer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w:t>
      </w:r>
      <w:proofErr w:type="gramStart"/>
      <w:r>
        <w:rPr>
          <w:sz w:val="18"/>
          <w:szCs w:val="18"/>
        </w:rPr>
        <w:t>nonprofit</w:t>
      </w:r>
      <w:proofErr w:type="gramEnd"/>
      <w:r>
        <w:rPr>
          <w:sz w:val="18"/>
          <w:szCs w:val="18"/>
        </w:rPr>
        <w:t xml:space="preserve"> focusing on truth in political advertising. “Issue Brief: A five-pillar plan to deter strategic attacks” – Atlantic Council - July 2025 - https://www.atlanticcouncil.org/wp-content/uploads/2025/07/A-five-pillar-plan-to-deter-strategic-attacks.pdf</w:t>
      </w:r>
    </w:p>
    <w:p w14:paraId="7FC6EFB8" w14:textId="77777777" w:rsidR="00895C77" w:rsidRPr="00DF0F49" w:rsidRDefault="00895C77" w:rsidP="00895C77">
      <w:pPr>
        <w:rPr>
          <w:sz w:val="16"/>
        </w:rPr>
      </w:pPr>
      <w:r w:rsidRPr="00DF0F49">
        <w:rPr>
          <w:sz w:val="16"/>
        </w:rPr>
        <w:t>The threat environment</w:t>
      </w:r>
    </w:p>
    <w:p w14:paraId="0DE757F7" w14:textId="77777777" w:rsidR="00895C77" w:rsidRPr="00DF0F49" w:rsidRDefault="00895C77" w:rsidP="00895C77">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 xml:space="preserve">faces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DF0F49">
        <w:rPr>
          <w:rStyle w:val="StyleUnderline"/>
          <w:highlight w:val="green"/>
        </w:rPr>
        <w:t>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DF0F49">
        <w:rPr>
          <w:rStyle w:val="StyleUnderline"/>
          <w:highlight w:val="green"/>
        </w:rPr>
        <w:t xml:space="preserve">regional conflict </w:t>
      </w:r>
      <w:r w:rsidRPr="00784B7D">
        <w:rPr>
          <w:rStyle w:val="StyleUnderline"/>
        </w:rPr>
        <w:t xml:space="preserve">could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7F26446A" w14:textId="77777777" w:rsidR="00895C77" w:rsidRPr="00DF0F49" w:rsidRDefault="00895C77" w:rsidP="00895C77">
      <w:pPr>
        <w:rPr>
          <w:sz w:val="16"/>
        </w:rPr>
      </w:pPr>
      <w:r w:rsidRPr="00DF0F49">
        <w:rPr>
          <w:sz w:val="16"/>
        </w:rPr>
        <w:t xml:space="preserve">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w:t>
      </w:r>
      <w:proofErr w:type="spellStart"/>
      <w:r w:rsidRPr="00DF0F49">
        <w:rPr>
          <w:sz w:val="16"/>
        </w:rPr>
        <w:t>mid 2030s</w:t>
      </w:r>
      <w:proofErr w:type="spellEnd"/>
      <w:r w:rsidRPr="00DF0F49">
        <w:rPr>
          <w:sz w:val="16"/>
        </w:rPr>
        <w:t>.4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7A1BA4B8" w14:textId="77777777" w:rsidR="00895C77" w:rsidRPr="00DF0F49" w:rsidRDefault="00895C77" w:rsidP="00895C77">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DF0F49">
        <w:rPr>
          <w:rStyle w:val="StyleUnderline"/>
          <w:highlight w:val="green"/>
        </w:rPr>
        <w:t>regionally</w:t>
      </w:r>
      <w:r w:rsidRPr="00DF0F49">
        <w:rPr>
          <w:sz w:val="16"/>
          <w:highlight w:val="green"/>
        </w:rPr>
        <w:t>,</w:t>
      </w:r>
      <w:r w:rsidRPr="00DF0F49">
        <w:rPr>
          <w:sz w:val="16"/>
        </w:rPr>
        <w:t xml:space="preserve"> confident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w:t>
      </w:r>
      <w:proofErr w:type="gramStart"/>
      <w:r w:rsidRPr="00DF0F49">
        <w:rPr>
          <w:sz w:val="16"/>
        </w:rPr>
        <w:t>In</w:t>
      </w:r>
      <w:proofErr w:type="gramEnd"/>
      <w:r w:rsidRPr="00DF0F49">
        <w:rPr>
          <w:sz w:val="16"/>
        </w:rPr>
        <w:t xml:space="preserve">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DF0F49">
        <w:rPr>
          <w:rStyle w:val="StyleUnderline"/>
          <w:highlight w:val="green"/>
        </w:rPr>
        <w:t xml:space="preserve">aggression from </w:t>
      </w:r>
      <w:r w:rsidRPr="00DF0F4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118B1DC2" w14:textId="77777777" w:rsidR="00895C77" w:rsidRPr="00DF0F49" w:rsidRDefault="00895C77" w:rsidP="00895C77">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DF0F49">
        <w:rPr>
          <w:rStyle w:val="Emphasis"/>
          <w:highlight w:val="green"/>
        </w:rPr>
        <w:t>capable 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DF0F49">
        <w:rPr>
          <w:rStyle w:val="StyleUnderline"/>
          <w:highlight w:val="green"/>
        </w:rPr>
        <w:t>moving</w:t>
      </w:r>
      <w:r w:rsidRPr="00DF0F49">
        <w:rPr>
          <w:sz w:val="16"/>
        </w:rPr>
        <w:t xml:space="preserve"> </w:t>
      </w:r>
      <w:r w:rsidRPr="00DF0F49">
        <w:rPr>
          <w:rStyle w:val="StyleUnderline"/>
          <w:highlight w:val="green"/>
        </w:rPr>
        <w:t>close</w:t>
      </w:r>
      <w:r w:rsidRPr="00DF0F49">
        <w:rPr>
          <w:sz w:val="16"/>
        </w:rPr>
        <w:t xml:space="preserve">r to </w:t>
      </w:r>
      <w:r w:rsidRPr="00DF0F49">
        <w:rPr>
          <w:rStyle w:val="StyleUnderline"/>
          <w:highlight w:val="gree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DF0F49">
        <w:rPr>
          <w:rStyle w:val="StyleUnderline"/>
          <w:highlight w:val="green"/>
        </w:rPr>
        <w:t>risk,</w:t>
      </w:r>
      <w:r w:rsidRPr="00DF0F49">
        <w:rPr>
          <w:sz w:val="16"/>
        </w:rPr>
        <w:t xml:space="preserve"> as argued below</w:t>
      </w:r>
      <w:r w:rsidRPr="00784B7D">
        <w:rPr>
          <w:sz w:val="16"/>
        </w:rPr>
        <w:t xml:space="preserve">, </w:t>
      </w:r>
      <w:r w:rsidRPr="00DF0F49">
        <w:rPr>
          <w:rStyle w:val="StyleUnderline"/>
          <w:highlight w:val="green"/>
        </w:rPr>
        <w:t>lies in</w:t>
      </w:r>
      <w:r w:rsidRPr="00DF0F49">
        <w:rPr>
          <w:rStyle w:val="StyleUnderline"/>
        </w:rPr>
        <w:t xml:space="preserve">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DF0F49">
        <w:rPr>
          <w:rStyle w:val="StyleUnderline"/>
          <w:highlight w:val="green"/>
        </w:rPr>
        <w:t xml:space="preserve">to escalate to a </w:t>
      </w:r>
      <w:r w:rsidRPr="00784B7D">
        <w:rPr>
          <w:rStyle w:val="StyleUnderline"/>
          <w:highlight w:val="green"/>
        </w:rPr>
        <w:t>wider</w:t>
      </w:r>
      <w:r w:rsidRPr="00DF0F49">
        <w:rPr>
          <w:sz w:val="16"/>
        </w:rPr>
        <w:t xml:space="preserve">, </w:t>
      </w:r>
      <w:r w:rsidRPr="00DF0F49">
        <w:rPr>
          <w:rStyle w:val="Emphasis"/>
          <w:highlight w:val="gree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21015925" w14:textId="77777777" w:rsidR="00895C77" w:rsidRPr="00DF0F49" w:rsidRDefault="00895C77" w:rsidP="00895C77">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4BC5A6B9" w14:textId="77777777" w:rsidR="00895C77" w:rsidRPr="00DF0F49" w:rsidRDefault="00895C77" w:rsidP="00895C77">
      <w:pPr>
        <w:rPr>
          <w:sz w:val="16"/>
        </w:rPr>
      </w:pPr>
      <w:r w:rsidRPr="00DF0F49">
        <w:rPr>
          <w:sz w:val="16"/>
        </w:rPr>
        <w:t>A strategy to address the risk of strategic attack on the US homeland</w:t>
      </w:r>
    </w:p>
    <w:p w14:paraId="7899EF94" w14:textId="77777777" w:rsidR="00895C77" w:rsidRPr="0064437E" w:rsidRDefault="00895C77" w:rsidP="00895C77">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448901F1" w14:textId="77777777" w:rsidR="00895C77" w:rsidRPr="007C2FC8" w:rsidRDefault="00895C77" w:rsidP="00895C77"/>
    <w:p w14:paraId="571C5A15" w14:textId="77777777" w:rsidR="00895C77" w:rsidRDefault="00895C77" w:rsidP="00895C77">
      <w:pPr>
        <w:pStyle w:val="Heading3"/>
      </w:pPr>
      <w:r>
        <w:t>OFF</w:t>
      </w:r>
    </w:p>
    <w:p w14:paraId="75B8C82B" w14:textId="77777777" w:rsidR="00895C77" w:rsidRPr="00F05962" w:rsidRDefault="00895C77" w:rsidP="00895C77">
      <w:r>
        <w:t>Regulation Tradeoff DA.</w:t>
      </w:r>
    </w:p>
    <w:p w14:paraId="4CE41314" w14:textId="77777777" w:rsidR="00895C77" w:rsidRDefault="00895C77" w:rsidP="00895C77">
      <w:pPr>
        <w:pStyle w:val="Heading4"/>
      </w:pPr>
      <w:bookmarkStart w:id="0" w:name="_Hlk205213555"/>
      <w:r>
        <w:t xml:space="preserve">The plan triggers </w:t>
      </w:r>
      <w:r w:rsidRPr="000D09C1">
        <w:rPr>
          <w:u w:val="single"/>
        </w:rPr>
        <w:t>at least</w:t>
      </w:r>
      <w:r>
        <w:t xml:space="preserve"> 10 regs getting </w:t>
      </w:r>
      <w:proofErr w:type="gramStart"/>
      <w:r>
        <w:t>rolled-back</w:t>
      </w:r>
      <w:proofErr w:type="gramEnd"/>
      <w:r>
        <w:t xml:space="preserve"> </w:t>
      </w:r>
    </w:p>
    <w:p w14:paraId="64BCD109" w14:textId="77777777" w:rsidR="00895C77" w:rsidRPr="00B5425F" w:rsidRDefault="00895C77" w:rsidP="00895C77">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roofErr w:type="gramStart"/>
      <w:r w:rsidRPr="00B5425F">
        <w:rPr>
          <w:sz w:val="18"/>
          <w:szCs w:val="18"/>
        </w:rPr>
        <w:t>”;</w:t>
      </w:r>
      <w:proofErr w:type="gramEnd"/>
    </w:p>
    <w:p w14:paraId="3AAC4041" w14:textId="77777777" w:rsidR="00895C77" w:rsidRPr="00B5425F" w:rsidRDefault="00895C77" w:rsidP="00895C77">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7D29CC5C" w14:textId="77777777" w:rsidR="00895C77" w:rsidRPr="00B5425F" w:rsidRDefault="00895C77" w:rsidP="00895C77">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 xml:space="preserve">fear of exponential rollback chills Agency heads from issuing in the </w:t>
      </w:r>
      <w:proofErr w:type="gramStart"/>
      <w:r w:rsidRPr="00B5425F">
        <w:rPr>
          <w:i/>
          <w:iCs/>
          <w:sz w:val="18"/>
          <w:szCs w:val="18"/>
          <w:u w:val="single"/>
        </w:rPr>
        <w:t>squo</w:t>
      </w:r>
      <w:r w:rsidRPr="00B5425F">
        <w:rPr>
          <w:sz w:val="18"/>
          <w:szCs w:val="18"/>
        </w:rPr>
        <w:t>;</w:t>
      </w:r>
      <w:proofErr w:type="gramEnd"/>
      <w:r w:rsidRPr="00B5425F">
        <w:rPr>
          <w:sz w:val="18"/>
          <w:szCs w:val="18"/>
        </w:rPr>
        <w:t xml:space="preserve"> </w:t>
      </w:r>
    </w:p>
    <w:p w14:paraId="4791E1F4" w14:textId="77777777" w:rsidR="00895C77" w:rsidRPr="00B5425F" w:rsidRDefault="00895C77" w:rsidP="00895C77">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42962349" w14:textId="77777777" w:rsidR="00895C77" w:rsidRPr="000D09C1" w:rsidRDefault="00895C77" w:rsidP="00895C77">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14D4729A" w14:textId="77777777" w:rsidR="00895C77" w:rsidRPr="000A474F" w:rsidRDefault="00895C77" w:rsidP="00895C77">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353D3192" w14:textId="77777777" w:rsidR="00895C77" w:rsidRPr="00C2048D" w:rsidRDefault="00895C77" w:rsidP="00895C77">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07A38DA7" w14:textId="77777777" w:rsidR="00895C77" w:rsidRDefault="00895C77" w:rsidP="00895C77">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287DEA74" w14:textId="77777777" w:rsidR="00895C77" w:rsidRPr="00C2048D" w:rsidRDefault="00895C77" w:rsidP="00895C77">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 w:val="24"/>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0198331F" w14:textId="77777777" w:rsidR="00895C77" w:rsidRPr="00C2048D" w:rsidRDefault="00895C77" w:rsidP="00895C77">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46EDCA9C" w14:textId="77777777" w:rsidR="00895C77" w:rsidRDefault="00895C77" w:rsidP="00895C77">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2B828BCE" w14:textId="77777777" w:rsidR="00895C77" w:rsidRDefault="00895C77" w:rsidP="00895C77">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4A3A2791" w14:textId="77777777" w:rsidR="00895C77" w:rsidRDefault="00895C77" w:rsidP="00895C77">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340CB553" w14:textId="77777777" w:rsidR="00895C77" w:rsidRDefault="00895C77" w:rsidP="00895C77">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66950E36" w14:textId="77777777" w:rsidR="00895C77" w:rsidRDefault="00895C77" w:rsidP="00895C77">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7F4F1E61" w14:textId="77777777" w:rsidR="00895C77" w:rsidRDefault="00895C77" w:rsidP="00895C77">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w:t>
      </w:r>
      <w:proofErr w:type="gramStart"/>
      <w:r>
        <w:rPr>
          <w:sz w:val="16"/>
          <w:szCs w:val="16"/>
        </w:rPr>
        <w:t>every one</w:t>
      </w:r>
      <w:proofErr w:type="gramEnd"/>
      <w:r>
        <w:rPr>
          <w:sz w:val="16"/>
          <w:szCs w:val="16"/>
        </w:rPr>
        <w:t xml:space="preserve"> new regulation issued,” the Fact Sheet claims. Former President Joe Biden revoked that order in 2021, on his first day in office.</w:t>
      </w:r>
    </w:p>
    <w:p w14:paraId="194D7D9B" w14:textId="77777777" w:rsidR="00895C77" w:rsidRDefault="00895C77" w:rsidP="00895C77">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xml:space="preserve">,” </w:t>
      </w:r>
      <w:proofErr w:type="spellStart"/>
      <w:r w:rsidRPr="000D09C1">
        <w:rPr>
          <w:sz w:val="16"/>
          <w:szCs w:val="16"/>
        </w:rPr>
        <w:t>Sonneberg</w:t>
      </w:r>
      <w:proofErr w:type="spellEnd"/>
      <w:r w:rsidRPr="000D09C1">
        <w:rPr>
          <w:sz w:val="16"/>
          <w:szCs w:val="16"/>
        </w:rPr>
        <w:t xml:space="preserve"> added.</w:t>
      </w:r>
    </w:p>
    <w:p w14:paraId="4CD85B48" w14:textId="77777777" w:rsidR="00895C77" w:rsidRPr="00035220" w:rsidRDefault="00895C77" w:rsidP="00895C77">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2332A6EF" w14:textId="77777777" w:rsidR="00895C77" w:rsidRPr="00035220" w:rsidRDefault="00895C77" w:rsidP="00895C77">
      <w:pPr>
        <w:rPr>
          <w:sz w:val="14"/>
          <w:szCs w:val="14"/>
        </w:rPr>
      </w:pPr>
      <w:r w:rsidRPr="00035220">
        <w:rPr>
          <w:sz w:val="14"/>
          <w:szCs w:val="14"/>
        </w:rPr>
        <w:t>Trump’s order continued:</w:t>
      </w:r>
    </w:p>
    <w:p w14:paraId="693AE721" w14:textId="77777777" w:rsidR="00895C77" w:rsidRPr="00035220" w:rsidRDefault="00895C77" w:rsidP="00895C77">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13C1C1B2" w14:textId="77777777" w:rsidR="00895C77" w:rsidRPr="00035220" w:rsidRDefault="00895C77" w:rsidP="00895C77">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0B3081F0" w14:textId="77777777" w:rsidR="00895C77" w:rsidRPr="00035220" w:rsidRDefault="00895C77" w:rsidP="00895C77">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5EF59779" w14:textId="77777777" w:rsidR="00895C77" w:rsidRPr="00035220" w:rsidRDefault="00895C77" w:rsidP="00895C77">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0EC0DB25" w14:textId="77777777" w:rsidR="00895C77" w:rsidRDefault="00895C77" w:rsidP="00895C77"/>
    <w:bookmarkEnd w:id="0"/>
    <w:p w14:paraId="17A3DA48" w14:textId="77777777" w:rsidR="00895C77" w:rsidRDefault="00895C77" w:rsidP="00895C77">
      <w:pPr>
        <w:pStyle w:val="Heading4"/>
      </w:pPr>
      <w:r>
        <w:t>E-Rates funding is currently safe.</w:t>
      </w:r>
    </w:p>
    <w:p w14:paraId="03F9CCB5" w14:textId="77777777" w:rsidR="00895C77" w:rsidRDefault="00895C77" w:rsidP="00895C77">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212EF959" w14:textId="77777777" w:rsidR="00895C77" w:rsidRDefault="00895C77" w:rsidP="00895C77">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22208AA6" w14:textId="77777777" w:rsidR="00895C77" w:rsidRPr="0022709D" w:rsidRDefault="00895C77" w:rsidP="00895C77">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Pr>
          <w:sz w:val="18"/>
          <w:szCs w:val="18"/>
        </w:rPr>
        <w:t xml:space="preserve">: </w:t>
      </w:r>
      <w:r w:rsidRPr="00B82CA2">
        <w:rPr>
          <w:rStyle w:val="Emphasis"/>
          <w:highlight w:val="green"/>
        </w:rPr>
        <w:t>In July</w:t>
      </w:r>
      <w:r w:rsidRPr="00B82CA2">
        <w:rPr>
          <w:rStyle w:val="Emphasis"/>
        </w:rPr>
        <w:t xml:space="preserve"> of 2025</w:t>
      </w:r>
      <w:r>
        <w:rPr>
          <w:sz w:val="18"/>
          <w:szCs w:val="18"/>
        </w:rPr>
        <w:t xml:space="preserve">, </w:t>
      </w:r>
      <w:r w:rsidRPr="00B82CA2">
        <w:rPr>
          <w:rStyle w:val="StyleUnderline"/>
          <w:highlight w:val="green"/>
        </w:rPr>
        <w:t>the</w:t>
      </w:r>
      <w:r>
        <w:rPr>
          <w:sz w:val="18"/>
          <w:szCs w:val="18"/>
        </w:rPr>
        <w:t xml:space="preserve"> U.S. </w:t>
      </w:r>
      <w:r w:rsidRPr="00B82CA2">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5573C870" w14:textId="77777777" w:rsidR="00895C77" w:rsidRDefault="00895C77" w:rsidP="00895C77">
      <w:pPr>
        <w:pStyle w:val="Heading4"/>
      </w:pPr>
      <w:r>
        <w:t>But they’ll get rolled back:</w:t>
      </w:r>
    </w:p>
    <w:p w14:paraId="55DD4B20" w14:textId="77777777" w:rsidR="00895C77" w:rsidRDefault="00895C77" w:rsidP="00895C77"/>
    <w:p w14:paraId="2597EDAF" w14:textId="77777777" w:rsidR="00895C77" w:rsidRDefault="00895C77" w:rsidP="00895C77">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50860AFF" w14:textId="77777777" w:rsidR="00895C77" w:rsidRPr="00B5425F" w:rsidRDefault="00895C77" w:rsidP="00895C77">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9" w:history="1">
        <w:r w:rsidRPr="00B5425F">
          <w:rPr>
            <w:rStyle w:val="Hyperlink"/>
          </w:rPr>
          <w:t>https://baldwin.com/compliance/understanding-regulatory-change/</w:t>
        </w:r>
      </w:hyperlink>
      <w:r>
        <w:t>]</w:t>
      </w:r>
    </w:p>
    <w:p w14:paraId="4160A9DC" w14:textId="77777777" w:rsidR="00895C77" w:rsidRDefault="00895C77" w:rsidP="00895C77">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346132DE" w14:textId="77777777" w:rsidR="00895C77" w:rsidRPr="00D917C5" w:rsidRDefault="00895C77" w:rsidP="00895C77">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0FE92F3D" w14:textId="77777777" w:rsidR="00895C77" w:rsidRPr="00D917C5" w:rsidRDefault="00895C77" w:rsidP="00895C77">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7FC600A9" w14:textId="77777777" w:rsidR="00895C77" w:rsidRPr="00D917C5" w:rsidRDefault="00895C77" w:rsidP="00895C77">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6A145ADD" w14:textId="77777777" w:rsidR="00895C77" w:rsidRDefault="00895C77" w:rsidP="00895C77"/>
    <w:p w14:paraId="29EEB9B6" w14:textId="77777777" w:rsidR="00895C77" w:rsidRDefault="00895C77" w:rsidP="00895C77">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46574466" w14:textId="77777777" w:rsidR="00895C77" w:rsidRPr="000D417E" w:rsidRDefault="00895C77" w:rsidP="00895C77">
      <w:pPr>
        <w:rPr>
          <w:sz w:val="18"/>
          <w:szCs w:val="18"/>
        </w:rPr>
      </w:pPr>
      <w:r>
        <w:rPr>
          <w:sz w:val="18"/>
          <w:szCs w:val="18"/>
        </w:rPr>
        <w:t>--</w:t>
      </w:r>
      <w:r w:rsidRPr="000D417E">
        <w:rPr>
          <w:sz w:val="18"/>
          <w:szCs w:val="18"/>
        </w:rPr>
        <w:t xml:space="preserve">The same is not true in reverse </w:t>
      </w:r>
      <w:proofErr w:type="spellStart"/>
      <w:r w:rsidRPr="000D417E">
        <w:rPr>
          <w:sz w:val="18"/>
          <w:szCs w:val="18"/>
        </w:rPr>
        <w:t>bc</w:t>
      </w:r>
      <w:proofErr w:type="spellEnd"/>
      <w:r w:rsidRPr="000D417E">
        <w:rPr>
          <w:sz w:val="18"/>
          <w:szCs w:val="18"/>
        </w:rPr>
        <w:t xml:space="preserve">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1CE7C942" w14:textId="77777777" w:rsidR="00895C77" w:rsidRPr="000D417E" w:rsidRDefault="00895C77" w:rsidP="00895C77">
      <w:pPr>
        <w:rPr>
          <w:sz w:val="18"/>
          <w:szCs w:val="18"/>
        </w:rPr>
      </w:pPr>
      <w:r>
        <w:rPr>
          <w:sz w:val="18"/>
          <w:szCs w:val="18"/>
        </w:rPr>
        <w:t>--</w:t>
      </w:r>
      <w:r w:rsidRPr="000D417E">
        <w:rPr>
          <w:sz w:val="18"/>
          <w:szCs w:val="18"/>
        </w:rPr>
        <w:t>J-Res 13 = has passed. Only J Res-7 (The FCC Homework Gap) is NOT INTO LAW YET.</w:t>
      </w:r>
    </w:p>
    <w:p w14:paraId="0320B868" w14:textId="77777777" w:rsidR="00895C77" w:rsidRPr="007B0CA4" w:rsidRDefault="00895C77" w:rsidP="00895C77">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194F0F94" w14:textId="77777777" w:rsidR="00895C77" w:rsidRPr="00B37F94" w:rsidRDefault="00895C77" w:rsidP="00895C77">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0915512D" w14:textId="77777777" w:rsidR="00895C77" w:rsidRPr="00B37F94" w:rsidRDefault="00895C77" w:rsidP="00895C77">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11D7DC81" w14:textId="77777777" w:rsidR="00895C77" w:rsidRPr="00B37F94" w:rsidRDefault="00895C77" w:rsidP="00895C77">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2132FA56" w14:textId="77777777" w:rsidR="00895C77" w:rsidRPr="00B37F94" w:rsidRDefault="00895C77" w:rsidP="00895C77">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3BBA74EF" w14:textId="77777777" w:rsidR="00895C77" w:rsidRPr="00B37F94" w:rsidRDefault="00895C77" w:rsidP="00895C77">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7B24B76F" w14:textId="77777777" w:rsidR="00895C77" w:rsidRPr="00B37F94" w:rsidRDefault="00895C77" w:rsidP="00895C77">
      <w:pPr>
        <w:rPr>
          <w:rStyle w:val="StyleUnderline"/>
        </w:rPr>
      </w:pPr>
      <w:r w:rsidRPr="00F05962">
        <w:rPr>
          <w:rStyle w:val="StyleUnderline"/>
          <w:highlight w:val="green"/>
        </w:rPr>
        <w:t xml:space="preserve">With </w:t>
      </w:r>
      <w:r w:rsidRPr="00F05962">
        <w:rPr>
          <w:rStyle w:val="Emphasis"/>
          <w:highlight w:val="green"/>
        </w:rPr>
        <w:t>H</w:t>
      </w:r>
      <w:r w:rsidRPr="00F05962">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4A9E0985" w14:textId="77777777" w:rsidR="00895C77" w:rsidRPr="00B37F94" w:rsidRDefault="00895C77" w:rsidP="00895C77">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w:t>
      </w:r>
      <w:proofErr w:type="gramStart"/>
      <w:r w:rsidRPr="007B0CA4">
        <w:rPr>
          <w:sz w:val="16"/>
        </w:rPr>
        <w:t>most[</w:t>
      </w:r>
      <w:proofErr w:type="gramEnd"/>
      <w:r w:rsidRPr="007B0CA4">
        <w:rPr>
          <w:sz w:val="16"/>
        </w:rPr>
        <w:t xml:space="preserve">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2BE0183F" w14:textId="77777777" w:rsidR="00895C77" w:rsidRDefault="00895C77" w:rsidP="00895C77"/>
    <w:p w14:paraId="4F0EF610" w14:textId="77777777" w:rsidR="00895C77" w:rsidRDefault="00895C77" w:rsidP="00895C77">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0C02A11A" w14:textId="77777777" w:rsidR="00895C77" w:rsidRPr="007B0CA4" w:rsidRDefault="00895C77" w:rsidP="00895C77">
      <w:r>
        <w:t xml:space="preserve">--Only the Senate has filibuster, House votes are strict 50% for passage. </w:t>
      </w:r>
    </w:p>
    <w:p w14:paraId="5BEB1B64" w14:textId="77777777" w:rsidR="00895C77" w:rsidRDefault="00895C77" w:rsidP="00895C77">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6586A6F7" w14:textId="77777777" w:rsidR="00895C77" w:rsidRDefault="00895C77" w:rsidP="00895C77">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79C03130" w14:textId="77777777" w:rsidR="00895C77" w:rsidRDefault="00895C77" w:rsidP="00895C77">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5D2BE803" w14:textId="77777777" w:rsidR="00895C77" w:rsidRDefault="00895C77" w:rsidP="00895C77"/>
    <w:p w14:paraId="78709261" w14:textId="77777777" w:rsidR="00895C77" w:rsidRDefault="00895C77" w:rsidP="00895C77">
      <w:pPr>
        <w:pStyle w:val="Heading4"/>
      </w:pPr>
      <w:r>
        <w:t xml:space="preserve">E-Rates </w:t>
      </w:r>
      <w:proofErr w:type="gramStart"/>
      <w:r>
        <w:t>is</w:t>
      </w:r>
      <w:proofErr w:type="gramEnd"/>
      <w:r>
        <w:t xml:space="preserve"> </w:t>
      </w:r>
      <w:r w:rsidRPr="003F1A56">
        <w:rPr>
          <w:u w:val="single"/>
        </w:rPr>
        <w:t>key</w:t>
      </w:r>
      <w:r>
        <w:t xml:space="preserve"> to </w:t>
      </w:r>
      <w:proofErr w:type="gramStart"/>
      <w:r>
        <w:t>solve</w:t>
      </w:r>
      <w:proofErr w:type="gramEnd"/>
      <w:r>
        <w:t xml:space="preser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11AC8488" w14:textId="77777777" w:rsidR="00895C77" w:rsidRPr="007B0CA4" w:rsidRDefault="00895C77" w:rsidP="00895C77">
      <w:bookmarkStart w:id="1" w:name="_Hlk212907888"/>
      <w:r w:rsidRPr="007B0CA4">
        <w:rPr>
          <w:rStyle w:val="Style13ptBold"/>
        </w:rPr>
        <w:t>Ascione 25</w:t>
      </w:r>
      <w:r w:rsidRPr="007B0CA4">
        <w:t xml:space="preserve"> </w:t>
      </w:r>
      <w:r>
        <w:t>[</w:t>
      </w:r>
      <w:r w:rsidRPr="007B0CA4">
        <w:t xml:space="preserve">Laura Ascione is the Editorial Director at </w:t>
      </w:r>
      <w:proofErr w:type="spellStart"/>
      <w:r w:rsidRPr="007B0CA4">
        <w:t>eSchool</w:t>
      </w:r>
      <w:proofErr w:type="spellEnd"/>
      <w:r w:rsidRPr="007B0CA4">
        <w:t xml:space="preserve"> Media. She is a graduate of the University of Maryland's prestigious Philip Merrill College of Journalism. “New E-rate rules could narrow the homework gap” - </w:t>
      </w:r>
      <w:proofErr w:type="spellStart"/>
      <w:r w:rsidRPr="007B0CA4">
        <w:t>eSchool</w:t>
      </w:r>
      <w:proofErr w:type="spellEnd"/>
      <w:r w:rsidRPr="007B0CA4">
        <w:t xml:space="preserve"> News - October 17, 2024 – modified for language that may offend - https://www.eschoolnews.com/it-leadership/2024/10/17/new-e-rate-rules-could-narrow-the-homework-gap/</w:t>
      </w:r>
      <w:r>
        <w:t>]</w:t>
      </w:r>
    </w:p>
    <w:p w14:paraId="22652176" w14:textId="77777777" w:rsidR="00895C77" w:rsidRDefault="00895C77" w:rsidP="00895C77">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1CC16D5B" w14:textId="77777777" w:rsidR="00895C77" w:rsidRPr="00307896" w:rsidRDefault="00895C77" w:rsidP="00895C77">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438D0C75" w14:textId="77777777" w:rsidR="00895C77" w:rsidRDefault="00895C77" w:rsidP="00895C77">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1523BA86" w14:textId="77777777" w:rsidR="00895C77" w:rsidRDefault="00895C77" w:rsidP="00895C77">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16B76E3D" w14:textId="77777777" w:rsidR="00895C77" w:rsidRDefault="00895C77" w:rsidP="00895C77">
      <w:pPr>
        <w:rPr>
          <w:sz w:val="18"/>
          <w:szCs w:val="18"/>
        </w:rPr>
      </w:pPr>
      <w:r>
        <w:rPr>
          <w:sz w:val="18"/>
          <w:szCs w:val="18"/>
        </w:rPr>
        <w:t>According to an FCC announcement, the new ruling will:</w:t>
      </w:r>
    </w:p>
    <w:p w14:paraId="160CDF8C" w14:textId="77777777" w:rsidR="00895C77" w:rsidRDefault="00895C77" w:rsidP="00895C77">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06E8B8FB" w14:textId="77777777" w:rsidR="00895C77" w:rsidRDefault="00895C77" w:rsidP="00895C77">
      <w:pPr>
        <w:rPr>
          <w:sz w:val="18"/>
          <w:szCs w:val="18"/>
        </w:rPr>
      </w:pPr>
      <w:r>
        <w:rPr>
          <w:sz w:val="18"/>
          <w:szCs w:val="18"/>
        </w:rPr>
        <w:t xml:space="preserve">Adopt a budget mechanism that sets a limit on the amount of support that an applicant can request for Wi-Fi hotspots and services over a three-year period.  </w:t>
      </w:r>
      <w:proofErr w:type="gramStart"/>
      <w:r>
        <w:rPr>
          <w:sz w:val="18"/>
          <w:szCs w:val="18"/>
        </w:rPr>
        <w:t>In the event that</w:t>
      </w:r>
      <w:proofErr w:type="gramEnd"/>
      <w:r>
        <w:rPr>
          <w:sz w:val="18"/>
          <w:szCs w:val="18"/>
        </w:rPr>
        <w:t xml:space="preserve"> demand for E-rate support exceeds available funding in a given funding year, eligible on-premises category one and category two equipment and service requests will be prioritized and funded before eligible off-premises equipment and service requests.</w:t>
      </w:r>
    </w:p>
    <w:p w14:paraId="290D34B9" w14:textId="77777777" w:rsidR="00895C77" w:rsidRDefault="00895C77" w:rsidP="00895C77">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7AAC783E" w14:textId="77777777" w:rsidR="00895C77" w:rsidRDefault="00895C77" w:rsidP="00895C77">
      <w:pPr>
        <w:rPr>
          <w:sz w:val="18"/>
          <w:szCs w:val="18"/>
        </w:rPr>
      </w:pPr>
      <w:r>
        <w:rPr>
          <w:sz w:val="18"/>
          <w:szCs w:val="18"/>
        </w:rPr>
        <w:t>Require compliance with the Children’s Internet Protection Act.</w:t>
      </w:r>
    </w:p>
    <w:p w14:paraId="458DD6F6" w14:textId="77777777" w:rsidR="00895C77" w:rsidRDefault="00895C77" w:rsidP="00895C77">
      <w:pPr>
        <w:rPr>
          <w:sz w:val="18"/>
          <w:szCs w:val="18"/>
        </w:rPr>
      </w:pPr>
      <w:r>
        <w:rPr>
          <w:sz w:val="18"/>
          <w:szCs w:val="18"/>
        </w:rPr>
        <w:t xml:space="preserve">“We commend the FCC for working to ensure that every student </w:t>
      </w:r>
      <w:proofErr w:type="gramStart"/>
      <w:r>
        <w:rPr>
          <w:sz w:val="18"/>
          <w:szCs w:val="18"/>
        </w:rPr>
        <w:t>has the opportunity to</w:t>
      </w:r>
      <w:proofErr w:type="gramEnd"/>
      <w:r>
        <w:rPr>
          <w:sz w:val="18"/>
          <w:szCs w:val="18"/>
        </w:rPr>
        <w:t xml:space="preserve">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w:t>
      </w:r>
      <w:proofErr w:type="gramStart"/>
      <w:r>
        <w:rPr>
          <w:sz w:val="18"/>
          <w:szCs w:val="18"/>
        </w:rPr>
        <w:t>For</w:t>
      </w:r>
      <w:proofErr w:type="gramEnd"/>
      <w:r>
        <w:rPr>
          <w:sz w:val="18"/>
          <w:szCs w:val="18"/>
        </w:rPr>
        <w:t xml:space="preserve">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xml:space="preserve">, providing students with the resources they need to succeed academically, regardless of their socioeconomic status or geographical </w:t>
      </w:r>
      <w:proofErr w:type="gramStart"/>
      <w:r>
        <w:rPr>
          <w:sz w:val="18"/>
          <w:szCs w:val="18"/>
        </w:rPr>
        <w:t>location.”</w:t>
      </w:r>
      <w:proofErr w:type="gramEnd"/>
    </w:p>
    <w:p w14:paraId="6D7C7FB2" w14:textId="77777777" w:rsidR="00895C77" w:rsidRDefault="00895C77" w:rsidP="00895C77">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proofErr w:type="gramStart"/>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w:t>
      </w:r>
      <w:proofErr w:type="gramEnd"/>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5C3BB1D2" w14:textId="77777777" w:rsidR="00895C77" w:rsidRPr="007B0CA4" w:rsidRDefault="00895C77" w:rsidP="00895C77"/>
    <w:bookmarkEnd w:id="1"/>
    <w:p w14:paraId="79219D54" w14:textId="77777777" w:rsidR="00895C77" w:rsidRDefault="00895C77" w:rsidP="00895C77">
      <w:pPr>
        <w:pStyle w:val="Heading4"/>
      </w:pPr>
      <w:r>
        <w:t xml:space="preserve">That’s key to </w:t>
      </w:r>
      <w:r w:rsidRPr="003F1A56">
        <w:rPr>
          <w:u w:val="single"/>
        </w:rPr>
        <w:t>sustainable ag</w:t>
      </w:r>
      <w:r>
        <w:t xml:space="preserve"> innovation and </w:t>
      </w:r>
      <w:r w:rsidRPr="003F1A56">
        <w:rPr>
          <w:u w:val="single"/>
        </w:rPr>
        <w:t>US ag leadership</w:t>
      </w:r>
    </w:p>
    <w:p w14:paraId="199D89C4" w14:textId="77777777" w:rsidR="00895C77" w:rsidRPr="003F1A56" w:rsidRDefault="00895C77" w:rsidP="00895C77">
      <w:r w:rsidRPr="003F1A56">
        <w:rPr>
          <w:rStyle w:val="Style13ptBold"/>
        </w:rPr>
        <w:t>Cooper 23</w:t>
      </w:r>
      <w:r w:rsidRPr="003F1A56">
        <w:t xml:space="preserve"> </w:t>
      </w:r>
      <w:r>
        <w:t>[</w:t>
      </w:r>
      <w:r w:rsidRPr="003F1A56">
        <w:t xml:space="preserve">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w:t>
      </w:r>
      <w:proofErr w:type="gramStart"/>
      <w:r w:rsidRPr="003F1A56">
        <w:t>2023</w:t>
      </w:r>
      <w:proofErr w:type="gramEnd"/>
      <w:r w:rsidRPr="003F1A56">
        <w:t xml:space="preserve"> https://www.human-i-t.org/why-bridge-rural-digital-divide/?srsltid=AfmBOoq4ZYArwNu5B6LyPPYYb0PJN8ZAOQ8EAobZTgeWYkp0XZJibgVG</w:t>
      </w:r>
      <w:r>
        <w:t>]</w:t>
      </w:r>
    </w:p>
    <w:p w14:paraId="4BBAED8F" w14:textId="77777777" w:rsidR="00895C77" w:rsidRDefault="00895C77" w:rsidP="00895C77">
      <w:pPr>
        <w:rPr>
          <w:sz w:val="18"/>
          <w:szCs w:val="18"/>
        </w:rPr>
      </w:pPr>
      <w:r>
        <w:rPr>
          <w:sz w:val="18"/>
          <w:szCs w:val="18"/>
        </w:rPr>
        <w:t xml:space="preserve">The Economic and Societal Cost of </w:t>
      </w:r>
      <w:r w:rsidRPr="005B02D2">
        <w:rPr>
          <w:rStyle w:val="StyleUnderline"/>
          <w:highlight w:val="green"/>
        </w:rPr>
        <w:t>the Rural Digital Divide</w:t>
      </w:r>
    </w:p>
    <w:p w14:paraId="5D385A1E" w14:textId="77777777" w:rsidR="00895C77" w:rsidRDefault="00895C77" w:rsidP="00895C77">
      <w:pPr>
        <w:rPr>
          <w:sz w:val="18"/>
          <w:szCs w:val="18"/>
        </w:rPr>
      </w:pPr>
      <w:r>
        <w:rPr>
          <w:sz w:val="18"/>
          <w:szCs w:val="18"/>
        </w:rPr>
        <w:t xml:space="preserve">A Lack of Affordable High-Speed Internet </w:t>
      </w:r>
      <w:r w:rsidRPr="005B02D2">
        <w:rPr>
          <w:rStyle w:val="StyleUnderline"/>
          <w:highlight w:val="green"/>
        </w:rPr>
        <w:t>Kills Rural Businesses</w:t>
      </w:r>
    </w:p>
    <w:p w14:paraId="55E62290" w14:textId="77777777" w:rsidR="00895C77" w:rsidRDefault="00895C77" w:rsidP="00895C77">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78C8DD34" w14:textId="77777777" w:rsidR="00895C77" w:rsidRDefault="00895C77" w:rsidP="00895C77">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4CDB0D80" w14:textId="77777777" w:rsidR="00895C77" w:rsidRPr="005B02D2" w:rsidRDefault="00895C77" w:rsidP="00895C77">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proofErr w:type="gramStart"/>
      <w:r w:rsidRPr="00B223DD">
        <w:rPr>
          <w:rStyle w:val="Emphasis"/>
          <w:highlight w:val="green"/>
        </w:rPr>
        <w:t>data-driven</w:t>
      </w:r>
      <w:proofErr w:type="gramEnd"/>
      <w:r w:rsidRPr="003F1A56">
        <w:t>.</w:t>
      </w:r>
      <w:r w:rsidRPr="005B02D2">
        <w:rPr>
          <w:sz w:val="16"/>
          <w:szCs w:val="18"/>
        </w:rPr>
        <w:t xml:space="preserve"> </w:t>
      </w:r>
    </w:p>
    <w:p w14:paraId="0AA1B9DA" w14:textId="77777777" w:rsidR="00895C77" w:rsidRPr="005B02D2" w:rsidRDefault="00895C77" w:rsidP="00895C77">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79638535" w14:textId="77777777" w:rsidR="00895C77" w:rsidRDefault="00895C77" w:rsidP="00895C77"/>
    <w:p w14:paraId="79FA381D" w14:textId="77777777" w:rsidR="00895C77" w:rsidRDefault="00895C77" w:rsidP="00895C77">
      <w:pPr>
        <w:pStyle w:val="Heading4"/>
      </w:pPr>
      <w:r w:rsidRPr="00D57E9C">
        <w:rPr>
          <w:u w:val="single"/>
        </w:rPr>
        <w:t>Sustainable ag innovation</w:t>
      </w:r>
      <w:r>
        <w:t xml:space="preserve"> checks </w:t>
      </w:r>
      <w:r w:rsidRPr="00D57E9C">
        <w:rPr>
          <w:u w:val="single"/>
        </w:rPr>
        <w:t xml:space="preserve">great </w:t>
      </w:r>
      <w:proofErr w:type="gramStart"/>
      <w:r w:rsidRPr="00D57E9C">
        <w:rPr>
          <w:u w:val="single"/>
        </w:rPr>
        <w:t>power</w:t>
      </w:r>
      <w:proofErr w:type="gramEnd"/>
      <w:r w:rsidRPr="00D57E9C">
        <w:rPr>
          <w:u w:val="single"/>
        </w:rPr>
        <w:t xml:space="preserve"> food wars </w:t>
      </w:r>
      <w:r>
        <w:t xml:space="preserve">&amp; </w:t>
      </w:r>
      <w:r w:rsidRPr="00D57E9C">
        <w:rPr>
          <w:u w:val="single"/>
        </w:rPr>
        <w:t>environmental collapse</w:t>
      </w:r>
    </w:p>
    <w:p w14:paraId="0F47A61A" w14:textId="77777777" w:rsidR="00895C77" w:rsidRPr="00A30763" w:rsidRDefault="00895C77" w:rsidP="00895C77">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 xml:space="preserve">[Erin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w:t>
      </w:r>
      <w:proofErr w:type="gramStart"/>
      <w:r w:rsidRPr="00A30763">
        <w:t>East, and</w:t>
      </w:r>
      <w:proofErr w:type="gramEnd"/>
      <w:r w:rsidRPr="00A30763">
        <w:t xml:space="preserve">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4ABBE6C5" w14:textId="77777777" w:rsidR="00895C77" w:rsidRPr="00A362AF" w:rsidRDefault="00895C77" w:rsidP="00895C77">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2590FDAB" w14:textId="77777777" w:rsidR="00895C77" w:rsidRDefault="00895C77" w:rsidP="00895C77">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46604464" w14:textId="77777777" w:rsidR="00895C77" w:rsidRDefault="00895C77" w:rsidP="00895C77">
      <w:pPr>
        <w:rPr>
          <w:sz w:val="18"/>
          <w:szCs w:val="18"/>
        </w:rPr>
      </w:pPr>
      <w:r>
        <w:rPr>
          <w:sz w:val="18"/>
          <w:szCs w:val="18"/>
        </w:rPr>
        <w:t>The Geopolitics of Food in a Warming World</w:t>
      </w:r>
    </w:p>
    <w:p w14:paraId="762C7DCD" w14:textId="77777777" w:rsidR="00895C77" w:rsidRDefault="00895C77" w:rsidP="00895C77">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23E31AA2" w14:textId="77777777" w:rsidR="00895C77" w:rsidRDefault="00895C77" w:rsidP="00895C77">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5A8187C0" w14:textId="77777777" w:rsidR="00895C77" w:rsidRDefault="00895C77" w:rsidP="00895C77">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3641B4DB" w14:textId="77777777" w:rsidR="00895C77" w:rsidRDefault="00895C77" w:rsidP="00895C77">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11C402D0" w14:textId="77777777" w:rsidR="00895C77" w:rsidRDefault="00895C77" w:rsidP="00895C77">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27ACA375" w14:textId="77777777" w:rsidR="00895C77" w:rsidRDefault="00895C77" w:rsidP="00895C77">
      <w:pPr>
        <w:rPr>
          <w:sz w:val="18"/>
          <w:szCs w:val="18"/>
        </w:rPr>
      </w:pPr>
      <w:r>
        <w:rPr>
          <w:sz w:val="18"/>
          <w:szCs w:val="18"/>
        </w:rPr>
        <w:t>The National Security Dynamics of Food Systems Transformation</w:t>
      </w:r>
    </w:p>
    <w:p w14:paraId="25077455" w14:textId="77777777" w:rsidR="00895C77" w:rsidRDefault="00895C77" w:rsidP="00895C77">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4B66BA6F" w14:textId="6AD4E40D" w:rsidR="00895C77" w:rsidRPr="00895C77" w:rsidRDefault="00895C77" w:rsidP="00895C77">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3F0B1E33" w14:textId="77777777" w:rsidR="00895C77" w:rsidRDefault="00895C77" w:rsidP="00895C77">
      <w:pPr>
        <w:pStyle w:val="Heading3"/>
      </w:pPr>
      <w:r>
        <w:t>OFF</w:t>
      </w:r>
    </w:p>
    <w:p w14:paraId="28925741" w14:textId="77777777" w:rsidR="00895C77" w:rsidRPr="005B235D" w:rsidRDefault="00895C77" w:rsidP="00895C77">
      <w:pPr>
        <w:pStyle w:val="Heading4"/>
        <w:rPr>
          <w:rFonts w:cs="Calibri"/>
        </w:rPr>
      </w:pPr>
      <w:r w:rsidRPr="005B235D">
        <w:rPr>
          <w:rFonts w:cs="Calibri"/>
        </w:rPr>
        <w:t xml:space="preserve">Next off is the </w:t>
      </w:r>
      <w:r w:rsidRPr="005B235D">
        <w:rPr>
          <w:rFonts w:cs="Calibri"/>
          <w:u w:val="single"/>
        </w:rPr>
        <w:t>OIRA Counterplan</w:t>
      </w:r>
    </w:p>
    <w:p w14:paraId="112A3275" w14:textId="77777777" w:rsidR="00895C77" w:rsidRPr="005B235D" w:rsidRDefault="00895C77" w:rsidP="00895C77"/>
    <w:p w14:paraId="1ADE5DD1" w14:textId="77777777" w:rsidR="00895C77" w:rsidRPr="005B235D" w:rsidRDefault="00895C77" w:rsidP="00895C77">
      <w:r w:rsidRPr="005B235D">
        <w:t xml:space="preserve">The United States federal government ought </w:t>
      </w:r>
      <w:proofErr w:type="gramStart"/>
      <w:r w:rsidRPr="005B235D">
        <w:t>perform</w:t>
      </w:r>
      <w:proofErr w:type="gramEnd"/>
      <w:r w:rsidRPr="005B235D">
        <w:t xml:space="preserve"> a binding catastrophic risk review of current policy </w:t>
      </w:r>
      <w:proofErr w:type="gramStart"/>
      <w:r w:rsidRPr="005B235D">
        <w:t>in the area of</w:t>
      </w:r>
      <w:proofErr w:type="gramEnd"/>
      <w:r w:rsidRPr="005B235D">
        <w:t xml:space="preserve"> </w:t>
      </w:r>
      <w:r>
        <w:t>collective bargaining</w:t>
      </w:r>
      <w:r w:rsidRPr="005B235D">
        <w:t xml:space="preserve">, recommending and implementing </w:t>
      </w:r>
      <w:r>
        <w:t xml:space="preserve">amending the National Labor Relations Act to include independent workers using a modified Hearst test </w:t>
      </w:r>
      <w:r w:rsidRPr="005B235D">
        <w:t xml:space="preserve">if and only if failure to adopt such a policy is determined to increase catastrophic risk. </w:t>
      </w:r>
    </w:p>
    <w:p w14:paraId="5FC1CDF3" w14:textId="77777777" w:rsidR="00895C77" w:rsidRDefault="00895C77" w:rsidP="00895C77"/>
    <w:p w14:paraId="2906D7DE" w14:textId="77777777" w:rsidR="00895C77" w:rsidRPr="005B235D" w:rsidRDefault="00895C77" w:rsidP="00895C77">
      <w:pPr>
        <w:pStyle w:val="Heading4"/>
      </w:pPr>
      <w:r>
        <w:t xml:space="preserve">Counterplan </w:t>
      </w:r>
      <w:r>
        <w:rPr>
          <w:u w:val="single"/>
        </w:rPr>
        <w:t>solves</w:t>
      </w:r>
      <w:r>
        <w:t xml:space="preserve"> and </w:t>
      </w:r>
      <w:r w:rsidRPr="00B6142F">
        <w:rPr>
          <w:rFonts w:cs="Calibri"/>
        </w:rPr>
        <w:t xml:space="preserve">mainstreams </w:t>
      </w:r>
      <w:r w:rsidRPr="005B235D">
        <w:rPr>
          <w:rFonts w:cs="Calibri"/>
          <w:u w:val="single"/>
        </w:rPr>
        <w:t>risk evaluation</w:t>
      </w:r>
      <w:r w:rsidRPr="00B6142F">
        <w:rPr>
          <w:rFonts w:cs="Calibri"/>
        </w:rPr>
        <w:t xml:space="preserve"> which ensures it’ll be used in agenda-setting</w:t>
      </w:r>
    </w:p>
    <w:p w14:paraId="06942B68" w14:textId="77777777" w:rsidR="00895C77" w:rsidRPr="00B6142F" w:rsidRDefault="00895C77" w:rsidP="00895C77">
      <w:r w:rsidRPr="00B6142F">
        <w:t xml:space="preserve">Michael A. </w:t>
      </w:r>
      <w:r w:rsidRPr="00B6142F">
        <w:rPr>
          <w:rStyle w:val="Style13ptBold"/>
        </w:rPr>
        <w:t>Livermore 22</w:t>
      </w:r>
      <w:r w:rsidRPr="00B6142F">
        <w:t xml:space="preserve">, Class of 1957 Research Professor of Law at the University of Virginia Law School, </w:t>
      </w:r>
      <w:proofErr w:type="spellStart"/>
      <w:r w:rsidRPr="00B6142F">
        <w:t>Directorn</w:t>
      </w:r>
      <w:proofErr w:type="spellEnd"/>
      <w:r w:rsidRPr="00B6142F">
        <w:t xml:space="preserve"> of the Program in Law, Communities and the Environment (PLACE), “Catastrophic Risk Review,” 4217680, 09/01/2022, Social Science Research Network, doi:10.2139/ssrn.4217680</w:t>
      </w:r>
    </w:p>
    <w:p w14:paraId="7D51DA64" w14:textId="77777777" w:rsidR="00895C77" w:rsidRPr="00B6142F" w:rsidRDefault="00895C77" w:rsidP="00895C77">
      <w:pPr>
        <w:rPr>
          <w:sz w:val="16"/>
        </w:rPr>
      </w:pPr>
      <w:r w:rsidRPr="00B6142F">
        <w:rPr>
          <w:sz w:val="16"/>
        </w:rPr>
        <w:t>IV. CATASTROPHIC RISK REVIEW</w:t>
      </w:r>
    </w:p>
    <w:p w14:paraId="48343593" w14:textId="77777777" w:rsidR="00895C77" w:rsidRPr="00B6142F" w:rsidRDefault="00895C77" w:rsidP="00895C77">
      <w:pPr>
        <w:rPr>
          <w:sz w:val="16"/>
        </w:rPr>
      </w:pPr>
      <w:r w:rsidRPr="00B6142F">
        <w:rPr>
          <w:sz w:val="16"/>
        </w:rPr>
        <w:t xml:space="preserve">The prior three sections have established the problem. </w:t>
      </w:r>
      <w:r w:rsidRPr="00B6142F">
        <w:rPr>
          <w:rStyle w:val="StyleUnderline"/>
        </w:rPr>
        <w:t xml:space="preserve">Currently, </w:t>
      </w:r>
      <w:r w:rsidRPr="005B235D">
        <w:rPr>
          <w:rStyle w:val="StyleUnderline"/>
          <w:highlight w:val="green"/>
        </w:rPr>
        <w:t xml:space="preserve">there is </w:t>
      </w:r>
      <w:r w:rsidRPr="005B235D">
        <w:rPr>
          <w:rStyle w:val="Emphasis"/>
          <w:highlight w:val="green"/>
        </w:rPr>
        <w:t>little</w:t>
      </w:r>
      <w:r w:rsidRPr="00B6142F">
        <w:rPr>
          <w:rStyle w:val="Emphasis"/>
        </w:rPr>
        <w:t xml:space="preserve"> formal </w:t>
      </w:r>
      <w:r w:rsidRPr="005B235D">
        <w:rPr>
          <w:rStyle w:val="Emphasis"/>
          <w:highlight w:val="green"/>
        </w:rPr>
        <w:t>role</w:t>
      </w:r>
      <w:r w:rsidRPr="005B235D">
        <w:rPr>
          <w:sz w:val="16"/>
          <w:highlight w:val="green"/>
        </w:rPr>
        <w:t xml:space="preserve"> </w:t>
      </w:r>
      <w:r w:rsidRPr="005B235D">
        <w:rPr>
          <w:rStyle w:val="StyleUnderline"/>
          <w:highlight w:val="green"/>
        </w:rPr>
        <w:t>for</w:t>
      </w:r>
      <w:r w:rsidRPr="005B235D">
        <w:rPr>
          <w:sz w:val="16"/>
          <w:highlight w:val="green"/>
        </w:rPr>
        <w:t xml:space="preserve"> </w:t>
      </w:r>
      <w:r w:rsidRPr="005B235D">
        <w:rPr>
          <w:rStyle w:val="Emphasis"/>
          <w:highlight w:val="green"/>
        </w:rPr>
        <w:t>c</w:t>
      </w:r>
      <w:r w:rsidRPr="00B6142F">
        <w:rPr>
          <w:sz w:val="16"/>
        </w:rPr>
        <w:t>ost-</w:t>
      </w:r>
      <w:r w:rsidRPr="005B235D">
        <w:rPr>
          <w:rStyle w:val="Emphasis"/>
          <w:highlight w:val="green"/>
        </w:rPr>
        <w:t>b</w:t>
      </w:r>
      <w:r w:rsidRPr="00B6142F">
        <w:rPr>
          <w:sz w:val="16"/>
        </w:rPr>
        <w:t xml:space="preserve">enefit </w:t>
      </w:r>
      <w:r w:rsidRPr="005B235D">
        <w:rPr>
          <w:rStyle w:val="Emphasis"/>
          <w:highlight w:val="green"/>
        </w:rPr>
        <w:t>a</w:t>
      </w:r>
      <w:r w:rsidRPr="00B6142F">
        <w:rPr>
          <w:sz w:val="16"/>
        </w:rPr>
        <w:t xml:space="preserve">nalysis </w:t>
      </w:r>
      <w:r w:rsidRPr="005B235D">
        <w:rPr>
          <w:rStyle w:val="StyleUnderline"/>
          <w:highlight w:val="green"/>
        </w:rPr>
        <w:t>in</w:t>
      </w:r>
      <w:r w:rsidRPr="00B6142F">
        <w:rPr>
          <w:sz w:val="16"/>
        </w:rPr>
        <w:t xml:space="preserve"> </w:t>
      </w:r>
      <w:r w:rsidRPr="00B6142F">
        <w:rPr>
          <w:rStyle w:val="Emphasis"/>
        </w:rPr>
        <w:t xml:space="preserve">agency </w:t>
      </w:r>
      <w:r w:rsidRPr="005B235D">
        <w:rPr>
          <w:rStyle w:val="Emphasis"/>
          <w:highlight w:val="green"/>
        </w:rPr>
        <w:t>agenda setting</w:t>
      </w:r>
      <w:r w:rsidRPr="005B235D">
        <w:rPr>
          <w:sz w:val="16"/>
          <w:highlight w:val="green"/>
        </w:rPr>
        <w:t xml:space="preserve">. </w:t>
      </w:r>
      <w:r w:rsidRPr="005B235D">
        <w:rPr>
          <w:rStyle w:val="Emphasis"/>
          <w:highlight w:val="green"/>
        </w:rPr>
        <w:t>Catastrophic risks</w:t>
      </w:r>
      <w:r w:rsidRPr="00B6142F">
        <w:rPr>
          <w:rStyle w:val="StyleUnderline"/>
        </w:rPr>
        <w:t>, like</w:t>
      </w:r>
      <w:r w:rsidRPr="00B6142F">
        <w:rPr>
          <w:sz w:val="16"/>
        </w:rPr>
        <w:t xml:space="preserve"> </w:t>
      </w:r>
      <w:r w:rsidRPr="00B6142F">
        <w:rPr>
          <w:rStyle w:val="Emphasis"/>
        </w:rPr>
        <w:t>all</w:t>
      </w:r>
      <w:r w:rsidRPr="00B6142F">
        <w:rPr>
          <w:sz w:val="16"/>
        </w:rPr>
        <w:t xml:space="preserve"> other </w:t>
      </w:r>
      <w:r w:rsidRPr="00B6142F">
        <w:rPr>
          <w:rStyle w:val="StyleUnderline"/>
        </w:rPr>
        <w:t>risks</w:t>
      </w:r>
      <w:r w:rsidRPr="00B6142F">
        <w:rPr>
          <w:sz w:val="16"/>
        </w:rPr>
        <w:t xml:space="preserve"> that are </w:t>
      </w:r>
      <w:r w:rsidRPr="00B6142F">
        <w:rPr>
          <w:rStyle w:val="StyleUnderline"/>
        </w:rPr>
        <w:t xml:space="preserve">relevant </w:t>
      </w:r>
      <w:proofErr w:type="gramStart"/>
      <w:r w:rsidRPr="00B6142F">
        <w:rPr>
          <w:rStyle w:val="StyleUnderline"/>
        </w:rPr>
        <w:t>for</w:t>
      </w:r>
      <w:proofErr w:type="gramEnd"/>
      <w:r w:rsidRPr="00B6142F">
        <w:rPr>
          <w:sz w:val="16"/>
        </w:rPr>
        <w:t xml:space="preserve"> </w:t>
      </w:r>
      <w:r w:rsidRPr="00B6142F">
        <w:rPr>
          <w:rStyle w:val="Emphasis"/>
        </w:rPr>
        <w:t>government decision making</w:t>
      </w:r>
      <w:r w:rsidRPr="00B6142F">
        <w:rPr>
          <w:rStyle w:val="StyleUnderline"/>
        </w:rPr>
        <w:t xml:space="preserve">, </w:t>
      </w:r>
      <w:r w:rsidRPr="005B235D">
        <w:rPr>
          <w:rStyle w:val="StyleUnderline"/>
          <w:highlight w:val="green"/>
        </w:rPr>
        <w:t>are</w:t>
      </w:r>
      <w:r w:rsidRPr="00B6142F">
        <w:rPr>
          <w:sz w:val="16"/>
        </w:rPr>
        <w:t xml:space="preserve"> primarily </w:t>
      </w:r>
      <w:r w:rsidRPr="005B235D">
        <w:rPr>
          <w:rStyle w:val="Emphasis"/>
          <w:highlight w:val="green"/>
        </w:rPr>
        <w:t>weighed</w:t>
      </w:r>
      <w:r w:rsidRPr="00B6142F">
        <w:rPr>
          <w:sz w:val="16"/>
        </w:rPr>
        <w:t xml:space="preserve"> </w:t>
      </w:r>
      <w:r w:rsidRPr="00B6142F">
        <w:rPr>
          <w:rStyle w:val="StyleUnderline"/>
        </w:rPr>
        <w:t>in a</w:t>
      </w:r>
      <w:r w:rsidRPr="00B6142F">
        <w:rPr>
          <w:sz w:val="16"/>
        </w:rPr>
        <w:t xml:space="preserve"> </w:t>
      </w:r>
      <w:r w:rsidRPr="00B6142F">
        <w:rPr>
          <w:rStyle w:val="StyleUnderline"/>
        </w:rPr>
        <w:t>cost-benefit fashion</w:t>
      </w:r>
      <w:r w:rsidRPr="00B6142F">
        <w:rPr>
          <w:sz w:val="16"/>
        </w:rPr>
        <w:t xml:space="preserve"> </w:t>
      </w:r>
      <w:r w:rsidRPr="005B235D">
        <w:rPr>
          <w:rStyle w:val="Emphasis"/>
          <w:highlight w:val="green"/>
        </w:rPr>
        <w:t>after</w:t>
      </w:r>
      <w:r w:rsidRPr="00B6142F">
        <w:rPr>
          <w:sz w:val="16"/>
        </w:rPr>
        <w:t xml:space="preserve"> agency </w:t>
      </w:r>
      <w:r w:rsidRPr="00B6142F">
        <w:rPr>
          <w:rStyle w:val="StyleUnderline"/>
        </w:rPr>
        <w:t>agendas have</w:t>
      </w:r>
      <w:r w:rsidRPr="00B6142F">
        <w:rPr>
          <w:sz w:val="16"/>
        </w:rPr>
        <w:t xml:space="preserve"> </w:t>
      </w:r>
      <w:r w:rsidRPr="00B6142F">
        <w:rPr>
          <w:rStyle w:val="Emphasis"/>
        </w:rPr>
        <w:t>already been firmly set</w:t>
      </w:r>
      <w:r w:rsidRPr="00B6142F">
        <w:rPr>
          <w:rStyle w:val="StyleUnderline"/>
        </w:rPr>
        <w:t xml:space="preserve">. This </w:t>
      </w:r>
      <w:proofErr w:type="gramStart"/>
      <w:r w:rsidRPr="00B6142F">
        <w:rPr>
          <w:rStyle w:val="StyleUnderline"/>
        </w:rPr>
        <w:t>state of affairs</w:t>
      </w:r>
      <w:proofErr w:type="gramEnd"/>
      <w:r w:rsidRPr="00B6142F">
        <w:rPr>
          <w:rStyle w:val="StyleUnderline"/>
        </w:rPr>
        <w:t>, in which the role of</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is to</w:t>
      </w:r>
      <w:r w:rsidRPr="00B6142F">
        <w:rPr>
          <w:sz w:val="16"/>
        </w:rPr>
        <w:t xml:space="preserve"> </w:t>
      </w:r>
      <w:r w:rsidRPr="00B6142F">
        <w:rPr>
          <w:rStyle w:val="Emphasis"/>
        </w:rPr>
        <w:t>constrain</w:t>
      </w:r>
      <w:r w:rsidRPr="00B6142F">
        <w:rPr>
          <w:sz w:val="16"/>
        </w:rPr>
        <w:t xml:space="preserve"> </w:t>
      </w:r>
      <w:r w:rsidRPr="00B6142F">
        <w:rPr>
          <w:rStyle w:val="StyleUnderline"/>
        </w:rPr>
        <w:t xml:space="preserve">agency behavior, </w:t>
      </w:r>
      <w:r w:rsidRPr="00B6142F">
        <w:rPr>
          <w:rStyle w:val="Emphasis"/>
        </w:rPr>
        <w:t>would</w:t>
      </w:r>
      <w:r w:rsidRPr="00B6142F">
        <w:rPr>
          <w:rStyle w:val="StyleUnderline"/>
        </w:rPr>
        <w:t xml:space="preserve"> be acceptable if agencies could be expected to be generally</w:t>
      </w:r>
      <w:r w:rsidRPr="00B6142F">
        <w:rPr>
          <w:sz w:val="16"/>
        </w:rPr>
        <w:t xml:space="preserve"> </w:t>
      </w:r>
      <w:r w:rsidRPr="00B6142F">
        <w:rPr>
          <w:rStyle w:val="Emphasis"/>
        </w:rPr>
        <w:t>overactive</w:t>
      </w:r>
      <w:r w:rsidRPr="00B6142F">
        <w:rPr>
          <w:rStyle w:val="StyleUnderline"/>
        </w:rPr>
        <w:t xml:space="preserve">, </w:t>
      </w:r>
      <w:r w:rsidRPr="00B6142F">
        <w:rPr>
          <w:rStyle w:val="Emphasis"/>
        </w:rPr>
        <w:t>expanding</w:t>
      </w:r>
      <w:r w:rsidRPr="00B6142F">
        <w:rPr>
          <w:sz w:val="16"/>
        </w:rPr>
        <w:t xml:space="preserve"> </w:t>
      </w:r>
      <w:r w:rsidRPr="00B6142F">
        <w:rPr>
          <w:rStyle w:val="StyleUnderline"/>
        </w:rPr>
        <w:t>and</w:t>
      </w:r>
      <w:r w:rsidRPr="00B6142F">
        <w:rPr>
          <w:sz w:val="16"/>
        </w:rPr>
        <w:t xml:space="preserve"> </w:t>
      </w:r>
      <w:r w:rsidRPr="00B6142F">
        <w:rPr>
          <w:rStyle w:val="Emphasis"/>
        </w:rPr>
        <w:t>pushing</w:t>
      </w:r>
      <w:r w:rsidRPr="00B6142F">
        <w:rPr>
          <w:sz w:val="16"/>
        </w:rPr>
        <w:t xml:space="preserve"> </w:t>
      </w:r>
      <w:r w:rsidRPr="00B6142F">
        <w:rPr>
          <w:rStyle w:val="StyleUnderline"/>
        </w:rPr>
        <w:t>their authority to the</w:t>
      </w:r>
      <w:r w:rsidRPr="00B6142F">
        <w:rPr>
          <w:sz w:val="16"/>
        </w:rPr>
        <w:t xml:space="preserve"> </w:t>
      </w:r>
      <w:r w:rsidRPr="00B6142F">
        <w:rPr>
          <w:rStyle w:val="Emphasis"/>
        </w:rPr>
        <w:t>maximum extent possible</w:t>
      </w:r>
      <w:r w:rsidRPr="00B6142F">
        <w:rPr>
          <w:rStyle w:val="StyleUnderline"/>
        </w:rPr>
        <w:t xml:space="preserve">. But this is </w:t>
      </w:r>
      <w:r w:rsidRPr="00B6142F">
        <w:rPr>
          <w:rStyle w:val="Emphasis"/>
        </w:rPr>
        <w:t>not the case</w:t>
      </w:r>
      <w:r w:rsidRPr="00B6142F">
        <w:rPr>
          <w:sz w:val="16"/>
        </w:rPr>
        <w:t xml:space="preserve">, </w:t>
      </w:r>
      <w:proofErr w:type="gramStart"/>
      <w:r w:rsidRPr="00B6142F">
        <w:rPr>
          <w:sz w:val="16"/>
        </w:rPr>
        <w:t>especially so</w:t>
      </w:r>
      <w:proofErr w:type="gramEnd"/>
      <w:r w:rsidRPr="00B6142F">
        <w:rPr>
          <w:sz w:val="16"/>
        </w:rPr>
        <w:t xml:space="preserve"> </w:t>
      </w:r>
      <w:r w:rsidRPr="00B6142F">
        <w:rPr>
          <w:rStyle w:val="Emphasis"/>
        </w:rPr>
        <w:t>for catastrophic risks</w:t>
      </w:r>
      <w:r w:rsidRPr="00B6142F">
        <w:rPr>
          <w:rStyle w:val="StyleUnderline"/>
        </w:rPr>
        <w:t>. Agencies are</w:t>
      </w:r>
      <w:r w:rsidRPr="00B6142F">
        <w:rPr>
          <w:sz w:val="16"/>
        </w:rPr>
        <w:t xml:space="preserve"> </w:t>
      </w:r>
      <w:r w:rsidRPr="00B6142F">
        <w:rPr>
          <w:rStyle w:val="Emphasis"/>
        </w:rPr>
        <w:t>complex</w:t>
      </w:r>
      <w:r w:rsidRPr="00B6142F">
        <w:rPr>
          <w:sz w:val="16"/>
        </w:rPr>
        <w:t xml:space="preserve"> entities </w:t>
      </w:r>
      <w:r w:rsidRPr="00B6142F">
        <w:rPr>
          <w:rStyle w:val="StyleUnderline"/>
        </w:rPr>
        <w:t>operating in</w:t>
      </w:r>
      <w:r w:rsidRPr="00B6142F">
        <w:rPr>
          <w:sz w:val="16"/>
        </w:rPr>
        <w:t xml:space="preserve"> complex </w:t>
      </w:r>
      <w:r w:rsidRPr="00B6142F">
        <w:rPr>
          <w:rStyle w:val="Emphasis"/>
        </w:rPr>
        <w:t>political environments</w:t>
      </w:r>
      <w:r w:rsidRPr="00B6142F">
        <w:rPr>
          <w:sz w:val="16"/>
        </w:rPr>
        <w:t xml:space="preserve">. </w:t>
      </w:r>
      <w:r w:rsidRPr="00B6142F">
        <w:rPr>
          <w:rStyle w:val="Emphasis"/>
        </w:rPr>
        <w:t>Some</w:t>
      </w:r>
      <w:r w:rsidRPr="00B6142F">
        <w:rPr>
          <w:sz w:val="16"/>
        </w:rPr>
        <w:t xml:space="preserve"> of the time, </w:t>
      </w:r>
      <w:r w:rsidRPr="00B6142F">
        <w:rPr>
          <w:rStyle w:val="StyleUnderline"/>
        </w:rPr>
        <w:t xml:space="preserve">agencies may tend toward overactivity, </w:t>
      </w:r>
      <w:r w:rsidRPr="005B235D">
        <w:rPr>
          <w:rStyle w:val="StyleUnderline"/>
          <w:highlight w:val="green"/>
        </w:rPr>
        <w:t>but there is</w:t>
      </w:r>
      <w:r w:rsidRPr="00B6142F">
        <w:rPr>
          <w:sz w:val="16"/>
        </w:rPr>
        <w:t xml:space="preserve"> at least </w:t>
      </w:r>
      <w:r w:rsidRPr="00B6142F">
        <w:rPr>
          <w:rStyle w:val="Emphasis"/>
        </w:rPr>
        <w:t xml:space="preserve">as much </w:t>
      </w:r>
      <w:r w:rsidRPr="005B235D">
        <w:rPr>
          <w:rStyle w:val="Emphasis"/>
          <w:highlight w:val="green"/>
        </w:rPr>
        <w:t>reason</w:t>
      </w:r>
      <w:r w:rsidRPr="005B235D">
        <w:rPr>
          <w:sz w:val="16"/>
          <w:highlight w:val="green"/>
        </w:rPr>
        <w:t xml:space="preserve"> </w:t>
      </w:r>
      <w:r w:rsidRPr="005B235D">
        <w:rPr>
          <w:rStyle w:val="StyleUnderline"/>
          <w:highlight w:val="green"/>
        </w:rPr>
        <w:t>to be concerned with</w:t>
      </w:r>
      <w:r w:rsidRPr="00B6142F">
        <w:rPr>
          <w:rStyle w:val="StyleUnderline"/>
        </w:rPr>
        <w:t xml:space="preserve"> agency </w:t>
      </w:r>
      <w:r w:rsidRPr="005B235D">
        <w:rPr>
          <w:rStyle w:val="Emphasis"/>
          <w:highlight w:val="green"/>
        </w:rPr>
        <w:t>inaction</w:t>
      </w:r>
      <w:r w:rsidRPr="00B6142F">
        <w:rPr>
          <w:sz w:val="16"/>
        </w:rPr>
        <w:t xml:space="preserve"> as with inefficient action. </w:t>
      </w:r>
      <w:r w:rsidRPr="0024010D">
        <w:rPr>
          <w:rStyle w:val="StyleUnderline"/>
        </w:rPr>
        <w:t>And</w:t>
      </w:r>
      <w:r w:rsidRPr="0024010D">
        <w:rPr>
          <w:sz w:val="16"/>
        </w:rPr>
        <w:t xml:space="preserve"> </w:t>
      </w:r>
      <w:r w:rsidRPr="005B235D">
        <w:rPr>
          <w:rStyle w:val="Emphasis"/>
          <w:highlight w:val="green"/>
        </w:rPr>
        <w:t>catastrophic risks</w:t>
      </w:r>
      <w:r w:rsidRPr="005B235D">
        <w:rPr>
          <w:sz w:val="16"/>
          <w:highlight w:val="green"/>
        </w:rPr>
        <w:t xml:space="preserve"> </w:t>
      </w:r>
      <w:r w:rsidRPr="005B235D">
        <w:rPr>
          <w:rStyle w:val="StyleUnderline"/>
          <w:highlight w:val="green"/>
        </w:rPr>
        <w:t>have</w:t>
      </w:r>
      <w:r w:rsidRPr="00B6142F">
        <w:rPr>
          <w:sz w:val="16"/>
        </w:rPr>
        <w:t xml:space="preserve"> several </w:t>
      </w:r>
      <w:r w:rsidRPr="005B235D">
        <w:rPr>
          <w:rStyle w:val="Emphasis"/>
          <w:highlight w:val="green"/>
        </w:rPr>
        <w:t>legal, political</w:t>
      </w:r>
      <w:r w:rsidRPr="00B6142F">
        <w:rPr>
          <w:rStyle w:val="Emphasis"/>
        </w:rPr>
        <w:t xml:space="preserve">, and psychological </w:t>
      </w:r>
      <w:r w:rsidRPr="005B235D">
        <w:rPr>
          <w:rStyle w:val="Emphasis"/>
          <w:highlight w:val="green"/>
        </w:rPr>
        <w:t>dimensions</w:t>
      </w:r>
      <w:r w:rsidRPr="005B235D">
        <w:rPr>
          <w:sz w:val="16"/>
          <w:highlight w:val="green"/>
        </w:rPr>
        <w:t xml:space="preserve"> </w:t>
      </w:r>
      <w:r w:rsidRPr="005B235D">
        <w:rPr>
          <w:rStyle w:val="StyleUnderline"/>
          <w:highlight w:val="green"/>
        </w:rPr>
        <w:t>that make</w:t>
      </w:r>
      <w:r w:rsidRPr="005B235D">
        <w:rPr>
          <w:sz w:val="16"/>
          <w:highlight w:val="green"/>
        </w:rPr>
        <w:t xml:space="preserve"> </w:t>
      </w:r>
      <w:r w:rsidRPr="005B235D">
        <w:rPr>
          <w:rStyle w:val="Emphasis"/>
          <w:highlight w:val="green"/>
        </w:rPr>
        <w:t>inattention</w:t>
      </w:r>
      <w:r w:rsidRPr="00B6142F">
        <w:rPr>
          <w:sz w:val="16"/>
        </w:rPr>
        <w:t xml:space="preserve"> </w:t>
      </w:r>
      <w:r w:rsidRPr="00B6142F">
        <w:rPr>
          <w:rStyle w:val="Emphasis"/>
        </w:rPr>
        <w:t xml:space="preserve">particularly </w:t>
      </w:r>
      <w:r w:rsidRPr="005B235D">
        <w:rPr>
          <w:rStyle w:val="Emphasis"/>
          <w:highlight w:val="green"/>
        </w:rPr>
        <w:t>likely</w:t>
      </w:r>
      <w:r w:rsidRPr="00B6142F">
        <w:rPr>
          <w:sz w:val="16"/>
        </w:rPr>
        <w:t>.</w:t>
      </w:r>
    </w:p>
    <w:p w14:paraId="15F81D00" w14:textId="77777777" w:rsidR="00895C77" w:rsidRPr="00B6142F" w:rsidRDefault="00895C77" w:rsidP="00895C77">
      <w:pPr>
        <w:rPr>
          <w:sz w:val="16"/>
        </w:rPr>
      </w:pPr>
      <w:r w:rsidRPr="00B6142F">
        <w:rPr>
          <w:rStyle w:val="StyleUnderline"/>
        </w:rPr>
        <w:t>The proposal</w:t>
      </w:r>
      <w:r w:rsidRPr="00B6142F">
        <w:rPr>
          <w:sz w:val="16"/>
        </w:rPr>
        <w:t xml:space="preserve"> in this Essay </w:t>
      </w:r>
      <w:r w:rsidRPr="00B6142F">
        <w:rPr>
          <w:rStyle w:val="StyleUnderline"/>
        </w:rPr>
        <w:t>is to</w:t>
      </w:r>
      <w:r w:rsidRPr="00B6142F">
        <w:rPr>
          <w:sz w:val="16"/>
        </w:rPr>
        <w:t xml:space="preserve"> </w:t>
      </w:r>
      <w:r w:rsidRPr="00B6142F">
        <w:rPr>
          <w:rStyle w:val="Emphasis"/>
        </w:rPr>
        <w:t>address</w:t>
      </w:r>
      <w:r w:rsidRPr="00B6142F">
        <w:rPr>
          <w:sz w:val="16"/>
        </w:rPr>
        <w:t xml:space="preserve"> </w:t>
      </w:r>
      <w:r w:rsidRPr="00B6142F">
        <w:rPr>
          <w:rStyle w:val="StyleUnderline"/>
        </w:rPr>
        <w:t>this problem through a</w:t>
      </w:r>
      <w:r w:rsidRPr="00B6142F">
        <w:rPr>
          <w:sz w:val="16"/>
        </w:rPr>
        <w:t xml:space="preserve"> new executive </w:t>
      </w:r>
      <w:r w:rsidRPr="00B6142F">
        <w:rPr>
          <w:rStyle w:val="Emphasis"/>
        </w:rPr>
        <w:t>review process</w:t>
      </w:r>
      <w:r w:rsidRPr="00B6142F">
        <w:rPr>
          <w:sz w:val="16"/>
        </w:rPr>
        <w:t xml:space="preserve"> focused on catastrophic risks.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w:t>
      </w:r>
      <w:proofErr w:type="gramStart"/>
      <w:r w:rsidRPr="00B6142F">
        <w:rPr>
          <w:sz w:val="16"/>
        </w:rPr>
        <w:t>particular context</w:t>
      </w:r>
      <w:proofErr w:type="gramEnd"/>
      <w:r w:rsidRPr="00B6142F">
        <w:rPr>
          <w:sz w:val="16"/>
        </w:rPr>
        <w:t>.</w:t>
      </w:r>
    </w:p>
    <w:p w14:paraId="6A7D3F3F" w14:textId="77777777" w:rsidR="00895C77" w:rsidRPr="00B6142F" w:rsidRDefault="00895C77" w:rsidP="00895C77">
      <w:pPr>
        <w:rPr>
          <w:sz w:val="16"/>
        </w:rPr>
      </w:pPr>
      <w:r w:rsidRPr="00B6142F">
        <w:rPr>
          <w:sz w:val="16"/>
        </w:rPr>
        <w:t xml:space="preserve">Although cost-benefit analysis and </w:t>
      </w:r>
      <w:r w:rsidRPr="005B235D">
        <w:rPr>
          <w:rStyle w:val="StyleUnderline"/>
          <w:highlight w:val="green"/>
        </w:rPr>
        <w:t>OIRA review</w:t>
      </w:r>
      <w:r w:rsidRPr="00B6142F">
        <w:rPr>
          <w:rStyle w:val="StyleUnderline"/>
        </w:rPr>
        <w:t xml:space="preserve"> has generally been </w:t>
      </w:r>
      <w:r w:rsidRPr="00B6142F">
        <w:rPr>
          <w:rStyle w:val="Emphasis"/>
        </w:rPr>
        <w:t>reactive</w:t>
      </w:r>
      <w:r w:rsidRPr="00B6142F">
        <w:rPr>
          <w:rStyle w:val="StyleUnderline"/>
        </w:rPr>
        <w:t>— relying on</w:t>
      </w:r>
      <w:r w:rsidRPr="00B6142F">
        <w:rPr>
          <w:sz w:val="16"/>
        </w:rPr>
        <w:t xml:space="preserve"> </w:t>
      </w:r>
      <w:r w:rsidRPr="00B6142F">
        <w:rPr>
          <w:rStyle w:val="Emphasis"/>
        </w:rPr>
        <w:t>other</w:t>
      </w:r>
      <w:r w:rsidRPr="00B6142F">
        <w:rPr>
          <w:sz w:val="16"/>
        </w:rPr>
        <w:t xml:space="preserve"> </w:t>
      </w:r>
      <w:r w:rsidRPr="00B6142F">
        <w:rPr>
          <w:rStyle w:val="StyleUnderline"/>
        </w:rPr>
        <w:t xml:space="preserve">processes </w:t>
      </w:r>
      <w:r w:rsidRPr="005B235D">
        <w:rPr>
          <w:rStyle w:val="StyleUnderline"/>
          <w:highlight w:val="green"/>
        </w:rPr>
        <w:t>to</w:t>
      </w:r>
      <w:r w:rsidRPr="005B235D">
        <w:rPr>
          <w:sz w:val="16"/>
          <w:highlight w:val="green"/>
        </w:rPr>
        <w:t xml:space="preserve"> </w:t>
      </w:r>
      <w:r w:rsidRPr="005B235D">
        <w:rPr>
          <w:rStyle w:val="Emphasis"/>
          <w:highlight w:val="green"/>
        </w:rPr>
        <w:t>set</w:t>
      </w:r>
      <w:r w:rsidRPr="00B6142F">
        <w:rPr>
          <w:sz w:val="16"/>
        </w:rPr>
        <w:t xml:space="preserve"> agency </w:t>
      </w:r>
      <w:r w:rsidRPr="005B235D">
        <w:rPr>
          <w:rStyle w:val="Emphasis"/>
          <w:highlight w:val="green"/>
        </w:rPr>
        <w:t>agendas</w:t>
      </w:r>
      <w:r w:rsidRPr="00B6142F">
        <w:rPr>
          <w:sz w:val="16"/>
        </w:rPr>
        <w:t xml:space="preserve"> </w:t>
      </w:r>
      <w:r w:rsidRPr="00B6142F">
        <w:rPr>
          <w:rStyle w:val="StyleUnderline"/>
        </w:rPr>
        <w:t>and</w:t>
      </w:r>
      <w:r w:rsidRPr="00B6142F">
        <w:rPr>
          <w:sz w:val="16"/>
        </w:rPr>
        <w:t xml:space="preserve"> </w:t>
      </w:r>
      <w:r w:rsidRPr="00B6142F">
        <w:rPr>
          <w:rStyle w:val="Emphasis"/>
        </w:rPr>
        <w:t>then</w:t>
      </w:r>
      <w:r w:rsidRPr="00B6142F">
        <w:rPr>
          <w:sz w:val="16"/>
        </w:rPr>
        <w:t xml:space="preserve"> </w:t>
      </w:r>
      <w:r w:rsidRPr="00B6142F">
        <w:rPr>
          <w:rStyle w:val="StyleUnderline"/>
        </w:rPr>
        <w:t>using</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to</w:t>
      </w:r>
      <w:r w:rsidRPr="00B6142F">
        <w:rPr>
          <w:sz w:val="16"/>
        </w:rPr>
        <w:t xml:space="preserve"> </w:t>
      </w:r>
      <w:r w:rsidRPr="00B6142F">
        <w:rPr>
          <w:rStyle w:val="Emphasis"/>
        </w:rPr>
        <w:t>steer</w:t>
      </w:r>
      <w:r w:rsidRPr="00B6142F">
        <w:rPr>
          <w:sz w:val="16"/>
        </w:rPr>
        <w:t xml:space="preserve"> </w:t>
      </w:r>
      <w:r w:rsidRPr="00B6142F">
        <w:rPr>
          <w:rStyle w:val="StyleUnderline"/>
        </w:rPr>
        <w:t>agencies on courses</w:t>
      </w:r>
      <w:r w:rsidRPr="00B6142F">
        <w:rPr>
          <w:sz w:val="16"/>
        </w:rPr>
        <w:t xml:space="preserve"> that are </w:t>
      </w:r>
      <w:r w:rsidRPr="00B6142F">
        <w:rPr>
          <w:rStyle w:val="Emphasis"/>
        </w:rPr>
        <w:t>already set</w:t>
      </w:r>
      <w:r w:rsidRPr="00B6142F">
        <w:rPr>
          <w:sz w:val="16"/>
        </w:rPr>
        <w:t xml:space="preserve">—there are some notable exceptions. Administrations of both political parties have employed OIRA in innovative ways to help prod agencies to action. This more proactive posture for OIRA has met with notable success, and these </w:t>
      </w:r>
      <w:r w:rsidRPr="00B6142F">
        <w:rPr>
          <w:rStyle w:val="Emphasis"/>
        </w:rPr>
        <w:t>experiences</w:t>
      </w:r>
      <w:r w:rsidRPr="00B6142F">
        <w:rPr>
          <w:sz w:val="16"/>
        </w:rPr>
        <w:t xml:space="preserve"> </w:t>
      </w:r>
      <w:r w:rsidRPr="005B235D">
        <w:rPr>
          <w:rStyle w:val="StyleUnderline"/>
          <w:highlight w:val="green"/>
        </w:rPr>
        <w:t>can</w:t>
      </w:r>
      <w:r w:rsidRPr="00B6142F">
        <w:rPr>
          <w:sz w:val="16"/>
        </w:rPr>
        <w:t xml:space="preserve"> help </w:t>
      </w:r>
      <w:r w:rsidRPr="005B235D">
        <w:rPr>
          <w:rStyle w:val="StyleUnderline"/>
          <w:highlight w:val="green"/>
        </w:rPr>
        <w:t>establish a</w:t>
      </w:r>
      <w:r w:rsidRPr="005B235D">
        <w:rPr>
          <w:sz w:val="16"/>
          <w:highlight w:val="green"/>
        </w:rPr>
        <w:t xml:space="preserve"> </w:t>
      </w:r>
      <w:r w:rsidRPr="005B235D">
        <w:rPr>
          <w:rStyle w:val="Emphasis"/>
          <w:highlight w:val="green"/>
        </w:rPr>
        <w:t>template</w:t>
      </w:r>
      <w:r w:rsidRPr="005B235D">
        <w:rPr>
          <w:sz w:val="16"/>
          <w:highlight w:val="green"/>
        </w:rPr>
        <w:t xml:space="preserve"> </w:t>
      </w:r>
      <w:r w:rsidRPr="005B235D">
        <w:rPr>
          <w:rStyle w:val="StyleUnderline"/>
          <w:highlight w:val="green"/>
        </w:rPr>
        <w:t>for</w:t>
      </w:r>
      <w:r w:rsidRPr="00B6142F">
        <w:rPr>
          <w:rStyle w:val="StyleUnderline"/>
        </w:rPr>
        <w:t xml:space="preserve"> a</w:t>
      </w:r>
      <w:r w:rsidRPr="00B6142F">
        <w:rPr>
          <w:sz w:val="16"/>
        </w:rPr>
        <w:t xml:space="preserve"> </w:t>
      </w:r>
      <w:r w:rsidRPr="005B235D">
        <w:rPr>
          <w:rStyle w:val="Emphasis"/>
          <w:highlight w:val="green"/>
        </w:rPr>
        <w:t>Catastrophic Risk Review</w:t>
      </w:r>
      <w:r w:rsidRPr="00B6142F">
        <w:rPr>
          <w:rStyle w:val="Emphasis"/>
        </w:rPr>
        <w:t xml:space="preserve"> process</w:t>
      </w:r>
      <w:r w:rsidRPr="00B6142F">
        <w:rPr>
          <w:sz w:val="16"/>
        </w:rPr>
        <w:t>.</w:t>
      </w:r>
    </w:p>
    <w:p w14:paraId="61F04135" w14:textId="77777777" w:rsidR="00895C77" w:rsidRPr="0024010D" w:rsidRDefault="00895C77" w:rsidP="00895C77">
      <w:pPr>
        <w:rPr>
          <w:sz w:val="10"/>
          <w:szCs w:val="10"/>
        </w:rPr>
      </w:pPr>
      <w:r w:rsidRPr="0024010D">
        <w:rPr>
          <w:sz w:val="10"/>
          <w:szCs w:val="10"/>
        </w:rPr>
        <w:t xml:space="preserve">An important example of OIRA taking on a more proactive role was the practice of issuing “prompt letters” under the administration of George W. Bush. </w:t>
      </w:r>
      <w:proofErr w:type="gramStart"/>
      <w:r w:rsidRPr="0024010D">
        <w:rPr>
          <w:sz w:val="10"/>
          <w:szCs w:val="10"/>
        </w:rPr>
        <w:t>Carried out</w:t>
      </w:r>
      <w:proofErr w:type="gramEnd"/>
      <w:r w:rsidRPr="0024010D">
        <w:rPr>
          <w:sz w:val="10"/>
          <w:szCs w:val="10"/>
        </w:rPr>
        <w:t xml:space="preserve">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w:t>
      </w:r>
      <w:proofErr w:type="gramStart"/>
      <w:r w:rsidRPr="0024010D">
        <w:rPr>
          <w:sz w:val="10"/>
          <w:szCs w:val="10"/>
        </w:rPr>
        <w:t>harms</w:t>
      </w:r>
      <w:proofErr w:type="gramEnd"/>
      <w:r w:rsidRPr="0024010D">
        <w:rPr>
          <w:sz w:val="10"/>
          <w:szCs w:val="10"/>
        </w:rPr>
        <w:t xml:space="preserve">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w:t>
      </w:r>
      <w:proofErr w:type="gramStart"/>
      <w:r w:rsidRPr="0024010D">
        <w:rPr>
          <w:sz w:val="10"/>
          <w:szCs w:val="10"/>
        </w:rPr>
        <w:t>food.‘</w:t>
      </w:r>
      <w:proofErr w:type="gramEnd"/>
      <w:r w:rsidRPr="0024010D">
        <w:rPr>
          <w:sz w:val="10"/>
          <w:szCs w:val="10"/>
        </w:rPr>
        <w:t xml:space="preserve">! Prompt letters were not always used to promote additional regulation; one important letter issued by Graham encouraged agencies to review a set of several dozen rules that, OIRA argued, imposed inefficient </w:t>
      </w:r>
      <w:proofErr w:type="gramStart"/>
      <w:r w:rsidRPr="0024010D">
        <w:rPr>
          <w:sz w:val="10"/>
          <w:szCs w:val="10"/>
        </w:rPr>
        <w:t>costs.‘</w:t>
      </w:r>
      <w:proofErr w:type="gramEnd"/>
      <w:r w:rsidRPr="0024010D">
        <w:rPr>
          <w:sz w:val="10"/>
          <w:szCs w:val="10"/>
        </w:rPr>
        <w:t>2</w:t>
      </w:r>
    </w:p>
    <w:p w14:paraId="5902689E" w14:textId="77777777" w:rsidR="00895C77" w:rsidRPr="0024010D" w:rsidRDefault="00895C77" w:rsidP="00895C77">
      <w:pPr>
        <w:rPr>
          <w:sz w:val="10"/>
          <w:szCs w:val="10"/>
        </w:rPr>
      </w:pPr>
      <w:r w:rsidRPr="0024010D">
        <w:rPr>
          <w:sz w:val="10"/>
          <w:szCs w:val="10"/>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4C74517C" w14:textId="77777777" w:rsidR="00895C77" w:rsidRPr="0024010D" w:rsidRDefault="00895C77" w:rsidP="00895C77">
      <w:pPr>
        <w:rPr>
          <w:sz w:val="10"/>
          <w:szCs w:val="10"/>
        </w:rPr>
      </w:pPr>
      <w:r w:rsidRPr="0024010D">
        <w:rPr>
          <w:sz w:val="10"/>
          <w:szCs w:val="10"/>
        </w:rPr>
        <w:t xml:space="preserve">Although neither the prompt letters nor the regulatory lookback generated overwhelming outcomes, they were nonetheless useful innovations that had important successes. It is likely that important </w:t>
      </w:r>
      <w:r w:rsidRPr="0024010D">
        <w:rPr>
          <w:rStyle w:val="StyleUnderline"/>
          <w:sz w:val="10"/>
          <w:szCs w:val="10"/>
        </w:rPr>
        <w:t>rules</w:t>
      </w:r>
      <w:r w:rsidRPr="0024010D">
        <w:rPr>
          <w:sz w:val="10"/>
          <w:szCs w:val="10"/>
        </w:rPr>
        <w:t xml:space="preserve"> were </w:t>
      </w:r>
      <w:r w:rsidRPr="0024010D">
        <w:rPr>
          <w:rStyle w:val="Emphasis"/>
          <w:sz w:val="10"/>
          <w:szCs w:val="10"/>
        </w:rPr>
        <w:t>adopted</w:t>
      </w:r>
      <w:r w:rsidRPr="0024010D">
        <w:rPr>
          <w:sz w:val="10"/>
          <w:szCs w:val="10"/>
        </w:rPr>
        <w:t xml:space="preserve">, or at least expedited, </w:t>
      </w:r>
      <w:r w:rsidRPr="0024010D">
        <w:rPr>
          <w:rStyle w:val="StyleUnderline"/>
          <w:sz w:val="10"/>
          <w:szCs w:val="10"/>
        </w:rPr>
        <w:t>through the</w:t>
      </w:r>
      <w:r w:rsidRPr="0024010D">
        <w:rPr>
          <w:sz w:val="10"/>
          <w:szCs w:val="10"/>
        </w:rPr>
        <w:t xml:space="preserve"> prompt letter </w:t>
      </w:r>
      <w:r w:rsidRPr="0024010D">
        <w:rPr>
          <w:rStyle w:val="Emphasis"/>
          <w:sz w:val="10"/>
          <w:szCs w:val="10"/>
        </w:rPr>
        <w:t>process</w:t>
      </w:r>
      <w:r w:rsidRPr="0024010D">
        <w:rPr>
          <w:sz w:val="10"/>
          <w:szCs w:val="10"/>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w:t>
      </w:r>
      <w:proofErr w:type="gramStart"/>
      <w:r w:rsidRPr="0024010D">
        <w:rPr>
          <w:sz w:val="10"/>
          <w:szCs w:val="10"/>
        </w:rPr>
        <w:t>agency</w:t>
      </w:r>
      <w:proofErr w:type="gramEnd"/>
      <w:r w:rsidRPr="0024010D">
        <w:rPr>
          <w:sz w:val="10"/>
          <w:szCs w:val="10"/>
        </w:rPr>
        <w:t xml:space="preserve"> attention from other </w:t>
      </w:r>
      <w:proofErr w:type="gramStart"/>
      <w:r w:rsidRPr="0024010D">
        <w:rPr>
          <w:sz w:val="10"/>
          <w:szCs w:val="10"/>
        </w:rPr>
        <w:t>work</w:t>
      </w:r>
      <w:proofErr w:type="gramEnd"/>
      <w:r w:rsidRPr="0024010D">
        <w:rPr>
          <w:sz w:val="10"/>
          <w:szCs w:val="10"/>
        </w:rPr>
        <w:t xml:space="preserve"> to respond to these central demands, other even more </w:t>
      </w:r>
      <w:proofErr w:type="gramStart"/>
      <w:r w:rsidRPr="0024010D">
        <w:rPr>
          <w:sz w:val="10"/>
          <w:szCs w:val="10"/>
        </w:rPr>
        <w:t>net beneficial</w:t>
      </w:r>
      <w:proofErr w:type="gramEnd"/>
      <w:r w:rsidRPr="0024010D">
        <w:rPr>
          <w:sz w:val="10"/>
          <w:szCs w:val="10"/>
        </w:rPr>
        <w:t xml:space="preserve"> projects </w:t>
      </w:r>
      <w:proofErr w:type="gramStart"/>
      <w:r w:rsidRPr="0024010D">
        <w:rPr>
          <w:sz w:val="10"/>
          <w:szCs w:val="10"/>
        </w:rPr>
        <w:t>were</w:t>
      </w:r>
      <w:proofErr w:type="gramEnd"/>
      <w:r w:rsidRPr="0024010D">
        <w:rPr>
          <w:sz w:val="10"/>
          <w:szCs w:val="10"/>
        </w:rPr>
        <w:t xml:space="preserv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w:t>
      </w:r>
      <w:r w:rsidRPr="0024010D">
        <w:rPr>
          <w:rStyle w:val="Emphasis"/>
          <w:sz w:val="10"/>
          <w:szCs w:val="10"/>
        </w:rPr>
        <w:t>provide</w:t>
      </w:r>
      <w:r w:rsidRPr="0024010D">
        <w:rPr>
          <w:sz w:val="10"/>
          <w:szCs w:val="10"/>
        </w:rPr>
        <w:t xml:space="preserve">d </w:t>
      </w:r>
      <w:proofErr w:type="gramStart"/>
      <w:r w:rsidRPr="0024010D">
        <w:rPr>
          <w:rStyle w:val="StyleUnderline"/>
          <w:sz w:val="10"/>
          <w:szCs w:val="10"/>
        </w:rPr>
        <w:t>a</w:t>
      </w:r>
      <w:r w:rsidRPr="0024010D">
        <w:rPr>
          <w:sz w:val="10"/>
          <w:szCs w:val="10"/>
        </w:rPr>
        <w:t xml:space="preserve"> </w:t>
      </w:r>
      <w:r w:rsidRPr="0024010D">
        <w:rPr>
          <w:rStyle w:val="Emphasis"/>
          <w:sz w:val="10"/>
          <w:szCs w:val="10"/>
        </w:rPr>
        <w:t>proof</w:t>
      </w:r>
      <w:proofErr w:type="gramEnd"/>
      <w:r w:rsidRPr="0024010D">
        <w:rPr>
          <w:rStyle w:val="Emphasis"/>
          <w:sz w:val="10"/>
          <w:szCs w:val="10"/>
        </w:rPr>
        <w:t xml:space="preserve"> of concept</w:t>
      </w:r>
      <w:r w:rsidRPr="0024010D">
        <w:rPr>
          <w:sz w:val="10"/>
          <w:szCs w:val="10"/>
        </w:rPr>
        <w:t xml:space="preserve"> </w:t>
      </w:r>
      <w:r w:rsidRPr="0024010D">
        <w:rPr>
          <w:rStyle w:val="StyleUnderline"/>
          <w:sz w:val="10"/>
          <w:szCs w:val="10"/>
        </w:rPr>
        <w:t>that</w:t>
      </w:r>
      <w:r w:rsidRPr="0024010D">
        <w:rPr>
          <w:sz w:val="10"/>
          <w:szCs w:val="10"/>
        </w:rPr>
        <w:t xml:space="preserve"> </w:t>
      </w:r>
      <w:r w:rsidRPr="0024010D">
        <w:rPr>
          <w:rStyle w:val="Emphasis"/>
          <w:sz w:val="10"/>
          <w:szCs w:val="10"/>
        </w:rPr>
        <w:t>OIRA</w:t>
      </w:r>
      <w:r w:rsidRPr="0024010D">
        <w:rPr>
          <w:sz w:val="10"/>
          <w:szCs w:val="10"/>
        </w:rPr>
        <w:t xml:space="preserve"> </w:t>
      </w:r>
      <w:r w:rsidRPr="0024010D">
        <w:rPr>
          <w:rStyle w:val="StyleUnderline"/>
          <w:sz w:val="10"/>
          <w:szCs w:val="10"/>
        </w:rPr>
        <w:t>can use its position in a</w:t>
      </w:r>
      <w:r w:rsidRPr="0024010D">
        <w:rPr>
          <w:sz w:val="10"/>
          <w:szCs w:val="10"/>
        </w:rPr>
        <w:t xml:space="preserve"> </w:t>
      </w:r>
      <w:r w:rsidRPr="0024010D">
        <w:rPr>
          <w:rStyle w:val="Emphasis"/>
          <w:sz w:val="10"/>
          <w:szCs w:val="10"/>
        </w:rPr>
        <w:t>proactive fashion</w:t>
      </w:r>
      <w:r w:rsidRPr="0024010D">
        <w:rPr>
          <w:rStyle w:val="StyleUnderline"/>
          <w:sz w:val="10"/>
          <w:szCs w:val="10"/>
        </w:rPr>
        <w:t xml:space="preserve">, in </w:t>
      </w:r>
      <w:r w:rsidRPr="0024010D">
        <w:rPr>
          <w:rStyle w:val="Emphasis"/>
          <w:sz w:val="10"/>
          <w:szCs w:val="10"/>
        </w:rPr>
        <w:t>line</w:t>
      </w:r>
      <w:r w:rsidRPr="0024010D">
        <w:rPr>
          <w:sz w:val="10"/>
          <w:szCs w:val="10"/>
        </w:rPr>
        <w:t xml:space="preserve"> </w:t>
      </w:r>
      <w:r w:rsidRPr="0024010D">
        <w:rPr>
          <w:rStyle w:val="StyleUnderline"/>
          <w:sz w:val="10"/>
          <w:szCs w:val="10"/>
        </w:rPr>
        <w:t>with</w:t>
      </w:r>
      <w:r w:rsidRPr="0024010D">
        <w:rPr>
          <w:sz w:val="10"/>
          <w:szCs w:val="10"/>
        </w:rPr>
        <w:t xml:space="preserve"> </w:t>
      </w:r>
      <w:r w:rsidRPr="0024010D">
        <w:rPr>
          <w:rStyle w:val="Emphasis"/>
          <w:sz w:val="10"/>
          <w:szCs w:val="10"/>
        </w:rPr>
        <w:t>cost-benefit principles</w:t>
      </w:r>
      <w:r w:rsidRPr="0024010D">
        <w:rPr>
          <w:sz w:val="10"/>
          <w:szCs w:val="10"/>
        </w:rPr>
        <w:t>, when an administration is interested in doing so.</w:t>
      </w:r>
    </w:p>
    <w:p w14:paraId="2566E4F4" w14:textId="77777777" w:rsidR="00895C77" w:rsidRPr="0024010D" w:rsidRDefault="00895C77" w:rsidP="00895C77">
      <w:pPr>
        <w:rPr>
          <w:sz w:val="10"/>
          <w:szCs w:val="10"/>
        </w:rPr>
      </w:pPr>
      <w:r w:rsidRPr="0024010D">
        <w:rPr>
          <w:sz w:val="10"/>
          <w:szCs w:val="10"/>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w:t>
      </w:r>
    </w:p>
    <w:p w14:paraId="776A357C" w14:textId="77777777" w:rsidR="00895C77" w:rsidRPr="0024010D" w:rsidRDefault="00895C77" w:rsidP="00895C77">
      <w:pPr>
        <w:rPr>
          <w:sz w:val="10"/>
          <w:szCs w:val="10"/>
        </w:rPr>
      </w:pPr>
      <w:r w:rsidRPr="0024010D">
        <w:rPr>
          <w:sz w:val="10"/>
          <w:szCs w:val="10"/>
        </w:rPr>
        <w:t xml:space="preserve">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w:t>
      </w:r>
      <w:proofErr w:type="gramStart"/>
      <w:r w:rsidRPr="0024010D">
        <w:rPr>
          <w:sz w:val="10"/>
          <w:szCs w:val="10"/>
        </w:rPr>
        <w:t>similar to</w:t>
      </w:r>
      <w:proofErr w:type="gramEnd"/>
      <w:r w:rsidRPr="0024010D">
        <w:rPr>
          <w:sz w:val="10"/>
          <w:szCs w:val="10"/>
        </w:rPr>
        <w:t xml:space="preserve">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w:t>
      </w:r>
    </w:p>
    <w:p w14:paraId="4092D5E0" w14:textId="77777777" w:rsidR="00895C77" w:rsidRPr="0024010D" w:rsidRDefault="00895C77" w:rsidP="00895C77">
      <w:pPr>
        <w:rPr>
          <w:sz w:val="10"/>
          <w:szCs w:val="10"/>
        </w:rPr>
      </w:pPr>
      <w:r w:rsidRPr="0024010D">
        <w:rPr>
          <w:sz w:val="10"/>
          <w:szCs w:val="10"/>
        </w:rPr>
        <w:t>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w:t>
      </w:r>
    </w:p>
    <w:p w14:paraId="5C23C7B8" w14:textId="77777777" w:rsidR="00895C77" w:rsidRPr="0024010D" w:rsidRDefault="00895C77" w:rsidP="00895C77">
      <w:pPr>
        <w:rPr>
          <w:sz w:val="10"/>
          <w:szCs w:val="10"/>
        </w:rPr>
      </w:pPr>
      <w:r w:rsidRPr="0024010D">
        <w:rPr>
          <w:sz w:val="10"/>
          <w:szCs w:val="10"/>
        </w:rPr>
        <w:t xml:space="preserve">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w:t>
      </w:r>
      <w:proofErr w:type="gramStart"/>
      <w:r w:rsidRPr="0024010D">
        <w:rPr>
          <w:sz w:val="10"/>
          <w:szCs w:val="10"/>
        </w:rPr>
        <w:t>review.‘</w:t>
      </w:r>
      <w:proofErr w:type="gramEnd"/>
      <w:r w:rsidRPr="0024010D">
        <w:rPr>
          <w:sz w:val="10"/>
          <w:szCs w:val="10"/>
        </w:rPr>
        <w:t>8</w:t>
      </w:r>
    </w:p>
    <w:p w14:paraId="63B1B369" w14:textId="77777777" w:rsidR="00895C77" w:rsidRPr="0024010D" w:rsidRDefault="00895C77" w:rsidP="00895C77">
      <w:pPr>
        <w:rPr>
          <w:sz w:val="10"/>
          <w:szCs w:val="10"/>
        </w:rPr>
      </w:pPr>
      <w:r w:rsidRPr="0024010D">
        <w:rPr>
          <w:sz w:val="10"/>
          <w:szCs w:val="10"/>
        </w:rPr>
        <w:t xml:space="preserve">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w:t>
      </w:r>
      <w:proofErr w:type="gramStart"/>
      <w:r w:rsidRPr="0024010D">
        <w:rPr>
          <w:sz w:val="10"/>
          <w:szCs w:val="10"/>
        </w:rPr>
        <w:t>lookback</w:t>
      </w:r>
      <w:proofErr w:type="gramEnd"/>
      <w:r w:rsidRPr="0024010D">
        <w:rPr>
          <w:sz w:val="10"/>
          <w:szCs w:val="10"/>
        </w:rPr>
        <w:t xml:space="preserve">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w:t>
      </w:r>
      <w:proofErr w:type="gramStart"/>
      <w:r w:rsidRPr="0024010D">
        <w:rPr>
          <w:sz w:val="10"/>
          <w:szCs w:val="10"/>
        </w:rPr>
        <w:t>in light of</w:t>
      </w:r>
      <w:proofErr w:type="gramEnd"/>
      <w:r w:rsidRPr="0024010D">
        <w:rPr>
          <w:sz w:val="10"/>
          <w:szCs w:val="10"/>
        </w:rPr>
        <w:t xml:space="preserve"> catastrophic risks.</w:t>
      </w:r>
    </w:p>
    <w:p w14:paraId="333CAD9E" w14:textId="77777777" w:rsidR="00895C77" w:rsidRPr="00B6142F" w:rsidRDefault="00895C77" w:rsidP="00895C77">
      <w:pPr>
        <w:rPr>
          <w:sz w:val="16"/>
        </w:rPr>
      </w:pPr>
      <w:r w:rsidRPr="005B235D">
        <w:rPr>
          <w:rStyle w:val="StyleUnderline"/>
          <w:highlight w:val="green"/>
        </w:rPr>
        <w:t>After</w:t>
      </w:r>
      <w:r w:rsidRPr="00B6142F">
        <w:rPr>
          <w:rStyle w:val="StyleUnderline"/>
        </w:rPr>
        <w:t xml:space="preserve"> an</w:t>
      </w:r>
      <w:r w:rsidRPr="00B6142F">
        <w:rPr>
          <w:sz w:val="16"/>
        </w:rPr>
        <w:t xml:space="preserve"> </w:t>
      </w:r>
      <w:r w:rsidRPr="005B235D">
        <w:rPr>
          <w:rStyle w:val="Emphasis"/>
          <w:highlight w:val="green"/>
        </w:rPr>
        <w:t>initial</w:t>
      </w:r>
      <w:r w:rsidRPr="00B6142F">
        <w:rPr>
          <w:rStyle w:val="Emphasis"/>
        </w:rPr>
        <w:t xml:space="preserve"> period</w:t>
      </w:r>
      <w:r w:rsidRPr="00B6142F">
        <w:rPr>
          <w:sz w:val="16"/>
        </w:rPr>
        <w:t xml:space="preserve"> </w:t>
      </w:r>
      <w:r w:rsidRPr="00B6142F">
        <w:rPr>
          <w:rStyle w:val="StyleUnderline"/>
        </w:rPr>
        <w:t>of</w:t>
      </w:r>
      <w:r w:rsidRPr="00B6142F">
        <w:rPr>
          <w:sz w:val="16"/>
        </w:rPr>
        <w:t xml:space="preserve"> </w:t>
      </w:r>
      <w:r w:rsidRPr="005B235D">
        <w:rPr>
          <w:rStyle w:val="Emphasis"/>
          <w:highlight w:val="green"/>
        </w:rPr>
        <w:t>heightened activity</w:t>
      </w:r>
      <w:r w:rsidRPr="00B6142F">
        <w:rPr>
          <w:sz w:val="16"/>
        </w:rPr>
        <w:t xml:space="preserve">, Catastrophic Risk Review should be </w:t>
      </w:r>
      <w:r w:rsidRPr="0024010D">
        <w:rPr>
          <w:rStyle w:val="Emphasis"/>
        </w:rPr>
        <w:t>incorporated</w:t>
      </w:r>
      <w:r w:rsidRPr="0024010D">
        <w:rPr>
          <w:sz w:val="16"/>
        </w:rPr>
        <w:t xml:space="preserve"> </w:t>
      </w:r>
      <w:r w:rsidRPr="0024010D">
        <w:rPr>
          <w:rStyle w:val="StyleUnderline"/>
        </w:rPr>
        <w:t>into a</w:t>
      </w:r>
      <w:r w:rsidRPr="0024010D">
        <w:rPr>
          <w:sz w:val="16"/>
        </w:rPr>
        <w:t xml:space="preserve"> </w:t>
      </w:r>
      <w:r w:rsidRPr="0024010D">
        <w:rPr>
          <w:rStyle w:val="Emphasis"/>
        </w:rPr>
        <w:t>long-term, ongoing process</w:t>
      </w:r>
      <w:r w:rsidRPr="0024010D">
        <w:rPr>
          <w:sz w:val="16"/>
        </w:rPr>
        <w:t xml:space="preserve"> </w:t>
      </w:r>
      <w:r w:rsidRPr="0024010D">
        <w:rPr>
          <w:rStyle w:val="StyleUnderline"/>
        </w:rPr>
        <w:t>of</w:t>
      </w:r>
      <w:r w:rsidRPr="0024010D">
        <w:rPr>
          <w:sz w:val="16"/>
        </w:rPr>
        <w:t xml:space="preserve"> </w:t>
      </w:r>
      <w:r w:rsidRPr="0024010D">
        <w:rPr>
          <w:rStyle w:val="Emphasis"/>
        </w:rPr>
        <w:t>identifying</w:t>
      </w:r>
      <w:r w:rsidRPr="0024010D">
        <w:rPr>
          <w:sz w:val="16"/>
        </w:rPr>
        <w:t xml:space="preserve"> </w:t>
      </w:r>
      <w:r w:rsidRPr="0024010D">
        <w:rPr>
          <w:rStyle w:val="StyleUnderline"/>
        </w:rPr>
        <w:t>and</w:t>
      </w:r>
      <w:r w:rsidRPr="0024010D">
        <w:rPr>
          <w:sz w:val="16"/>
        </w:rPr>
        <w:t xml:space="preserve"> </w:t>
      </w:r>
      <w:r w:rsidRPr="0024010D">
        <w:rPr>
          <w:rStyle w:val="Emphasis"/>
        </w:rPr>
        <w:t>addressing catastrophic risks</w:t>
      </w:r>
      <w:r w:rsidRPr="0024010D">
        <w:rPr>
          <w:rStyle w:val="StyleUnderline"/>
        </w:rPr>
        <w:t>.</w:t>
      </w:r>
      <w:r w:rsidRPr="00B6142F">
        <w:rPr>
          <w:rStyle w:val="StyleUnderline"/>
        </w:rPr>
        <w:t xml:space="preserve"> Given</w:t>
      </w:r>
      <w:r w:rsidRPr="00B6142F">
        <w:rPr>
          <w:sz w:val="16"/>
        </w:rPr>
        <w:t xml:space="preserve"> the </w:t>
      </w:r>
      <w:r w:rsidRPr="00B6142F">
        <w:rPr>
          <w:rStyle w:val="Emphasis"/>
        </w:rPr>
        <w:t>historical inattention</w:t>
      </w:r>
      <w:r w:rsidRPr="00B6142F">
        <w:rPr>
          <w:sz w:val="16"/>
        </w:rPr>
        <w:t xml:space="preserve"> to catastrophic risks, </w:t>
      </w:r>
      <w:r w:rsidRPr="005B235D">
        <w:rPr>
          <w:rStyle w:val="StyleUnderline"/>
          <w:highlight w:val="green"/>
        </w:rPr>
        <w:t>there is</w:t>
      </w:r>
      <w:r w:rsidRPr="00B6142F">
        <w:rPr>
          <w:rStyle w:val="StyleUnderline"/>
        </w:rPr>
        <w:t xml:space="preserve"> a</w:t>
      </w:r>
      <w:r w:rsidRPr="00B6142F">
        <w:rPr>
          <w:sz w:val="16"/>
        </w:rPr>
        <w:t xml:space="preserve"> </w:t>
      </w:r>
      <w:r w:rsidRPr="005B235D">
        <w:rPr>
          <w:rStyle w:val="Emphasis"/>
          <w:highlight w:val="green"/>
        </w:rPr>
        <w:t>substantial backlog</w:t>
      </w:r>
      <w:r w:rsidRPr="00B6142F">
        <w:rPr>
          <w:sz w:val="16"/>
        </w:rPr>
        <w:t xml:space="preserve"> of unaddressed issues. The goal of the first stage of Catastrophic Risk Review should be to address this backlog, identify outstanding issues, and offer recommendations for additional measures. </w:t>
      </w:r>
      <w:r w:rsidRPr="0024010D">
        <w:rPr>
          <w:rStyle w:val="StyleUnderline"/>
        </w:rPr>
        <w:t>Once this</w:t>
      </w:r>
      <w:r w:rsidRPr="0024010D">
        <w:rPr>
          <w:sz w:val="16"/>
        </w:rPr>
        <w:t xml:space="preserve"> </w:t>
      </w:r>
      <w:r w:rsidRPr="0024010D">
        <w:rPr>
          <w:rStyle w:val="Emphasis"/>
        </w:rPr>
        <w:t>initial step</w:t>
      </w:r>
      <w:r w:rsidRPr="0024010D">
        <w:rPr>
          <w:sz w:val="16"/>
        </w:rPr>
        <w:t xml:space="preserve"> </w:t>
      </w:r>
      <w:r w:rsidRPr="0024010D">
        <w:rPr>
          <w:rStyle w:val="StyleUnderline"/>
        </w:rPr>
        <w:t xml:space="preserve">has taken place, </w:t>
      </w:r>
      <w:r w:rsidRPr="005B235D">
        <w:rPr>
          <w:rStyle w:val="StyleUnderline"/>
          <w:highlight w:val="green"/>
        </w:rPr>
        <w:t xml:space="preserve">Catastrophic Risk Review should </w:t>
      </w:r>
      <w:r w:rsidRPr="005B235D">
        <w:rPr>
          <w:rStyle w:val="Emphasis"/>
          <w:highlight w:val="green"/>
        </w:rPr>
        <w:t>transition</w:t>
      </w:r>
      <w:r w:rsidRPr="005B235D">
        <w:rPr>
          <w:sz w:val="16"/>
          <w:highlight w:val="green"/>
        </w:rPr>
        <w:t xml:space="preserve"> </w:t>
      </w:r>
      <w:r w:rsidRPr="005B235D">
        <w:rPr>
          <w:rStyle w:val="StyleUnderline"/>
          <w:highlight w:val="green"/>
        </w:rPr>
        <w:t>into a more</w:t>
      </w:r>
      <w:r w:rsidRPr="005B235D">
        <w:rPr>
          <w:sz w:val="16"/>
          <w:highlight w:val="green"/>
        </w:rPr>
        <w:t xml:space="preserve"> </w:t>
      </w:r>
      <w:r w:rsidRPr="005B235D">
        <w:rPr>
          <w:rStyle w:val="Emphasis"/>
          <w:highlight w:val="green"/>
        </w:rPr>
        <w:t>regularized process</w:t>
      </w:r>
      <w:r w:rsidRPr="00B6142F">
        <w:rPr>
          <w:sz w:val="16"/>
        </w:rPr>
        <w:t xml:space="preserve"> </w:t>
      </w:r>
      <w:r w:rsidRPr="00B6142F">
        <w:rPr>
          <w:rStyle w:val="StyleUnderline"/>
        </w:rPr>
        <w:t>of</w:t>
      </w:r>
      <w:r w:rsidRPr="00B6142F">
        <w:rPr>
          <w:sz w:val="16"/>
        </w:rPr>
        <w:t xml:space="preserve"> </w:t>
      </w:r>
      <w:r w:rsidRPr="00B6142F">
        <w:rPr>
          <w:rStyle w:val="Emphasis"/>
        </w:rPr>
        <w:t>info</w:t>
      </w:r>
      <w:r w:rsidRPr="00B6142F">
        <w:rPr>
          <w:sz w:val="16"/>
        </w:rPr>
        <w:t xml:space="preserve">rmation </w:t>
      </w:r>
      <w:r w:rsidRPr="00B6142F">
        <w:rPr>
          <w:rStyle w:val="Emphasis"/>
        </w:rPr>
        <w:t>gathering</w:t>
      </w:r>
      <w:r w:rsidRPr="00B6142F">
        <w:rPr>
          <w:sz w:val="16"/>
        </w:rPr>
        <w:t xml:space="preserve"> </w:t>
      </w:r>
      <w:r w:rsidRPr="00B6142F">
        <w:rPr>
          <w:rStyle w:val="StyleUnderline"/>
        </w:rPr>
        <w:t>and</w:t>
      </w:r>
      <w:r w:rsidRPr="00B6142F">
        <w:rPr>
          <w:sz w:val="16"/>
        </w:rPr>
        <w:t xml:space="preserve"> agency </w:t>
      </w:r>
      <w:r w:rsidRPr="00B6142F">
        <w:rPr>
          <w:rStyle w:val="Emphasis"/>
        </w:rPr>
        <w:t>coordination</w:t>
      </w:r>
      <w:r w:rsidRPr="00B6142F">
        <w:rPr>
          <w:sz w:val="16"/>
        </w:rPr>
        <w:t>, perhaps punctuated with periodic review processes with more intensive staffing and public participation.</w:t>
      </w:r>
    </w:p>
    <w:p w14:paraId="39DD6482" w14:textId="77777777" w:rsidR="00895C77" w:rsidRPr="00B6142F" w:rsidRDefault="00895C77" w:rsidP="00895C77">
      <w:pPr>
        <w:rPr>
          <w:sz w:val="16"/>
        </w:rPr>
      </w:pPr>
      <w:r w:rsidRPr="00B6142F">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5B235D">
        <w:rPr>
          <w:rStyle w:val="StyleUnderline"/>
          <w:highlight w:val="green"/>
        </w:rPr>
        <w:t>Such a process would be a</w:t>
      </w:r>
      <w:r w:rsidRPr="005B235D">
        <w:rPr>
          <w:sz w:val="16"/>
          <w:highlight w:val="green"/>
        </w:rPr>
        <w:t xml:space="preserve"> </w:t>
      </w:r>
      <w:r w:rsidRPr="005B235D">
        <w:rPr>
          <w:rStyle w:val="Emphasis"/>
          <w:highlight w:val="green"/>
        </w:rPr>
        <w:t>major innovation</w:t>
      </w:r>
      <w:r w:rsidRPr="00B6142F">
        <w:rPr>
          <w:sz w:val="16"/>
        </w:rPr>
        <w:t xml:space="preserve"> </w:t>
      </w:r>
      <w:r w:rsidRPr="00B6142F">
        <w:rPr>
          <w:rStyle w:val="StyleUnderline"/>
        </w:rPr>
        <w:t>in how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 xml:space="preserve">addresses catastrophic risks </w:t>
      </w:r>
      <w:r w:rsidRPr="005B235D">
        <w:rPr>
          <w:rStyle w:val="StyleUnderline"/>
          <w:highlight w:val="green"/>
        </w:rPr>
        <w:t>and would</w:t>
      </w:r>
      <w:r w:rsidRPr="005B235D">
        <w:rPr>
          <w:sz w:val="16"/>
          <w:highlight w:val="green"/>
        </w:rPr>
        <w:t xml:space="preserve"> </w:t>
      </w:r>
      <w:r w:rsidRPr="005B235D">
        <w:rPr>
          <w:rStyle w:val="Emphasis"/>
          <w:highlight w:val="green"/>
        </w:rPr>
        <w:t>move</w:t>
      </w:r>
      <w:r w:rsidRPr="00B6142F">
        <w:rPr>
          <w:sz w:val="16"/>
        </w:rPr>
        <w:t xml:space="preserve"> </w:t>
      </w:r>
      <w:r w:rsidRPr="00B6142F">
        <w:rPr>
          <w:rStyle w:val="StyleUnderline"/>
        </w:rPr>
        <w:t xml:space="preserve">these </w:t>
      </w:r>
      <w:r w:rsidRPr="0024010D">
        <w:rPr>
          <w:rStyle w:val="StyleUnderline"/>
        </w:rPr>
        <w:t>issues from</w:t>
      </w:r>
      <w:r w:rsidRPr="0024010D">
        <w:rPr>
          <w:sz w:val="16"/>
        </w:rPr>
        <w:t xml:space="preserve"> </w:t>
      </w:r>
      <w:r w:rsidRPr="0024010D">
        <w:rPr>
          <w:rStyle w:val="StyleUnderline"/>
        </w:rPr>
        <w:t>the</w:t>
      </w:r>
      <w:r w:rsidRPr="0024010D">
        <w:rPr>
          <w:sz w:val="16"/>
        </w:rPr>
        <w:t xml:space="preserve"> </w:t>
      </w:r>
      <w:r w:rsidRPr="0024010D">
        <w:rPr>
          <w:rStyle w:val="Emphasis"/>
        </w:rPr>
        <w:t>periphery</w:t>
      </w:r>
      <w:r w:rsidRPr="00B6142F">
        <w:rPr>
          <w:sz w:val="16"/>
        </w:rPr>
        <w:t xml:space="preserve"> </w:t>
      </w:r>
      <w:r w:rsidRPr="00B6142F">
        <w:rPr>
          <w:rStyle w:val="StyleUnderline"/>
        </w:rPr>
        <w:t xml:space="preserve">of government decision making </w:t>
      </w:r>
      <w:r w:rsidRPr="005B235D">
        <w:rPr>
          <w:rStyle w:val="StyleUnderline"/>
          <w:highlight w:val="green"/>
        </w:rPr>
        <w:t>toward a</w:t>
      </w:r>
      <w:r w:rsidRPr="00B6142F">
        <w:rPr>
          <w:rStyle w:val="StyleUnderline"/>
        </w:rPr>
        <w:t xml:space="preserve"> more</w:t>
      </w:r>
      <w:r w:rsidRPr="00B6142F">
        <w:rPr>
          <w:sz w:val="16"/>
        </w:rPr>
        <w:t xml:space="preserve"> </w:t>
      </w:r>
      <w:r w:rsidRPr="005B235D">
        <w:rPr>
          <w:rStyle w:val="Emphasis"/>
          <w:highlight w:val="green"/>
        </w:rPr>
        <w:t>central place</w:t>
      </w:r>
      <w:r w:rsidRPr="005B235D">
        <w:rPr>
          <w:sz w:val="16"/>
          <w:highlight w:val="green"/>
        </w:rPr>
        <w:t xml:space="preserve"> </w:t>
      </w:r>
      <w:r w:rsidRPr="005B235D">
        <w:rPr>
          <w:rStyle w:val="StyleUnderline"/>
          <w:highlight w:val="green"/>
        </w:rPr>
        <w:t>in</w:t>
      </w:r>
      <w:r w:rsidRPr="005B235D">
        <w:rPr>
          <w:sz w:val="16"/>
          <w:highlight w:val="green"/>
        </w:rPr>
        <w:t xml:space="preserve"> </w:t>
      </w:r>
      <w:r w:rsidRPr="005B235D">
        <w:rPr>
          <w:rStyle w:val="Emphasis"/>
          <w:highlight w:val="green"/>
        </w:rPr>
        <w:t>setting the</w:t>
      </w:r>
      <w:r w:rsidRPr="00B6142F">
        <w:rPr>
          <w:rStyle w:val="Emphasis"/>
        </w:rPr>
        <w:t xml:space="preserve"> long-term </w:t>
      </w:r>
      <w:r w:rsidRPr="005B235D">
        <w:rPr>
          <w:rStyle w:val="Emphasis"/>
          <w:highlight w:val="green"/>
        </w:rPr>
        <w:t>agenda for</w:t>
      </w:r>
      <w:r w:rsidRPr="00B6142F">
        <w:rPr>
          <w:rStyle w:val="Emphasis"/>
        </w:rPr>
        <w:t xml:space="preserve"> the </w:t>
      </w:r>
      <w:r w:rsidRPr="005B235D">
        <w:rPr>
          <w:rStyle w:val="Emphasis"/>
          <w:highlight w:val="green"/>
        </w:rPr>
        <w:t>U.S. policy</w:t>
      </w:r>
      <w:r w:rsidRPr="00B6142F">
        <w:rPr>
          <w:rStyle w:val="Emphasis"/>
        </w:rPr>
        <w:t xml:space="preserve"> process</w:t>
      </w:r>
      <w:r w:rsidRPr="00B6142F">
        <w:rPr>
          <w:sz w:val="16"/>
        </w:rPr>
        <w:t>.</w:t>
      </w:r>
    </w:p>
    <w:p w14:paraId="7D65AE75" w14:textId="77777777" w:rsidR="00895C77" w:rsidRPr="00B6142F" w:rsidRDefault="00895C77" w:rsidP="00895C77">
      <w:pPr>
        <w:pStyle w:val="Heading4"/>
        <w:rPr>
          <w:rFonts w:cs="Calibri"/>
        </w:rPr>
      </w:pPr>
      <w:r w:rsidRPr="00B6142F">
        <w:rPr>
          <w:rFonts w:cs="Calibri"/>
        </w:rPr>
        <w:t xml:space="preserve">Spills over to optimal management of a </w:t>
      </w:r>
      <w:r w:rsidRPr="00B6142F">
        <w:rPr>
          <w:rFonts w:cs="Calibri"/>
          <w:u w:val="single"/>
        </w:rPr>
        <w:t>slew of risks</w:t>
      </w:r>
      <w:r w:rsidRPr="00B6142F">
        <w:rPr>
          <w:rFonts w:cs="Calibri"/>
        </w:rPr>
        <w:t xml:space="preserve">---extinction. </w:t>
      </w:r>
    </w:p>
    <w:p w14:paraId="40E2B989" w14:textId="77777777" w:rsidR="00895C77" w:rsidRPr="00B6142F" w:rsidRDefault="00895C77" w:rsidP="00895C77">
      <w:r w:rsidRPr="00B6142F">
        <w:t xml:space="preserve">Michael A. </w:t>
      </w:r>
      <w:r w:rsidRPr="00B6142F">
        <w:rPr>
          <w:rStyle w:val="Style13ptBold"/>
        </w:rPr>
        <w:t>Livermore 22</w:t>
      </w:r>
      <w:r w:rsidRPr="00B6142F">
        <w:t xml:space="preserve">, Class of 1957 Research Professor of Law at the University of Virginia Law School, </w:t>
      </w:r>
      <w:proofErr w:type="spellStart"/>
      <w:r w:rsidRPr="00B6142F">
        <w:t>Directorn</w:t>
      </w:r>
      <w:proofErr w:type="spellEnd"/>
      <w:r w:rsidRPr="00B6142F">
        <w:t xml:space="preserve"> of the Program in Law, Communities and the Environment (PLACE), “Catastrophic Risk Review,” 4217680, 09/01/2022, Social Science Research Network, doi:10.2139/ssrn.4217680</w:t>
      </w:r>
    </w:p>
    <w:p w14:paraId="54F4A080" w14:textId="77777777" w:rsidR="00895C77" w:rsidRPr="00B6142F" w:rsidRDefault="00895C77" w:rsidP="00895C77">
      <w:pPr>
        <w:rPr>
          <w:sz w:val="16"/>
        </w:rPr>
      </w:pPr>
      <w:r w:rsidRPr="00B6142F">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5B235D">
        <w:rPr>
          <w:rStyle w:val="StyleUnderline"/>
          <w:highlight w:val="green"/>
        </w:rPr>
        <w:t>the</w:t>
      </w:r>
      <w:r w:rsidRPr="00B6142F">
        <w:rPr>
          <w:sz w:val="16"/>
        </w:rPr>
        <w:t xml:space="preserve"> successful </w:t>
      </w:r>
      <w:r w:rsidRPr="00B6142F">
        <w:rPr>
          <w:rStyle w:val="StyleUnderline"/>
        </w:rPr>
        <w:t xml:space="preserve">test of </w:t>
      </w:r>
      <w:r w:rsidRPr="005B235D">
        <w:rPr>
          <w:rStyle w:val="StyleUnderline"/>
          <w:highlight w:val="green"/>
        </w:rPr>
        <w:t xml:space="preserve">nuclear </w:t>
      </w:r>
      <w:r w:rsidRPr="0024010D">
        <w:rPr>
          <w:rStyle w:val="StyleUnderline"/>
        </w:rPr>
        <w:t>arms</w:t>
      </w:r>
      <w:r w:rsidRPr="0024010D">
        <w:rPr>
          <w:sz w:val="16"/>
        </w:rPr>
        <w:t xml:space="preserve"> </w:t>
      </w:r>
      <w:r w:rsidRPr="0024010D">
        <w:rPr>
          <w:rStyle w:val="Emphasis"/>
        </w:rPr>
        <w:t>confirmed</w:t>
      </w:r>
      <w:r w:rsidRPr="0024010D">
        <w:rPr>
          <w:sz w:val="16"/>
        </w:rPr>
        <w:t xml:space="preserve"> </w:t>
      </w:r>
      <w:r w:rsidRPr="0024010D">
        <w:rPr>
          <w:rStyle w:val="StyleUnderline"/>
        </w:rPr>
        <w:t>the human capacity to</w:t>
      </w:r>
      <w:r w:rsidRPr="0024010D">
        <w:rPr>
          <w:sz w:val="16"/>
        </w:rPr>
        <w:t xml:space="preserve"> generate catastrophic risks—to </w:t>
      </w:r>
      <w:r w:rsidRPr="0024010D">
        <w:rPr>
          <w:rStyle w:val="Emphasis"/>
        </w:rPr>
        <w:t>become world-destroyers</w:t>
      </w:r>
      <w:r w:rsidRPr="0024010D">
        <w:rPr>
          <w:rStyle w:val="StyleUnderline"/>
        </w:rPr>
        <w:t>. As</w:t>
      </w:r>
      <w:r w:rsidRPr="0024010D">
        <w:rPr>
          <w:sz w:val="16"/>
        </w:rPr>
        <w:t xml:space="preserve"> </w:t>
      </w:r>
      <w:r w:rsidRPr="0024010D">
        <w:rPr>
          <w:rStyle w:val="Emphasis"/>
        </w:rPr>
        <w:t>tech</w:t>
      </w:r>
      <w:r w:rsidRPr="0024010D">
        <w:rPr>
          <w:sz w:val="16"/>
        </w:rPr>
        <w:t xml:space="preserve">nological </w:t>
      </w:r>
      <w:r w:rsidRPr="0024010D">
        <w:rPr>
          <w:rStyle w:val="StyleUnderline"/>
        </w:rPr>
        <w:t>development has</w:t>
      </w:r>
      <w:r w:rsidRPr="0024010D">
        <w:rPr>
          <w:sz w:val="16"/>
        </w:rPr>
        <w:t xml:space="preserve"> </w:t>
      </w:r>
      <w:r w:rsidRPr="0024010D">
        <w:rPr>
          <w:rStyle w:val="Emphasis"/>
        </w:rPr>
        <w:t>continued apace</w:t>
      </w:r>
      <w:r w:rsidRPr="0024010D">
        <w:rPr>
          <w:sz w:val="16"/>
        </w:rPr>
        <w:t xml:space="preserve"> in the past three-quarters of a century, </w:t>
      </w:r>
      <w:r w:rsidRPr="0024010D">
        <w:rPr>
          <w:rStyle w:val="StyleUnderline"/>
        </w:rPr>
        <w:t xml:space="preserve">that potential has become </w:t>
      </w:r>
      <w:r w:rsidRPr="0024010D">
        <w:rPr>
          <w:rStyle w:val="Emphasis"/>
        </w:rPr>
        <w:t>only</w:t>
      </w:r>
      <w:r w:rsidRPr="00B6142F">
        <w:rPr>
          <w:rStyle w:val="Emphasis"/>
        </w:rPr>
        <w:t xml:space="preserve"> increasingly clear</w:t>
      </w:r>
      <w:r w:rsidRPr="00B6142F">
        <w:rPr>
          <w:sz w:val="16"/>
        </w:rPr>
        <w:t>.</w:t>
      </w:r>
    </w:p>
    <w:p w14:paraId="47BE1F46" w14:textId="77777777" w:rsidR="00895C77" w:rsidRPr="00B6142F" w:rsidRDefault="00895C77" w:rsidP="00895C77">
      <w:pPr>
        <w:rPr>
          <w:sz w:val="16"/>
        </w:rPr>
      </w:pPr>
      <w:r w:rsidRPr="00B6142F">
        <w:rPr>
          <w:sz w:val="16"/>
        </w:rPr>
        <w:t xml:space="preserve">Fortunately, </w:t>
      </w:r>
      <w:r w:rsidRPr="00B6142F">
        <w:rPr>
          <w:rStyle w:val="Emphasis"/>
        </w:rPr>
        <w:t>many</w:t>
      </w:r>
      <w:r w:rsidRPr="00B6142F">
        <w:rPr>
          <w:sz w:val="16"/>
        </w:rPr>
        <w:t xml:space="preserve"> </w:t>
      </w:r>
      <w:r w:rsidRPr="00B6142F">
        <w:rPr>
          <w:rStyle w:val="StyleUnderline"/>
        </w:rPr>
        <w:t xml:space="preserve">catastrophic </w:t>
      </w:r>
      <w:r w:rsidRPr="005B235D">
        <w:rPr>
          <w:rStyle w:val="StyleUnderline"/>
          <w:highlight w:val="green"/>
        </w:rPr>
        <w:t>risk</w:t>
      </w:r>
      <w:r w:rsidRPr="00B6142F">
        <w:rPr>
          <w:rStyle w:val="StyleUnderline"/>
        </w:rPr>
        <w:t xml:space="preserve">s </w:t>
      </w:r>
      <w:r w:rsidRPr="005B235D">
        <w:rPr>
          <w:rStyle w:val="StyleUnderline"/>
          <w:highlight w:val="green"/>
        </w:rPr>
        <w:t>can</w:t>
      </w:r>
      <w:r w:rsidRPr="00B6142F">
        <w:rPr>
          <w:rStyle w:val="StyleUnderline"/>
        </w:rPr>
        <w:t>, in</w:t>
      </w:r>
      <w:r w:rsidRPr="00B6142F">
        <w:rPr>
          <w:sz w:val="16"/>
        </w:rPr>
        <w:t xml:space="preserve"> </w:t>
      </w:r>
      <w:r w:rsidRPr="00B6142F">
        <w:rPr>
          <w:rStyle w:val="Emphasis"/>
        </w:rPr>
        <w:t>theory</w:t>
      </w:r>
      <w:r w:rsidRPr="00B6142F">
        <w:rPr>
          <w:rStyle w:val="StyleUnderline"/>
        </w:rPr>
        <w:t xml:space="preserve">, </w:t>
      </w:r>
      <w:r w:rsidRPr="005B235D">
        <w:rPr>
          <w:rStyle w:val="StyleUnderline"/>
          <w:highlight w:val="green"/>
        </w:rPr>
        <w:t>be</w:t>
      </w:r>
      <w:r w:rsidRPr="00B6142F">
        <w:rPr>
          <w:sz w:val="16"/>
        </w:rPr>
        <w:t xml:space="preserve"> </w:t>
      </w:r>
      <w:r w:rsidRPr="00B6142F">
        <w:rPr>
          <w:rStyle w:val="Emphasis"/>
        </w:rPr>
        <w:t xml:space="preserve">efficiently </w:t>
      </w:r>
      <w:r w:rsidRPr="005B235D">
        <w:rPr>
          <w:rStyle w:val="Emphasis"/>
          <w:highlight w:val="green"/>
        </w:rPr>
        <w:t>managed</w:t>
      </w:r>
      <w:r w:rsidRPr="00B6142F">
        <w:rPr>
          <w:rStyle w:val="StyleUnderline"/>
        </w:rPr>
        <w:t>. Although the risk of</w:t>
      </w:r>
      <w:r w:rsidRPr="00B6142F">
        <w:rPr>
          <w:sz w:val="16"/>
        </w:rPr>
        <w:t xml:space="preserve"> </w:t>
      </w:r>
      <w:r w:rsidRPr="00B6142F">
        <w:rPr>
          <w:rStyle w:val="Emphasis"/>
        </w:rPr>
        <w:t>nuclear war</w:t>
      </w:r>
      <w:r w:rsidRPr="00B6142F">
        <w:rPr>
          <w:sz w:val="16"/>
        </w:rPr>
        <w:t xml:space="preserve"> </w:t>
      </w:r>
      <w:r w:rsidRPr="00B6142F">
        <w:rPr>
          <w:rStyle w:val="StyleUnderline"/>
        </w:rPr>
        <w:t>is</w:t>
      </w:r>
      <w:r w:rsidRPr="00B6142F">
        <w:rPr>
          <w:sz w:val="16"/>
        </w:rPr>
        <w:t xml:space="preserve"> </w:t>
      </w:r>
      <w:r w:rsidRPr="00B6142F">
        <w:rPr>
          <w:rStyle w:val="Emphasis"/>
        </w:rPr>
        <w:t>ever present</w:t>
      </w:r>
      <w:r w:rsidRPr="00B6142F">
        <w:rPr>
          <w:sz w:val="16"/>
        </w:rPr>
        <w:t xml:space="preserve">, </w:t>
      </w:r>
      <w:r w:rsidRPr="00B6142F">
        <w:rPr>
          <w:rStyle w:val="StyleUnderline"/>
        </w:rPr>
        <w:t>substantial steps have been taken to</w:t>
      </w:r>
      <w:r w:rsidRPr="00B6142F">
        <w:rPr>
          <w:sz w:val="16"/>
        </w:rPr>
        <w:t xml:space="preserve"> </w:t>
      </w:r>
      <w:r w:rsidRPr="00B6142F">
        <w:rPr>
          <w:rStyle w:val="Emphasis"/>
        </w:rPr>
        <w:t>control access</w:t>
      </w:r>
      <w:r w:rsidRPr="00B6142F">
        <w:rPr>
          <w:sz w:val="16"/>
        </w:rPr>
        <w:t xml:space="preserve"> to bomb-making materials </w:t>
      </w:r>
      <w:r w:rsidRPr="00B6142F">
        <w:rPr>
          <w:rStyle w:val="StyleUnderline"/>
        </w:rPr>
        <w:t>and</w:t>
      </w:r>
      <w:r w:rsidRPr="00B6142F">
        <w:rPr>
          <w:sz w:val="16"/>
        </w:rPr>
        <w:t xml:space="preserve"> to </w:t>
      </w:r>
      <w:r w:rsidRPr="00B6142F">
        <w:rPr>
          <w:rStyle w:val="Emphasis"/>
        </w:rPr>
        <w:t>reduce existing stockpiles</w:t>
      </w:r>
      <w:r w:rsidRPr="00B6142F">
        <w:rPr>
          <w:rStyle w:val="StyleUnderline"/>
        </w:rPr>
        <w:t xml:space="preserve">. At the same time, our understanding of the physical principles that </w:t>
      </w:r>
      <w:proofErr w:type="gramStart"/>
      <w:r w:rsidRPr="00B6142F">
        <w:rPr>
          <w:rStyle w:val="StyleUnderline"/>
        </w:rPr>
        <w:t>underlie</w:t>
      </w:r>
      <w:proofErr w:type="gramEnd"/>
      <w:r w:rsidRPr="00B6142F">
        <w:rPr>
          <w:rStyle w:val="StyleUnderline"/>
        </w:rPr>
        <w:t xml:space="preserve"> nuclear arms have also engendered the development of</w:t>
      </w:r>
      <w:r w:rsidRPr="00B6142F">
        <w:rPr>
          <w:sz w:val="16"/>
        </w:rPr>
        <w:t xml:space="preserve"> </w:t>
      </w:r>
      <w:r w:rsidRPr="00B6142F">
        <w:rPr>
          <w:rStyle w:val="Emphasis"/>
        </w:rPr>
        <w:t>nuclear energy</w:t>
      </w:r>
      <w:r w:rsidRPr="00B6142F">
        <w:rPr>
          <w:sz w:val="16"/>
        </w:rPr>
        <w:t xml:space="preserve">, a technology </w:t>
      </w:r>
      <w:r w:rsidRPr="00B6142F">
        <w:rPr>
          <w:rStyle w:val="StyleUnderline"/>
        </w:rPr>
        <w:t>that</w:t>
      </w:r>
      <w:r w:rsidRPr="00B6142F">
        <w:rPr>
          <w:sz w:val="16"/>
        </w:rPr>
        <w:t xml:space="preserve">, while it carries its own risks, also </w:t>
      </w:r>
      <w:r w:rsidRPr="00B6142F">
        <w:rPr>
          <w:rStyle w:val="StyleUnderline"/>
        </w:rPr>
        <w:t>offers significant advantages as</w:t>
      </w:r>
      <w:r w:rsidRPr="00B6142F">
        <w:rPr>
          <w:sz w:val="16"/>
        </w:rPr>
        <w:t xml:space="preserve"> a </w:t>
      </w:r>
      <w:r w:rsidRPr="00B6142F">
        <w:rPr>
          <w:rStyle w:val="Emphasis"/>
        </w:rPr>
        <w:t>carbon-free</w:t>
      </w:r>
      <w:r w:rsidRPr="00B6142F">
        <w:rPr>
          <w:sz w:val="16"/>
        </w:rPr>
        <w:t xml:space="preserve"> and stable source of </w:t>
      </w:r>
      <w:r w:rsidRPr="00B6142F">
        <w:rPr>
          <w:rStyle w:val="Emphasis"/>
        </w:rPr>
        <w:t>electricity</w:t>
      </w:r>
      <w:r w:rsidRPr="00B6142F">
        <w:rPr>
          <w:sz w:val="16"/>
        </w:rPr>
        <w:t>.</w:t>
      </w:r>
    </w:p>
    <w:p w14:paraId="63C292ED" w14:textId="77777777" w:rsidR="00895C77" w:rsidRPr="00B6142F" w:rsidRDefault="00895C77" w:rsidP="00895C77">
      <w:pPr>
        <w:rPr>
          <w:sz w:val="16"/>
        </w:rPr>
      </w:pPr>
      <w:r w:rsidRPr="005B235D">
        <w:rPr>
          <w:rStyle w:val="StyleUnderline"/>
          <w:highlight w:val="green"/>
        </w:rPr>
        <w:t>The</w:t>
      </w:r>
      <w:r w:rsidRPr="005B235D">
        <w:rPr>
          <w:sz w:val="16"/>
          <w:highlight w:val="green"/>
        </w:rPr>
        <w:t xml:space="preserve"> </w:t>
      </w:r>
      <w:r w:rsidRPr="005B235D">
        <w:rPr>
          <w:rStyle w:val="Emphasis"/>
          <w:highlight w:val="green"/>
        </w:rPr>
        <w:t>challenge</w:t>
      </w:r>
      <w:r w:rsidRPr="00B6142F">
        <w:rPr>
          <w:sz w:val="16"/>
        </w:rPr>
        <w:t xml:space="preserve">, as always, </w:t>
      </w:r>
      <w:r w:rsidRPr="005B235D">
        <w:rPr>
          <w:rStyle w:val="StyleUnderline"/>
          <w:highlight w:val="green"/>
        </w:rPr>
        <w:t>is to</w:t>
      </w:r>
      <w:r w:rsidRPr="005B235D">
        <w:rPr>
          <w:sz w:val="16"/>
          <w:highlight w:val="green"/>
        </w:rPr>
        <w:t xml:space="preserve"> </w:t>
      </w:r>
      <w:r w:rsidRPr="005B235D">
        <w:rPr>
          <w:rStyle w:val="Emphasis"/>
          <w:highlight w:val="green"/>
        </w:rPr>
        <w:t>identify</w:t>
      </w:r>
      <w:r w:rsidRPr="00B6142F">
        <w:rPr>
          <w:sz w:val="16"/>
        </w:rPr>
        <w:t xml:space="preserve"> government </w:t>
      </w:r>
      <w:r w:rsidRPr="005B235D">
        <w:rPr>
          <w:rStyle w:val="Emphasis"/>
          <w:highlight w:val="green"/>
        </w:rPr>
        <w:t>interventions</w:t>
      </w:r>
      <w:r w:rsidRPr="005B235D">
        <w:rPr>
          <w:sz w:val="16"/>
          <w:highlight w:val="green"/>
        </w:rPr>
        <w:t xml:space="preserve"> </w:t>
      </w:r>
      <w:r w:rsidRPr="005B235D">
        <w:rPr>
          <w:rStyle w:val="StyleUnderline"/>
          <w:highlight w:val="green"/>
        </w:rPr>
        <w:t>that</w:t>
      </w:r>
      <w:r w:rsidRPr="005B235D">
        <w:rPr>
          <w:sz w:val="16"/>
          <w:highlight w:val="green"/>
        </w:rPr>
        <w:t xml:space="preserve"> </w:t>
      </w:r>
      <w:r w:rsidRPr="005B235D">
        <w:rPr>
          <w:rStyle w:val="Emphasis"/>
          <w:highlight w:val="green"/>
        </w:rPr>
        <w:t>generate</w:t>
      </w:r>
      <w:r w:rsidRPr="00B6142F">
        <w:rPr>
          <w:rStyle w:val="Emphasis"/>
        </w:rPr>
        <w:t xml:space="preserve"> risk-reduction </w:t>
      </w:r>
      <w:r w:rsidRPr="005B235D">
        <w:rPr>
          <w:rStyle w:val="Emphasis"/>
          <w:highlight w:val="green"/>
        </w:rPr>
        <w:t>benefits</w:t>
      </w:r>
      <w:r w:rsidRPr="005B235D">
        <w:rPr>
          <w:sz w:val="16"/>
          <w:highlight w:val="green"/>
        </w:rPr>
        <w:t xml:space="preserve"> </w:t>
      </w:r>
      <w:r w:rsidRPr="005B235D">
        <w:rPr>
          <w:rStyle w:val="StyleUnderline"/>
          <w:highlight w:val="green"/>
        </w:rPr>
        <w:t>that</w:t>
      </w:r>
      <w:r w:rsidRPr="005B235D">
        <w:rPr>
          <w:sz w:val="16"/>
          <w:highlight w:val="green"/>
        </w:rPr>
        <w:t xml:space="preserve"> </w:t>
      </w:r>
      <w:r w:rsidRPr="005B235D">
        <w:rPr>
          <w:rStyle w:val="Emphasis"/>
          <w:highlight w:val="green"/>
        </w:rPr>
        <w:t>justify</w:t>
      </w:r>
      <w:r w:rsidRPr="00B6142F">
        <w:rPr>
          <w:rStyle w:val="Emphasis"/>
        </w:rPr>
        <w:t xml:space="preserve"> their </w:t>
      </w:r>
      <w:r w:rsidRPr="005B235D">
        <w:rPr>
          <w:rStyle w:val="Emphasis"/>
          <w:highlight w:val="green"/>
        </w:rPr>
        <w:t>costs</w:t>
      </w:r>
      <w:r w:rsidRPr="00B6142F">
        <w:rPr>
          <w:rStyle w:val="StyleUnderline"/>
        </w:rPr>
        <w:t>. In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the use of</w:t>
      </w:r>
      <w:r w:rsidRPr="00B6142F">
        <w:rPr>
          <w:sz w:val="16"/>
        </w:rPr>
        <w:t xml:space="preserve"> </w:t>
      </w:r>
      <w:r w:rsidRPr="005B235D">
        <w:rPr>
          <w:rStyle w:val="Emphasis"/>
          <w:highlight w:val="green"/>
        </w:rPr>
        <w:t>c</w:t>
      </w:r>
      <w:r w:rsidRPr="00B6142F">
        <w:rPr>
          <w:sz w:val="16"/>
        </w:rPr>
        <w:t xml:space="preserve">ost- </w:t>
      </w:r>
      <w:r w:rsidRPr="005B235D">
        <w:rPr>
          <w:rStyle w:val="Emphasis"/>
          <w:highlight w:val="green"/>
        </w:rPr>
        <w:t>b</w:t>
      </w:r>
      <w:r w:rsidRPr="00B6142F">
        <w:rPr>
          <w:sz w:val="16"/>
        </w:rPr>
        <w:t xml:space="preserve">enefit </w:t>
      </w:r>
      <w:r w:rsidRPr="005B235D">
        <w:rPr>
          <w:rStyle w:val="Emphasis"/>
          <w:highlight w:val="green"/>
        </w:rPr>
        <w:t>a</w:t>
      </w:r>
      <w:r w:rsidRPr="00B6142F">
        <w:rPr>
          <w:sz w:val="16"/>
        </w:rPr>
        <w:t xml:space="preserve">nalysis </w:t>
      </w:r>
      <w:r w:rsidRPr="005B235D">
        <w:rPr>
          <w:rStyle w:val="StyleUnderline"/>
          <w:highlight w:val="green"/>
        </w:rPr>
        <w:t>h</w:t>
      </w:r>
      <w:r w:rsidRPr="0024010D">
        <w:rPr>
          <w:rStyle w:val="StyleUnderline"/>
        </w:rPr>
        <w:t>as a</w:t>
      </w:r>
      <w:r w:rsidRPr="0024010D">
        <w:rPr>
          <w:sz w:val="16"/>
        </w:rPr>
        <w:t xml:space="preserve"> </w:t>
      </w:r>
      <w:r w:rsidRPr="0024010D">
        <w:rPr>
          <w:rStyle w:val="Emphasis"/>
        </w:rPr>
        <w:t>decades-long pedigree</w:t>
      </w:r>
      <w:r w:rsidRPr="0024010D">
        <w:rPr>
          <w:sz w:val="16"/>
        </w:rPr>
        <w:t xml:space="preserve"> </w:t>
      </w:r>
      <w:r w:rsidRPr="0024010D">
        <w:rPr>
          <w:rStyle w:val="StyleUnderline"/>
        </w:rPr>
        <w:t xml:space="preserve">and </w:t>
      </w:r>
      <w:r w:rsidRPr="005B235D">
        <w:rPr>
          <w:rStyle w:val="StyleUnderline"/>
          <w:highlight w:val="green"/>
        </w:rPr>
        <w:t>is</w:t>
      </w:r>
      <w:r w:rsidRPr="00B6142F">
        <w:rPr>
          <w:sz w:val="16"/>
        </w:rPr>
        <w:t xml:space="preserve"> a </w:t>
      </w:r>
      <w:r w:rsidRPr="005B235D">
        <w:rPr>
          <w:rStyle w:val="Emphasis"/>
          <w:highlight w:val="green"/>
        </w:rPr>
        <w:t>well-entrenched</w:t>
      </w:r>
      <w:r w:rsidRPr="00B6142F">
        <w:rPr>
          <w:sz w:val="16"/>
        </w:rPr>
        <w:t xml:space="preserve"> part of the administrative state. </w:t>
      </w:r>
      <w:r w:rsidRPr="005B235D">
        <w:rPr>
          <w:rStyle w:val="StyleUnderline"/>
          <w:highlight w:val="green"/>
        </w:rPr>
        <w:t>However, evaluation of</w:t>
      </w:r>
      <w:r w:rsidRPr="005B235D">
        <w:rPr>
          <w:sz w:val="16"/>
          <w:highlight w:val="green"/>
        </w:rPr>
        <w:t xml:space="preserve"> </w:t>
      </w:r>
      <w:r w:rsidRPr="005B235D">
        <w:rPr>
          <w:rStyle w:val="Emphasis"/>
          <w:highlight w:val="green"/>
        </w:rPr>
        <w:t>catastrophic risks</w:t>
      </w:r>
      <w:r w:rsidRPr="00B6142F">
        <w:rPr>
          <w:sz w:val="16"/>
        </w:rPr>
        <w:t xml:space="preserve"> </w:t>
      </w:r>
      <w:r w:rsidRPr="00B6142F">
        <w:rPr>
          <w:rStyle w:val="StyleUnderline"/>
        </w:rPr>
        <w:t>using</w:t>
      </w:r>
      <w:r w:rsidRPr="00B6142F">
        <w:rPr>
          <w:sz w:val="16"/>
        </w:rPr>
        <w:t xml:space="preserve"> </w:t>
      </w:r>
      <w:r w:rsidRPr="00B6142F">
        <w:rPr>
          <w:rStyle w:val="StyleUnderline"/>
        </w:rPr>
        <w:t>cost-benefit</w:t>
      </w:r>
      <w:r w:rsidRPr="00B6142F">
        <w:rPr>
          <w:sz w:val="16"/>
        </w:rPr>
        <w:t xml:space="preserve"> principles </w:t>
      </w:r>
      <w:r w:rsidRPr="005B235D">
        <w:rPr>
          <w:rStyle w:val="Emphasis"/>
          <w:highlight w:val="green"/>
        </w:rPr>
        <w:t>lags</w:t>
      </w:r>
      <w:r w:rsidRPr="00B6142F">
        <w:rPr>
          <w:sz w:val="16"/>
        </w:rPr>
        <w:t xml:space="preserve"> </w:t>
      </w:r>
      <w:r w:rsidRPr="00B6142F">
        <w:rPr>
          <w:rStyle w:val="StyleUnderline"/>
        </w:rPr>
        <w:t>more traditional regulatory areas</w:t>
      </w:r>
      <w:r w:rsidRPr="00B6142F">
        <w:rPr>
          <w:sz w:val="16"/>
        </w:rPr>
        <w:t xml:space="preserve"> such as automobile safety and air quality. To bring catastrophic risks into the cost-benefit fold, reforms are needed.</w:t>
      </w:r>
    </w:p>
    <w:p w14:paraId="3A8B676A" w14:textId="77777777" w:rsidR="00895C77" w:rsidRPr="00B6142F" w:rsidRDefault="00895C77" w:rsidP="00895C77">
      <w:pPr>
        <w:rPr>
          <w:sz w:val="16"/>
        </w:rPr>
      </w:pPr>
      <w:r w:rsidRPr="00B6142F">
        <w:rPr>
          <w:sz w:val="16"/>
        </w:rPr>
        <w:t xml:space="preserve">Some of these reforms are methodological. When future costs and benefits are discounted, steps to avoid even extreme or catastrophic </w:t>
      </w:r>
      <w:proofErr w:type="gramStart"/>
      <w:r w:rsidRPr="00B6142F">
        <w:rPr>
          <w:sz w:val="16"/>
        </w:rPr>
        <w:t>harms</w:t>
      </w:r>
      <w:proofErr w:type="gramEnd"/>
      <w:r w:rsidRPr="00B6142F">
        <w:rPr>
          <w:sz w:val="16"/>
        </w:rPr>
        <w:t xml:space="preserve"> may be treated as having little value in present-day terms if the </w:t>
      </w:r>
      <w:proofErr w:type="gramStart"/>
      <w:r w:rsidRPr="00B6142F">
        <w:rPr>
          <w:sz w:val="16"/>
        </w:rPr>
        <w:t>harms</w:t>
      </w:r>
      <w:proofErr w:type="gramEnd"/>
      <w:r w:rsidRPr="00B6142F">
        <w:rPr>
          <w:sz w:val="16"/>
        </w:rPr>
        <w:t xml:space="preserve">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w:t>
      </w:r>
      <w:proofErr w:type="gramStart"/>
      <w:r w:rsidRPr="00B6142F">
        <w:rPr>
          <w:sz w:val="16"/>
        </w:rPr>
        <w:t>lives.*</w:t>
      </w:r>
      <w:proofErr w:type="gramEnd"/>
    </w:p>
    <w:p w14:paraId="110B14C5" w14:textId="77777777" w:rsidR="00895C77" w:rsidRPr="00B6142F" w:rsidRDefault="00895C77" w:rsidP="00895C77">
      <w:pPr>
        <w:rPr>
          <w:sz w:val="16"/>
        </w:rPr>
      </w:pPr>
      <w:r w:rsidRPr="00B6142F">
        <w:rPr>
          <w:sz w:val="16"/>
        </w:rPr>
        <w:t xml:space="preserve">Catastrophic risks may involve some effects that are currently difficult to value and are left unquantified using existing </w:t>
      </w:r>
      <w:proofErr w:type="gramStart"/>
      <w:r w:rsidRPr="00B6142F">
        <w:rPr>
          <w:sz w:val="16"/>
        </w:rPr>
        <w:t>techniques.‘</w:t>
      </w:r>
      <w:proofErr w:type="gramEnd"/>
      <w:r w:rsidRPr="00B6142F">
        <w:rPr>
          <w:sz w:val="16"/>
        </w:rPr>
        <w:t xml:space="preserve"> Methodological reforms of the standard practice of cost-benefit analysis in the United States could improve how such catastrophic risks are valued.</w:t>
      </w:r>
    </w:p>
    <w:p w14:paraId="71287313" w14:textId="77777777" w:rsidR="00895C77" w:rsidRPr="00B6142F" w:rsidRDefault="00895C77" w:rsidP="00895C77">
      <w:pPr>
        <w:rPr>
          <w:sz w:val="16"/>
        </w:rPr>
      </w:pPr>
      <w:r w:rsidRPr="00B6142F">
        <w:rPr>
          <w:sz w:val="16"/>
        </w:rPr>
        <w:t xml:space="preserve">However, </w:t>
      </w:r>
      <w:r w:rsidRPr="00B6142F">
        <w:rPr>
          <w:rStyle w:val="StyleUnderline"/>
        </w:rPr>
        <w:t>the</w:t>
      </w:r>
      <w:r w:rsidRPr="00B6142F">
        <w:rPr>
          <w:sz w:val="16"/>
        </w:rPr>
        <w:t xml:space="preserve"> </w:t>
      </w:r>
      <w:r w:rsidRPr="00B6142F">
        <w:rPr>
          <w:rStyle w:val="Emphasis"/>
        </w:rPr>
        <w:t>primary barriers</w:t>
      </w:r>
      <w:r w:rsidRPr="00B6142F">
        <w:rPr>
          <w:sz w:val="16"/>
        </w:rPr>
        <w:t xml:space="preserve"> </w:t>
      </w:r>
      <w:r w:rsidRPr="00B6142F">
        <w:rPr>
          <w:rStyle w:val="StyleUnderline"/>
        </w:rPr>
        <w:t>to appropriate treatment of catastrophic risks in U.S. regulatory decision making are</w:t>
      </w:r>
      <w:r w:rsidRPr="00B6142F">
        <w:rPr>
          <w:sz w:val="16"/>
        </w:rPr>
        <w:t xml:space="preserve"> </w:t>
      </w:r>
      <w:r w:rsidRPr="00B6142F">
        <w:rPr>
          <w:rStyle w:val="Emphasis"/>
        </w:rPr>
        <w:t>not methodological</w:t>
      </w:r>
      <w:r w:rsidRPr="00B6142F">
        <w:rPr>
          <w:rStyle w:val="StyleUnderline"/>
        </w:rPr>
        <w:t>. Even if</w:t>
      </w:r>
      <w:r w:rsidRPr="00B6142F">
        <w:rPr>
          <w:sz w:val="16"/>
        </w:rPr>
        <w:t xml:space="preserve"> appropriate </w:t>
      </w:r>
      <w:r w:rsidRPr="00B6142F">
        <w:rPr>
          <w:rStyle w:val="StyleUnderline"/>
        </w:rPr>
        <w:t xml:space="preserve">methodological reforms </w:t>
      </w:r>
      <w:r w:rsidRPr="00B6142F">
        <w:rPr>
          <w:rStyle w:val="Emphasis"/>
        </w:rPr>
        <w:t>were made</w:t>
      </w:r>
      <w:r w:rsidRPr="00B6142F">
        <w:rPr>
          <w:rStyle w:val="StyleUnderline"/>
        </w:rPr>
        <w:t>, the</w:t>
      </w:r>
      <w:r w:rsidRPr="00B6142F">
        <w:rPr>
          <w:sz w:val="16"/>
        </w:rPr>
        <w:t xml:space="preserve"> </w:t>
      </w:r>
      <w:r w:rsidRPr="00B6142F">
        <w:rPr>
          <w:rStyle w:val="Emphasis"/>
        </w:rPr>
        <w:t>institutional context</w:t>
      </w:r>
      <w:r w:rsidRPr="00B6142F">
        <w:rPr>
          <w:sz w:val="16"/>
        </w:rPr>
        <w:t xml:space="preserve"> </w:t>
      </w:r>
      <w:r w:rsidRPr="00B6142F">
        <w:rPr>
          <w:rStyle w:val="StyleUnderline"/>
        </w:rPr>
        <w:t>of</w:t>
      </w:r>
      <w:r w:rsidRPr="00B6142F">
        <w:rPr>
          <w:sz w:val="16"/>
        </w:rPr>
        <w:t xml:space="preserve"> how </w:t>
      </w:r>
      <w:r w:rsidRPr="00B6142F">
        <w:rPr>
          <w:rStyle w:val="StyleUnderline"/>
        </w:rPr>
        <w:t>cost-benefit</w:t>
      </w:r>
      <w:r w:rsidRPr="00B6142F">
        <w:rPr>
          <w:sz w:val="16"/>
        </w:rPr>
        <w:t xml:space="preserve"> analysis fits </w:t>
      </w:r>
      <w:r w:rsidRPr="00B6142F">
        <w:rPr>
          <w:rStyle w:val="Emphasis"/>
        </w:rPr>
        <w:t>in</w:t>
      </w:r>
      <w:r w:rsidRPr="00B6142F">
        <w:rPr>
          <w:sz w:val="16"/>
        </w:rPr>
        <w:t xml:space="preserve">to </w:t>
      </w:r>
      <w:r w:rsidRPr="00B6142F">
        <w:rPr>
          <w:rStyle w:val="StyleUnderline"/>
        </w:rPr>
        <w:t>the</w:t>
      </w:r>
      <w:r w:rsidRPr="00B6142F">
        <w:rPr>
          <w:sz w:val="16"/>
        </w:rPr>
        <w:t xml:space="preserve"> </w:t>
      </w:r>
      <w:r w:rsidRPr="00B6142F">
        <w:rPr>
          <w:rStyle w:val="Emphasis"/>
        </w:rPr>
        <w:t>regulatory process</w:t>
      </w:r>
      <w:r w:rsidRPr="00B6142F">
        <w:rPr>
          <w:sz w:val="16"/>
        </w:rPr>
        <w:t xml:space="preserve"> </w:t>
      </w:r>
      <w:r w:rsidRPr="00B6142F">
        <w:rPr>
          <w:rStyle w:val="StyleUnderline"/>
        </w:rPr>
        <w:t>would lead to</w:t>
      </w:r>
      <w:r w:rsidRPr="00B6142F">
        <w:rPr>
          <w:sz w:val="16"/>
        </w:rPr>
        <w:t xml:space="preserve"> </w:t>
      </w:r>
      <w:r w:rsidRPr="00B6142F">
        <w:rPr>
          <w:rStyle w:val="Emphasis"/>
        </w:rPr>
        <w:t>inadequate attention</w:t>
      </w:r>
      <w:r w:rsidRPr="00B6142F">
        <w:rPr>
          <w:sz w:val="16"/>
        </w:rPr>
        <w:t xml:space="preserve"> </w:t>
      </w:r>
      <w:r w:rsidRPr="00B6142F">
        <w:rPr>
          <w:rStyle w:val="StyleUnderline"/>
        </w:rPr>
        <w:t>to catastrophic risks. Although it is</w:t>
      </w:r>
      <w:r w:rsidRPr="00B6142F">
        <w:rPr>
          <w:sz w:val="16"/>
        </w:rPr>
        <w:t xml:space="preserve"> </w:t>
      </w:r>
      <w:r w:rsidRPr="00B6142F">
        <w:rPr>
          <w:rStyle w:val="Emphasis"/>
        </w:rPr>
        <w:t>possible</w:t>
      </w:r>
      <w:r w:rsidRPr="00B6142F">
        <w:rPr>
          <w:sz w:val="16"/>
        </w:rPr>
        <w:t xml:space="preserve"> </w:t>
      </w:r>
      <w:r w:rsidRPr="00B6142F">
        <w:rPr>
          <w:rStyle w:val="StyleUnderline"/>
        </w:rPr>
        <w:t>that</w:t>
      </w:r>
      <w:r w:rsidRPr="00B6142F">
        <w:rPr>
          <w:sz w:val="16"/>
        </w:rPr>
        <w:t xml:space="preserve"> a </w:t>
      </w:r>
      <w:r w:rsidRPr="00B6142F">
        <w:rPr>
          <w:rStyle w:val="StyleUnderline"/>
        </w:rPr>
        <w:t xml:space="preserve">catastrophic risk could be </w:t>
      </w:r>
      <w:r w:rsidRPr="00B6142F">
        <w:rPr>
          <w:rStyle w:val="Emphasis"/>
        </w:rPr>
        <w:t>created or exacerbated</w:t>
      </w:r>
      <w:r w:rsidRPr="00B6142F">
        <w:rPr>
          <w:rStyle w:val="StyleUnderline"/>
        </w:rPr>
        <w:t xml:space="preserve"> by an agency action</w:t>
      </w:r>
      <w:r w:rsidRPr="00B6142F">
        <w:rPr>
          <w:sz w:val="16"/>
        </w:rPr>
        <w:t xml:space="preserve"> of some kind, </w:t>
      </w:r>
      <w:r w:rsidRPr="00B6142F">
        <w:rPr>
          <w:rStyle w:val="StyleUnderline"/>
        </w:rPr>
        <w:t>it is</w:t>
      </w:r>
      <w:r w:rsidRPr="00B6142F">
        <w:rPr>
          <w:sz w:val="16"/>
        </w:rPr>
        <w:t xml:space="preserve"> </w:t>
      </w:r>
      <w:r w:rsidRPr="00B6142F">
        <w:rPr>
          <w:rStyle w:val="Emphasis"/>
        </w:rPr>
        <w:t>far more likely</w:t>
      </w:r>
      <w:r w:rsidRPr="00B6142F">
        <w:rPr>
          <w:sz w:val="16"/>
        </w:rPr>
        <w:t xml:space="preserve"> </w:t>
      </w:r>
      <w:r w:rsidRPr="00B6142F">
        <w:rPr>
          <w:rStyle w:val="StyleUnderline"/>
        </w:rPr>
        <w:t>that</w:t>
      </w:r>
      <w:r w:rsidRPr="00B6142F">
        <w:rPr>
          <w:sz w:val="16"/>
        </w:rPr>
        <w:t xml:space="preserve"> the </w:t>
      </w:r>
      <w:r w:rsidRPr="0024010D">
        <w:rPr>
          <w:rStyle w:val="Emphasis"/>
        </w:rPr>
        <w:t>failure</w:t>
      </w:r>
      <w:r w:rsidRPr="0024010D">
        <w:rPr>
          <w:sz w:val="16"/>
        </w:rPr>
        <w:t xml:space="preserve"> </w:t>
      </w:r>
      <w:r w:rsidRPr="0024010D">
        <w:rPr>
          <w:rStyle w:val="StyleUnderline"/>
        </w:rPr>
        <w:t>to act</w:t>
      </w:r>
      <w:r w:rsidRPr="00B6142F">
        <w:rPr>
          <w:sz w:val="16"/>
        </w:rPr>
        <w:t xml:space="preserve">, rather than an action imprudently undertaken, </w:t>
      </w:r>
      <w:r w:rsidRPr="00B6142F">
        <w:rPr>
          <w:rStyle w:val="StyleUnderline"/>
        </w:rPr>
        <w:t xml:space="preserve">would </w:t>
      </w:r>
      <w:r w:rsidRPr="005B235D">
        <w:rPr>
          <w:rStyle w:val="StyleUnderline"/>
          <w:highlight w:val="green"/>
        </w:rPr>
        <w:t xml:space="preserve">contribute to </w:t>
      </w:r>
      <w:r w:rsidRPr="00B6142F">
        <w:rPr>
          <w:rStyle w:val="StyleUnderline"/>
        </w:rPr>
        <w:t>catastrophic risks</w:t>
      </w:r>
      <w:r w:rsidRPr="00B6142F">
        <w:rPr>
          <w:sz w:val="16"/>
        </w:rPr>
        <w:t xml:space="preserve">. Indeed, </w:t>
      </w:r>
      <w:r w:rsidRPr="00B6142F">
        <w:rPr>
          <w:rStyle w:val="StyleUnderline"/>
        </w:rPr>
        <w:t>agency</w:t>
      </w:r>
      <w:r w:rsidRPr="00B6142F">
        <w:rPr>
          <w:sz w:val="16"/>
        </w:rPr>
        <w:t xml:space="preserve"> </w:t>
      </w:r>
      <w:r w:rsidRPr="00B6142F">
        <w:rPr>
          <w:rStyle w:val="Emphasis"/>
        </w:rPr>
        <w:t>inaction</w:t>
      </w:r>
      <w:r w:rsidRPr="00B6142F">
        <w:rPr>
          <w:sz w:val="16"/>
        </w:rPr>
        <w:t xml:space="preserve"> almost certainly </w:t>
      </w:r>
      <w:r w:rsidRPr="00B6142F">
        <w:rPr>
          <w:rStyle w:val="Emphasis"/>
        </w:rPr>
        <w:t>already</w:t>
      </w:r>
      <w:r w:rsidRPr="00B6142F">
        <w:rPr>
          <w:sz w:val="16"/>
        </w:rPr>
        <w:t xml:space="preserve"> </w:t>
      </w:r>
      <w:r w:rsidRPr="00B6142F">
        <w:rPr>
          <w:rStyle w:val="StyleUnderline"/>
        </w:rPr>
        <w:t>contributes to catastrophic risks</w:t>
      </w:r>
      <w:r w:rsidRPr="00B6142F">
        <w:rPr>
          <w:sz w:val="16"/>
        </w:rPr>
        <w:t xml:space="preserve"> on many fronts—</w:t>
      </w:r>
      <w:r w:rsidRPr="005B235D">
        <w:rPr>
          <w:rStyle w:val="Emphasis"/>
          <w:highlight w:val="green"/>
        </w:rPr>
        <w:t>climate change</w:t>
      </w:r>
      <w:r w:rsidRPr="00B6142F">
        <w:rPr>
          <w:sz w:val="16"/>
        </w:rPr>
        <w:t xml:space="preserve"> is an obvious example, but almost all categories of catastrophic risks, including those arising from </w:t>
      </w:r>
      <w:r w:rsidRPr="00B6142F">
        <w:rPr>
          <w:rStyle w:val="StyleUnderline"/>
        </w:rPr>
        <w:t>advanced</w:t>
      </w:r>
      <w:r w:rsidRPr="00B6142F">
        <w:rPr>
          <w:sz w:val="16"/>
        </w:rPr>
        <w:t xml:space="preserve"> </w:t>
      </w:r>
      <w:r w:rsidRPr="005B235D">
        <w:rPr>
          <w:rStyle w:val="Emphasis"/>
          <w:highlight w:val="green"/>
        </w:rPr>
        <w:t>a</w:t>
      </w:r>
      <w:r w:rsidRPr="00B6142F">
        <w:rPr>
          <w:sz w:val="16"/>
        </w:rPr>
        <w:t xml:space="preserve">rtificial </w:t>
      </w:r>
      <w:r w:rsidRPr="005B235D">
        <w:rPr>
          <w:rStyle w:val="Emphasis"/>
          <w:highlight w:val="green"/>
        </w:rPr>
        <w:t>i</w:t>
      </w:r>
      <w:r w:rsidRPr="00B6142F">
        <w:rPr>
          <w:sz w:val="16"/>
        </w:rPr>
        <w:t xml:space="preserve">ntelligence, </w:t>
      </w:r>
      <w:r w:rsidRPr="005B235D">
        <w:rPr>
          <w:rStyle w:val="Emphasis"/>
          <w:highlight w:val="green"/>
        </w:rPr>
        <w:t>asteroid</w:t>
      </w:r>
      <w:r w:rsidRPr="005B235D">
        <w:rPr>
          <w:sz w:val="16"/>
          <w:highlight w:val="green"/>
        </w:rPr>
        <w:t xml:space="preserve"> </w:t>
      </w:r>
      <w:r w:rsidRPr="005B235D">
        <w:rPr>
          <w:rStyle w:val="StyleUnderline"/>
          <w:highlight w:val="green"/>
        </w:rPr>
        <w:t>impacts,</w:t>
      </w:r>
      <w:r w:rsidRPr="005B235D">
        <w:rPr>
          <w:sz w:val="16"/>
          <w:highlight w:val="green"/>
        </w:rPr>
        <w:t xml:space="preserve"> </w:t>
      </w:r>
      <w:r w:rsidRPr="005B235D">
        <w:rPr>
          <w:rStyle w:val="Emphasis"/>
          <w:highlight w:val="green"/>
        </w:rPr>
        <w:t>pandemics</w:t>
      </w:r>
      <w:r w:rsidRPr="005B235D">
        <w:rPr>
          <w:sz w:val="16"/>
          <w:highlight w:val="green"/>
        </w:rPr>
        <w:t xml:space="preserve">, </w:t>
      </w:r>
      <w:r w:rsidRPr="005B235D">
        <w:rPr>
          <w:rStyle w:val="Emphasis"/>
          <w:highlight w:val="green"/>
        </w:rPr>
        <w:t>w</w:t>
      </w:r>
      <w:r w:rsidRPr="00B6142F">
        <w:rPr>
          <w:sz w:val="16"/>
        </w:rPr>
        <w:t xml:space="preserve">eapons of </w:t>
      </w:r>
      <w:r w:rsidRPr="005B235D">
        <w:rPr>
          <w:rStyle w:val="Emphasis"/>
          <w:highlight w:val="green"/>
        </w:rPr>
        <w:t>m</w:t>
      </w:r>
      <w:r w:rsidRPr="00B6142F">
        <w:rPr>
          <w:sz w:val="16"/>
        </w:rPr>
        <w:t xml:space="preserve">ass </w:t>
      </w:r>
      <w:r w:rsidRPr="005B235D">
        <w:rPr>
          <w:rStyle w:val="Emphasis"/>
          <w:highlight w:val="green"/>
        </w:rPr>
        <w:t>d</w:t>
      </w:r>
      <w:r w:rsidRPr="00B6142F">
        <w:rPr>
          <w:sz w:val="16"/>
        </w:rPr>
        <w:t xml:space="preserve">estruction, </w:t>
      </w:r>
      <w:r w:rsidRPr="005B235D">
        <w:rPr>
          <w:rStyle w:val="StyleUnderline"/>
          <w:highlight w:val="green"/>
        </w:rPr>
        <w:t>and</w:t>
      </w:r>
      <w:r w:rsidRPr="005B235D">
        <w:rPr>
          <w:sz w:val="16"/>
          <w:highlight w:val="green"/>
        </w:rPr>
        <w:t xml:space="preserve"> </w:t>
      </w:r>
      <w:r w:rsidRPr="005B235D">
        <w:rPr>
          <w:rStyle w:val="Emphasis"/>
          <w:highlight w:val="green"/>
        </w:rPr>
        <w:t>bioengineering</w:t>
      </w:r>
      <w:r w:rsidRPr="00B6142F">
        <w:rPr>
          <w:rStyle w:val="StyleUnderline"/>
        </w:rPr>
        <w:t>, are</w:t>
      </w:r>
      <w:r w:rsidRPr="00B6142F">
        <w:rPr>
          <w:sz w:val="16"/>
        </w:rPr>
        <w:t xml:space="preserve"> </w:t>
      </w:r>
      <w:r w:rsidRPr="00B6142F">
        <w:rPr>
          <w:rStyle w:val="Emphasis"/>
        </w:rPr>
        <w:t>exacerbated</w:t>
      </w:r>
      <w:r w:rsidRPr="00B6142F">
        <w:rPr>
          <w:sz w:val="16"/>
        </w:rPr>
        <w:t xml:space="preserve"> </w:t>
      </w:r>
      <w:r w:rsidRPr="00B6142F">
        <w:rPr>
          <w:rStyle w:val="StyleUnderline"/>
        </w:rPr>
        <w:t>by the</w:t>
      </w:r>
      <w:r w:rsidRPr="00B6142F">
        <w:rPr>
          <w:sz w:val="16"/>
        </w:rPr>
        <w:t xml:space="preserve"> </w:t>
      </w:r>
      <w:r w:rsidRPr="00B6142F">
        <w:rPr>
          <w:rStyle w:val="Emphasis"/>
        </w:rPr>
        <w:t>failure</w:t>
      </w:r>
      <w:r w:rsidRPr="00B6142F">
        <w:rPr>
          <w:sz w:val="16"/>
        </w:rPr>
        <w:t xml:space="preserve"> of U.S. policymakers </w:t>
      </w:r>
      <w:r w:rsidRPr="00B6142F">
        <w:rPr>
          <w:rStyle w:val="StyleUnderline"/>
        </w:rPr>
        <w:t>to take steps that are</w:t>
      </w:r>
      <w:r w:rsidRPr="00B6142F">
        <w:rPr>
          <w:sz w:val="16"/>
        </w:rPr>
        <w:t xml:space="preserve"> currently </w:t>
      </w:r>
      <w:r w:rsidRPr="00B6142F">
        <w:rPr>
          <w:rStyle w:val="Emphasis"/>
        </w:rPr>
        <w:t>available</w:t>
      </w:r>
      <w:r w:rsidRPr="00B6142F">
        <w:rPr>
          <w:sz w:val="16"/>
        </w:rPr>
        <w:t xml:space="preserve"> </w:t>
      </w:r>
      <w:r w:rsidRPr="00B6142F">
        <w:rPr>
          <w:rStyle w:val="StyleUnderline"/>
        </w:rPr>
        <w:t>and</w:t>
      </w:r>
      <w:r w:rsidRPr="00B6142F">
        <w:rPr>
          <w:sz w:val="16"/>
        </w:rPr>
        <w:t xml:space="preserve"> that </w:t>
      </w:r>
      <w:r w:rsidRPr="00B6142F">
        <w:rPr>
          <w:rStyle w:val="Emphasis"/>
        </w:rPr>
        <w:t>would be cost-benefit justified</w:t>
      </w:r>
      <w:r w:rsidRPr="00B6142F">
        <w:rPr>
          <w:sz w:val="16"/>
        </w:rPr>
        <w:t xml:space="preserve">, even </w:t>
      </w:r>
      <w:r w:rsidRPr="00B6142F">
        <w:rPr>
          <w:rStyle w:val="StyleUnderline"/>
        </w:rPr>
        <w:t>using</w:t>
      </w:r>
      <w:r w:rsidRPr="00B6142F">
        <w:rPr>
          <w:sz w:val="16"/>
        </w:rPr>
        <w:t xml:space="preserve"> </w:t>
      </w:r>
      <w:r w:rsidRPr="00B6142F">
        <w:rPr>
          <w:rStyle w:val="Emphasis"/>
        </w:rPr>
        <w:t>current</w:t>
      </w:r>
      <w:r w:rsidRPr="00B6142F">
        <w:rPr>
          <w:sz w:val="16"/>
        </w:rPr>
        <w:t xml:space="preserve"> cost-benefit analysis </w:t>
      </w:r>
      <w:r w:rsidRPr="00B6142F">
        <w:rPr>
          <w:rStyle w:val="Emphasis"/>
        </w:rPr>
        <w:t>methodologies</w:t>
      </w:r>
      <w:r w:rsidRPr="00B6142F">
        <w:rPr>
          <w:sz w:val="16"/>
        </w:rPr>
        <w:t>.</w:t>
      </w:r>
    </w:p>
    <w:p w14:paraId="37D391DE" w14:textId="77777777" w:rsidR="00895C77" w:rsidRPr="00B6142F" w:rsidRDefault="00895C77" w:rsidP="00895C77">
      <w:pPr>
        <w:rPr>
          <w:sz w:val="16"/>
        </w:rPr>
      </w:pPr>
      <w:r w:rsidRPr="00B6142F">
        <w:rPr>
          <w:sz w:val="16"/>
        </w:rPr>
        <w:t xml:space="preserve">For cost-benefit analysis to play a useful role in informing regulatory decision making regarding catastrophic risks, the primary reforms that are needed are institutional rather than methodological. </w:t>
      </w:r>
      <w:r w:rsidRPr="005B235D">
        <w:rPr>
          <w:rStyle w:val="StyleUnderline"/>
          <w:highlight w:val="green"/>
        </w:rPr>
        <w:t>Currently, cost-benefit</w:t>
      </w:r>
      <w:r w:rsidRPr="00B6142F">
        <w:rPr>
          <w:sz w:val="16"/>
        </w:rPr>
        <w:t xml:space="preserve"> analysis </w:t>
      </w:r>
      <w:r w:rsidRPr="005B235D">
        <w:rPr>
          <w:rStyle w:val="StyleUnderline"/>
          <w:highlight w:val="green"/>
        </w:rPr>
        <w:t>is</w:t>
      </w:r>
      <w:r w:rsidRPr="00B6142F">
        <w:rPr>
          <w:sz w:val="16"/>
        </w:rPr>
        <w:t xml:space="preserve"> used during a </w:t>
      </w:r>
      <w:r w:rsidRPr="005B235D">
        <w:rPr>
          <w:rStyle w:val="Emphasis"/>
          <w:highlight w:val="green"/>
        </w:rPr>
        <w:t>reactive</w:t>
      </w:r>
      <w:r w:rsidRPr="00B6142F">
        <w:rPr>
          <w:sz w:val="16"/>
        </w:rPr>
        <w:t xml:space="preserve"> process of regulatory oversight: agency </w:t>
      </w:r>
      <w:r w:rsidRPr="00B6142F">
        <w:rPr>
          <w:rStyle w:val="Emphasis"/>
        </w:rPr>
        <w:t>agendas</w:t>
      </w:r>
      <w:r w:rsidRPr="00B6142F">
        <w:rPr>
          <w:sz w:val="16"/>
        </w:rPr>
        <w:t xml:space="preserve"> </w:t>
      </w:r>
      <w:r w:rsidRPr="00B6142F">
        <w:rPr>
          <w:rStyle w:val="StyleUnderline"/>
        </w:rPr>
        <w:t xml:space="preserve">are developed </w:t>
      </w:r>
      <w:proofErr w:type="gramStart"/>
      <w:r w:rsidRPr="00B6142F">
        <w:rPr>
          <w:rStyle w:val="StyleUnderline"/>
        </w:rPr>
        <w:t>on the basis of</w:t>
      </w:r>
      <w:proofErr w:type="gramEnd"/>
      <w:r w:rsidRPr="00B6142F">
        <w:rPr>
          <w:sz w:val="16"/>
        </w:rPr>
        <w:t xml:space="preserve"> various legal, </w:t>
      </w:r>
      <w:r w:rsidRPr="00B6142F">
        <w:rPr>
          <w:rStyle w:val="Emphasis"/>
        </w:rPr>
        <w:t>policy</w:t>
      </w:r>
      <w:r w:rsidRPr="00B6142F">
        <w:rPr>
          <w:rStyle w:val="StyleUnderline"/>
        </w:rPr>
        <w:t>, and</w:t>
      </w:r>
      <w:r w:rsidRPr="00B6142F">
        <w:rPr>
          <w:sz w:val="16"/>
        </w:rPr>
        <w:t xml:space="preserve"> </w:t>
      </w:r>
      <w:r w:rsidRPr="00B6142F">
        <w:rPr>
          <w:rStyle w:val="Emphasis"/>
        </w:rPr>
        <w:t>political</w:t>
      </w:r>
      <w:r w:rsidRPr="00B6142F">
        <w:rPr>
          <w:sz w:val="16"/>
        </w:rPr>
        <w:t xml:space="preserve"> </w:t>
      </w:r>
      <w:r w:rsidRPr="00B6142F">
        <w:rPr>
          <w:rStyle w:val="StyleUnderline"/>
        </w:rPr>
        <w:t>criteria, and</w:t>
      </w:r>
      <w:r w:rsidRPr="00B6142F">
        <w:rPr>
          <w:sz w:val="16"/>
        </w:rPr>
        <w:t xml:space="preserve"> cost-benefit </w:t>
      </w:r>
      <w:r w:rsidRPr="00B6142F">
        <w:rPr>
          <w:rStyle w:val="StyleUnderline"/>
        </w:rPr>
        <w:t>analyses are prepared of</w:t>
      </w:r>
      <w:r w:rsidRPr="00B6142F">
        <w:rPr>
          <w:sz w:val="16"/>
        </w:rPr>
        <w:t xml:space="preserve"> </w:t>
      </w:r>
      <w:r w:rsidRPr="00B6142F">
        <w:rPr>
          <w:rStyle w:val="Emphasis"/>
        </w:rPr>
        <w:t>individual</w:t>
      </w:r>
      <w:r w:rsidRPr="00B6142F">
        <w:rPr>
          <w:sz w:val="16"/>
        </w:rPr>
        <w:t xml:space="preserve"> regulatory </w:t>
      </w:r>
      <w:r w:rsidRPr="00B6142F">
        <w:rPr>
          <w:rStyle w:val="Emphasis"/>
        </w:rPr>
        <w:t>proposals</w:t>
      </w:r>
      <w:r w:rsidRPr="00B6142F">
        <w:rPr>
          <w:rStyle w:val="StyleUnderline"/>
        </w:rPr>
        <w:t>. These</w:t>
      </w:r>
      <w:r w:rsidRPr="00B6142F">
        <w:rPr>
          <w:sz w:val="16"/>
        </w:rPr>
        <w:t xml:space="preserve"> analyses </w:t>
      </w:r>
      <w:r w:rsidRPr="00B6142F">
        <w:rPr>
          <w:rStyle w:val="StyleUnderline"/>
        </w:rPr>
        <w:t>are then</w:t>
      </w:r>
      <w:r w:rsidRPr="00B6142F">
        <w:rPr>
          <w:sz w:val="16"/>
        </w:rPr>
        <w:t xml:space="preserve"> </w:t>
      </w:r>
      <w:r w:rsidRPr="00B6142F">
        <w:rPr>
          <w:rStyle w:val="Emphasis"/>
        </w:rPr>
        <w:t>reviewed</w:t>
      </w:r>
      <w:r w:rsidRPr="00B6142F">
        <w:rPr>
          <w:sz w:val="16"/>
        </w:rPr>
        <w:t xml:space="preserve"> by the Office of Information and Regulatory Affairs (OIRA) in the White House and become part of the administrative record that is reviewed by courts </w:t>
      </w:r>
      <w:proofErr w:type="gramStart"/>
      <w:r w:rsidRPr="00B6142F">
        <w:rPr>
          <w:sz w:val="16"/>
        </w:rPr>
        <w:t>in the course of</w:t>
      </w:r>
      <w:proofErr w:type="gramEnd"/>
      <w:r w:rsidRPr="00B6142F">
        <w:rPr>
          <w:sz w:val="16"/>
        </w:rPr>
        <w:t xml:space="preserve"> litigation challenging agency decisions, typically under the Administrative Procedure Act (APA). </w:t>
      </w:r>
      <w:r w:rsidRPr="00B6142F">
        <w:rPr>
          <w:rStyle w:val="StyleUnderline"/>
        </w:rPr>
        <w:t>Cost-benefit analysis is an important input during the process of regulatory</w:t>
      </w:r>
      <w:r w:rsidRPr="00B6142F">
        <w:rPr>
          <w:sz w:val="16"/>
        </w:rPr>
        <w:t xml:space="preserve"> </w:t>
      </w:r>
      <w:r w:rsidRPr="00B6142F">
        <w:rPr>
          <w:rStyle w:val="Emphasis"/>
        </w:rPr>
        <w:t>design</w:t>
      </w:r>
      <w:r w:rsidRPr="00B6142F">
        <w:rPr>
          <w:sz w:val="16"/>
        </w:rPr>
        <w:t xml:space="preserve"> and analysis, </w:t>
      </w:r>
      <w:r w:rsidRPr="00B6142F">
        <w:rPr>
          <w:rStyle w:val="StyleUnderline"/>
        </w:rPr>
        <w:t>but</w:t>
      </w:r>
      <w:r w:rsidRPr="00B6142F">
        <w:rPr>
          <w:sz w:val="16"/>
        </w:rPr>
        <w:t xml:space="preserve"> it </w:t>
      </w:r>
      <w:r w:rsidRPr="00B6142F">
        <w:rPr>
          <w:rStyle w:val="StyleUnderline"/>
        </w:rPr>
        <w:t>plays a</w:t>
      </w:r>
      <w:r w:rsidRPr="00B6142F">
        <w:rPr>
          <w:sz w:val="16"/>
        </w:rPr>
        <w:t xml:space="preserve"> much more </w:t>
      </w:r>
      <w:r w:rsidRPr="00B6142F">
        <w:rPr>
          <w:rStyle w:val="Emphasis"/>
        </w:rPr>
        <w:t>limited</w:t>
      </w:r>
      <w:r w:rsidRPr="00B6142F">
        <w:rPr>
          <w:sz w:val="16"/>
        </w:rPr>
        <w:t xml:space="preserve"> </w:t>
      </w:r>
      <w:r w:rsidRPr="00B6142F">
        <w:rPr>
          <w:rStyle w:val="StyleUnderline"/>
        </w:rPr>
        <w:t>role in the context of</w:t>
      </w:r>
      <w:r w:rsidRPr="00B6142F">
        <w:rPr>
          <w:sz w:val="16"/>
        </w:rPr>
        <w:t xml:space="preserve"> agency </w:t>
      </w:r>
      <w:r w:rsidRPr="00B6142F">
        <w:rPr>
          <w:rStyle w:val="Emphasis"/>
        </w:rPr>
        <w:t>agenda setting</w:t>
      </w:r>
      <w:r w:rsidRPr="00B6142F">
        <w:rPr>
          <w:sz w:val="16"/>
        </w:rPr>
        <w:t xml:space="preserve">. </w:t>
      </w:r>
      <w:r w:rsidRPr="00B6142F">
        <w:rPr>
          <w:rStyle w:val="StyleUnderline"/>
        </w:rPr>
        <w:t>Given this</w:t>
      </w:r>
      <w:r w:rsidRPr="00B6142F">
        <w:rPr>
          <w:sz w:val="16"/>
        </w:rPr>
        <w:t xml:space="preserve"> institutional </w:t>
      </w:r>
      <w:r w:rsidRPr="00B6142F">
        <w:rPr>
          <w:rStyle w:val="StyleUnderline"/>
        </w:rPr>
        <w:t>arrangement, it is</w:t>
      </w:r>
      <w:r w:rsidRPr="00B6142F">
        <w:rPr>
          <w:sz w:val="16"/>
        </w:rPr>
        <w:t xml:space="preserve"> extremely </w:t>
      </w:r>
      <w:r w:rsidRPr="00B6142F">
        <w:rPr>
          <w:rStyle w:val="Emphasis"/>
        </w:rPr>
        <w:t>difficult</w:t>
      </w:r>
      <w:r w:rsidRPr="00B6142F">
        <w:rPr>
          <w:sz w:val="16"/>
        </w:rPr>
        <w:t xml:space="preserve"> </w:t>
      </w:r>
      <w:r w:rsidRPr="00B6142F">
        <w:rPr>
          <w:rStyle w:val="StyleUnderline"/>
        </w:rPr>
        <w:t>for</w:t>
      </w:r>
      <w:r w:rsidRPr="00B6142F">
        <w:rPr>
          <w:sz w:val="16"/>
        </w:rPr>
        <w:t xml:space="preserve"> </w:t>
      </w:r>
      <w:r w:rsidRPr="00B6142F">
        <w:rPr>
          <w:rStyle w:val="StyleUnderline"/>
        </w:rPr>
        <w:t>cost-benefit</w:t>
      </w:r>
      <w:r w:rsidRPr="00B6142F">
        <w:rPr>
          <w:sz w:val="16"/>
        </w:rPr>
        <w:t xml:space="preserve"> analysis </w:t>
      </w:r>
      <w:r w:rsidRPr="00B6142F">
        <w:rPr>
          <w:rStyle w:val="StyleUnderline"/>
        </w:rPr>
        <w:t>to</w:t>
      </w:r>
      <w:r w:rsidRPr="00B6142F">
        <w:rPr>
          <w:sz w:val="16"/>
        </w:rPr>
        <w:t xml:space="preserve"> be used to </w:t>
      </w:r>
      <w:proofErr w:type="gramStart"/>
      <w:r w:rsidRPr="00B6142F">
        <w:rPr>
          <w:rStyle w:val="Emphasis"/>
        </w:rPr>
        <w:t>call</w:t>
      </w:r>
      <w:proofErr w:type="gramEnd"/>
      <w:r w:rsidRPr="00B6142F">
        <w:rPr>
          <w:rStyle w:val="Emphasis"/>
        </w:rPr>
        <w:t xml:space="preserve"> attention</w:t>
      </w:r>
      <w:r w:rsidRPr="00B6142F">
        <w:rPr>
          <w:sz w:val="16"/>
        </w:rPr>
        <w:t xml:space="preserve"> </w:t>
      </w:r>
      <w:r w:rsidRPr="00B6142F">
        <w:rPr>
          <w:rStyle w:val="StyleUnderline"/>
        </w:rPr>
        <w:t>to</w:t>
      </w:r>
      <w:r w:rsidRPr="00B6142F">
        <w:rPr>
          <w:sz w:val="16"/>
        </w:rPr>
        <w:t xml:space="preserve"> </w:t>
      </w:r>
      <w:r w:rsidRPr="00B6142F">
        <w:rPr>
          <w:rStyle w:val="Emphasis"/>
        </w:rPr>
        <w:t>underappreciated risks</w:t>
      </w:r>
      <w:r w:rsidRPr="00B6142F">
        <w:rPr>
          <w:sz w:val="16"/>
        </w:rPr>
        <w:t>.</w:t>
      </w:r>
    </w:p>
    <w:p w14:paraId="4A8FD621" w14:textId="77777777" w:rsidR="00895C77" w:rsidRPr="00B6142F" w:rsidRDefault="00895C77" w:rsidP="00895C77">
      <w:pPr>
        <w:rPr>
          <w:sz w:val="16"/>
        </w:rPr>
      </w:pPr>
      <w:r w:rsidRPr="00B6142F">
        <w:rPr>
          <w:sz w:val="16"/>
        </w:rPr>
        <w:t xml:space="preserve">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w:t>
      </w:r>
      <w:proofErr w:type="gramStart"/>
      <w:r w:rsidRPr="00B6142F">
        <w:rPr>
          <w:sz w:val="16"/>
        </w:rPr>
        <w:t>administration.®</w:t>
      </w:r>
      <w:proofErr w:type="gramEnd"/>
      <w:r w:rsidRPr="00B6142F">
        <w:rPr>
          <w:sz w:val="16"/>
        </w:rPr>
        <w:t xml:space="preserve">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0B1679B9" w14:textId="77777777" w:rsidR="00895C77" w:rsidRPr="00B6142F" w:rsidRDefault="00895C77" w:rsidP="00895C77">
      <w:pPr>
        <w:rPr>
          <w:sz w:val="16"/>
        </w:rPr>
      </w:pPr>
      <w:r w:rsidRPr="00B6142F">
        <w:rPr>
          <w:sz w:val="16"/>
        </w:rPr>
        <w:t xml:space="preserve">Building on these prior efforts, </w:t>
      </w:r>
      <w:r w:rsidRPr="005B235D">
        <w:rPr>
          <w:rStyle w:val="StyleUnderline"/>
          <w:highlight w:val="green"/>
        </w:rPr>
        <w:t>this</w:t>
      </w:r>
      <w:r w:rsidRPr="00B6142F">
        <w:rPr>
          <w:rStyle w:val="StyleUnderline"/>
        </w:rPr>
        <w:t xml:space="preserve"> essay proposes </w:t>
      </w:r>
      <w:r w:rsidRPr="0024010D">
        <w:rPr>
          <w:rStyle w:val="StyleUnderline"/>
        </w:rPr>
        <w:t>a</w:t>
      </w:r>
      <w:r w:rsidRPr="00B6142F">
        <w:rPr>
          <w:sz w:val="16"/>
        </w:rPr>
        <w:t xml:space="preserve"> Catastrophic Risk Review </w:t>
      </w:r>
      <w:r w:rsidRPr="005B235D">
        <w:rPr>
          <w:rStyle w:val="StyleUnderline"/>
          <w:highlight w:val="green"/>
        </w:rPr>
        <w:t>process</w:t>
      </w:r>
      <w:r w:rsidRPr="00B6142F">
        <w:rPr>
          <w:sz w:val="16"/>
        </w:rPr>
        <w:t xml:space="preserve">, spearheaded by OIRA, </w:t>
      </w:r>
      <w:r w:rsidRPr="00B6142F">
        <w:rPr>
          <w:rStyle w:val="StyleUnderline"/>
        </w:rPr>
        <w:t xml:space="preserve">that </w:t>
      </w:r>
      <w:r w:rsidRPr="005B235D">
        <w:rPr>
          <w:rStyle w:val="StyleUnderline"/>
          <w:highlight w:val="green"/>
        </w:rPr>
        <w:t>would</w:t>
      </w:r>
      <w:r w:rsidRPr="00B6142F">
        <w:rPr>
          <w:sz w:val="16"/>
        </w:rPr>
        <w:t xml:space="preserve"> </w:t>
      </w:r>
      <w:r w:rsidRPr="005B235D">
        <w:rPr>
          <w:rStyle w:val="Emphasis"/>
          <w:highlight w:val="green"/>
        </w:rPr>
        <w:t>examine opportunities</w:t>
      </w:r>
      <w:r w:rsidRPr="00B6142F">
        <w:rPr>
          <w:sz w:val="16"/>
        </w:rPr>
        <w:t xml:space="preserve"> across the federal government </w:t>
      </w:r>
      <w:r w:rsidRPr="005B235D">
        <w:rPr>
          <w:rStyle w:val="StyleUnderline"/>
          <w:highlight w:val="green"/>
        </w:rPr>
        <w:t>to address catastrophic risks</w:t>
      </w:r>
      <w:r w:rsidRPr="00B6142F">
        <w:rPr>
          <w:rStyle w:val="StyleUnderline"/>
        </w:rPr>
        <w:t>, and</w:t>
      </w:r>
      <w:r w:rsidRPr="00B6142F">
        <w:rPr>
          <w:sz w:val="16"/>
        </w:rPr>
        <w:t xml:space="preserve"> would also </w:t>
      </w:r>
      <w:r w:rsidRPr="00B6142F">
        <w:rPr>
          <w:rStyle w:val="StyleUnderline"/>
        </w:rPr>
        <w:t>identify</w:t>
      </w:r>
      <w:r w:rsidRPr="00B6142F">
        <w:rPr>
          <w:sz w:val="16"/>
        </w:rPr>
        <w:t xml:space="preserve"> governance </w:t>
      </w:r>
      <w:r w:rsidRPr="00B6142F">
        <w:rPr>
          <w:rStyle w:val="Emphasis"/>
        </w:rPr>
        <w:t>gaps</w:t>
      </w:r>
      <w:r w:rsidRPr="00B6142F">
        <w:rPr>
          <w:sz w:val="16"/>
        </w:rPr>
        <w:t xml:space="preserve"> </w:t>
      </w:r>
      <w:r w:rsidRPr="00B6142F">
        <w:rPr>
          <w:rStyle w:val="StyleUnderline"/>
        </w:rPr>
        <w:t>where</w:t>
      </w:r>
      <w:r w:rsidRPr="00B6142F">
        <w:rPr>
          <w:sz w:val="16"/>
        </w:rPr>
        <w:t xml:space="preserve"> existing </w:t>
      </w:r>
      <w:r w:rsidRPr="00B6142F">
        <w:rPr>
          <w:rStyle w:val="StyleUnderline"/>
        </w:rPr>
        <w:t>authority is</w:t>
      </w:r>
      <w:r w:rsidRPr="00B6142F">
        <w:rPr>
          <w:sz w:val="16"/>
        </w:rPr>
        <w:t xml:space="preserve"> </w:t>
      </w:r>
      <w:r w:rsidRPr="00B6142F">
        <w:rPr>
          <w:rStyle w:val="Emphasis"/>
        </w:rPr>
        <w:t>inadequate</w:t>
      </w:r>
      <w:r w:rsidRPr="00B6142F">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5B235D">
        <w:rPr>
          <w:rStyle w:val="StyleUnderline"/>
          <w:highlight w:val="green"/>
        </w:rPr>
        <w:t>to inform</w:t>
      </w:r>
      <w:r w:rsidRPr="00B6142F">
        <w:rPr>
          <w:sz w:val="16"/>
        </w:rPr>
        <w:t xml:space="preserve"> agency </w:t>
      </w:r>
      <w:r w:rsidRPr="005B235D">
        <w:rPr>
          <w:rStyle w:val="Emphasis"/>
          <w:highlight w:val="green"/>
        </w:rPr>
        <w:t>agenda setting</w:t>
      </w:r>
      <w:r w:rsidRPr="00B6142F">
        <w:rPr>
          <w:sz w:val="16"/>
        </w:rPr>
        <w:t xml:space="preserve"> as well as OIRA’s annual Report to Congress on the Costs and Benefits of Federal Rulemaking.</w:t>
      </w:r>
    </w:p>
    <w:p w14:paraId="7848577D" w14:textId="77777777" w:rsidR="00895C77" w:rsidRDefault="00895C77" w:rsidP="00895C77"/>
    <w:p w14:paraId="0A5159D7" w14:textId="77777777" w:rsidR="00895C77" w:rsidRDefault="00895C77" w:rsidP="00895C77">
      <w:pPr>
        <w:pStyle w:val="Heading2"/>
      </w:pPr>
      <w:r>
        <w:t xml:space="preserve">ADV 1 </w:t>
      </w:r>
    </w:p>
    <w:p w14:paraId="6DF0314B" w14:textId="77777777" w:rsidR="00895C77" w:rsidRDefault="00895C77" w:rsidP="00895C77">
      <w:pPr>
        <w:pStyle w:val="Heading3"/>
      </w:pPr>
      <w:r>
        <w:t>1NC---Solvency---NLRA</w:t>
      </w:r>
    </w:p>
    <w:p w14:paraId="32A0002F" w14:textId="77777777" w:rsidR="00895C77" w:rsidRDefault="00895C77" w:rsidP="00895C77">
      <w:pPr>
        <w:pStyle w:val="Heading4"/>
      </w:pPr>
      <w:r>
        <w:t xml:space="preserve">They </w:t>
      </w:r>
      <w:r w:rsidRPr="00B31DE5">
        <w:rPr>
          <w:u w:val="single"/>
        </w:rPr>
        <w:t>can’t solve</w:t>
      </w:r>
      <w:r>
        <w:t xml:space="preserve"> – the aff </w:t>
      </w:r>
      <w:r>
        <w:rPr>
          <w:u w:val="single"/>
        </w:rPr>
        <w:t>exclusively adopts</w:t>
      </w:r>
      <w:r>
        <w:t xml:space="preserve"> the ABC test for the NRLA but </w:t>
      </w:r>
      <w:r>
        <w:rPr>
          <w:u w:val="single"/>
        </w:rPr>
        <w:t>leaves untouched</w:t>
      </w:r>
      <w:r>
        <w:t xml:space="preserve"> </w:t>
      </w:r>
      <w:r>
        <w:rPr>
          <w:u w:val="single"/>
        </w:rPr>
        <w:t>other federal statutes</w:t>
      </w:r>
      <w:r>
        <w:t xml:space="preserve"> like the FLSA, ADA, and Civil Rights Act. It </w:t>
      </w:r>
      <w:r>
        <w:rPr>
          <w:u w:val="single"/>
        </w:rPr>
        <w:t>limits protection</w:t>
      </w:r>
      <w:r>
        <w:t xml:space="preserve"> to the ability to collectively bargain but </w:t>
      </w:r>
      <w:r>
        <w:rPr>
          <w:u w:val="single"/>
        </w:rPr>
        <w:t>doesn’t address</w:t>
      </w:r>
      <w:r>
        <w:t xml:space="preserve"> the </w:t>
      </w:r>
      <w:r>
        <w:rPr>
          <w:u w:val="single"/>
        </w:rPr>
        <w:t>myriad other ways</w:t>
      </w:r>
      <w:r>
        <w:t xml:space="preserve"> that gig workers are harmed</w:t>
      </w:r>
    </w:p>
    <w:p w14:paraId="3F33E151" w14:textId="77777777" w:rsidR="00895C77" w:rsidRPr="00960CAD" w:rsidRDefault="00895C77" w:rsidP="00895C77">
      <w:r>
        <w:t>Note: This is a 1AC Solvency author</w:t>
      </w:r>
    </w:p>
    <w:p w14:paraId="4457BCE3" w14:textId="77777777" w:rsidR="00895C77" w:rsidRPr="00AE6BEC" w:rsidRDefault="00895C77" w:rsidP="00895C77">
      <w:pPr>
        <w:rPr>
          <w:b/>
          <w:bCs/>
          <w:sz w:val="26"/>
        </w:rPr>
      </w:pPr>
      <w:r>
        <w:rPr>
          <w:rStyle w:val="Style13ptBold"/>
        </w:rPr>
        <w:t xml:space="preserve">Brown 20 </w:t>
      </w:r>
      <w:r w:rsidRPr="002F6453">
        <w:t>–</w:t>
      </w:r>
      <w:r>
        <w:t xml:space="preserve"> </w:t>
      </w:r>
      <w:r w:rsidRPr="0036727C">
        <w:t>Associate at JPMorgan Chase &amp; Co</w:t>
      </w:r>
      <w:r>
        <w:t>, J.D. Brooklyn Law School.</w:t>
      </w:r>
      <w:r>
        <w:rPr>
          <w:rStyle w:val="Style13ptBold"/>
        </w:rPr>
        <w:t xml:space="preserve"> </w:t>
      </w:r>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4F62FD8" w14:textId="77777777" w:rsidR="00895C77" w:rsidRPr="00FA7548" w:rsidRDefault="00895C77" w:rsidP="00895C77">
      <w:pPr>
        <w:rPr>
          <w:sz w:val="16"/>
        </w:rPr>
      </w:pPr>
      <w:r w:rsidRPr="00FA7548">
        <w:rPr>
          <w:sz w:val="16"/>
        </w:rPr>
        <w:t>C. FEDERAL ADOPTION OF THE ABC TEST</w:t>
      </w:r>
    </w:p>
    <w:p w14:paraId="23967A71" w14:textId="77777777" w:rsidR="00895C77" w:rsidRPr="00FA7548" w:rsidRDefault="00895C77" w:rsidP="00895C77">
      <w:pPr>
        <w:rPr>
          <w:sz w:val="16"/>
        </w:rPr>
      </w:pPr>
      <w:r w:rsidRPr="00FA7548">
        <w:rPr>
          <w:sz w:val="16"/>
        </w:rPr>
        <w:t xml:space="preserve">Since the passage of AB 5, other states have taken concrete actions to regulate the gig economy. For example, New Jersey’s Department of Labor has recently billed Uber for taxes and penalties resulting from the misclassification of their drivers as independent contractors. 216 Since the company and its subsidiary failed to provide disability and unemployment insurance as mandated under New Jersey state law, the New Jersey Department of Labor &amp; Workforce Development valued their misclassification at $523 million with an </w:t>
      </w:r>
      <w:proofErr w:type="gramStart"/>
      <w:r w:rsidRPr="00FA7548">
        <w:rPr>
          <w:sz w:val="16"/>
        </w:rPr>
        <w:t>addition</w:t>
      </w:r>
      <w:proofErr w:type="gramEnd"/>
      <w:r w:rsidRPr="00FA7548">
        <w:rPr>
          <w:sz w:val="16"/>
        </w:rPr>
        <w:t xml:space="preserve"> $119 million in penalties. 217 Notably, the penalty is only limited to unemployment and disability insurance purposes. 218 An Uber spokeswoman vowed that the company </w:t>
      </w:r>
      <w:proofErr w:type="gramStart"/>
      <w:r w:rsidRPr="00FA7548">
        <w:rPr>
          <w:sz w:val="16"/>
        </w:rPr>
        <w:t>will</w:t>
      </w:r>
      <w:proofErr w:type="gramEnd"/>
      <w:r w:rsidRPr="00FA7548">
        <w:rPr>
          <w:sz w:val="16"/>
        </w:rPr>
        <w:t xml:space="preserve"> challenge these penalties and the classification of their drivers as employees. 219 This will likely not be the last penalty that Uber will continue to receive from a state government.220</w:t>
      </w:r>
    </w:p>
    <w:p w14:paraId="5EE3F606" w14:textId="77777777" w:rsidR="00895C77" w:rsidRPr="00FA7548" w:rsidRDefault="00895C77" w:rsidP="00895C77">
      <w:pPr>
        <w:rPr>
          <w:sz w:val="16"/>
        </w:rPr>
      </w:pPr>
      <w:r w:rsidRPr="00FA7548">
        <w:rPr>
          <w:sz w:val="16"/>
        </w:rPr>
        <w:t xml:space="preserve">With several states taking measures to ensure that the gig economy is regulated and misclassification is justly punished, 221 </w:t>
      </w:r>
      <w:r w:rsidRPr="00685CA4">
        <w:rPr>
          <w:rStyle w:val="StyleUnderline"/>
        </w:rPr>
        <w:t xml:space="preserve">the federal government </w:t>
      </w:r>
      <w:r w:rsidRPr="00FA7548">
        <w:rPr>
          <w:sz w:val="16"/>
        </w:rPr>
        <w:t xml:space="preserve">also </w:t>
      </w:r>
      <w:r w:rsidRPr="00685CA4">
        <w:rPr>
          <w:rStyle w:val="StyleUnderline"/>
        </w:rPr>
        <w:t xml:space="preserve">needs to </w:t>
      </w:r>
      <w:proofErr w:type="gramStart"/>
      <w:r w:rsidRPr="00685CA4">
        <w:rPr>
          <w:rStyle w:val="StyleUnderline"/>
        </w:rPr>
        <w:t>take action</w:t>
      </w:r>
      <w:proofErr w:type="gramEnd"/>
      <w:r w:rsidRPr="00FA7548">
        <w:rPr>
          <w:sz w:val="16"/>
        </w:rPr>
        <w:t xml:space="preserve">. </w:t>
      </w:r>
      <w:r w:rsidRPr="00FA7548">
        <w:rPr>
          <w:rStyle w:val="Emphasis"/>
          <w:highlight w:val="green"/>
        </w:rPr>
        <w:t>Multiple departments</w:t>
      </w:r>
      <w:r w:rsidRPr="00FA7548">
        <w:rPr>
          <w:sz w:val="16"/>
        </w:rPr>
        <w:t xml:space="preserve"> </w:t>
      </w:r>
      <w:r w:rsidRPr="00685CA4">
        <w:rPr>
          <w:rStyle w:val="StyleUnderline"/>
        </w:rPr>
        <w:t xml:space="preserve">of the federal government </w:t>
      </w:r>
      <w:r w:rsidRPr="00FA7548">
        <w:rPr>
          <w:rStyle w:val="StyleUnderline"/>
          <w:highlight w:val="green"/>
        </w:rPr>
        <w:t xml:space="preserve">maintain </w:t>
      </w:r>
      <w:r w:rsidRPr="00FA7548">
        <w:rPr>
          <w:rStyle w:val="Emphasis"/>
          <w:highlight w:val="green"/>
        </w:rPr>
        <w:t>varying def</w:t>
      </w:r>
      <w:r w:rsidRPr="00685CA4">
        <w:rPr>
          <w:rStyle w:val="Emphasis"/>
        </w:rPr>
        <w:t>inition</w:t>
      </w:r>
      <w:r w:rsidRPr="00FA7548">
        <w:rPr>
          <w:rStyle w:val="Emphasis"/>
          <w:highlight w:val="green"/>
        </w:rPr>
        <w:t>s</w:t>
      </w:r>
      <w:r w:rsidRPr="00685CA4">
        <w:rPr>
          <w:rStyle w:val="StyleUnderline"/>
        </w:rPr>
        <w:t xml:space="preserve"> of</w:t>
      </w:r>
      <w:r w:rsidRPr="00FA7548">
        <w:rPr>
          <w:sz w:val="16"/>
        </w:rPr>
        <w:t xml:space="preserve"> </w:t>
      </w:r>
      <w:r w:rsidRPr="00685CA4">
        <w:rPr>
          <w:rStyle w:val="StyleUnderline"/>
        </w:rPr>
        <w:t>employee and independent contractor</w:t>
      </w:r>
      <w:r w:rsidRPr="00FA7548">
        <w:rPr>
          <w:sz w:val="16"/>
        </w:rPr>
        <w:t xml:space="preserve"> </w:t>
      </w:r>
      <w:r w:rsidRPr="00685CA4">
        <w:rPr>
          <w:rStyle w:val="StyleUnderline"/>
        </w:rPr>
        <w:t>that they use to classify individual workers</w:t>
      </w:r>
      <w:r w:rsidRPr="00FA7548">
        <w:rPr>
          <w:sz w:val="16"/>
        </w:rPr>
        <w:t>.222 Currently, FLSA is silent on a definition of independent contractor. As such, the outdated language of the statute should be updated to account for the growing and changing gig economy.</w:t>
      </w:r>
    </w:p>
    <w:p w14:paraId="6A622E20" w14:textId="77777777" w:rsidR="00895C77" w:rsidRPr="00852374" w:rsidRDefault="00895C77" w:rsidP="00895C77">
      <w:pPr>
        <w:rPr>
          <w:sz w:val="16"/>
        </w:rPr>
      </w:pPr>
      <w:r w:rsidRPr="00685CA4">
        <w:rPr>
          <w:rStyle w:val="StyleUnderline"/>
        </w:rPr>
        <w:t>The</w:t>
      </w:r>
      <w:r w:rsidRPr="00FA7548">
        <w:rPr>
          <w:sz w:val="16"/>
        </w:rPr>
        <w:t xml:space="preserve"> U.S</w:t>
      </w:r>
      <w:r w:rsidRPr="00852374">
        <w:rPr>
          <w:sz w:val="16"/>
        </w:rPr>
        <w:t xml:space="preserve">. </w:t>
      </w:r>
      <w:r w:rsidRPr="00852374">
        <w:rPr>
          <w:rStyle w:val="StyleUnderline"/>
        </w:rPr>
        <w:t>House</w:t>
      </w:r>
      <w:r w:rsidRPr="00852374">
        <w:rPr>
          <w:sz w:val="16"/>
        </w:rPr>
        <w:t xml:space="preserve"> of Representatives has made progress in </w:t>
      </w:r>
      <w:r w:rsidRPr="00852374">
        <w:rPr>
          <w:rStyle w:val="StyleUnderline"/>
        </w:rPr>
        <w:t>attempting to adopt the ABC test by</w:t>
      </w:r>
      <w:r w:rsidRPr="00852374">
        <w:rPr>
          <w:sz w:val="16"/>
        </w:rPr>
        <w:t xml:space="preserve"> introducing and passing H.R. 2474,223 also known as the Protecting the Right to Organize Act of 2019. This </w:t>
      </w:r>
      <w:r w:rsidRPr="00852374">
        <w:rPr>
          <w:rStyle w:val="StyleUnderline"/>
        </w:rPr>
        <w:t xml:space="preserve">bill amends the </w:t>
      </w:r>
      <w:r w:rsidRPr="00852374">
        <w:rPr>
          <w:rStyle w:val="Emphasis"/>
        </w:rPr>
        <w:t>N</w:t>
      </w:r>
      <w:r w:rsidRPr="00852374">
        <w:rPr>
          <w:rStyle w:val="StyleUnderline"/>
        </w:rPr>
        <w:t xml:space="preserve">ational </w:t>
      </w:r>
      <w:r w:rsidRPr="00852374">
        <w:rPr>
          <w:rStyle w:val="Emphasis"/>
        </w:rPr>
        <w:t>L</w:t>
      </w:r>
      <w:r w:rsidRPr="00852374">
        <w:rPr>
          <w:rStyle w:val="StyleUnderline"/>
        </w:rPr>
        <w:t xml:space="preserve">abor </w:t>
      </w:r>
      <w:r w:rsidRPr="00852374">
        <w:rPr>
          <w:rStyle w:val="Emphasis"/>
        </w:rPr>
        <w:t>R</w:t>
      </w:r>
      <w:r w:rsidRPr="00852374">
        <w:rPr>
          <w:rStyle w:val="StyleUnderline"/>
        </w:rPr>
        <w:t xml:space="preserve">elations </w:t>
      </w:r>
      <w:r w:rsidRPr="00852374">
        <w:rPr>
          <w:rStyle w:val="Emphasis"/>
        </w:rPr>
        <w:t>A</w:t>
      </w:r>
      <w:r w:rsidRPr="00852374">
        <w:rPr>
          <w:rStyle w:val="StyleUnderline"/>
        </w:rPr>
        <w:t>ct</w:t>
      </w:r>
      <w:r w:rsidRPr="00852374">
        <w:rPr>
          <w:sz w:val="16"/>
        </w:rPr>
        <w:t xml:space="preserve"> 224 to include the ABC test as the standard for determining whether an individual worker is an employee or an independent contractor. 225 Unfortunately, the U.S. Senate has not brought the legislation up for a floor vote, effectively stalling implementation of the ABC test at the federal level.226</w:t>
      </w:r>
    </w:p>
    <w:p w14:paraId="53907BAF" w14:textId="77777777" w:rsidR="00895C77" w:rsidRPr="00FA7548" w:rsidRDefault="00895C77" w:rsidP="00895C77">
      <w:pPr>
        <w:rPr>
          <w:sz w:val="16"/>
        </w:rPr>
      </w:pPr>
      <w:r w:rsidRPr="00852374">
        <w:rPr>
          <w:rStyle w:val="StyleUnderline"/>
        </w:rPr>
        <w:t>The U.S. Department of Labor</w:t>
      </w:r>
      <w:r w:rsidRPr="00852374">
        <w:rPr>
          <w:sz w:val="16"/>
        </w:rPr>
        <w:t xml:space="preserve"> has also </w:t>
      </w:r>
      <w:r w:rsidRPr="00852374">
        <w:rPr>
          <w:rStyle w:val="StyleUnderline"/>
        </w:rPr>
        <w:t xml:space="preserve">considered adopting the ABC test for </w:t>
      </w:r>
      <w:r w:rsidRPr="00852374">
        <w:rPr>
          <w:rStyle w:val="Emphasis"/>
        </w:rPr>
        <w:t>FLSA purposes</w:t>
      </w:r>
      <w:r w:rsidRPr="00852374">
        <w:rPr>
          <w:sz w:val="16"/>
        </w:rPr>
        <w:t xml:space="preserve"> </w:t>
      </w:r>
      <w:r w:rsidRPr="00852374">
        <w:rPr>
          <w:rStyle w:val="StyleUnderline"/>
        </w:rPr>
        <w:t>but argued that the test is too restrictive to be used to determine protections</w:t>
      </w:r>
      <w:r w:rsidRPr="00852374">
        <w:rPr>
          <w:sz w:val="16"/>
        </w:rPr>
        <w:t xml:space="preserve"> under the FLSA.227 The agency has instead opted to</w:t>
      </w:r>
      <w:r w:rsidRPr="00FA7548">
        <w:rPr>
          <w:sz w:val="16"/>
        </w:rPr>
        <w:t xml:space="preserve"> propose a five-factor test228 that attempts to simplify the economic realities test.229 By using this test, the Department of Labor intends to implement a more relaxed test while also keeping the economic reality focus of the test.230 This test, however, is still too similar to the economic realities test and has several factors that can complicate enforcement and application.</w:t>
      </w:r>
    </w:p>
    <w:p w14:paraId="68E5BE4A" w14:textId="77777777" w:rsidR="00895C77" w:rsidRPr="00FA7548" w:rsidRDefault="00895C77" w:rsidP="00895C77">
      <w:pPr>
        <w:rPr>
          <w:sz w:val="16"/>
        </w:rPr>
      </w:pPr>
      <w:r w:rsidRPr="00852374">
        <w:rPr>
          <w:rStyle w:val="StyleUnderline"/>
          <w:highlight w:val="green"/>
        </w:rPr>
        <w:t>Adopting</w:t>
      </w:r>
      <w:r w:rsidRPr="00852374">
        <w:rPr>
          <w:rStyle w:val="StyleUnderline"/>
        </w:rPr>
        <w:t xml:space="preserve"> the ABC test </w:t>
      </w:r>
      <w:r w:rsidRPr="00852374">
        <w:rPr>
          <w:rStyle w:val="Emphasis"/>
          <w:highlight w:val="green"/>
        </w:rPr>
        <w:t>federally</w:t>
      </w:r>
      <w:r w:rsidRPr="00852374">
        <w:rPr>
          <w:rStyle w:val="StyleUnderline"/>
        </w:rPr>
        <w:t xml:space="preserve"> would eliminate the need for the economic realities test that was considered when determining if an individual worker was an independent contractor or an employee for FLSA purposes. </w:t>
      </w:r>
      <w:r w:rsidRPr="00852374">
        <w:rPr>
          <w:sz w:val="16"/>
        </w:rPr>
        <w:t xml:space="preserve">231 </w:t>
      </w:r>
      <w:r w:rsidRPr="00852374">
        <w:rPr>
          <w:rStyle w:val="StyleUnderline"/>
        </w:rPr>
        <w:t>The ABC test</w:t>
      </w:r>
      <w:r w:rsidRPr="00852374">
        <w:rPr>
          <w:sz w:val="16"/>
        </w:rPr>
        <w:t xml:space="preserve">, </w:t>
      </w:r>
      <w:r w:rsidRPr="00852374">
        <w:rPr>
          <w:rStyle w:val="Emphasis"/>
        </w:rPr>
        <w:t>when</w:t>
      </w:r>
      <w:r w:rsidRPr="00852374">
        <w:t xml:space="preserve"> </w:t>
      </w:r>
      <w:r w:rsidRPr="00852374">
        <w:rPr>
          <w:sz w:val="16"/>
        </w:rPr>
        <w:t>all terms are</w:t>
      </w:r>
      <w:r w:rsidRPr="00852374">
        <w:t xml:space="preserve"> </w:t>
      </w:r>
      <w:r w:rsidRPr="00852374">
        <w:rPr>
          <w:rStyle w:val="Emphasis"/>
        </w:rPr>
        <w:t>well defined,</w:t>
      </w:r>
      <w:r w:rsidRPr="00852374">
        <w:rPr>
          <w:sz w:val="16"/>
        </w:rPr>
        <w:t xml:space="preserve"> </w:t>
      </w:r>
      <w:r w:rsidRPr="00852374">
        <w:rPr>
          <w:rStyle w:val="StyleUnderline"/>
        </w:rPr>
        <w:t>is a clear, simplified method for determining whether an individual worker should be considered an employee or an independent contractor</w:t>
      </w:r>
      <w:r w:rsidRPr="00852374">
        <w:rPr>
          <w:sz w:val="16"/>
        </w:rPr>
        <w:t xml:space="preserve">. </w:t>
      </w:r>
      <w:r w:rsidRPr="00852374">
        <w:rPr>
          <w:rStyle w:val="StyleUnderline"/>
        </w:rPr>
        <w:t>This</w:t>
      </w:r>
      <w:r w:rsidRPr="005D391F">
        <w:rPr>
          <w:rStyle w:val="StyleUnderline"/>
        </w:rPr>
        <w:t xml:space="preserve"> will </w:t>
      </w:r>
      <w:r w:rsidRPr="00852374">
        <w:rPr>
          <w:rStyle w:val="StyleUnderline"/>
          <w:highlight w:val="green"/>
        </w:rPr>
        <w:t>limit</w:t>
      </w:r>
      <w:r w:rsidRPr="005D391F">
        <w:rPr>
          <w:rStyle w:val="StyleUnderline"/>
        </w:rPr>
        <w:t xml:space="preserve"> the amount of </w:t>
      </w:r>
      <w:r w:rsidRPr="00852374">
        <w:rPr>
          <w:rStyle w:val="Emphasis"/>
          <w:highlight w:val="green"/>
        </w:rPr>
        <w:t>misclassification</w:t>
      </w:r>
      <w:r w:rsidRPr="005D391F">
        <w:rPr>
          <w:rStyle w:val="StyleUnderline"/>
        </w:rPr>
        <w:t xml:space="preserve"> that occurs especially </w:t>
      </w:r>
      <w:r w:rsidRPr="00852374">
        <w:rPr>
          <w:rStyle w:val="StyleUnderline"/>
          <w:highlight w:val="green"/>
        </w:rPr>
        <w:t>within the gig</w:t>
      </w:r>
      <w:r w:rsidRPr="005D391F">
        <w:rPr>
          <w:rStyle w:val="StyleUnderline"/>
        </w:rPr>
        <w:t xml:space="preserve"> </w:t>
      </w:r>
      <w:r w:rsidRPr="00852374">
        <w:rPr>
          <w:rStyle w:val="StyleUnderline"/>
          <w:highlight w:val="green"/>
        </w:rPr>
        <w:t>economy and results in</w:t>
      </w:r>
      <w:r w:rsidRPr="005D391F">
        <w:rPr>
          <w:rStyle w:val="StyleUnderline"/>
        </w:rPr>
        <w:t xml:space="preserve"> individual </w:t>
      </w:r>
      <w:r w:rsidRPr="00852374">
        <w:rPr>
          <w:rStyle w:val="StyleUnderline"/>
          <w:highlight w:val="green"/>
        </w:rPr>
        <w:t>workers</w:t>
      </w:r>
      <w:r w:rsidRPr="005D391F">
        <w:rPr>
          <w:rStyle w:val="StyleUnderline"/>
        </w:rPr>
        <w:t xml:space="preserve"> </w:t>
      </w:r>
      <w:r w:rsidRPr="00852374">
        <w:rPr>
          <w:rStyle w:val="Emphasis"/>
          <w:highlight w:val="green"/>
        </w:rPr>
        <w:t>not</w:t>
      </w:r>
      <w:r w:rsidRPr="005D391F">
        <w:rPr>
          <w:rStyle w:val="StyleUnderline"/>
        </w:rPr>
        <w:t xml:space="preserve"> being </w:t>
      </w:r>
      <w:r w:rsidRPr="00852374">
        <w:rPr>
          <w:rStyle w:val="Emphasis"/>
          <w:highlight w:val="green"/>
        </w:rPr>
        <w:t>eligible</w:t>
      </w:r>
      <w:r w:rsidRPr="00852374">
        <w:rPr>
          <w:rStyle w:val="StyleUnderline"/>
          <w:highlight w:val="green"/>
        </w:rPr>
        <w:t xml:space="preserve"> for</w:t>
      </w:r>
      <w:r w:rsidRPr="005D391F">
        <w:rPr>
          <w:rStyle w:val="StyleUnderline"/>
        </w:rPr>
        <w:t xml:space="preserve"> </w:t>
      </w:r>
      <w:r w:rsidRPr="00852374">
        <w:rPr>
          <w:rStyle w:val="StyleUnderline"/>
          <w:highlight w:val="green"/>
        </w:rPr>
        <w:t xml:space="preserve">benefits and coverage under </w:t>
      </w:r>
      <w:r w:rsidRPr="00852374">
        <w:rPr>
          <w:rStyle w:val="Emphasis"/>
          <w:highlight w:val="green"/>
        </w:rPr>
        <w:t>numerous</w:t>
      </w:r>
      <w:r w:rsidRPr="005D391F">
        <w:rPr>
          <w:rStyle w:val="Emphasis"/>
        </w:rPr>
        <w:t xml:space="preserve"> federal </w:t>
      </w:r>
      <w:r w:rsidRPr="00852374">
        <w:rPr>
          <w:rStyle w:val="Emphasis"/>
          <w:highlight w:val="green"/>
        </w:rPr>
        <w:t>statutes</w:t>
      </w:r>
      <w:r w:rsidRPr="00FA7548">
        <w:rPr>
          <w:sz w:val="16"/>
        </w:rPr>
        <w:t xml:space="preserve">, </w:t>
      </w:r>
      <w:r w:rsidRPr="00852374">
        <w:rPr>
          <w:rStyle w:val="StyleUnderline"/>
          <w:highlight w:val="green"/>
        </w:rPr>
        <w:t xml:space="preserve">such as </w:t>
      </w:r>
      <w:r w:rsidRPr="00852374">
        <w:rPr>
          <w:rStyle w:val="Emphasis"/>
          <w:highlight w:val="green"/>
        </w:rPr>
        <w:t>FLSA</w:t>
      </w:r>
      <w:r w:rsidRPr="00FA7548">
        <w:rPr>
          <w:sz w:val="16"/>
        </w:rPr>
        <w:t xml:space="preserve">, </w:t>
      </w:r>
      <w:r w:rsidRPr="005D391F">
        <w:rPr>
          <w:rStyle w:val="StyleUnderline"/>
        </w:rPr>
        <w:t>the</w:t>
      </w:r>
      <w:r w:rsidRPr="00FA7548">
        <w:rPr>
          <w:sz w:val="16"/>
        </w:rPr>
        <w:t xml:space="preserve"> </w:t>
      </w:r>
      <w:r w:rsidRPr="00852374">
        <w:rPr>
          <w:rStyle w:val="Emphasis"/>
          <w:highlight w:val="green"/>
        </w:rPr>
        <w:t>Americans with Disabilities Act</w:t>
      </w:r>
      <w:r w:rsidRPr="00852374">
        <w:rPr>
          <w:sz w:val="16"/>
          <w:highlight w:val="green"/>
        </w:rPr>
        <w:t xml:space="preserve">, </w:t>
      </w:r>
      <w:r w:rsidRPr="00852374">
        <w:rPr>
          <w:rStyle w:val="StyleUnderline"/>
          <w:highlight w:val="green"/>
        </w:rPr>
        <w:t>and</w:t>
      </w:r>
      <w:r w:rsidRPr="00852374">
        <w:rPr>
          <w:sz w:val="16"/>
          <w:highlight w:val="green"/>
        </w:rPr>
        <w:t xml:space="preserve"> </w:t>
      </w:r>
      <w:r w:rsidRPr="00852374">
        <w:rPr>
          <w:rStyle w:val="Emphasis"/>
        </w:rPr>
        <w:t xml:space="preserve">the </w:t>
      </w:r>
      <w:r w:rsidRPr="00852374">
        <w:rPr>
          <w:rStyle w:val="Emphasis"/>
          <w:highlight w:val="green"/>
        </w:rPr>
        <w:t>Civil Rights Act</w:t>
      </w:r>
      <w:r w:rsidRPr="00FA7548">
        <w:rPr>
          <w:sz w:val="16"/>
        </w:rPr>
        <w:t>.232</w:t>
      </w:r>
    </w:p>
    <w:p w14:paraId="50C2154B" w14:textId="77777777" w:rsidR="00895C77" w:rsidRPr="002A2CDE" w:rsidRDefault="00895C77" w:rsidP="00895C77">
      <w:pPr>
        <w:pStyle w:val="Heading4"/>
        <w:rPr>
          <w:u w:val="single"/>
        </w:rPr>
      </w:pPr>
      <w:r>
        <w:t xml:space="preserve">Increased union-building is </w:t>
      </w:r>
      <w:r>
        <w:rPr>
          <w:u w:val="single"/>
        </w:rPr>
        <w:t>doomed</w:t>
      </w:r>
    </w:p>
    <w:p w14:paraId="40B7B41D" w14:textId="77777777" w:rsidR="00895C77" w:rsidRPr="002B2407" w:rsidRDefault="00895C77" w:rsidP="00895C77">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w:t>
      </w:r>
      <w:proofErr w:type="gramStart"/>
      <w:r w:rsidRPr="002B2407">
        <w:t>Of</w:t>
      </w:r>
      <w:proofErr w:type="gramEnd"/>
      <w:r w:rsidRPr="002B2407">
        <w:t xml:space="preserve"> Unions Is Good News," Hoover Institution, 1/27/2020, https://www.hoover.org/research/decline-unions-good-news]</w:t>
      </w:r>
    </w:p>
    <w:p w14:paraId="62859C84" w14:textId="77777777" w:rsidR="00895C77" w:rsidRPr="002B2407" w:rsidRDefault="00895C77" w:rsidP="00895C77">
      <w:pPr>
        <w:rPr>
          <w:rStyle w:val="StyleUnderline"/>
        </w:rPr>
      </w:pPr>
      <w:r w:rsidRPr="002B2407">
        <w:rPr>
          <w:rStyle w:val="StyleUnderline"/>
          <w:highlight w:val="green"/>
        </w:rPr>
        <w:t>It is</w:t>
      </w:r>
      <w:r w:rsidRPr="002B2407">
        <w:rPr>
          <w:highlight w:val="green"/>
        </w:rPr>
        <w:t xml:space="preserve"> </w:t>
      </w:r>
      <w:r w:rsidRPr="002B2407">
        <w:rPr>
          <w:rStyle w:val="Emphasis"/>
          <w:highlight w:val="green"/>
        </w:rPr>
        <w:t>even less clear</w:t>
      </w:r>
      <w:r w:rsidRPr="002B2407">
        <w:t xml:space="preserve"> that the </w:t>
      </w:r>
      <w:r w:rsidRPr="002B2407">
        <w:rPr>
          <w:rStyle w:val="StyleUnderline"/>
          <w:highlight w:val="green"/>
        </w:rPr>
        <w:t>proposals</w:t>
      </w:r>
      <w:r w:rsidRPr="002B2407">
        <w:t xml:space="preserve"> of progressives like Sanders, Warren, and Buttigieg </w:t>
      </w:r>
      <w:r w:rsidRPr="002B2407">
        <w:rPr>
          <w:rStyle w:val="StyleUnderline"/>
          <w:highlight w:val="green"/>
        </w:rPr>
        <w:t>to revamp</w:t>
      </w:r>
      <w:r w:rsidRPr="002B2407">
        <w:rPr>
          <w:rStyle w:val="StyleUnderline"/>
        </w:rPr>
        <w:t xml:space="preserve"> the </w:t>
      </w:r>
      <w:r w:rsidRPr="002B2407">
        <w:rPr>
          <w:rStyle w:val="StyleUnderline"/>
          <w:highlight w:val="green"/>
        </w:rPr>
        <w:t>labor</w:t>
      </w:r>
      <w:r w:rsidRPr="002B2407">
        <w:rPr>
          <w:rStyle w:val="StyleUnderline"/>
        </w:rPr>
        <w:t xml:space="preserve"> rules would</w:t>
      </w:r>
      <w:r w:rsidRPr="002B2407">
        <w:t xml:space="preserve"> </w:t>
      </w:r>
      <w:r w:rsidRPr="002B2407">
        <w:rPr>
          <w:rStyle w:val="StyleUnderline"/>
          <w:highlight w:val="green"/>
        </w:rPr>
        <w:t>reverse</w:t>
      </w:r>
      <w:r w:rsidRPr="002B2407">
        <w:rPr>
          <w:rStyle w:val="StyleUnderline"/>
        </w:rPr>
        <w:t xml:space="preserve"> the </w:t>
      </w:r>
      <w:r w:rsidRPr="002B2407">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2B2407">
        <w:rPr>
          <w:rStyle w:val="StyleUnderline"/>
          <w:highlight w:val="green"/>
        </w:rPr>
        <w:t xml:space="preserve">labor market </w:t>
      </w:r>
      <w:r w:rsidRPr="002B2407">
        <w:rPr>
          <w:rStyle w:val="Emphasis"/>
          <w:highlight w:val="green"/>
        </w:rPr>
        <w:t>more competitive</w:t>
      </w:r>
      <w:r w:rsidRPr="002B2407">
        <w:t xml:space="preserve">, </w:t>
      </w:r>
      <w:r w:rsidRPr="002B2407">
        <w:rPr>
          <w:rStyle w:val="StyleUnderline"/>
        </w:rPr>
        <w:t xml:space="preserve">but the </w:t>
      </w:r>
      <w:proofErr w:type="gramStart"/>
      <w:r w:rsidRPr="002B2407">
        <w:rPr>
          <w:rStyle w:val="StyleUnderline"/>
        </w:rPr>
        <w:t>work place</w:t>
      </w:r>
      <w:proofErr w:type="gramEnd"/>
      <w:r w:rsidRPr="002B2407">
        <w:rPr>
          <w:rStyle w:val="StyleUnderline"/>
        </w:rPr>
        <w:t xml:space="preserv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proofErr w:type="gramStart"/>
      <w:r w:rsidRPr="002B2407">
        <w:rPr>
          <w:rStyle w:val="Emphasis"/>
          <w:highlight w:val="green"/>
        </w:rPr>
        <w:t>heterogeneous</w:t>
      </w:r>
      <w:proofErr w:type="gramEnd"/>
      <w:r w:rsidRPr="002B2407">
        <w:rPr>
          <w:highlight w:val="green"/>
        </w:rPr>
        <w:t xml:space="preserve"> </w:t>
      </w:r>
      <w:r w:rsidRPr="002B2407">
        <w:rPr>
          <w:rStyle w:val="StyleUnderline"/>
          <w:highlight w:val="green"/>
        </w:rPr>
        <w:t>and</w:t>
      </w:r>
      <w:r w:rsidRPr="002B2407">
        <w:t xml:space="preserve"> </w:t>
      </w:r>
      <w:r w:rsidRPr="002B2407">
        <w:rPr>
          <w:rStyle w:val="Emphasis"/>
        </w:rPr>
        <w:t xml:space="preserve">labor </w:t>
      </w:r>
      <w:r w:rsidRPr="002B2407">
        <w:rPr>
          <w:rStyle w:val="Emphasis"/>
          <w:highlight w:val="green"/>
        </w:rPr>
        <w:t>turnover</w:t>
      </w:r>
      <w:r w:rsidRPr="002B2407">
        <w:rPr>
          <w:highlight w:val="green"/>
        </w:rPr>
        <w:t xml:space="preserve"> </w:t>
      </w:r>
      <w:r w:rsidRPr="002B2407">
        <w:rPr>
          <w:rStyle w:val="StyleUnderline"/>
          <w:highlight w:val="green"/>
        </w:rPr>
        <w:t>is far higher</w:t>
      </w:r>
      <w:r w:rsidRPr="002B2407">
        <w:t xml:space="preserve">. </w:t>
      </w:r>
      <w:r w:rsidRPr="002B2407">
        <w:rPr>
          <w:rStyle w:val="StyleUnderline"/>
          <w:highlight w:val="green"/>
        </w:rPr>
        <w:t>It is</w:t>
      </w:r>
      <w:r w:rsidRPr="002B2407">
        <w:rPr>
          <w:rStyle w:val="StyleUnderline"/>
        </w:rPr>
        <w:t xml:space="preserve"> therefore </w:t>
      </w:r>
      <w:r w:rsidRPr="002B2407">
        <w:rPr>
          <w:rStyle w:val="Emphasis"/>
          <w:highlight w:val="green"/>
        </w:rPr>
        <w:t>much more difficult</w:t>
      </w:r>
      <w:r w:rsidRPr="002B2407">
        <w:t xml:space="preserve"> </w:t>
      </w:r>
      <w:r w:rsidRPr="002B2407">
        <w:rPr>
          <w:rStyle w:val="StyleUnderline"/>
        </w:rPr>
        <w:t xml:space="preserve">for a union </w:t>
      </w:r>
      <w:r w:rsidRPr="002B2407">
        <w:rPr>
          <w:rStyle w:val="StyleUnderline"/>
          <w:highlight w:val="green"/>
        </w:rPr>
        <w:t>to organize</w:t>
      </w:r>
      <w:r w:rsidRPr="002B2407">
        <w:rPr>
          <w:rStyle w:val="StyleUnderline"/>
        </w:rPr>
        <w:t xml:space="preserve"> a common front among workers with </w:t>
      </w:r>
      <w:r w:rsidRPr="002B2407">
        <w:rPr>
          <w:rStyle w:val="Emphasis"/>
          <w:highlight w:val="green"/>
        </w:rPr>
        <w:t>divergent interests</w:t>
      </w:r>
      <w:r w:rsidRPr="002B2407">
        <w:rPr>
          <w:rStyle w:val="StyleUnderline"/>
        </w:rPr>
        <w:t>.</w:t>
      </w:r>
    </w:p>
    <w:p w14:paraId="3AD267F1" w14:textId="77777777" w:rsidR="00895C77" w:rsidRPr="002B2407" w:rsidRDefault="00895C77" w:rsidP="00895C77">
      <w:r w:rsidRPr="002B2407">
        <w:rPr>
          <w:rStyle w:val="StyleUnderline"/>
          <w:highlight w:val="green"/>
        </w:rPr>
        <w:t>Employers</w:t>
      </w:r>
      <w:r w:rsidRPr="002B2407">
        <w:t xml:space="preserve">, too, </w:t>
      </w:r>
      <w:r w:rsidRPr="002B2407">
        <w:rPr>
          <w:rStyle w:val="StyleUnderline"/>
        </w:rPr>
        <w:t>have become</w:t>
      </w:r>
      <w:r w:rsidRPr="002B2407">
        <w:t xml:space="preserve"> </w:t>
      </w:r>
      <w:r w:rsidRPr="002B2407">
        <w:rPr>
          <w:rStyle w:val="Emphasis"/>
          <w:highlight w:val="green"/>
        </w:rPr>
        <w:t>much more adept</w:t>
      </w:r>
      <w:r w:rsidRPr="002B2407">
        <w:rPr>
          <w:highlight w:val="green"/>
        </w:rPr>
        <w:t xml:space="preserve"> </w:t>
      </w:r>
      <w:r w:rsidRPr="002B2407">
        <w:rPr>
          <w:rStyle w:val="StyleUnderline"/>
          <w:highlight w:val="green"/>
        </w:rPr>
        <w:t>at</w:t>
      </w:r>
      <w:r w:rsidRPr="002B2407">
        <w:rPr>
          <w:rStyle w:val="StyleUnderline"/>
        </w:rPr>
        <w:t xml:space="preserve"> </w:t>
      </w:r>
      <w:r w:rsidRPr="002B2407">
        <w:rPr>
          <w:rStyle w:val="Emphasis"/>
          <w:highlight w:val="green"/>
        </w:rPr>
        <w:t>resisting unionization</w:t>
      </w:r>
      <w:r w:rsidRPr="002B2407">
        <w:rPr>
          <w:rStyle w:val="StyleUnderline"/>
          <w:highlight w:val="green"/>
        </w:rPr>
        <w:t xml:space="preserve"> in ways that</w:t>
      </w:r>
      <w:r w:rsidRPr="002B2407">
        <w:rPr>
          <w:highlight w:val="green"/>
        </w:rPr>
        <w:t xml:space="preserve"> </w:t>
      </w:r>
      <w:r w:rsidRPr="002B2407">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34EA6949" w14:textId="77777777" w:rsidR="00895C77" w:rsidRPr="00581207" w:rsidRDefault="00895C77" w:rsidP="00895C77">
      <w:pPr>
        <w:pStyle w:val="Heading4"/>
        <w:rPr>
          <w:b w:val="0"/>
          <w:bCs/>
        </w:rPr>
      </w:pPr>
      <w:r>
        <w:t xml:space="preserve">Even if they build worker orgs, those </w:t>
      </w:r>
      <w:r w:rsidRPr="002A2CDE">
        <w:rPr>
          <w:u w:val="single"/>
        </w:rPr>
        <w:t>fail to improve conditions</w:t>
      </w:r>
      <w:r w:rsidRPr="002B2407">
        <w:t xml:space="preserve"> – </w:t>
      </w:r>
      <w:r w:rsidRPr="00581207">
        <w:rPr>
          <w:b w:val="0"/>
          <w:bCs/>
          <w:u w:val="single"/>
        </w:rPr>
        <w:t>structural factors</w:t>
      </w:r>
      <w:r w:rsidRPr="00581207">
        <w:rPr>
          <w:b w:val="0"/>
          <w:bCs/>
        </w:rPr>
        <w:t xml:space="preserve"> </w:t>
      </w:r>
      <w:r>
        <w:rPr>
          <w:b w:val="0"/>
          <w:bCs/>
        </w:rPr>
        <w:t xml:space="preserve">like delay tactics and lack of penalties </w:t>
      </w:r>
      <w:r w:rsidRPr="00581207">
        <w:rPr>
          <w:b w:val="0"/>
          <w:bCs/>
        </w:rPr>
        <w:t xml:space="preserve">favor </w:t>
      </w:r>
      <w:r>
        <w:rPr>
          <w:b w:val="0"/>
          <w:bCs/>
        </w:rPr>
        <w:t>firms</w:t>
      </w:r>
      <w:r w:rsidRPr="00581207">
        <w:rPr>
          <w:b w:val="0"/>
          <w:bCs/>
        </w:rPr>
        <w:t xml:space="preserve"> over workers</w:t>
      </w:r>
    </w:p>
    <w:p w14:paraId="1FD5DC1B" w14:textId="77777777" w:rsidR="00895C77" w:rsidRPr="002B2407" w:rsidRDefault="00895C77" w:rsidP="00895C77">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w:t>
      </w:r>
      <w:proofErr w:type="gramStart"/>
      <w:r w:rsidRPr="002B2407">
        <w:t>founder, and</w:t>
      </w:r>
      <w:proofErr w:type="gramEnd"/>
      <w:r w:rsidRPr="002B2407">
        <w:t xml:space="preserve"> served as the Chief Organizer of ACORN for 39 years. 7-25-2023 https://chieforganizer.org/2023/07/25/its-not-just-slow-walking-that-kills-union-organizing/]</w:t>
      </w:r>
    </w:p>
    <w:p w14:paraId="6A69AF54" w14:textId="77777777" w:rsidR="00895C77" w:rsidRPr="002B2407" w:rsidRDefault="00895C77" w:rsidP="00895C77">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2B2407">
        <w:rPr>
          <w:rStyle w:val="StyleUnderline"/>
          <w:highlight w:val="green"/>
        </w:rPr>
        <w:t>workers and</w:t>
      </w:r>
      <w:r w:rsidRPr="002B2407">
        <w:rPr>
          <w:rStyle w:val="StyleUnderline"/>
        </w:rPr>
        <w:t xml:space="preserve"> their </w:t>
      </w:r>
      <w:r w:rsidRPr="002B2407">
        <w:rPr>
          <w:rStyle w:val="StyleUnderline"/>
          <w:highlight w:val="green"/>
        </w:rPr>
        <w:t>unions were able to</w:t>
      </w:r>
      <w:r w:rsidRPr="002B2407">
        <w:rPr>
          <w:rStyle w:val="StyleUnderline"/>
        </w:rPr>
        <w:t xml:space="preserve"> </w:t>
      </w:r>
      <w:r w:rsidRPr="002B2407">
        <w:rPr>
          <w:rStyle w:val="StyleUnderline"/>
          <w:highlight w:val="green"/>
        </w:rPr>
        <w:t>build power</w:t>
      </w:r>
      <w:r w:rsidRPr="002B2407">
        <w:rPr>
          <w:rStyle w:val="StyleUnderline"/>
        </w:rPr>
        <w:t xml:space="preserve"> in</w:t>
      </w:r>
      <w:r w:rsidRPr="002B2407">
        <w:rPr>
          <w:sz w:val="16"/>
        </w:rPr>
        <w:t xml:space="preserve"> </w:t>
      </w:r>
      <w:r w:rsidRPr="002B2407">
        <w:rPr>
          <w:rStyle w:val="StyleUnderline"/>
        </w:rPr>
        <w:t xml:space="preserve">their workplaces, </w:t>
      </w:r>
      <w:r w:rsidRPr="002B2407">
        <w:rPr>
          <w:rStyle w:val="StyleUnderline"/>
          <w:highlight w:val="green"/>
        </w:rPr>
        <w:t>but</w:t>
      </w:r>
      <w:r w:rsidRPr="002B2407">
        <w:rPr>
          <w:rStyle w:val="StyleUnderline"/>
        </w:rPr>
        <w:t xml:space="preserve"> the </w:t>
      </w:r>
      <w:r w:rsidRPr="002B2407">
        <w:rPr>
          <w:rStyle w:val="StyleUnderline"/>
          <w:highlight w:val="green"/>
        </w:rPr>
        <w:t>companies</w:t>
      </w:r>
      <w:r w:rsidRPr="002B2407">
        <w:rPr>
          <w:rStyle w:val="StyleUnderline"/>
        </w:rPr>
        <w:t xml:space="preserve"> are </w:t>
      </w:r>
      <w:r w:rsidRPr="002B2407">
        <w:rPr>
          <w:rStyle w:val="Emphasis"/>
          <w:highlight w:val="green"/>
        </w:rPr>
        <w:t>win</w:t>
      </w:r>
      <w:r w:rsidRPr="002B2407">
        <w:rPr>
          <w:rStyle w:val="Emphasis"/>
        </w:rPr>
        <w:t xml:space="preserve">ning </w:t>
      </w:r>
      <w:r w:rsidRPr="002B2407">
        <w:rPr>
          <w:rStyle w:val="Emphasis"/>
          <w:highlight w:val="green"/>
        </w:rPr>
        <w:t>the delay game</w:t>
      </w:r>
      <w:r w:rsidRPr="002B2407">
        <w:rPr>
          <w:sz w:val="16"/>
          <w:highlight w:val="green"/>
        </w:rPr>
        <w:t xml:space="preserve"> </w:t>
      </w:r>
      <w:r w:rsidRPr="002B2407">
        <w:rPr>
          <w:rStyle w:val="StyleUnderline"/>
          <w:highlight w:val="green"/>
        </w:rPr>
        <w:t>enabled by</w:t>
      </w:r>
      <w:r w:rsidRPr="002B2407">
        <w:rPr>
          <w:rStyle w:val="StyleUnderline"/>
        </w:rPr>
        <w:t xml:space="preserve"> the</w:t>
      </w:r>
      <w:r w:rsidRPr="002B2407">
        <w:rPr>
          <w:sz w:val="16"/>
        </w:rPr>
        <w:t xml:space="preserve"> </w:t>
      </w:r>
      <w:r w:rsidRPr="002B2407">
        <w:rPr>
          <w:rStyle w:val="Emphasis"/>
        </w:rPr>
        <w:t>legal regime of l</w:t>
      </w:r>
      <w:r w:rsidRPr="002B2407">
        <w:rPr>
          <w:rStyle w:val="Emphasis"/>
          <w:highlight w:val="green"/>
        </w:rPr>
        <w:t>abor law</w:t>
      </w:r>
      <w:r w:rsidRPr="002B2407">
        <w:rPr>
          <w:sz w:val="16"/>
          <w:highlight w:val="green"/>
        </w:rPr>
        <w:t xml:space="preserve">, </w:t>
      </w:r>
      <w:r w:rsidRPr="002B2407">
        <w:rPr>
          <w:rStyle w:val="Emphasis"/>
          <w:highlight w:val="green"/>
        </w:rPr>
        <w:t>the NLRB</w:t>
      </w:r>
      <w:r w:rsidRPr="002B2407">
        <w:rPr>
          <w:sz w:val="16"/>
          <w:highlight w:val="green"/>
        </w:rPr>
        <w:t xml:space="preserve">, </w:t>
      </w:r>
      <w:r w:rsidRPr="002B2407">
        <w:rPr>
          <w:rStyle w:val="StyleUnderline"/>
          <w:highlight w:val="green"/>
        </w:rPr>
        <w:t>and</w:t>
      </w:r>
      <w:r w:rsidRPr="002B2407">
        <w:rPr>
          <w:sz w:val="16"/>
        </w:rPr>
        <w:t xml:space="preserve"> </w:t>
      </w:r>
      <w:r w:rsidRPr="002B2407">
        <w:rPr>
          <w:rStyle w:val="Emphasis"/>
        </w:rPr>
        <w:t xml:space="preserve">the </w:t>
      </w:r>
      <w:r w:rsidRPr="002B2407">
        <w:rPr>
          <w:rStyle w:val="Emphasis"/>
          <w:highlight w:val="green"/>
        </w:rPr>
        <w:t>courts</w:t>
      </w:r>
      <w:r w:rsidRPr="002B2407">
        <w:rPr>
          <w:sz w:val="16"/>
        </w:rPr>
        <w:t>.</w:t>
      </w:r>
    </w:p>
    <w:p w14:paraId="73781A34" w14:textId="77777777" w:rsidR="00895C77" w:rsidRPr="002B2407" w:rsidRDefault="00895C77" w:rsidP="00895C77">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2B2407">
        <w:rPr>
          <w:rStyle w:val="StyleUnderline"/>
          <w:highlight w:val="green"/>
        </w:rPr>
        <w:t>Any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2B2407">
        <w:rPr>
          <w:rStyle w:val="Emphasis"/>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61924449" w14:textId="77777777" w:rsidR="00895C77" w:rsidRPr="002B2407" w:rsidRDefault="00895C77" w:rsidP="00895C77">
      <w:pPr>
        <w:rPr>
          <w:sz w:val="16"/>
        </w:rPr>
      </w:pPr>
      <w:r w:rsidRPr="002B2407">
        <w:rPr>
          <w:rStyle w:val="StyleUnderline"/>
        </w:rPr>
        <w:t xml:space="preserve">These delays are </w:t>
      </w:r>
      <w:r w:rsidRPr="002B2407">
        <w:rPr>
          <w:rStyle w:val="StyleUnderline"/>
          <w:highlight w:val="green"/>
        </w:rPr>
        <w:t>even more effective</w:t>
      </w:r>
      <w:r w:rsidRPr="002B2407">
        <w:rPr>
          <w:rStyle w:val="StyleUnderline"/>
        </w:rPr>
        <w:t xml:space="preserve"> as union-killers </w:t>
      </w:r>
      <w:r w:rsidRPr="002B2407">
        <w:rPr>
          <w:rStyle w:val="StyleUnderline"/>
          <w:highlight w:val="green"/>
        </w:rPr>
        <w:t>in industries marked by high turnover</w:t>
      </w:r>
      <w:r w:rsidRPr="002B2407">
        <w:rPr>
          <w:rStyle w:val="StyleUnderline"/>
        </w:rPr>
        <w:t xml:space="preserve">, </w:t>
      </w:r>
      <w:r w:rsidRPr="002B2407">
        <w:rPr>
          <w:rStyle w:val="StyleUnderline"/>
          <w:highlight w:val="green"/>
        </w:rPr>
        <w:t>part-time</w:t>
      </w:r>
      <w:r w:rsidRPr="002B2407">
        <w:rPr>
          <w:rStyle w:val="StyleUnderline"/>
        </w:rPr>
        <w:t xml:space="preserve"> schedules, </w:t>
      </w:r>
      <w:r w:rsidRPr="002B2407">
        <w:rPr>
          <w:rStyle w:val="StyleUnderline"/>
          <w:highlight w:val="green"/>
        </w:rPr>
        <w:t>and younger, more mobile workers</w:t>
      </w:r>
      <w:r w:rsidRPr="002B2407">
        <w:rPr>
          <w:rStyle w:val="StyleUnderline"/>
        </w:rPr>
        <w:t>,</w:t>
      </w:r>
      <w:r w:rsidRPr="002B2407">
        <w:rPr>
          <w:sz w:val="16"/>
        </w:rPr>
        <w:t xml:space="preserve"> both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4352870D" w14:textId="77777777" w:rsidR="00895C77" w:rsidRPr="002B2407" w:rsidRDefault="00895C77" w:rsidP="00895C77">
      <w:pPr>
        <w:rPr>
          <w:sz w:val="16"/>
        </w:rPr>
      </w:pPr>
      <w:r w:rsidRPr="002B2407">
        <w:rPr>
          <w:sz w:val="16"/>
        </w:rPr>
        <w:t xml:space="preserve">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w:t>
      </w:r>
      <w:proofErr w:type="gramStart"/>
      <w:r w:rsidRPr="002B2407">
        <w:rPr>
          <w:sz w:val="16"/>
        </w:rPr>
        <w:t>into</w:t>
      </w:r>
      <w:proofErr w:type="gramEnd"/>
      <w:r w:rsidRPr="002B2407">
        <w:rPr>
          <w:sz w:val="16"/>
        </w:rPr>
        <w:t xml:space="preserve"> the company’s hands.  In a painful irony, one of the dissidents many issues are </w:t>
      </w:r>
      <w:proofErr w:type="gramStart"/>
      <w:r w:rsidRPr="002B2407">
        <w:rPr>
          <w:sz w:val="16"/>
        </w:rPr>
        <w:t>whether or not</w:t>
      </w:r>
      <w:proofErr w:type="gramEnd"/>
      <w:r w:rsidRPr="002B2407">
        <w:rPr>
          <w:sz w:val="16"/>
        </w:rPr>
        <w:t xml:space="preserve"> the primary leader has done enough to force the company to begin bargaining, which would be impossible for Superman.</w:t>
      </w:r>
    </w:p>
    <w:p w14:paraId="5013D217" w14:textId="77777777" w:rsidR="00895C77" w:rsidRPr="002B2407" w:rsidRDefault="00895C77" w:rsidP="00895C77">
      <w:pPr>
        <w:rPr>
          <w:sz w:val="16"/>
        </w:rPr>
      </w:pPr>
      <w:r w:rsidRPr="002B2407">
        <w:rPr>
          <w:rStyle w:val="StyleUnderline"/>
        </w:rPr>
        <w:t>Here’s what is worse this time</w:t>
      </w:r>
      <w:r w:rsidRPr="002B2407">
        <w:rPr>
          <w:sz w:val="16"/>
        </w:rPr>
        <w:t xml:space="preserve">.  For a change, </w:t>
      </w:r>
      <w:r w:rsidRPr="002B2407">
        <w:rPr>
          <w:rStyle w:val="StyleUnderline"/>
          <w:highlight w:val="green"/>
        </w:rPr>
        <w:t>you can’t blame the NLRB</w:t>
      </w:r>
      <w:r w:rsidRPr="002B2407">
        <w:rPr>
          <w:rStyle w:val="StyleUnderline"/>
        </w:rPr>
        <w:t>.</w:t>
      </w:r>
      <w:r w:rsidRPr="002B2407">
        <w:rPr>
          <w:sz w:val="16"/>
        </w:rPr>
        <w:t xml:space="preserve">  </w:t>
      </w:r>
      <w:r w:rsidRPr="002B2407">
        <w:rPr>
          <w:rStyle w:val="StyleUnderline"/>
        </w:rPr>
        <w:t>The current general counsel and the board itself are</w:t>
      </w:r>
      <w:r w:rsidRPr="002B2407">
        <w:rPr>
          <w:sz w:val="16"/>
        </w:rPr>
        <w:t xml:space="preserve"> </w:t>
      </w:r>
      <w:r w:rsidRPr="002B2407">
        <w:rPr>
          <w:rStyle w:val="StyleUnderline"/>
        </w:rPr>
        <w:t>arguably the best any of us have seen in the last generation of organizers</w:t>
      </w:r>
      <w:r w:rsidRPr="002B2407">
        <w:rPr>
          <w:sz w:val="16"/>
        </w:rPr>
        <w:t xml:space="preserve">.  </w:t>
      </w:r>
      <w:r w:rsidRPr="002B2407">
        <w:rPr>
          <w:rStyle w:val="StyleUnderline"/>
          <w:highlight w:val="green"/>
        </w:rPr>
        <w:t>They</w:t>
      </w:r>
      <w:r w:rsidRPr="002B2407">
        <w:rPr>
          <w:rStyle w:val="StyleUnderline"/>
        </w:rPr>
        <w:t xml:space="preserve"> have </w:t>
      </w:r>
      <w:r w:rsidRPr="002B2407">
        <w:rPr>
          <w:rStyle w:val="StyleUnderline"/>
          <w:highlight w:val="green"/>
        </w:rPr>
        <w:t>used all the tools they have</w:t>
      </w:r>
      <w:r w:rsidRPr="002B2407">
        <w:rPr>
          <w:rStyle w:val="StyleUnderline"/>
        </w:rPr>
        <w:t xml:space="preserve"> to try to put pressure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2B2407">
        <w:rPr>
          <w:sz w:val="16"/>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236FAA6D" w14:textId="77777777" w:rsidR="00895C77" w:rsidRPr="002B2407" w:rsidRDefault="00895C77" w:rsidP="00895C77">
      <w:pPr>
        <w:rPr>
          <w:rStyle w:val="StyleUnderline"/>
        </w:rPr>
      </w:pPr>
      <w:r w:rsidRPr="002B2407">
        <w:rPr>
          <w:rStyle w:val="Emphasis"/>
          <w:highlight w:val="green"/>
        </w:rPr>
        <w:t>The law and</w:t>
      </w:r>
      <w:r w:rsidRPr="002B2407">
        <w:rPr>
          <w:rStyle w:val="Emphasis"/>
        </w:rPr>
        <w:t xml:space="preserve"> the </w:t>
      </w:r>
      <w:r w:rsidRPr="002B2407">
        <w:rPr>
          <w:rStyle w:val="Emphasis"/>
          <w:highlight w:val="green"/>
        </w:rPr>
        <w:t>entire</w:t>
      </w:r>
      <w:r w:rsidRPr="002B2407">
        <w:rPr>
          <w:rStyle w:val="Emphasis"/>
        </w:rPr>
        <w:t xml:space="preserve"> legalistic </w:t>
      </w:r>
      <w:r w:rsidRPr="002B2407">
        <w:rPr>
          <w:rStyle w:val="Emphasis"/>
          <w:highlight w:val="green"/>
        </w:rPr>
        <w:t>system are irredeemably broken</w:t>
      </w:r>
      <w:r w:rsidRPr="002B2407">
        <w:rPr>
          <w:sz w:val="16"/>
        </w:rPr>
        <w:t xml:space="preserve">.  Amazon and Starbucks are not doing anything new.  It has always been the case that if a company didn’t want to recognize the union and agree to a contract, unions would only be able to get the job done if they had enough leverage and power to force the company to comply.  </w:t>
      </w:r>
      <w:r w:rsidRPr="002B2407">
        <w:rPr>
          <w:rStyle w:val="StyleUnderline"/>
        </w:rPr>
        <w:t>The law demands “good faith,” but it does not demand agreement</w:t>
      </w:r>
      <w:r w:rsidRPr="002B2407">
        <w:rPr>
          <w:sz w:val="16"/>
        </w:rPr>
        <w:t xml:space="preserve">.  </w:t>
      </w:r>
      <w:r w:rsidRPr="002B2407">
        <w:rPr>
          <w:rStyle w:val="StyleUnderline"/>
        </w:rPr>
        <w:t xml:space="preserve">The </w:t>
      </w:r>
      <w:r w:rsidRPr="002B2407">
        <w:rPr>
          <w:rStyle w:val="StyleUnderline"/>
          <w:highlight w:val="green"/>
        </w:rPr>
        <w:t>penalties to company</w:t>
      </w:r>
      <w:r w:rsidRPr="002B2407">
        <w:rPr>
          <w:rStyle w:val="StyleUnderline"/>
        </w:rPr>
        <w:t xml:space="preserve"> infraction</w:t>
      </w:r>
      <w:r w:rsidRPr="002B2407">
        <w:rPr>
          <w:rStyle w:val="StyleUnderline"/>
          <w:highlight w:val="green"/>
        </w:rPr>
        <w:t>s</w:t>
      </w:r>
      <w:r w:rsidRPr="002B2407">
        <w:rPr>
          <w:rStyle w:val="StyleUnderline"/>
        </w:rPr>
        <w:t xml:space="preserve"> </w:t>
      </w:r>
      <w:r w:rsidRPr="002B2407">
        <w:rPr>
          <w:rStyle w:val="StyleUnderline"/>
          <w:highlight w:val="green"/>
        </w:rPr>
        <w:t>are</w:t>
      </w:r>
      <w:r w:rsidRPr="002B2407">
        <w:rPr>
          <w:rStyle w:val="StyleUnderline"/>
        </w:rPr>
        <w:t xml:space="preserve"> </w:t>
      </w:r>
      <w:r w:rsidRPr="002B2407">
        <w:rPr>
          <w:rStyle w:val="Emphasis"/>
          <w:highlight w:val="green"/>
        </w:rPr>
        <w:t>miniscule</w:t>
      </w:r>
      <w:r w:rsidRPr="002B2407">
        <w:rPr>
          <w:rStyle w:val="StyleUnderline"/>
          <w:highlight w:val="green"/>
        </w:rPr>
        <w:t xml:space="preserve"> and </w:t>
      </w:r>
      <w:r w:rsidRPr="002B2407">
        <w:rPr>
          <w:rStyle w:val="Emphasis"/>
          <w:highlight w:val="green"/>
        </w:rPr>
        <w:t>ineffective</w:t>
      </w:r>
      <w:r w:rsidRPr="002B2407">
        <w:rPr>
          <w:sz w:val="16"/>
        </w:rPr>
        <w:t xml:space="preserve">.  </w:t>
      </w:r>
      <w:r w:rsidRPr="002B2407">
        <w:rPr>
          <w:rStyle w:val="StyleUnderline"/>
        </w:rPr>
        <w:t xml:space="preserve">It took seven years for our union to get a contract from the Hyatt and by the time we got there, it was a </w:t>
      </w:r>
      <w:r w:rsidRPr="002B2407">
        <w:rPr>
          <w:rStyle w:val="Emphasis"/>
        </w:rPr>
        <w:t>pyrrhic victory</w:t>
      </w:r>
      <w:r w:rsidRPr="002B2407">
        <w:rPr>
          <w:sz w:val="16"/>
        </w:rPr>
        <w:t xml:space="preserve">, </w:t>
      </w:r>
      <w:r w:rsidRPr="002B2407">
        <w:rPr>
          <w:rStyle w:val="StyleUnderline"/>
        </w:rPr>
        <w:t>because the workers were beaten.</w:t>
      </w:r>
    </w:p>
    <w:p w14:paraId="0DE9EAEC" w14:textId="77777777" w:rsidR="00895C77" w:rsidRDefault="00895C77" w:rsidP="00895C77">
      <w:pPr>
        <w:rPr>
          <w:sz w:val="16"/>
        </w:rPr>
      </w:pPr>
      <w:r w:rsidRPr="002B2407">
        <w:rPr>
          <w:sz w:val="16"/>
        </w:rPr>
        <w:t xml:space="preserve">More than </w:t>
      </w:r>
      <w:r w:rsidRPr="002B2407">
        <w:rPr>
          <w:rStyle w:val="Emphasis"/>
        </w:rPr>
        <w:t>the law is broken</w:t>
      </w:r>
      <w:r w:rsidRPr="002B2407">
        <w:rPr>
          <w:sz w:val="16"/>
        </w:rPr>
        <w:t xml:space="preserve">.  </w:t>
      </w:r>
      <w:r w:rsidRPr="002B2407">
        <w:rPr>
          <w:rStyle w:val="StyleUnderline"/>
        </w:rPr>
        <w:t xml:space="preserve">In this organizing climate, </w:t>
      </w:r>
      <w:r w:rsidRPr="002B2407">
        <w:rPr>
          <w:rStyle w:val="Emphasis"/>
          <w:highlight w:val="green"/>
        </w:rPr>
        <w:t>collective bargaining is fools’ gold</w:t>
      </w:r>
      <w:r w:rsidRPr="002B2407">
        <w:rPr>
          <w:rStyle w:val="StyleUnderline"/>
        </w:rPr>
        <w:t>.</w:t>
      </w:r>
      <w:r w:rsidRPr="002B2407">
        <w:rPr>
          <w:sz w:val="16"/>
        </w:rPr>
        <w:t xml:space="preserve">  </w:t>
      </w:r>
      <w:r w:rsidRPr="002B2407">
        <w:rPr>
          <w:rStyle w:val="StyleUnderline"/>
        </w:rPr>
        <w:t xml:space="preserve">In </w:t>
      </w:r>
      <w:r w:rsidRPr="002B2407">
        <w:rPr>
          <w:rStyle w:val="StyleUnderline"/>
          <w:highlight w:val="green"/>
        </w:rPr>
        <w:t>this</w:t>
      </w:r>
      <w:r w:rsidRPr="002B2407">
        <w:rPr>
          <w:sz w:val="16"/>
          <w:highlight w:val="green"/>
        </w:rPr>
        <w:t xml:space="preserve"> </w:t>
      </w:r>
      <w:r w:rsidRPr="002B2407">
        <w:rPr>
          <w:rStyle w:val="Emphasis"/>
          <w:highlight w:val="green"/>
        </w:rPr>
        <w:t>imbalance of power</w:t>
      </w:r>
      <w:r w:rsidRPr="002B2407">
        <w:rPr>
          <w:sz w:val="16"/>
        </w:rPr>
        <w:t xml:space="preserve">, </w:t>
      </w:r>
      <w:r w:rsidRPr="002B2407">
        <w:rPr>
          <w:rStyle w:val="StyleUnderline"/>
        </w:rPr>
        <w:t xml:space="preserve">where unions are so clearly </w:t>
      </w:r>
      <w:proofErr w:type="gramStart"/>
      <w:r w:rsidRPr="002B2407">
        <w:rPr>
          <w:rStyle w:val="StyleUnderline"/>
        </w:rPr>
        <w:t>on</w:t>
      </w:r>
      <w:proofErr w:type="gramEnd"/>
      <w:r w:rsidRPr="002B2407">
        <w:rPr>
          <w:rStyle w:val="StyleUnderline"/>
        </w:rPr>
        <w:t xml:space="preserve"> the short end of the stick,</w:t>
      </w:r>
      <w:r w:rsidRPr="002B2407">
        <w:rPr>
          <w:sz w:val="16"/>
        </w:rPr>
        <w:t xml:space="preserve"> a contract can no longer be raised as a goal in organizing new workers, because we can’t guarantee delivery and making the </w:t>
      </w:r>
      <w:r w:rsidRPr="002B2407">
        <w:rPr>
          <w:rStyle w:val="StyleUnderline"/>
        </w:rPr>
        <w:t xml:space="preserve">promise </w:t>
      </w:r>
      <w:r w:rsidRPr="002B2407">
        <w:rPr>
          <w:rStyle w:val="StyleUnderline"/>
          <w:highlight w:val="green"/>
        </w:rPr>
        <w:t>just sets us up for</w:t>
      </w:r>
      <w:r w:rsidRPr="002B2407">
        <w:rPr>
          <w:rStyle w:val="StyleUnderline"/>
        </w:rPr>
        <w:t xml:space="preserve"> these kinds of </w:t>
      </w:r>
      <w:r w:rsidRPr="002B2407">
        <w:rPr>
          <w:rStyle w:val="Emphasis"/>
          <w:highlight w:val="green"/>
        </w:rPr>
        <w:t>defeats</w:t>
      </w:r>
      <w:r w:rsidRPr="002B2407">
        <w:rPr>
          <w:sz w:val="16"/>
        </w:rPr>
        <w:t xml:space="preserve">.  The current economic and legal environment </w:t>
      </w:r>
      <w:proofErr w:type="gramStart"/>
      <w:r w:rsidRPr="002B2407">
        <w:rPr>
          <w:sz w:val="16"/>
        </w:rPr>
        <w:t>has to</w:t>
      </w:r>
      <w:proofErr w:type="gramEnd"/>
      <w:r w:rsidRPr="002B2407">
        <w:rPr>
          <w:sz w:val="16"/>
        </w:rPr>
        <w:t xml:space="preserve"> force unions to rethink tactics and strategy in organizing new segments of the working class.  Amazon and Starbucks are once again teaching us that this doesn’t work and will force us to go “old school” before the law was written and “new school” to fit these times and build majorities and support without contracts.</w:t>
      </w:r>
    </w:p>
    <w:p w14:paraId="61E6129C" w14:textId="77777777" w:rsidR="00895C77" w:rsidRPr="00EC62C4" w:rsidRDefault="00895C77" w:rsidP="00895C77"/>
    <w:p w14:paraId="5264D153" w14:textId="77777777" w:rsidR="00895C77" w:rsidRDefault="00895C77" w:rsidP="00895C77">
      <w:pPr>
        <w:pStyle w:val="Heading3"/>
      </w:pPr>
      <w:r>
        <w:t>1NC---Turn</w:t>
      </w:r>
    </w:p>
    <w:p w14:paraId="00BF3127" w14:textId="77777777" w:rsidR="00895C77" w:rsidRDefault="00895C77" w:rsidP="00895C77">
      <w:pPr>
        <w:pStyle w:val="Heading4"/>
      </w:pPr>
      <w:r>
        <w:t xml:space="preserve">The </w:t>
      </w:r>
      <w:r w:rsidRPr="00CB41A0">
        <w:rPr>
          <w:u w:val="single"/>
        </w:rPr>
        <w:t>gig economy</w:t>
      </w:r>
      <w:r>
        <w:t xml:space="preserve"> is under </w:t>
      </w:r>
      <w:r w:rsidRPr="00CB41A0">
        <w:rPr>
          <w:u w:val="single"/>
        </w:rPr>
        <w:t>broad pressure</w:t>
      </w:r>
      <w:r>
        <w:t xml:space="preserve"> to </w:t>
      </w:r>
      <w:r w:rsidRPr="00CB41A0">
        <w:rPr>
          <w:u w:val="single"/>
        </w:rPr>
        <w:t xml:space="preserve">expand </w:t>
      </w:r>
      <w:r>
        <w:rPr>
          <w:u w:val="single"/>
        </w:rPr>
        <w:t xml:space="preserve">comprehensive </w:t>
      </w:r>
      <w:proofErr w:type="gramStart"/>
      <w:r w:rsidRPr="00CB41A0">
        <w:rPr>
          <w:u w:val="single"/>
        </w:rPr>
        <w:t>protections</w:t>
      </w:r>
      <w:proofErr w:type="gramEnd"/>
      <w:r>
        <w:t xml:space="preserve"> to </w:t>
      </w:r>
      <w:r w:rsidRPr="00CB41A0">
        <w:rPr>
          <w:u w:val="single"/>
        </w:rPr>
        <w:t>gig workers</w:t>
      </w:r>
      <w:r>
        <w:t xml:space="preserve">---the Aff’s </w:t>
      </w:r>
      <w:r w:rsidRPr="00CB41A0">
        <w:rPr>
          <w:u w:val="single"/>
        </w:rPr>
        <w:t>expansion of CBRs</w:t>
      </w:r>
      <w:r>
        <w:t xml:space="preserve"> and </w:t>
      </w:r>
      <w:r w:rsidRPr="00CB41A0">
        <w:rPr>
          <w:u w:val="single"/>
        </w:rPr>
        <w:t>antitrust immunity</w:t>
      </w:r>
      <w:r>
        <w:t xml:space="preserve"> without </w:t>
      </w:r>
      <w:r w:rsidRPr="003A034A">
        <w:rPr>
          <w:u w:val="single"/>
        </w:rPr>
        <w:t>employee protections</w:t>
      </w:r>
      <w:r>
        <w:t xml:space="preserve"> under the NLRA </w:t>
      </w:r>
      <w:r w:rsidRPr="003A034A">
        <w:rPr>
          <w:u w:val="single"/>
        </w:rPr>
        <w:t>defuses</w:t>
      </w:r>
      <w:r>
        <w:t xml:space="preserve"> pressure and </w:t>
      </w:r>
      <w:r w:rsidRPr="00CB41A0">
        <w:rPr>
          <w:u w:val="single"/>
        </w:rPr>
        <w:t>crushes</w:t>
      </w:r>
      <w:r>
        <w:t xml:space="preserve"> worker bargaining power </w:t>
      </w:r>
    </w:p>
    <w:p w14:paraId="41CD4A08" w14:textId="77777777" w:rsidR="00895C77" w:rsidRPr="003A034A" w:rsidRDefault="00895C77" w:rsidP="00895C77">
      <w:pPr>
        <w:rPr>
          <w:sz w:val="16"/>
          <w:szCs w:val="16"/>
        </w:rPr>
      </w:pPr>
      <w:r w:rsidRPr="003A034A">
        <w:rPr>
          <w:sz w:val="16"/>
          <w:szCs w:val="16"/>
        </w:rPr>
        <w:t>---</w:t>
      </w:r>
      <w:r>
        <w:rPr>
          <w:sz w:val="16"/>
          <w:szCs w:val="16"/>
        </w:rPr>
        <w:t>Note</w:t>
      </w:r>
      <w:r w:rsidRPr="003A034A">
        <w:rPr>
          <w:sz w:val="16"/>
          <w:szCs w:val="16"/>
        </w:rPr>
        <w:t xml:space="preserve">: non-union bargaining refers to the bargaining model created by </w:t>
      </w:r>
      <w:proofErr w:type="spellStart"/>
      <w:r w:rsidRPr="003A034A">
        <w:rPr>
          <w:sz w:val="16"/>
          <w:szCs w:val="16"/>
        </w:rPr>
        <w:t>Confederación</w:t>
      </w:r>
      <w:proofErr w:type="spellEnd"/>
      <w:r w:rsidRPr="003A034A">
        <w:rPr>
          <w:sz w:val="16"/>
          <w:szCs w:val="16"/>
        </w:rPr>
        <w:t xml:space="preserve"> </w:t>
      </w:r>
      <w:proofErr w:type="spellStart"/>
      <w:r w:rsidRPr="003A034A">
        <w:rPr>
          <w:sz w:val="16"/>
          <w:szCs w:val="16"/>
        </w:rPr>
        <w:t>Hípica</w:t>
      </w:r>
      <w:proofErr w:type="spellEnd"/>
      <w:r w:rsidRPr="003A034A">
        <w:rPr>
          <w:sz w:val="16"/>
          <w:szCs w:val="16"/>
        </w:rPr>
        <w:t xml:space="preserve"> de Puerto Rico, Inc. v. </w:t>
      </w:r>
      <w:proofErr w:type="spellStart"/>
      <w:r w:rsidRPr="003A034A">
        <w:rPr>
          <w:sz w:val="16"/>
          <w:szCs w:val="16"/>
        </w:rPr>
        <w:t>Confederación</w:t>
      </w:r>
      <w:proofErr w:type="spellEnd"/>
      <w:r w:rsidRPr="003A034A">
        <w:rPr>
          <w:sz w:val="16"/>
          <w:szCs w:val="16"/>
        </w:rPr>
        <w:t xml:space="preserve"> de </w:t>
      </w:r>
      <w:proofErr w:type="spellStart"/>
      <w:r w:rsidRPr="003A034A">
        <w:rPr>
          <w:sz w:val="16"/>
          <w:szCs w:val="16"/>
        </w:rPr>
        <w:t>Jinetes</w:t>
      </w:r>
      <w:proofErr w:type="spellEnd"/>
      <w:r w:rsidRPr="003A034A">
        <w:rPr>
          <w:sz w:val="16"/>
          <w:szCs w:val="16"/>
        </w:rPr>
        <w:t xml:space="preserve"> </w:t>
      </w:r>
      <w:proofErr w:type="spellStart"/>
      <w:r w:rsidRPr="003A034A">
        <w:rPr>
          <w:sz w:val="16"/>
          <w:szCs w:val="16"/>
        </w:rPr>
        <w:t>Puertorriqueños</w:t>
      </w:r>
      <w:proofErr w:type="spellEnd"/>
      <w:r w:rsidRPr="003A034A">
        <w:rPr>
          <w:sz w:val="16"/>
          <w:szCs w:val="16"/>
        </w:rPr>
        <w:t>, Inc where they received antitrust exemptions</w:t>
      </w:r>
      <w:r>
        <w:rPr>
          <w:sz w:val="16"/>
          <w:szCs w:val="16"/>
        </w:rPr>
        <w:t xml:space="preserve"> but were not formally designated as employees under the NLRA</w:t>
      </w:r>
    </w:p>
    <w:p w14:paraId="7B9DFCD4" w14:textId="77777777" w:rsidR="00895C77" w:rsidRPr="00EF5D32" w:rsidRDefault="00895C77" w:rsidP="00895C77">
      <w:r w:rsidRPr="002D4C5C">
        <w:rPr>
          <w:rStyle w:val="Style13ptBold"/>
        </w:rPr>
        <w:t>Ehrlich</w:t>
      </w:r>
      <w:r>
        <w:t xml:space="preserve"> &amp; Ternes </w:t>
      </w:r>
      <w:r w:rsidRPr="002D4C5C">
        <w:rPr>
          <w:rStyle w:val="Style13ptBold"/>
        </w:rPr>
        <w:t>25</w:t>
      </w:r>
      <w:r>
        <w:t xml:space="preserve"> [Sam C. Ehrlich, Boise State University College of Business and Economics; and Neal C. Ternes, Department of Sport Management, Northern Illinois University, “The paradox of ‘non-union unions’: The risks of extending antitrust immunities without labor law's protections,” American Business Law Journal, Vol. 62, Issue 2, Jun 2025, p. 71-139, DOI: 10.1111/ablj.12258] </w:t>
      </w:r>
    </w:p>
    <w:p w14:paraId="76F95A35" w14:textId="77777777" w:rsidR="00895C77" w:rsidRPr="0082316D" w:rsidRDefault="00895C77" w:rsidP="00895C77">
      <w:pPr>
        <w:rPr>
          <w:sz w:val="16"/>
        </w:rPr>
      </w:pPr>
      <w:r w:rsidRPr="0082316D">
        <w:rPr>
          <w:sz w:val="16"/>
        </w:rPr>
        <w:t>Non-union bargaining units and the gig economy</w:t>
      </w:r>
    </w:p>
    <w:p w14:paraId="57069392" w14:textId="77777777" w:rsidR="00895C77" w:rsidRPr="0082316D" w:rsidRDefault="00895C77" w:rsidP="00895C77">
      <w:pPr>
        <w:rPr>
          <w:sz w:val="16"/>
        </w:rPr>
      </w:pPr>
      <w:r w:rsidRPr="0082316D">
        <w:rPr>
          <w:sz w:val="16"/>
        </w:rPr>
        <w:t xml:space="preserve">While the sports industry represents one environment where </w:t>
      </w:r>
      <w:proofErr w:type="spellStart"/>
      <w:proofErr w:type="gramStart"/>
      <w:r w:rsidRPr="0082316D">
        <w:rPr>
          <w:sz w:val="16"/>
        </w:rPr>
        <w:t>non union</w:t>
      </w:r>
      <w:proofErr w:type="spellEnd"/>
      <w:proofErr w:type="gramEnd"/>
      <w:r w:rsidRPr="0082316D">
        <w:rPr>
          <w:sz w:val="16"/>
        </w:rPr>
        <w:t xml:space="preserve"> bargaining units could be particularly problematic, developments regarding these associations may have significant implications across many sectors. </w:t>
      </w:r>
      <w:r w:rsidRPr="00734530">
        <w:rPr>
          <w:rStyle w:val="StyleUnderline"/>
        </w:rPr>
        <w:t>Even in industries where businesses do not have</w:t>
      </w:r>
      <w:r w:rsidRPr="0082316D">
        <w:rPr>
          <w:sz w:val="16"/>
        </w:rPr>
        <w:t xml:space="preserve"> the </w:t>
      </w:r>
      <w:r w:rsidRPr="00734530">
        <w:rPr>
          <w:rStyle w:val="StyleUnderline"/>
        </w:rPr>
        <w:t xml:space="preserve">same labor monopsony power that </w:t>
      </w:r>
      <w:r w:rsidRPr="001F7F49">
        <w:rPr>
          <w:rStyle w:val="StyleUnderline"/>
        </w:rPr>
        <w:t>the NCAA wields</w:t>
      </w:r>
      <w:r w:rsidRPr="001F7F49">
        <w:rPr>
          <w:sz w:val="16"/>
        </w:rPr>
        <w:t xml:space="preserve"> over its athletes, </w:t>
      </w:r>
      <w:r w:rsidRPr="001F7F49">
        <w:rPr>
          <w:rStyle w:val="StyleUnderline"/>
        </w:rPr>
        <w:t xml:space="preserve">there may be </w:t>
      </w:r>
      <w:r w:rsidRPr="0082316D">
        <w:rPr>
          <w:rStyle w:val="Emphasis"/>
          <w:highlight w:val="green"/>
        </w:rPr>
        <w:t>significant drawbacks</w:t>
      </w:r>
      <w:r w:rsidRPr="0082316D">
        <w:rPr>
          <w:rStyle w:val="StyleUnderline"/>
          <w:highlight w:val="green"/>
        </w:rPr>
        <w:t xml:space="preserve"> to </w:t>
      </w:r>
      <w:r w:rsidRPr="0082316D">
        <w:rPr>
          <w:rStyle w:val="Emphasis"/>
          <w:highlight w:val="green"/>
        </w:rPr>
        <w:t>embracing</w:t>
      </w:r>
      <w:r w:rsidRPr="0082316D">
        <w:rPr>
          <w:sz w:val="16"/>
        </w:rPr>
        <w:t xml:space="preserve"> the </w:t>
      </w:r>
      <w:r w:rsidRPr="001F7F49">
        <w:rPr>
          <w:rStyle w:val="Emphasis"/>
        </w:rPr>
        <w:t xml:space="preserve">non-union </w:t>
      </w:r>
      <w:r w:rsidRPr="003A034A">
        <w:rPr>
          <w:rStyle w:val="Emphasis"/>
          <w:highlight w:val="green"/>
        </w:rPr>
        <w:t>bargaining</w:t>
      </w:r>
      <w:r w:rsidRPr="00734530">
        <w:rPr>
          <w:rStyle w:val="Emphasis"/>
        </w:rPr>
        <w:t xml:space="preserve"> unit </w:t>
      </w:r>
      <w:r w:rsidRPr="00CB41A0">
        <w:rPr>
          <w:rStyle w:val="Emphasis"/>
          <w:highlight w:val="green"/>
        </w:rPr>
        <w:t>model</w:t>
      </w:r>
      <w:r w:rsidRPr="00CB41A0">
        <w:rPr>
          <w:rStyle w:val="StyleUnderline"/>
          <w:highlight w:val="green"/>
        </w:rPr>
        <w:t xml:space="preserve"> created by </w:t>
      </w:r>
      <w:proofErr w:type="spellStart"/>
      <w:r w:rsidRPr="00CB41A0">
        <w:rPr>
          <w:rStyle w:val="Emphasis"/>
          <w:highlight w:val="green"/>
        </w:rPr>
        <w:t>Confederación</w:t>
      </w:r>
      <w:proofErr w:type="spellEnd"/>
      <w:r w:rsidRPr="00CB41A0">
        <w:rPr>
          <w:rStyle w:val="Emphasis"/>
          <w:highlight w:val="green"/>
        </w:rPr>
        <w:t xml:space="preserve"> </w:t>
      </w:r>
      <w:proofErr w:type="spellStart"/>
      <w:r w:rsidRPr="00CB41A0">
        <w:rPr>
          <w:rStyle w:val="Emphasis"/>
          <w:highlight w:val="green"/>
        </w:rPr>
        <w:t>Hípica</w:t>
      </w:r>
      <w:proofErr w:type="spellEnd"/>
      <w:r w:rsidRPr="0082316D">
        <w:rPr>
          <w:sz w:val="16"/>
        </w:rPr>
        <w:t xml:space="preserve"> both </w:t>
      </w:r>
      <w:r w:rsidRPr="0082316D">
        <w:rPr>
          <w:rStyle w:val="StyleUnderline"/>
          <w:highlight w:val="green"/>
        </w:rPr>
        <w:t>in</w:t>
      </w:r>
      <w:r w:rsidRPr="00734530">
        <w:rPr>
          <w:rStyle w:val="StyleUnderline"/>
        </w:rPr>
        <w:t xml:space="preserve"> the </w:t>
      </w:r>
      <w:r w:rsidRPr="0082316D">
        <w:rPr>
          <w:rStyle w:val="Emphasis"/>
          <w:highlight w:val="green"/>
        </w:rPr>
        <w:t>gig industry</w:t>
      </w:r>
      <w:r w:rsidRPr="0082316D">
        <w:rPr>
          <w:sz w:val="16"/>
        </w:rPr>
        <w:t xml:space="preserve"> and traditional labor sectors.</w:t>
      </w:r>
    </w:p>
    <w:p w14:paraId="32582CAB" w14:textId="77777777" w:rsidR="00895C77" w:rsidRPr="0082316D" w:rsidRDefault="00895C77" w:rsidP="00895C77">
      <w:pPr>
        <w:rPr>
          <w:sz w:val="16"/>
        </w:rPr>
      </w:pPr>
      <w:r w:rsidRPr="0082316D">
        <w:rPr>
          <w:sz w:val="16"/>
        </w:rPr>
        <w:t xml:space="preserve"> </w:t>
      </w:r>
      <w:r w:rsidRPr="00734530">
        <w:rPr>
          <w:rStyle w:val="StyleUnderline"/>
        </w:rPr>
        <w:t>Currently</w:t>
      </w:r>
      <w:r w:rsidRPr="003A034A">
        <w:rPr>
          <w:rStyle w:val="StyleUnderline"/>
        </w:rPr>
        <w:t xml:space="preserve">, </w:t>
      </w:r>
      <w:r w:rsidRPr="003A034A">
        <w:rPr>
          <w:rStyle w:val="Emphasis"/>
        </w:rPr>
        <w:t>unionization</w:t>
      </w:r>
      <w:r w:rsidRPr="003A034A">
        <w:rPr>
          <w:rStyle w:val="StyleUnderline"/>
        </w:rPr>
        <w:t xml:space="preserve"> efforts are experiencing</w:t>
      </w:r>
      <w:r w:rsidRPr="003A034A">
        <w:rPr>
          <w:sz w:val="16"/>
        </w:rPr>
        <w:t xml:space="preserve"> their </w:t>
      </w:r>
      <w:r w:rsidRPr="003A034A">
        <w:rPr>
          <w:rStyle w:val="Emphasis"/>
        </w:rPr>
        <w:t>highest popularity</w:t>
      </w:r>
      <w:r w:rsidRPr="003A034A">
        <w:rPr>
          <w:rStyle w:val="StyleUnderline"/>
        </w:rPr>
        <w:t xml:space="preserve"> in over half a century. According to a Gallup poll released in August</w:t>
      </w:r>
      <w:r w:rsidRPr="003A034A">
        <w:rPr>
          <w:sz w:val="16"/>
        </w:rPr>
        <w:t xml:space="preserve"> 2022, </w:t>
      </w:r>
      <w:r w:rsidRPr="003A034A">
        <w:rPr>
          <w:rStyle w:val="Emphasis"/>
        </w:rPr>
        <w:t>71 percent</w:t>
      </w:r>
      <w:r w:rsidRPr="003A034A">
        <w:rPr>
          <w:rStyle w:val="StyleUnderline"/>
        </w:rPr>
        <w:t xml:space="preserve"> of </w:t>
      </w:r>
      <w:r w:rsidRPr="003A034A">
        <w:rPr>
          <w:rStyle w:val="Emphasis"/>
        </w:rPr>
        <w:t>Americans approve</w:t>
      </w:r>
      <w:r w:rsidRPr="003A034A">
        <w:rPr>
          <w:rStyle w:val="StyleUnderline"/>
        </w:rPr>
        <w:t xml:space="preserve"> of labor unions</w:t>
      </w:r>
      <w:r w:rsidRPr="003A034A">
        <w:rPr>
          <w:sz w:val="16"/>
        </w:rPr>
        <w:t xml:space="preserve">, the highest number recorded by the poll organization since 1965.195 A White House blog post attributed the shift in favorability of unions to a combination of several factors, including decreased wages, lingering social effects of the COVID-19 pandemic, and a particularly difficult labor market for young, college-educated workers.196 </w:t>
      </w:r>
      <w:r w:rsidRPr="003A034A">
        <w:rPr>
          <w:rStyle w:val="StyleUnderline"/>
        </w:rPr>
        <w:t>Overall</w:t>
      </w:r>
      <w:r w:rsidRPr="003A034A">
        <w:rPr>
          <w:sz w:val="16"/>
        </w:rPr>
        <w:t xml:space="preserve">, the </w:t>
      </w:r>
      <w:r w:rsidRPr="003A034A">
        <w:rPr>
          <w:rStyle w:val="StyleUnderline"/>
        </w:rPr>
        <w:t>share of US workers represented by unions was</w:t>
      </w:r>
      <w:r w:rsidRPr="003A034A">
        <w:rPr>
          <w:sz w:val="16"/>
        </w:rPr>
        <w:t xml:space="preserve"> still </w:t>
      </w:r>
      <w:r w:rsidRPr="003A034A">
        <w:rPr>
          <w:rStyle w:val="StyleUnderline"/>
        </w:rPr>
        <w:t>only 11.6 percent</w:t>
      </w:r>
      <w:r w:rsidRPr="003A034A">
        <w:rPr>
          <w:sz w:val="16"/>
        </w:rPr>
        <w:t xml:space="preserve"> in 2021,197 </w:t>
      </w:r>
      <w:r w:rsidRPr="003A034A">
        <w:rPr>
          <w:rStyle w:val="StyleUnderline"/>
        </w:rPr>
        <w:t>though</w:t>
      </w:r>
      <w:r w:rsidRPr="003A034A">
        <w:rPr>
          <w:sz w:val="16"/>
        </w:rPr>
        <w:t xml:space="preserve"> the </w:t>
      </w:r>
      <w:r w:rsidRPr="003A034A">
        <w:rPr>
          <w:rStyle w:val="StyleUnderline"/>
        </w:rPr>
        <w:t>number of union representations filed</w:t>
      </w:r>
      <w:r w:rsidRPr="003A034A">
        <w:rPr>
          <w:sz w:val="16"/>
        </w:rPr>
        <w:t xml:space="preserve"> in the fiscal year 2022 </w:t>
      </w:r>
      <w:r w:rsidRPr="003A034A">
        <w:rPr>
          <w:rStyle w:val="StyleUnderline"/>
        </w:rPr>
        <w:t>rose 53 percent, and unionization efforts posted a 77 percent win rate</w:t>
      </w:r>
      <w:r w:rsidRPr="003A034A">
        <w:rPr>
          <w:sz w:val="16"/>
        </w:rPr>
        <w:t xml:space="preserve"> in elections during the first six months of 2022.198 </w:t>
      </w:r>
      <w:r w:rsidRPr="003A034A">
        <w:rPr>
          <w:rStyle w:val="StyleUnderline"/>
        </w:rPr>
        <w:t>Political support for unionization has also seen a significant increase in recent years</w:t>
      </w:r>
      <w:r w:rsidRPr="003A034A">
        <w:rPr>
          <w:sz w:val="16"/>
        </w:rPr>
        <w:t>. President</w:t>
      </w:r>
      <w:r w:rsidRPr="0082316D">
        <w:rPr>
          <w:sz w:val="16"/>
        </w:rPr>
        <w:t xml:space="preserve"> Joe Biden commented in 2021 that he intended to be the “most pro-union President leading the most pro-union administration in American history.”199 </w:t>
      </w:r>
      <w:r w:rsidRPr="0082316D">
        <w:rPr>
          <w:rStyle w:val="StyleUnderline"/>
          <w:highlight w:val="green"/>
        </w:rPr>
        <w:t>While</w:t>
      </w:r>
      <w:r w:rsidRPr="0082316D">
        <w:rPr>
          <w:sz w:val="16"/>
        </w:rPr>
        <w:t xml:space="preserve"> the </w:t>
      </w:r>
      <w:r w:rsidRPr="00284071">
        <w:rPr>
          <w:rStyle w:val="StyleUnderline"/>
        </w:rPr>
        <w:t>administration has struggled to pass legislation</w:t>
      </w:r>
      <w:r w:rsidRPr="0082316D">
        <w:rPr>
          <w:sz w:val="16"/>
        </w:rPr>
        <w:t xml:space="preserve"> on this issue </w:t>
      </w:r>
      <w:r w:rsidRPr="00284071">
        <w:rPr>
          <w:rStyle w:val="StyleUnderline"/>
        </w:rPr>
        <w:t>and</w:t>
      </w:r>
      <w:r w:rsidRPr="0082316D">
        <w:rPr>
          <w:sz w:val="16"/>
        </w:rPr>
        <w:t xml:space="preserve"> the incoming </w:t>
      </w:r>
      <w:r w:rsidRPr="0082316D">
        <w:rPr>
          <w:rStyle w:val="Emphasis"/>
          <w:highlight w:val="green"/>
        </w:rPr>
        <w:t>Trump</w:t>
      </w:r>
      <w:r w:rsidRPr="0082316D">
        <w:rPr>
          <w:sz w:val="16"/>
        </w:rPr>
        <w:t xml:space="preserve"> administration </w:t>
      </w:r>
      <w:r w:rsidRPr="001F7F49">
        <w:rPr>
          <w:rStyle w:val="StyleUnderline"/>
        </w:rPr>
        <w:t xml:space="preserve">will </w:t>
      </w:r>
      <w:r w:rsidRPr="001F7F49">
        <w:rPr>
          <w:rStyle w:val="Emphasis"/>
        </w:rPr>
        <w:t>undoubtedly</w:t>
      </w:r>
      <w:r w:rsidRPr="001F7F49">
        <w:rPr>
          <w:rStyle w:val="StyleUnderline"/>
        </w:rPr>
        <w:t xml:space="preserve"> be </w:t>
      </w:r>
      <w:r w:rsidRPr="0082316D">
        <w:rPr>
          <w:rStyle w:val="Emphasis"/>
          <w:highlight w:val="green"/>
        </w:rPr>
        <w:t>less labor-friendly</w:t>
      </w:r>
      <w:r w:rsidRPr="0082316D">
        <w:rPr>
          <w:sz w:val="16"/>
        </w:rPr>
        <w:t xml:space="preserve">, the </w:t>
      </w:r>
      <w:r w:rsidRPr="0082316D">
        <w:rPr>
          <w:rStyle w:val="Emphasis"/>
          <w:highlight w:val="green"/>
        </w:rPr>
        <w:t>Biden</w:t>
      </w:r>
      <w:r w:rsidRPr="001F7F49">
        <w:rPr>
          <w:rStyle w:val="Emphasis"/>
        </w:rPr>
        <w:t xml:space="preserve">-era </w:t>
      </w:r>
      <w:r w:rsidRPr="0082316D">
        <w:rPr>
          <w:rStyle w:val="Emphasis"/>
          <w:highlight w:val="green"/>
        </w:rPr>
        <w:t>NLRB</w:t>
      </w:r>
      <w:r w:rsidRPr="0082316D">
        <w:rPr>
          <w:rStyle w:val="StyleUnderline"/>
          <w:highlight w:val="green"/>
        </w:rPr>
        <w:t xml:space="preserve"> leaves</w:t>
      </w:r>
      <w:r w:rsidRPr="00284071">
        <w:rPr>
          <w:rStyle w:val="StyleUnderline"/>
        </w:rPr>
        <w:t xml:space="preserve"> behind </w:t>
      </w:r>
      <w:r w:rsidRPr="0082316D">
        <w:rPr>
          <w:rStyle w:val="StyleUnderline"/>
        </w:rPr>
        <w:t xml:space="preserve">a </w:t>
      </w:r>
      <w:r w:rsidRPr="0082316D">
        <w:rPr>
          <w:rStyle w:val="Emphasis"/>
          <w:highlight w:val="green"/>
        </w:rPr>
        <w:t>wake</w:t>
      </w:r>
      <w:r w:rsidRPr="0082316D">
        <w:rPr>
          <w:rStyle w:val="StyleUnderline"/>
          <w:highlight w:val="green"/>
        </w:rPr>
        <w:t xml:space="preserve"> of </w:t>
      </w:r>
      <w:r w:rsidRPr="0082316D">
        <w:rPr>
          <w:rStyle w:val="Emphasis"/>
          <w:highlight w:val="green"/>
        </w:rPr>
        <w:t>aggressively targeting anti-union campaigns</w:t>
      </w:r>
      <w:r w:rsidRPr="00284071">
        <w:rPr>
          <w:rStyle w:val="StyleUnderline"/>
        </w:rPr>
        <w:t xml:space="preserve"> and</w:t>
      </w:r>
      <w:r w:rsidRPr="0082316D">
        <w:rPr>
          <w:sz w:val="16"/>
        </w:rPr>
        <w:t xml:space="preserve"> the </w:t>
      </w:r>
      <w:r w:rsidRPr="00284071">
        <w:rPr>
          <w:rStyle w:val="Emphasis"/>
        </w:rPr>
        <w:t>imposition</w:t>
      </w:r>
      <w:r w:rsidRPr="00284071">
        <w:rPr>
          <w:rStyle w:val="StyleUnderline"/>
        </w:rPr>
        <w:t xml:space="preserve"> of </w:t>
      </w:r>
      <w:r w:rsidRPr="00284071">
        <w:rPr>
          <w:rStyle w:val="Emphasis"/>
        </w:rPr>
        <w:t>stricter penalties</w:t>
      </w:r>
      <w:r w:rsidRPr="00284071">
        <w:rPr>
          <w:rStyle w:val="StyleUnderline"/>
        </w:rPr>
        <w:t xml:space="preserve"> on employers who violate labor laws</w:t>
      </w:r>
      <w:r w:rsidRPr="0082316D">
        <w:rPr>
          <w:sz w:val="16"/>
        </w:rPr>
        <w:t>.200</w:t>
      </w:r>
    </w:p>
    <w:p w14:paraId="7BB673C9" w14:textId="77777777" w:rsidR="00895C77" w:rsidRPr="003A034A" w:rsidRDefault="00895C77" w:rsidP="00895C77">
      <w:pPr>
        <w:rPr>
          <w:sz w:val="16"/>
        </w:rPr>
      </w:pPr>
      <w:r w:rsidRPr="00284071">
        <w:rPr>
          <w:rStyle w:val="StyleUnderline"/>
        </w:rPr>
        <w:t>Given</w:t>
      </w:r>
      <w:r w:rsidRPr="0082316D">
        <w:rPr>
          <w:sz w:val="16"/>
        </w:rPr>
        <w:t xml:space="preserve"> this </w:t>
      </w:r>
      <w:r w:rsidRPr="00284071">
        <w:rPr>
          <w:rStyle w:val="StyleUnderline"/>
        </w:rPr>
        <w:t>climate, it is possible</w:t>
      </w:r>
      <w:r w:rsidRPr="0082316D">
        <w:rPr>
          <w:sz w:val="16"/>
        </w:rPr>
        <w:t xml:space="preserve"> that </w:t>
      </w:r>
      <w:r w:rsidRPr="00284071">
        <w:rPr>
          <w:rStyle w:val="StyleUnderline"/>
        </w:rPr>
        <w:t>some business owners see bargaining with non-union organizations as a preferable alternative to the potential for negotiating with a formal employee union</w:t>
      </w:r>
      <w:r w:rsidRPr="0082316D">
        <w:rPr>
          <w:sz w:val="16"/>
        </w:rPr>
        <w:t xml:space="preserve">. In 113 Australia, </w:t>
      </w:r>
      <w:r w:rsidRPr="003A034A">
        <w:rPr>
          <w:sz w:val="16"/>
        </w:rPr>
        <w:t xml:space="preserve">for example, unions have strongly criticized a law passed in 2009 that removed the distinction between the country’s versions of formalized collective bargaining agreements and “baseline agreements” between employers and non-union groups of employees.201 They argue that in the decade-plus since the law was changed, </w:t>
      </w:r>
      <w:r w:rsidRPr="003A034A">
        <w:rPr>
          <w:rStyle w:val="StyleUnderline"/>
        </w:rPr>
        <w:t>employers</w:t>
      </w:r>
      <w:r w:rsidRPr="003A034A">
        <w:rPr>
          <w:sz w:val="16"/>
        </w:rPr>
        <w:t xml:space="preserve"> have been </w:t>
      </w:r>
      <w:r w:rsidRPr="003A034A">
        <w:rPr>
          <w:rStyle w:val="StyleUnderline"/>
        </w:rPr>
        <w:t>able to form agreements that</w:t>
      </w:r>
      <w:r w:rsidRPr="003A034A">
        <w:rPr>
          <w:sz w:val="16"/>
        </w:rPr>
        <w:t xml:space="preserve"> can </w:t>
      </w:r>
      <w:r w:rsidRPr="003A034A">
        <w:rPr>
          <w:rStyle w:val="StyleUnderline"/>
        </w:rPr>
        <w:t xml:space="preserve">legally bind “hundreds or even thousands of workers” but are </w:t>
      </w:r>
      <w:r w:rsidRPr="003A034A">
        <w:rPr>
          <w:rStyle w:val="Emphasis"/>
        </w:rPr>
        <w:t>unilaterally developed</w:t>
      </w:r>
      <w:r w:rsidRPr="003A034A">
        <w:rPr>
          <w:rStyle w:val="StyleUnderline"/>
        </w:rPr>
        <w:t xml:space="preserve"> by </w:t>
      </w:r>
      <w:r w:rsidRPr="003A034A">
        <w:rPr>
          <w:rStyle w:val="Emphasis"/>
        </w:rPr>
        <w:t>employers</w:t>
      </w:r>
      <w:r w:rsidRPr="003A034A">
        <w:rPr>
          <w:rStyle w:val="StyleUnderline"/>
        </w:rPr>
        <w:t xml:space="preserve">, </w:t>
      </w:r>
      <w:r w:rsidRPr="003A034A">
        <w:rPr>
          <w:rStyle w:val="Emphasis"/>
        </w:rPr>
        <w:t>voted</w:t>
      </w:r>
      <w:r w:rsidRPr="003A034A">
        <w:rPr>
          <w:rStyle w:val="StyleUnderline"/>
        </w:rPr>
        <w:t xml:space="preserve"> on by a very </w:t>
      </w:r>
      <w:r w:rsidRPr="003A034A">
        <w:rPr>
          <w:rStyle w:val="Emphasis"/>
        </w:rPr>
        <w:t>small cohort</w:t>
      </w:r>
      <w:r w:rsidRPr="003A034A">
        <w:rPr>
          <w:rStyle w:val="StyleUnderline"/>
        </w:rPr>
        <w:t xml:space="preserve"> of workers, and </w:t>
      </w:r>
      <w:r w:rsidRPr="003A034A">
        <w:rPr>
          <w:rStyle w:val="Emphasis"/>
        </w:rPr>
        <w:t>designed</w:t>
      </w:r>
      <w:r w:rsidRPr="003A034A">
        <w:rPr>
          <w:rStyle w:val="StyleUnderline"/>
        </w:rPr>
        <w:t xml:space="preserve"> for </w:t>
      </w:r>
      <w:r w:rsidRPr="003A034A">
        <w:rPr>
          <w:rStyle w:val="Emphasis"/>
        </w:rPr>
        <w:t>minimum compliance</w:t>
      </w:r>
      <w:r w:rsidRPr="003A034A">
        <w:rPr>
          <w:sz w:val="16"/>
        </w:rPr>
        <w:t xml:space="preserve"> </w:t>
      </w:r>
      <w:r w:rsidRPr="003A034A">
        <w:rPr>
          <w:rStyle w:val="StyleUnderline"/>
        </w:rPr>
        <w:t>with relevant employment law to undercut union-negotiated agreements</w:t>
      </w:r>
      <w:r w:rsidRPr="003A034A">
        <w:rPr>
          <w:sz w:val="16"/>
        </w:rPr>
        <w:t>.202</w:t>
      </w:r>
    </w:p>
    <w:p w14:paraId="2184D3CB" w14:textId="77777777" w:rsidR="00895C77" w:rsidRPr="001F7F49" w:rsidRDefault="00895C77" w:rsidP="00895C77">
      <w:pPr>
        <w:rPr>
          <w:sz w:val="16"/>
        </w:rPr>
      </w:pPr>
      <w:r w:rsidRPr="003A034A">
        <w:rPr>
          <w:sz w:val="16"/>
        </w:rPr>
        <w:t xml:space="preserve"> However, other business owners may not be able to gain the same advantages that the NCAA currently seeks to achieve from </w:t>
      </w:r>
      <w:proofErr w:type="spellStart"/>
      <w:r w:rsidRPr="003A034A">
        <w:rPr>
          <w:sz w:val="16"/>
        </w:rPr>
        <w:t>non unions</w:t>
      </w:r>
      <w:proofErr w:type="spellEnd"/>
      <w:r w:rsidRPr="003A034A">
        <w:rPr>
          <w:sz w:val="16"/>
        </w:rPr>
        <w:t xml:space="preserve"> because of important differences between college sports and other industries. One important element to consider is that, at least for now, college athletes are not considered employees of the NCAA or their respective colleges</w:t>
      </w:r>
      <w:proofErr w:type="gramStart"/>
      <w:r w:rsidRPr="003A034A">
        <w:rPr>
          <w:sz w:val="16"/>
        </w:rPr>
        <w:t>.203</w:t>
      </w:r>
      <w:proofErr w:type="gramEnd"/>
      <w:r w:rsidRPr="003A034A">
        <w:rPr>
          <w:sz w:val="16"/>
        </w:rPr>
        <w:t xml:space="preserve"> The ability of employees at companies like Starbucks, Trader Joe’s, or Amazon to unionize is demonstrable. </w:t>
      </w:r>
      <w:proofErr w:type="spellStart"/>
      <w:proofErr w:type="gramStart"/>
      <w:r w:rsidRPr="003A034A">
        <w:rPr>
          <w:sz w:val="16"/>
        </w:rPr>
        <w:t>Non union</w:t>
      </w:r>
      <w:proofErr w:type="spellEnd"/>
      <w:proofErr w:type="gramEnd"/>
      <w:r w:rsidRPr="003A034A">
        <w:rPr>
          <w:sz w:val="16"/>
        </w:rPr>
        <w:t xml:space="preserve"> associations may n</w:t>
      </w:r>
      <w:r w:rsidRPr="0082316D">
        <w:rPr>
          <w:sz w:val="16"/>
        </w:rPr>
        <w:t xml:space="preserve">ot be as successful in these sectors where employees are classified as such and thus have a clearer path to unionization. Moreover, employees who find themselves in non-union associations in these industries and find that these organizations are not achieving the desired results still have the option to unionize in response and may choose to use the threat of unionization as leverage in negotiations—thus negating some of the benefits of encouraging non-union organization as an alternative in these areas. It is even more unlikely that non-unions are likely to proliferate in industries with existing labor unions, </w:t>
      </w:r>
      <w:r w:rsidRPr="001F7F49">
        <w:rPr>
          <w:sz w:val="16"/>
        </w:rPr>
        <w:t>including many professional sports leagues.</w:t>
      </w:r>
    </w:p>
    <w:p w14:paraId="7FBDCA44" w14:textId="77777777" w:rsidR="00895C77" w:rsidRPr="0082316D" w:rsidRDefault="00895C77" w:rsidP="00895C77">
      <w:pPr>
        <w:rPr>
          <w:sz w:val="16"/>
        </w:rPr>
      </w:pPr>
      <w:r w:rsidRPr="001F7F49">
        <w:rPr>
          <w:sz w:val="16"/>
        </w:rPr>
        <w:t xml:space="preserve"> </w:t>
      </w:r>
      <w:r w:rsidRPr="001F7F49">
        <w:rPr>
          <w:rStyle w:val="StyleUnderline"/>
        </w:rPr>
        <w:t xml:space="preserve">Yet, in gig economy industries where workers are </w:t>
      </w:r>
      <w:r w:rsidRPr="001F7F49">
        <w:rPr>
          <w:rStyle w:val="Emphasis"/>
        </w:rPr>
        <w:t>not currently classified</w:t>
      </w:r>
      <w:r w:rsidRPr="001F7F49">
        <w:rPr>
          <w:rStyle w:val="StyleUnderline"/>
        </w:rPr>
        <w:t xml:space="preserve"> as </w:t>
      </w:r>
      <w:r w:rsidRPr="001F7F49">
        <w:rPr>
          <w:rStyle w:val="Emphasis"/>
        </w:rPr>
        <w:t>employees</w:t>
      </w:r>
      <w:r w:rsidRPr="001F7F49">
        <w:rPr>
          <w:sz w:val="16"/>
        </w:rPr>
        <w:t xml:space="preserve">, the </w:t>
      </w:r>
      <w:r w:rsidRPr="001F7F49">
        <w:rPr>
          <w:rStyle w:val="StyleUnderline"/>
        </w:rPr>
        <w:t xml:space="preserve">option to negotiate with non-union organizations might be more attractive. </w:t>
      </w:r>
      <w:r w:rsidRPr="001F7F49">
        <w:rPr>
          <w:rStyle w:val="Emphasis"/>
        </w:rPr>
        <w:t>I</w:t>
      </w:r>
      <w:r w:rsidRPr="001F7F49">
        <w:rPr>
          <w:rStyle w:val="StyleUnderline"/>
        </w:rPr>
        <w:t xml:space="preserve">ndependent </w:t>
      </w:r>
      <w:r w:rsidRPr="001F7F49">
        <w:rPr>
          <w:rStyle w:val="Emphasis"/>
        </w:rPr>
        <w:t>c</w:t>
      </w:r>
      <w:r w:rsidRPr="001F7F49">
        <w:rPr>
          <w:rStyle w:val="StyleUnderline"/>
        </w:rPr>
        <w:t>ontractor</w:t>
      </w:r>
      <w:r w:rsidRPr="001F7F49">
        <w:rPr>
          <w:rStyle w:val="Emphasis"/>
        </w:rPr>
        <w:t>s</w:t>
      </w:r>
      <w:r w:rsidRPr="001F7F49">
        <w:rPr>
          <w:sz w:val="16"/>
        </w:rPr>
        <w:t xml:space="preserve"> and other non-employees like college athletes </w:t>
      </w:r>
      <w:r w:rsidRPr="001F7F49">
        <w:rPr>
          <w:rStyle w:val="StyleUnderline"/>
        </w:rPr>
        <w:t xml:space="preserve">naturally start off from a </w:t>
      </w:r>
      <w:r w:rsidRPr="001F7F49">
        <w:rPr>
          <w:rStyle w:val="Emphasis"/>
        </w:rPr>
        <w:t>lesser bargaining position</w:t>
      </w:r>
      <w:r w:rsidRPr="001F7F49">
        <w:rPr>
          <w:rStyle w:val="StyleUnderline"/>
        </w:rPr>
        <w:t xml:space="preserve"> than </w:t>
      </w:r>
      <w:r w:rsidRPr="00103495">
        <w:rPr>
          <w:rStyle w:val="StyleUnderline"/>
          <w:highlight w:val="green"/>
        </w:rPr>
        <w:t>employees</w:t>
      </w:r>
      <w:r w:rsidRPr="001F7F49">
        <w:rPr>
          <w:sz w:val="16"/>
        </w:rPr>
        <w:t xml:space="preserve"> simply </w:t>
      </w:r>
      <w:r w:rsidRPr="001F7F49">
        <w:rPr>
          <w:rStyle w:val="StyleUnderline"/>
        </w:rPr>
        <w:t>by virtue of the vast array of federal</w:t>
      </w:r>
      <w:r w:rsidRPr="003A034A">
        <w:rPr>
          <w:rStyle w:val="StyleUnderline"/>
        </w:rPr>
        <w:t xml:space="preserve"> and state laws that </w:t>
      </w:r>
      <w:r w:rsidRPr="00103495">
        <w:rPr>
          <w:rStyle w:val="StyleUnderline"/>
          <w:highlight w:val="green"/>
        </w:rPr>
        <w:t xml:space="preserve">provide </w:t>
      </w:r>
      <w:r w:rsidRPr="00103495">
        <w:rPr>
          <w:rStyle w:val="Emphasis"/>
          <w:highlight w:val="green"/>
        </w:rPr>
        <w:t>baseline protections</w:t>
      </w:r>
      <w:r w:rsidRPr="003A034A">
        <w:rPr>
          <w:rStyle w:val="StyleUnderline"/>
        </w:rPr>
        <w:t xml:space="preserve"> to </w:t>
      </w:r>
      <w:r w:rsidRPr="003A034A">
        <w:rPr>
          <w:rStyle w:val="Emphasis"/>
        </w:rPr>
        <w:t>employees</w:t>
      </w:r>
      <w:r w:rsidRPr="003A034A">
        <w:rPr>
          <w:rStyle w:val="StyleUnderline"/>
        </w:rPr>
        <w:t xml:space="preserve"> exclusively, </w:t>
      </w:r>
      <w:r w:rsidRPr="00103495">
        <w:rPr>
          <w:rStyle w:val="StyleUnderline"/>
          <w:highlight w:val="green"/>
        </w:rPr>
        <w:t>including</w:t>
      </w:r>
      <w:r w:rsidRPr="003A034A">
        <w:rPr>
          <w:rStyle w:val="StyleUnderline"/>
        </w:rPr>
        <w:t xml:space="preserve"> </w:t>
      </w:r>
      <w:r w:rsidRPr="003A034A">
        <w:rPr>
          <w:rStyle w:val="Emphasis"/>
        </w:rPr>
        <w:t xml:space="preserve">worker’s </w:t>
      </w:r>
      <w:r w:rsidRPr="00103495">
        <w:rPr>
          <w:rStyle w:val="Emphasis"/>
          <w:highlight w:val="green"/>
        </w:rPr>
        <w:t>compensation</w:t>
      </w:r>
      <w:r w:rsidRPr="003A034A">
        <w:rPr>
          <w:sz w:val="16"/>
        </w:rPr>
        <w:t xml:space="preserve">,204 </w:t>
      </w:r>
      <w:r w:rsidRPr="00103495">
        <w:rPr>
          <w:rStyle w:val="Emphasis"/>
          <w:highlight w:val="green"/>
        </w:rPr>
        <w:t>anti-discrimination</w:t>
      </w:r>
      <w:r w:rsidRPr="003A034A">
        <w:rPr>
          <w:rStyle w:val="Emphasis"/>
        </w:rPr>
        <w:t xml:space="preserve"> protections</w:t>
      </w:r>
      <w:r w:rsidRPr="003A034A">
        <w:rPr>
          <w:sz w:val="16"/>
        </w:rPr>
        <w:t xml:space="preserve">,205 </w:t>
      </w:r>
      <w:r w:rsidRPr="00103495">
        <w:rPr>
          <w:rStyle w:val="Emphasis"/>
          <w:highlight w:val="green"/>
        </w:rPr>
        <w:t>health</w:t>
      </w:r>
      <w:r w:rsidRPr="00103495">
        <w:rPr>
          <w:rStyle w:val="StyleUnderline"/>
          <w:highlight w:val="green"/>
        </w:rPr>
        <w:t xml:space="preserve"> </w:t>
      </w:r>
      <w:r w:rsidRPr="00103495">
        <w:rPr>
          <w:rStyle w:val="StyleUnderline"/>
        </w:rPr>
        <w:t xml:space="preserve">and </w:t>
      </w:r>
      <w:r w:rsidRPr="00103495">
        <w:rPr>
          <w:rStyle w:val="Emphasis"/>
          <w:highlight w:val="green"/>
        </w:rPr>
        <w:t>safety</w:t>
      </w:r>
      <w:r w:rsidRPr="003A034A">
        <w:rPr>
          <w:rStyle w:val="StyleUnderline"/>
        </w:rPr>
        <w:t xml:space="preserve"> oversight and investigation</w:t>
      </w:r>
      <w:r w:rsidRPr="003A034A">
        <w:rPr>
          <w:sz w:val="16"/>
        </w:rPr>
        <w:t xml:space="preserve">,206 </w:t>
      </w:r>
      <w:r w:rsidRPr="00103495">
        <w:rPr>
          <w:rStyle w:val="StyleUnderline"/>
          <w:highlight w:val="green"/>
        </w:rPr>
        <w:t>and</w:t>
      </w:r>
      <w:r w:rsidRPr="003A034A">
        <w:rPr>
          <w:rStyle w:val="StyleUnderline"/>
        </w:rPr>
        <w:t>—of course—</w:t>
      </w:r>
      <w:r w:rsidRPr="00103495">
        <w:rPr>
          <w:rStyle w:val="Emphasis"/>
          <w:highlight w:val="green"/>
        </w:rPr>
        <w:t>minimum wage</w:t>
      </w:r>
      <w:r w:rsidRPr="003A034A">
        <w:rPr>
          <w:rStyle w:val="StyleUnderline"/>
        </w:rPr>
        <w:t xml:space="preserve"> thresholds.2</w:t>
      </w:r>
      <w:r w:rsidRPr="00F76550">
        <w:rPr>
          <w:rStyle w:val="StyleUnderline"/>
        </w:rPr>
        <w:t xml:space="preserve">07 </w:t>
      </w:r>
      <w:r w:rsidRPr="0082316D">
        <w:rPr>
          <w:rStyle w:val="StyleUnderline"/>
          <w:highlight w:val="green"/>
        </w:rPr>
        <w:t xml:space="preserve">Extending </w:t>
      </w:r>
      <w:r w:rsidRPr="0082316D">
        <w:rPr>
          <w:rStyle w:val="Emphasis"/>
          <w:highlight w:val="green"/>
        </w:rPr>
        <w:t xml:space="preserve">collective </w:t>
      </w:r>
      <w:r w:rsidRPr="003A034A">
        <w:rPr>
          <w:rStyle w:val="Emphasis"/>
          <w:highlight w:val="green"/>
        </w:rPr>
        <w:t>bargaining</w:t>
      </w:r>
      <w:r w:rsidRPr="003A034A">
        <w:rPr>
          <w:rStyle w:val="StyleUnderline"/>
          <w:highlight w:val="green"/>
        </w:rPr>
        <w:t xml:space="preserve"> and</w:t>
      </w:r>
      <w:r w:rsidRPr="0082316D">
        <w:rPr>
          <w:sz w:val="16"/>
        </w:rPr>
        <w:t xml:space="preserve"> even the </w:t>
      </w:r>
      <w:r w:rsidRPr="003A034A">
        <w:rPr>
          <w:rStyle w:val="Emphasis"/>
          <w:highlight w:val="green"/>
        </w:rPr>
        <w:t>antitrust protections</w:t>
      </w:r>
      <w:r w:rsidRPr="00F76550">
        <w:rPr>
          <w:rStyle w:val="StyleUnderline"/>
        </w:rPr>
        <w:t xml:space="preserve"> of</w:t>
      </w:r>
      <w:r w:rsidRPr="0082316D">
        <w:rPr>
          <w:sz w:val="16"/>
        </w:rPr>
        <w:t xml:space="preserve"> the statutory labor exemption </w:t>
      </w:r>
      <w:r w:rsidRPr="003A034A">
        <w:rPr>
          <w:rStyle w:val="StyleUnderline"/>
          <w:highlight w:val="green"/>
        </w:rPr>
        <w:t xml:space="preserve">to non-employees does </w:t>
      </w:r>
      <w:r w:rsidRPr="003A034A">
        <w:rPr>
          <w:rStyle w:val="Emphasis"/>
          <w:highlight w:val="green"/>
        </w:rPr>
        <w:t>not</w:t>
      </w:r>
      <w:r w:rsidRPr="0082316D">
        <w:rPr>
          <w:sz w:val="16"/>
        </w:rPr>
        <w:t xml:space="preserve"> necessarily </w:t>
      </w:r>
      <w:r w:rsidRPr="00F76550">
        <w:rPr>
          <w:rStyle w:val="StyleUnderline"/>
        </w:rPr>
        <w:t xml:space="preserve">also </w:t>
      </w:r>
      <w:r w:rsidRPr="0082316D">
        <w:rPr>
          <w:rStyle w:val="Emphasis"/>
          <w:highlight w:val="green"/>
        </w:rPr>
        <w:t>extend other protections</w:t>
      </w:r>
      <w:r w:rsidRPr="0082316D">
        <w:rPr>
          <w:rStyle w:val="StyleUnderline"/>
          <w:highlight w:val="green"/>
        </w:rPr>
        <w:t xml:space="preserve"> from</w:t>
      </w:r>
      <w:r w:rsidRPr="00F76550">
        <w:rPr>
          <w:rStyle w:val="StyleUnderline"/>
        </w:rPr>
        <w:t xml:space="preserve"> </w:t>
      </w:r>
      <w:r w:rsidRPr="00F76550">
        <w:rPr>
          <w:rStyle w:val="Emphasis"/>
        </w:rPr>
        <w:t>other spheres</w:t>
      </w:r>
      <w:r w:rsidRPr="00F76550">
        <w:rPr>
          <w:rStyle w:val="StyleUnderline"/>
        </w:rPr>
        <w:t xml:space="preserve"> of </w:t>
      </w:r>
      <w:r w:rsidRPr="0082316D">
        <w:rPr>
          <w:rStyle w:val="Emphasis"/>
          <w:highlight w:val="green"/>
        </w:rPr>
        <w:t>employment law</w:t>
      </w:r>
      <w:r w:rsidRPr="00F76550">
        <w:rPr>
          <w:rStyle w:val="StyleUnderline"/>
        </w:rPr>
        <w:t xml:space="preserve"> to non-employees. </w:t>
      </w:r>
      <w:r w:rsidRPr="0082316D">
        <w:rPr>
          <w:rStyle w:val="Emphasis"/>
          <w:highlight w:val="green"/>
        </w:rPr>
        <w:t>Workers</w:t>
      </w:r>
      <w:r w:rsidRPr="00F76550">
        <w:rPr>
          <w:rStyle w:val="StyleUnderline"/>
        </w:rPr>
        <w:t xml:space="preserve"> who are thus </w:t>
      </w:r>
      <w:r w:rsidRPr="0082316D">
        <w:rPr>
          <w:rStyle w:val="Emphasis"/>
          <w:highlight w:val="green"/>
        </w:rPr>
        <w:t>given</w:t>
      </w:r>
      <w:r w:rsidRPr="0082316D">
        <w:rPr>
          <w:rStyle w:val="StyleUnderline"/>
          <w:highlight w:val="green"/>
        </w:rPr>
        <w:t xml:space="preserve"> </w:t>
      </w:r>
      <w:r w:rsidRPr="0082316D">
        <w:rPr>
          <w:rStyle w:val="Emphasis"/>
          <w:highlight w:val="green"/>
        </w:rPr>
        <w:t>c</w:t>
      </w:r>
      <w:r w:rsidRPr="00F76550">
        <w:rPr>
          <w:rStyle w:val="StyleUnderline"/>
        </w:rPr>
        <w:t xml:space="preserve">ollective </w:t>
      </w:r>
      <w:r w:rsidRPr="0082316D">
        <w:rPr>
          <w:rStyle w:val="Emphasis"/>
          <w:highlight w:val="green"/>
        </w:rPr>
        <w:t>b</w:t>
      </w:r>
      <w:r w:rsidRPr="00F76550">
        <w:rPr>
          <w:rStyle w:val="StyleUnderline"/>
        </w:rPr>
        <w:t xml:space="preserve">argaining </w:t>
      </w:r>
      <w:r w:rsidRPr="0082316D">
        <w:rPr>
          <w:rStyle w:val="Emphasis"/>
          <w:highlight w:val="green"/>
        </w:rPr>
        <w:t>r</w:t>
      </w:r>
      <w:r w:rsidRPr="00F76550">
        <w:rPr>
          <w:rStyle w:val="StyleUnderline"/>
        </w:rPr>
        <w:t>ight</w:t>
      </w:r>
      <w:r w:rsidRPr="0082316D">
        <w:rPr>
          <w:rStyle w:val="Emphasis"/>
          <w:highlight w:val="green"/>
        </w:rPr>
        <w:t>s</w:t>
      </w:r>
      <w:r w:rsidRPr="0082316D">
        <w:rPr>
          <w:rStyle w:val="StyleUnderline"/>
          <w:highlight w:val="green"/>
        </w:rPr>
        <w:t xml:space="preserve"> without</w:t>
      </w:r>
      <w:r w:rsidRPr="0082316D">
        <w:rPr>
          <w:sz w:val="16"/>
        </w:rPr>
        <w:t xml:space="preserve"> also </w:t>
      </w:r>
      <w:r w:rsidRPr="00F76550">
        <w:rPr>
          <w:rStyle w:val="StyleUnderline"/>
        </w:rPr>
        <w:t xml:space="preserve">gaining </w:t>
      </w:r>
      <w:r w:rsidRPr="0082316D">
        <w:rPr>
          <w:rStyle w:val="StyleUnderline"/>
          <w:highlight w:val="green"/>
        </w:rPr>
        <w:t>employment status</w:t>
      </w:r>
      <w:r w:rsidRPr="00F76550">
        <w:rPr>
          <w:rStyle w:val="StyleUnderline"/>
        </w:rPr>
        <w:t xml:space="preserve"> must</w:t>
      </w:r>
      <w:r w:rsidRPr="0082316D">
        <w:rPr>
          <w:sz w:val="16"/>
        </w:rPr>
        <w:t xml:space="preserve"> then </w:t>
      </w:r>
      <w:r w:rsidRPr="0082316D">
        <w:rPr>
          <w:rStyle w:val="StyleUnderline"/>
          <w:highlight w:val="green"/>
        </w:rPr>
        <w:t>start</w:t>
      </w:r>
      <w:r w:rsidRPr="00F76550">
        <w:rPr>
          <w:rStyle w:val="StyleUnderline"/>
        </w:rPr>
        <w:t xml:space="preserve"> their </w:t>
      </w:r>
      <w:r w:rsidRPr="0082316D">
        <w:rPr>
          <w:rStyle w:val="StyleUnderline"/>
          <w:highlight w:val="green"/>
        </w:rPr>
        <w:t>bargaining from</w:t>
      </w:r>
      <w:r w:rsidRPr="00F76550">
        <w:rPr>
          <w:rStyle w:val="StyleUnderline"/>
        </w:rPr>
        <w:t xml:space="preserve"> a </w:t>
      </w:r>
      <w:r w:rsidRPr="0082316D">
        <w:rPr>
          <w:rStyle w:val="Emphasis"/>
          <w:highlight w:val="green"/>
        </w:rPr>
        <w:t xml:space="preserve">dramatically reduced negotiation </w:t>
      </w:r>
      <w:r w:rsidRPr="003A034A">
        <w:rPr>
          <w:rStyle w:val="Emphasis"/>
          <w:highlight w:val="green"/>
        </w:rPr>
        <w:t>position</w:t>
      </w:r>
      <w:r w:rsidRPr="003A034A">
        <w:rPr>
          <w:rStyle w:val="StyleUnderline"/>
          <w:highlight w:val="green"/>
        </w:rPr>
        <w:t>, with</w:t>
      </w:r>
      <w:r w:rsidRPr="00F76550">
        <w:rPr>
          <w:rStyle w:val="StyleUnderline"/>
        </w:rPr>
        <w:t xml:space="preserve"> the </w:t>
      </w:r>
      <w:r w:rsidRPr="003A034A">
        <w:rPr>
          <w:rStyle w:val="Emphasis"/>
          <w:highlight w:val="green"/>
        </w:rPr>
        <w:t>Overton window</w:t>
      </w:r>
      <w:r w:rsidRPr="003A034A">
        <w:rPr>
          <w:rStyle w:val="StyleUnderline"/>
          <w:highlight w:val="green"/>
        </w:rPr>
        <w:t xml:space="preserve"> of</w:t>
      </w:r>
      <w:r w:rsidRPr="00F76550">
        <w:rPr>
          <w:rStyle w:val="StyleUnderline"/>
        </w:rPr>
        <w:t xml:space="preserve"> </w:t>
      </w:r>
      <w:r w:rsidRPr="0082316D">
        <w:rPr>
          <w:rStyle w:val="Emphasis"/>
        </w:rPr>
        <w:t xml:space="preserve">worker </w:t>
      </w:r>
      <w:r w:rsidRPr="003A034A">
        <w:rPr>
          <w:rStyle w:val="Emphasis"/>
          <w:highlight w:val="green"/>
        </w:rPr>
        <w:t>rights</w:t>
      </w:r>
      <w:r w:rsidRPr="00F76550">
        <w:rPr>
          <w:rStyle w:val="StyleUnderline"/>
        </w:rPr>
        <w:t xml:space="preserve"> dramatically </w:t>
      </w:r>
      <w:r w:rsidRPr="003A034A">
        <w:rPr>
          <w:rStyle w:val="Emphasis"/>
          <w:highlight w:val="green"/>
        </w:rPr>
        <w:t>shifted</w:t>
      </w:r>
      <w:r w:rsidRPr="0082316D">
        <w:rPr>
          <w:rStyle w:val="Emphasis"/>
        </w:rPr>
        <w:t xml:space="preserve"> backward</w:t>
      </w:r>
      <w:r w:rsidRPr="00F76550">
        <w:rPr>
          <w:rStyle w:val="StyleUnderline"/>
        </w:rPr>
        <w:t xml:space="preserve"> </w:t>
      </w:r>
      <w:r w:rsidRPr="003A034A">
        <w:rPr>
          <w:rStyle w:val="StyleUnderline"/>
          <w:highlight w:val="green"/>
        </w:rPr>
        <w:t>to</w:t>
      </w:r>
      <w:r w:rsidRPr="00F76550">
        <w:rPr>
          <w:rStyle w:val="StyleUnderline"/>
        </w:rPr>
        <w:t xml:space="preserve"> an almost </w:t>
      </w:r>
      <w:r w:rsidRPr="003A034A">
        <w:rPr>
          <w:rStyle w:val="Emphasis"/>
          <w:highlight w:val="green"/>
        </w:rPr>
        <w:t>pre-New Deal</w:t>
      </w:r>
      <w:r w:rsidRPr="00F76550">
        <w:rPr>
          <w:rStyle w:val="StyleUnderline"/>
        </w:rPr>
        <w:t xml:space="preserve"> regulatory setting</w:t>
      </w:r>
      <w:r w:rsidRPr="0082316D">
        <w:rPr>
          <w:sz w:val="16"/>
        </w:rPr>
        <w:t>.</w:t>
      </w:r>
    </w:p>
    <w:p w14:paraId="2F058366" w14:textId="77777777" w:rsidR="00895C77" w:rsidRPr="003A034A" w:rsidRDefault="00895C77" w:rsidP="00895C77">
      <w:pPr>
        <w:rPr>
          <w:sz w:val="16"/>
          <w:szCs w:val="14"/>
        </w:rPr>
      </w:pPr>
      <w:r w:rsidRPr="003A034A">
        <w:rPr>
          <w:sz w:val="16"/>
          <w:szCs w:val="14"/>
        </w:rPr>
        <w:t xml:space="preserve"> One important drawback for gig economy companies who might choose to embrace the First Circuit’s reasoning in </w:t>
      </w:r>
      <w:proofErr w:type="spellStart"/>
      <w:r w:rsidRPr="003A034A">
        <w:rPr>
          <w:sz w:val="16"/>
          <w:szCs w:val="14"/>
        </w:rPr>
        <w:t>Confederación</w:t>
      </w:r>
      <w:proofErr w:type="spellEnd"/>
      <w:r w:rsidRPr="003A034A">
        <w:rPr>
          <w:sz w:val="16"/>
          <w:szCs w:val="14"/>
        </w:rPr>
        <w:t xml:space="preserve"> </w:t>
      </w:r>
      <w:proofErr w:type="spellStart"/>
      <w:r w:rsidRPr="003A034A">
        <w:rPr>
          <w:sz w:val="16"/>
          <w:szCs w:val="14"/>
        </w:rPr>
        <w:t>Hípica</w:t>
      </w:r>
      <w:proofErr w:type="spellEnd"/>
      <w:r w:rsidRPr="003A034A">
        <w:rPr>
          <w:sz w:val="16"/>
          <w:szCs w:val="14"/>
        </w:rPr>
        <w:t xml:space="preserve"> is that some of these industries already have begun to see the formation of labor organizations. These include organizations like Rideshare Drivers United and Justice for App Workers, who have already shown the ability to organize strike actions among gig workers. In February 2024, workers for Deliveroo, Uber Eats, Uber, and Lyft held a two-hour strike to protest worker compensation across 44 U.S. cities.208 The following month, approximately 60 Uber and Lyft drivers in Louisville staged a strike at the city’s airport to pro test the rates they received from traveling between the terminal and downtown hotels.209 </w:t>
      </w:r>
      <w:proofErr w:type="spellStart"/>
      <w:r w:rsidRPr="003A034A">
        <w:rPr>
          <w:sz w:val="16"/>
          <w:szCs w:val="14"/>
        </w:rPr>
        <w:t>Confederación</w:t>
      </w:r>
      <w:proofErr w:type="spellEnd"/>
      <w:r w:rsidRPr="003A034A">
        <w:rPr>
          <w:sz w:val="16"/>
          <w:szCs w:val="14"/>
        </w:rPr>
        <w:t xml:space="preserve"> </w:t>
      </w:r>
      <w:proofErr w:type="spellStart"/>
      <w:r w:rsidRPr="003A034A">
        <w:rPr>
          <w:sz w:val="16"/>
          <w:szCs w:val="14"/>
        </w:rPr>
        <w:t>Hípica’s</w:t>
      </w:r>
      <w:proofErr w:type="spellEnd"/>
      <w:r w:rsidRPr="003A034A">
        <w:rPr>
          <w:sz w:val="16"/>
          <w:szCs w:val="14"/>
        </w:rPr>
        <w:t xml:space="preserve"> expansion of the </w:t>
      </w:r>
      <w:proofErr w:type="spellStart"/>
      <w:r w:rsidRPr="003A034A">
        <w:rPr>
          <w:sz w:val="16"/>
          <w:szCs w:val="14"/>
        </w:rPr>
        <w:t>nonstatutory</w:t>
      </w:r>
      <w:proofErr w:type="spellEnd"/>
      <w:r w:rsidRPr="003A034A">
        <w:rPr>
          <w:sz w:val="16"/>
          <w:szCs w:val="14"/>
        </w:rPr>
        <w:t xml:space="preserve"> labor exemptions protection for organized labor activities could potentially allow these organizations more freedom to execute strike actions.</w:t>
      </w:r>
    </w:p>
    <w:p w14:paraId="018E9ABA" w14:textId="77777777" w:rsidR="00895C77" w:rsidRPr="0082316D" w:rsidRDefault="00895C77" w:rsidP="00895C77">
      <w:pPr>
        <w:rPr>
          <w:sz w:val="16"/>
        </w:rPr>
      </w:pPr>
      <w:r w:rsidRPr="0082316D">
        <w:rPr>
          <w:sz w:val="16"/>
        </w:rPr>
        <w:t xml:space="preserve"> However, just as with college sports, </w:t>
      </w:r>
      <w:r w:rsidRPr="00677841">
        <w:rPr>
          <w:rStyle w:val="StyleUnderline"/>
        </w:rPr>
        <w:t>Uber and Lyft would not be restricted by</w:t>
      </w:r>
      <w:r w:rsidRPr="0082316D">
        <w:rPr>
          <w:sz w:val="16"/>
        </w:rPr>
        <w:t xml:space="preserve"> the </w:t>
      </w:r>
      <w:r w:rsidRPr="00677841">
        <w:rPr>
          <w:rStyle w:val="StyleUnderline"/>
        </w:rPr>
        <w:t xml:space="preserve">NLRA from forming their own company collective bargaining units and only choosing to recognize and negotiate with those entities. </w:t>
      </w:r>
      <w:r w:rsidRPr="0082316D">
        <w:rPr>
          <w:rStyle w:val="StyleUnderline"/>
          <w:highlight w:val="green"/>
        </w:rPr>
        <w:t>Even if workers formed</w:t>
      </w:r>
      <w:r w:rsidRPr="0082316D">
        <w:rPr>
          <w:sz w:val="16"/>
        </w:rPr>
        <w:t xml:space="preserve"> their </w:t>
      </w:r>
      <w:r w:rsidRPr="00677841">
        <w:rPr>
          <w:rStyle w:val="StyleUnderline"/>
        </w:rPr>
        <w:t xml:space="preserve">own </w:t>
      </w:r>
      <w:r w:rsidRPr="001F7F49">
        <w:rPr>
          <w:rStyle w:val="Emphasis"/>
        </w:rPr>
        <w:t xml:space="preserve">collective </w:t>
      </w:r>
      <w:r w:rsidRPr="001F7F49">
        <w:rPr>
          <w:rStyle w:val="Emphasis"/>
          <w:highlight w:val="green"/>
        </w:rPr>
        <w:t>bargaining units</w:t>
      </w:r>
      <w:r w:rsidRPr="0082316D">
        <w:rPr>
          <w:rStyle w:val="StyleUnderline"/>
          <w:highlight w:val="green"/>
        </w:rPr>
        <w:t xml:space="preserve">, </w:t>
      </w:r>
      <w:r w:rsidRPr="001F7F49">
        <w:rPr>
          <w:rStyle w:val="StyleUnderline"/>
          <w:highlight w:val="green"/>
        </w:rPr>
        <w:t>Uber and Lyft</w:t>
      </w:r>
      <w:r w:rsidRPr="00677841">
        <w:rPr>
          <w:rStyle w:val="StyleUnderline"/>
        </w:rPr>
        <w:t xml:space="preserve"> would </w:t>
      </w:r>
      <w:r w:rsidRPr="0082316D">
        <w:rPr>
          <w:rStyle w:val="StyleUnderline"/>
          <w:highlight w:val="green"/>
        </w:rPr>
        <w:t>not need to</w:t>
      </w:r>
      <w:r w:rsidRPr="00677841">
        <w:rPr>
          <w:rStyle w:val="StyleUnderline"/>
        </w:rPr>
        <w:t xml:space="preserve"> formally </w:t>
      </w:r>
      <w:r w:rsidRPr="0082316D">
        <w:rPr>
          <w:rStyle w:val="StyleUnderline"/>
          <w:highlight w:val="green"/>
        </w:rPr>
        <w:t>negotiate</w:t>
      </w:r>
      <w:r w:rsidRPr="00677841">
        <w:rPr>
          <w:rStyle w:val="StyleUnderline"/>
        </w:rPr>
        <w:t xml:space="preserve"> with them. Instead, </w:t>
      </w:r>
      <w:r w:rsidRPr="001F7F49">
        <w:rPr>
          <w:rStyle w:val="StyleUnderline"/>
        </w:rPr>
        <w:t xml:space="preserve">they </w:t>
      </w:r>
      <w:r w:rsidRPr="0082316D">
        <w:rPr>
          <w:rStyle w:val="StyleUnderline"/>
          <w:highlight w:val="green"/>
        </w:rPr>
        <w:t>could</w:t>
      </w:r>
      <w:r w:rsidRPr="00677841">
        <w:rPr>
          <w:rStyle w:val="StyleUnderline"/>
        </w:rPr>
        <w:t xml:space="preserve"> collectively </w:t>
      </w:r>
      <w:r w:rsidRPr="0082316D">
        <w:rPr>
          <w:rStyle w:val="StyleUnderline"/>
          <w:highlight w:val="green"/>
        </w:rPr>
        <w:t xml:space="preserve">bargain </w:t>
      </w:r>
      <w:r w:rsidRPr="001F7F49">
        <w:rPr>
          <w:rStyle w:val="StyleUnderline"/>
          <w:highlight w:val="green"/>
        </w:rPr>
        <w:t>with a</w:t>
      </w:r>
      <w:r w:rsidRPr="00677841">
        <w:rPr>
          <w:rStyle w:val="StyleUnderline"/>
        </w:rPr>
        <w:t xml:space="preserve"> </w:t>
      </w:r>
      <w:r w:rsidRPr="001F7F49">
        <w:rPr>
          <w:rStyle w:val="Emphasis"/>
        </w:rPr>
        <w:t xml:space="preserve">singular </w:t>
      </w:r>
      <w:r w:rsidRPr="0082316D">
        <w:rPr>
          <w:rStyle w:val="Emphasis"/>
          <w:highlight w:val="green"/>
        </w:rPr>
        <w:t>ride-sharing union</w:t>
      </w:r>
      <w:r w:rsidRPr="0082316D">
        <w:rPr>
          <w:sz w:val="16"/>
        </w:rPr>
        <w:t xml:space="preserve"> owned by both companies </w:t>
      </w:r>
      <w:r w:rsidRPr="00677841">
        <w:rPr>
          <w:rStyle w:val="StyleUnderline"/>
        </w:rPr>
        <w:t xml:space="preserve">that would allow them to </w:t>
      </w:r>
      <w:r w:rsidRPr="0082316D">
        <w:rPr>
          <w:rStyle w:val="Emphasis"/>
        </w:rPr>
        <w:t>essentially bargain with each other</w:t>
      </w:r>
      <w:r w:rsidRPr="00677841">
        <w:rPr>
          <w:rStyle w:val="StyleUnderline"/>
        </w:rPr>
        <w:t xml:space="preserve"> through</w:t>
      </w:r>
      <w:r w:rsidRPr="0082316D">
        <w:rPr>
          <w:sz w:val="16"/>
        </w:rPr>
        <w:t xml:space="preserve"> the </w:t>
      </w:r>
      <w:r w:rsidRPr="00677841">
        <w:rPr>
          <w:rStyle w:val="StyleUnderline"/>
        </w:rPr>
        <w:t>guise of a labor agreement to create their own market conditions</w:t>
      </w:r>
      <w:r w:rsidRPr="0082316D">
        <w:rPr>
          <w:sz w:val="16"/>
        </w:rPr>
        <w:t xml:space="preserve">. By forming a single company owned non-union collective bargaining unit and negotiating with it together, </w:t>
      </w:r>
      <w:r w:rsidRPr="00677841">
        <w:rPr>
          <w:rStyle w:val="StyleUnderline"/>
        </w:rPr>
        <w:t xml:space="preserve">Uber and Lyft would </w:t>
      </w:r>
      <w:r w:rsidRPr="0082316D">
        <w:rPr>
          <w:rStyle w:val="Emphasis"/>
          <w:highlight w:val="green"/>
        </w:rPr>
        <w:t>effectively</w:t>
      </w:r>
      <w:r w:rsidRPr="00677841">
        <w:rPr>
          <w:rStyle w:val="StyleUnderline"/>
        </w:rPr>
        <w:t xml:space="preserve"> be </w:t>
      </w:r>
      <w:r w:rsidRPr="0082316D">
        <w:rPr>
          <w:rStyle w:val="StyleUnderline"/>
          <w:highlight w:val="green"/>
        </w:rPr>
        <w:t>creating</w:t>
      </w:r>
      <w:r w:rsidRPr="0082316D">
        <w:rPr>
          <w:sz w:val="16"/>
        </w:rPr>
        <w:t xml:space="preserve"> the </w:t>
      </w:r>
      <w:r w:rsidRPr="00677841">
        <w:rPr>
          <w:rStyle w:val="StyleUnderline"/>
        </w:rPr>
        <w:t xml:space="preserve">same type of </w:t>
      </w:r>
      <w:r w:rsidRPr="003A034A">
        <w:rPr>
          <w:rStyle w:val="Emphasis"/>
        </w:rPr>
        <w:t xml:space="preserve">labor </w:t>
      </w:r>
      <w:r w:rsidRPr="0082316D">
        <w:rPr>
          <w:rStyle w:val="Emphasis"/>
          <w:highlight w:val="green"/>
        </w:rPr>
        <w:t>monopsony</w:t>
      </w:r>
      <w:r w:rsidRPr="0082316D">
        <w:rPr>
          <w:sz w:val="16"/>
        </w:rPr>
        <w:t xml:space="preserve"> that many professional sports leagues already enjoy, but </w:t>
      </w:r>
      <w:r w:rsidRPr="0082316D">
        <w:rPr>
          <w:rStyle w:val="StyleUnderline"/>
          <w:highlight w:val="green"/>
        </w:rPr>
        <w:t>with</w:t>
      </w:r>
      <w:r w:rsidRPr="00677841">
        <w:rPr>
          <w:rStyle w:val="StyleUnderline"/>
        </w:rPr>
        <w:t xml:space="preserve"> an </w:t>
      </w:r>
      <w:r w:rsidRPr="0082316D">
        <w:rPr>
          <w:rStyle w:val="Emphasis"/>
          <w:highlight w:val="green"/>
        </w:rPr>
        <w:t>antitrust shield</w:t>
      </w:r>
      <w:r w:rsidRPr="00677841">
        <w:rPr>
          <w:rStyle w:val="StyleUnderline"/>
        </w:rPr>
        <w:t xml:space="preserve"> that comes without the requirement to bargain in good faith with their labor force</w:t>
      </w:r>
      <w:r w:rsidRPr="0082316D">
        <w:rPr>
          <w:sz w:val="16"/>
        </w:rPr>
        <w:t>.</w:t>
      </w:r>
    </w:p>
    <w:p w14:paraId="56D28DA9" w14:textId="77777777" w:rsidR="00895C77" w:rsidRPr="0082316D" w:rsidRDefault="00895C77" w:rsidP="00895C77">
      <w:pPr>
        <w:rPr>
          <w:sz w:val="16"/>
        </w:rPr>
      </w:pPr>
      <w:r w:rsidRPr="0082316D">
        <w:rPr>
          <w:sz w:val="16"/>
        </w:rPr>
        <w:t xml:space="preserve"> Thus, </w:t>
      </w:r>
      <w:r w:rsidRPr="003A034A">
        <w:rPr>
          <w:rStyle w:val="StyleUnderline"/>
        </w:rPr>
        <w:t xml:space="preserve">there is </w:t>
      </w:r>
      <w:r w:rsidRPr="0004728E">
        <w:rPr>
          <w:rStyle w:val="Emphasis"/>
        </w:rPr>
        <w:t xml:space="preserve">tremendous </w:t>
      </w:r>
      <w:r w:rsidRPr="003A034A">
        <w:rPr>
          <w:rStyle w:val="Emphasis"/>
          <w:highlight w:val="green"/>
        </w:rPr>
        <w:t>incentive</w:t>
      </w:r>
      <w:r w:rsidRPr="003A034A">
        <w:rPr>
          <w:rStyle w:val="StyleUnderline"/>
          <w:highlight w:val="green"/>
        </w:rPr>
        <w:t xml:space="preserve"> </w:t>
      </w:r>
      <w:r w:rsidRPr="0082316D">
        <w:rPr>
          <w:rStyle w:val="StyleUnderline"/>
          <w:highlight w:val="green"/>
        </w:rPr>
        <w:t xml:space="preserve">for </w:t>
      </w:r>
      <w:r w:rsidRPr="0082316D">
        <w:rPr>
          <w:rStyle w:val="Emphasis"/>
          <w:highlight w:val="green"/>
        </w:rPr>
        <w:t>gig industry</w:t>
      </w:r>
      <w:r w:rsidRPr="00677841">
        <w:rPr>
          <w:rStyle w:val="StyleUnderline"/>
        </w:rPr>
        <w:t xml:space="preserve"> companies</w:t>
      </w:r>
      <w:r w:rsidRPr="0082316D">
        <w:rPr>
          <w:sz w:val="16"/>
        </w:rPr>
        <w:t xml:space="preserve"> like Uber and Lyft to </w:t>
      </w:r>
      <w:r w:rsidRPr="003A034A">
        <w:rPr>
          <w:sz w:val="16"/>
        </w:rPr>
        <w:t xml:space="preserve">follow the </w:t>
      </w:r>
      <w:r w:rsidRPr="0004728E">
        <w:rPr>
          <w:sz w:val="16"/>
        </w:rPr>
        <w:t xml:space="preserve">NCAA </w:t>
      </w:r>
      <w:r w:rsidRPr="0004728E">
        <w:rPr>
          <w:rStyle w:val="StyleUnderline"/>
        </w:rPr>
        <w:t>in also utilizing</w:t>
      </w:r>
      <w:r w:rsidRPr="003A034A">
        <w:rPr>
          <w:rStyle w:val="StyleUnderline"/>
        </w:rPr>
        <w:t xml:space="preserve"> non-union bargaining </w:t>
      </w:r>
      <w:r w:rsidRPr="0082316D">
        <w:rPr>
          <w:rStyle w:val="StyleUnderline"/>
          <w:highlight w:val="green"/>
        </w:rPr>
        <w:t>to achieve antitrust protections</w:t>
      </w:r>
      <w:r w:rsidRPr="00677841">
        <w:rPr>
          <w:rStyle w:val="StyleUnderline"/>
        </w:rPr>
        <w:t xml:space="preserve"> for industry-wide employment terms </w:t>
      </w:r>
      <w:r w:rsidRPr="0082316D">
        <w:rPr>
          <w:rStyle w:val="StyleUnderline"/>
          <w:highlight w:val="green"/>
        </w:rPr>
        <w:t>without</w:t>
      </w:r>
      <w:r w:rsidRPr="00677841">
        <w:rPr>
          <w:rStyle w:val="StyleUnderline"/>
        </w:rPr>
        <w:t xml:space="preserve"> also </w:t>
      </w:r>
      <w:r w:rsidRPr="0082316D">
        <w:rPr>
          <w:rStyle w:val="StyleUnderline"/>
          <w:highlight w:val="green"/>
        </w:rPr>
        <w:t xml:space="preserve">extending </w:t>
      </w:r>
      <w:r w:rsidRPr="0004728E">
        <w:rPr>
          <w:rStyle w:val="Emphasis"/>
          <w:highlight w:val="green"/>
        </w:rPr>
        <w:t>basic</w:t>
      </w:r>
      <w:r w:rsidRPr="0004728E">
        <w:rPr>
          <w:rStyle w:val="Emphasis"/>
        </w:rPr>
        <w:t xml:space="preserve"> employee </w:t>
      </w:r>
      <w:r w:rsidRPr="0004728E">
        <w:rPr>
          <w:rStyle w:val="Emphasis"/>
          <w:highlight w:val="green"/>
        </w:rPr>
        <w:t>rights</w:t>
      </w:r>
      <w:r w:rsidRPr="00677841">
        <w:rPr>
          <w:rStyle w:val="StyleUnderline"/>
        </w:rPr>
        <w:t xml:space="preserve"> to their workers</w:t>
      </w:r>
      <w:r w:rsidRPr="0082316D">
        <w:rPr>
          <w:sz w:val="16"/>
        </w:rPr>
        <w:t xml:space="preserve">. In fact, </w:t>
      </w:r>
      <w:r w:rsidRPr="00677841">
        <w:rPr>
          <w:rStyle w:val="StyleUnderline"/>
        </w:rPr>
        <w:t xml:space="preserve">these companies may </w:t>
      </w:r>
      <w:proofErr w:type="gramStart"/>
      <w:r w:rsidRPr="00677841">
        <w:rPr>
          <w:rStyle w:val="StyleUnderline"/>
        </w:rPr>
        <w:t>actually be</w:t>
      </w:r>
      <w:proofErr w:type="gramEnd"/>
      <w:r w:rsidRPr="00677841">
        <w:rPr>
          <w:rStyle w:val="StyleUnderline"/>
        </w:rPr>
        <w:t xml:space="preserve"> particularly </w:t>
      </w:r>
      <w:r w:rsidRPr="003A034A">
        <w:rPr>
          <w:rStyle w:val="Emphasis"/>
        </w:rPr>
        <w:t>motivated</w:t>
      </w:r>
      <w:r w:rsidRPr="00677841">
        <w:rPr>
          <w:rStyle w:val="StyleUnderline"/>
        </w:rPr>
        <w:t xml:space="preserve"> to do so </w:t>
      </w:r>
      <w:r w:rsidRPr="0082316D">
        <w:rPr>
          <w:rStyle w:val="StyleUnderline"/>
          <w:highlight w:val="green"/>
        </w:rPr>
        <w:t>given</w:t>
      </w:r>
      <w:r w:rsidRPr="00677841">
        <w:rPr>
          <w:rStyle w:val="StyleUnderline"/>
        </w:rPr>
        <w:t xml:space="preserve"> that there is </w:t>
      </w:r>
      <w:r w:rsidRPr="0004728E">
        <w:rPr>
          <w:rStyle w:val="Emphasis"/>
        </w:rPr>
        <w:t xml:space="preserve">mounting </w:t>
      </w:r>
      <w:r w:rsidRPr="0082316D">
        <w:rPr>
          <w:rStyle w:val="Emphasis"/>
          <w:highlight w:val="green"/>
        </w:rPr>
        <w:t>political pressure</w:t>
      </w:r>
      <w:r w:rsidRPr="0082316D">
        <w:rPr>
          <w:rStyle w:val="StyleUnderline"/>
          <w:highlight w:val="green"/>
        </w:rPr>
        <w:t xml:space="preserve"> to </w:t>
      </w:r>
      <w:r w:rsidRPr="0082316D">
        <w:rPr>
          <w:rStyle w:val="Emphasis"/>
          <w:highlight w:val="green"/>
        </w:rPr>
        <w:t>grant</w:t>
      </w:r>
      <w:r w:rsidRPr="0082316D">
        <w:rPr>
          <w:rStyle w:val="Emphasis"/>
        </w:rPr>
        <w:t xml:space="preserve"> more </w:t>
      </w:r>
      <w:r w:rsidRPr="0004728E">
        <w:rPr>
          <w:rStyle w:val="Emphasis"/>
        </w:rPr>
        <w:t xml:space="preserve">bargaining </w:t>
      </w:r>
      <w:r w:rsidRPr="0082316D">
        <w:rPr>
          <w:rStyle w:val="Emphasis"/>
          <w:highlight w:val="green"/>
        </w:rPr>
        <w:t>rights</w:t>
      </w:r>
      <w:r w:rsidRPr="00677841">
        <w:rPr>
          <w:rStyle w:val="StyleUnderline"/>
        </w:rPr>
        <w:t xml:space="preserve"> to their workforce. While</w:t>
      </w:r>
      <w:r w:rsidRPr="0082316D">
        <w:rPr>
          <w:sz w:val="16"/>
        </w:rPr>
        <w:t xml:space="preserve"> the </w:t>
      </w:r>
      <w:r w:rsidRPr="003A034A">
        <w:rPr>
          <w:rStyle w:val="StyleUnderline"/>
          <w:highlight w:val="green"/>
        </w:rPr>
        <w:t>NLRA</w:t>
      </w:r>
      <w:r w:rsidRPr="00677841">
        <w:rPr>
          <w:rStyle w:val="StyleUnderline"/>
        </w:rPr>
        <w:t xml:space="preserve"> omits certain types of </w:t>
      </w:r>
      <w:r w:rsidRPr="0004728E">
        <w:rPr>
          <w:rStyle w:val="StyleUnderline"/>
        </w:rPr>
        <w:t>contract work</w:t>
      </w:r>
      <w:r w:rsidRPr="0004728E">
        <w:rPr>
          <w:sz w:val="16"/>
        </w:rPr>
        <w:t xml:space="preserve"> from</w:t>
      </w:r>
      <w:r w:rsidRPr="0082316D">
        <w:rPr>
          <w:sz w:val="16"/>
        </w:rPr>
        <w:t xml:space="preserve"> its </w:t>
      </w:r>
      <w:r w:rsidRPr="0004728E">
        <w:rPr>
          <w:rStyle w:val="StyleUnderline"/>
          <w:highlight w:val="green"/>
        </w:rPr>
        <w:t>definition of employees</w:t>
      </w:r>
      <w:r w:rsidRPr="0082316D">
        <w:rPr>
          <w:sz w:val="16"/>
        </w:rPr>
        <w:t xml:space="preserve">,210 this </w:t>
      </w:r>
      <w:r w:rsidRPr="0004728E">
        <w:rPr>
          <w:rStyle w:val="StyleUnderline"/>
        </w:rPr>
        <w:t>definition</w:t>
      </w:r>
      <w:r w:rsidRPr="00677841">
        <w:rPr>
          <w:rStyle w:val="StyleUnderline"/>
        </w:rPr>
        <w:t xml:space="preserve"> has started </w:t>
      </w:r>
      <w:r w:rsidRPr="0082316D">
        <w:rPr>
          <w:rStyle w:val="StyleUnderline"/>
          <w:highlight w:val="green"/>
        </w:rPr>
        <w:t>receiving</w:t>
      </w:r>
      <w:r w:rsidRPr="00677841">
        <w:rPr>
          <w:rStyle w:val="StyleUnderline"/>
        </w:rPr>
        <w:t xml:space="preserve"> increased </w:t>
      </w:r>
      <w:r w:rsidRPr="0082316D">
        <w:rPr>
          <w:rStyle w:val="StyleUnderline"/>
          <w:highlight w:val="green"/>
        </w:rPr>
        <w:t>scrutiny from</w:t>
      </w:r>
      <w:r w:rsidRPr="00677841">
        <w:rPr>
          <w:rStyle w:val="StyleUnderline"/>
        </w:rPr>
        <w:t xml:space="preserve"> the </w:t>
      </w:r>
      <w:r w:rsidRPr="003A034A">
        <w:rPr>
          <w:rStyle w:val="Emphasis"/>
          <w:highlight w:val="green"/>
        </w:rPr>
        <w:t>courts</w:t>
      </w:r>
      <w:r w:rsidRPr="0082316D">
        <w:rPr>
          <w:rStyle w:val="StyleUnderline"/>
          <w:highlight w:val="green"/>
        </w:rPr>
        <w:t xml:space="preserve"> and</w:t>
      </w:r>
      <w:r w:rsidRPr="00677841">
        <w:rPr>
          <w:rStyle w:val="StyleUnderline"/>
        </w:rPr>
        <w:t xml:space="preserve"> the </w:t>
      </w:r>
      <w:r w:rsidRPr="003A034A">
        <w:rPr>
          <w:rStyle w:val="Emphasis"/>
          <w:highlight w:val="green"/>
        </w:rPr>
        <w:t>NLRB</w:t>
      </w:r>
      <w:r w:rsidRPr="0082316D">
        <w:rPr>
          <w:sz w:val="16"/>
        </w:rPr>
        <w:t>. The California Supreme Court in Dynamex Operations West, Inc. v. Superior Court211 effectively expanded employee classification to app-based gig economy labor structures by creating a three-part test that a hiring entity must satisfy to determine independent contractor status— though that expansion was overturned by state initiative (at least for now) in 2020.212 The Biden-era U.S. Department of Labor has also moved to issue a new final rule that would greatly expand the definition of “employee” as it is primarily applied to gig economy workers, with the new final rule slated to take effect on March 11, 2024.213</w:t>
      </w:r>
    </w:p>
    <w:p w14:paraId="66918028" w14:textId="77777777" w:rsidR="00895C77" w:rsidRPr="0082316D" w:rsidRDefault="00895C77" w:rsidP="00895C77">
      <w:pPr>
        <w:rPr>
          <w:sz w:val="16"/>
        </w:rPr>
      </w:pPr>
      <w:r w:rsidRPr="00677841">
        <w:rPr>
          <w:rStyle w:val="StyleUnderline"/>
        </w:rPr>
        <w:t xml:space="preserve">There is </w:t>
      </w:r>
      <w:r w:rsidRPr="0004728E">
        <w:rPr>
          <w:rStyle w:val="StyleUnderline"/>
          <w:highlight w:val="green"/>
        </w:rPr>
        <w:t>also</w:t>
      </w:r>
      <w:r w:rsidRPr="00677841">
        <w:rPr>
          <w:rStyle w:val="StyleUnderline"/>
        </w:rPr>
        <w:t xml:space="preserve"> some </w:t>
      </w:r>
      <w:r w:rsidRPr="003A034A">
        <w:rPr>
          <w:rStyle w:val="Emphasis"/>
          <w:highlight w:val="green"/>
        </w:rPr>
        <w:t>legislative pressure</w:t>
      </w:r>
      <w:r w:rsidRPr="00677841">
        <w:rPr>
          <w:rStyle w:val="StyleUnderline"/>
        </w:rPr>
        <w:t xml:space="preserve"> on gig economy-based companies to negotiate with</w:t>
      </w:r>
      <w:r w:rsidRPr="0082316D">
        <w:rPr>
          <w:sz w:val="16"/>
        </w:rPr>
        <w:t xml:space="preserve"> their </w:t>
      </w:r>
      <w:r w:rsidRPr="00677841">
        <w:rPr>
          <w:rStyle w:val="StyleUnderline"/>
        </w:rPr>
        <w:t>employees</w:t>
      </w:r>
      <w:r w:rsidRPr="0082316D">
        <w:rPr>
          <w:sz w:val="16"/>
        </w:rPr>
        <w:t xml:space="preserve"> as well. </w:t>
      </w:r>
      <w:r w:rsidRPr="00677841">
        <w:rPr>
          <w:rStyle w:val="StyleUnderline"/>
        </w:rPr>
        <w:t xml:space="preserve">Under the Biden administration, </w:t>
      </w:r>
      <w:r w:rsidRPr="0004728E">
        <w:rPr>
          <w:rStyle w:val="StyleUnderline"/>
        </w:rPr>
        <w:t xml:space="preserve">Congress </w:t>
      </w:r>
      <w:r w:rsidRPr="0004728E">
        <w:rPr>
          <w:rStyle w:val="Emphasis"/>
          <w:highlight w:val="green"/>
        </w:rPr>
        <w:t>twice introduced</w:t>
      </w:r>
      <w:r w:rsidRPr="0004728E">
        <w:rPr>
          <w:rStyle w:val="StyleUnderline"/>
        </w:rPr>
        <w:t xml:space="preserve"> the </w:t>
      </w:r>
      <w:r w:rsidRPr="0004728E">
        <w:rPr>
          <w:rStyle w:val="Emphasis"/>
          <w:highlight w:val="green"/>
        </w:rPr>
        <w:t>PRO Act</w:t>
      </w:r>
      <w:r w:rsidRPr="0004728E">
        <w:rPr>
          <w:rStyle w:val="StyleUnderline"/>
        </w:rPr>
        <w:t>, which would expand</w:t>
      </w:r>
      <w:r w:rsidRPr="0004728E">
        <w:rPr>
          <w:sz w:val="16"/>
        </w:rPr>
        <w:t xml:space="preserve"> the </w:t>
      </w:r>
      <w:r w:rsidRPr="0004728E">
        <w:rPr>
          <w:rStyle w:val="StyleUnderline"/>
        </w:rPr>
        <w:t>definition of an employee to include many gig economy workers</w:t>
      </w:r>
      <w:r w:rsidRPr="0004728E">
        <w:rPr>
          <w:sz w:val="16"/>
        </w:rPr>
        <w:t>. Much of the PRO Act’s redefinition of employment status is taken from California’s AB-5, which took effect in 2020.214 The PRO ACT passed in the House of Representatives in 2021 but failed to gain traction in the Senate.215 An updated version of the bill was reintroduced in the</w:t>
      </w:r>
      <w:r w:rsidRPr="0082316D">
        <w:rPr>
          <w:sz w:val="16"/>
        </w:rPr>
        <w:t xml:space="preserve"> Senate in March 2023 and was approved by the Senate Health, Education, Labor and Pensions Committee in June, but failed to gain any further traction in Congress.216 </w:t>
      </w:r>
      <w:r w:rsidRPr="00677841">
        <w:rPr>
          <w:rStyle w:val="StyleUnderline"/>
        </w:rPr>
        <w:t xml:space="preserve">While these recent attempts at pro-union legislation have not become law, </w:t>
      </w:r>
      <w:r w:rsidRPr="0082316D">
        <w:rPr>
          <w:rStyle w:val="StyleUnderline"/>
          <w:highlight w:val="green"/>
        </w:rPr>
        <w:t>gig industry</w:t>
      </w:r>
      <w:r w:rsidRPr="00677841">
        <w:rPr>
          <w:rStyle w:val="StyleUnderline"/>
        </w:rPr>
        <w:t xml:space="preserve"> businesses could possibly </w:t>
      </w:r>
      <w:r w:rsidRPr="0082316D">
        <w:rPr>
          <w:rStyle w:val="StyleUnderline"/>
          <w:highlight w:val="green"/>
        </w:rPr>
        <w:t>see</w:t>
      </w:r>
      <w:r w:rsidRPr="0004728E">
        <w:rPr>
          <w:rStyle w:val="StyleUnderline"/>
        </w:rPr>
        <w:t xml:space="preserve"> </w:t>
      </w:r>
      <w:r w:rsidRPr="0004728E">
        <w:rPr>
          <w:rStyle w:val="Emphasis"/>
        </w:rPr>
        <w:t>non-union organization</w:t>
      </w:r>
      <w:r w:rsidRPr="0004728E">
        <w:rPr>
          <w:rStyle w:val="StyleUnderline"/>
        </w:rPr>
        <w:t xml:space="preserve"> as a</w:t>
      </w:r>
      <w:r w:rsidRPr="00677841">
        <w:rPr>
          <w:rStyle w:val="StyleUnderline"/>
        </w:rPr>
        <w:t xml:space="preserve"> </w:t>
      </w:r>
      <w:r w:rsidRPr="0082316D">
        <w:rPr>
          <w:rStyle w:val="StyleUnderline"/>
          <w:highlight w:val="green"/>
        </w:rPr>
        <w:t xml:space="preserve">way to </w:t>
      </w:r>
      <w:r w:rsidRPr="003A034A">
        <w:rPr>
          <w:rStyle w:val="Emphasis"/>
          <w:highlight w:val="green"/>
        </w:rPr>
        <w:t>avoid</w:t>
      </w:r>
      <w:r w:rsidRPr="00677841">
        <w:rPr>
          <w:rStyle w:val="StyleUnderline"/>
        </w:rPr>
        <w:t xml:space="preserve"> more </w:t>
      </w:r>
      <w:r w:rsidRPr="003A034A">
        <w:rPr>
          <w:rStyle w:val="Emphasis"/>
          <w:highlight w:val="green"/>
        </w:rPr>
        <w:t>judicial</w:t>
      </w:r>
      <w:r w:rsidRPr="0082316D">
        <w:rPr>
          <w:rStyle w:val="StyleUnderline"/>
          <w:highlight w:val="green"/>
        </w:rPr>
        <w:t xml:space="preserve"> and </w:t>
      </w:r>
      <w:r w:rsidRPr="003A034A">
        <w:rPr>
          <w:rStyle w:val="Emphasis"/>
          <w:highlight w:val="green"/>
        </w:rPr>
        <w:t>legislative pressure</w:t>
      </w:r>
      <w:r w:rsidRPr="00677841">
        <w:rPr>
          <w:rStyle w:val="StyleUnderline"/>
        </w:rPr>
        <w:t xml:space="preserve"> on </w:t>
      </w:r>
      <w:r w:rsidRPr="003A034A">
        <w:rPr>
          <w:rStyle w:val="Emphasis"/>
        </w:rPr>
        <w:t>labor practices</w:t>
      </w:r>
      <w:r w:rsidRPr="0082316D">
        <w:rPr>
          <w:sz w:val="16"/>
        </w:rPr>
        <w:t>.217</w:t>
      </w:r>
    </w:p>
    <w:p w14:paraId="76EE7C2F" w14:textId="77777777" w:rsidR="00895C77" w:rsidRPr="003A034A" w:rsidRDefault="00895C77" w:rsidP="00895C77">
      <w:pPr>
        <w:rPr>
          <w:sz w:val="16"/>
        </w:rPr>
      </w:pPr>
      <w:r w:rsidRPr="0082316D">
        <w:rPr>
          <w:sz w:val="16"/>
        </w:rPr>
        <w:t xml:space="preserve"> In sum, </w:t>
      </w:r>
      <w:r w:rsidRPr="0082316D">
        <w:rPr>
          <w:rStyle w:val="StyleUnderline"/>
        </w:rPr>
        <w:t>without a revision of the NLRA</w:t>
      </w:r>
      <w:r w:rsidRPr="0082316D">
        <w:rPr>
          <w:sz w:val="16"/>
        </w:rPr>
        <w:t xml:space="preserve"> to put the same collective restrictions on non-employee collective bargaining units as formal unions, the </w:t>
      </w:r>
      <w:r w:rsidRPr="0082316D">
        <w:rPr>
          <w:rStyle w:val="StyleUnderline"/>
        </w:rPr>
        <w:t xml:space="preserve">framework set forth in </w:t>
      </w:r>
      <w:proofErr w:type="spellStart"/>
      <w:r w:rsidRPr="0082316D">
        <w:rPr>
          <w:rStyle w:val="StyleUnderline"/>
        </w:rPr>
        <w:t>Confederación</w:t>
      </w:r>
      <w:proofErr w:type="spellEnd"/>
      <w:r w:rsidRPr="0082316D">
        <w:rPr>
          <w:rStyle w:val="StyleUnderline"/>
        </w:rPr>
        <w:t xml:space="preserve"> </w:t>
      </w:r>
      <w:proofErr w:type="spellStart"/>
      <w:r w:rsidRPr="0082316D">
        <w:rPr>
          <w:rStyle w:val="StyleUnderline"/>
        </w:rPr>
        <w:t>Hípica</w:t>
      </w:r>
      <w:proofErr w:type="spellEnd"/>
      <w:r w:rsidRPr="0082316D">
        <w:rPr>
          <w:rStyle w:val="StyleUnderline"/>
        </w:rPr>
        <w:t xml:space="preserve"> poses </w:t>
      </w:r>
      <w:r w:rsidRPr="003A034A">
        <w:rPr>
          <w:rStyle w:val="StyleUnderline"/>
        </w:rPr>
        <w:t xml:space="preserve">a major threat to labor who could be easily exploited by </w:t>
      </w:r>
      <w:r w:rsidRPr="003A034A">
        <w:rPr>
          <w:rStyle w:val="Emphasis"/>
        </w:rPr>
        <w:t>c</w:t>
      </w:r>
      <w:r w:rsidRPr="003A034A">
        <w:rPr>
          <w:rStyle w:val="StyleUnderline"/>
        </w:rPr>
        <w:t xml:space="preserve">ollective </w:t>
      </w:r>
      <w:r w:rsidRPr="003A034A">
        <w:rPr>
          <w:rStyle w:val="Emphasis"/>
        </w:rPr>
        <w:t>b</w:t>
      </w:r>
      <w:r w:rsidRPr="003A034A">
        <w:rPr>
          <w:rStyle w:val="StyleUnderline"/>
        </w:rPr>
        <w:t xml:space="preserve">argaining </w:t>
      </w:r>
      <w:r w:rsidRPr="003A034A">
        <w:rPr>
          <w:rStyle w:val="Emphasis"/>
        </w:rPr>
        <w:t>a</w:t>
      </w:r>
      <w:r w:rsidRPr="003A034A">
        <w:rPr>
          <w:rStyle w:val="StyleUnderline"/>
        </w:rPr>
        <w:t>greement</w:t>
      </w:r>
      <w:r w:rsidRPr="003A034A">
        <w:rPr>
          <w:rStyle w:val="Emphasis"/>
        </w:rPr>
        <w:t>s</w:t>
      </w:r>
      <w:r w:rsidRPr="003A034A">
        <w:rPr>
          <w:rStyle w:val="StyleUnderline"/>
        </w:rPr>
        <w:t xml:space="preserve"> that give companies antitrust immunity without requiring them to give back to their workers</w:t>
      </w:r>
      <w:r w:rsidRPr="003A034A">
        <w:rPr>
          <w:sz w:val="16"/>
        </w:rPr>
        <w:t xml:space="preserve">. While there are certainly </w:t>
      </w:r>
      <w:proofErr w:type="gramStart"/>
      <w:r w:rsidRPr="003A034A">
        <w:rPr>
          <w:sz w:val="16"/>
        </w:rPr>
        <w:t xml:space="preserve">differ </w:t>
      </w:r>
      <w:proofErr w:type="spellStart"/>
      <w:r w:rsidRPr="003A034A">
        <w:rPr>
          <w:sz w:val="16"/>
        </w:rPr>
        <w:t>ences</w:t>
      </w:r>
      <w:proofErr w:type="spellEnd"/>
      <w:proofErr w:type="gramEnd"/>
      <w:r w:rsidRPr="003A034A">
        <w:rPr>
          <w:sz w:val="16"/>
        </w:rPr>
        <w:t xml:space="preserve"> between the NCAA and </w:t>
      </w:r>
      <w:r w:rsidRPr="003A034A">
        <w:rPr>
          <w:rStyle w:val="StyleUnderline"/>
        </w:rPr>
        <w:t>gig industry companies</w:t>
      </w:r>
      <w:r w:rsidRPr="003A034A">
        <w:rPr>
          <w:sz w:val="16"/>
        </w:rPr>
        <w:t xml:space="preserve">, their mutual </w:t>
      </w:r>
      <w:r w:rsidRPr="003A034A">
        <w:rPr>
          <w:rStyle w:val="StyleUnderline"/>
        </w:rPr>
        <w:t>interest in non-union bargaining should be a clear sign that such arrangements would only benefit management, not labor</w:t>
      </w:r>
      <w:r w:rsidRPr="003A034A">
        <w:rPr>
          <w:sz w:val="16"/>
        </w:rPr>
        <w:t>.</w:t>
      </w:r>
    </w:p>
    <w:p w14:paraId="361F085E" w14:textId="77777777" w:rsidR="00895C77" w:rsidRPr="003A034A" w:rsidRDefault="00895C77" w:rsidP="00895C77">
      <w:pPr>
        <w:rPr>
          <w:sz w:val="16"/>
        </w:rPr>
      </w:pPr>
      <w:r w:rsidRPr="003A034A">
        <w:rPr>
          <w:sz w:val="16"/>
        </w:rPr>
        <w:t xml:space="preserve"> 4 | Conclusion</w:t>
      </w:r>
    </w:p>
    <w:p w14:paraId="5F90CA33" w14:textId="77777777" w:rsidR="00895C77" w:rsidRPr="0082316D" w:rsidRDefault="00895C77" w:rsidP="00895C77">
      <w:pPr>
        <w:rPr>
          <w:sz w:val="16"/>
        </w:rPr>
      </w:pPr>
      <w:r w:rsidRPr="003A034A">
        <w:rPr>
          <w:rStyle w:val="StyleUnderline"/>
        </w:rPr>
        <w:t xml:space="preserve">It makes sense why many would look for alternatives to legally recognized unionization </w:t>
      </w:r>
      <w:proofErr w:type="gramStart"/>
      <w:r w:rsidRPr="003A034A">
        <w:rPr>
          <w:rStyle w:val="StyleUnderline"/>
        </w:rPr>
        <w:t>in an attempt to</w:t>
      </w:r>
      <w:proofErr w:type="gramEnd"/>
      <w:r w:rsidRPr="003A034A">
        <w:rPr>
          <w:rStyle w:val="StyleUnderline"/>
        </w:rPr>
        <w:t xml:space="preserve"> craft better employment structures</w:t>
      </w:r>
      <w:r w:rsidRPr="003A034A">
        <w:rPr>
          <w:sz w:val="16"/>
        </w:rPr>
        <w:t xml:space="preserve">. Even putting aside politics, unionization is often tremendously difficult, with the logistics of organizing </w:t>
      </w:r>
      <w:proofErr w:type="gramStart"/>
      <w:r w:rsidRPr="003A034A">
        <w:rPr>
          <w:sz w:val="16"/>
        </w:rPr>
        <w:t>the majority of</w:t>
      </w:r>
      <w:proofErr w:type="gramEnd"/>
      <w:r w:rsidRPr="003A034A">
        <w:rPr>
          <w:sz w:val="16"/>
        </w:rPr>
        <w:t xml:space="preserve"> a workplace matched only by the legal challenges in many cases of getting the NLRB and the courts to recognize a common law employment relationship</w:t>
      </w:r>
      <w:r w:rsidRPr="0082316D">
        <w:rPr>
          <w:sz w:val="16"/>
        </w:rPr>
        <w:t xml:space="preserve"> in the first place. In an industry like college sports, for example, where many </w:t>
      </w:r>
      <w:proofErr w:type="gramStart"/>
      <w:r w:rsidRPr="0082316D">
        <w:rPr>
          <w:sz w:val="16"/>
        </w:rPr>
        <w:t>stakeholders—</w:t>
      </w:r>
      <w:proofErr w:type="gramEnd"/>
      <w:r w:rsidRPr="0082316D">
        <w:rPr>
          <w:sz w:val="16"/>
        </w:rPr>
        <w:t xml:space="preserve">including not just the NCAA and member schools but many of the athlete workers in </w:t>
      </w:r>
      <w:proofErr w:type="gramStart"/>
      <w:r w:rsidRPr="0082316D">
        <w:rPr>
          <w:sz w:val="16"/>
        </w:rPr>
        <w:t>the field218—</w:t>
      </w:r>
      <w:proofErr w:type="gramEnd"/>
      <w:r w:rsidRPr="0082316D">
        <w:rPr>
          <w:sz w:val="16"/>
        </w:rPr>
        <w:t xml:space="preserve"> forming a non-union </w:t>
      </w:r>
      <w:proofErr w:type="gramStart"/>
      <w:r w:rsidRPr="0082316D">
        <w:rPr>
          <w:sz w:val="16"/>
        </w:rPr>
        <w:t>association</w:t>
      </w:r>
      <w:proofErr w:type="gramEnd"/>
      <w:r w:rsidRPr="0082316D">
        <w:rPr>
          <w:sz w:val="16"/>
        </w:rPr>
        <w:t xml:space="preserve"> seems like a reasonable alternative: at least on its face.</w:t>
      </w:r>
    </w:p>
    <w:p w14:paraId="50A9EE61" w14:textId="77777777" w:rsidR="00895C77" w:rsidRPr="0082316D" w:rsidRDefault="00895C77" w:rsidP="00895C77">
      <w:pPr>
        <w:rPr>
          <w:sz w:val="16"/>
        </w:rPr>
      </w:pPr>
      <w:r w:rsidRPr="0082316D">
        <w:rPr>
          <w:sz w:val="16"/>
        </w:rPr>
        <w:t xml:space="preserve"> However, </w:t>
      </w:r>
      <w:r w:rsidRPr="00BB5813">
        <w:rPr>
          <w:rStyle w:val="StyleUnderline"/>
        </w:rPr>
        <w:t>non-union associations should not be seen as a reasonable alternative by workers. Negotiating with employers, even—or perhaps especially—on a collective basis, is simply not legally viable and</w:t>
      </w:r>
      <w:r w:rsidRPr="0082316D">
        <w:rPr>
          <w:sz w:val="16"/>
        </w:rPr>
        <w:t xml:space="preserve">, in fact, </w:t>
      </w:r>
      <w:r w:rsidRPr="00BB5813">
        <w:rPr>
          <w:rStyle w:val="StyleUnderline"/>
        </w:rPr>
        <w:t>causes more problems than it solves</w:t>
      </w:r>
      <w:r w:rsidRPr="0082316D">
        <w:rPr>
          <w:sz w:val="16"/>
        </w:rPr>
        <w:t xml:space="preserve">. The </w:t>
      </w:r>
      <w:r w:rsidRPr="00BB5813">
        <w:rPr>
          <w:rStyle w:val="StyleUnderline"/>
        </w:rPr>
        <w:t xml:space="preserve">employees negotiating unofficial collective bargaining agreements would either provide no incentive for employer agreement without </w:t>
      </w:r>
      <w:proofErr w:type="gramStart"/>
      <w:r w:rsidRPr="00BB5813">
        <w:rPr>
          <w:rStyle w:val="StyleUnderline"/>
        </w:rPr>
        <w:t>binding</w:t>
      </w:r>
      <w:proofErr w:type="gramEnd"/>
      <w:r w:rsidRPr="0082316D">
        <w:rPr>
          <w:sz w:val="16"/>
        </w:rPr>
        <w:t xml:space="preserve"> the </w:t>
      </w:r>
      <w:proofErr w:type="gramStart"/>
      <w:r w:rsidRPr="00BB5813">
        <w:rPr>
          <w:rStyle w:val="StyleUnderline"/>
        </w:rPr>
        <w:t>workplace as a whole, and</w:t>
      </w:r>
      <w:proofErr w:type="gramEnd"/>
      <w:r w:rsidRPr="00BB5813">
        <w:rPr>
          <w:rStyle w:val="StyleUnderline"/>
        </w:rPr>
        <w:t xml:space="preserve"> without</w:t>
      </w:r>
      <w:r w:rsidRPr="0082316D">
        <w:rPr>
          <w:sz w:val="16"/>
        </w:rPr>
        <w:t xml:space="preserve"> the </w:t>
      </w:r>
      <w:r w:rsidRPr="00BB5813">
        <w:rPr>
          <w:rStyle w:val="StyleUnderline"/>
        </w:rPr>
        <w:t>protections</w:t>
      </w:r>
      <w:r w:rsidRPr="0082316D">
        <w:rPr>
          <w:sz w:val="16"/>
        </w:rPr>
        <w:t xml:space="preserve"> of the statutory and </w:t>
      </w:r>
      <w:proofErr w:type="spellStart"/>
      <w:r w:rsidRPr="0082316D">
        <w:rPr>
          <w:sz w:val="16"/>
        </w:rPr>
        <w:t>nonstatutory</w:t>
      </w:r>
      <w:proofErr w:type="spellEnd"/>
      <w:r w:rsidRPr="0082316D">
        <w:rPr>
          <w:sz w:val="16"/>
        </w:rPr>
        <w:t xml:space="preserve"> labor exemptions, </w:t>
      </w:r>
      <w:r w:rsidRPr="00BB5813">
        <w:rPr>
          <w:rStyle w:val="StyleUnderline"/>
        </w:rPr>
        <w:t xml:space="preserve">binding the workplace </w:t>
      </w:r>
      <w:proofErr w:type="gramStart"/>
      <w:r w:rsidRPr="00BB5813">
        <w:rPr>
          <w:rStyle w:val="StyleUnderline"/>
        </w:rPr>
        <w:t>as a whole would</w:t>
      </w:r>
      <w:proofErr w:type="gramEnd"/>
      <w:r w:rsidRPr="00BB5813">
        <w:rPr>
          <w:rStyle w:val="StyleUnderline"/>
        </w:rPr>
        <w:t xml:space="preserve"> risk antitrust exposure for both the employers and employees</w:t>
      </w:r>
      <w:r w:rsidRPr="0082316D">
        <w:rPr>
          <w:sz w:val="16"/>
        </w:rPr>
        <w:t>.</w:t>
      </w:r>
    </w:p>
    <w:p w14:paraId="222ACFA3" w14:textId="77777777" w:rsidR="00895C77" w:rsidRPr="0082316D" w:rsidRDefault="00895C77" w:rsidP="00895C77">
      <w:pPr>
        <w:rPr>
          <w:sz w:val="16"/>
        </w:rPr>
      </w:pPr>
      <w:r w:rsidRPr="0082316D">
        <w:rPr>
          <w:sz w:val="16"/>
        </w:rPr>
        <w:t xml:space="preserve"> And </w:t>
      </w:r>
      <w:r w:rsidRPr="003A034A">
        <w:rPr>
          <w:rStyle w:val="StyleUnderline"/>
          <w:highlight w:val="green"/>
        </w:rPr>
        <w:t>if</w:t>
      </w:r>
      <w:r w:rsidRPr="00BB5813">
        <w:rPr>
          <w:rStyle w:val="StyleUnderline"/>
        </w:rPr>
        <w:t xml:space="preserve"> other </w:t>
      </w:r>
      <w:r w:rsidRPr="003A034A">
        <w:rPr>
          <w:rStyle w:val="StyleUnderline"/>
          <w:highlight w:val="green"/>
        </w:rPr>
        <w:t>courts</w:t>
      </w:r>
      <w:r w:rsidRPr="00BB5813">
        <w:rPr>
          <w:rStyle w:val="StyleUnderline"/>
        </w:rPr>
        <w:t xml:space="preserve"> were to </w:t>
      </w:r>
      <w:r w:rsidRPr="001F7F49">
        <w:rPr>
          <w:rStyle w:val="Emphasis"/>
        </w:rPr>
        <w:t>mirror</w:t>
      </w:r>
      <w:r w:rsidRPr="001F7F49">
        <w:rPr>
          <w:rStyle w:val="StyleUnderline"/>
        </w:rPr>
        <w:t xml:space="preserve"> the </w:t>
      </w:r>
      <w:r w:rsidRPr="001F7F49">
        <w:rPr>
          <w:rStyle w:val="Emphasis"/>
        </w:rPr>
        <w:t>First Circuit</w:t>
      </w:r>
      <w:r w:rsidRPr="001F7F49">
        <w:rPr>
          <w:rStyle w:val="StyleUnderline"/>
        </w:rPr>
        <w:t xml:space="preserve"> by </w:t>
      </w:r>
      <w:r w:rsidRPr="001F7F49">
        <w:rPr>
          <w:rStyle w:val="Emphasis"/>
          <w:highlight w:val="green"/>
        </w:rPr>
        <w:t>offer</w:t>
      </w:r>
      <w:r w:rsidRPr="001F7F49">
        <w:rPr>
          <w:rStyle w:val="StyleUnderline"/>
        </w:rPr>
        <w:t xml:space="preserve">ing </w:t>
      </w:r>
      <w:r w:rsidRPr="003A034A">
        <w:rPr>
          <w:rStyle w:val="StyleUnderline"/>
          <w:highlight w:val="green"/>
        </w:rPr>
        <w:t>relief from</w:t>
      </w:r>
      <w:r w:rsidRPr="00BB5813">
        <w:rPr>
          <w:rStyle w:val="StyleUnderline"/>
        </w:rPr>
        <w:t xml:space="preserve"> that </w:t>
      </w:r>
      <w:r w:rsidRPr="003A034A">
        <w:rPr>
          <w:rStyle w:val="StyleUnderline"/>
          <w:highlight w:val="green"/>
        </w:rPr>
        <w:t>antitrust</w:t>
      </w:r>
      <w:r w:rsidRPr="00BB5813">
        <w:rPr>
          <w:rStyle w:val="StyleUnderline"/>
        </w:rPr>
        <w:t xml:space="preserve"> exposure by extending</w:t>
      </w:r>
      <w:r w:rsidRPr="0082316D">
        <w:rPr>
          <w:sz w:val="16"/>
        </w:rPr>
        <w:t xml:space="preserve"> that same immunity to </w:t>
      </w:r>
      <w:proofErr w:type="spellStart"/>
      <w:r w:rsidRPr="0082316D">
        <w:rPr>
          <w:sz w:val="16"/>
        </w:rPr>
        <w:t>non union</w:t>
      </w:r>
      <w:proofErr w:type="spellEnd"/>
      <w:r w:rsidRPr="0082316D">
        <w:rPr>
          <w:sz w:val="16"/>
        </w:rPr>
        <w:t xml:space="preserve"> bargaining groups and the </w:t>
      </w:r>
      <w:r w:rsidRPr="00BB5813">
        <w:rPr>
          <w:rStyle w:val="StyleUnderline"/>
        </w:rPr>
        <w:t xml:space="preserve">fruits of their bargaining efforts—or, in other </w:t>
      </w:r>
      <w:r w:rsidRPr="00BD4791">
        <w:rPr>
          <w:rStyle w:val="StyleUnderline"/>
        </w:rPr>
        <w:t>words, offer</w:t>
      </w:r>
      <w:r w:rsidRPr="00BD4791">
        <w:rPr>
          <w:sz w:val="16"/>
        </w:rPr>
        <w:t xml:space="preserve"> the </w:t>
      </w:r>
      <w:r w:rsidRPr="00BD4791">
        <w:rPr>
          <w:rStyle w:val="StyleUnderline"/>
        </w:rPr>
        <w:t>‘carrot’ to employ</w:t>
      </w:r>
      <w:r w:rsidRPr="0004728E">
        <w:rPr>
          <w:rStyle w:val="StyleUnderline"/>
        </w:rPr>
        <w:t xml:space="preserve">ers without the ‘stick’—it would </w:t>
      </w:r>
      <w:r w:rsidRPr="0004728E">
        <w:rPr>
          <w:rStyle w:val="Emphasis"/>
        </w:rPr>
        <w:t>completely defeat</w:t>
      </w:r>
      <w:r w:rsidRPr="0004728E">
        <w:rPr>
          <w:rStyle w:val="StyleUnderline"/>
        </w:rPr>
        <w:t xml:space="preserve"> the </w:t>
      </w:r>
      <w:r w:rsidRPr="0004728E">
        <w:rPr>
          <w:rStyle w:val="Emphasis"/>
        </w:rPr>
        <w:t>purpose</w:t>
      </w:r>
      <w:r w:rsidRPr="0004728E">
        <w:rPr>
          <w:rStyle w:val="StyleUnderline"/>
        </w:rPr>
        <w:t xml:space="preserve"> of </w:t>
      </w:r>
      <w:r w:rsidRPr="0004728E">
        <w:rPr>
          <w:rStyle w:val="Emphasis"/>
        </w:rPr>
        <w:t>labor law</w:t>
      </w:r>
      <w:r w:rsidRPr="0004728E">
        <w:rPr>
          <w:rStyle w:val="StyleUnderline"/>
        </w:rPr>
        <w:t xml:space="preserve"> and how it balances with</w:t>
      </w:r>
      <w:r w:rsidRPr="0004728E">
        <w:rPr>
          <w:sz w:val="16"/>
        </w:rPr>
        <w:t xml:space="preserve"> the </w:t>
      </w:r>
      <w:r w:rsidRPr="0004728E">
        <w:rPr>
          <w:rStyle w:val="StyleUnderline"/>
        </w:rPr>
        <w:t>broader field of employment law. Doing</w:t>
      </w:r>
      <w:r w:rsidRPr="00BB5813">
        <w:rPr>
          <w:rStyle w:val="StyleUnderline"/>
        </w:rPr>
        <w:t xml:space="preserve"> so would </w:t>
      </w:r>
      <w:r w:rsidRPr="003A034A">
        <w:rPr>
          <w:rStyle w:val="StyleUnderline"/>
          <w:highlight w:val="green"/>
        </w:rPr>
        <w:t xml:space="preserve">allow employers to </w:t>
      </w:r>
      <w:r w:rsidRPr="003A034A">
        <w:rPr>
          <w:rStyle w:val="Emphasis"/>
          <w:highlight w:val="green"/>
        </w:rPr>
        <w:t>skirt</w:t>
      </w:r>
      <w:r w:rsidRPr="00BB5813">
        <w:rPr>
          <w:rStyle w:val="StyleUnderline"/>
        </w:rPr>
        <w:t xml:space="preserve"> the </w:t>
      </w:r>
      <w:r w:rsidRPr="003A034A">
        <w:rPr>
          <w:rStyle w:val="Emphasis"/>
          <w:highlight w:val="green"/>
        </w:rPr>
        <w:t>wide array of protections</w:t>
      </w:r>
      <w:r w:rsidRPr="0004728E">
        <w:rPr>
          <w:rStyle w:val="StyleUnderline"/>
        </w:rPr>
        <w:t xml:space="preserve"> offered only</w:t>
      </w:r>
      <w:r w:rsidRPr="00BB5813">
        <w:rPr>
          <w:rStyle w:val="StyleUnderline"/>
        </w:rPr>
        <w:t xml:space="preserve"> </w:t>
      </w:r>
      <w:r w:rsidRPr="0004728E">
        <w:rPr>
          <w:rStyle w:val="StyleUnderline"/>
          <w:highlight w:val="green"/>
        </w:rPr>
        <w:t xml:space="preserve">to employees, </w:t>
      </w:r>
      <w:r w:rsidRPr="0004728E">
        <w:rPr>
          <w:rStyle w:val="Emphasis"/>
          <w:highlight w:val="green"/>
        </w:rPr>
        <w:t>setting</w:t>
      </w:r>
      <w:r w:rsidRPr="00BB5813">
        <w:rPr>
          <w:rStyle w:val="StyleUnderline"/>
        </w:rPr>
        <w:t xml:space="preserve"> the </w:t>
      </w:r>
      <w:r w:rsidRPr="003A034A">
        <w:rPr>
          <w:rStyle w:val="Emphasis"/>
          <w:highlight w:val="green"/>
        </w:rPr>
        <w:t>worker’s</w:t>
      </w:r>
      <w:r w:rsidRPr="00BB5813">
        <w:rPr>
          <w:rStyle w:val="Emphasis"/>
        </w:rPr>
        <w:t xml:space="preserve"> rights </w:t>
      </w:r>
      <w:r w:rsidRPr="003A034A">
        <w:rPr>
          <w:rStyle w:val="Emphasis"/>
          <w:highlight w:val="green"/>
        </w:rPr>
        <w:t>movement back decades</w:t>
      </w:r>
      <w:r w:rsidRPr="0082316D">
        <w:rPr>
          <w:sz w:val="16"/>
        </w:rPr>
        <w:t xml:space="preserve">. The </w:t>
      </w:r>
      <w:r w:rsidRPr="003A034A">
        <w:rPr>
          <w:rStyle w:val="Emphasis"/>
          <w:highlight w:val="green"/>
        </w:rPr>
        <w:t>decimation</w:t>
      </w:r>
      <w:r w:rsidRPr="003A034A">
        <w:rPr>
          <w:rStyle w:val="StyleUnderline"/>
          <w:highlight w:val="green"/>
        </w:rPr>
        <w:t xml:space="preserve"> of</w:t>
      </w:r>
      <w:r w:rsidRPr="00BB5813">
        <w:rPr>
          <w:rStyle w:val="StyleUnderline"/>
        </w:rPr>
        <w:t xml:space="preserve"> the </w:t>
      </w:r>
      <w:r w:rsidRPr="003A034A">
        <w:rPr>
          <w:rStyle w:val="Emphasis"/>
          <w:highlight w:val="green"/>
        </w:rPr>
        <w:t>‘carrot and stick’</w:t>
      </w:r>
      <w:r w:rsidRPr="003A034A">
        <w:rPr>
          <w:rStyle w:val="StyleUnderline"/>
          <w:highlight w:val="green"/>
        </w:rPr>
        <w:t xml:space="preserve"> structure</w:t>
      </w:r>
      <w:r w:rsidRPr="00BB5813">
        <w:rPr>
          <w:rStyle w:val="StyleUnderline"/>
        </w:rPr>
        <w:t xml:space="preserve"> of how labor law balances antitrust immunity with protection against unfair labor practices would </w:t>
      </w:r>
      <w:r w:rsidRPr="0004728E">
        <w:rPr>
          <w:rStyle w:val="Emphasis"/>
          <w:highlight w:val="green"/>
        </w:rPr>
        <w:t>severely reduce workers’ leverage</w:t>
      </w:r>
      <w:r w:rsidRPr="003A034A">
        <w:rPr>
          <w:rStyle w:val="StyleUnderline"/>
          <w:highlight w:val="green"/>
        </w:rPr>
        <w:t xml:space="preserve"> and </w:t>
      </w:r>
      <w:r w:rsidRPr="003A034A">
        <w:rPr>
          <w:rStyle w:val="Emphasis"/>
          <w:highlight w:val="green"/>
        </w:rPr>
        <w:t>incentive employers</w:t>
      </w:r>
      <w:r w:rsidRPr="003A034A">
        <w:rPr>
          <w:rStyle w:val="StyleUnderline"/>
          <w:highlight w:val="green"/>
        </w:rPr>
        <w:t xml:space="preserve"> to </w:t>
      </w:r>
      <w:r w:rsidRPr="003A034A">
        <w:rPr>
          <w:rStyle w:val="Emphasis"/>
          <w:highlight w:val="green"/>
        </w:rPr>
        <w:t>interfere</w:t>
      </w:r>
      <w:r w:rsidRPr="003A034A">
        <w:rPr>
          <w:rStyle w:val="StyleUnderline"/>
          <w:highlight w:val="green"/>
        </w:rPr>
        <w:t xml:space="preserve"> with</w:t>
      </w:r>
      <w:r w:rsidRPr="00BB5813">
        <w:rPr>
          <w:rStyle w:val="StyleUnderline"/>
        </w:rPr>
        <w:t xml:space="preserve"> </w:t>
      </w:r>
      <w:r w:rsidRPr="0082316D">
        <w:rPr>
          <w:rStyle w:val="Emphasis"/>
        </w:rPr>
        <w:t xml:space="preserve">workers’ </w:t>
      </w:r>
      <w:r w:rsidRPr="003A034A">
        <w:rPr>
          <w:rStyle w:val="Emphasis"/>
          <w:highlight w:val="green"/>
        </w:rPr>
        <w:t>rights</w:t>
      </w:r>
      <w:r w:rsidRPr="00BB5813">
        <w:rPr>
          <w:rStyle w:val="StyleUnderline"/>
        </w:rPr>
        <w:t xml:space="preserve"> to their own collective action</w:t>
      </w:r>
      <w:r w:rsidRPr="0082316D">
        <w:rPr>
          <w:sz w:val="16"/>
        </w:rPr>
        <w:t>—an interference that has already been seen with employers like Riot Games, T-Mobile, Star bucks, Barstool, and various cannabis industry employers.219</w:t>
      </w:r>
    </w:p>
    <w:p w14:paraId="5F6C763B" w14:textId="77777777" w:rsidR="00895C77" w:rsidRPr="0082316D" w:rsidRDefault="00895C77" w:rsidP="00895C77">
      <w:pPr>
        <w:rPr>
          <w:sz w:val="16"/>
        </w:rPr>
      </w:pPr>
      <w:r w:rsidRPr="0082316D">
        <w:rPr>
          <w:sz w:val="16"/>
        </w:rPr>
        <w:t xml:space="preserve"> </w:t>
      </w:r>
      <w:r w:rsidRPr="0082316D">
        <w:rPr>
          <w:rStyle w:val="StyleUnderline"/>
        </w:rPr>
        <w:t>Unionization is difficult, and</w:t>
      </w:r>
      <w:r w:rsidRPr="0082316D">
        <w:rPr>
          <w:sz w:val="16"/>
        </w:rPr>
        <w:t xml:space="preserve"> the </w:t>
      </w:r>
      <w:r w:rsidRPr="0082316D">
        <w:rPr>
          <w:rStyle w:val="StyleUnderline"/>
        </w:rPr>
        <w:t>NLRB’s enforcement abilities and logistic power are certainly not perfect. But looking for shortcuts to the process only benefits management</w:t>
      </w:r>
      <w:r w:rsidRPr="0082316D">
        <w:rPr>
          <w:sz w:val="16"/>
        </w:rPr>
        <w:t>.</w:t>
      </w:r>
    </w:p>
    <w:p w14:paraId="5F00A35A" w14:textId="77777777" w:rsidR="00895C77" w:rsidRDefault="00895C77" w:rsidP="00895C77">
      <w:pPr>
        <w:pStyle w:val="Heading3"/>
      </w:pPr>
      <w:r>
        <w:t>1NC---AT: Entrepreneurship IL</w:t>
      </w:r>
    </w:p>
    <w:p w14:paraId="36879F71" w14:textId="77777777" w:rsidR="00895C77" w:rsidRPr="002B23D6" w:rsidRDefault="00895C77" w:rsidP="00895C77">
      <w:pPr>
        <w:pStyle w:val="Heading4"/>
        <w:rPr>
          <w:u w:val="single"/>
        </w:rPr>
      </w:pPr>
      <w:r>
        <w:t xml:space="preserve">The gig economy is </w:t>
      </w:r>
      <w:r>
        <w:rPr>
          <w:u w:val="single"/>
        </w:rPr>
        <w:t>structurally resilient</w:t>
      </w:r>
      <w:r>
        <w:t xml:space="preserve"> and </w:t>
      </w:r>
      <w:r>
        <w:rPr>
          <w:u w:val="single"/>
        </w:rPr>
        <w:t>inevitable</w:t>
      </w:r>
    </w:p>
    <w:p w14:paraId="0BFC9389" w14:textId="77777777" w:rsidR="00895C77" w:rsidRPr="002B23D6" w:rsidRDefault="00895C77" w:rsidP="00895C77">
      <w:pPr>
        <w:rPr>
          <w:b/>
          <w:bCs/>
          <w:sz w:val="26"/>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r>
        <w:rPr>
          <w:rStyle w:val="Style13ptBold"/>
        </w:rPr>
        <w:t xml:space="preserve"> </w:t>
      </w:r>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73B4AE4E" w14:textId="77777777" w:rsidR="00895C77" w:rsidRPr="002B23D6" w:rsidRDefault="00895C77" w:rsidP="00895C77">
      <w:pPr>
        <w:rPr>
          <w:sz w:val="14"/>
        </w:rPr>
      </w:pPr>
      <w:r w:rsidRPr="002B23D6">
        <w:rPr>
          <w:sz w:val="14"/>
        </w:rPr>
        <w:t xml:space="preserve">The </w:t>
      </w:r>
      <w:r w:rsidRPr="002B23D6">
        <w:rPr>
          <w:rStyle w:val="StyleUnderline"/>
        </w:rPr>
        <w:t xml:space="preserve">traditional </w:t>
      </w:r>
      <w:r w:rsidRPr="002B23D6">
        <w:rPr>
          <w:rStyle w:val="StyleUnderline"/>
          <w:highlight w:val="green"/>
        </w:rPr>
        <w:t>nine-to-five</w:t>
      </w:r>
      <w:r w:rsidRPr="00754A08">
        <w:rPr>
          <w:rStyle w:val="StyleUnderline"/>
        </w:rPr>
        <w:t xml:space="preserve"> employment </w:t>
      </w:r>
      <w:r w:rsidRPr="002B23D6">
        <w:rPr>
          <w:rStyle w:val="StyleUnderline"/>
          <w:highlight w:val="green"/>
        </w:rPr>
        <w:t xml:space="preserve">is </w:t>
      </w:r>
      <w:r w:rsidRPr="002B23D6">
        <w:rPr>
          <w:rStyle w:val="Emphasis"/>
          <w:highlight w:val="green"/>
        </w:rPr>
        <w:t>shadowed</w:t>
      </w:r>
      <w:r w:rsidRPr="002B23D6">
        <w:rPr>
          <w:rStyle w:val="StyleUnderline"/>
          <w:highlight w:val="green"/>
        </w:rPr>
        <w:t xml:space="preserve"> by</w:t>
      </w:r>
      <w:r w:rsidRPr="00754A08">
        <w:rPr>
          <w:rStyle w:val="StyleUnderline"/>
        </w:rPr>
        <w:t xml:space="preserve"> a </w:t>
      </w:r>
      <w:r w:rsidRPr="002B23D6">
        <w:rPr>
          <w:rStyle w:val="Emphasis"/>
          <w:highlight w:val="green"/>
        </w:rPr>
        <w:t>tsunami</w:t>
      </w:r>
      <w:r w:rsidRPr="002B23D6">
        <w:rPr>
          <w:rStyle w:val="StyleUnderline"/>
          <w:highlight w:val="green"/>
        </w:rPr>
        <w:t xml:space="preserve"> of the </w:t>
      </w:r>
      <w:r w:rsidRPr="002B23D6">
        <w:rPr>
          <w:rStyle w:val="Emphasis"/>
          <w:highlight w:val="green"/>
        </w:rPr>
        <w:t xml:space="preserve">gig </w:t>
      </w:r>
      <w:r w:rsidRPr="002B23D6">
        <w:rPr>
          <w:rStyle w:val="Style13ptBold"/>
          <w:sz w:val="14"/>
          <w:highlight w:val="green"/>
        </w:rPr>
        <w:t>economy</w:t>
      </w:r>
      <w:r w:rsidRPr="002B23D6">
        <w:rPr>
          <w:sz w:val="14"/>
        </w:rPr>
        <w:t xml:space="preserve">, and the technology sector is the first to catch the tide. </w:t>
      </w:r>
      <w:r w:rsidRPr="002B23D6">
        <w:rPr>
          <w:rStyle w:val="StyleUnderline"/>
        </w:rPr>
        <w:t>The 78% increase in participation</w:t>
      </w:r>
      <w:r w:rsidRPr="00754A08">
        <w:rPr>
          <w:rStyle w:val="StyleUnderline"/>
        </w:rPr>
        <w:t xml:space="preserve"> of </w:t>
      </w:r>
      <w:proofErr w:type="gramStart"/>
      <w:r w:rsidRPr="00754A08">
        <w:rPr>
          <w:rStyle w:val="StyleUnderline"/>
        </w:rPr>
        <w:t>high-skilled</w:t>
      </w:r>
      <w:proofErr w:type="gramEnd"/>
      <w:r w:rsidRPr="00754A08">
        <w:rPr>
          <w:rStyle w:val="StyleUnderline"/>
        </w:rPr>
        <w:t xml:space="preserve">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2B23D6">
        <w:rPr>
          <w:sz w:val="14"/>
        </w:rPr>
        <w:t xml:space="preserve">, with an extra notable shift in the technology sector exemplified by the 157% growth in demand in the information technology sector (Sarkar, 2023). </w:t>
      </w:r>
      <w:r w:rsidRPr="007D4398">
        <w:rPr>
          <w:rStyle w:val="StyleUnderline"/>
        </w:rPr>
        <w:t xml:space="preserve">This rise </w:t>
      </w:r>
      <w:r w:rsidRPr="002B23D6">
        <w:rPr>
          <w:rStyle w:val="StyleUnderline"/>
        </w:rPr>
        <w:t xml:space="preserve">is </w:t>
      </w:r>
      <w:r w:rsidRPr="002B23D6">
        <w:rPr>
          <w:rStyle w:val="StyleUnderline"/>
          <w:highlight w:val="green"/>
        </w:rPr>
        <w:t>driven by</w:t>
      </w:r>
      <w:r w:rsidRPr="002B23D6">
        <w:rPr>
          <w:sz w:val="14"/>
        </w:rPr>
        <w:t xml:space="preserve"> </w:t>
      </w:r>
      <w:r w:rsidRPr="002B23D6">
        <w:rPr>
          <w:rStyle w:val="Emphasis"/>
          <w:highlight w:val="green"/>
        </w:rPr>
        <w:t>multiple push and pull factors</w:t>
      </w:r>
      <w:r w:rsidRPr="002B23D6">
        <w:rPr>
          <w:sz w:val="14"/>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2B23D6">
        <w:rPr>
          <w:sz w:val="14"/>
        </w:rPr>
        <w:t xml:space="preserve"> from multiple aspects. </w:t>
      </w:r>
      <w:r w:rsidRPr="002B23D6">
        <w:rPr>
          <w:rStyle w:val="StyleUnderline"/>
          <w:highlight w:val="green"/>
        </w:rPr>
        <w:t>For workers</w:t>
      </w:r>
      <w:r w:rsidRPr="00754A08">
        <w:rPr>
          <w:rStyle w:val="StyleUnderline"/>
        </w:rPr>
        <w:t xml:space="preserve">, the gig economy </w:t>
      </w:r>
      <w:r w:rsidRPr="007F73B9">
        <w:rPr>
          <w:rStyle w:val="StyleUnderline"/>
        </w:rPr>
        <w:t xml:space="preserve">offers </w:t>
      </w:r>
      <w:r w:rsidRPr="002B23D6">
        <w:rPr>
          <w:rStyle w:val="StyleUnderline"/>
          <w:highlight w:val="green"/>
        </w:rPr>
        <w:t>flexibility, income potential,</w:t>
      </w:r>
      <w:r w:rsidRPr="00754A08">
        <w:rPr>
          <w:rStyle w:val="StyleUnderline"/>
        </w:rPr>
        <w:t xml:space="preserve"> non-linear career </w:t>
      </w:r>
      <w:r w:rsidRPr="002B23D6">
        <w:rPr>
          <w:rStyle w:val="StyleUnderline"/>
          <w:highlight w:val="green"/>
        </w:rPr>
        <w:t>advancement</w:t>
      </w:r>
      <w:r w:rsidRPr="00754A08">
        <w:rPr>
          <w:rStyle w:val="StyleUnderline"/>
        </w:rPr>
        <w:t xml:space="preserve">, and </w:t>
      </w:r>
      <w:r w:rsidRPr="002B23D6">
        <w:rPr>
          <w:rStyle w:val="StyleUnderline"/>
          <w:highlight w:val="green"/>
        </w:rPr>
        <w:t>time optimization; For companies</w:t>
      </w:r>
      <w:r w:rsidRPr="00754A08">
        <w:rPr>
          <w:rStyle w:val="StyleUnderline"/>
        </w:rPr>
        <w:t xml:space="preserve">, </w:t>
      </w:r>
      <w:r w:rsidRPr="002B23D6">
        <w:rPr>
          <w:rStyle w:val="StyleUnderline"/>
        </w:rPr>
        <w:t xml:space="preserve">the model provides </w:t>
      </w:r>
      <w:r w:rsidRPr="002B23D6">
        <w:rPr>
          <w:rStyle w:val="Emphasis"/>
          <w:highlight w:val="green"/>
        </w:rPr>
        <w:t xml:space="preserve">cost </w:t>
      </w:r>
      <w:proofErr w:type="gramStart"/>
      <w:r w:rsidRPr="002B23D6">
        <w:rPr>
          <w:rStyle w:val="Emphasis"/>
          <w:highlight w:val="green"/>
        </w:rPr>
        <w:t>optimization</w:t>
      </w:r>
      <w:proofErr w:type="gramEnd"/>
      <w:r w:rsidRPr="002B23D6">
        <w:rPr>
          <w:sz w:val="14"/>
        </w:rPr>
        <w:t xml:space="preserve"> companies; </w:t>
      </w:r>
      <w:r w:rsidRPr="002B23D6">
        <w:rPr>
          <w:rStyle w:val="StyleUnderline"/>
          <w:highlight w:val="green"/>
        </w:rPr>
        <w:t>For governments, it enhances</w:t>
      </w:r>
      <w:r w:rsidRPr="002B23D6">
        <w:rPr>
          <w:sz w:val="14"/>
        </w:rPr>
        <w:t xml:space="preserve"> countries’ </w:t>
      </w:r>
      <w:r w:rsidRPr="00754A08">
        <w:rPr>
          <w:rStyle w:val="Emphasis"/>
        </w:rPr>
        <w:t xml:space="preserve">economic </w:t>
      </w:r>
      <w:r w:rsidRPr="002B23D6">
        <w:rPr>
          <w:rStyle w:val="Emphasis"/>
          <w:highlight w:val="green"/>
        </w:rPr>
        <w:t>resilience</w:t>
      </w:r>
      <w:r w:rsidRPr="00754A08">
        <w:rPr>
          <w:rStyle w:val="Emphasis"/>
        </w:rPr>
        <w:t xml:space="preserve">. </w:t>
      </w:r>
      <w:r w:rsidRPr="002B23D6">
        <w:rPr>
          <w:sz w:val="14"/>
        </w:rPr>
        <w:t>Therefore, this essay predicts the gig economy will replace traditional employment in the technological sector instead of coexisting with it.</w:t>
      </w:r>
    </w:p>
    <w:p w14:paraId="758FE7BC" w14:textId="77777777" w:rsidR="00895C77" w:rsidRDefault="00895C77" w:rsidP="00895C77">
      <w:pPr>
        <w:pStyle w:val="Heading3"/>
      </w:pPr>
      <w:r>
        <w:t xml:space="preserve">1NC---AT: </w:t>
      </w:r>
      <w:proofErr w:type="gramStart"/>
      <w:r>
        <w:t>Innovation !</w:t>
      </w:r>
      <w:proofErr w:type="gramEnd"/>
    </w:p>
    <w:p w14:paraId="2CBA0BD0" w14:textId="77777777" w:rsidR="00895C77" w:rsidRDefault="00895C77" w:rsidP="00895C77">
      <w:pPr>
        <w:pStyle w:val="Heading4"/>
        <w:rPr>
          <w:u w:val="single"/>
        </w:rPr>
      </w:pPr>
      <w:r>
        <w:t xml:space="preserve">Global innovation </w:t>
      </w:r>
      <w:proofErr w:type="gramStart"/>
      <w:r>
        <w:rPr>
          <w:u w:val="single"/>
        </w:rPr>
        <w:t>inevitable</w:t>
      </w:r>
      <w:proofErr w:type="gramEnd"/>
      <w:r>
        <w:t xml:space="preserve"> and </w:t>
      </w:r>
      <w:r>
        <w:rPr>
          <w:u w:val="single"/>
        </w:rPr>
        <w:t>solves the impact</w:t>
      </w:r>
    </w:p>
    <w:p w14:paraId="7863EF6B" w14:textId="77777777" w:rsidR="00895C77" w:rsidRPr="00137532" w:rsidRDefault="00895C77" w:rsidP="00895C77"/>
    <w:p w14:paraId="2CE4D94D" w14:textId="77777777" w:rsidR="00895C77" w:rsidRPr="00034E6D" w:rsidRDefault="00895C77" w:rsidP="00895C77">
      <w:pPr>
        <w:pStyle w:val="Heading4"/>
        <w:rPr>
          <w:u w:val="single"/>
        </w:rPr>
      </w:pPr>
      <w:r>
        <w:t xml:space="preserve">US innovation is </w:t>
      </w:r>
      <w:r>
        <w:rPr>
          <w:u w:val="single"/>
        </w:rPr>
        <w:t>blazing</w:t>
      </w:r>
    </w:p>
    <w:p w14:paraId="62713B82" w14:textId="77777777" w:rsidR="00895C77" w:rsidRPr="00494B44" w:rsidRDefault="00895C77" w:rsidP="00895C77">
      <w:proofErr w:type="spellStart"/>
      <w:r w:rsidRPr="005F2A46">
        <w:rPr>
          <w:rStyle w:val="Style13ptBold"/>
        </w:rPr>
        <w:t>Berruti</w:t>
      </w:r>
      <w:proofErr w:type="spellEnd"/>
      <w:r>
        <w:t xml:space="preserve"> et al </w:t>
      </w:r>
      <w:r w:rsidRPr="005F2A46">
        <w:rPr>
          <w:rStyle w:val="Style13ptBold"/>
        </w:rPr>
        <w:t>22</w:t>
      </w:r>
      <w:r>
        <w:t xml:space="preserve"> --- </w:t>
      </w:r>
      <w:r w:rsidRPr="00494B44">
        <w:t xml:space="preserve">Dr. Federico </w:t>
      </w:r>
      <w:r w:rsidRPr="005F2A46">
        <w:t>Berruti</w:t>
      </w:r>
      <w:r>
        <w:t xml:space="preserve">, </w:t>
      </w:r>
      <w:r w:rsidRPr="005F2A46">
        <w:t>PhD in chemical</w:t>
      </w:r>
      <w:r w:rsidRPr="00494B44">
        <w:t xml:space="preserve"> and biochemical engineering, leader in McKinsey’s Financial Services Practice and leads our global </w:t>
      </w:r>
      <w:proofErr w:type="spellStart"/>
      <w:r w:rsidRPr="00494B44">
        <w:t>Automation@Scale</w:t>
      </w:r>
      <w:proofErr w:type="spellEnd"/>
      <w:r w:rsidRPr="00494B44">
        <w:t xml:space="preserve"> group, with a focus on financial institutions and corporate business functions across sectors, “How virtual work is accelerating innovation”, https://www.mckinsey.com/business-functions/operations/our-insights/how-virtual-work-is-accelerating-innovation</w:t>
      </w:r>
    </w:p>
    <w:p w14:paraId="2D04D095" w14:textId="77777777" w:rsidR="00895C77" w:rsidRPr="005F2A46" w:rsidRDefault="00895C77" w:rsidP="00895C77">
      <w:pPr>
        <w:rPr>
          <w:rStyle w:val="Emphasis"/>
        </w:rPr>
      </w:pPr>
      <w:r w:rsidRPr="005F2A46">
        <w:rPr>
          <w:rStyle w:val="StyleUnderline"/>
        </w:rPr>
        <w:t>Despite the</w:t>
      </w:r>
      <w:r w:rsidRPr="005F2A46">
        <w:rPr>
          <w:sz w:val="16"/>
        </w:rPr>
        <w:t xml:space="preserve"> upheaval caused by the </w:t>
      </w:r>
      <w:r w:rsidRPr="005F2A46">
        <w:rPr>
          <w:rStyle w:val="StyleUnderline"/>
        </w:rPr>
        <w:t>COVID-19 pandemic</w:t>
      </w:r>
      <w:r w:rsidRPr="005F2A46">
        <w:rPr>
          <w:sz w:val="16"/>
        </w:rPr>
        <w:t>—and partly because of it—</w:t>
      </w:r>
      <w:r w:rsidRPr="00A263BC">
        <w:rPr>
          <w:rStyle w:val="Emphasis"/>
          <w:highlight w:val="green"/>
        </w:rPr>
        <w:t>innovation</w:t>
      </w:r>
      <w:r w:rsidRPr="005F2A46">
        <w:rPr>
          <w:rStyle w:val="StyleUnderline"/>
        </w:rPr>
        <w:t xml:space="preserve"> and </w:t>
      </w:r>
      <w:r w:rsidRPr="005F2A46">
        <w:rPr>
          <w:rStyle w:val="Emphasis"/>
        </w:rPr>
        <w:t>digitization</w:t>
      </w:r>
      <w:r w:rsidRPr="005F2A46">
        <w:rPr>
          <w:rStyle w:val="StyleUnderline"/>
        </w:rPr>
        <w:t xml:space="preserve"> have been </w:t>
      </w:r>
      <w:r w:rsidRPr="00A263BC">
        <w:rPr>
          <w:rStyle w:val="StyleUnderline"/>
          <w:highlight w:val="green"/>
        </w:rPr>
        <w:t xml:space="preserve">happening at a </w:t>
      </w:r>
      <w:r w:rsidRPr="00A263BC">
        <w:rPr>
          <w:rStyle w:val="Emphasis"/>
          <w:highlight w:val="green"/>
        </w:rPr>
        <w:t>record-breaking pace</w:t>
      </w:r>
      <w:r w:rsidRPr="005F2A46">
        <w:rPr>
          <w:sz w:val="16"/>
        </w:rPr>
        <w:t xml:space="preserve">. </w:t>
      </w:r>
      <w:r w:rsidRPr="005F2A46">
        <w:rPr>
          <w:rStyle w:val="StyleUnderline"/>
        </w:rPr>
        <w:t xml:space="preserve">A </w:t>
      </w:r>
      <w:r w:rsidRPr="005F2A46">
        <w:rPr>
          <w:sz w:val="16"/>
        </w:rPr>
        <w:t xml:space="preserve">McKinsey </w:t>
      </w:r>
      <w:r w:rsidRPr="005F2A46">
        <w:rPr>
          <w:rStyle w:val="StyleUnderline"/>
        </w:rPr>
        <w:t xml:space="preserve">survey of </w:t>
      </w:r>
      <w:r w:rsidRPr="005F2A46">
        <w:rPr>
          <w:rStyle w:val="Emphasis"/>
        </w:rPr>
        <w:t>top executives</w:t>
      </w:r>
      <w:r w:rsidRPr="005F2A46">
        <w:rPr>
          <w:sz w:val="16"/>
        </w:rPr>
        <w:t xml:space="preserve"> around the world </w:t>
      </w:r>
      <w:r w:rsidRPr="005F2A46">
        <w:rPr>
          <w:rStyle w:val="StyleUnderline"/>
        </w:rPr>
        <w:t xml:space="preserve">found that </w:t>
      </w:r>
      <w:r w:rsidRPr="00A263BC">
        <w:rPr>
          <w:rStyle w:val="StyleUnderline"/>
          <w:highlight w:val="green"/>
        </w:rPr>
        <w:t xml:space="preserve">companies </w:t>
      </w:r>
      <w:r w:rsidRPr="00A263BC">
        <w:rPr>
          <w:rStyle w:val="Emphasis"/>
          <w:highlight w:val="green"/>
        </w:rPr>
        <w:t>accelerated</w:t>
      </w:r>
      <w:r w:rsidRPr="005F2A46">
        <w:rPr>
          <w:rStyle w:val="StyleUnderline"/>
        </w:rPr>
        <w:t xml:space="preserve"> their digitization of customer, supply chain, and internal operations </w:t>
      </w:r>
      <w:r w:rsidRPr="00A263BC">
        <w:rPr>
          <w:rStyle w:val="StyleUnderline"/>
          <w:highlight w:val="green"/>
        </w:rPr>
        <w:t>by</w:t>
      </w:r>
      <w:r w:rsidRPr="005F2A46">
        <w:rPr>
          <w:rStyle w:val="StyleUnderline"/>
        </w:rPr>
        <w:t xml:space="preserve"> an average of </w:t>
      </w:r>
      <w:r w:rsidRPr="00A263BC">
        <w:rPr>
          <w:rStyle w:val="Emphasis"/>
          <w:highlight w:val="green"/>
        </w:rPr>
        <w:t>three years.</w:t>
      </w:r>
    </w:p>
    <w:p w14:paraId="2CC29C40" w14:textId="77777777" w:rsidR="00895C77" w:rsidRPr="00494B44" w:rsidRDefault="00895C77" w:rsidP="00895C77">
      <w:pPr>
        <w:rPr>
          <w:sz w:val="16"/>
        </w:rPr>
      </w:pPr>
      <w:r w:rsidRPr="005F2A46">
        <w:rPr>
          <w:sz w:val="16"/>
        </w:rPr>
        <w:t xml:space="preserve">Indeed, </w:t>
      </w:r>
      <w:r w:rsidRPr="005F2A46">
        <w:rPr>
          <w:rStyle w:val="StyleUnderline"/>
        </w:rPr>
        <w:t>over the past two years</w:t>
      </w:r>
      <w:r w:rsidRPr="005F2A46">
        <w:rPr>
          <w:sz w:val="16"/>
        </w:rPr>
        <w:t xml:space="preserve">, </w:t>
      </w:r>
      <w:r w:rsidRPr="005F2A46">
        <w:rPr>
          <w:rStyle w:val="StyleUnderline"/>
        </w:rPr>
        <w:t>countries</w:t>
      </w:r>
      <w:r w:rsidRPr="005F2A46">
        <w:rPr>
          <w:sz w:val="16"/>
        </w:rPr>
        <w:t xml:space="preserve"> around the world </w:t>
      </w:r>
      <w:r w:rsidRPr="005F2A46">
        <w:rPr>
          <w:rStyle w:val="StyleUnderline"/>
        </w:rPr>
        <w:t xml:space="preserve">have </w:t>
      </w:r>
      <w:r w:rsidRPr="005F2A46">
        <w:rPr>
          <w:rStyle w:val="Emphasis"/>
        </w:rPr>
        <w:t>set records</w:t>
      </w:r>
      <w:r w:rsidRPr="005F2A46">
        <w:rPr>
          <w:rStyle w:val="StyleUnderline"/>
        </w:rPr>
        <w:t xml:space="preserve"> for </w:t>
      </w:r>
      <w:r w:rsidRPr="005F2A46">
        <w:rPr>
          <w:rStyle w:val="Emphasis"/>
        </w:rPr>
        <w:t>new business formation</w:t>
      </w:r>
      <w:r w:rsidRPr="005F2A46">
        <w:rPr>
          <w:sz w:val="16"/>
        </w:rPr>
        <w:t xml:space="preserve">, </w:t>
      </w:r>
      <w:r w:rsidRPr="005F2A46">
        <w:rPr>
          <w:rStyle w:val="Emphasis"/>
        </w:rPr>
        <w:t>new patents issued</w:t>
      </w:r>
      <w:r w:rsidRPr="005F2A46">
        <w:rPr>
          <w:sz w:val="16"/>
        </w:rPr>
        <w:t xml:space="preserve">, </w:t>
      </w:r>
      <w:r w:rsidRPr="005F2A46">
        <w:rPr>
          <w:rStyle w:val="Emphasis"/>
        </w:rPr>
        <w:t>venture capital invested</w:t>
      </w:r>
      <w:r w:rsidRPr="005F2A46">
        <w:rPr>
          <w:sz w:val="16"/>
        </w:rPr>
        <w:t xml:space="preserve">, </w:t>
      </w:r>
      <w:r w:rsidRPr="005F2A46">
        <w:rPr>
          <w:rStyle w:val="StyleUnderline"/>
        </w:rPr>
        <w:t>and more.</w:t>
      </w:r>
      <w:r w:rsidRPr="005F2A46">
        <w:rPr>
          <w:sz w:val="16"/>
        </w:rPr>
        <w:t xml:space="preserve"> </w:t>
      </w:r>
      <w:r w:rsidRPr="00A263BC">
        <w:rPr>
          <w:rStyle w:val="StyleUnderline"/>
          <w:highlight w:val="green"/>
        </w:rPr>
        <w:t>The US</w:t>
      </w:r>
      <w:r w:rsidRPr="005F2A46">
        <w:rPr>
          <w:rStyle w:val="StyleUnderline"/>
        </w:rPr>
        <w:t xml:space="preserve"> Census Bureau’s</w:t>
      </w:r>
      <w:r w:rsidRPr="005F2A46">
        <w:rPr>
          <w:sz w:val="16"/>
        </w:rPr>
        <w:t xml:space="preserve"> seasonally adjusted </w:t>
      </w:r>
      <w:r w:rsidRPr="005F2A46">
        <w:rPr>
          <w:rStyle w:val="StyleUnderline"/>
        </w:rPr>
        <w:t xml:space="preserve">business formation statistics </w:t>
      </w:r>
      <w:r w:rsidRPr="00A263BC">
        <w:rPr>
          <w:rStyle w:val="StyleUnderline"/>
          <w:highlight w:val="green"/>
        </w:rPr>
        <w:t>data show</w:t>
      </w:r>
      <w:r w:rsidRPr="005F2A46">
        <w:rPr>
          <w:rStyle w:val="StyleUnderline"/>
        </w:rPr>
        <w:t xml:space="preserve"> that through 2021, </w:t>
      </w:r>
      <w:r w:rsidRPr="00A263BC">
        <w:rPr>
          <w:rStyle w:val="StyleUnderline"/>
          <w:highlight w:val="green"/>
        </w:rPr>
        <w:t xml:space="preserve">a </w:t>
      </w:r>
      <w:r w:rsidRPr="00A263BC">
        <w:rPr>
          <w:rStyle w:val="Emphasis"/>
          <w:highlight w:val="green"/>
        </w:rPr>
        <w:t>record</w:t>
      </w:r>
      <w:r w:rsidRPr="005F2A46">
        <w:rPr>
          <w:rStyle w:val="Emphasis"/>
        </w:rPr>
        <w:t xml:space="preserve"> 5.38 million </w:t>
      </w:r>
      <w:r w:rsidRPr="00A263BC">
        <w:rPr>
          <w:rStyle w:val="Emphasis"/>
          <w:highlight w:val="green"/>
        </w:rPr>
        <w:t>applications</w:t>
      </w:r>
      <w:r w:rsidRPr="005F2A46">
        <w:rPr>
          <w:sz w:val="16"/>
        </w:rPr>
        <w:t xml:space="preserve"> </w:t>
      </w:r>
      <w:r w:rsidRPr="005F2A46">
        <w:rPr>
          <w:rStyle w:val="StyleUnderline"/>
        </w:rPr>
        <w:t>had been filed to form new businesses</w:t>
      </w:r>
      <w:r w:rsidRPr="005F2A46">
        <w:rPr>
          <w:sz w:val="16"/>
        </w:rPr>
        <w:t>—</w:t>
      </w:r>
      <w:r w:rsidRPr="005F2A46">
        <w:rPr>
          <w:rStyle w:val="StyleUnderline"/>
        </w:rPr>
        <w:t xml:space="preserve">an increase of </w:t>
      </w:r>
      <w:r w:rsidRPr="005F2A46">
        <w:rPr>
          <w:rStyle w:val="Emphasis"/>
        </w:rPr>
        <w:t>more than 50 percent</w:t>
      </w:r>
      <w:r w:rsidRPr="005F2A46">
        <w:rPr>
          <w:sz w:val="16"/>
        </w:rPr>
        <w:t xml:space="preserve"> </w:t>
      </w:r>
      <w:r w:rsidRPr="005F2A46">
        <w:rPr>
          <w:rStyle w:val="StyleUnderline"/>
        </w:rPr>
        <w:t>over</w:t>
      </w:r>
      <w:r w:rsidRPr="005F2A46">
        <w:rPr>
          <w:sz w:val="16"/>
        </w:rPr>
        <w:t xml:space="preserve"> </w:t>
      </w:r>
      <w:proofErr w:type="spellStart"/>
      <w:r w:rsidRPr="005F2A46">
        <w:rPr>
          <w:sz w:val="16"/>
        </w:rPr>
        <w:t>prepandemic</w:t>
      </w:r>
      <w:proofErr w:type="spellEnd"/>
      <w:r w:rsidRPr="005F2A46">
        <w:rPr>
          <w:sz w:val="16"/>
        </w:rPr>
        <w:t xml:space="preserve"> </w:t>
      </w:r>
      <w:r w:rsidRPr="005F2A46">
        <w:rPr>
          <w:rStyle w:val="StyleUnderline"/>
        </w:rPr>
        <w:t>2019</w:t>
      </w:r>
      <w:r w:rsidRPr="005F2A46">
        <w:rPr>
          <w:sz w:val="16"/>
        </w:rPr>
        <w:t xml:space="preserve">.1 </w:t>
      </w:r>
      <w:r w:rsidRPr="005F2A46">
        <w:rPr>
          <w:rStyle w:val="StyleUnderline"/>
        </w:rPr>
        <w:t xml:space="preserve">The brisk pace meant </w:t>
      </w:r>
      <w:r w:rsidRPr="00A263BC">
        <w:rPr>
          <w:rStyle w:val="StyleUnderline"/>
          <w:highlight w:val="green"/>
        </w:rPr>
        <w:t>there were</w:t>
      </w:r>
      <w:r w:rsidRPr="005F2A46">
        <w:rPr>
          <w:rStyle w:val="StyleUnderline"/>
        </w:rPr>
        <w:t xml:space="preserve"> roughly </w:t>
      </w:r>
      <w:r w:rsidRPr="005F2A46">
        <w:rPr>
          <w:rStyle w:val="Emphasis"/>
        </w:rPr>
        <w:t xml:space="preserve">409,000 </w:t>
      </w:r>
      <w:r w:rsidRPr="00A263BC">
        <w:rPr>
          <w:rStyle w:val="Emphasis"/>
          <w:highlight w:val="green"/>
        </w:rPr>
        <w:t>more US filings</w:t>
      </w:r>
      <w:r w:rsidRPr="00A263BC">
        <w:rPr>
          <w:rStyle w:val="StyleUnderline"/>
          <w:highlight w:val="green"/>
        </w:rPr>
        <w:t xml:space="preserve"> in 2021 than</w:t>
      </w:r>
      <w:r w:rsidRPr="005F2A46">
        <w:rPr>
          <w:rStyle w:val="StyleUnderline"/>
        </w:rPr>
        <w:t xml:space="preserve"> at the same point in</w:t>
      </w:r>
      <w:r w:rsidRPr="005F2A46">
        <w:rPr>
          <w:sz w:val="16"/>
        </w:rPr>
        <w:t xml:space="preserve"> </w:t>
      </w:r>
      <w:proofErr w:type="spellStart"/>
      <w:r w:rsidRPr="00A263BC">
        <w:rPr>
          <w:rStyle w:val="StyleUnderline"/>
          <w:highlight w:val="green"/>
        </w:rPr>
        <w:t>prepandemic</w:t>
      </w:r>
      <w:proofErr w:type="spellEnd"/>
      <w:r w:rsidRPr="005F2A46">
        <w:rPr>
          <w:sz w:val="16"/>
        </w:rPr>
        <w:t xml:space="preserve"> </w:t>
      </w:r>
      <w:r w:rsidRPr="005F2A46">
        <w:rPr>
          <w:rStyle w:val="StyleUnderline"/>
        </w:rPr>
        <w:t>2019.</w:t>
      </w:r>
      <w:r w:rsidRPr="005F2A46">
        <w:rPr>
          <w:sz w:val="16"/>
        </w:rPr>
        <w:t xml:space="preserve"> The World Intellectual Property Indicators also showed that </w:t>
      </w:r>
      <w:r w:rsidRPr="005F2A46">
        <w:rPr>
          <w:rStyle w:val="StyleUnderline"/>
        </w:rPr>
        <w:t>aggregate</w:t>
      </w:r>
      <w:r w:rsidRPr="005F2A46">
        <w:rPr>
          <w:sz w:val="16"/>
        </w:rPr>
        <w:t xml:space="preserve"> global </w:t>
      </w:r>
      <w:r w:rsidRPr="005F2A46">
        <w:rPr>
          <w:rStyle w:val="StyleUnderline"/>
        </w:rPr>
        <w:t>filing activity across 150 authorities grew in 2020, even amid the global health crisis</w:t>
      </w:r>
      <w:r w:rsidRPr="005F2A46">
        <w:rPr>
          <w:sz w:val="16"/>
        </w:rPr>
        <w:t xml:space="preserve">.2 </w:t>
      </w:r>
      <w:r w:rsidRPr="00A263BC">
        <w:rPr>
          <w:rStyle w:val="Emphasis"/>
          <w:highlight w:val="green"/>
        </w:rPr>
        <w:t>Venture capital</w:t>
      </w:r>
      <w:r w:rsidRPr="005F2A46">
        <w:rPr>
          <w:rStyle w:val="Emphasis"/>
        </w:rPr>
        <w:t xml:space="preserve"> flows</w:t>
      </w:r>
      <w:r w:rsidRPr="005F2A46">
        <w:rPr>
          <w:sz w:val="16"/>
        </w:rPr>
        <w:t xml:space="preserve"> </w:t>
      </w:r>
      <w:r w:rsidRPr="00A263BC">
        <w:rPr>
          <w:rStyle w:val="StyleUnderline"/>
          <w:highlight w:val="green"/>
        </w:rPr>
        <w:t>have</w:t>
      </w:r>
      <w:r w:rsidRPr="005F2A46">
        <w:rPr>
          <w:rStyle w:val="StyleUnderline"/>
        </w:rPr>
        <w:t xml:space="preserve"> also </w:t>
      </w:r>
      <w:r w:rsidRPr="00A263BC">
        <w:rPr>
          <w:rStyle w:val="Emphasis"/>
          <w:highlight w:val="green"/>
        </w:rPr>
        <w:t>boomed</w:t>
      </w:r>
      <w:r w:rsidRPr="005F2A46">
        <w:rPr>
          <w:sz w:val="16"/>
        </w:rPr>
        <w:t xml:space="preserve">: in 2021, global venture capital more than doubled from 2020, </w:t>
      </w:r>
      <w:r w:rsidRPr="005F2A46">
        <w:rPr>
          <w:rStyle w:val="StyleUnderline"/>
        </w:rPr>
        <w:t>rising 111 percent</w:t>
      </w:r>
      <w:r w:rsidRPr="005F2A46">
        <w:rPr>
          <w:sz w:val="16"/>
        </w:rPr>
        <w:t>.3</w:t>
      </w:r>
    </w:p>
    <w:p w14:paraId="40F11EF6" w14:textId="77777777" w:rsidR="00895C77" w:rsidRDefault="00895C77" w:rsidP="00895C77">
      <w:pPr>
        <w:rPr>
          <w:sz w:val="16"/>
        </w:rPr>
      </w:pPr>
      <w:r w:rsidRPr="00494B44">
        <w:rPr>
          <w:rStyle w:val="StyleUnderline"/>
        </w:rPr>
        <w:t xml:space="preserve">What’s striking about these </w:t>
      </w:r>
      <w:r w:rsidRPr="00494B44">
        <w:rPr>
          <w:rStyle w:val="Emphasis"/>
        </w:rPr>
        <w:t>dramatic advances</w:t>
      </w:r>
      <w:r w:rsidRPr="00494B44">
        <w:rPr>
          <w:sz w:val="16"/>
        </w:rPr>
        <w:t xml:space="preserve"> </w:t>
      </w:r>
      <w:r w:rsidRPr="00494B44">
        <w:rPr>
          <w:rStyle w:val="StyleUnderline"/>
        </w:rPr>
        <w:t>is that they largely entailed people collaborating remotely</w:t>
      </w:r>
      <w:r w:rsidRPr="00494B44">
        <w:rPr>
          <w:sz w:val="16"/>
        </w:rPr>
        <w:t xml:space="preserve">, </w:t>
      </w:r>
      <w:r w:rsidRPr="00494B44">
        <w:rPr>
          <w:rStyle w:val="StyleUnderline"/>
        </w:rPr>
        <w:t xml:space="preserve">leveraging technology in different ways, and </w:t>
      </w:r>
      <w:r w:rsidRPr="00494B44">
        <w:rPr>
          <w:rStyle w:val="Emphasis"/>
        </w:rPr>
        <w:t>being bolder with innovation</w:t>
      </w:r>
      <w:r w:rsidRPr="00494B44">
        <w:rPr>
          <w:sz w:val="16"/>
        </w:rPr>
        <w:t xml:space="preserve">, automation, </w:t>
      </w:r>
      <w:r w:rsidRPr="00494B44">
        <w:rPr>
          <w:rStyle w:val="StyleUnderline"/>
        </w:rPr>
        <w:t xml:space="preserve">and digitization than </w:t>
      </w:r>
      <w:r w:rsidRPr="00494B44">
        <w:rPr>
          <w:rStyle w:val="Emphasis"/>
        </w:rPr>
        <w:t>ever before</w:t>
      </w:r>
      <w:r w:rsidRPr="00494B44">
        <w:rPr>
          <w:sz w:val="16"/>
        </w:rPr>
        <w:t>.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7D3DA9CA" w14:textId="77777777" w:rsidR="00895C77" w:rsidRPr="00152DF2" w:rsidRDefault="00895C77" w:rsidP="00895C77">
      <w:pPr>
        <w:pStyle w:val="Heading4"/>
      </w:pPr>
      <w:r w:rsidRPr="00152DF2">
        <w:t>No ‘innovation’ impact.</w:t>
      </w:r>
    </w:p>
    <w:p w14:paraId="41A7B633" w14:textId="77777777" w:rsidR="00895C77" w:rsidRPr="00152DF2" w:rsidRDefault="00895C77" w:rsidP="00895C77">
      <w:r w:rsidRPr="00152DF2">
        <w:rPr>
          <w:rStyle w:val="Style13ptBold"/>
        </w:rPr>
        <w:t xml:space="preserve">Coad ’20 </w:t>
      </w:r>
      <w:r w:rsidRPr="00152DF2">
        <w:t xml:space="preserve">[Alex, Paul Nightingale, Jack Stilgoe, and Antonio Vezzani; September 15; Researcher at </w:t>
      </w:r>
      <w:proofErr w:type="spellStart"/>
      <w:r w:rsidRPr="00152DF2">
        <w:t>Waseda</w:t>
      </w:r>
      <w:proofErr w:type="spellEnd"/>
      <w:r w:rsidRPr="00152DF2">
        <w:t xml:space="preserve"> University; Ph.D. and Professor at the University of Sussex; Ph.D. and Professor at University College London; Researcher at Roma Tre University; Industry and Innovation, “Editorial: The Dark Side of Innovation,” vol. 28]</w:t>
      </w:r>
    </w:p>
    <w:p w14:paraId="5A059A44" w14:textId="77777777" w:rsidR="00895C77" w:rsidRPr="00152DF2" w:rsidRDefault="00895C77" w:rsidP="00895C77">
      <w:pPr>
        <w:rPr>
          <w:sz w:val="16"/>
        </w:rPr>
      </w:pPr>
      <w:r w:rsidRPr="00F65469">
        <w:rPr>
          <w:rStyle w:val="StyleUnderline"/>
          <w:highlight w:val="green"/>
        </w:rPr>
        <w:t xml:space="preserve">Rather than </w:t>
      </w:r>
      <w:r w:rsidRPr="00F65469">
        <w:rPr>
          <w:rStyle w:val="Emphasis"/>
          <w:highlight w:val="green"/>
        </w:rPr>
        <w:t>cherry picking</w:t>
      </w:r>
      <w:r w:rsidRPr="00152DF2">
        <w:rPr>
          <w:rStyle w:val="StyleUnderline"/>
        </w:rPr>
        <w:t xml:space="preserve"> data </w:t>
      </w:r>
      <w:r w:rsidRPr="00F65469">
        <w:rPr>
          <w:rStyle w:val="StyleUnderline"/>
          <w:highlight w:val="green"/>
        </w:rPr>
        <w:t xml:space="preserve">to support a </w:t>
      </w:r>
      <w:r w:rsidRPr="00F65469">
        <w:rPr>
          <w:rStyle w:val="Emphasis"/>
          <w:highlight w:val="green"/>
        </w:rPr>
        <w:t>preconceived</w:t>
      </w:r>
      <w:r w:rsidRPr="00152DF2">
        <w:rPr>
          <w:rStyle w:val="StyleUnderline"/>
        </w:rPr>
        <w:t xml:space="preserve"> view that </w:t>
      </w:r>
      <w:r w:rsidRPr="00F65469">
        <w:rPr>
          <w:rStyle w:val="StyleUnderline"/>
          <w:highlight w:val="green"/>
        </w:rPr>
        <w:t>innovation is</w:t>
      </w:r>
      <w:r w:rsidRPr="00152DF2">
        <w:rPr>
          <w:rStyle w:val="StyleUnderline"/>
        </w:rPr>
        <w:t xml:space="preserve"> either </w:t>
      </w:r>
      <w:r w:rsidRPr="00F65469">
        <w:rPr>
          <w:rStyle w:val="Emphasis"/>
          <w:highlight w:val="green"/>
        </w:rPr>
        <w:t>always good</w:t>
      </w:r>
      <w:r w:rsidRPr="00152DF2">
        <w:rPr>
          <w:sz w:val="16"/>
        </w:rPr>
        <w:t xml:space="preserve"> or always bad, </w:t>
      </w:r>
      <w:r w:rsidRPr="00F65469">
        <w:rPr>
          <w:rStyle w:val="StyleUnderline"/>
          <w:highlight w:val="green"/>
        </w:rPr>
        <w:t>we</w:t>
      </w:r>
      <w:r w:rsidRPr="00152DF2">
        <w:rPr>
          <w:rStyle w:val="StyleUnderline"/>
        </w:rPr>
        <w:t xml:space="preserve"> should</w:t>
      </w:r>
      <w:r w:rsidRPr="00152DF2">
        <w:rPr>
          <w:sz w:val="16"/>
        </w:rPr>
        <w:t xml:space="preserve"> seek to better </w:t>
      </w:r>
      <w:r w:rsidRPr="00F65469">
        <w:rPr>
          <w:rStyle w:val="StyleUnderline"/>
          <w:highlight w:val="green"/>
        </w:rPr>
        <w:t>understand</w:t>
      </w:r>
      <w:r w:rsidRPr="00152DF2">
        <w:rPr>
          <w:sz w:val="16"/>
        </w:rPr>
        <w:t xml:space="preserve"> the nature of innovation (in order to better design innovation policy), and hence there is a need for a more nuanced discussion that rearticulates an old point: </w:t>
      </w:r>
      <w:r w:rsidRPr="00F65469">
        <w:rPr>
          <w:rStyle w:val="StyleUnderline"/>
          <w:highlight w:val="green"/>
        </w:rPr>
        <w:t xml:space="preserve">innovation has a </w:t>
      </w:r>
      <w:r w:rsidRPr="00F65469">
        <w:rPr>
          <w:rStyle w:val="Emphasis"/>
          <w:highlight w:val="green"/>
        </w:rPr>
        <w:t>direction</w:t>
      </w:r>
      <w:r w:rsidRPr="00152DF2">
        <w:rPr>
          <w:rStyle w:val="StyleUnderline"/>
        </w:rPr>
        <w:t xml:space="preserve"> as well as a </w:t>
      </w:r>
      <w:r w:rsidRPr="00152DF2">
        <w:rPr>
          <w:rStyle w:val="Emphasis"/>
        </w:rPr>
        <w:t>rate</w:t>
      </w:r>
      <w:r w:rsidRPr="00152DF2">
        <w:rPr>
          <w:rStyle w:val="StyleUnderline"/>
        </w:rPr>
        <w:t xml:space="preserve"> of change</w:t>
      </w:r>
      <w:r w:rsidRPr="00152DF2">
        <w:rPr>
          <w:sz w:val="16"/>
        </w:rPr>
        <w:t xml:space="preserve"> (Nelson</w:t>
      </w:r>
      <w:r>
        <w:rPr>
          <w:sz w:val="16"/>
        </w:rPr>
        <w:t xml:space="preserve"> </w:t>
      </w:r>
      <w:hyperlink r:id="rId10" w:history="1">
        <w:r w:rsidRPr="00152DF2">
          <w:rPr>
            <w:rStyle w:val="Hyperlink"/>
            <w:sz w:val="16"/>
          </w:rPr>
          <w:t>1962</w:t>
        </w:r>
      </w:hyperlink>
      <w:r w:rsidRPr="00152DF2">
        <w:rPr>
          <w:sz w:val="16"/>
        </w:rPr>
        <w:t xml:space="preserve">). </w:t>
      </w:r>
      <w:r w:rsidRPr="00152DF2">
        <w:rPr>
          <w:rStyle w:val="StyleUnderline"/>
        </w:rPr>
        <w:t xml:space="preserve">Innovation can </w:t>
      </w:r>
      <w:r w:rsidRPr="00F65469">
        <w:rPr>
          <w:rStyle w:val="StyleUnderline"/>
          <w:highlight w:val="green"/>
        </w:rPr>
        <w:t xml:space="preserve">have </w:t>
      </w:r>
      <w:r w:rsidRPr="00F65469">
        <w:rPr>
          <w:rStyle w:val="Emphasis"/>
          <w:highlight w:val="green"/>
        </w:rPr>
        <w:t>good</w:t>
      </w:r>
      <w:r w:rsidRPr="00F65469">
        <w:rPr>
          <w:rStyle w:val="StyleUnderline"/>
          <w:highlight w:val="green"/>
        </w:rPr>
        <w:t xml:space="preserve"> and </w:t>
      </w:r>
      <w:r w:rsidRPr="00F65469">
        <w:rPr>
          <w:rStyle w:val="Emphasis"/>
          <w:highlight w:val="green"/>
        </w:rPr>
        <w:t>bad effects</w:t>
      </w:r>
      <w:r w:rsidRPr="00F65469">
        <w:rPr>
          <w:rStyle w:val="StyleUnderline"/>
          <w:highlight w:val="green"/>
        </w:rPr>
        <w:t>, and those</w:t>
      </w:r>
      <w:r w:rsidRPr="00152DF2">
        <w:rPr>
          <w:rStyle w:val="StyleUnderline"/>
        </w:rPr>
        <w:t xml:space="preserve"> positive and negative outcomes </w:t>
      </w:r>
      <w:r w:rsidRPr="00F65469">
        <w:rPr>
          <w:rStyle w:val="StyleUnderline"/>
          <w:highlight w:val="green"/>
        </w:rPr>
        <w:t>are</w:t>
      </w:r>
      <w:r w:rsidRPr="00152DF2">
        <w:rPr>
          <w:rStyle w:val="StyleUnderline"/>
        </w:rPr>
        <w:t xml:space="preserve"> typically </w:t>
      </w:r>
      <w:r w:rsidRPr="00F65469">
        <w:rPr>
          <w:rStyle w:val="Emphasis"/>
          <w:highlight w:val="green"/>
        </w:rPr>
        <w:t>unevenly</w:t>
      </w:r>
      <w:r w:rsidRPr="00F65469">
        <w:rPr>
          <w:rStyle w:val="StyleUnderline"/>
          <w:highlight w:val="green"/>
        </w:rPr>
        <w:t xml:space="preserve"> distributed. Choices</w:t>
      </w:r>
      <w:r w:rsidRPr="00152DF2">
        <w:rPr>
          <w:rStyle w:val="StyleUnderline"/>
        </w:rPr>
        <w:t xml:space="preserve"> about innovation </w:t>
      </w:r>
      <w:r w:rsidRPr="00F65469">
        <w:rPr>
          <w:rStyle w:val="StyleUnderline"/>
          <w:highlight w:val="green"/>
        </w:rPr>
        <w:t>are</w:t>
      </w:r>
      <w:r w:rsidRPr="00152DF2">
        <w:rPr>
          <w:rStyle w:val="StyleUnderline"/>
        </w:rPr>
        <w:t xml:space="preserve"> therefore </w:t>
      </w:r>
      <w:r w:rsidRPr="00F65469">
        <w:rPr>
          <w:rStyle w:val="Emphasis"/>
          <w:highlight w:val="green"/>
        </w:rPr>
        <w:t>complex</w:t>
      </w:r>
      <w:r w:rsidRPr="00152DF2">
        <w:rPr>
          <w:rStyle w:val="StyleUnderline"/>
        </w:rPr>
        <w:t xml:space="preserve"> and often </w:t>
      </w:r>
      <w:r w:rsidRPr="00152DF2">
        <w:rPr>
          <w:rStyle w:val="Emphasis"/>
        </w:rPr>
        <w:t>contested</w:t>
      </w:r>
      <w:r w:rsidRPr="00152DF2">
        <w:rPr>
          <w:rStyle w:val="StyleUnderline"/>
        </w:rPr>
        <w:t xml:space="preserve">, </w:t>
      </w:r>
      <w:r w:rsidRPr="00F65469">
        <w:rPr>
          <w:rStyle w:val="StyleUnderline"/>
          <w:highlight w:val="green"/>
        </w:rPr>
        <w:t xml:space="preserve">and the </w:t>
      </w:r>
      <w:r w:rsidRPr="00F65469">
        <w:rPr>
          <w:rStyle w:val="Emphasis"/>
          <w:highlight w:val="green"/>
        </w:rPr>
        <w:t>selection</w:t>
      </w:r>
      <w:r w:rsidRPr="00152DF2">
        <w:rPr>
          <w:rStyle w:val="StyleUnderline"/>
        </w:rPr>
        <w:t xml:space="preserve"> environment </w:t>
      </w:r>
      <w:r w:rsidRPr="00F65469">
        <w:rPr>
          <w:rStyle w:val="StyleUnderline"/>
          <w:highlight w:val="green"/>
        </w:rPr>
        <w:t xml:space="preserve">that </w:t>
      </w:r>
      <w:r w:rsidRPr="00F65469">
        <w:rPr>
          <w:rStyle w:val="Emphasis"/>
          <w:highlight w:val="green"/>
        </w:rPr>
        <w:t>weeds out</w:t>
      </w:r>
      <w:r w:rsidRPr="00152DF2">
        <w:rPr>
          <w:rStyle w:val="StyleUnderline"/>
        </w:rPr>
        <w:t xml:space="preserve"> the </w:t>
      </w:r>
      <w:r w:rsidRPr="00F65469">
        <w:rPr>
          <w:rStyle w:val="StyleUnderline"/>
          <w:highlight w:val="green"/>
        </w:rPr>
        <w:t>‘</w:t>
      </w:r>
      <w:r w:rsidRPr="00F65469">
        <w:rPr>
          <w:rStyle w:val="Emphasis"/>
          <w:highlight w:val="green"/>
        </w:rPr>
        <w:t>bad</w:t>
      </w:r>
      <w:r w:rsidRPr="00F65469">
        <w:rPr>
          <w:rStyle w:val="StyleUnderline"/>
          <w:highlight w:val="green"/>
        </w:rPr>
        <w:t xml:space="preserve">’ innovations is </w:t>
      </w:r>
      <w:r w:rsidRPr="00F65469">
        <w:rPr>
          <w:rStyle w:val="Emphasis"/>
          <w:highlight w:val="green"/>
        </w:rPr>
        <w:t>not</w:t>
      </w:r>
      <w:r w:rsidRPr="00152DF2">
        <w:rPr>
          <w:rStyle w:val="StyleUnderline"/>
        </w:rPr>
        <w:t xml:space="preserve"> something that can be </w:t>
      </w:r>
      <w:r w:rsidRPr="00152DF2">
        <w:rPr>
          <w:rStyle w:val="Emphasis"/>
        </w:rPr>
        <w:t xml:space="preserve">taken </w:t>
      </w:r>
      <w:r w:rsidRPr="00F65469">
        <w:rPr>
          <w:rStyle w:val="Emphasis"/>
          <w:highlight w:val="green"/>
        </w:rPr>
        <w:t>for granted</w:t>
      </w:r>
      <w:r w:rsidRPr="00152DF2">
        <w:rPr>
          <w:rStyle w:val="StyleUnderline"/>
        </w:rPr>
        <w:t xml:space="preserve">. Nor can it be </w:t>
      </w:r>
      <w:r w:rsidRPr="00152DF2">
        <w:rPr>
          <w:rStyle w:val="Emphasis"/>
        </w:rPr>
        <w:t>assumed</w:t>
      </w:r>
      <w:r w:rsidRPr="00152DF2">
        <w:rPr>
          <w:rStyle w:val="StyleUnderline"/>
        </w:rPr>
        <w:t xml:space="preserve"> in a pluralistic society</w:t>
      </w:r>
      <w:r w:rsidRPr="00152DF2">
        <w:rPr>
          <w:sz w:val="16"/>
        </w:rPr>
        <w:t xml:space="preserve">, let alone world, </w:t>
      </w:r>
      <w:r w:rsidRPr="00152DF2">
        <w:rPr>
          <w:rStyle w:val="StyleUnderline"/>
        </w:rPr>
        <w:t>that definitions of</w:t>
      </w:r>
      <w:r w:rsidRPr="00152DF2">
        <w:rPr>
          <w:sz w:val="16"/>
        </w:rPr>
        <w:t xml:space="preserve"> what counts as </w:t>
      </w:r>
      <w:r w:rsidRPr="00152DF2">
        <w:rPr>
          <w:rStyle w:val="StyleUnderline"/>
        </w:rPr>
        <w:t>good</w:t>
      </w:r>
      <w:r w:rsidRPr="00152DF2">
        <w:rPr>
          <w:sz w:val="16"/>
        </w:rPr>
        <w:t xml:space="preserve"> or bad </w:t>
      </w:r>
      <w:r w:rsidRPr="00152DF2">
        <w:rPr>
          <w:rStyle w:val="StyleUnderline"/>
        </w:rPr>
        <w:t>are</w:t>
      </w:r>
      <w:r w:rsidRPr="00152DF2">
        <w:rPr>
          <w:sz w:val="16"/>
        </w:rPr>
        <w:t xml:space="preserve"> universally or even </w:t>
      </w:r>
      <w:r w:rsidRPr="00152DF2">
        <w:rPr>
          <w:rStyle w:val="StyleUnderline"/>
        </w:rPr>
        <w:t>widely shared</w:t>
      </w:r>
      <w:r w:rsidRPr="00152DF2">
        <w:rPr>
          <w:sz w:val="16"/>
        </w:rPr>
        <w:t xml:space="preserve">. It would be concerning if people who occupy important positions in society overlook the fact that the definitions of good and bad are reflected in the selection environment for </w:t>
      </w:r>
      <w:proofErr w:type="gramStart"/>
      <w:r w:rsidRPr="00152DF2">
        <w:rPr>
          <w:sz w:val="16"/>
        </w:rPr>
        <w:t>innovation, and</w:t>
      </w:r>
      <w:proofErr w:type="gramEnd"/>
      <w:r w:rsidRPr="00152DF2">
        <w:rPr>
          <w:sz w:val="16"/>
        </w:rPr>
        <w:t xml:space="preserve"> think that innovation produces good outcomes naturally.</w:t>
      </w:r>
    </w:p>
    <w:p w14:paraId="23FC1772" w14:textId="77777777" w:rsidR="00895C77" w:rsidRDefault="00895C77" w:rsidP="00895C77">
      <w:pPr>
        <w:rPr>
          <w:sz w:val="16"/>
        </w:rPr>
      </w:pPr>
      <w:r w:rsidRPr="00152DF2">
        <w:rPr>
          <w:sz w:val="16"/>
        </w:rPr>
        <w:t xml:space="preserve">In recent years, </w:t>
      </w:r>
      <w:r w:rsidRPr="00F65469">
        <w:rPr>
          <w:rStyle w:val="StyleUnderline"/>
          <w:highlight w:val="green"/>
        </w:rPr>
        <w:t>policymakers</w:t>
      </w:r>
      <w:r w:rsidRPr="00152DF2">
        <w:rPr>
          <w:rStyle w:val="StyleUnderline"/>
        </w:rPr>
        <w:t xml:space="preserve"> have seemingly </w:t>
      </w:r>
      <w:r w:rsidRPr="00F65469">
        <w:rPr>
          <w:rStyle w:val="Emphasis"/>
          <w:highlight w:val="green"/>
        </w:rPr>
        <w:t>neglected</w:t>
      </w:r>
      <w:r w:rsidRPr="00152DF2">
        <w:rPr>
          <w:rStyle w:val="StyleUnderline"/>
        </w:rPr>
        <w:t xml:space="preserve"> that </w:t>
      </w:r>
      <w:r w:rsidRPr="00F65469">
        <w:rPr>
          <w:rStyle w:val="StyleUnderline"/>
          <w:highlight w:val="green"/>
        </w:rPr>
        <w:t xml:space="preserve">innovation has a </w:t>
      </w:r>
      <w:proofErr w:type="gramStart"/>
      <w:r w:rsidRPr="00F65469">
        <w:rPr>
          <w:rStyle w:val="Emphasis"/>
          <w:highlight w:val="green"/>
        </w:rPr>
        <w:t>direction</w:t>
      </w:r>
      <w:r w:rsidRPr="00F65469">
        <w:rPr>
          <w:rStyle w:val="StyleUnderline"/>
          <w:highlight w:val="green"/>
        </w:rPr>
        <w:t>, and</w:t>
      </w:r>
      <w:proofErr w:type="gramEnd"/>
      <w:r w:rsidRPr="00152DF2">
        <w:rPr>
          <w:rStyle w:val="StyleUnderline"/>
        </w:rPr>
        <w:t xml:space="preserve"> usually </w:t>
      </w:r>
      <w:r w:rsidRPr="00F65469">
        <w:rPr>
          <w:rStyle w:val="StyleUnderline"/>
          <w:highlight w:val="green"/>
        </w:rPr>
        <w:t>take</w:t>
      </w:r>
      <w:r w:rsidRPr="00152DF2">
        <w:rPr>
          <w:rStyle w:val="StyleUnderline"/>
        </w:rPr>
        <w:t xml:space="preserve"> it </w:t>
      </w:r>
      <w:r w:rsidRPr="00F65469">
        <w:rPr>
          <w:rStyle w:val="StyleUnderline"/>
          <w:highlight w:val="green"/>
        </w:rPr>
        <w:t>for granted that</w:t>
      </w:r>
      <w:r w:rsidRPr="00152DF2">
        <w:rPr>
          <w:rStyle w:val="StyleUnderline"/>
        </w:rPr>
        <w:t xml:space="preserve"> ‘</w:t>
      </w:r>
      <w:r w:rsidRPr="00152DF2">
        <w:rPr>
          <w:rStyle w:val="Emphasis"/>
        </w:rPr>
        <w:t>innovation is good</w:t>
      </w:r>
      <w:r w:rsidRPr="00152DF2">
        <w:rPr>
          <w:rStyle w:val="StyleUnderline"/>
        </w:rPr>
        <w:t xml:space="preserve">’ and </w:t>
      </w:r>
      <w:proofErr w:type="gramStart"/>
      <w:r w:rsidRPr="00152DF2">
        <w:rPr>
          <w:rStyle w:val="StyleUnderline"/>
        </w:rPr>
        <w:t xml:space="preserve">hence, </w:t>
      </w:r>
      <w:r w:rsidRPr="00F65469">
        <w:rPr>
          <w:rStyle w:val="StyleUnderline"/>
          <w:highlight w:val="green"/>
        </w:rPr>
        <w:t>‘</w:t>
      </w:r>
      <w:proofErr w:type="gramEnd"/>
      <w:r w:rsidRPr="00F65469">
        <w:rPr>
          <w:rStyle w:val="Emphasis"/>
          <w:highlight w:val="green"/>
        </w:rPr>
        <w:t>more</w:t>
      </w:r>
      <w:r w:rsidRPr="00152DF2">
        <w:rPr>
          <w:rStyle w:val="Emphasis"/>
        </w:rPr>
        <w:t xml:space="preserve"> innovation </w:t>
      </w:r>
      <w:r w:rsidRPr="00F65469">
        <w:rPr>
          <w:rStyle w:val="Emphasis"/>
          <w:highlight w:val="green"/>
        </w:rPr>
        <w:t>is better</w:t>
      </w:r>
      <w:r w:rsidRPr="00F65469">
        <w:rPr>
          <w:rStyle w:val="StyleUnderline"/>
          <w:highlight w:val="green"/>
        </w:rPr>
        <w:t>’</w:t>
      </w:r>
      <w:r w:rsidRPr="00152DF2">
        <w:rPr>
          <w:sz w:val="16"/>
        </w:rPr>
        <w:t xml:space="preserve">. For example, when they directly compare the performance of countries using indicators such as R&amp;D spending or patenting, more is assumed to be better. </w:t>
      </w:r>
      <w:r w:rsidRPr="00F65469">
        <w:rPr>
          <w:rStyle w:val="StyleUnderline"/>
          <w:highlight w:val="green"/>
        </w:rPr>
        <w:t>Understanding</w:t>
      </w:r>
      <w:r w:rsidRPr="00152DF2">
        <w:rPr>
          <w:rStyle w:val="StyleUnderline"/>
        </w:rPr>
        <w:t xml:space="preserve"> the </w:t>
      </w:r>
      <w:r w:rsidRPr="00F65469">
        <w:rPr>
          <w:rStyle w:val="Emphasis"/>
          <w:highlight w:val="green"/>
        </w:rPr>
        <w:t>downsides</w:t>
      </w:r>
      <w:r w:rsidRPr="00152DF2">
        <w:rPr>
          <w:rStyle w:val="StyleUnderline"/>
        </w:rPr>
        <w:t xml:space="preserve"> of innovation, and how those downsides are </w:t>
      </w:r>
      <w:r w:rsidRPr="00152DF2">
        <w:rPr>
          <w:rStyle w:val="Emphasis"/>
        </w:rPr>
        <w:t>distributed</w:t>
      </w:r>
      <w:r w:rsidRPr="00152DF2">
        <w:rPr>
          <w:rStyle w:val="StyleUnderline"/>
        </w:rPr>
        <w:t xml:space="preserve">, might therefore help </w:t>
      </w:r>
      <w:r w:rsidRPr="00F65469">
        <w:rPr>
          <w:rStyle w:val="StyleUnderline"/>
          <w:highlight w:val="green"/>
        </w:rPr>
        <w:t>inform</w:t>
      </w:r>
      <w:r w:rsidRPr="00152DF2">
        <w:rPr>
          <w:rStyle w:val="StyleUnderline"/>
        </w:rPr>
        <w:t xml:space="preserve"> </w:t>
      </w:r>
      <w:r w:rsidRPr="00152DF2">
        <w:rPr>
          <w:rStyle w:val="Emphasis"/>
        </w:rPr>
        <w:t xml:space="preserve">better </w:t>
      </w:r>
      <w:r w:rsidRPr="00F65469">
        <w:rPr>
          <w:rStyle w:val="Emphasis"/>
          <w:highlight w:val="green"/>
        </w:rPr>
        <w:t>policy</w:t>
      </w:r>
      <w:r w:rsidRPr="00152DF2">
        <w:rPr>
          <w:sz w:val="16"/>
        </w:rPr>
        <w:t>. This editorial, and the special issue, seeks to provide a bit more balance by giving space to suggestions that innovation is not always a force for good.</w:t>
      </w:r>
    </w:p>
    <w:p w14:paraId="191C23BE" w14:textId="77777777" w:rsidR="00895C77" w:rsidRDefault="00895C77" w:rsidP="00895C77">
      <w:pPr>
        <w:rPr>
          <w:sz w:val="16"/>
        </w:rPr>
      </w:pPr>
    </w:p>
    <w:p w14:paraId="6793F3C2" w14:textId="77777777" w:rsidR="00895C77" w:rsidRPr="00137532" w:rsidRDefault="00895C77" w:rsidP="00895C77">
      <w:pPr>
        <w:pStyle w:val="Heading3"/>
      </w:pPr>
      <w:r>
        <w:t xml:space="preserve">1NC---AT: </w:t>
      </w:r>
      <w:proofErr w:type="gramStart"/>
      <w:r>
        <w:t>Innovation !</w:t>
      </w:r>
      <w:proofErr w:type="gramEnd"/>
      <w:r>
        <w:t>---Aschenbrenner [Michigan]</w:t>
      </w:r>
    </w:p>
    <w:p w14:paraId="31FB3B1C" w14:textId="77777777" w:rsidR="00895C77" w:rsidRPr="00DB22D9" w:rsidRDefault="00895C77" w:rsidP="00895C77">
      <w:pPr>
        <w:pStyle w:val="Heading4"/>
      </w:pPr>
      <w:r>
        <w:t xml:space="preserve">Can’t solve </w:t>
      </w:r>
      <w:r>
        <w:rPr>
          <w:u w:val="single"/>
        </w:rPr>
        <w:t>latent</w:t>
      </w:r>
      <w:r>
        <w:t xml:space="preserve"> anxiety about tech that </w:t>
      </w:r>
      <w:r>
        <w:rPr>
          <w:u w:val="single"/>
        </w:rPr>
        <w:t>inhibits</w:t>
      </w:r>
      <w:r>
        <w:t xml:space="preserve"> development. Also concedes that advanced tech </w:t>
      </w:r>
      <w:r>
        <w:rPr>
          <w:u w:val="single"/>
        </w:rPr>
        <w:t>might not</w:t>
      </w:r>
      <w:r>
        <w:t xml:space="preserve"> solve which makes catastrophe </w:t>
      </w:r>
      <w:r>
        <w:rPr>
          <w:u w:val="single"/>
        </w:rPr>
        <w:t>inevitable</w:t>
      </w:r>
      <w:r>
        <w:t xml:space="preserve">. </w:t>
      </w:r>
    </w:p>
    <w:p w14:paraId="0E176EA7" w14:textId="77777777" w:rsidR="00895C77" w:rsidRPr="005C0F35" w:rsidRDefault="00895C77" w:rsidP="00895C77">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33FCA91A" w14:textId="77777777" w:rsidR="00895C77" w:rsidRPr="00E52B7B" w:rsidRDefault="00895C77" w:rsidP="00895C77">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7EF01944" w14:textId="77777777" w:rsidR="00895C77" w:rsidRPr="00E52B7B" w:rsidRDefault="00895C77" w:rsidP="00895C77">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w:t>
      </w:r>
      <w:r w:rsidRPr="00DB22D9">
        <w:rPr>
          <w:rStyle w:val="StyleUnderline"/>
          <w:highlight w:val="green"/>
        </w:rPr>
        <w:t>concern for the survival of civilization may motivate slowing development, at least outside some narrow domains</w:t>
      </w:r>
      <w:r w:rsidRPr="00E52B7B">
        <w:rPr>
          <w:sz w:val="16"/>
        </w:rPr>
        <w:t xml:space="preserve">. Environmentalist </w:t>
      </w:r>
      <w:r w:rsidRPr="0065028F">
        <w:rPr>
          <w:rStyle w:val="StyleUnderline"/>
          <w:highlight w:val="cyan"/>
        </w:rPr>
        <w:t>sentiments</w:t>
      </w:r>
      <w:r w:rsidRPr="00E52B7B">
        <w:rPr>
          <w:sz w:val="16"/>
        </w:rPr>
        <w:t xml:space="preserve"> along these lines go back at least to the Club of Rome’s 1972 report on the “Limits to Growth</w:t>
      </w:r>
      <w:proofErr w:type="gramStart"/>
      <w:r w:rsidRPr="00E52B7B">
        <w:rPr>
          <w:sz w:val="16"/>
        </w:rPr>
        <w:t>”, and</w:t>
      </w:r>
      <w:proofErr w:type="gramEnd"/>
      <w:r w:rsidRPr="00E52B7B">
        <w:rPr>
          <w:sz w:val="16"/>
        </w:rPr>
        <w:t xml:space="preserve">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C064933" w14:textId="77777777" w:rsidR="00895C77" w:rsidRPr="00E52B7B" w:rsidRDefault="00895C77" w:rsidP="00895C77">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78332156" w14:textId="77777777" w:rsidR="00895C77" w:rsidRPr="00E00ACE" w:rsidRDefault="00895C77" w:rsidP="00895C77">
      <w:pPr>
        <w:rPr>
          <w:rStyle w:val="StyleUnderline"/>
        </w:rPr>
      </w:pPr>
      <w:r w:rsidRPr="00E33A7C">
        <w:rPr>
          <w:sz w:val="16"/>
        </w:rPr>
        <w:t xml:space="preserve">This leaves two possibilities. </w:t>
      </w:r>
      <w:r w:rsidRPr="00DB22D9">
        <w:rPr>
          <w:rStyle w:val="StyleUnderline"/>
          <w:highlight w:val="green"/>
        </w:rPr>
        <w:t>If advanced technology does not eventually drive the hazard rate toward zero, then a catastrophe is inevitable</w:t>
      </w:r>
      <w:r w:rsidRPr="00E33A7C">
        <w:rPr>
          <w:sz w:val="16"/>
        </w:rPr>
        <w:t xml:space="preserv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C92CB17" w14:textId="77777777" w:rsidR="00895C77" w:rsidRPr="00BF0B04" w:rsidRDefault="00895C77" w:rsidP="00895C77">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6860C19" w14:textId="77777777" w:rsidR="00895C77" w:rsidRPr="00E52B7B" w:rsidRDefault="00895C77" w:rsidP="00895C77">
      <w:pPr>
        <w:rPr>
          <w:sz w:val="16"/>
        </w:rPr>
      </w:pPr>
      <w:r w:rsidRPr="00E52B7B">
        <w:rPr>
          <w:sz w:val="16"/>
        </w:rPr>
        <w:t xml:space="preserve">The model of Section 2 is not “economic”. It studies the impact on risk of quickly escaping risky states, not optimal policy under constraints. It thus leaves open the possibility that, </w:t>
      </w:r>
      <w:r w:rsidRPr="00DB22D9">
        <w:rPr>
          <w:rStyle w:val="StyleUnderline"/>
          <w:highlight w:val="green"/>
        </w:rPr>
        <w:t>when consumption–risk tradeoffs are navigated by a policymaker with little concern for long-term survival, technological acceleration can increase risk after all</w:t>
      </w:r>
      <w:r w:rsidRPr="00E52B7B">
        <w:rPr>
          <w:sz w:val="16"/>
        </w:rPr>
        <w:t>. Section 2 also offers no reason to believe that future states will be safe. If one believes that technology has historically increased the hazard rate, the hope that this relationship will reverse in the future may seem naive.</w:t>
      </w:r>
    </w:p>
    <w:p w14:paraId="5F8ACD48" w14:textId="77777777" w:rsidR="00895C77" w:rsidRPr="00E52B7B" w:rsidRDefault="00895C77" w:rsidP="00895C77">
      <w:pPr>
        <w:rPr>
          <w:sz w:val="16"/>
        </w:rPr>
      </w:pPr>
      <w:r w:rsidRPr="00E52B7B">
        <w:rPr>
          <w:sz w:val="16"/>
        </w:rPr>
        <w:t xml:space="preserve">In Section 3, we therefore introduce an environment in which technology grows </w:t>
      </w:r>
      <w:proofErr w:type="gramStart"/>
      <w:r w:rsidRPr="00E52B7B">
        <w:rPr>
          <w:sz w:val="16"/>
        </w:rPr>
        <w:t>exogenously</w:t>
      </w:r>
      <w:proofErr w:type="gramEnd"/>
      <w:r w:rsidRPr="00E52B7B">
        <w:rPr>
          <w:sz w:val="16"/>
        </w:rPr>
        <w:t xml:space="preserve"> and its risks can be mitigated by policy. As new potentially dangerous technologies are introduced, a planner, discounting the future at an arbitrary rate, decides how much consumption to sacrifice to lower the hazard rate.</w:t>
      </w:r>
    </w:p>
    <w:p w14:paraId="6AF237D1" w14:textId="77777777" w:rsidR="00895C77" w:rsidRPr="00E52B7B" w:rsidRDefault="00895C77" w:rsidP="00895C77">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9544602" w14:textId="77777777" w:rsidR="00895C77" w:rsidRPr="00E52B7B" w:rsidRDefault="00895C77" w:rsidP="00895C77">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w:t>
      </w:r>
      <w:proofErr w:type="gramStart"/>
      <w:r w:rsidRPr="00E34777">
        <w:rPr>
          <w:rStyle w:val="StyleUnderline"/>
        </w:rPr>
        <w:t xml:space="preserve">an </w:t>
      </w:r>
      <w:r w:rsidRPr="00684767">
        <w:rPr>
          <w:rStyle w:val="Emphasis"/>
        </w:rPr>
        <w:t>economic</w:t>
      </w:r>
      <w:proofErr w:type="gramEnd"/>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10EA8F2" w14:textId="77777777" w:rsidR="00895C77" w:rsidRPr="00E52B7B" w:rsidRDefault="00895C77" w:rsidP="00895C77">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A742D2D" w14:textId="77777777" w:rsidR="00895C77" w:rsidRPr="00E52B7B" w:rsidRDefault="00895C77" w:rsidP="00895C77">
      <w:pPr>
        <w:rPr>
          <w:sz w:val="16"/>
        </w:rPr>
      </w:pPr>
      <w:r w:rsidRPr="00E52B7B">
        <w:rPr>
          <w:sz w:val="16"/>
        </w:rPr>
        <w:t xml:space="preserve">Our model of catastrophic risk differs more significantly from those of Martin and Pindyck (2015, 2021) and </w:t>
      </w:r>
      <w:proofErr w:type="spellStart"/>
      <w:r w:rsidRPr="00E52B7B">
        <w:rPr>
          <w:sz w:val="16"/>
        </w:rPr>
        <w:t>Aurland</w:t>
      </w:r>
      <w:proofErr w:type="spellEnd"/>
      <w:r w:rsidRPr="00E52B7B">
        <w:rPr>
          <w:sz w:val="16"/>
        </w:rPr>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5F5C1FC" w14:textId="77777777" w:rsidR="00895C77" w:rsidRPr="00E52B7B" w:rsidRDefault="00895C77" w:rsidP="00895C77">
      <w:pPr>
        <w:rPr>
          <w:sz w:val="16"/>
        </w:rPr>
      </w:pPr>
      <w:proofErr w:type="gramStart"/>
      <w:r w:rsidRPr="00E52B7B">
        <w:rPr>
          <w:sz w:val="16"/>
        </w:rPr>
        <w:t>For the reasons that</w:t>
      </w:r>
      <w:proofErr w:type="gramEnd"/>
      <w:r w:rsidRPr="00E52B7B">
        <w:rPr>
          <w:sz w:val="16"/>
        </w:rPr>
        <w:t xml:space="preserve">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601FA195" w14:textId="77777777" w:rsidR="00895C77" w:rsidRPr="00E52B7B" w:rsidRDefault="00895C77" w:rsidP="00895C77">
      <w:pPr>
        <w:rPr>
          <w:sz w:val="16"/>
        </w:rPr>
      </w:pPr>
      <w:r w:rsidRPr="00E52B7B">
        <w:rPr>
          <w:sz w:val="16"/>
        </w:rPr>
        <w:t xml:space="preserve">This analysis might be compared with that of </w:t>
      </w:r>
      <w:proofErr w:type="spellStart"/>
      <w:r w:rsidRPr="00E52B7B">
        <w:rPr>
          <w:sz w:val="16"/>
        </w:rPr>
        <w:t>Baranzini</w:t>
      </w:r>
      <w:proofErr w:type="spellEnd"/>
      <w:r w:rsidRPr="00E52B7B">
        <w:rPr>
          <w:sz w:val="16"/>
        </w:rPr>
        <w:t xml:space="preserve"> and </w:t>
      </w:r>
      <w:proofErr w:type="spellStart"/>
      <w:r w:rsidRPr="00E52B7B">
        <w:rPr>
          <w:sz w:val="16"/>
        </w:rPr>
        <w:t>Bourguinion</w:t>
      </w:r>
      <w:proofErr w:type="spellEnd"/>
      <w:r w:rsidRPr="00E52B7B">
        <w:rPr>
          <w:sz w:val="16"/>
        </w:rPr>
        <w:t xml:space="preserve"> (1995). </w:t>
      </w:r>
      <w:proofErr w:type="spellStart"/>
      <w:r w:rsidRPr="00E52B7B">
        <w:rPr>
          <w:sz w:val="16"/>
        </w:rPr>
        <w:t>Baranzini</w:t>
      </w:r>
      <w:proofErr w:type="spellEnd"/>
      <w:r w:rsidRPr="00E52B7B">
        <w:rPr>
          <w:sz w:val="16"/>
        </w:rPr>
        <w:t xml:space="preserve"> and </w:t>
      </w:r>
      <w:proofErr w:type="spellStart"/>
      <w:r w:rsidRPr="00E52B7B">
        <w:rPr>
          <w:sz w:val="16"/>
        </w:rPr>
        <w:t>Bourguinion</w:t>
      </w:r>
      <w:proofErr w:type="spellEnd"/>
      <w:r w:rsidRPr="00E52B7B">
        <w:rPr>
          <w:sz w:val="16"/>
        </w:rPr>
        <w:t xml:space="preserve">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3886C472" w14:textId="77777777" w:rsidR="00895C77" w:rsidRPr="00E52B7B" w:rsidRDefault="00895C77" w:rsidP="00895C77">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52B11CC" w14:textId="77777777" w:rsidR="00895C77" w:rsidRPr="00E52B7B" w:rsidRDefault="00895C77" w:rsidP="00895C77">
      <w:pPr>
        <w:rPr>
          <w:sz w:val="16"/>
        </w:rPr>
      </w:pPr>
      <w:r w:rsidRPr="00E52B7B">
        <w:rPr>
          <w:sz w:val="16"/>
        </w:rPr>
        <w:t xml:space="preserve">Absent policy, the effect of acceleration on long-term transition risk is ambiguous. </w:t>
      </w:r>
      <w:proofErr w:type="gramStart"/>
      <w:r w:rsidRPr="00E52B7B">
        <w:rPr>
          <w:sz w:val="16"/>
        </w:rPr>
        <w:t>In particular, acceleration</w:t>
      </w:r>
      <w:proofErr w:type="gramEnd"/>
      <w:r w:rsidRPr="00E52B7B">
        <w:rPr>
          <w:sz w:val="16"/>
        </w:rPr>
        <w:t xml:space="preserve">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0056846C" w14:textId="77777777" w:rsidR="00895C77" w:rsidRPr="00E52B7B" w:rsidRDefault="00895C77" w:rsidP="00895C77">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xml:space="preserve">. Also, though the effect of acceleration on long-term transition risk remains ambiguous given policy, policy can shift the conditions under which acceleration has a given effect on risk. At least in the </w:t>
      </w:r>
      <w:proofErr w:type="gramStart"/>
      <w:r w:rsidRPr="00E52B7B">
        <w:rPr>
          <w:sz w:val="16"/>
        </w:rPr>
        <w:t>particular model</w:t>
      </w:r>
      <w:proofErr w:type="gramEnd"/>
      <w:r w:rsidRPr="00E52B7B">
        <w:rPr>
          <w:sz w:val="16"/>
        </w:rPr>
        <w:t xml:space="preserve"> of transition risk studied in Section 4, the existence of a policy response significantly widens the conditions under which acceleration lowers transition risk.</w:t>
      </w:r>
    </w:p>
    <w:p w14:paraId="1222D763" w14:textId="77777777" w:rsidR="00895C77" w:rsidRPr="0090773F" w:rsidRDefault="00895C77" w:rsidP="00895C77">
      <w:pPr>
        <w:rPr>
          <w:sz w:val="16"/>
        </w:rPr>
      </w:pPr>
      <w:r w:rsidRPr="0090773F">
        <w:rPr>
          <w:sz w:val="16"/>
        </w:rPr>
        <w:t>&lt;&lt;TEXT CONDENSED, NONE OMITTED&gt;&gt;</w:t>
      </w:r>
    </w:p>
    <w:p w14:paraId="5DADB4A0" w14:textId="77777777" w:rsidR="00895C77" w:rsidRPr="00BA39B2" w:rsidRDefault="00895C77" w:rsidP="00895C77">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w:t>
      </w:r>
      <w:proofErr w:type="gramStart"/>
      <w:r w:rsidRPr="00BA39B2">
        <w:rPr>
          <w:sz w:val="4"/>
          <w:szCs w:val="4"/>
        </w:rPr>
        <w:t>At</w:t>
      </w:r>
      <w:proofErr w:type="gramEnd"/>
      <w:r w:rsidRPr="00BA39B2">
        <w:rPr>
          <w:sz w:val="4"/>
          <w:szCs w:val="4"/>
        </w:rPr>
        <w:t xml:space="preserve">: </w:t>
      </w:r>
      <w:proofErr w:type="spellStart"/>
      <w:r w:rsidRPr="00BA39B2">
        <w:rPr>
          <w:sz w:val="4"/>
          <w:szCs w:val="4"/>
        </w:rPr>
        <w:t>δt</w:t>
      </w:r>
      <w:proofErr w:type="spellEnd"/>
      <w:r w:rsidRPr="00BA39B2">
        <w:rPr>
          <w:sz w:val="4"/>
          <w:szCs w:val="4"/>
        </w:rPr>
        <w:t xml:space="preserve"> = δ(At). Assume that </w:t>
      </w:r>
      <w:proofErr w:type="gramStart"/>
      <w:r w:rsidRPr="00BA39B2">
        <w:rPr>
          <w:sz w:val="4"/>
          <w:szCs w:val="4"/>
        </w:rPr>
        <w:t>At</w:t>
      </w:r>
      <w:proofErr w:type="gramEnd"/>
      <w:r w:rsidRPr="00BA39B2">
        <w:rPr>
          <w:sz w:val="4"/>
          <w:szCs w:val="4"/>
        </w:rPr>
        <w:t xml:space="preserve">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w:t>
      </w:r>
      <w:proofErr w:type="gramStart"/>
      <w:r w:rsidRPr="00BA39B2">
        <w:rPr>
          <w:sz w:val="4"/>
          <w:szCs w:val="4"/>
        </w:rPr>
        <w:t>A(</w:t>
      </w:r>
      <w:proofErr w:type="gramEnd"/>
      <w:r w:rsidRPr="00BA39B2">
        <w:rPr>
          <w:sz w:val="4"/>
          <w:szCs w:val="4"/>
        </w:rPr>
        <w:t xml:space="preserve">·)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 t=0 as the hazard curve, to the area under the hazard curve </w:t>
      </w:r>
      <w:proofErr w:type="gramStart"/>
      <w:r w:rsidRPr="00BA39B2">
        <w:rPr>
          <w:sz w:val="4"/>
          <w:szCs w:val="4"/>
        </w:rPr>
        <w:t>( ∞</w:t>
      </w:r>
      <w:proofErr w:type="gramEnd"/>
      <w:r w:rsidRPr="00BA39B2">
        <w:rPr>
          <w:sz w:val="4"/>
          <w:szCs w:val="4"/>
        </w:rPr>
        <w:t xml:space="preserve">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w:t>
      </w:r>
      <w:proofErr w:type="gramStart"/>
      <w:r w:rsidRPr="00BA39B2">
        <w:rPr>
          <w:sz w:val="4"/>
          <w:szCs w:val="4"/>
        </w:rPr>
        <w:t>very-long</w:t>
      </w:r>
      <w:proofErr w:type="gramEnd"/>
      <w:r w:rsidRPr="00BA39B2">
        <w:rPr>
          <w:sz w:val="4"/>
          <w:szCs w:val="4"/>
        </w:rPr>
        <w:t xml:space="preserve">-run historical data on large-scale natural catastrophes, and the typical survival rate of other mammalian species, Snyder-Beattie et al. (2019) estimate that </w:t>
      </w:r>
      <w:proofErr w:type="gramStart"/>
      <w:r w:rsidRPr="00BA39B2">
        <w:rPr>
          <w:sz w:val="4"/>
          <w:szCs w:val="4"/>
        </w:rPr>
        <w:t xml:space="preserve">human </w:t>
      </w:r>
      <w:proofErr w:type="spellStart"/>
      <w:r w:rsidRPr="00BA39B2">
        <w:rPr>
          <w:sz w:val="4"/>
          <w:szCs w:val="4"/>
        </w:rPr>
        <w:t>ity’s</w:t>
      </w:r>
      <w:proofErr w:type="spellEnd"/>
      <w:proofErr w:type="gram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w:t>
      </w:r>
      <w:proofErr w:type="gramStart"/>
      <w:r w:rsidRPr="00BA39B2">
        <w:rPr>
          <w:sz w:val="4"/>
          <w:szCs w:val="4"/>
        </w:rPr>
        <w:t>At</w:t>
      </w:r>
      <w:proofErr w:type="gramEnd"/>
      <w:r w:rsidRPr="00BA39B2">
        <w:rPr>
          <w:sz w:val="4"/>
          <w:szCs w:val="4"/>
        </w:rPr>
        <w:t xml:space="preserve"> (and the subsequent technology path is unchanged). The sign of the impact of this shock on cumulative risk depends on whether </w:t>
      </w:r>
      <w:proofErr w:type="gramStart"/>
      <w:r w:rsidRPr="00BA39B2">
        <w:rPr>
          <w:sz w:val="4"/>
          <w:szCs w:val="4"/>
        </w:rPr>
        <w:t>δ( ˜</w:t>
      </w:r>
      <w:proofErr w:type="gramEnd"/>
      <w:r w:rsidRPr="00BA39B2">
        <w:rPr>
          <w:sz w:val="4"/>
          <w:szCs w:val="4"/>
        </w:rPr>
        <w:t xml:space="preserve"> A) is greater or less than δ(At). From the leftmost integral of (2), we see that the impact on cumulative </w:t>
      </w:r>
      <w:proofErr w:type="gramStart"/>
      <w:r w:rsidRPr="00BA39B2">
        <w:rPr>
          <w:sz w:val="4"/>
          <w:szCs w:val="4"/>
        </w:rPr>
        <w:t>A,</w:t>
      </w:r>
      <w:proofErr w:type="gramEnd"/>
      <w:r w:rsidRPr="00BA39B2">
        <w:rPr>
          <w:sz w:val="4"/>
          <w:szCs w:val="4"/>
        </w:rPr>
        <w:t xml:space="preserve"> equals risk per unit time of an instantaneous shock to the technology level at t, from </w:t>
      </w:r>
      <w:proofErr w:type="gramStart"/>
      <w:r w:rsidRPr="00BA39B2">
        <w:rPr>
          <w:sz w:val="4"/>
          <w:szCs w:val="4"/>
        </w:rPr>
        <w:t>At</w:t>
      </w:r>
      <w:proofErr w:type="gramEnd"/>
      <w:r w:rsidRPr="00BA39B2">
        <w:rPr>
          <w:sz w:val="4"/>
          <w:szCs w:val="4"/>
        </w:rPr>
        <w:t xml:space="preserve"> to ˜ </w:t>
      </w:r>
      <w:proofErr w:type="gramStart"/>
      <w:r w:rsidRPr="00BA39B2">
        <w:rPr>
          <w:sz w:val="4"/>
          <w:szCs w:val="4"/>
        </w:rPr>
        <w:t>δ( ˜</w:t>
      </w:r>
      <w:proofErr w:type="gramEnd"/>
      <w:r w:rsidRPr="00BA39B2">
        <w:rPr>
          <w:sz w:val="4"/>
          <w:szCs w:val="4"/>
        </w:rPr>
        <w:t xml:space="preserve">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w:t>
      </w:r>
      <w:proofErr w:type="gramStart"/>
      <w:r w:rsidRPr="00BA39B2">
        <w:rPr>
          <w:sz w:val="4"/>
          <w:szCs w:val="4"/>
        </w:rPr>
        <w:t>)( ˙</w:t>
      </w:r>
      <w:proofErr w:type="gramEnd"/>
      <w:r w:rsidRPr="00BA39B2">
        <w:rPr>
          <w:sz w:val="4"/>
          <w:szCs w:val="4"/>
        </w:rPr>
        <w:t xml:space="preserve"> ˜ A−1 − ˙ A−1 </w:t>
      </w:r>
      <w:proofErr w:type="gramStart"/>
      <w:r w:rsidRPr="00BA39B2">
        <w:rPr>
          <w:sz w:val="4"/>
          <w:szCs w:val="4"/>
        </w:rPr>
        <w:t>t )</w:t>
      </w:r>
      <w:proofErr w:type="gramEnd"/>
      <w:r w:rsidRPr="00BA39B2">
        <w:rPr>
          <w:sz w:val="4"/>
          <w:szCs w:val="4"/>
        </w:rPr>
        <w:t xml:space="preserve">. Multiplying this by the new rate of 7 technology growth per unit time, the impact on cumulative risk per unit time is −δ(At) ˙ ˜ A/ ˙ At − </w:t>
      </w:r>
      <w:proofErr w:type="gramStart"/>
      <w:r w:rsidRPr="00BA39B2">
        <w:rPr>
          <w:sz w:val="4"/>
          <w:szCs w:val="4"/>
        </w:rPr>
        <w:t>1 .</w:t>
      </w:r>
      <w:proofErr w:type="gramEnd"/>
      <w:r w:rsidRPr="00BA39B2">
        <w:rPr>
          <w:sz w:val="4"/>
          <w:szCs w:val="4"/>
        </w:rPr>
        <w:t xml:space="preserve"> Accelerations — Choose </w:t>
      </w:r>
      <w:proofErr w:type="gramStart"/>
      <w:r w:rsidRPr="00BA39B2">
        <w:rPr>
          <w:sz w:val="4"/>
          <w:szCs w:val="4"/>
        </w:rPr>
        <w:t>technology level</w:t>
      </w:r>
      <w:proofErr w:type="gramEnd"/>
      <w:r w:rsidRPr="00BA39B2">
        <w:rPr>
          <w:sz w:val="4"/>
          <w:szCs w:val="4"/>
        </w:rPr>
        <w:t xml:space="preserve"> A &gt; A. Since the baseline technology path increases continuously and without bound, A = AT for some T &gt; t. Consider the effect of increasing the technology level at t from A to A, and </w:t>
      </w:r>
      <w:proofErr w:type="gramStart"/>
      <w:r w:rsidRPr="00BA39B2">
        <w:rPr>
          <w:sz w:val="4"/>
          <w:szCs w:val="4"/>
        </w:rPr>
        <w:t xml:space="preserve">sub </w:t>
      </w:r>
      <w:proofErr w:type="spellStart"/>
      <w:r w:rsidRPr="00BA39B2">
        <w:rPr>
          <w:sz w:val="4"/>
          <w:szCs w:val="4"/>
        </w:rPr>
        <w:t>sequently</w:t>
      </w:r>
      <w:proofErr w:type="spellEnd"/>
      <w:proofErr w:type="gramEnd"/>
      <w:r w:rsidRPr="00BA39B2">
        <w:rPr>
          <w:sz w:val="4"/>
          <w:szCs w:val="4"/>
        </w:rPr>
        <w:t xml:space="preserve"> maintaining the technology path </w:t>
      </w:r>
      <w:proofErr w:type="gramStart"/>
      <w:r w:rsidRPr="00BA39B2">
        <w:rPr>
          <w:sz w:val="4"/>
          <w:szCs w:val="4"/>
        </w:rPr>
        <w:t>As</w:t>
      </w:r>
      <w:proofErr w:type="gramEnd"/>
      <w:r w:rsidRPr="00BA39B2">
        <w:rPr>
          <w:sz w:val="4"/>
          <w:szCs w:val="4"/>
        </w:rPr>
        <w:t xml:space="preserve">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w:t>
      </w:r>
      <w:proofErr w:type="gramStart"/>
      <w:r w:rsidRPr="00BA39B2">
        <w:rPr>
          <w:sz w:val="4"/>
          <w:szCs w:val="4"/>
        </w:rPr>
        <w:t>At</w:t>
      </w:r>
      <w:proofErr w:type="gramEnd"/>
      <w:r w:rsidRPr="00BA39B2">
        <w:rPr>
          <w:sz w:val="4"/>
          <w:szCs w:val="4"/>
        </w:rPr>
        <w:t xml:space="preserve"> </w:t>
      </w:r>
      <w:proofErr w:type="spellStart"/>
      <w:r w:rsidRPr="00BA39B2">
        <w:rPr>
          <w:sz w:val="4"/>
          <w:szCs w:val="4"/>
        </w:rPr>
        <w:t>to</w:t>
      </w:r>
      <w:proofErr w:type="spellEnd"/>
      <w:r w:rsidRPr="00BA39B2">
        <w:rPr>
          <w:sz w:val="4"/>
          <w:szCs w:val="4"/>
        </w:rPr>
        <w:t xml:space="preserve"> AT. Because the exponent on ˙ A in the integral is negative, the acceleration lowers the risk endured at the given range of technology levels. A discontinuous jump in the technology level amounts to raising ˙ AA to </w:t>
      </w:r>
      <w:proofErr w:type="gramStart"/>
      <w:r w:rsidRPr="00BA39B2">
        <w:rPr>
          <w:sz w:val="4"/>
          <w:szCs w:val="4"/>
        </w:rPr>
        <w:t>∞, and</w:t>
      </w:r>
      <w:proofErr w:type="gramEnd"/>
      <w:r w:rsidRPr="00BA39B2">
        <w:rPr>
          <w:sz w:val="4"/>
          <w:szCs w:val="4"/>
        </w:rPr>
        <w:t xml:space="preserve"> thus lowering ˙ A−1 A to 0, from A = At </w:t>
      </w:r>
      <w:proofErr w:type="spellStart"/>
      <w:r w:rsidRPr="00BA39B2">
        <w:rPr>
          <w:sz w:val="4"/>
          <w:szCs w:val="4"/>
        </w:rPr>
        <w:t>to</w:t>
      </w:r>
      <w:proofErr w:type="spellEnd"/>
      <w:r w:rsidRPr="00BA39B2">
        <w:rPr>
          <w:sz w:val="4"/>
          <w:szCs w:val="4"/>
        </w:rPr>
        <w:t xml:space="preserve"> AT. A jump in the technology level from At </w:t>
      </w:r>
      <w:proofErr w:type="spellStart"/>
      <w:r w:rsidRPr="00BA39B2">
        <w:rPr>
          <w:sz w:val="4"/>
          <w:szCs w:val="4"/>
        </w:rPr>
        <w:t>to</w:t>
      </w:r>
      <w:proofErr w:type="spellEnd"/>
      <w:r w:rsidRPr="00BA39B2">
        <w:rPr>
          <w:sz w:val="4"/>
          <w:szCs w:val="4"/>
        </w:rPr>
        <w:t xml:space="preserve"> AT temporarily increases the hazard rate if δ(AT) &gt; δ(At). Likewise, </w:t>
      </w:r>
      <w:proofErr w:type="gramStart"/>
      <w:r w:rsidRPr="00BA39B2">
        <w:rPr>
          <w:sz w:val="4"/>
          <w:szCs w:val="4"/>
        </w:rPr>
        <w:t>an acceleration</w:t>
      </w:r>
      <w:proofErr w:type="gramEnd"/>
      <w:r w:rsidRPr="00BA39B2">
        <w:rPr>
          <w:sz w:val="4"/>
          <w:szCs w:val="4"/>
        </w:rPr>
        <w:t xml:space="preserve"> to technology growth accelerates an increase to the hazard rate if </w:t>
      </w:r>
      <w:proofErr w:type="gramStart"/>
      <w:r w:rsidRPr="00BA39B2">
        <w:rPr>
          <w:sz w:val="4"/>
          <w:szCs w:val="4"/>
        </w:rPr>
        <w:t>δ(</w:t>
      </w:r>
      <w:proofErr w:type="gramEnd"/>
      <w:r w:rsidRPr="00BA39B2">
        <w:rPr>
          <w:sz w:val="4"/>
          <w:szCs w:val="4"/>
        </w:rPr>
        <w:t xml:space="preserve">·)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w:t>
      </w:r>
      <w:proofErr w:type="gramStart"/>
      <w:r w:rsidRPr="00BA39B2">
        <w:rPr>
          <w:sz w:val="4"/>
          <w:szCs w:val="4"/>
        </w:rPr>
        <w:t>decreases</w:t>
      </w:r>
      <w:proofErr w:type="gramEnd"/>
      <w:r w:rsidRPr="00BA39B2">
        <w:rPr>
          <w:sz w:val="4"/>
          <w:szCs w:val="4"/>
        </w:rPr>
        <w:t xml:space="preserve">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w:t>
      </w:r>
      <w:proofErr w:type="gramStart"/>
      <w:r w:rsidRPr="00BA39B2">
        <w:rPr>
          <w:sz w:val="4"/>
          <w:szCs w:val="4"/>
        </w:rPr>
        <w:t>At</w:t>
      </w:r>
      <w:proofErr w:type="gramEnd"/>
      <w:r w:rsidRPr="00BA39B2">
        <w:rPr>
          <w:sz w:val="4"/>
          <w:szCs w:val="4"/>
        </w:rPr>
        <w:t xml:space="preserve">—onward. As is plain from (2), a permanent acceleration, like a temporary acceleration, must lower </w:t>
      </w:r>
      <w:proofErr w:type="gramStart"/>
      <w:r w:rsidRPr="00BA39B2">
        <w:rPr>
          <w:sz w:val="4"/>
          <w:szCs w:val="4"/>
        </w:rPr>
        <w:t>cumulative</w:t>
      </w:r>
      <w:proofErr w:type="gramEnd"/>
      <w:r w:rsidRPr="00BA39B2">
        <w:rPr>
          <w:sz w:val="4"/>
          <w:szCs w:val="4"/>
        </w:rPr>
        <w:t xml:space="preser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w:t>
      </w:r>
      <w:proofErr w:type="gramStart"/>
      <w:r w:rsidRPr="00BA39B2">
        <w:rPr>
          <w:sz w:val="4"/>
          <w:szCs w:val="4"/>
        </w:rPr>
        <w:t>As</w:t>
      </w:r>
      <w:proofErr w:type="gramEnd"/>
      <w:r w:rsidRPr="00BA39B2">
        <w:rPr>
          <w:sz w:val="4"/>
          <w:szCs w:val="4"/>
        </w:rPr>
        <w:t xml:space="preserve">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w:t>
      </w:r>
      <w:proofErr w:type="gramStart"/>
      <w:r w:rsidRPr="00BA39B2">
        <w:rPr>
          <w:sz w:val="4"/>
          <w:szCs w:val="4"/>
        </w:rPr>
        <w:t>industrializations</w:t>
      </w:r>
      <w:proofErr w:type="gramEnd"/>
      <w:r w:rsidRPr="00BA39B2">
        <w:rPr>
          <w:sz w:val="4"/>
          <w:szCs w:val="4"/>
        </w:rPr>
        <w:t xml:space="preserve">,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w:t>
      </w:r>
      <w:proofErr w:type="gramStart"/>
      <w:r w:rsidRPr="00BA39B2">
        <w:rPr>
          <w:sz w:val="4"/>
          <w:szCs w:val="4"/>
        </w:rPr>
        <w:t>9 they</w:t>
      </w:r>
      <w:proofErr w:type="gramEnd"/>
      <w:r w:rsidRPr="00BA39B2">
        <w:rPr>
          <w:sz w:val="4"/>
          <w:szCs w:val="4"/>
        </w:rPr>
        <w:t xml:space="preserve"> have arisen. </w:t>
      </w:r>
      <w:proofErr w:type="gramStart"/>
      <w:r w:rsidRPr="00BA39B2">
        <w:rPr>
          <w:sz w:val="4"/>
          <w:szCs w:val="4"/>
        </w:rPr>
        <w:t>In light of</w:t>
      </w:r>
      <w:proofErr w:type="gramEnd"/>
      <w:r w:rsidRPr="00BA39B2">
        <w:rPr>
          <w:sz w:val="4"/>
          <w:szCs w:val="4"/>
        </w:rPr>
        <w:t xml:space="preserve">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w:t>
      </w:r>
      <w:proofErr w:type="spellStart"/>
      <w:r w:rsidRPr="00BA39B2">
        <w:rPr>
          <w:sz w:val="4"/>
          <w:szCs w:val="4"/>
        </w:rPr>
        <w:t>Atxt</w:t>
      </w:r>
      <w:proofErr w:type="spellEnd"/>
      <w:r w:rsidRPr="00BA39B2">
        <w:rPr>
          <w:sz w:val="4"/>
          <w:szCs w:val="4"/>
        </w:rPr>
        <w:t xml:space="preserve">, </w:t>
      </w:r>
      <w:proofErr w:type="spellStart"/>
      <w:r w:rsidRPr="00BA39B2">
        <w:rPr>
          <w:sz w:val="4"/>
          <w:szCs w:val="4"/>
        </w:rPr>
        <w:t>xt</w:t>
      </w:r>
      <w:proofErr w:type="spellEnd"/>
      <w:r w:rsidRPr="00BA39B2">
        <w:rPr>
          <w:sz w:val="4"/>
          <w:szCs w:val="4"/>
        </w:rPr>
        <w:t xml:space="preserve"> = (1+</w:t>
      </w:r>
      <w:proofErr w:type="gramStart"/>
      <w:r w:rsidRPr="00BA39B2">
        <w:rPr>
          <w:sz w:val="4"/>
          <w:szCs w:val="4"/>
        </w:rPr>
        <w:t>t)−</w:t>
      </w:r>
      <w:proofErr w:type="gramEnd"/>
      <w:r w:rsidRPr="00BA39B2">
        <w:rPr>
          <w:sz w:val="4"/>
          <w:szCs w:val="4"/>
        </w:rPr>
        <w:t xml:space="preserve">2, where x denotes a policy variable. Then consider an acceleration from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t)k</w:t>
      </w:r>
      <w:proofErr w:type="gramEnd"/>
      <w:r w:rsidRPr="00BA39B2">
        <w:rPr>
          <w:sz w:val="4"/>
          <w:szCs w:val="4"/>
        </w:rPr>
        <w:t xml:space="preserve"> to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w:t>
      </w:r>
      <w:proofErr w:type="gramEnd"/>
      <w:r w:rsidRPr="00BA39B2">
        <w:rPr>
          <w:sz w:val="4"/>
          <w:szCs w:val="4"/>
        </w:rPr>
        <w:t xml:space="preserve"> k, where k &lt; 1 &lt; ˜ k. This acceleration increases cumulative risk from ∞ 0 (1 +</w:t>
      </w:r>
      <w:proofErr w:type="gramStart"/>
      <w:r w:rsidRPr="00BA39B2">
        <w:rPr>
          <w:sz w:val="4"/>
          <w:szCs w:val="4"/>
        </w:rPr>
        <w:t>t)k</w:t>
      </w:r>
      <w:proofErr w:type="gramEnd"/>
      <w:r w:rsidRPr="00BA39B2">
        <w:rPr>
          <w:sz w:val="4"/>
          <w:szCs w:val="4"/>
        </w:rPr>
        <w:t>−2dt to ∞ 0 (1 +</w:t>
      </w:r>
      <w:proofErr w:type="gramStart"/>
      <w:r w:rsidRPr="00BA39B2">
        <w:rPr>
          <w:sz w:val="4"/>
          <w:szCs w:val="4"/>
        </w:rPr>
        <w:t>t)˜</w:t>
      </w:r>
      <w:proofErr w:type="gramEnd"/>
      <w:r w:rsidRPr="00BA39B2">
        <w:rPr>
          <w:sz w:val="4"/>
          <w:szCs w:val="4"/>
        </w:rPr>
        <w:t xml:space="preserve"> k−2dt. The former is finite, because k − 2 &lt; −1. The latter is infinite, because ˜ k − 2 &gt; −1. In this case, acceleration lowers the probability of survival to zero. Less obvious is whether acceleration can increase cumulative risk when the policy </w:t>
      </w:r>
      <w:proofErr w:type="gramStart"/>
      <w:r w:rsidRPr="00BA39B2">
        <w:rPr>
          <w:sz w:val="4"/>
          <w:szCs w:val="4"/>
        </w:rPr>
        <w:t xml:space="preserve">re </w:t>
      </w:r>
      <w:proofErr w:type="spellStart"/>
      <w:r w:rsidRPr="00BA39B2">
        <w:rPr>
          <w:sz w:val="4"/>
          <w:szCs w:val="4"/>
        </w:rPr>
        <w:t>sponse</w:t>
      </w:r>
      <w:proofErr w:type="spellEnd"/>
      <w:proofErr w:type="gramEnd"/>
      <w:r w:rsidRPr="00BA39B2">
        <w:rPr>
          <w:sz w:val="4"/>
          <w:szCs w:val="4"/>
        </w:rPr>
        <w:t xml:space="preserve"> is optimal, within a plausible model of the feasible policy set. One might worry that, during an interval in which more advanced technology carries higher </w:t>
      </w:r>
      <w:proofErr w:type="gramStart"/>
      <w:r w:rsidRPr="00BA39B2">
        <w:rPr>
          <w:sz w:val="4"/>
          <w:szCs w:val="4"/>
        </w:rPr>
        <w:t>hazard</w:t>
      </w:r>
      <w:proofErr w:type="gramEnd"/>
      <w:r w:rsidRPr="00BA39B2">
        <w:rPr>
          <w:sz w:val="4"/>
          <w:szCs w:val="4"/>
        </w:rPr>
        <w:t xml:space="preserve">,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w:t>
      </w:r>
      <w:proofErr w:type="gramStart"/>
      <w:r w:rsidRPr="00BA39B2">
        <w:rPr>
          <w:sz w:val="4"/>
          <w:szCs w:val="4"/>
        </w:rPr>
        <w:t>a future</w:t>
      </w:r>
      <w:proofErr w:type="gramEnd"/>
      <w:r w:rsidRPr="00BA39B2">
        <w:rPr>
          <w:sz w:val="4"/>
          <w:szCs w:val="4"/>
        </w:rPr>
        <w:t xml:space="preserv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w:t>
      </w:r>
      <w:proofErr w:type="gramStart"/>
      <w:r w:rsidRPr="00BA39B2">
        <w:rPr>
          <w:sz w:val="4"/>
          <w:szCs w:val="4"/>
        </w:rPr>
        <w:t>At</w:t>
      </w:r>
      <w:proofErr w:type="gramEnd"/>
      <w:r w:rsidRPr="00BA39B2">
        <w:rPr>
          <w:sz w:val="4"/>
          <w:szCs w:val="4"/>
        </w:rPr>
        <w:t xml:space="preserve">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w:t>
      </w:r>
      <w:proofErr w:type="spellStart"/>
      <w:r w:rsidRPr="00BA39B2">
        <w:rPr>
          <w:sz w:val="4"/>
          <w:szCs w:val="4"/>
        </w:rPr>
        <w:t>Atxt</w:t>
      </w:r>
      <w:proofErr w:type="spellEnd"/>
      <w:r w:rsidRPr="00BA39B2">
        <w:rPr>
          <w:sz w:val="4"/>
          <w:szCs w:val="4"/>
        </w:rPr>
        <w:t xml:space="preserve">. (3) The tradeoff at the heart of this section is that a technologically advanced civilization can risk self-destruction, but that this risk can be lowered at some cost to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g &gt;</w:t>
      </w:r>
      <w:proofErr w:type="gramStart"/>
      <w:r w:rsidRPr="00BA39B2">
        <w:rPr>
          <w:sz w:val="4"/>
          <w:szCs w:val="4"/>
        </w:rPr>
        <w:t>0,A</w:t>
      </w:r>
      <w:proofErr w:type="gramEnd"/>
      <w:r w:rsidRPr="00BA39B2">
        <w:rPr>
          <w:sz w:val="4"/>
          <w:szCs w:val="4"/>
        </w:rPr>
        <w:t xml:space="preserve">0 &gt;1. (4) 11 3.2.2 Hazard rate </w:t>
      </w:r>
      <w:proofErr w:type="gramStart"/>
      <w:r w:rsidRPr="00BA39B2">
        <w:rPr>
          <w:sz w:val="4"/>
          <w:szCs w:val="4"/>
        </w:rPr>
        <w:t>The</w:t>
      </w:r>
      <w:proofErr w:type="gramEnd"/>
      <w:r w:rsidRPr="00BA39B2">
        <w:rPr>
          <w:sz w:val="4"/>
          <w:szCs w:val="4"/>
        </w:rPr>
        <w:t xml:space="preserv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and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proofErr w:type="gramStart"/>
      <w:r w:rsidRPr="00BA39B2">
        <w:rPr>
          <w:sz w:val="4"/>
          <w:szCs w:val="4"/>
        </w:rPr>
        <w:t>At,xt</w:t>
      </w:r>
      <w:proofErr w:type="spellEnd"/>
      <w:proofErr w:type="gram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that,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w:t>
      </w:r>
      <w:proofErr w:type="gramStart"/>
      <w:r w:rsidRPr="00BA39B2">
        <w:rPr>
          <w:sz w:val="4"/>
          <w:szCs w:val="4"/>
        </w:rPr>
        <w:t>At</w:t>
      </w:r>
      <w:proofErr w:type="gramEnd"/>
      <w:r w:rsidRPr="00BA39B2">
        <w:rPr>
          <w:sz w:val="4"/>
          <w:szCs w:val="4"/>
        </w:rPr>
        <w:t xml:space="preserve">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w:t>
      </w:r>
      <w:proofErr w:type="gramStart"/>
      <w:r w:rsidRPr="00BA39B2">
        <w:rPr>
          <w:sz w:val="4"/>
          <w:szCs w:val="4"/>
        </w:rPr>
        <w:t>At;</w:t>
      </w:r>
      <w:proofErr w:type="gramEnd"/>
      <w:r w:rsidRPr="00BA39B2">
        <w:rPr>
          <w:sz w:val="4"/>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w:t>
      </w:r>
      <w:proofErr w:type="gramStart"/>
      <w:r w:rsidRPr="00BA39B2">
        <w:rPr>
          <w:sz w:val="4"/>
          <w:szCs w:val="4"/>
        </w:rPr>
        <w:t>damages</w:t>
      </w:r>
      <w:proofErr w:type="gramEnd"/>
      <w:r w:rsidRPr="00BA39B2">
        <w:rPr>
          <w:sz w:val="4"/>
          <w:szCs w:val="4"/>
        </w:rPr>
        <w:t xml:space="preserve">.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w:t>
      </w:r>
      <w:proofErr w:type="gramStart"/>
      <w:r w:rsidRPr="00BA39B2">
        <w:rPr>
          <w:sz w:val="4"/>
          <w:szCs w:val="4"/>
        </w:rPr>
        <w:t>t .</w:t>
      </w:r>
      <w:proofErr w:type="gramEnd"/>
      <w:r w:rsidRPr="00BA39B2">
        <w:rPr>
          <w:sz w:val="4"/>
          <w:szCs w:val="4"/>
        </w:rPr>
        <w:t xml:space="preserve">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w:t>
      </w:r>
      <w:proofErr w:type="gramStart"/>
      <w:r w:rsidRPr="00BA39B2">
        <w:rPr>
          <w:sz w:val="4"/>
          <w:szCs w:val="4"/>
        </w:rPr>
        <w:t>At</w:t>
      </w:r>
      <w:proofErr w:type="gramEnd"/>
      <w:r w:rsidRPr="00BA39B2">
        <w:rPr>
          <w:sz w:val="4"/>
          <w:szCs w:val="4"/>
        </w:rPr>
        <w:t xml:space="preserve">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w:t>
      </w:r>
      <w:proofErr w:type="gramStart"/>
      <w:r w:rsidRPr="00BA39B2">
        <w:rPr>
          <w:sz w:val="4"/>
          <w:szCs w:val="4"/>
        </w:rPr>
        <w:t>γ ,</w:t>
      </w:r>
      <w:proofErr w:type="gramEnd"/>
      <w:r w:rsidRPr="00BA39B2">
        <w:rPr>
          <w:sz w:val="4"/>
          <w:szCs w:val="4"/>
        </w:rPr>
        <w:t xml:space="preserve"> γ&gt;1. (6) That is, flow utility </w:t>
      </w:r>
      <w:proofErr w:type="gramStart"/>
      <w:r w:rsidRPr="00BA39B2">
        <w:rPr>
          <w:sz w:val="4"/>
          <w:szCs w:val="4"/>
        </w:rPr>
        <w:t>u(</w:t>
      </w:r>
      <w:proofErr w:type="gramEnd"/>
      <w:r w:rsidRPr="00BA39B2">
        <w:rPr>
          <w:sz w:val="4"/>
          <w:szCs w:val="4"/>
        </w:rPr>
        <w:t>·) is CRRA in consumption for some coefficient of relative risk aversion γ &gt; 1. Flow utility is discounted at exponential rate ρ &gt; 0, representing the sum of some rate of pure time preference, if any, and some rate of natural and unavoidable existential risk</w:t>
      </w:r>
      <w:proofErr w:type="gramStart"/>
      <w:r w:rsidRPr="00BA39B2">
        <w:rPr>
          <w:sz w:val="4"/>
          <w:szCs w:val="4"/>
        </w:rPr>
        <w:t>.7</w:t>
      </w:r>
      <w:proofErr w:type="gramEnd"/>
      <w:r w:rsidRPr="00BA39B2">
        <w:rPr>
          <w:sz w:val="4"/>
          <w:szCs w:val="4"/>
        </w:rPr>
        <w:t xml:space="preserve">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w:t>
      </w:r>
      <w:proofErr w:type="gramStart"/>
      <w:r w:rsidRPr="00BA39B2">
        <w:rPr>
          <w:sz w:val="4"/>
          <w:szCs w:val="4"/>
        </w:rPr>
        <w:t>–(</w:t>
      </w:r>
      <w:proofErr w:type="gramEnd"/>
      <w:r w:rsidRPr="00BA39B2">
        <w:rPr>
          <w:sz w:val="4"/>
          <w:szCs w:val="4"/>
        </w:rPr>
        <w:t xml:space="preserve">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proofErr w:type="gram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proofErr w:type="gramEnd"/>
      <w:r w:rsidRPr="00BA39B2">
        <w:rPr>
          <w:sz w:val="4"/>
          <w:szCs w:val="4"/>
        </w:rPr>
        <w:t xml:space="preserve"> consumption growth, from a baseline of positive consumption growth, </w:t>
      </w:r>
      <w:proofErr w:type="gramStart"/>
      <w:r w:rsidRPr="00BA39B2">
        <w:rPr>
          <w:sz w:val="4"/>
          <w:szCs w:val="4"/>
        </w:rPr>
        <w:t>therefore</w:t>
      </w:r>
      <w:proofErr w:type="gramEnd"/>
      <w:r w:rsidRPr="00BA39B2">
        <w:rPr>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w:t>
      </w:r>
      <w:proofErr w:type="spellStart"/>
      <w:r w:rsidRPr="00BA39B2">
        <w:rPr>
          <w:sz w:val="4"/>
          <w:szCs w:val="4"/>
        </w:rPr>
        <w:t>Atxt</w:t>
      </w:r>
      <w:proofErr w:type="spellEnd"/>
      <w:r w:rsidRPr="00BA39B2">
        <w:rPr>
          <w:sz w:val="4"/>
          <w:szCs w:val="4"/>
        </w:rPr>
        <w: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w:t>
      </w:r>
      <w:proofErr w:type="gramStart"/>
      <w:r w:rsidRPr="00BA39B2">
        <w:rPr>
          <w:sz w:val="4"/>
          <w:szCs w:val="4"/>
        </w:rPr>
        <w:t>Stu(</w:t>
      </w:r>
      <w:proofErr w:type="gramEnd"/>
      <w:r w:rsidRPr="00BA39B2">
        <w:rPr>
          <w:sz w:val="4"/>
          <w:szCs w:val="4"/>
        </w:rPr>
        <w:t xml:space="preserve">Ct). Her problem can be represented by the following current value </w:t>
      </w:r>
      <w:proofErr w:type="spellStart"/>
      <w:r w:rsidRPr="00BA39B2">
        <w:rPr>
          <w:sz w:val="4"/>
          <w:szCs w:val="4"/>
        </w:rPr>
        <w:t>Lagrangian</w:t>
      </w:r>
      <w:proofErr w:type="spellEnd"/>
      <w:r w:rsidRPr="00BA39B2">
        <w:rPr>
          <w:sz w:val="4"/>
          <w:szCs w:val="4"/>
        </w:rPr>
        <w:t xml:space="preserve">: Lt = </w:t>
      </w:r>
      <w:proofErr w:type="gramStart"/>
      <w:r w:rsidRPr="00BA39B2">
        <w:rPr>
          <w:sz w:val="4"/>
          <w:szCs w:val="4"/>
        </w:rPr>
        <w:t>Stu(</w:t>
      </w:r>
      <w:proofErr w:type="gramEnd"/>
      <w:r w:rsidRPr="00BA39B2">
        <w:rPr>
          <w:sz w:val="4"/>
          <w:szCs w:val="4"/>
        </w:rPr>
        <w:t>Ct) +</w:t>
      </w:r>
      <w:proofErr w:type="spellStart"/>
      <w:r w:rsidRPr="00BA39B2">
        <w:rPr>
          <w:sz w:val="4"/>
          <w:szCs w:val="4"/>
        </w:rPr>
        <w:t>vt</w:t>
      </w:r>
      <w:proofErr w:type="spellEnd"/>
      <w:r w:rsidRPr="00BA39B2">
        <w:rPr>
          <w:sz w:val="4"/>
          <w:szCs w:val="4"/>
        </w:rPr>
        <w:t xml:space="preserve"> ˙ St + µ</w:t>
      </w:r>
      <w:proofErr w:type="gramStart"/>
      <w:r w:rsidRPr="00BA39B2">
        <w:rPr>
          <w:sz w:val="4"/>
          <w:szCs w:val="4"/>
        </w:rPr>
        <w:t>t(</w:t>
      </w:r>
      <w:proofErr w:type="gramEnd"/>
      <w:r w:rsidRPr="00BA39B2">
        <w:rPr>
          <w:sz w:val="4"/>
          <w:szCs w:val="4"/>
        </w:rPr>
        <w:t>1 −</w:t>
      </w:r>
      <w:proofErr w:type="spellStart"/>
      <w:r w:rsidRPr="00BA39B2">
        <w:rPr>
          <w:sz w:val="4"/>
          <w:szCs w:val="4"/>
        </w:rPr>
        <w:t>xt</w:t>
      </w:r>
      <w:proofErr w:type="spellEnd"/>
      <w:r w:rsidRPr="00BA39B2">
        <w:rPr>
          <w:sz w:val="4"/>
          <w:szCs w:val="4"/>
        </w:rPr>
        <w:t>) =St (</w:t>
      </w:r>
      <w:proofErr w:type="spellStart"/>
      <w:r w:rsidRPr="00BA39B2">
        <w:rPr>
          <w:sz w:val="4"/>
          <w:szCs w:val="4"/>
        </w:rPr>
        <w:t>Atxt</w:t>
      </w:r>
      <w:proofErr w:type="spellEnd"/>
      <w:r w:rsidRPr="00BA39B2">
        <w:rPr>
          <w:sz w:val="4"/>
          <w:szCs w:val="4"/>
        </w:rPr>
        <w: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As long as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w:t>
      </w:r>
      <w:proofErr w:type="gramStart"/>
      <w:r w:rsidRPr="00BA39B2">
        <w:rPr>
          <w:sz w:val="4"/>
          <w:szCs w:val="4"/>
        </w:rPr>
        <w:t>ρ(</w:t>
      </w:r>
      <w:proofErr w:type="gramEnd"/>
      <w:r w:rsidRPr="00BA39B2">
        <w:rPr>
          <w:sz w:val="4"/>
          <w:szCs w:val="4"/>
        </w:rPr>
        <w:t>γ −1</w:t>
      </w:r>
      <w:proofErr w:type="gramStart"/>
      <w:r w:rsidRPr="00BA39B2">
        <w:rPr>
          <w:sz w:val="4"/>
          <w:szCs w:val="4"/>
        </w:rPr>
        <w:t>) .</w:t>
      </w:r>
      <w:proofErr w:type="gramEnd"/>
      <w:r w:rsidRPr="00BA39B2">
        <w:rPr>
          <w:sz w:val="4"/>
          <w:szCs w:val="4"/>
        </w:rPr>
        <w:t xml:space="preserve">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w:t>
      </w:r>
      <w:proofErr w:type="gramStart"/>
      <w:r w:rsidRPr="00BA39B2">
        <w:rPr>
          <w:sz w:val="4"/>
          <w:szCs w:val="4"/>
        </w:rPr>
        <w:t>s</w:t>
      </w:r>
      <w:proofErr w:type="spellEnd"/>
      <w:r w:rsidRPr="00BA39B2">
        <w:rPr>
          <w:sz w:val="4"/>
          <w:szCs w:val="4"/>
        </w:rPr>
        <w:t>}</w:t>
      </w:r>
      <w:proofErr w:type="spellStart"/>
      <w:r w:rsidRPr="00BA39B2">
        <w:rPr>
          <w:sz w:val="4"/>
          <w:szCs w:val="4"/>
        </w:rPr>
        <w:t>s</w:t>
      </w:r>
      <w:proofErr w:type="gramEnd"/>
      <w:r w:rsidRPr="00BA39B2">
        <w:rPr>
          <w:sz w:val="4"/>
          <w:szCs w:val="4"/>
        </w:rPr>
        <w:t>≥t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proofErr w:type="gramStart"/>
      <w:r w:rsidRPr="00BA39B2">
        <w:rPr>
          <w:sz w:val="4"/>
          <w:szCs w:val="4"/>
        </w:rPr>
        <w:t>; ,</w:t>
      </w:r>
      <w:proofErr w:type="gramEnd"/>
      <w:r w:rsidRPr="00BA39B2">
        <w:rPr>
          <w:sz w:val="4"/>
          <w:szCs w:val="4"/>
        </w:rPr>
        <w:t xml:space="preserve">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w:t>
      </w:r>
      <w:proofErr w:type="gramStart"/>
      <w:r w:rsidRPr="00BA39B2">
        <w:rPr>
          <w:sz w:val="4"/>
          <w:szCs w:val="4"/>
        </w:rPr>
        <w:t>α)(</w:t>
      </w:r>
      <w:proofErr w:type="gramEnd"/>
      <w:r w:rsidRPr="00BA39B2">
        <w:rPr>
          <w:sz w:val="4"/>
          <w:szCs w:val="4"/>
        </w:rPr>
        <w:t xml:space="preserve">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w:t>
      </w:r>
      <w:proofErr w:type="gramStart"/>
      <w:r w:rsidRPr="00BA39B2">
        <w:rPr>
          <w:sz w:val="4"/>
          <w:szCs w:val="4"/>
        </w:rPr>
        <w:t>bounded</w:t>
      </w:r>
      <w:proofErr w:type="gramEnd"/>
      <w:r w:rsidRPr="00BA39B2">
        <w:rPr>
          <w:sz w:val="4"/>
          <w:szCs w:val="4"/>
        </w:rPr>
        <w:t xml:space="preserve">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w:t>
      </w:r>
      <w:proofErr w:type="spellStart"/>
      <w:r w:rsidRPr="00BA39B2">
        <w:rPr>
          <w:sz w:val="4"/>
          <w:szCs w:val="4"/>
        </w:rPr>
        <w:t>Atxt</w:t>
      </w:r>
      <w:proofErr w:type="spellEnd"/>
      <w:r w:rsidRPr="00BA39B2">
        <w:rPr>
          <w:sz w:val="4"/>
          <w:szCs w:val="4"/>
        </w:rPr>
        <w:t xml:space="preserve">,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BA39B2">
        <w:rPr>
          <w:sz w:val="4"/>
          <w:szCs w:val="4"/>
        </w:rPr>
        <w:t>stays</w:t>
      </w:r>
      <w:proofErr w:type="gramEnd"/>
      <w:r w:rsidRPr="00BA39B2">
        <w:rPr>
          <w:sz w:val="4"/>
          <w:szCs w:val="4"/>
        </w:rPr>
        <w:t xml:space="preserve">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w:t>
      </w:r>
      <w:proofErr w:type="gramStart"/>
      <w:r w:rsidRPr="00BA39B2">
        <w:rPr>
          <w:sz w:val="4"/>
          <w:szCs w:val="4"/>
        </w:rPr>
        <w:t>4, and</w:t>
      </w:r>
      <w:proofErr w:type="gramEnd"/>
      <w:r w:rsidRPr="00BA39B2">
        <w:rPr>
          <w:sz w:val="4"/>
          <w:szCs w:val="4"/>
        </w:rPr>
        <w:t xml:space="preserve"> is discussed further there. The result also recalls, and sharpens, Jones’s (2024) observation about the </w:t>
      </w:r>
      <w:proofErr w:type="spellStart"/>
      <w:proofErr w:type="gram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proofErr w:type="gramEnd"/>
      <w:r w:rsidRPr="00BA39B2">
        <w:rPr>
          <w:sz w:val="4"/>
          <w:szCs w:val="4"/>
        </w:rPr>
        <w:t xml:space="preserve"> of the coefficient of relative risk aversion for the willingness to avoid existential risk. Jones finds in a </w:t>
      </w:r>
      <w:proofErr w:type="gramStart"/>
      <w:r w:rsidRPr="00BA39B2">
        <w:rPr>
          <w:sz w:val="4"/>
          <w:szCs w:val="4"/>
        </w:rPr>
        <w:t>single-period</w:t>
      </w:r>
      <w:proofErr w:type="gramEnd"/>
      <w:r w:rsidRPr="00BA39B2">
        <w:rPr>
          <w:sz w:val="4"/>
          <w:szCs w:val="4"/>
        </w:rPr>
        <w:t xml:space="preserve"> setting that when γ is low, the planner is willing to tolerate a high risk of existential catastrophe in exchange for a spurt to consumption growth. In a single-period setting, the tolerated risk is continuous in γ; no </w:t>
      </w:r>
      <w:proofErr w:type="spellStart"/>
      <w:proofErr w:type="gram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proofErr w:type="gram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w:t>
      </w:r>
      <w:proofErr w:type="spellStart"/>
      <w:r w:rsidRPr="00BA39B2">
        <w:rPr>
          <w:sz w:val="4"/>
          <w:szCs w:val="4"/>
        </w:rPr>
        <w:t>for t</w:t>
      </w:r>
      <w:proofErr w:type="spellEnd"/>
      <w:r w:rsidRPr="00BA39B2">
        <w:rPr>
          <w:sz w:val="4"/>
          <w:szCs w:val="4"/>
        </w:rPr>
        <w:t xml:space="preserve">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proofErr w:type="gramStart"/>
      <w:r w:rsidRPr="00BA39B2">
        <w:rPr>
          <w:sz w:val="4"/>
          <w:szCs w:val="4"/>
        </w:rPr>
        <w:t>vt</w:t>
      </w:r>
      <w:proofErr w:type="spellEnd"/>
      <w:r w:rsidRPr="00BA39B2">
        <w:rPr>
          <w:sz w:val="4"/>
          <w:szCs w:val="4"/>
        </w:rPr>
        <w:t xml:space="preserve"> .</w:t>
      </w:r>
      <w:proofErr w:type="gramEnd"/>
      <w:r w:rsidRPr="00BA39B2">
        <w:rPr>
          <w:sz w:val="4"/>
          <w:szCs w:val="4"/>
        </w:rPr>
        <w:t xml:space="preserve">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w:t>
      </w:r>
      <w:proofErr w:type="gramStart"/>
      <w:r w:rsidRPr="00BA39B2">
        <w:rPr>
          <w:sz w:val="4"/>
          <w:szCs w:val="4"/>
        </w:rPr>
        <w:t>grows t</w:t>
      </w:r>
      <w:proofErr w:type="gramEnd"/>
      <w:r w:rsidRPr="00BA39B2">
        <w:rPr>
          <w:sz w:val="4"/>
          <w:szCs w:val="4"/>
        </w:rPr>
        <w:t xml:space="preserve">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w:t>
      </w:r>
      <w:proofErr w:type="gramStart"/>
      <w:r w:rsidRPr="00BA39B2">
        <w:rPr>
          <w:sz w:val="4"/>
          <w:szCs w:val="4"/>
        </w:rPr>
        <w:t>γ ,</w:t>
      </w:r>
      <w:proofErr w:type="gramEnd"/>
      <w:r w:rsidRPr="00BA39B2">
        <w:rPr>
          <w:sz w:val="4"/>
          <w:szCs w:val="4"/>
        </w:rPr>
        <w:t xml:space="preserve"> as it does when γ &lt; 1, the hazard t rate must be constant for (a) and (b) to grow at the same rate. When γ &gt; 1, the value of civilization is asymptotically constant, so the hazard rate falls like C1−</w:t>
      </w:r>
      <w:proofErr w:type="gramStart"/>
      <w:r w:rsidRPr="00BA39B2">
        <w:rPr>
          <w:sz w:val="4"/>
          <w:szCs w:val="4"/>
        </w:rPr>
        <w:t>γ .</w:t>
      </w:r>
      <w:proofErr w:type="gramEnd"/>
      <w:r w:rsidRPr="00BA39B2">
        <w:rPr>
          <w:sz w:val="4"/>
          <w:szCs w:val="4"/>
        </w:rPr>
        <w:t xml:space="preserve"> t When γ = 1, given that consumption grows exponentially, </w:t>
      </w:r>
      <w:proofErr w:type="gramStart"/>
      <w:r w:rsidRPr="00BA39B2">
        <w:rPr>
          <w:sz w:val="4"/>
          <w:szCs w:val="4"/>
        </w:rPr>
        <w:t>log(</w:t>
      </w:r>
      <w:proofErr w:type="gramEnd"/>
      <w:r w:rsidRPr="00BA39B2">
        <w:rPr>
          <w:sz w:val="4"/>
          <w:szCs w:val="4"/>
        </w:rPr>
        <w:t xml:space="preserve">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w:t>
      </w:r>
      <w:proofErr w:type="gramStart"/>
      <w:r w:rsidRPr="00BA39B2">
        <w:rPr>
          <w:sz w:val="4"/>
          <w:szCs w:val="4"/>
        </w:rPr>
        <w:t>growth since</w:t>
      </w:r>
      <w:proofErr w:type="gramEnd"/>
      <w:r w:rsidRPr="00BA39B2">
        <w:rPr>
          <w:sz w:val="4"/>
          <w:szCs w:val="4"/>
        </w:rPr>
        <w:t xml:space="preserv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BA39B2">
        <w:rPr>
          <w:sz w:val="4"/>
          <w:szCs w:val="4"/>
        </w:rPr>
        <w:t>take action</w:t>
      </w:r>
      <w:proofErr w:type="gramEnd"/>
      <w:r w:rsidRPr="00BA39B2">
        <w:rPr>
          <w:sz w:val="4"/>
          <w:szCs w:val="4"/>
        </w:rPr>
        <w:t xml:space="preserve">. As in Stokey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w:t>
      </w:r>
      <w:proofErr w:type="gramStart"/>
      <w:r w:rsidRPr="00BA39B2">
        <w:rPr>
          <w:sz w:val="4"/>
          <w:szCs w:val="4"/>
        </w:rPr>
        <w:t>–(</w:t>
      </w:r>
      <w:proofErr w:type="gramEnd"/>
      <w:r w:rsidRPr="00BA39B2">
        <w:rPr>
          <w:sz w:val="4"/>
          <w:szCs w:val="4"/>
        </w:rPr>
        <w:t xml:space="preserve">20), which are set by the shape of the hazard function around x = 0. This is discussed further in Appendix A.4.1. 3.4 Acceleration and state risk </w:t>
      </w:r>
      <w:proofErr w:type="gramStart"/>
      <w:r w:rsidRPr="00BA39B2">
        <w:rPr>
          <w:sz w:val="4"/>
          <w:szCs w:val="4"/>
        </w:rPr>
        <w:t>As</w:t>
      </w:r>
      <w:proofErr w:type="gramEnd"/>
      <w:r w:rsidRPr="00BA39B2">
        <w:rPr>
          <w:sz w:val="4"/>
          <w:szCs w:val="4"/>
        </w:rPr>
        <w:t xml:space="preserve"> in the tech-only model of Section 2, the impact on cumulative risk of a temporary shock is ambiguous, but the impact of </w:t>
      </w:r>
      <w:proofErr w:type="gramStart"/>
      <w:r w:rsidRPr="00BA39B2">
        <w:rPr>
          <w:sz w:val="4"/>
          <w:szCs w:val="4"/>
        </w:rPr>
        <w:t>an acceleration—</w:t>
      </w:r>
      <w:proofErr w:type="gramEnd"/>
      <w:r w:rsidRPr="00BA39B2">
        <w:rPr>
          <w:sz w:val="4"/>
          <w:szCs w:val="4"/>
        </w:rPr>
        <w:t xml:space="preserve">e.g. a permanent level or growth </w:t>
      </w:r>
      <w:proofErr w:type="gramStart"/>
      <w:r w:rsidRPr="00BA39B2">
        <w:rPr>
          <w:sz w:val="4"/>
          <w:szCs w:val="4"/>
        </w:rPr>
        <w:t>effect—is</w:t>
      </w:r>
      <w:proofErr w:type="gramEnd"/>
      <w:r w:rsidRPr="00BA39B2">
        <w:rPr>
          <w:sz w:val="4"/>
          <w:szCs w:val="4"/>
        </w:rPr>
        <w:t xml:space="preserve"> always to lower cumulative risk. 3.4.1 Preliminaries Let </w:t>
      </w:r>
      <w:proofErr w:type="gramStart"/>
      <w:r w:rsidRPr="00BA39B2">
        <w:rPr>
          <w:sz w:val="4"/>
          <w:szCs w:val="4"/>
        </w:rPr>
        <w:t>A(</w:t>
      </w:r>
      <w:proofErr w:type="gramEnd"/>
      <w:r w:rsidRPr="00BA39B2">
        <w:rPr>
          <w:sz w:val="4"/>
          <w:szCs w:val="4"/>
        </w:rPr>
        <w:t>·)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w:t>
      </w:r>
      <w:proofErr w:type="gramStart"/>
      <w:r w:rsidRPr="00BA39B2">
        <w:rPr>
          <w:sz w:val="4"/>
          <w:szCs w:val="4"/>
        </w:rPr>
        <w:t>A,</w:t>
      </w:r>
      <w:proofErr w:type="gramEnd"/>
      <w:r w:rsidRPr="00BA39B2">
        <w:rPr>
          <w:sz w:val="4"/>
          <w:szCs w:val="4"/>
        </w:rPr>
        <w:t xml:space="preserve"> without dividing this expression by ˙ AA. That is, it is still a hazard rate: it represents the probability of catastrophe per unit time at technology level A, not the probability of catastrophe per unit of technological development. ˜ </w:t>
      </w:r>
      <w:proofErr w:type="gramStart"/>
      <w:r w:rsidRPr="00BA39B2">
        <w:rPr>
          <w:sz w:val="4"/>
          <w:szCs w:val="4"/>
        </w:rPr>
        <w:t>A(</w:t>
      </w:r>
      <w:proofErr w:type="gramEnd"/>
      <w:r w:rsidRPr="00BA39B2">
        <w:rPr>
          <w:sz w:val="4"/>
          <w:szCs w:val="4"/>
        </w:rPr>
        <w:t xml:space="preserve">·) is an acceleration from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At,∞</w:t>
      </w:r>
      <w:proofErr w:type="gramEnd"/>
      <w:r w:rsidRPr="00BA39B2">
        <w:rPr>
          <w:sz w:val="4"/>
          <w:szCs w:val="4"/>
        </w:rPr>
        <w:t>] if ˜ A0 = A0 and ˙ ˜ AA = ˙ AA, A ˙ AA, A</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 xml:space="preserve">); = ˙ AA, A≥A. The acceleration is permanent if A = ∞ and temporary otherwise. Let ˜ </w:t>
      </w:r>
      <w:proofErr w:type="gramStart"/>
      <w:r w:rsidRPr="00BA39B2">
        <w:rPr>
          <w:sz w:val="4"/>
          <w:szCs w:val="4"/>
        </w:rPr>
        <w:t>A(</w:t>
      </w:r>
      <w:proofErr w:type="gramEnd"/>
      <w:r w:rsidRPr="00BA39B2">
        <w:rPr>
          <w:sz w:val="4"/>
          <w:szCs w:val="4"/>
        </w:rPr>
        <w:t xml:space="preserve">·)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w:t>
      </w:r>
      <w:proofErr w:type="gramStart"/>
      <w:r w:rsidRPr="00BA39B2">
        <w:rPr>
          <w:sz w:val="4"/>
          <w:szCs w:val="4"/>
        </w:rPr>
        <w:t>A(</w:t>
      </w:r>
      <w:proofErr w:type="gramEnd"/>
      <w:r w:rsidRPr="00BA39B2">
        <w:rPr>
          <w:sz w:val="4"/>
          <w:szCs w:val="4"/>
        </w:rPr>
        <w:t xml:space="preserve">·). Then ˜ </w:t>
      </w:r>
      <w:proofErr w:type="spellStart"/>
      <w:r w:rsidRPr="00BA39B2">
        <w:rPr>
          <w:sz w:val="4"/>
          <w:szCs w:val="4"/>
        </w:rPr>
        <w:t>xA</w:t>
      </w:r>
      <w:proofErr w:type="spellEnd"/>
      <w:r w:rsidRPr="00BA39B2">
        <w:rPr>
          <w:sz w:val="4"/>
          <w:szCs w:val="4"/>
        </w:rPr>
        <w:t xml:space="preserve"> is defined to equal (15) with </w:t>
      </w:r>
      <w:proofErr w:type="gramStart"/>
      <w:r w:rsidRPr="00BA39B2">
        <w:rPr>
          <w:sz w:val="4"/>
          <w:szCs w:val="4"/>
        </w:rPr>
        <w:t>A,˜</w:t>
      </w:r>
      <w:proofErr w:type="gramEnd"/>
      <w:r w:rsidRPr="00BA39B2">
        <w:rPr>
          <w:sz w:val="4"/>
          <w:szCs w:val="4"/>
        </w:rPr>
        <w:t xml:space="preserve"> </w:t>
      </w:r>
      <w:proofErr w:type="spellStart"/>
      <w:r w:rsidRPr="00BA39B2">
        <w:rPr>
          <w:sz w:val="4"/>
          <w:szCs w:val="4"/>
        </w:rPr>
        <w:t>vA</w:t>
      </w:r>
      <w:proofErr w:type="spellEnd"/>
      <w:r w:rsidRPr="00BA39B2">
        <w:rPr>
          <w:sz w:val="4"/>
          <w:szCs w:val="4"/>
        </w:rPr>
        <w:t xml:space="preserve"> in place of </w:t>
      </w:r>
      <w:proofErr w:type="spellStart"/>
      <w:proofErr w:type="gramStart"/>
      <w:r w:rsidRPr="00BA39B2">
        <w:rPr>
          <w:sz w:val="4"/>
          <w:szCs w:val="4"/>
        </w:rPr>
        <w:t>At,vt</w:t>
      </w:r>
      <w:proofErr w:type="spellEnd"/>
      <w:proofErr w:type="gramEnd"/>
      <w:r w:rsidRPr="00BA39B2">
        <w:rPr>
          <w:sz w:val="4"/>
          <w:szCs w:val="4"/>
        </w:rPr>
        <w:t xml:space="preserve">; ˜ </w:t>
      </w:r>
      <w:proofErr w:type="spellStart"/>
      <w:r w:rsidRPr="00BA39B2">
        <w:rPr>
          <w:sz w:val="4"/>
          <w:szCs w:val="4"/>
        </w:rPr>
        <w:t>δA</w:t>
      </w:r>
      <w:proofErr w:type="spellEnd"/>
      <w:r w:rsidRPr="00BA39B2">
        <w:rPr>
          <w:sz w:val="4"/>
          <w:szCs w:val="4"/>
        </w:rPr>
        <w:t xml:space="preserve"> ≡ </w:t>
      </w:r>
      <w:proofErr w:type="gramStart"/>
      <w:r w:rsidRPr="00BA39B2">
        <w:rPr>
          <w:sz w:val="4"/>
          <w:szCs w:val="4"/>
        </w:rPr>
        <w:t>δ(A,˜</w:t>
      </w:r>
      <w:proofErr w:type="gramEnd"/>
      <w:r w:rsidRPr="00BA39B2">
        <w:rPr>
          <w:sz w:val="4"/>
          <w:szCs w:val="4"/>
        </w:rPr>
        <w:t xml:space="preserve">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w:t>
      </w:r>
      <w:proofErr w:type="gramStart"/>
      <w:r w:rsidRPr="00BA39B2">
        <w:rPr>
          <w:sz w:val="4"/>
          <w:szCs w:val="4"/>
        </w:rPr>
        <w:t>·)[</w:t>
      </w:r>
      <w:proofErr w:type="gramEnd"/>
      <w:r w:rsidRPr="00BA39B2">
        <w:rPr>
          <w:sz w:val="4"/>
          <w:szCs w:val="4"/>
        </w:rPr>
        <w:t xml:space="preserve">ϵ] the acceleration from A to A + ϵ with ˙ ˜ AA = ˙ ˜ A, A </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 xml:space="preserve">+ϵ).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temporarily multiplying the technology level by m &gt; 1 multiplies the policy variable by m−α+γ−1 β+γ−</w:t>
      </w:r>
      <w:proofErr w:type="gramStart"/>
      <w:r w:rsidRPr="00BA39B2">
        <w:rPr>
          <w:sz w:val="4"/>
          <w:szCs w:val="4"/>
        </w:rPr>
        <w:t>1 ,</w:t>
      </w:r>
      <w:proofErr w:type="gramEnd"/>
      <w:r w:rsidRPr="00BA39B2">
        <w:rPr>
          <w:sz w:val="4"/>
          <w:szCs w:val="4"/>
        </w:rPr>
        <w:t xml:space="preserve">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w:t>
      </w:r>
      <w:proofErr w:type="gramStart"/>
      <w:r w:rsidRPr="00BA39B2">
        <w:rPr>
          <w:sz w:val="4"/>
          <w:szCs w:val="4"/>
        </w:rPr>
        <w:t>α)(</w:t>
      </w:r>
      <w:proofErr w:type="gramEnd"/>
      <w:r w:rsidRPr="00BA39B2">
        <w:rPr>
          <w:sz w:val="4"/>
          <w:szCs w:val="4"/>
        </w:rPr>
        <w:t xml:space="preserve">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w:t>
      </w:r>
      <w:proofErr w:type="gramStart"/>
      <w:r w:rsidRPr="00BA39B2">
        <w:rPr>
          <w:sz w:val="4"/>
          <w:szCs w:val="4"/>
        </w:rPr>
        <w:t>t</w:t>
      </w:r>
      <w:proofErr w:type="spellEnd"/>
      <w:r w:rsidRPr="00BA39B2">
        <w:rPr>
          <w:sz w:val="4"/>
          <w:szCs w:val="4"/>
        </w:rPr>
        <w:t>(</w:t>
      </w:r>
      <w:proofErr w:type="gramEnd"/>
      <w:r w:rsidRPr="00BA39B2">
        <w:rPr>
          <w:sz w:val="4"/>
          <w:szCs w:val="4"/>
        </w:rPr>
        <w:t xml:space="preserve">(m ˙ </w:t>
      </w:r>
      <w:proofErr w:type="gramStart"/>
      <w:r w:rsidRPr="00BA39B2">
        <w:rPr>
          <w:sz w:val="4"/>
          <w:szCs w:val="4"/>
        </w:rPr>
        <w:t>At)−</w:t>
      </w:r>
      <w:proofErr w:type="gramEnd"/>
      <w:r w:rsidRPr="00BA39B2">
        <w:rPr>
          <w:sz w:val="4"/>
          <w:szCs w:val="4"/>
        </w:rPr>
        <w:t xml:space="preserve">1 − ˙ A−1 </w:t>
      </w:r>
      <w:proofErr w:type="gramStart"/>
      <w:r w:rsidRPr="00BA39B2">
        <w:rPr>
          <w:sz w:val="4"/>
          <w:szCs w:val="4"/>
        </w:rPr>
        <w:t>t )</w:t>
      </w:r>
      <w:proofErr w:type="gramEnd"/>
      <w:r w:rsidRPr="00BA39B2">
        <w:rPr>
          <w:sz w:val="4"/>
          <w:szCs w:val="4"/>
        </w:rPr>
        <w:t xml:space="preserve"> &lt; 0. Accelerations — Consider a sharp temporary acceleration, in which the technology level jumps at t from At </w:t>
      </w:r>
      <w:proofErr w:type="spellStart"/>
      <w:r w:rsidRPr="00BA39B2">
        <w:rPr>
          <w:sz w:val="4"/>
          <w:szCs w:val="4"/>
        </w:rPr>
        <w:t>to</w:t>
      </w:r>
      <w:proofErr w:type="spellEnd"/>
      <w:r w:rsidRPr="00BA39B2">
        <w:rPr>
          <w:sz w:val="4"/>
          <w:szCs w:val="4"/>
        </w:rPr>
        <w:t xml:space="preserve">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w:t>
      </w:r>
      <w:proofErr w:type="gramStart"/>
      <w:r w:rsidRPr="00BA39B2">
        <w:rPr>
          <w:sz w:val="4"/>
          <w:szCs w:val="4"/>
        </w:rPr>
        <w:t>an acceleration</w:t>
      </w:r>
      <w:proofErr w:type="gramEnd"/>
      <w:r w:rsidRPr="00BA39B2">
        <w:rPr>
          <w:sz w:val="4"/>
          <w:szCs w:val="4"/>
        </w:rPr>
        <w:t xml:space="preserve"> from A to A can lower the risk endured at the given range of technology levels for two reasons. 1. As in the tech-only model, increasing the technology growth rate at A always lowers cumulative risk directly because the exponent on ˙ AA in integral (27) is negative: ˙ ˜ A−1 A &lt; ˙ A−1 </w:t>
      </w:r>
      <w:proofErr w:type="gramStart"/>
      <w:r w:rsidRPr="00BA39B2">
        <w:rPr>
          <w:sz w:val="4"/>
          <w:szCs w:val="4"/>
        </w:rPr>
        <w:t>A .</w:t>
      </w:r>
      <w:proofErr w:type="gramEnd"/>
      <w:r w:rsidRPr="00BA39B2">
        <w:rPr>
          <w:sz w:val="4"/>
          <w:szCs w:val="4"/>
        </w:rPr>
        <w:t xml:space="preserve"> 2. Going beyond the tech-only model, given A </w:t>
      </w:r>
      <w:r w:rsidRPr="00BA39B2">
        <w:rPr>
          <w:rFonts w:ascii="Cambria Math" w:hAnsi="Cambria Math" w:cs="Cambria Math"/>
          <w:sz w:val="4"/>
          <w:szCs w:val="4"/>
        </w:rPr>
        <w:t>∈</w:t>
      </w:r>
      <w:r w:rsidRPr="00BA39B2">
        <w:rPr>
          <w:sz w:val="4"/>
          <w:szCs w:val="4"/>
        </w:rPr>
        <w:t xml:space="preserve"> [</w:t>
      </w:r>
      <w:proofErr w:type="spellStart"/>
      <w:proofErr w:type="gramStart"/>
      <w:r w:rsidRPr="00BA39B2">
        <w:rPr>
          <w:sz w:val="4"/>
          <w:szCs w:val="4"/>
        </w:rPr>
        <w:t>At,A</w:t>
      </w:r>
      <w:proofErr w:type="spellEnd"/>
      <w:proofErr w:type="gram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w:t>
      </w:r>
      <w:proofErr w:type="gramStart"/>
      <w:r w:rsidRPr="00BA39B2">
        <w:rPr>
          <w:sz w:val="4"/>
          <w:szCs w:val="4"/>
        </w:rPr>
        <w:t>A</w:t>
      </w:r>
      <w:proofErr w:type="spellEnd"/>
      <w:r w:rsidRPr="00BA39B2">
        <w:rPr>
          <w:sz w:val="4"/>
          <w:szCs w:val="4"/>
        </w:rPr>
        <w:t>( ˙</w:t>
      </w:r>
      <w:proofErr w:type="gramEnd"/>
      <w:r w:rsidRPr="00BA39B2">
        <w:rPr>
          <w:sz w:val="4"/>
          <w:szCs w:val="4"/>
        </w:rPr>
        <w:t xml:space="preserve"> ˜ A−1 − ˙ A−1 </w:t>
      </w:r>
      <w:proofErr w:type="gramStart"/>
      <w:r w:rsidRPr="00BA39B2">
        <w:rPr>
          <w:sz w:val="4"/>
          <w:szCs w:val="4"/>
        </w:rPr>
        <w:t>A )</w:t>
      </w:r>
      <w:proofErr w:type="gramEnd"/>
      <w:r w:rsidRPr="00BA39B2">
        <w:rPr>
          <w:sz w:val="4"/>
          <w:szCs w:val="4"/>
        </w:rPr>
        <w:t xml:space="preserve">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BF74727" w14:textId="77777777" w:rsidR="00895C77" w:rsidRPr="00A73993" w:rsidRDefault="00895C77" w:rsidP="00895C77">
      <w:pPr>
        <w:rPr>
          <w:sz w:val="16"/>
        </w:rPr>
      </w:pPr>
      <w:r w:rsidRPr="0090773F">
        <w:rPr>
          <w:sz w:val="16"/>
        </w:rPr>
        <w:t>&lt;&lt;</w:t>
      </w:r>
      <w:r>
        <w:rPr>
          <w:sz w:val="16"/>
        </w:rPr>
        <w:t>PARAGRAPH BREAKS RESUME</w:t>
      </w:r>
      <w:r w:rsidRPr="0090773F">
        <w:rPr>
          <w:sz w:val="16"/>
        </w:rPr>
        <w:t>&gt;&gt;</w:t>
      </w:r>
    </w:p>
    <w:p w14:paraId="08719E34" w14:textId="77777777" w:rsidR="00895C77" w:rsidRPr="002028FA" w:rsidRDefault="00895C77" w:rsidP="00895C77">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09CEEE43" w14:textId="77777777" w:rsidR="00895C77" w:rsidRPr="002028FA" w:rsidRDefault="00895C77" w:rsidP="00895C77">
      <w:pPr>
        <w:rPr>
          <w:sz w:val="16"/>
        </w:rPr>
      </w:pPr>
      <w:r w:rsidRPr="002028FA">
        <w:rPr>
          <w:sz w:val="16"/>
        </w:rPr>
        <w:t xml:space="preserve">In this simple setting, the </w:t>
      </w:r>
      <w:proofErr w:type="gramStart"/>
      <w:r w:rsidRPr="002028FA">
        <w:rPr>
          <w:sz w:val="16"/>
        </w:rPr>
        <w:t>technology</w:t>
      </w:r>
      <w:proofErr w:type="gramEnd"/>
      <w:r w:rsidRPr="002028FA">
        <w:rPr>
          <w:sz w:val="16"/>
        </w:rPr>
        <w:t xml:space="preserve"> conditions necessary for survival can be stated more precisely. Consider a permanent deceleration after which technology grows power-functionally, so that ˜ At = </w:t>
      </w:r>
      <w:proofErr w:type="spellStart"/>
      <w:r w:rsidRPr="002028FA">
        <w:rPr>
          <w:sz w:val="16"/>
        </w:rPr>
        <w:t>tk</w:t>
      </w:r>
      <w:proofErr w:type="spellEnd"/>
      <w:r w:rsidRPr="002028FA">
        <w:rPr>
          <w:sz w:val="16"/>
        </w:rPr>
        <w:t xml:space="preserve"> for some k &gt; 0. The exponential growth rate of ˜ A, denoted ˜ g, is then not constant at g but time-varying, with ˜ </w:t>
      </w:r>
      <w:proofErr w:type="spellStart"/>
      <w:r w:rsidRPr="002028FA">
        <w:rPr>
          <w:sz w:val="16"/>
        </w:rPr>
        <w:t>gt</w:t>
      </w:r>
      <w:proofErr w:type="spellEnd"/>
      <w:r w:rsidRPr="002028FA">
        <w:rPr>
          <w:sz w:val="16"/>
        </w:rPr>
        <w:t xml:space="preserve"> = k/t. By (17) and since ˜ </w:t>
      </w:r>
      <w:proofErr w:type="spellStart"/>
      <w:r w:rsidRPr="002028FA">
        <w:rPr>
          <w:sz w:val="16"/>
        </w:rPr>
        <w:t>gv</w:t>
      </w:r>
      <w:proofErr w:type="spellEnd"/>
      <w:r w:rsidRPr="002028FA">
        <w:rPr>
          <w:sz w:val="16"/>
        </w:rPr>
        <w:t xml:space="preserve"> → 0, </w:t>
      </w:r>
      <w:proofErr w:type="spellStart"/>
      <w:r w:rsidRPr="002028FA">
        <w:rPr>
          <w:sz w:val="16"/>
        </w:rPr>
        <w:t>δt</w:t>
      </w:r>
      <w:proofErr w:type="spellEnd"/>
      <w:r w:rsidRPr="002028FA">
        <w:rPr>
          <w:sz w:val="16"/>
        </w:rPr>
        <w:t xml:space="preserve"> then falls to 0 like t−(α−</w:t>
      </w:r>
      <w:proofErr w:type="gramStart"/>
      <w:r w:rsidRPr="002028FA">
        <w:rPr>
          <w:sz w:val="16"/>
        </w:rPr>
        <w:t>β)(</w:t>
      </w:r>
      <w:proofErr w:type="gramEnd"/>
      <w:r w:rsidRPr="002028FA">
        <w:rPr>
          <w:sz w:val="16"/>
        </w:rPr>
        <w:t xml:space="preserve">γ−1) β+γ−1 k. Since cumulative risk is finite for </w:t>
      </w:r>
      <w:proofErr w:type="spellStart"/>
      <w:r w:rsidRPr="002028FA">
        <w:rPr>
          <w:sz w:val="16"/>
        </w:rPr>
        <w:t>δt</w:t>
      </w:r>
      <w:proofErr w:type="spellEnd"/>
      <w:r w:rsidRPr="002028FA">
        <w:rPr>
          <w:sz w:val="16"/>
        </w:rPr>
        <w:t xml:space="preserve"> </w:t>
      </w:r>
      <w:r w:rsidRPr="002028FA">
        <w:rPr>
          <w:rFonts w:ascii="Cambria Math" w:hAnsi="Cambria Math" w:cs="Cambria Math"/>
          <w:sz w:val="16"/>
        </w:rPr>
        <w:t>∝</w:t>
      </w:r>
      <w:r w:rsidRPr="002028FA">
        <w:rPr>
          <w:sz w:val="16"/>
        </w:rPr>
        <w:t xml:space="preserve"> t−κ </w:t>
      </w:r>
      <w:proofErr w:type="spellStart"/>
      <w:r w:rsidRPr="002028FA">
        <w:rPr>
          <w:sz w:val="16"/>
        </w:rPr>
        <w:t>iff</w:t>
      </w:r>
      <w:proofErr w:type="spellEnd"/>
      <w:r w:rsidRPr="002028FA">
        <w:rPr>
          <w:sz w:val="16"/>
        </w:rPr>
        <w:t xml:space="preserve"> κ &gt; 1, the probability of survival is positive </w:t>
      </w:r>
      <w:proofErr w:type="spellStart"/>
      <w:r w:rsidRPr="002028FA">
        <w:rPr>
          <w:sz w:val="16"/>
        </w:rPr>
        <w:t>iff</w:t>
      </w:r>
      <w:proofErr w:type="spellEnd"/>
      <w:r w:rsidRPr="002028FA">
        <w:rPr>
          <w:sz w:val="16"/>
        </w:rPr>
        <w:t xml:space="preserve"> k &gt; β+γ−1 (α −</w:t>
      </w:r>
      <w:proofErr w:type="gramStart"/>
      <w:r w:rsidRPr="002028FA">
        <w:rPr>
          <w:sz w:val="16"/>
        </w:rPr>
        <w:t>β)(</w:t>
      </w:r>
      <w:proofErr w:type="gramEnd"/>
      <w:r w:rsidRPr="002028FA">
        <w:rPr>
          <w:sz w:val="16"/>
        </w:rPr>
        <w:t>γ −1).</w:t>
      </w:r>
    </w:p>
    <w:p w14:paraId="62972ABF" w14:textId="77777777" w:rsidR="00895C77" w:rsidRPr="002028FA" w:rsidRDefault="00895C77" w:rsidP="00895C77">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5C4FDA3F" w14:textId="77777777" w:rsidR="00895C77" w:rsidRPr="0090773F" w:rsidRDefault="00895C77" w:rsidP="00895C77">
      <w:pPr>
        <w:rPr>
          <w:sz w:val="16"/>
        </w:rPr>
      </w:pPr>
      <w:r w:rsidRPr="0090773F">
        <w:rPr>
          <w:sz w:val="16"/>
        </w:rPr>
        <w:t>&lt;&lt;TEXT CONDENSED, NONE OMITTED&gt;&gt;</w:t>
      </w:r>
    </w:p>
    <w:p w14:paraId="7E747C33" w14:textId="77777777" w:rsidR="00895C77" w:rsidRPr="00BA39B2" w:rsidRDefault="00895C77" w:rsidP="00895C77">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α. This may be arbitrarily low, so the expected duration until catastrophe 1</w:t>
      </w:r>
      <w:proofErr w:type="gramStart"/>
      <w:r w:rsidRPr="00BA39B2">
        <w:rPr>
          <w:sz w:val="4"/>
          <w:szCs w:val="4"/>
        </w:rPr>
        <w:t>/(</w:t>
      </w:r>
      <w:proofErr w:type="gramEnd"/>
      <w:r w:rsidRPr="00BA39B2">
        <w:rPr>
          <w:sz w:val="4"/>
          <w:szCs w:val="4"/>
        </w:rPr>
        <w:t xml:space="preserve">¯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proofErr w:type="gramStart"/>
      <w:r w:rsidRPr="00BA39B2">
        <w:rPr>
          <w:sz w:val="4"/>
          <w:szCs w:val="4"/>
        </w:rPr>
        <w:t>At,xt</w:t>
      </w:r>
      <w:proofErr w:type="spellEnd"/>
      <w:proofErr w:type="gram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w:t>
      </w:r>
      <w:proofErr w:type="gramStart"/>
      <w:r w:rsidRPr="00BA39B2">
        <w:rPr>
          <w:sz w:val="4"/>
          <w:szCs w:val="4"/>
        </w:rPr>
        <w:t xml:space="preserve">tech </w:t>
      </w:r>
      <w:proofErr w:type="spellStart"/>
      <w:r w:rsidRPr="00BA39B2">
        <w:rPr>
          <w:sz w:val="4"/>
          <w:szCs w:val="4"/>
        </w:rPr>
        <w:t>nology</w:t>
      </w:r>
      <w:proofErr w:type="spellEnd"/>
      <w:proofErr w:type="gram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w:t>
      </w:r>
      <w:proofErr w:type="gramStart"/>
      <w:r w:rsidRPr="00BA39B2">
        <w:rPr>
          <w:sz w:val="4"/>
          <w:szCs w:val="4"/>
        </w:rPr>
        <w:t>To</w:t>
      </w:r>
      <w:proofErr w:type="gramEnd"/>
      <w:r w:rsidRPr="00BA39B2">
        <w:rPr>
          <w:sz w:val="4"/>
          <w:szCs w:val="4"/>
        </w:rPr>
        <w:t xml:space="preserve">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proofErr w:type="gram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proofErr w:type="gram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w:t>
      </w:r>
      <w:proofErr w:type="gramStart"/>
      <w:r w:rsidRPr="00BA39B2">
        <w:rPr>
          <w:sz w:val="4"/>
          <w:szCs w:val="4"/>
        </w:rPr>
        <w:t>A(</w:t>
      </w:r>
      <w:proofErr w:type="gramEnd"/>
      <w:r w:rsidRPr="00BA39B2">
        <w:rPr>
          <w:sz w:val="4"/>
          <w:szCs w:val="4"/>
        </w:rPr>
        <w:t xml:space="preserve">·)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w:t>
      </w:r>
      <w:proofErr w:type="gramStart"/>
      <w:r w:rsidRPr="00BA39B2">
        <w:rPr>
          <w:sz w:val="4"/>
          <w:szCs w:val="4"/>
        </w:rPr>
        <w:t>A(</w:t>
      </w:r>
      <w:proofErr w:type="gramEnd"/>
      <w:r w:rsidRPr="00BA39B2">
        <w:rPr>
          <w:sz w:val="4"/>
          <w:szCs w:val="4"/>
        </w:rPr>
        <w:t xml:space="preserve">·)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BA39B2">
        <w:rPr>
          <w:sz w:val="4"/>
          <w:szCs w:val="4"/>
        </w:rPr>
        <w:t>Atxt</w:t>
      </w:r>
      <w:proofErr w:type="spellEnd"/>
      <w:r w:rsidRPr="00BA39B2">
        <w:rPr>
          <w:sz w:val="4"/>
          <w:szCs w:val="4"/>
        </w:rPr>
        <w:t xml:space="preserve">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xml:space="preserve">, δ1−γββA(β−α)(γ−1)vβ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w:t>
      </w:r>
      <w:proofErr w:type="gramStart"/>
      <w:r w:rsidRPr="00BA39B2">
        <w:rPr>
          <w:sz w:val="4"/>
          <w:szCs w:val="4"/>
        </w:rPr>
        <w:t>A(</w:t>
      </w:r>
      <w:proofErr w:type="gramEnd"/>
      <w:r w:rsidRPr="00BA39B2">
        <w:rPr>
          <w:sz w:val="4"/>
          <w:szCs w:val="4"/>
        </w:rPr>
        <w:t xml:space="preserve">·) is an acceleration if ˙ ˜ AA &gt; ˙ A for technology levels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(A ≤ ∞]. With or without policy, </w:t>
      </w:r>
      <w:proofErr w:type="gramStart"/>
      <w:r w:rsidRPr="00BA39B2">
        <w:rPr>
          <w:sz w:val="4"/>
          <w:szCs w:val="4"/>
        </w:rPr>
        <w:t>an acceleration</w:t>
      </w:r>
      <w:proofErr w:type="gramEnd"/>
      <w:r w:rsidRPr="00BA39B2">
        <w:rPr>
          <w:sz w:val="4"/>
          <w:szCs w:val="4"/>
        </w:rPr>
        <w:t xml:space="preserve">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w:t>
      </w:r>
      <w:proofErr w:type="gramStart"/>
      <w:r w:rsidRPr="00BA39B2">
        <w:rPr>
          <w:sz w:val="4"/>
          <w:szCs w:val="4"/>
        </w:rPr>
        <w:t>At</w:t>
      </w:r>
      <w:proofErr w:type="gramEnd"/>
      <w:r w:rsidRPr="00BA39B2">
        <w:rPr>
          <w:sz w:val="4"/>
          <w:szCs w:val="4"/>
        </w:rPr>
        <w:t xml:space="preserve"> with lower choices of </w:t>
      </w:r>
      <w:proofErr w:type="spellStart"/>
      <w:r w:rsidRPr="00BA39B2">
        <w:rPr>
          <w:sz w:val="4"/>
          <w:szCs w:val="4"/>
        </w:rPr>
        <w:t>xt</w:t>
      </w:r>
      <w:proofErr w:type="spellEnd"/>
      <w:r w:rsidRPr="00BA39B2">
        <w:rPr>
          <w:sz w:val="4"/>
          <w:szCs w:val="4"/>
        </w:rPr>
        <w:t xml:space="preserve">, such that the original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Under hazard function (29), this argument is no longer valid. This is because, </w:t>
      </w:r>
      <w:proofErr w:type="gramStart"/>
      <w:r w:rsidRPr="00BA39B2">
        <w:rPr>
          <w:sz w:val="4"/>
          <w:szCs w:val="4"/>
        </w:rPr>
        <w:t>un like</w:t>
      </w:r>
      <w:proofErr w:type="gramEnd"/>
      <w:r w:rsidRPr="00BA39B2">
        <w:rPr>
          <w:sz w:val="4"/>
          <w:szCs w:val="4"/>
        </w:rPr>
        <w:t xml:space="preserve"> an increase to At, an increase to ˙ At brings no contemporaneous benefit, though it imposes risks that can still be mitigated only with less contemporaneous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And indeed, under hazard function (29), faster </w:t>
      </w:r>
      <w:proofErr w:type="gramStart"/>
      <w:r w:rsidRPr="00BA39B2">
        <w:rPr>
          <w:sz w:val="4"/>
          <w:szCs w:val="4"/>
        </w:rPr>
        <w:t>technology</w:t>
      </w:r>
      <w:proofErr w:type="gramEnd"/>
      <w:r w:rsidRPr="00BA39B2">
        <w:rPr>
          <w:sz w:val="4"/>
          <w:szCs w:val="4"/>
        </w:rPr>
        <w:t xml:space="preserve"> growth is no longer always preferred. We can see this most straightforwardly in the case of α = −1, ζ =1: again, this is the Russian roulette model of Jones (2016), and as Jones finds, with γ &gt; 1, it is optimal for technology to grow only to a finite level. In the more 33 general </w:t>
      </w:r>
      <w:proofErr w:type="gramStart"/>
      <w:r w:rsidRPr="00BA39B2">
        <w:rPr>
          <w:sz w:val="4"/>
          <w:szCs w:val="4"/>
        </w:rPr>
        <w:t>model</w:t>
      </w:r>
      <w:proofErr w:type="gramEnd"/>
      <w:r w:rsidRPr="00BA39B2">
        <w:rPr>
          <w:sz w:val="4"/>
          <w:szCs w:val="4"/>
        </w:rPr>
        <w:t xml:space="preserve"> here, the result that stagnation is optimal is knife-edge, as discussed in Appendix A.5. Nevertheless, the result that </w:t>
      </w:r>
      <w:proofErr w:type="gramStart"/>
      <w:r w:rsidRPr="00BA39B2">
        <w:rPr>
          <w:sz w:val="4"/>
          <w:szCs w:val="4"/>
        </w:rPr>
        <w:t>an acceleration</w:t>
      </w:r>
      <w:proofErr w:type="gramEnd"/>
      <w:r w:rsidRPr="00BA39B2">
        <w:rPr>
          <w:sz w:val="4"/>
          <w:szCs w:val="4"/>
        </w:rPr>
        <w:t xml:space="preserve">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w:t>
      </w:r>
      <w:proofErr w:type="gramStart"/>
      <w:r w:rsidRPr="00BA39B2">
        <w:rPr>
          <w:sz w:val="4"/>
          <w:szCs w:val="4"/>
        </w:rPr>
        <w:t>1 ,</w:t>
      </w:r>
      <w:proofErr w:type="gramEnd"/>
      <w:r w:rsidRPr="00BA39B2">
        <w:rPr>
          <w:sz w:val="4"/>
          <w:szCs w:val="4"/>
        </w:rPr>
        <w:t xml:space="preserve"> or b. A )1, and ˙ ˜ A maintains (31) = 1 at A = A, then ∆A, ˙ ˜ A &lt; (=,&gt;)0. Proof. See Appendix B.3. The result follows essentially immediately from the exponent on ˙ AA in (32). </w:t>
      </w:r>
      <w:proofErr w:type="gramStart"/>
      <w:r w:rsidRPr="00BA39B2">
        <w:rPr>
          <w:sz w:val="4"/>
          <w:szCs w:val="4"/>
        </w:rPr>
        <w:t>In particular, instantaneous</w:t>
      </w:r>
      <w:proofErr w:type="gramEnd"/>
      <w:r w:rsidRPr="00BA39B2">
        <w:rPr>
          <w:sz w:val="4"/>
          <w:szCs w:val="4"/>
        </w:rPr>
        <w:t xml:space="preserve">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w:t>
      </w:r>
      <w:proofErr w:type="gramStart"/>
      <w:r w:rsidRPr="00BA39B2">
        <w:rPr>
          <w:sz w:val="4"/>
          <w:szCs w:val="4"/>
        </w:rPr>
        <w:t>considering the fact that</w:t>
      </w:r>
      <w:proofErr w:type="gramEnd"/>
      <w:r w:rsidRPr="00BA39B2">
        <w:rPr>
          <w:sz w:val="4"/>
          <w:szCs w:val="4"/>
        </w:rPr>
        <w:t xml:space="preserve"> an increase </w:t>
      </w:r>
      <w:proofErr w:type="gramStart"/>
      <w:r w:rsidRPr="00BA39B2">
        <w:rPr>
          <w:sz w:val="4"/>
          <w:szCs w:val="4"/>
        </w:rPr>
        <w:t>to</w:t>
      </w:r>
      <w:proofErr w:type="gramEnd"/>
      <w:r w:rsidRPr="00BA39B2">
        <w:rPr>
          <w:sz w:val="4"/>
          <w:szCs w:val="4"/>
        </w:rPr>
        <w:t xml:space="preserve"> future growth can change the value of the future. Though the direction of this change </w:t>
      </w:r>
      <w:proofErr w:type="gramStart"/>
      <w:r w:rsidRPr="00BA39B2">
        <w:rPr>
          <w:sz w:val="4"/>
          <w:szCs w:val="4"/>
        </w:rPr>
        <w:t>is in</w:t>
      </w:r>
      <w:proofErr w:type="gramEnd"/>
      <w:r w:rsidRPr="00BA39B2">
        <w:rPr>
          <w:sz w:val="4"/>
          <w:szCs w:val="4"/>
        </w:rPr>
        <w:t xml:space="preserve"> principle ambiguous, most observers today take it for granted that, at least </w:t>
      </w:r>
      <w:proofErr w:type="gramStart"/>
      <w:r w:rsidRPr="00BA39B2">
        <w:rPr>
          <w:sz w:val="4"/>
          <w:szCs w:val="4"/>
        </w:rPr>
        <w:t>on</w:t>
      </w:r>
      <w:proofErr w:type="gramEnd"/>
      <w:r w:rsidRPr="00BA39B2">
        <w:rPr>
          <w:sz w:val="4"/>
          <w:szCs w:val="4"/>
        </w:rPr>
        <w:t xml:space="preserve"> a conventional discount rate, faster </w:t>
      </w:r>
      <w:proofErr w:type="gramStart"/>
      <w:r w:rsidRPr="00BA39B2">
        <w:rPr>
          <w:sz w:val="4"/>
          <w:szCs w:val="4"/>
        </w:rPr>
        <w:t>technology</w:t>
      </w:r>
      <w:proofErr w:type="gramEnd"/>
      <w:r w:rsidRPr="00BA39B2">
        <w:rPr>
          <w:sz w:val="4"/>
          <w:szCs w:val="4"/>
        </w:rPr>
        <w:t xml:space="preserve"> growth would be a benefit on the current margin. This would then be another channel through which a (positive duration) acceleration would motivate greater concerns today </w:t>
      </w:r>
      <w:proofErr w:type="gramStart"/>
      <w:r w:rsidRPr="00BA39B2">
        <w:rPr>
          <w:sz w:val="4"/>
          <w:szCs w:val="4"/>
        </w:rPr>
        <w:t>for</w:t>
      </w:r>
      <w:proofErr w:type="gramEnd"/>
      <w:r w:rsidRPr="00BA39B2">
        <w:rPr>
          <w:sz w:val="4"/>
          <w:szCs w:val="4"/>
        </w:rPr>
        <w:t xml:space="preserve"> safety. It may be counterintuitive that instantaneous acceleration reduces risk only when γ lies below a bound, because when γ is higher, the marginal utility of consumption is </w:t>
      </w:r>
      <w:proofErr w:type="gramStart"/>
      <w:r w:rsidRPr="00BA39B2">
        <w:rPr>
          <w:sz w:val="4"/>
          <w:szCs w:val="4"/>
        </w:rPr>
        <w:t>lower</w:t>
      </w:r>
      <w:proofErr w:type="gramEnd"/>
      <w:r w:rsidRPr="00BA39B2">
        <w:rPr>
          <w:sz w:val="4"/>
          <w:szCs w:val="4"/>
        </w:rPr>
        <w:t xml:space="preserve"> and it is optimal to shift resources from consumption to safety more rapidly. The result stems from the fact that, when γ is high, the marginal utility of </w:t>
      </w:r>
      <w:proofErr w:type="spellStart"/>
      <w:proofErr w:type="gram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proofErr w:type="gramEnd"/>
      <w:r w:rsidRPr="00BA39B2">
        <w:rPr>
          <w:sz w:val="4"/>
          <w:szCs w:val="4"/>
        </w:rPr>
        <w:t xml:space="preserve">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w:t>
      </w:r>
      <w:proofErr w:type="gramStart"/>
      <w:r w:rsidRPr="00BA39B2">
        <w:rPr>
          <w:sz w:val="4"/>
          <w:szCs w:val="4"/>
        </w:rPr>
        <w:t>in particular significantly</w:t>
      </w:r>
      <w:proofErr w:type="gramEnd"/>
      <w:r w:rsidRPr="00BA39B2">
        <w:rPr>
          <w:sz w:val="4"/>
          <w:szCs w:val="4"/>
        </w:rPr>
        <w:t xml:space="preserve"> shifting it upward to the extent that safety efforts are nonrival across contemporaneous risks. Stagnation vs. deceleration — When ζ &gt; 0, complete stagnation </w:t>
      </w:r>
      <w:proofErr w:type="gramStart"/>
      <w:r w:rsidRPr="00BA39B2">
        <w:rPr>
          <w:sz w:val="4"/>
          <w:szCs w:val="4"/>
        </w:rPr>
        <w:t>( ˙</w:t>
      </w:r>
      <w:proofErr w:type="gramEnd"/>
      <w:r w:rsidRPr="00BA39B2">
        <w:rPr>
          <w:sz w:val="4"/>
          <w:szCs w:val="4"/>
        </w:rPr>
        <w:t xml:space="preserve"> A = 0) is always the safest path of all. Nevertheless, we have seen with and without policy that given </w:t>
      </w:r>
      <w:proofErr w:type="gramStart"/>
      <w:r w:rsidRPr="00BA39B2">
        <w:rPr>
          <w:sz w:val="4"/>
          <w:szCs w:val="4"/>
        </w:rPr>
        <w:t>a positive growth</w:t>
      </w:r>
      <w:proofErr w:type="gramEnd"/>
      <w:r w:rsidRPr="00BA39B2">
        <w:rPr>
          <w:sz w:val="4"/>
          <w:szCs w:val="4"/>
        </w:rPr>
        <w:t xml:space="preserve">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5CD9E25" w14:textId="77777777" w:rsidR="00895C77" w:rsidRPr="0090773F" w:rsidRDefault="00895C77" w:rsidP="00895C77">
      <w:pPr>
        <w:rPr>
          <w:sz w:val="16"/>
        </w:rPr>
      </w:pPr>
      <w:r w:rsidRPr="0090773F">
        <w:rPr>
          <w:sz w:val="16"/>
        </w:rPr>
        <w:t>&lt;&lt;PARAGRAPH BREAKS RESUME&gt;&gt;</w:t>
      </w:r>
    </w:p>
    <w:p w14:paraId="4C38E7C1" w14:textId="77777777" w:rsidR="00895C77" w:rsidRPr="00A57851" w:rsidRDefault="00895C77" w:rsidP="00895C77">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3E1FA9AF" w14:textId="77777777" w:rsidR="00895C77" w:rsidRPr="00BA39B2" w:rsidRDefault="00895C77" w:rsidP="00895C77">
      <w:pPr>
        <w:rPr>
          <w:b/>
          <w:iCs/>
          <w:u w:val="single"/>
          <w:bdr w:val="single" w:sz="8" w:space="0" w:color="auto"/>
        </w:rPr>
      </w:pPr>
      <w:r w:rsidRPr="00A57851">
        <w:rPr>
          <w:sz w:val="16"/>
        </w:rPr>
        <w:t xml:space="preserve">At the same time, this framework highlights a channel through which some </w:t>
      </w:r>
      <w:proofErr w:type="spellStart"/>
      <w:r w:rsidRPr="00A57851">
        <w:rPr>
          <w:sz w:val="16"/>
        </w:rPr>
        <w:t>ef</w:t>
      </w:r>
      <w:proofErr w:type="spellEnd"/>
      <w:r w:rsidRPr="00A57851">
        <w:rPr>
          <w:sz w:val="16"/>
        </w:rPr>
        <w:t xml:space="preserve">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w:t>
      </w:r>
      <w:proofErr w:type="spellStart"/>
      <w:proofErr w:type="gramStart"/>
      <w:r w:rsidRPr="00A57851">
        <w:rPr>
          <w:sz w:val="16"/>
        </w:rPr>
        <w:t>in creases</w:t>
      </w:r>
      <w:proofErr w:type="spellEnd"/>
      <w:proofErr w:type="gramEnd"/>
      <w:r w:rsidRPr="00A57851">
        <w:rPr>
          <w:sz w:val="16"/>
        </w:rPr>
        <w:t xml:space="preserve">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5FBD7EDB" w14:textId="77777777" w:rsidR="00895C77" w:rsidRDefault="00895C77" w:rsidP="00895C77"/>
    <w:p w14:paraId="03B88110" w14:textId="77777777" w:rsidR="00895C77" w:rsidRDefault="00895C77" w:rsidP="00895C77">
      <w:pPr>
        <w:pStyle w:val="Heading3"/>
      </w:pPr>
      <w:bookmarkStart w:id="2" w:name="emergingtech"/>
      <w:bookmarkEnd w:id="2"/>
      <w:r>
        <w:t xml:space="preserve">1NC---AT: </w:t>
      </w:r>
      <w:proofErr w:type="gramStart"/>
      <w:r>
        <w:t>Innovation !</w:t>
      </w:r>
      <w:proofErr w:type="gramEnd"/>
      <w:r>
        <w:t>---Jiang [Michigan]</w:t>
      </w:r>
    </w:p>
    <w:p w14:paraId="583BECB2" w14:textId="77777777" w:rsidR="00895C77" w:rsidRPr="00926466" w:rsidRDefault="00895C77" w:rsidP="00895C77">
      <w:pPr>
        <w:pStyle w:val="Heading4"/>
        <w:rPr>
          <w:b w:val="0"/>
          <w:bCs/>
        </w:rPr>
      </w:pPr>
      <w:r>
        <w:t xml:space="preserve">If the Great Filter </w:t>
      </w:r>
      <w:r>
        <w:rPr>
          <w:u w:val="single"/>
        </w:rPr>
        <w:t>is true</w:t>
      </w:r>
      <w:r>
        <w:t xml:space="preserve">, nuclear weapons </w:t>
      </w:r>
      <w:proofErr w:type="gramStart"/>
      <w:r>
        <w:t>was</w:t>
      </w:r>
      <w:proofErr w:type="gramEnd"/>
      <w:r>
        <w:t xml:space="preserve"> our breakthrough---that’s </w:t>
      </w:r>
      <w:r>
        <w:rPr>
          <w:u w:val="single"/>
        </w:rPr>
        <w:t>their</w:t>
      </w:r>
      <w:r>
        <w:t xml:space="preserve"> evidence. Also concedes SQ solves population growth, nuclear war, comets, pandemics, and climate change. All the tech they’re talking about </w:t>
      </w:r>
      <w:r>
        <w:rPr>
          <w:u w:val="single"/>
        </w:rPr>
        <w:t>already exists</w:t>
      </w:r>
      <w:r>
        <w:t xml:space="preserve">. </w:t>
      </w:r>
      <w:r>
        <w:rPr>
          <w:b w:val="0"/>
          <w:bCs/>
        </w:rPr>
        <w:t xml:space="preserve">MSU is </w:t>
      </w:r>
      <w:r>
        <w:rPr>
          <w:b w:val="0"/>
          <w:bCs/>
          <w:u w:val="single"/>
        </w:rPr>
        <w:t>green</w:t>
      </w:r>
      <w:r>
        <w:rPr>
          <w:b w:val="0"/>
          <w:bCs/>
        </w:rPr>
        <w:t xml:space="preserve">. </w:t>
      </w:r>
    </w:p>
    <w:p w14:paraId="0DF4571D" w14:textId="77777777" w:rsidR="00895C77" w:rsidRDefault="00895C77" w:rsidP="00895C77">
      <w:r>
        <w:rPr>
          <w:rStyle w:val="Style13ptBold"/>
        </w:rPr>
        <w:t xml:space="preserve">1AC </w:t>
      </w:r>
      <w:r w:rsidRPr="00AB7806">
        <w:rPr>
          <w:rStyle w:val="Style13ptBold"/>
        </w:rPr>
        <w:t>Jiang ’23</w:t>
      </w:r>
      <w:r>
        <w:t xml:space="preserve"> [Jonathan, Phillip Rosen, Kelly Lu, Kristen A. Fahy, and Piotr Obacz; February 2;</w:t>
      </w:r>
      <w:r w:rsidRPr="00611850">
        <w:t xml:space="preserve"> Senior Research Scientist at the Jet Propulsion Laboratory, California Institute of Technology</w:t>
      </w:r>
      <w:r>
        <w:t>; academic researcher; Researcher at NASA’s Jet Propulsion Laboratory; Professor in the Faculty of International and Political Studies at Jagiellonian University; Journal of Humanities and the Social Sciences, “Avoiding the ‘Great Filter’: Extraterrestrial Life and Humanity’s Future in the Universe,” vol. 6]</w:t>
      </w:r>
    </w:p>
    <w:p w14:paraId="71BE9CF8" w14:textId="77777777" w:rsidR="00895C77" w:rsidRPr="00551F62" w:rsidRDefault="00895C77" w:rsidP="00895C77">
      <w:pPr>
        <w:rPr>
          <w:sz w:val="16"/>
        </w:rPr>
      </w:pPr>
      <w:r w:rsidRPr="00551F62">
        <w:rPr>
          <w:sz w:val="16"/>
        </w:rPr>
        <w:t>But, if “</w:t>
      </w:r>
      <w:r w:rsidRPr="00551F62">
        <w:rPr>
          <w:rStyle w:val="Emphasis"/>
        </w:rPr>
        <w:t>life</w:t>
      </w:r>
      <w:r w:rsidRPr="0023726A">
        <w:rPr>
          <w:rStyle w:val="StyleUnderline"/>
        </w:rPr>
        <w:t xml:space="preserve"> as we know it is merely</w:t>
      </w:r>
      <w:r w:rsidRPr="00551F62">
        <w:rPr>
          <w:sz w:val="16"/>
        </w:rPr>
        <w:t xml:space="preserve"> an </w:t>
      </w:r>
      <w:r w:rsidRPr="00551F62">
        <w:rPr>
          <w:rStyle w:val="Emphasis"/>
        </w:rPr>
        <w:t>afterthought</w:t>
      </w:r>
      <w:r w:rsidRPr="0023726A">
        <w:rPr>
          <w:rStyle w:val="StyleUnderline"/>
        </w:rPr>
        <w:t xml:space="preserve"> in the </w:t>
      </w:r>
      <w:r w:rsidRPr="00551F62">
        <w:rPr>
          <w:rStyle w:val="Emphasis"/>
        </w:rPr>
        <w:t>global scheme</w:t>
      </w:r>
      <w:r w:rsidRPr="0023726A">
        <w:rPr>
          <w:rStyle w:val="StyleUnderline"/>
        </w:rPr>
        <w:t xml:space="preserve"> of the cosmos</w:t>
      </w:r>
      <w:r w:rsidRPr="00551F62">
        <w:rPr>
          <w:sz w:val="16"/>
        </w:rPr>
        <w:t xml:space="preserve">” [1], we may well be led to conclude the Earth’s bounty is of truly extraordinary – perhaps even unique – nature. Are humans, just one among the millions of species sharing this remarkably hospitable but fragile oasis in the cosmos, a kind of multiply improbable instance of fused ash first assembling to primitive life then, much later, tumbling into self-awareness followed by spacefaring technological prowess? One school of thought posits this ‘Rare Earth’ hypothesis [2]: </w:t>
      </w:r>
      <w:r w:rsidRPr="00153B60">
        <w:rPr>
          <w:rStyle w:val="StyleUnderline"/>
        </w:rPr>
        <w:t xml:space="preserve">given a </w:t>
      </w:r>
      <w:r w:rsidRPr="00153B60">
        <w:rPr>
          <w:rStyle w:val="Emphasis"/>
        </w:rPr>
        <w:t>Universe</w:t>
      </w:r>
      <w:r w:rsidRPr="00153B60">
        <w:rPr>
          <w:rStyle w:val="StyleUnderline"/>
        </w:rPr>
        <w:t xml:space="preserve"> stretching</w:t>
      </w:r>
      <w:r w:rsidRPr="00551F62">
        <w:rPr>
          <w:sz w:val="16"/>
        </w:rPr>
        <w:t xml:space="preserve"> approximately </w:t>
      </w:r>
      <w:r w:rsidRPr="00153B60">
        <w:rPr>
          <w:rStyle w:val="Emphasis"/>
        </w:rPr>
        <w:t>92</w:t>
      </w:r>
      <w:r w:rsidRPr="00153B60">
        <w:rPr>
          <w:rStyle w:val="StyleUnderline"/>
        </w:rPr>
        <w:t xml:space="preserve"> billion </w:t>
      </w:r>
      <w:r w:rsidRPr="00153B60">
        <w:rPr>
          <w:rStyle w:val="Emphasis"/>
        </w:rPr>
        <w:t>lightyears</w:t>
      </w:r>
      <w:r w:rsidRPr="003649F6">
        <w:rPr>
          <w:rStyle w:val="StyleUnderline"/>
        </w:rPr>
        <w:t xml:space="preserve"> and existing</w:t>
      </w:r>
      <w:r w:rsidRPr="00551F62">
        <w:rPr>
          <w:sz w:val="16"/>
        </w:rPr>
        <w:t xml:space="preserve"> for nearly </w:t>
      </w:r>
      <w:r w:rsidRPr="003649F6">
        <w:rPr>
          <w:rStyle w:val="StyleUnderline"/>
        </w:rPr>
        <w:t xml:space="preserve">14 billion years, </w:t>
      </w:r>
      <w:r w:rsidRPr="00BD13F6">
        <w:rPr>
          <w:rStyle w:val="Emphasis"/>
          <w:highlight w:val="cyan"/>
        </w:rPr>
        <w:t>intelligent</w:t>
      </w:r>
      <w:r w:rsidRPr="00BD13F6">
        <w:rPr>
          <w:rStyle w:val="StyleUnderline"/>
          <w:highlight w:val="cyan"/>
        </w:rPr>
        <w:t xml:space="preserve"> life can be</w:t>
      </w:r>
      <w:r w:rsidRPr="00551F62">
        <w:rPr>
          <w:sz w:val="16"/>
        </w:rPr>
        <w:t xml:space="preserve"> both </w:t>
      </w:r>
      <w:r w:rsidRPr="00153B60">
        <w:rPr>
          <w:rStyle w:val="Emphasis"/>
        </w:rPr>
        <w:t>inevitable</w:t>
      </w:r>
      <w:r w:rsidRPr="00153B60">
        <w:rPr>
          <w:rStyle w:val="StyleUnderline"/>
        </w:rPr>
        <w:t xml:space="preserve"> but</w:t>
      </w:r>
      <w:r w:rsidRPr="00551F62">
        <w:rPr>
          <w:sz w:val="16"/>
        </w:rPr>
        <w:t xml:space="preserve"> still </w:t>
      </w:r>
      <w:r w:rsidRPr="00BD13F6">
        <w:rPr>
          <w:rStyle w:val="StyleUnderline"/>
        </w:rPr>
        <w:t xml:space="preserve">exceedingly </w:t>
      </w:r>
      <w:r w:rsidRPr="00BD13F6">
        <w:rPr>
          <w:rStyle w:val="Emphasis"/>
          <w:highlight w:val="cyan"/>
        </w:rPr>
        <w:t>rare</w:t>
      </w:r>
      <w:r w:rsidRPr="00551F62">
        <w:rPr>
          <w:sz w:val="16"/>
        </w:rPr>
        <w:t xml:space="preserve">. Hence, </w:t>
      </w:r>
      <w:proofErr w:type="gramStart"/>
      <w:r w:rsidRPr="009251EB">
        <w:rPr>
          <w:rStyle w:val="StyleUnderline"/>
        </w:rPr>
        <w:t>present</w:t>
      </w:r>
      <w:proofErr w:type="gramEnd"/>
      <w:r w:rsidRPr="009251EB">
        <w:rPr>
          <w:rStyle w:val="StyleUnderline"/>
        </w:rPr>
        <w:t xml:space="preserve"> era </w:t>
      </w:r>
      <w:r w:rsidRPr="006E17F1">
        <w:rPr>
          <w:rStyle w:val="Emphasis"/>
        </w:rPr>
        <w:t>Earth</w:t>
      </w:r>
      <w:r w:rsidRPr="009251EB">
        <w:rPr>
          <w:rStyle w:val="StyleUnderline"/>
        </w:rPr>
        <w:t xml:space="preserve"> is merely</w:t>
      </w:r>
      <w:r w:rsidRPr="00551F62">
        <w:rPr>
          <w:sz w:val="16"/>
        </w:rPr>
        <w:t xml:space="preserve"> the </w:t>
      </w:r>
      <w:proofErr w:type="gramStart"/>
      <w:r w:rsidRPr="00305995">
        <w:rPr>
          <w:rStyle w:val="StyleUnderline"/>
        </w:rPr>
        <w:t>particular time</w:t>
      </w:r>
      <w:proofErr w:type="gramEnd"/>
      <w:r w:rsidRPr="00305995">
        <w:rPr>
          <w:rStyle w:val="StyleUnderline"/>
        </w:rPr>
        <w:t xml:space="preserve"> and place such </w:t>
      </w:r>
      <w:r w:rsidRPr="00A665C4">
        <w:rPr>
          <w:rStyle w:val="Emphasis"/>
        </w:rPr>
        <w:t>extraordinar</w:t>
      </w:r>
      <w:r w:rsidRPr="00305995">
        <w:rPr>
          <w:rStyle w:val="StyleUnderline"/>
        </w:rPr>
        <w:t>il</w:t>
      </w:r>
      <w:r w:rsidRPr="00A665C4">
        <w:rPr>
          <w:rStyle w:val="Emphasis"/>
        </w:rPr>
        <w:t>y</w:t>
      </w:r>
      <w:r w:rsidRPr="00305995">
        <w:rPr>
          <w:rStyle w:val="StyleUnderline"/>
        </w:rPr>
        <w:t xml:space="preserve"> long odds</w:t>
      </w:r>
      <w:r w:rsidRPr="00551F62">
        <w:rPr>
          <w:sz w:val="16"/>
        </w:rPr>
        <w:t xml:space="preserve">, in effect, </w:t>
      </w:r>
      <w:r w:rsidRPr="001E7A52">
        <w:rPr>
          <w:rStyle w:val="StyleUnderline"/>
        </w:rPr>
        <w:t>paid off and we are</w:t>
      </w:r>
      <w:r w:rsidRPr="00551F62">
        <w:rPr>
          <w:sz w:val="16"/>
        </w:rPr>
        <w:t xml:space="preserve"> the lucky </w:t>
      </w:r>
      <w:r w:rsidRPr="00A665C4">
        <w:rPr>
          <w:rStyle w:val="Emphasis"/>
        </w:rPr>
        <w:t>beneficiaries</w:t>
      </w:r>
      <w:r w:rsidRPr="00551F62">
        <w:rPr>
          <w:sz w:val="16"/>
        </w:rPr>
        <w:t>. While such a notion may come as comfort to some as they (philosophically speaking) claim universal ownership, this scenario would also leave us profoundly isolated and stunted. The great scientists, mathematicians and artists our civilization has produced achieved their historic feats through collaboration and competition. Extending this notion beyond our home world, how could humanity as a species ever truly realize our full potential if there are no other technological civilizations with whom to interact?</w:t>
      </w:r>
    </w:p>
    <w:p w14:paraId="3898C118" w14:textId="77777777" w:rsidR="00895C77" w:rsidRPr="00551F62" w:rsidRDefault="00895C77" w:rsidP="00895C77">
      <w:pPr>
        <w:rPr>
          <w:sz w:val="16"/>
        </w:rPr>
      </w:pPr>
      <w:r w:rsidRPr="00551F62">
        <w:rPr>
          <w:sz w:val="16"/>
        </w:rPr>
        <w:t xml:space="preserve">Technological developments in the years following Enrico Fermi’s famous question, posed to colleagues in 1950 and forming the Paradox [3] which came to bear the name of the great 20th century physicist, enabled the search for extraterrestrial intelligence (SETI) to commence. Among these innovations are radio astronomy and dramatic developments in rocketry and computational power. Astronomers, long confined to making observations within just the very narrow band of the electromagnetic spectrum afforded by human vision, could now view and measure a cosmos whose radiation signatures extended from long wave radio through high energy x-rays. For centuries the light reaching Earthly observers from the planets and other bodies of our Solar System was no more than tiny atmosphere-distorted points and weakly resolved discs flickering in glass lenses. Many of these worlds and other celestial objects have now been physically visited by humanity’s robotic emissaries while Earth’s Moon has been touched by humans themselves. Additionally, our vantage point in observing the Uni verse has taken up positions off our home world, using ever more sophisticated and sensitive instruments to peer across billions of </w:t>
      </w:r>
      <w:proofErr w:type="gramStart"/>
      <w:r w:rsidRPr="00551F62">
        <w:rPr>
          <w:sz w:val="16"/>
        </w:rPr>
        <w:t>lightyears</w:t>
      </w:r>
      <w:proofErr w:type="gramEnd"/>
      <w:r w:rsidRPr="00551F62">
        <w:rPr>
          <w:sz w:val="16"/>
        </w:rPr>
        <w:t xml:space="preserve"> and even in a few cases imaging worlds orbiting other suns. Since 1992 over 5000 exoplanets have been confirmed with several thousand candidates additionally pending, attesting to the ubiquitous nature of planetary systems. Moreover, modeling from such early works as the Drake Equation [4] to more recent investigations suggest extraterrestrial intelligence may well have arisen in the Milky Way [5], [6], [7]. Pursuing the question still further, in recent years serious exploration of the complex implications for human society upon </w:t>
      </w:r>
      <w:proofErr w:type="gramStart"/>
      <w:r w:rsidRPr="00551F62">
        <w:rPr>
          <w:sz w:val="16"/>
        </w:rPr>
        <w:t>coming into contact with</w:t>
      </w:r>
      <w:proofErr w:type="gramEnd"/>
      <w:r w:rsidRPr="00551F62">
        <w:rPr>
          <w:sz w:val="16"/>
        </w:rPr>
        <w:t xml:space="preserve"> life off the Earth has moved into the realm of mainstream scientific inquiry [8]. If resolution of the Fermi Paradox does not </w:t>
      </w:r>
      <w:proofErr w:type="gramStart"/>
      <w:r w:rsidRPr="00551F62">
        <w:rPr>
          <w:sz w:val="16"/>
        </w:rPr>
        <w:t>to condemn</w:t>
      </w:r>
      <w:proofErr w:type="gramEnd"/>
      <w:r w:rsidRPr="00551F62">
        <w:rPr>
          <w:sz w:val="16"/>
        </w:rPr>
        <w:t xml:space="preserve"> humanity to a lonely Universe, it is only logical that life must inevitably strive to seek </w:t>
      </w:r>
      <w:proofErr w:type="gramStart"/>
      <w:r w:rsidRPr="00551F62">
        <w:rPr>
          <w:sz w:val="16"/>
        </w:rPr>
        <w:t>other</w:t>
      </w:r>
      <w:proofErr w:type="gramEnd"/>
      <w:r w:rsidRPr="00551F62">
        <w:rPr>
          <w:sz w:val="16"/>
        </w:rPr>
        <w:t xml:space="preserve"> life wherever it may exist.</w:t>
      </w:r>
    </w:p>
    <w:p w14:paraId="573477E1" w14:textId="77777777" w:rsidR="00895C77" w:rsidRPr="00551F62" w:rsidRDefault="00895C77" w:rsidP="00895C77">
      <w:pPr>
        <w:rPr>
          <w:sz w:val="16"/>
        </w:rPr>
      </w:pPr>
      <w:r w:rsidRPr="00551F62">
        <w:rPr>
          <w:sz w:val="16"/>
        </w:rPr>
        <w:t xml:space="preserve">Just as technology enables humanity to push back the boundaries of our knowledge of the cosmos, it </w:t>
      </w:r>
      <w:proofErr w:type="gramStart"/>
      <w:r w:rsidRPr="00551F62">
        <w:rPr>
          <w:sz w:val="16"/>
        </w:rPr>
        <w:t>tempts</w:t>
      </w:r>
      <w:proofErr w:type="gramEnd"/>
      <w:r w:rsidRPr="00551F62">
        <w:rPr>
          <w:sz w:val="16"/>
        </w:rPr>
        <w:t xml:space="preserve"> as well with the means of self-destruction. Abruptly realized, </w:t>
      </w:r>
      <w:r w:rsidRPr="00BD13F6">
        <w:rPr>
          <w:rStyle w:val="StyleUnderline"/>
          <w:highlight w:val="cyan"/>
        </w:rPr>
        <w:t>we find ourselves</w:t>
      </w:r>
      <w:r w:rsidRPr="0075616D">
        <w:rPr>
          <w:rStyle w:val="StyleUnderline"/>
        </w:rPr>
        <w:t xml:space="preserve"> the </w:t>
      </w:r>
      <w:r w:rsidRPr="00153B60">
        <w:rPr>
          <w:rStyle w:val="StyleUnderline"/>
          <w:highlight w:val="cyan"/>
        </w:rPr>
        <w:t xml:space="preserve">sole </w:t>
      </w:r>
      <w:r w:rsidRPr="00153B60">
        <w:rPr>
          <w:rStyle w:val="Emphasis"/>
          <w:highlight w:val="cyan"/>
        </w:rPr>
        <w:t>stewards</w:t>
      </w:r>
      <w:r w:rsidRPr="00153B60">
        <w:rPr>
          <w:rStyle w:val="StyleUnderline"/>
          <w:highlight w:val="cyan"/>
        </w:rPr>
        <w:t xml:space="preserve"> </w:t>
      </w:r>
      <w:r w:rsidRPr="00BD13F6">
        <w:rPr>
          <w:rStyle w:val="StyleUnderline"/>
          <w:highlight w:val="cyan"/>
        </w:rPr>
        <w:t>of</w:t>
      </w:r>
      <w:r w:rsidRPr="00551F62">
        <w:rPr>
          <w:sz w:val="16"/>
        </w:rPr>
        <w:t xml:space="preserve"> a </w:t>
      </w:r>
      <w:r w:rsidRPr="0075616D">
        <w:rPr>
          <w:rStyle w:val="StyleUnderline"/>
        </w:rPr>
        <w:t xml:space="preserve">resource rich </w:t>
      </w:r>
      <w:r w:rsidRPr="00BD13F6">
        <w:rPr>
          <w:rStyle w:val="StyleUnderline"/>
          <w:highlight w:val="cyan"/>
        </w:rPr>
        <w:t>world</w:t>
      </w:r>
      <w:r w:rsidRPr="0075616D">
        <w:rPr>
          <w:rStyle w:val="StyleUnderline"/>
        </w:rPr>
        <w:t xml:space="preserve"> – </w:t>
      </w:r>
      <w:r w:rsidRPr="00153B60">
        <w:rPr>
          <w:rStyle w:val="StyleUnderline"/>
        </w:rPr>
        <w:t>and</w:t>
      </w:r>
      <w:r w:rsidRPr="0075616D">
        <w:rPr>
          <w:rStyle w:val="StyleUnderline"/>
        </w:rPr>
        <w:t xml:space="preserve"> socially </w:t>
      </w:r>
      <w:r w:rsidRPr="00153B60">
        <w:rPr>
          <w:rStyle w:val="Emphasis"/>
        </w:rPr>
        <w:t>ill-prepared</w:t>
      </w:r>
      <w:r w:rsidRPr="0075616D">
        <w:rPr>
          <w:rStyle w:val="StyleUnderline"/>
        </w:rPr>
        <w:t xml:space="preserve"> for the job</w:t>
      </w:r>
      <w:r w:rsidRPr="00551F62">
        <w:rPr>
          <w:sz w:val="16"/>
        </w:rPr>
        <w:t xml:space="preserve">. A worrying sense of humanity’s technological cleverness outpacing our better judgment pervades, for even as we reach far beyond Earth’s gravity well, we are being pulled down by internal strife. This presents a potentially universal question, as well as a most unsettling solution to Fermi’s Paradox. As depicted in Figure 1, is there </w:t>
      </w:r>
      <w:r w:rsidRPr="009F4C47">
        <w:rPr>
          <w:rStyle w:val="StyleUnderline"/>
        </w:rPr>
        <w:t>a “Great Filter</w:t>
      </w:r>
      <w:r w:rsidRPr="00551F62">
        <w:rPr>
          <w:sz w:val="16"/>
        </w:rPr>
        <w:t xml:space="preserve">” [9] of sorts </w:t>
      </w:r>
      <w:r w:rsidRPr="009F4C47">
        <w:rPr>
          <w:rStyle w:val="Emphasis"/>
        </w:rPr>
        <w:t>await</w:t>
      </w:r>
      <w:r w:rsidRPr="00551F62">
        <w:rPr>
          <w:sz w:val="16"/>
        </w:rPr>
        <w:t xml:space="preserve">ing </w:t>
      </w:r>
      <w:r w:rsidRPr="00D606EE">
        <w:rPr>
          <w:rStyle w:val="StyleUnderline"/>
        </w:rPr>
        <w:t>every civilization</w:t>
      </w:r>
      <w:r w:rsidRPr="00551F62">
        <w:rPr>
          <w:sz w:val="16"/>
        </w:rPr>
        <w:t xml:space="preserve"> which sets out on the path of technological development and if so, has humanity yet to confront this ultimate rite of passage? An optimistic perspective would </w:t>
      </w:r>
      <w:r w:rsidRPr="00DB22D9">
        <w:rPr>
          <w:rStyle w:val="StyleUnderline"/>
          <w:highlight w:val="green"/>
        </w:rPr>
        <w:t xml:space="preserve">point out our continued existence </w:t>
      </w:r>
      <w:proofErr w:type="spellStart"/>
      <w:proofErr w:type="gramStart"/>
      <w:r w:rsidRPr="00DB22D9">
        <w:rPr>
          <w:rStyle w:val="StyleUnderline"/>
          <w:highlight w:val="green"/>
        </w:rPr>
        <w:t>de spite</w:t>
      </w:r>
      <w:proofErr w:type="spellEnd"/>
      <w:proofErr w:type="gramEnd"/>
      <w:r w:rsidRPr="00DB22D9">
        <w:rPr>
          <w:rStyle w:val="StyleUnderline"/>
          <w:highlight w:val="green"/>
        </w:rPr>
        <w:t xml:space="preserve"> first developing the capability for self-annihilation in 1945</w:t>
      </w:r>
      <w:r w:rsidRPr="00551F62">
        <w:rPr>
          <w:sz w:val="16"/>
        </w:rPr>
        <w:t xml:space="preserve">. </w:t>
      </w:r>
      <w:r w:rsidRPr="00153B60">
        <w:rPr>
          <w:rStyle w:val="Emphasis"/>
        </w:rPr>
        <w:t>Caution</w:t>
      </w:r>
      <w:r w:rsidRPr="00551F62">
        <w:rPr>
          <w:sz w:val="16"/>
        </w:rPr>
        <w:t xml:space="preserve">, however, </w:t>
      </w:r>
      <w:r w:rsidRPr="00153B60">
        <w:rPr>
          <w:rStyle w:val="StyleUnderline"/>
        </w:rPr>
        <w:t>is</w:t>
      </w:r>
      <w:r w:rsidRPr="00014394">
        <w:rPr>
          <w:rStyle w:val="StyleUnderline"/>
        </w:rPr>
        <w:t xml:space="preserve"> </w:t>
      </w:r>
      <w:r w:rsidRPr="00BD13F6">
        <w:rPr>
          <w:rStyle w:val="StyleUnderline"/>
        </w:rPr>
        <w:t>well</w:t>
      </w:r>
      <w:r w:rsidRPr="00014394">
        <w:rPr>
          <w:rStyle w:val="StyleUnderline"/>
        </w:rPr>
        <w:t xml:space="preserve"> </w:t>
      </w:r>
      <w:r w:rsidRPr="00153B60">
        <w:rPr>
          <w:rStyle w:val="Emphasis"/>
        </w:rPr>
        <w:t>warranted</w:t>
      </w:r>
      <w:r w:rsidRPr="00014394">
        <w:rPr>
          <w:rStyle w:val="StyleUnderline"/>
        </w:rPr>
        <w:t xml:space="preserve"> as </w:t>
      </w:r>
      <w:r w:rsidRPr="00153B60">
        <w:rPr>
          <w:rStyle w:val="StyleUnderline"/>
        </w:rPr>
        <w:t xml:space="preserve">these </w:t>
      </w:r>
      <w:r w:rsidRPr="00BD13F6">
        <w:rPr>
          <w:rStyle w:val="Emphasis"/>
          <w:highlight w:val="cyan"/>
        </w:rPr>
        <w:t>past</w:t>
      </w:r>
      <w:r w:rsidRPr="00014394">
        <w:rPr>
          <w:rStyle w:val="StyleUnderline"/>
        </w:rPr>
        <w:t xml:space="preserve"> 77 </w:t>
      </w:r>
      <w:r w:rsidRPr="00BD13F6">
        <w:rPr>
          <w:rStyle w:val="StyleUnderline"/>
          <w:highlight w:val="cyan"/>
        </w:rPr>
        <w:t>years</w:t>
      </w:r>
      <w:r w:rsidRPr="00551F62">
        <w:rPr>
          <w:sz w:val="16"/>
        </w:rPr>
        <w:t xml:space="preserve"> (in the developed world, merely an average human lifespan) </w:t>
      </w:r>
      <w:r w:rsidRPr="00DB7767">
        <w:rPr>
          <w:rStyle w:val="StyleUnderline"/>
        </w:rPr>
        <w:t xml:space="preserve">have </w:t>
      </w:r>
      <w:r w:rsidRPr="00BD13F6">
        <w:rPr>
          <w:rStyle w:val="StyleUnderline"/>
          <w:highlight w:val="cyan"/>
        </w:rPr>
        <w:t xml:space="preserve">been </w:t>
      </w:r>
      <w:r w:rsidRPr="00BD13F6">
        <w:rPr>
          <w:rStyle w:val="Emphasis"/>
          <w:highlight w:val="cyan"/>
        </w:rPr>
        <w:t>fraught</w:t>
      </w:r>
      <w:r w:rsidRPr="00BD13F6">
        <w:rPr>
          <w:rStyle w:val="StyleUnderline"/>
          <w:highlight w:val="cyan"/>
        </w:rPr>
        <w:t xml:space="preserve"> with near </w:t>
      </w:r>
      <w:r w:rsidRPr="00BD13F6">
        <w:rPr>
          <w:rStyle w:val="Emphasis"/>
          <w:highlight w:val="cyan"/>
        </w:rPr>
        <w:t>misses</w:t>
      </w:r>
      <w:r w:rsidRPr="00551F62">
        <w:rPr>
          <w:sz w:val="16"/>
        </w:rPr>
        <w:t xml:space="preserve"> such as </w:t>
      </w:r>
      <w:r w:rsidRPr="00B32C5A">
        <w:rPr>
          <w:rStyle w:val="StyleUnderline"/>
        </w:rPr>
        <w:t>the Cuban Missile Crisis</w:t>
      </w:r>
      <w:r w:rsidRPr="00551F62">
        <w:rPr>
          <w:sz w:val="16"/>
        </w:rPr>
        <w:t xml:space="preserve"> in 1962 </w:t>
      </w:r>
      <w:r w:rsidRPr="00BD13F6">
        <w:rPr>
          <w:rStyle w:val="StyleUnderline"/>
          <w:highlight w:val="cyan"/>
        </w:rPr>
        <w:t>and</w:t>
      </w:r>
      <w:r w:rsidRPr="00B32C5A">
        <w:rPr>
          <w:rStyle w:val="StyleUnderline"/>
        </w:rPr>
        <w:t xml:space="preserve"> </w:t>
      </w:r>
      <w:r w:rsidRPr="00BD13F6">
        <w:rPr>
          <w:rStyle w:val="StyleUnderline"/>
        </w:rPr>
        <w:t>persistent</w:t>
      </w:r>
      <w:r w:rsidRPr="00B32C5A">
        <w:rPr>
          <w:rStyle w:val="StyleUnderline"/>
        </w:rPr>
        <w:t xml:space="preserve"> </w:t>
      </w:r>
      <w:r w:rsidRPr="005C1B68">
        <w:rPr>
          <w:rStyle w:val="Emphasis"/>
        </w:rPr>
        <w:t>flaring</w:t>
      </w:r>
      <w:r w:rsidRPr="00B32C5A">
        <w:rPr>
          <w:rStyle w:val="StyleUnderline"/>
        </w:rPr>
        <w:t xml:space="preserve"> of armed </w:t>
      </w:r>
      <w:r w:rsidRPr="00BD13F6">
        <w:rPr>
          <w:rStyle w:val="Emphasis"/>
          <w:highlight w:val="cyan"/>
        </w:rPr>
        <w:t>conflicts</w:t>
      </w:r>
      <w:r w:rsidRPr="00551F62">
        <w:rPr>
          <w:sz w:val="16"/>
        </w:rPr>
        <w:t xml:space="preserve"> around the globe. Additionally, </w:t>
      </w:r>
      <w:r w:rsidRPr="00543D3A">
        <w:rPr>
          <w:rStyle w:val="StyleUnderline"/>
        </w:rPr>
        <w:t xml:space="preserve">human </w:t>
      </w:r>
      <w:r w:rsidRPr="00D07BA8">
        <w:rPr>
          <w:rStyle w:val="Emphasis"/>
        </w:rPr>
        <w:t>activity</w:t>
      </w:r>
      <w:r w:rsidRPr="00543D3A">
        <w:rPr>
          <w:rStyle w:val="StyleUnderline"/>
        </w:rPr>
        <w:t xml:space="preserve"> has </w:t>
      </w:r>
      <w:r w:rsidRPr="00D07BA8">
        <w:rPr>
          <w:rStyle w:val="Emphasis"/>
        </w:rPr>
        <w:t>unsettled</w:t>
      </w:r>
      <w:r w:rsidRPr="00543D3A">
        <w:rPr>
          <w:rStyle w:val="StyleUnderline"/>
        </w:rPr>
        <w:t xml:space="preserve"> the Earth’</w:t>
      </w:r>
      <w:r w:rsidRPr="00551F62">
        <w:rPr>
          <w:sz w:val="16"/>
        </w:rPr>
        <w:t xml:space="preserve">s otherwise </w:t>
      </w:r>
      <w:r w:rsidRPr="00543D3A">
        <w:rPr>
          <w:rStyle w:val="StyleUnderline"/>
        </w:rPr>
        <w:t xml:space="preserve">highly accommodative </w:t>
      </w:r>
      <w:r w:rsidRPr="00D07BA8">
        <w:rPr>
          <w:rStyle w:val="Emphasis"/>
        </w:rPr>
        <w:t>environment</w:t>
      </w:r>
      <w:r w:rsidRPr="00551F62">
        <w:rPr>
          <w:sz w:val="16"/>
        </w:rPr>
        <w:t xml:space="preserve"> for supporting life, casting a dark shadow over the prospect </w:t>
      </w:r>
      <w:r w:rsidRPr="00BD13F6">
        <w:rPr>
          <w:sz w:val="16"/>
        </w:rPr>
        <w:t>of</w:t>
      </w:r>
      <w:r w:rsidRPr="00551F62">
        <w:rPr>
          <w:sz w:val="16"/>
        </w:rPr>
        <w:t xml:space="preserve"> endlessly advancing technological innovation </w:t>
      </w:r>
      <w:proofErr w:type="gramStart"/>
      <w:r w:rsidRPr="00551F62">
        <w:rPr>
          <w:sz w:val="16"/>
        </w:rPr>
        <w:t>opening up</w:t>
      </w:r>
      <w:proofErr w:type="gramEnd"/>
      <w:r w:rsidRPr="00551F62">
        <w:rPr>
          <w:sz w:val="16"/>
        </w:rPr>
        <w:t xml:space="preserve"> an unlimited future for humanity to spread across space and time. Returning to the Drake Equation, recent modeling suggests that it is the lifespan of civilizations capable of interstellar communication, “L”, which is the most influential among its seven variables [5], [10]. Taking this claim as stipulation, it follows immediately that the sub-factors comprising L must be identified and studied in detail if we are to maximize humanity’s lifespan.</w:t>
      </w:r>
    </w:p>
    <w:p w14:paraId="12E7DB7E" w14:textId="77777777" w:rsidR="00895C77" w:rsidRPr="00551F62" w:rsidRDefault="00895C77" w:rsidP="00895C77">
      <w:pPr>
        <w:rPr>
          <w:sz w:val="16"/>
        </w:rPr>
      </w:pPr>
      <w:r w:rsidRPr="00551F62">
        <w:rPr>
          <w:sz w:val="16"/>
        </w:rPr>
        <w:t xml:space="preserve">In pragmatically simplified terms, </w:t>
      </w:r>
      <w:r w:rsidRPr="00754ED1">
        <w:rPr>
          <w:rStyle w:val="StyleUnderline"/>
        </w:rPr>
        <w:t xml:space="preserve">the notion of </w:t>
      </w:r>
      <w:r w:rsidRPr="00915145">
        <w:rPr>
          <w:rStyle w:val="StyleUnderline"/>
        </w:rPr>
        <w:t xml:space="preserve">a </w:t>
      </w:r>
      <w:r w:rsidRPr="00915145">
        <w:rPr>
          <w:rStyle w:val="Emphasis"/>
        </w:rPr>
        <w:t>filter</w:t>
      </w:r>
      <w:r w:rsidRPr="00915145">
        <w:rPr>
          <w:rStyle w:val="StyleUnderline"/>
        </w:rPr>
        <w:t xml:space="preserve"> suggests a structure</w:t>
      </w:r>
      <w:r w:rsidRPr="00754ED1">
        <w:rPr>
          <w:rStyle w:val="StyleUnderline"/>
        </w:rPr>
        <w:t xml:space="preserve"> specifically </w:t>
      </w:r>
      <w:r w:rsidRPr="00BD3A40">
        <w:rPr>
          <w:rStyle w:val="Emphasis"/>
        </w:rPr>
        <w:t>configured</w:t>
      </w:r>
      <w:r w:rsidRPr="00754ED1">
        <w:rPr>
          <w:rStyle w:val="StyleUnderline"/>
        </w:rPr>
        <w:t xml:space="preserve"> to allow one</w:t>
      </w:r>
      <w:r w:rsidRPr="00551F62">
        <w:rPr>
          <w:sz w:val="16"/>
        </w:rPr>
        <w:t xml:space="preserve"> or more </w:t>
      </w:r>
      <w:r w:rsidRPr="00086C65">
        <w:rPr>
          <w:rStyle w:val="Emphasis"/>
        </w:rPr>
        <w:t>constituent</w:t>
      </w:r>
      <w:r w:rsidRPr="00551F62">
        <w:rPr>
          <w:sz w:val="16"/>
        </w:rPr>
        <w:t xml:space="preserve">s </w:t>
      </w:r>
      <w:r w:rsidRPr="001104C2">
        <w:rPr>
          <w:rStyle w:val="StyleUnderline"/>
        </w:rPr>
        <w:t>of a</w:t>
      </w:r>
      <w:r w:rsidRPr="00551F62">
        <w:rPr>
          <w:sz w:val="16"/>
        </w:rPr>
        <w:t xml:space="preserve"> multiple component </w:t>
      </w:r>
      <w:r w:rsidRPr="001104C2">
        <w:rPr>
          <w:rStyle w:val="StyleUnderline"/>
        </w:rPr>
        <w:t xml:space="preserve">flow to </w:t>
      </w:r>
      <w:r w:rsidRPr="00BD3A40">
        <w:rPr>
          <w:rStyle w:val="Emphasis"/>
        </w:rPr>
        <w:t>pass</w:t>
      </w:r>
      <w:r w:rsidRPr="001104C2">
        <w:rPr>
          <w:rStyle w:val="StyleUnderline"/>
        </w:rPr>
        <w:t xml:space="preserve"> through while</w:t>
      </w:r>
      <w:r w:rsidRPr="00551F62">
        <w:rPr>
          <w:sz w:val="16"/>
        </w:rPr>
        <w:t xml:space="preserve"> the </w:t>
      </w:r>
      <w:r w:rsidRPr="00BD3A40">
        <w:rPr>
          <w:rStyle w:val="Emphasis"/>
        </w:rPr>
        <w:t>remaining</w:t>
      </w:r>
      <w:r w:rsidRPr="001104C2">
        <w:rPr>
          <w:rStyle w:val="StyleUnderline"/>
        </w:rPr>
        <w:t xml:space="preserve"> constituents are </w:t>
      </w:r>
      <w:r w:rsidRPr="00BD3A40">
        <w:rPr>
          <w:rStyle w:val="Emphasis"/>
        </w:rPr>
        <w:t>prevented</w:t>
      </w:r>
      <w:r w:rsidRPr="001104C2">
        <w:rPr>
          <w:rStyle w:val="StyleUnderline"/>
        </w:rPr>
        <w:t xml:space="preserve"> from</w:t>
      </w:r>
      <w:r w:rsidRPr="00551F62">
        <w:rPr>
          <w:sz w:val="16"/>
        </w:rPr>
        <w:t xml:space="preserve"> fully </w:t>
      </w:r>
      <w:r w:rsidRPr="001104C2">
        <w:rPr>
          <w:rStyle w:val="StyleUnderline"/>
        </w:rPr>
        <w:t>crossing</w:t>
      </w:r>
      <w:r w:rsidRPr="00551F62">
        <w:rPr>
          <w:sz w:val="16"/>
        </w:rPr>
        <w:t xml:space="preserve"> to the far side. In this analogy, </w:t>
      </w:r>
      <w:r w:rsidRPr="001B5295">
        <w:rPr>
          <w:rStyle w:val="StyleUnderline"/>
        </w:rPr>
        <w:t>the</w:t>
      </w:r>
      <w:r w:rsidRPr="00551F62">
        <w:rPr>
          <w:sz w:val="16"/>
        </w:rPr>
        <w:t xml:space="preserve"> overall development (i.e., forward-moving flow) of species’ evolution to sentience, as well as the follow-on </w:t>
      </w:r>
      <w:r w:rsidRPr="00BD3A40">
        <w:rPr>
          <w:rStyle w:val="Emphasis"/>
        </w:rPr>
        <w:t>development</w:t>
      </w:r>
      <w:r w:rsidRPr="00691078">
        <w:rPr>
          <w:rStyle w:val="StyleUnderline"/>
        </w:rPr>
        <w:t xml:space="preserve"> of civilization</w:t>
      </w:r>
      <w:r w:rsidRPr="00551F62">
        <w:rPr>
          <w:sz w:val="16"/>
        </w:rPr>
        <w:t xml:space="preserve"> itself</w:t>
      </w:r>
      <w:r w:rsidRPr="00691078">
        <w:rPr>
          <w:rStyle w:val="StyleUnderline"/>
        </w:rPr>
        <w:t xml:space="preserve">, is the </w:t>
      </w:r>
      <w:r w:rsidRPr="00B54D62">
        <w:rPr>
          <w:rStyle w:val="Emphasis"/>
        </w:rPr>
        <w:t>bulk fluid</w:t>
      </w:r>
      <w:r w:rsidRPr="00691078">
        <w:rPr>
          <w:rStyle w:val="StyleUnderline"/>
        </w:rPr>
        <w:t xml:space="preserve"> </w:t>
      </w:r>
      <w:r w:rsidRPr="007F2CF0">
        <w:rPr>
          <w:rStyle w:val="StyleUnderline"/>
        </w:rPr>
        <w:t xml:space="preserve">and the critical </w:t>
      </w:r>
      <w:r w:rsidRPr="00EE167D">
        <w:rPr>
          <w:rStyle w:val="Emphasis"/>
        </w:rPr>
        <w:t>characteristics</w:t>
      </w:r>
      <w:r w:rsidRPr="007F2CF0">
        <w:rPr>
          <w:rStyle w:val="StyleUnderline"/>
        </w:rPr>
        <w:t xml:space="preserve"> particular to each</w:t>
      </w:r>
      <w:r w:rsidRPr="00551F62">
        <w:rPr>
          <w:sz w:val="16"/>
        </w:rPr>
        <w:t xml:space="preserve"> component </w:t>
      </w:r>
      <w:r w:rsidRPr="0033186D">
        <w:rPr>
          <w:rStyle w:val="StyleUnderline"/>
        </w:rPr>
        <w:t xml:space="preserve">species </w:t>
      </w:r>
      <w:r w:rsidRPr="00EE167D">
        <w:rPr>
          <w:rStyle w:val="Emphasis"/>
        </w:rPr>
        <w:t>determines</w:t>
      </w:r>
      <w:r w:rsidRPr="0033186D">
        <w:rPr>
          <w:rStyle w:val="StyleUnderline"/>
        </w:rPr>
        <w:t xml:space="preserve"> </w:t>
      </w:r>
      <w:r w:rsidRPr="00407AA5">
        <w:rPr>
          <w:rStyle w:val="StyleUnderline"/>
        </w:rPr>
        <w:t>if it passes this</w:t>
      </w:r>
      <w:r w:rsidRPr="00551F62">
        <w:rPr>
          <w:sz w:val="16"/>
        </w:rPr>
        <w:t xml:space="preserve"> semi-permeable </w:t>
      </w:r>
      <w:r w:rsidRPr="00407AA5">
        <w:rPr>
          <w:rStyle w:val="StyleUnderline"/>
        </w:rPr>
        <w:t>barrier or is captured</w:t>
      </w:r>
      <w:r w:rsidRPr="00551F62">
        <w:rPr>
          <w:sz w:val="16"/>
        </w:rPr>
        <w:t xml:space="preserve">, irreversibly halting progress. </w:t>
      </w:r>
      <w:r w:rsidRPr="00BD13F6">
        <w:rPr>
          <w:rStyle w:val="StyleUnderline"/>
          <w:highlight w:val="cyan"/>
        </w:rPr>
        <w:t xml:space="preserve">The </w:t>
      </w:r>
      <w:r w:rsidRPr="00BD13F6">
        <w:rPr>
          <w:rStyle w:val="Emphasis"/>
          <w:highlight w:val="cyan"/>
        </w:rPr>
        <w:t>key</w:t>
      </w:r>
      <w:r w:rsidRPr="00BD13F6">
        <w:rPr>
          <w:rStyle w:val="StyleUnderline"/>
          <w:highlight w:val="cyan"/>
        </w:rPr>
        <w:t xml:space="preserve"> to</w:t>
      </w:r>
      <w:r w:rsidRPr="007E6A1E">
        <w:rPr>
          <w:rStyle w:val="StyleUnderline"/>
        </w:rPr>
        <w:t xml:space="preserve"> humanity successfully </w:t>
      </w:r>
      <w:r w:rsidRPr="00BD13F6">
        <w:rPr>
          <w:rStyle w:val="Emphasis"/>
          <w:highlight w:val="cyan"/>
        </w:rPr>
        <w:t>traversing</w:t>
      </w:r>
      <w:r w:rsidRPr="007E6A1E">
        <w:rPr>
          <w:rStyle w:val="StyleUnderline"/>
        </w:rPr>
        <w:t xml:space="preserve"> such </w:t>
      </w:r>
      <w:r w:rsidRPr="00BD13F6">
        <w:rPr>
          <w:rStyle w:val="StyleUnderline"/>
          <w:highlight w:val="cyan"/>
        </w:rPr>
        <w:t xml:space="preserve">a </w:t>
      </w:r>
      <w:r w:rsidRPr="00915145">
        <w:rPr>
          <w:rStyle w:val="Emphasis"/>
          <w:highlight w:val="cyan"/>
        </w:rPr>
        <w:t>universal filter</w:t>
      </w:r>
      <w:r w:rsidRPr="00BD13F6">
        <w:rPr>
          <w:rStyle w:val="StyleUnderline"/>
          <w:highlight w:val="cyan"/>
        </w:rPr>
        <w:t xml:space="preserve"> </w:t>
      </w:r>
      <w:r w:rsidRPr="00915145">
        <w:rPr>
          <w:rStyle w:val="StyleUnderline"/>
          <w:highlight w:val="cyan"/>
        </w:rPr>
        <w:t>is</w:t>
      </w:r>
      <w:r w:rsidRPr="00551F62">
        <w:rPr>
          <w:sz w:val="16"/>
        </w:rPr>
        <w:t xml:space="preserve"> found in understanding what characteristics the barrier will constrain, </w:t>
      </w:r>
      <w:r w:rsidRPr="00EB6235">
        <w:rPr>
          <w:rStyle w:val="Emphasis"/>
        </w:rPr>
        <w:t>identifying</w:t>
      </w:r>
      <w:r w:rsidRPr="00551F62">
        <w:rPr>
          <w:sz w:val="16"/>
        </w:rPr>
        <w:t xml:space="preserve"> those </w:t>
      </w:r>
      <w:r w:rsidRPr="00EB6235">
        <w:rPr>
          <w:rStyle w:val="StyleUnderline"/>
        </w:rPr>
        <w:t>attributes</w:t>
      </w:r>
      <w:r w:rsidRPr="00551F62">
        <w:rPr>
          <w:sz w:val="16"/>
        </w:rPr>
        <w:t xml:space="preserve"> in </w:t>
      </w:r>
      <w:proofErr w:type="gramStart"/>
      <w:r w:rsidRPr="00551F62">
        <w:rPr>
          <w:sz w:val="16"/>
        </w:rPr>
        <w:t>ourselves</w:t>
      </w:r>
      <w:proofErr w:type="gramEnd"/>
      <w:r w:rsidRPr="00551F62">
        <w:rPr>
          <w:sz w:val="16"/>
        </w:rPr>
        <w:t xml:space="preserve"> </w:t>
      </w:r>
      <w:r w:rsidRPr="00EB6235">
        <w:rPr>
          <w:rStyle w:val="StyleUnderline"/>
        </w:rPr>
        <w:t xml:space="preserve">and </w:t>
      </w:r>
      <w:r w:rsidRPr="00915145">
        <w:rPr>
          <w:rStyle w:val="Emphasis"/>
          <w:highlight w:val="cyan"/>
        </w:rPr>
        <w:t>neutralizing</w:t>
      </w:r>
      <w:r w:rsidRPr="00EB6235">
        <w:rPr>
          <w:rStyle w:val="StyleUnderline"/>
        </w:rPr>
        <w:t xml:space="preserve"> them </w:t>
      </w:r>
      <w:r w:rsidRPr="00915145">
        <w:rPr>
          <w:rStyle w:val="StyleUnderline"/>
          <w:highlight w:val="cyan"/>
        </w:rPr>
        <w:t>in advance</w:t>
      </w:r>
      <w:r w:rsidRPr="00551F62">
        <w:rPr>
          <w:sz w:val="16"/>
        </w:rPr>
        <w:t xml:space="preserve">. Human civilization over the past 5000+ years, and </w:t>
      </w:r>
      <w:proofErr w:type="gramStart"/>
      <w:r w:rsidRPr="00551F62">
        <w:rPr>
          <w:sz w:val="16"/>
        </w:rPr>
        <w:t>in particular since</w:t>
      </w:r>
      <w:proofErr w:type="gramEnd"/>
      <w:r w:rsidRPr="00551F62">
        <w:rPr>
          <w:sz w:val="16"/>
        </w:rPr>
        <w:t xml:space="preserve"> 1945, has revealed </w:t>
      </w:r>
      <w:r w:rsidRPr="00407AA5">
        <w:rPr>
          <w:rStyle w:val="StyleUnderline"/>
        </w:rPr>
        <w:t>much</w:t>
      </w:r>
      <w:r w:rsidRPr="00551F62">
        <w:rPr>
          <w:sz w:val="16"/>
        </w:rPr>
        <w:t xml:space="preserve"> of what </w:t>
      </w:r>
      <w:r w:rsidRPr="00407AA5">
        <w:rPr>
          <w:rStyle w:val="StyleUnderline"/>
        </w:rPr>
        <w:t xml:space="preserve">would surlily </w:t>
      </w:r>
      <w:r w:rsidRPr="00EB6235">
        <w:rPr>
          <w:rStyle w:val="Emphasis"/>
        </w:rPr>
        <w:t>impede</w:t>
      </w:r>
      <w:r w:rsidRPr="00407AA5">
        <w:rPr>
          <w:rStyle w:val="StyleUnderline"/>
        </w:rPr>
        <w:t xml:space="preserve">, if not outright arrest, our </w:t>
      </w:r>
      <w:r w:rsidRPr="00763053">
        <w:rPr>
          <w:rStyle w:val="Emphasis"/>
        </w:rPr>
        <w:t>aspirations</w:t>
      </w:r>
      <w:r w:rsidRPr="00551F62">
        <w:rPr>
          <w:sz w:val="16"/>
        </w:rPr>
        <w:t xml:space="preserve"> to colonize other worlds in the Solar System and beyond. </w:t>
      </w:r>
      <w:proofErr w:type="gramStart"/>
      <w:r w:rsidRPr="00551F62">
        <w:rPr>
          <w:sz w:val="16"/>
        </w:rPr>
        <w:t>It seems as though</w:t>
      </w:r>
      <w:proofErr w:type="gramEnd"/>
      <w:r w:rsidRPr="00551F62">
        <w:rPr>
          <w:sz w:val="16"/>
        </w:rPr>
        <w:t xml:space="preserve"> nearly every great discovery or invention, while pushing back the borders of our technological ignorance, is all too quickly and easily turned to destructive ends. Examples such as </w:t>
      </w:r>
      <w:r w:rsidRPr="00B64D7C">
        <w:rPr>
          <w:rStyle w:val="Emphasis"/>
          <w:highlight w:val="green"/>
        </w:rPr>
        <w:t>splitting the atom</w:t>
      </w:r>
      <w:r w:rsidRPr="00551F62">
        <w:rPr>
          <w:sz w:val="16"/>
        </w:rPr>
        <w:t xml:space="preserve">, </w:t>
      </w:r>
      <w:r w:rsidRPr="00B64D7C">
        <w:rPr>
          <w:rStyle w:val="Emphasis"/>
          <w:highlight w:val="green"/>
        </w:rPr>
        <w:t>biomedical innovations</w:t>
      </w:r>
      <w:r w:rsidRPr="00551F62">
        <w:rPr>
          <w:sz w:val="16"/>
        </w:rPr>
        <w:t xml:space="preserve"> and </w:t>
      </w:r>
      <w:r w:rsidRPr="00B64D7C">
        <w:rPr>
          <w:rStyle w:val="Emphasis"/>
          <w:highlight w:val="green"/>
        </w:rPr>
        <w:t>resource extraction</w:t>
      </w:r>
      <w:r w:rsidRPr="00551F62">
        <w:rPr>
          <w:sz w:val="16"/>
        </w:rPr>
        <w:t xml:space="preserve"> and consumption come to mind with disconcerting swiftness. Still, some have suggested </w:t>
      </w:r>
      <w:r w:rsidRPr="00B64D7C">
        <w:rPr>
          <w:rStyle w:val="Emphasis"/>
          <w:highlight w:val="green"/>
        </w:rPr>
        <w:t>artificial intelligence</w:t>
      </w:r>
      <w:r w:rsidRPr="00551F62">
        <w:rPr>
          <w:sz w:val="16"/>
        </w:rPr>
        <w:t xml:space="preserve"> (AI) </w:t>
      </w:r>
      <w:proofErr w:type="gramStart"/>
      <w:r w:rsidRPr="00551F62">
        <w:rPr>
          <w:sz w:val="16"/>
        </w:rPr>
        <w:t>as yet</w:t>
      </w:r>
      <w:proofErr w:type="gramEnd"/>
      <w:r w:rsidRPr="00551F62">
        <w:rPr>
          <w:sz w:val="16"/>
        </w:rPr>
        <w:t xml:space="preserve"> another factor which, pending substantial technical hurdles, may yet have its chance to prove friend or foe. The implications of AI pose complexities perhaps only an AI itself could </w:t>
      </w:r>
      <w:proofErr w:type="gramStart"/>
      <w:r w:rsidRPr="00551F62">
        <w:rPr>
          <w:sz w:val="16"/>
        </w:rPr>
        <w:t>understand, and</w:t>
      </w:r>
      <w:proofErr w:type="gramEnd"/>
      <w:r w:rsidRPr="00551F62">
        <w:rPr>
          <w:sz w:val="16"/>
        </w:rPr>
        <w:t xml:space="preserve"> has even been suggested as an alternative explanation [11] for Fermi’s Paradox. Although alien AI is, inescapably, a doubly strange notion, some perspective may be gained when compared to still more exotic hypotheses such as involving dark matter [12]. Finally, </w:t>
      </w:r>
      <w:r w:rsidRPr="00763053">
        <w:rPr>
          <w:rStyle w:val="Emphasis"/>
        </w:rPr>
        <w:t>nature</w:t>
      </w:r>
      <w:r w:rsidRPr="00012659">
        <w:rPr>
          <w:rStyle w:val="StyleUnderline"/>
        </w:rPr>
        <w:t xml:space="preserve"> itself has</w:t>
      </w:r>
      <w:r w:rsidRPr="00551F62">
        <w:rPr>
          <w:sz w:val="16"/>
        </w:rPr>
        <w:t xml:space="preserve"> the </w:t>
      </w:r>
      <w:r w:rsidRPr="001F46B8">
        <w:rPr>
          <w:rStyle w:val="StyleUnderline"/>
        </w:rPr>
        <w:t xml:space="preserve">potential to </w:t>
      </w:r>
      <w:r w:rsidRPr="00763053">
        <w:rPr>
          <w:rStyle w:val="Emphasis"/>
        </w:rPr>
        <w:t>extinguish</w:t>
      </w:r>
      <w:r w:rsidRPr="001F46B8">
        <w:rPr>
          <w:rStyle w:val="StyleUnderline"/>
        </w:rPr>
        <w:t xml:space="preserve"> human civilization</w:t>
      </w:r>
      <w:r w:rsidRPr="00551F62">
        <w:rPr>
          <w:sz w:val="16"/>
        </w:rPr>
        <w:t xml:space="preserve">, often envisioned </w:t>
      </w:r>
      <w:r w:rsidRPr="00782EBF">
        <w:rPr>
          <w:rStyle w:val="StyleUnderline"/>
        </w:rPr>
        <w:t xml:space="preserve">as an </w:t>
      </w:r>
      <w:r w:rsidRPr="00763053">
        <w:rPr>
          <w:rStyle w:val="Emphasis"/>
        </w:rPr>
        <w:t>asteroid</w:t>
      </w:r>
      <w:r w:rsidRPr="00782EBF">
        <w:rPr>
          <w:rStyle w:val="StyleUnderline"/>
        </w:rPr>
        <w:t xml:space="preserve"> or </w:t>
      </w:r>
      <w:r w:rsidRPr="00763053">
        <w:rPr>
          <w:rStyle w:val="Emphasis"/>
        </w:rPr>
        <w:t>comet</w:t>
      </w:r>
      <w:r w:rsidRPr="00782EBF">
        <w:rPr>
          <w:rStyle w:val="StyleUnderline"/>
        </w:rPr>
        <w:t xml:space="preserve"> impact </w:t>
      </w:r>
      <w:proofErr w:type="gramStart"/>
      <w:r w:rsidRPr="00782EBF">
        <w:rPr>
          <w:rStyle w:val="StyleUnderline"/>
        </w:rPr>
        <w:t>similar to</w:t>
      </w:r>
      <w:proofErr w:type="gramEnd"/>
      <w:r w:rsidRPr="00551F62">
        <w:rPr>
          <w:sz w:val="16"/>
        </w:rPr>
        <w:t xml:space="preserve"> that which Earth suffered </w:t>
      </w:r>
      <w:r w:rsidRPr="002D3886">
        <w:rPr>
          <w:rStyle w:val="StyleUnderline"/>
        </w:rPr>
        <w:t xml:space="preserve">66 million years ago, triggering </w:t>
      </w:r>
      <w:r w:rsidRPr="00551F62">
        <w:rPr>
          <w:sz w:val="16"/>
        </w:rPr>
        <w:t xml:space="preserve">the Cretaceous-Paleogene </w:t>
      </w:r>
      <w:r w:rsidRPr="00B86CDE">
        <w:rPr>
          <w:rStyle w:val="Emphasis"/>
        </w:rPr>
        <w:t>extinction</w:t>
      </w:r>
      <w:r w:rsidRPr="00551F62">
        <w:rPr>
          <w:sz w:val="16"/>
        </w:rPr>
        <w:t xml:space="preserve"> and wiping out roughly 75% of all species worldwide.</w:t>
      </w:r>
    </w:p>
    <w:p w14:paraId="63DC21B3" w14:textId="77777777" w:rsidR="00895C77" w:rsidRPr="00551F62" w:rsidRDefault="00895C77" w:rsidP="00895C77">
      <w:pPr>
        <w:rPr>
          <w:sz w:val="16"/>
        </w:rPr>
      </w:pPr>
      <w:r w:rsidRPr="00551F62">
        <w:rPr>
          <w:sz w:val="16"/>
        </w:rPr>
        <w:t>Rationale</w:t>
      </w:r>
    </w:p>
    <w:p w14:paraId="0F05C152" w14:textId="77777777" w:rsidR="00895C77" w:rsidRPr="00551F62" w:rsidRDefault="00895C77" w:rsidP="00895C77">
      <w:pPr>
        <w:rPr>
          <w:sz w:val="16"/>
        </w:rPr>
      </w:pPr>
      <w:r w:rsidRPr="00551F62">
        <w:rPr>
          <w:sz w:val="16"/>
        </w:rPr>
        <w:t xml:space="preserve">If life arisen on Earth is ever to know of life elsewhere, assuming such exists, we as the Earth’s sole technological species must first </w:t>
      </w:r>
      <w:proofErr w:type="gramStart"/>
      <w:r w:rsidRPr="00551F62">
        <w:rPr>
          <w:sz w:val="16"/>
        </w:rPr>
        <w:t>come fully</w:t>
      </w:r>
      <w:proofErr w:type="gramEnd"/>
      <w:r w:rsidRPr="00551F62">
        <w:rPr>
          <w:sz w:val="16"/>
        </w:rPr>
        <w:t xml:space="preserve"> to terms with ourselves and our environment. The struggle for survival, security and dominance - all rooted in human passions - drives creativity and with it, civilization and invention [13]. As history has shown time and again, however, this cleverness comes at great cost. The human brain, still orders of magnitude more complex in terms of synaptic connections than the transistor-based structures underlying the most advanced super computers, holds the key. Using our demonstrated inventiveness to proactively recognize, diagnose and formulate countermeasures to the most serious threats to our existence, </w:t>
      </w:r>
      <w:r w:rsidRPr="00915145">
        <w:rPr>
          <w:rStyle w:val="Emphasis"/>
          <w:highlight w:val="cyan"/>
        </w:rPr>
        <w:t>humanity</w:t>
      </w:r>
      <w:r w:rsidRPr="00915145">
        <w:rPr>
          <w:rStyle w:val="StyleUnderline"/>
          <w:highlight w:val="cyan"/>
        </w:rPr>
        <w:t xml:space="preserve"> may</w:t>
      </w:r>
      <w:r w:rsidRPr="0044383E">
        <w:rPr>
          <w:rStyle w:val="StyleUnderline"/>
        </w:rPr>
        <w:t xml:space="preserve"> yet </w:t>
      </w:r>
      <w:r w:rsidRPr="00915145">
        <w:rPr>
          <w:rStyle w:val="Emphasis"/>
          <w:highlight w:val="cyan"/>
        </w:rPr>
        <w:t>avert</w:t>
      </w:r>
      <w:r w:rsidRPr="00915145">
        <w:rPr>
          <w:sz w:val="16"/>
          <w:highlight w:val="cyan"/>
        </w:rPr>
        <w:t xml:space="preserve"> </w:t>
      </w:r>
      <w:r w:rsidRPr="00915145">
        <w:rPr>
          <w:rStyle w:val="StyleUnderline"/>
          <w:highlight w:val="cyan"/>
        </w:rPr>
        <w:t>the Great Filter</w:t>
      </w:r>
      <w:r w:rsidRPr="006E09F7">
        <w:rPr>
          <w:rStyle w:val="StyleUnderline"/>
        </w:rPr>
        <w:t xml:space="preserve">. In </w:t>
      </w:r>
      <w:r w:rsidRPr="00915145">
        <w:rPr>
          <w:rStyle w:val="StyleUnderline"/>
          <w:highlight w:val="cyan"/>
        </w:rPr>
        <w:t>so doing we would</w:t>
      </w:r>
      <w:r w:rsidRPr="00551F62">
        <w:rPr>
          <w:sz w:val="16"/>
        </w:rPr>
        <w:t xml:space="preserve"> likely </w:t>
      </w:r>
      <w:r w:rsidRPr="003A63BC">
        <w:rPr>
          <w:rStyle w:val="StyleUnderline"/>
        </w:rPr>
        <w:t xml:space="preserve">emerge </w:t>
      </w:r>
      <w:r w:rsidRPr="00D71B8C">
        <w:rPr>
          <w:rStyle w:val="Emphasis"/>
        </w:rPr>
        <w:t>downstream</w:t>
      </w:r>
      <w:r w:rsidRPr="00551F62">
        <w:rPr>
          <w:sz w:val="16"/>
        </w:rPr>
        <w:t xml:space="preserve"> of the Great Filter as a near Type I civilization on the Kardashev scale [14], </w:t>
      </w:r>
      <w:r w:rsidRPr="003A63BC">
        <w:rPr>
          <w:rStyle w:val="StyleUnderline"/>
        </w:rPr>
        <w:t xml:space="preserve">ready to </w:t>
      </w:r>
      <w:r w:rsidRPr="00915145">
        <w:rPr>
          <w:rStyle w:val="Emphasis"/>
          <w:highlight w:val="cyan"/>
        </w:rPr>
        <w:t>seek</w:t>
      </w:r>
      <w:r w:rsidRPr="00915145">
        <w:rPr>
          <w:rStyle w:val="StyleUnderline"/>
          <w:highlight w:val="cyan"/>
        </w:rPr>
        <w:t xml:space="preserve"> our place in</w:t>
      </w:r>
      <w:r w:rsidRPr="003A63BC">
        <w:rPr>
          <w:rStyle w:val="StyleUnderline"/>
        </w:rPr>
        <w:t xml:space="preserve"> a </w:t>
      </w:r>
      <w:r w:rsidRPr="00915145">
        <w:rPr>
          <w:rStyle w:val="Emphasis"/>
          <w:highlight w:val="cyan"/>
        </w:rPr>
        <w:t>future greater</w:t>
      </w:r>
      <w:r w:rsidRPr="00915145">
        <w:rPr>
          <w:rStyle w:val="StyleUnderline"/>
          <w:highlight w:val="cyan"/>
        </w:rPr>
        <w:t xml:space="preserve"> than</w:t>
      </w:r>
      <w:r w:rsidRPr="003A63BC">
        <w:rPr>
          <w:rStyle w:val="StyleUnderline"/>
        </w:rPr>
        <w:t xml:space="preserve"> what we</w:t>
      </w:r>
      <w:r w:rsidRPr="00551F62">
        <w:rPr>
          <w:sz w:val="16"/>
        </w:rPr>
        <w:t xml:space="preserve"> could </w:t>
      </w:r>
      <w:r w:rsidRPr="003A63BC">
        <w:rPr>
          <w:rStyle w:val="StyleUnderline"/>
        </w:rPr>
        <w:t>realize if confined to just</w:t>
      </w:r>
      <w:r w:rsidRPr="00551F62">
        <w:rPr>
          <w:sz w:val="16"/>
        </w:rPr>
        <w:t xml:space="preserve"> our </w:t>
      </w:r>
      <w:r w:rsidRPr="00915145">
        <w:rPr>
          <w:rStyle w:val="StyleUnderline"/>
          <w:highlight w:val="cyan"/>
        </w:rPr>
        <w:t>home world</w:t>
      </w:r>
      <w:r w:rsidRPr="00551F62">
        <w:rPr>
          <w:sz w:val="16"/>
        </w:rPr>
        <w:t xml:space="preserve">. Indeed, </w:t>
      </w:r>
      <w:r w:rsidRPr="00A234A2">
        <w:rPr>
          <w:rStyle w:val="StyleUnderline"/>
        </w:rPr>
        <w:t xml:space="preserve">recent </w:t>
      </w:r>
      <w:r w:rsidRPr="002A63E9">
        <w:rPr>
          <w:rStyle w:val="Emphasis"/>
        </w:rPr>
        <w:t>modeling</w:t>
      </w:r>
      <w:r w:rsidRPr="00A234A2">
        <w:rPr>
          <w:rStyle w:val="StyleUnderline"/>
        </w:rPr>
        <w:t xml:space="preserve"> suggests</w:t>
      </w:r>
      <w:r w:rsidRPr="00551F62">
        <w:rPr>
          <w:sz w:val="16"/>
        </w:rPr>
        <w:t xml:space="preserve"> human-crewed </w:t>
      </w:r>
      <w:r w:rsidRPr="002A63E9">
        <w:rPr>
          <w:rStyle w:val="Emphasis"/>
        </w:rPr>
        <w:t>exploration</w:t>
      </w:r>
      <w:r w:rsidRPr="00A234A2">
        <w:rPr>
          <w:rStyle w:val="StyleUnderline"/>
        </w:rPr>
        <w:t xml:space="preserve"> of our Solar System beyond Mars may</w:t>
      </w:r>
      <w:r w:rsidRPr="00551F62">
        <w:rPr>
          <w:sz w:val="16"/>
        </w:rPr>
        <w:t xml:space="preserve"> well </w:t>
      </w:r>
      <w:r w:rsidRPr="00A234A2">
        <w:rPr>
          <w:rStyle w:val="StyleUnderline"/>
        </w:rPr>
        <w:t xml:space="preserve">be </w:t>
      </w:r>
      <w:r w:rsidRPr="00F55E6C">
        <w:rPr>
          <w:rStyle w:val="Emphasis"/>
        </w:rPr>
        <w:t>possible</w:t>
      </w:r>
      <w:r w:rsidRPr="00A234A2">
        <w:rPr>
          <w:rStyle w:val="StyleUnderline"/>
        </w:rPr>
        <w:t xml:space="preserve"> within this </w:t>
      </w:r>
      <w:r w:rsidRPr="00F55E6C">
        <w:rPr>
          <w:rStyle w:val="Emphasis"/>
        </w:rPr>
        <w:t>century</w:t>
      </w:r>
      <w:r w:rsidRPr="00551F62">
        <w:rPr>
          <w:sz w:val="16"/>
        </w:rPr>
        <w:t xml:space="preserve"> [15], [16]. Analysis of these leading threats has found them to include large-scale nuclear warfare, pathogens (both naturally occurring and engineered), artificial intelligence, impacts from asteroids and climate change [17].</w:t>
      </w:r>
    </w:p>
    <w:p w14:paraId="6AD632D7" w14:textId="77777777" w:rsidR="00895C77" w:rsidRPr="00551F62" w:rsidRDefault="00895C77" w:rsidP="00895C77">
      <w:pPr>
        <w:rPr>
          <w:sz w:val="16"/>
        </w:rPr>
      </w:pPr>
      <w:r w:rsidRPr="0081649D">
        <w:rPr>
          <w:rStyle w:val="StyleUnderline"/>
        </w:rPr>
        <w:t xml:space="preserve">Unchecked </w:t>
      </w:r>
      <w:r w:rsidRPr="00915145">
        <w:rPr>
          <w:rStyle w:val="Emphasis"/>
          <w:highlight w:val="cyan"/>
        </w:rPr>
        <w:t>population growth</w:t>
      </w:r>
      <w:r w:rsidRPr="00915145">
        <w:rPr>
          <w:rStyle w:val="StyleUnderline"/>
          <w:highlight w:val="cyan"/>
        </w:rPr>
        <w:t xml:space="preserve"> is</w:t>
      </w:r>
      <w:r w:rsidRPr="00915145">
        <w:rPr>
          <w:rStyle w:val="StyleUnderline"/>
        </w:rPr>
        <w:t xml:space="preserve"> a </w:t>
      </w:r>
      <w:r w:rsidRPr="00915145">
        <w:rPr>
          <w:rStyle w:val="Emphasis"/>
        </w:rPr>
        <w:t>factor</w:t>
      </w:r>
      <w:r w:rsidRPr="0081649D">
        <w:rPr>
          <w:rStyle w:val="StyleUnderline"/>
        </w:rPr>
        <w:t xml:space="preserve"> in</w:t>
      </w:r>
      <w:r w:rsidRPr="00551F62">
        <w:rPr>
          <w:sz w:val="16"/>
        </w:rPr>
        <w:t xml:space="preserve"> the </w:t>
      </w:r>
      <w:proofErr w:type="gramStart"/>
      <w:r w:rsidRPr="00551F62">
        <w:rPr>
          <w:sz w:val="16"/>
        </w:rPr>
        <w:t>aforementioned scenarios</w:t>
      </w:r>
      <w:proofErr w:type="gramEnd"/>
      <w:r w:rsidRPr="00551F62">
        <w:rPr>
          <w:sz w:val="16"/>
        </w:rPr>
        <w:t xml:space="preserve">, </w:t>
      </w:r>
      <w:proofErr w:type="gramStart"/>
      <w:r w:rsidRPr="00551F62">
        <w:rPr>
          <w:sz w:val="16"/>
        </w:rPr>
        <w:t>excepting</w:t>
      </w:r>
      <w:proofErr w:type="gramEnd"/>
      <w:r w:rsidRPr="00551F62">
        <w:rPr>
          <w:sz w:val="16"/>
        </w:rPr>
        <w:t xml:space="preserve"> that of asteroid impact, </w:t>
      </w:r>
      <w:r w:rsidRPr="00915145">
        <w:rPr>
          <w:rStyle w:val="StyleUnderline"/>
          <w:highlight w:val="cyan"/>
        </w:rPr>
        <w:t>threatening</w:t>
      </w:r>
      <w:r w:rsidRPr="0044383E">
        <w:rPr>
          <w:rStyle w:val="StyleUnderline"/>
        </w:rPr>
        <w:t xml:space="preserve"> </w:t>
      </w:r>
      <w:r w:rsidRPr="00DA5BEB">
        <w:rPr>
          <w:rStyle w:val="Emphasis"/>
        </w:rPr>
        <w:t>human</w:t>
      </w:r>
      <w:r w:rsidRPr="0044383E">
        <w:rPr>
          <w:rStyle w:val="StyleUnderline"/>
        </w:rPr>
        <w:t xml:space="preserve"> civilization and </w:t>
      </w:r>
      <w:r w:rsidRPr="00915145">
        <w:rPr>
          <w:rStyle w:val="Emphasis"/>
          <w:highlight w:val="cyan"/>
        </w:rPr>
        <w:t>life</w:t>
      </w:r>
      <w:r w:rsidRPr="00915145">
        <w:rPr>
          <w:rStyle w:val="StyleUnderline"/>
          <w:highlight w:val="cyan"/>
        </w:rPr>
        <w:t xml:space="preserve"> on Earth</w:t>
      </w:r>
      <w:r w:rsidRPr="0044383E">
        <w:rPr>
          <w:rStyle w:val="StyleUnderline"/>
        </w:rPr>
        <w:t xml:space="preserve"> in general.</w:t>
      </w:r>
      <w:r w:rsidRPr="00551F62">
        <w:rPr>
          <w:sz w:val="16"/>
        </w:rPr>
        <w:t xml:space="preserve"> At present world population is at 8 billion, an exponential rise from about 1.6 billion at the start of the 20th </w:t>
      </w:r>
      <w:proofErr w:type="gramStart"/>
      <w:r w:rsidRPr="00551F62">
        <w:rPr>
          <w:sz w:val="16"/>
        </w:rPr>
        <w:t>century, and</w:t>
      </w:r>
      <w:proofErr w:type="gramEnd"/>
      <w:r w:rsidRPr="00551F62">
        <w:rPr>
          <w:sz w:val="16"/>
        </w:rPr>
        <w:t xml:space="preserve"> has doubled over the last 49 years. While Malthusian-inspired worst-case predictions of such a rapid increase [Ehrlich, 1968] have so far been averted, thanks in large part to technological advancements in farming, energy production and distribution, invention cannot be expected to indefinitely offset the multifaceted stresses imposed by ever escalating population. However, further improvements in modeling and better-informed controls, with education in developing nations as a critical factor for success, suggest a </w:t>
      </w:r>
      <w:proofErr w:type="gramStart"/>
      <w:r w:rsidRPr="00551F62">
        <w:rPr>
          <w:sz w:val="16"/>
        </w:rPr>
        <w:t>pathway to</w:t>
      </w:r>
      <w:proofErr w:type="gramEnd"/>
      <w:r w:rsidRPr="00551F62">
        <w:rPr>
          <w:sz w:val="16"/>
        </w:rPr>
        <w:t xml:space="preserve"> towards reducing population at a modest pace after a </w:t>
      </w:r>
      <w:r w:rsidRPr="00B64D7C">
        <w:rPr>
          <w:rStyle w:val="StyleUnderline"/>
          <w:highlight w:val="green"/>
        </w:rPr>
        <w:t>projected peak of slightly less than 10 billion is passed in the 2060s</w:t>
      </w:r>
      <w:r w:rsidRPr="00B64D7C">
        <w:rPr>
          <w:rStyle w:val="StyleUnderline"/>
        </w:rPr>
        <w:t xml:space="preserve"> [18]. If such a prediction is at least directionally correct, it is not unreasonable to </w:t>
      </w:r>
      <w:r w:rsidRPr="00B64D7C">
        <w:rPr>
          <w:rStyle w:val="StyleUnderline"/>
          <w:highlight w:val="green"/>
        </w:rPr>
        <w:t>cautiously expect a moderating effect will ensue in many of the major challenges humanity now faces as we move towards the latter decades of the 21st century</w:t>
      </w:r>
      <w:r w:rsidRPr="00B64D7C">
        <w:rPr>
          <w:sz w:val="16"/>
          <w:highlight w:val="green"/>
        </w:rPr>
        <w:t>.</w:t>
      </w:r>
    </w:p>
    <w:p w14:paraId="366949F5" w14:textId="77777777" w:rsidR="00895C77" w:rsidRPr="00551F62" w:rsidRDefault="00895C77" w:rsidP="00895C77">
      <w:pPr>
        <w:rPr>
          <w:sz w:val="16"/>
        </w:rPr>
      </w:pPr>
      <w:r w:rsidRPr="00551F62">
        <w:rPr>
          <w:sz w:val="16"/>
        </w:rPr>
        <w:t>Nuclear War</w:t>
      </w:r>
    </w:p>
    <w:p w14:paraId="00470C8E" w14:textId="77777777" w:rsidR="00895C77" w:rsidRPr="00551F62" w:rsidRDefault="00895C77" w:rsidP="00895C77">
      <w:pPr>
        <w:rPr>
          <w:sz w:val="16"/>
        </w:rPr>
      </w:pPr>
      <w:r w:rsidRPr="00551F62">
        <w:rPr>
          <w:sz w:val="16"/>
        </w:rPr>
        <w:t xml:space="preserve">Warfare has </w:t>
      </w:r>
      <w:proofErr w:type="gramStart"/>
      <w:r w:rsidRPr="00551F62">
        <w:rPr>
          <w:sz w:val="16"/>
        </w:rPr>
        <w:t>beset</w:t>
      </w:r>
      <w:proofErr w:type="gramEnd"/>
      <w:r w:rsidRPr="00551F62">
        <w:rPr>
          <w:sz w:val="16"/>
        </w:rPr>
        <w:t xml:space="preserve"> humanity long before civilization began taking hold approximately 5200 years ago. An outgrowth of tribalism and our innate sense of competition for resources, </w:t>
      </w:r>
      <w:r w:rsidRPr="00AE0DE1">
        <w:rPr>
          <w:rStyle w:val="Emphasis"/>
        </w:rPr>
        <w:t>invention</w:t>
      </w:r>
      <w:r w:rsidRPr="00042620">
        <w:rPr>
          <w:rStyle w:val="StyleUnderline"/>
        </w:rPr>
        <w:t xml:space="preserve"> has been harnessed to make</w:t>
      </w:r>
      <w:r w:rsidRPr="00551F62">
        <w:rPr>
          <w:sz w:val="16"/>
        </w:rPr>
        <w:t xml:space="preserve"> successively </w:t>
      </w:r>
      <w:r w:rsidRPr="00E60F72">
        <w:rPr>
          <w:rStyle w:val="StyleUnderline"/>
        </w:rPr>
        <w:t xml:space="preserve">more deadly </w:t>
      </w:r>
      <w:r w:rsidRPr="00AE0DE1">
        <w:rPr>
          <w:rStyle w:val="Emphasis"/>
        </w:rPr>
        <w:t>weapons</w:t>
      </w:r>
      <w:r w:rsidRPr="00551F62">
        <w:rPr>
          <w:sz w:val="16"/>
        </w:rPr>
        <w:t xml:space="preserve">, as well as defenses. With the passage of time, the horizon has effectively drawn closer to home and no more geographical frontiers remain to be to </w:t>
      </w:r>
      <w:proofErr w:type="gramStart"/>
      <w:r w:rsidRPr="00551F62">
        <w:rPr>
          <w:sz w:val="16"/>
        </w:rPr>
        <w:t>conquered</w:t>
      </w:r>
      <w:proofErr w:type="gramEnd"/>
      <w:r w:rsidRPr="00551F62">
        <w:rPr>
          <w:sz w:val="16"/>
        </w:rPr>
        <w:t xml:space="preserve"> here </w:t>
      </w:r>
      <w:proofErr w:type="gramStart"/>
      <w:r w:rsidRPr="00551F62">
        <w:rPr>
          <w:sz w:val="16"/>
        </w:rPr>
        <w:t>on</w:t>
      </w:r>
      <w:proofErr w:type="gramEnd"/>
      <w:r w:rsidRPr="00551F62">
        <w:rPr>
          <w:sz w:val="16"/>
        </w:rPr>
        <w:t xml:space="preserve"> our native world. War cannot be thought of as “something bad” happening to unfortunate people a safe distance away from where one has chosen to live. That said, there are encouraging signs of rationality emerging: peace agreements in the historically troubled Middle East, a vast reduction in nuclear warheads since the height of the Cold War and a wide coalition of nations rallying their support for the besieged in Eastern Europe. Amid continued strife it should also be noted that at the start of the 20th century the U.S. was among a very small handful of constitutional democracies in the world. The present finds a clear majority of the world’s nations are, albeit imperfectly and often only partially, democracies with at least nominally representative governments [19]. Though strained, </w:t>
      </w:r>
      <w:r w:rsidRPr="00B64D7C">
        <w:rPr>
          <w:sz w:val="16"/>
        </w:rPr>
        <w:t>the Democratic Peace Theory</w:t>
      </w:r>
      <w:r w:rsidRPr="00551F62">
        <w:rPr>
          <w:sz w:val="16"/>
        </w:rPr>
        <w:t xml:space="preserve"> - which holds that democracies are hesitant to go to war with each other [20] - has historically been borne out. In parallel to this hopeful trend, the end of WWII saw the age of colonial rule finally begin its long ebb into tragic history. Hence, to estimate the threat of large-scale warfare one may take as proxy the quantified extent of constitutional democracies across the world with time. </w:t>
      </w:r>
      <w:proofErr w:type="gramStart"/>
      <w:r w:rsidRPr="00551F62">
        <w:rPr>
          <w:sz w:val="16"/>
        </w:rPr>
        <w:t>Weighting</w:t>
      </w:r>
      <w:proofErr w:type="gramEnd"/>
      <w:r w:rsidRPr="00551F62">
        <w:rPr>
          <w:sz w:val="16"/>
        </w:rPr>
        <w:t xml:space="preserve"> relatively more heavily the trends towards or away from functionally representative democracy in those nations con rolling significant stockpiles of nuclear weapons would logically follow. The past</w:t>
      </w:r>
      <w:proofErr w:type="gramStart"/>
      <w:r w:rsidRPr="00551F62">
        <w:rPr>
          <w:sz w:val="16"/>
        </w:rPr>
        <w:t>, it</w:t>
      </w:r>
      <w:proofErr w:type="gramEnd"/>
      <w:r w:rsidRPr="00551F62">
        <w:rPr>
          <w:sz w:val="16"/>
        </w:rPr>
        <w:t xml:space="preserve"> has often been said, is prologue - but it need not be </w:t>
      </w:r>
      <w:proofErr w:type="gramStart"/>
      <w:r w:rsidRPr="00551F62">
        <w:rPr>
          <w:sz w:val="16"/>
        </w:rPr>
        <w:t>prediction</w:t>
      </w:r>
      <w:proofErr w:type="gramEnd"/>
      <w:r w:rsidRPr="00551F62">
        <w:rPr>
          <w:sz w:val="16"/>
        </w:rPr>
        <w:t xml:space="preserve">. </w:t>
      </w:r>
      <w:r w:rsidRPr="00B64D7C">
        <w:rPr>
          <w:rStyle w:val="StyleUnderline"/>
          <w:highlight w:val="green"/>
        </w:rPr>
        <w:t xml:space="preserve">A future </w:t>
      </w:r>
      <w:r w:rsidRPr="00B64D7C">
        <w:rPr>
          <w:rStyle w:val="Emphasis"/>
          <w:highlight w:val="green"/>
        </w:rPr>
        <w:t>free</w:t>
      </w:r>
      <w:r w:rsidRPr="00B64D7C">
        <w:rPr>
          <w:rStyle w:val="StyleUnderline"/>
          <w:highlight w:val="green"/>
        </w:rPr>
        <w:t xml:space="preserve"> of catastrophic </w:t>
      </w:r>
      <w:r w:rsidRPr="00B64D7C">
        <w:rPr>
          <w:rStyle w:val="Emphasis"/>
          <w:highlight w:val="green"/>
        </w:rPr>
        <w:t>warfare</w:t>
      </w:r>
      <w:r w:rsidRPr="00B64D7C">
        <w:rPr>
          <w:rStyle w:val="StyleUnderline"/>
          <w:highlight w:val="green"/>
        </w:rPr>
        <w:t xml:space="preserve"> remains</w:t>
      </w:r>
      <w:r w:rsidRPr="00551F62">
        <w:rPr>
          <w:sz w:val="16"/>
        </w:rPr>
        <w:t xml:space="preserve">, for now, </w:t>
      </w:r>
      <w:r w:rsidRPr="00B64D7C">
        <w:rPr>
          <w:rStyle w:val="StyleUnderline"/>
          <w:highlight w:val="green"/>
        </w:rPr>
        <w:t xml:space="preserve">within humanity’s </w:t>
      </w:r>
      <w:r w:rsidRPr="00B64D7C">
        <w:rPr>
          <w:rStyle w:val="Emphasis"/>
          <w:highlight w:val="green"/>
        </w:rPr>
        <w:t>grasp</w:t>
      </w:r>
      <w:r w:rsidRPr="00886124">
        <w:rPr>
          <w:rStyle w:val="StyleUnderline"/>
        </w:rPr>
        <w:t xml:space="preserve"> and with it, </w:t>
      </w:r>
      <w:r w:rsidRPr="000C32B4">
        <w:rPr>
          <w:rStyle w:val="Emphasis"/>
        </w:rPr>
        <w:t>avoidance</w:t>
      </w:r>
      <w:r w:rsidRPr="00886124">
        <w:rPr>
          <w:rStyle w:val="StyleUnderline"/>
        </w:rPr>
        <w:t xml:space="preserve"> </w:t>
      </w:r>
      <w:r w:rsidRPr="00042620">
        <w:rPr>
          <w:rStyle w:val="StyleUnderline"/>
        </w:rPr>
        <w:t>of</w:t>
      </w:r>
      <w:r w:rsidRPr="00551F62">
        <w:rPr>
          <w:sz w:val="16"/>
        </w:rPr>
        <w:t xml:space="preserve"> perhaps the most obvious of </w:t>
      </w:r>
      <w:r w:rsidRPr="00886124">
        <w:rPr>
          <w:rStyle w:val="StyleUnderline"/>
        </w:rPr>
        <w:t>Great Filters</w:t>
      </w:r>
      <w:r w:rsidRPr="00551F62">
        <w:rPr>
          <w:sz w:val="16"/>
        </w:rPr>
        <w:t>.</w:t>
      </w:r>
    </w:p>
    <w:p w14:paraId="40B9612D" w14:textId="77777777" w:rsidR="00895C77" w:rsidRPr="00551F62" w:rsidRDefault="00895C77" w:rsidP="00895C77">
      <w:pPr>
        <w:rPr>
          <w:sz w:val="16"/>
        </w:rPr>
      </w:pPr>
      <w:r w:rsidRPr="00551F62">
        <w:rPr>
          <w:sz w:val="16"/>
        </w:rPr>
        <w:t>Pathogens &amp; Pandemics</w:t>
      </w:r>
    </w:p>
    <w:p w14:paraId="22D1E107" w14:textId="77777777" w:rsidR="00895C77" w:rsidRPr="00926466" w:rsidRDefault="00895C77" w:rsidP="00895C77">
      <w:pPr>
        <w:rPr>
          <w:rStyle w:val="StyleUnderline"/>
        </w:rPr>
      </w:pPr>
      <w:r w:rsidRPr="00551F62">
        <w:rPr>
          <w:sz w:val="16"/>
        </w:rPr>
        <w:t xml:space="preserve">As very recent events have painfully reminded us, </w:t>
      </w:r>
      <w:proofErr w:type="gramStart"/>
      <w:r w:rsidRPr="00551F62">
        <w:rPr>
          <w:sz w:val="16"/>
        </w:rPr>
        <w:t>biologically-based</w:t>
      </w:r>
      <w:proofErr w:type="gramEnd"/>
      <w:r w:rsidRPr="00551F62">
        <w:rPr>
          <w:sz w:val="16"/>
        </w:rPr>
        <w:t xml:space="preserve"> threats remain at the forefront of humanity’s many concerns. </w:t>
      </w:r>
      <w:r w:rsidRPr="00915145">
        <w:rPr>
          <w:rStyle w:val="Emphasis"/>
          <w:highlight w:val="cyan"/>
        </w:rPr>
        <w:t>Pathogens</w:t>
      </w:r>
      <w:r w:rsidRPr="00551F62">
        <w:rPr>
          <w:sz w:val="16"/>
        </w:rPr>
        <w:t xml:space="preserve">, microscopic but </w:t>
      </w:r>
      <w:r w:rsidRPr="004A358C">
        <w:rPr>
          <w:rStyle w:val="StyleUnderline"/>
        </w:rPr>
        <w:t xml:space="preserve">with potential for </w:t>
      </w:r>
      <w:r w:rsidRPr="00915145">
        <w:rPr>
          <w:rStyle w:val="StyleUnderline"/>
          <w:highlight w:val="cyan"/>
        </w:rPr>
        <w:t xml:space="preserve">causing </w:t>
      </w:r>
      <w:r w:rsidRPr="00915145">
        <w:rPr>
          <w:rStyle w:val="Emphasis"/>
          <w:highlight w:val="cyan"/>
        </w:rPr>
        <w:t>death</w:t>
      </w:r>
      <w:r w:rsidRPr="00915145">
        <w:rPr>
          <w:rStyle w:val="StyleUnderline"/>
          <w:highlight w:val="cyan"/>
        </w:rPr>
        <w:t xml:space="preserve"> on</w:t>
      </w:r>
      <w:r w:rsidRPr="00915145">
        <w:rPr>
          <w:sz w:val="16"/>
        </w:rPr>
        <w:t xml:space="preserve"> a</w:t>
      </w:r>
      <w:r w:rsidRPr="00551F62">
        <w:rPr>
          <w:sz w:val="16"/>
        </w:rPr>
        <w:t xml:space="preserve"> </w:t>
      </w:r>
      <w:r w:rsidRPr="00915145">
        <w:rPr>
          <w:rStyle w:val="Emphasis"/>
          <w:highlight w:val="cyan"/>
        </w:rPr>
        <w:t>planetary scale</w:t>
      </w:r>
      <w:r w:rsidRPr="00551F62">
        <w:rPr>
          <w:sz w:val="16"/>
        </w:rPr>
        <w:t xml:space="preserve">, have </w:t>
      </w:r>
      <w:r w:rsidRPr="00915145">
        <w:rPr>
          <w:rStyle w:val="StyleUnderline"/>
          <w:highlight w:val="cyan"/>
        </w:rPr>
        <w:t xml:space="preserve">continually </w:t>
      </w:r>
      <w:r w:rsidRPr="00915145">
        <w:rPr>
          <w:rStyle w:val="Emphasis"/>
          <w:highlight w:val="cyan"/>
        </w:rPr>
        <w:t>emerged</w:t>
      </w:r>
      <w:r w:rsidRPr="004A358C">
        <w:rPr>
          <w:rStyle w:val="StyleUnderline"/>
        </w:rPr>
        <w:t xml:space="preserve"> throughout history</w:t>
      </w:r>
      <w:r w:rsidRPr="00551F62">
        <w:rPr>
          <w:sz w:val="16"/>
        </w:rPr>
        <w:t xml:space="preserve">. Although </w:t>
      </w:r>
      <w:proofErr w:type="gramStart"/>
      <w:r w:rsidRPr="00551F62">
        <w:rPr>
          <w:sz w:val="16"/>
        </w:rPr>
        <w:t>the vast majority of</w:t>
      </w:r>
      <w:proofErr w:type="gramEnd"/>
      <w:r w:rsidRPr="00551F62">
        <w:rPr>
          <w:sz w:val="16"/>
        </w:rPr>
        <w:t xml:space="preserve"> viruses and bacteria are either harmless or nearly so, combinatorial biochemistry incubated in large populations and integrated across a great many iterations have nonetheless repeatedly given rise to the rare deadly strain capable of rapid transmission. </w:t>
      </w:r>
      <w:r w:rsidRPr="00B116FD">
        <w:rPr>
          <w:rStyle w:val="Emphasis"/>
        </w:rPr>
        <w:t>Catalyzing</w:t>
      </w:r>
      <w:r w:rsidRPr="0058321A">
        <w:rPr>
          <w:rStyle w:val="StyleUnderline"/>
        </w:rPr>
        <w:t xml:space="preserve"> this threat</w:t>
      </w:r>
      <w:r w:rsidRPr="00551F62">
        <w:rPr>
          <w:sz w:val="16"/>
        </w:rPr>
        <w:t xml:space="preserve"> in modern times </w:t>
      </w:r>
      <w:r w:rsidRPr="0058321A">
        <w:rPr>
          <w:rStyle w:val="StyleUnderline"/>
        </w:rPr>
        <w:t xml:space="preserve">is human civilization’s ever-increasing </w:t>
      </w:r>
      <w:r w:rsidRPr="00B116FD">
        <w:rPr>
          <w:rStyle w:val="Emphasis"/>
        </w:rPr>
        <w:t>interconnectedness</w:t>
      </w:r>
      <w:r w:rsidRPr="00551F62">
        <w:rPr>
          <w:sz w:val="16"/>
        </w:rPr>
        <w:t xml:space="preserve">, shrinking the vast distances between continents to effectively that which might have existed between neighboring medieval villages. It is not unreasonable to suggest humanity has </w:t>
      </w:r>
      <w:proofErr w:type="gramStart"/>
      <w:r w:rsidRPr="00551F62">
        <w:rPr>
          <w:sz w:val="16"/>
        </w:rPr>
        <w:t>actually been</w:t>
      </w:r>
      <w:proofErr w:type="gramEnd"/>
      <w:r w:rsidRPr="00551F62">
        <w:rPr>
          <w:sz w:val="16"/>
        </w:rPr>
        <w:t xml:space="preserve"> fortunate to have only encountered two particularly serious pandemics since WWI. Here again, </w:t>
      </w:r>
      <w:r w:rsidRPr="00915145">
        <w:rPr>
          <w:rStyle w:val="StyleUnderline"/>
          <w:highlight w:val="cyan"/>
        </w:rPr>
        <w:t xml:space="preserve">our </w:t>
      </w:r>
      <w:r w:rsidRPr="00915145">
        <w:rPr>
          <w:rStyle w:val="Emphasis"/>
          <w:highlight w:val="cyan"/>
        </w:rPr>
        <w:t>ingenuity</w:t>
      </w:r>
      <w:r w:rsidRPr="00915145">
        <w:rPr>
          <w:rStyle w:val="StyleUnderline"/>
          <w:highlight w:val="cyan"/>
        </w:rPr>
        <w:t xml:space="preserve"> holds</w:t>
      </w:r>
      <w:r w:rsidRPr="00551F62">
        <w:rPr>
          <w:sz w:val="16"/>
        </w:rPr>
        <w:t xml:space="preserve"> the </w:t>
      </w:r>
      <w:r w:rsidRPr="00915145">
        <w:rPr>
          <w:rStyle w:val="StyleUnderline"/>
          <w:highlight w:val="cyan"/>
        </w:rPr>
        <w:t xml:space="preserve">means of </w:t>
      </w:r>
      <w:r w:rsidRPr="00915145">
        <w:rPr>
          <w:rStyle w:val="Emphasis"/>
          <w:highlight w:val="cyan"/>
        </w:rPr>
        <w:t>survival</w:t>
      </w:r>
      <w:r w:rsidRPr="00551F62">
        <w:rPr>
          <w:sz w:val="16"/>
        </w:rPr>
        <w:t xml:space="preserve">. Whereas past generations were at the mercy of deadly pathogens, </w:t>
      </w:r>
      <w:r w:rsidRPr="00187B60">
        <w:rPr>
          <w:rStyle w:val="StyleUnderline"/>
        </w:rPr>
        <w:t xml:space="preserve">modern </w:t>
      </w:r>
      <w:r w:rsidRPr="00B116FD">
        <w:rPr>
          <w:rStyle w:val="StyleUnderline"/>
        </w:rPr>
        <w:t>diagnostic</w:t>
      </w:r>
      <w:r w:rsidRPr="00187B60">
        <w:rPr>
          <w:rStyle w:val="StyleUnderline"/>
        </w:rPr>
        <w:t xml:space="preserve"> and </w:t>
      </w:r>
      <w:r w:rsidRPr="00B116FD">
        <w:rPr>
          <w:rStyle w:val="Emphasis"/>
        </w:rPr>
        <w:t>pharma</w:t>
      </w:r>
      <w:r w:rsidRPr="00187B60">
        <w:rPr>
          <w:rStyle w:val="StyleUnderline"/>
        </w:rPr>
        <w:t xml:space="preserve">ceutical </w:t>
      </w:r>
      <w:r w:rsidRPr="00B116FD">
        <w:rPr>
          <w:rStyle w:val="Emphasis"/>
        </w:rPr>
        <w:t>techniques</w:t>
      </w:r>
      <w:r w:rsidRPr="00187B60">
        <w:rPr>
          <w:rStyle w:val="StyleUnderline"/>
        </w:rPr>
        <w:t xml:space="preserve"> are powerful </w:t>
      </w:r>
      <w:r w:rsidRPr="00ED427C">
        <w:rPr>
          <w:rStyle w:val="Emphasis"/>
        </w:rPr>
        <w:t>allies</w:t>
      </w:r>
      <w:r w:rsidRPr="00551F62">
        <w:rPr>
          <w:sz w:val="16"/>
        </w:rPr>
        <w:t xml:space="preserve"> in </w:t>
      </w:r>
      <w:r w:rsidRPr="00187B60">
        <w:rPr>
          <w:rStyle w:val="StyleUnderline"/>
        </w:rPr>
        <w:t>containing and</w:t>
      </w:r>
      <w:r w:rsidRPr="00551F62">
        <w:rPr>
          <w:sz w:val="16"/>
        </w:rPr>
        <w:t xml:space="preserve">, ultimately, </w:t>
      </w:r>
      <w:r w:rsidRPr="00ED427C">
        <w:rPr>
          <w:rStyle w:val="Emphasis"/>
        </w:rPr>
        <w:t>defeating</w:t>
      </w:r>
      <w:r w:rsidRPr="00187B60">
        <w:rPr>
          <w:rStyle w:val="StyleUnderline"/>
        </w:rPr>
        <w:t xml:space="preserve"> this recurring foe</w:t>
      </w:r>
      <w:r w:rsidRPr="00551F62">
        <w:rPr>
          <w:sz w:val="16"/>
        </w:rPr>
        <w:t xml:space="preserve">. The current struggle with SARS-CoV-2 offers a silver lining: an opportunity to model quantitatively the factors which comprise the threat of pandemic in the setting of a technologically </w:t>
      </w:r>
      <w:proofErr w:type="spellStart"/>
      <w:proofErr w:type="gramStart"/>
      <w:r w:rsidRPr="00551F62">
        <w:rPr>
          <w:sz w:val="16"/>
        </w:rPr>
        <w:t>well equipped</w:t>
      </w:r>
      <w:proofErr w:type="spellEnd"/>
      <w:proofErr w:type="gramEnd"/>
      <w:r w:rsidRPr="00551F62">
        <w:rPr>
          <w:sz w:val="16"/>
        </w:rPr>
        <w:t xml:space="preserve"> society. Data from past pandemics such as Influenza, which struck in the years immediately after WWI, may well add some useful (albeit limited) context to current modeling of pandemics. That said, it must be emphasized there were no vaccines quickly developed to battle that pandemic and it ran its horrific course unencumbered just as pandemics had done long before the turn of the 20th century. In summary, application of reliable data in the present [21</w:t>
      </w:r>
      <w:r w:rsidRPr="00926466">
        <w:rPr>
          <w:rStyle w:val="StyleUnderline"/>
          <w:highlight w:val="green"/>
        </w:rPr>
        <w:t>] must take centerstage in predicting how future pandemics will spread, how deadly they will be and how quickly and effectively we will be able to leverage our knowledge of the life sciences to counter this manifestation of the Great Filter.</w:t>
      </w:r>
    </w:p>
    <w:p w14:paraId="68B29E0F" w14:textId="77777777" w:rsidR="00895C77" w:rsidRPr="00551F62" w:rsidRDefault="00895C77" w:rsidP="00895C77">
      <w:pPr>
        <w:rPr>
          <w:sz w:val="16"/>
        </w:rPr>
      </w:pPr>
      <w:r w:rsidRPr="00551F62">
        <w:rPr>
          <w:sz w:val="16"/>
        </w:rPr>
        <w:t>Artificial Intelligence</w:t>
      </w:r>
    </w:p>
    <w:p w14:paraId="2766A175" w14:textId="77777777" w:rsidR="00895C77" w:rsidRPr="00551F62" w:rsidRDefault="00895C77" w:rsidP="00895C77">
      <w:pPr>
        <w:rPr>
          <w:sz w:val="16"/>
        </w:rPr>
      </w:pPr>
      <w:r w:rsidRPr="00551F62">
        <w:rPr>
          <w:sz w:val="16"/>
        </w:rPr>
        <w:t xml:space="preserve">Once confined to the realm of speculative fiction in popular works such as Arthur C. Clarke’s 2001: A Space Odyssey (1968), William Gibson’s Neuromancer (1984) and James Cameron’s The Terminator (1984), the </w:t>
      </w:r>
      <w:r w:rsidRPr="00FC14BD">
        <w:rPr>
          <w:rStyle w:val="StyleUnderline"/>
        </w:rPr>
        <w:t xml:space="preserve">practicality of achieving </w:t>
      </w:r>
      <w:r w:rsidRPr="00915145">
        <w:rPr>
          <w:rStyle w:val="Emphasis"/>
          <w:highlight w:val="cyan"/>
        </w:rPr>
        <w:t>a</w:t>
      </w:r>
      <w:r w:rsidRPr="00915145">
        <w:rPr>
          <w:sz w:val="16"/>
        </w:rPr>
        <w:t>r</w:t>
      </w:r>
      <w:r w:rsidRPr="00551F62">
        <w:rPr>
          <w:sz w:val="16"/>
        </w:rPr>
        <w:t xml:space="preserve">tificial </w:t>
      </w:r>
      <w:r w:rsidRPr="00915145">
        <w:rPr>
          <w:rStyle w:val="Emphasis"/>
          <w:highlight w:val="cyan"/>
        </w:rPr>
        <w:t>i</w:t>
      </w:r>
      <w:r w:rsidRPr="00551F62">
        <w:rPr>
          <w:sz w:val="16"/>
        </w:rPr>
        <w:t xml:space="preserve">ntelligence has </w:t>
      </w:r>
      <w:r w:rsidRPr="00915145">
        <w:rPr>
          <w:rStyle w:val="StyleUnderline"/>
          <w:highlight w:val="cyan"/>
        </w:rPr>
        <w:t>moved</w:t>
      </w:r>
      <w:r w:rsidRPr="004A358C">
        <w:rPr>
          <w:rStyle w:val="StyleUnderline"/>
        </w:rPr>
        <w:t xml:space="preserve"> methodically </w:t>
      </w:r>
      <w:r w:rsidRPr="00915145">
        <w:rPr>
          <w:rStyle w:val="StyleUnderline"/>
          <w:highlight w:val="cyan"/>
        </w:rPr>
        <w:t>towards</w:t>
      </w:r>
      <w:r w:rsidRPr="004A358C">
        <w:rPr>
          <w:rStyle w:val="StyleUnderline"/>
        </w:rPr>
        <w:t xml:space="preserve"> </w:t>
      </w:r>
      <w:r w:rsidRPr="00F32FC9">
        <w:rPr>
          <w:rStyle w:val="Emphasis"/>
        </w:rPr>
        <w:t>realization</w:t>
      </w:r>
      <w:r w:rsidRPr="004A358C">
        <w:rPr>
          <w:rStyle w:val="StyleUnderline"/>
        </w:rPr>
        <w:t xml:space="preserve"> with</w:t>
      </w:r>
      <w:r w:rsidRPr="00551F62">
        <w:rPr>
          <w:sz w:val="16"/>
        </w:rPr>
        <w:t xml:space="preserve"> advances in microcircuit technology. While dramatic screen and print depictions range from that of friendly androids to </w:t>
      </w:r>
      <w:r w:rsidRPr="0025514F">
        <w:rPr>
          <w:rStyle w:val="StyleUnderline"/>
        </w:rPr>
        <w:t xml:space="preserve">malevolent </w:t>
      </w:r>
      <w:r w:rsidRPr="00F32FC9">
        <w:rPr>
          <w:rStyle w:val="Emphasis"/>
        </w:rPr>
        <w:t>supervillains</w:t>
      </w:r>
      <w:r w:rsidRPr="0025514F">
        <w:rPr>
          <w:rStyle w:val="StyleUnderline"/>
        </w:rPr>
        <w:t xml:space="preserve"> bent on </w:t>
      </w:r>
      <w:r w:rsidRPr="00915145">
        <w:rPr>
          <w:rStyle w:val="Emphasis"/>
          <w:highlight w:val="cyan"/>
        </w:rPr>
        <w:t>world destruction</w:t>
      </w:r>
      <w:r w:rsidRPr="00551F62">
        <w:rPr>
          <w:sz w:val="16"/>
        </w:rPr>
        <w:t xml:space="preserve">, a sober assessment of the actual risks posed by AI remains as elusive to full comprehension as the minds of AI’s presumptive human inventors. Taking the guarded view, </w:t>
      </w:r>
      <w:proofErr w:type="gramStart"/>
      <w:r w:rsidRPr="00551F62">
        <w:rPr>
          <w:sz w:val="16"/>
        </w:rPr>
        <w:t>if and when</w:t>
      </w:r>
      <w:proofErr w:type="gramEnd"/>
      <w:r w:rsidRPr="00551F62">
        <w:rPr>
          <w:sz w:val="16"/>
        </w:rPr>
        <w:t xml:space="preserve"> AI does come to fruition it may well be too late to rely on empirical evidence gathered from its actual attitudes and behaviors towards the species which brought about its existence. Prudence then strongly suggests we perform sooner rather than later what modeling can be done, evaluate the </w:t>
      </w:r>
      <w:proofErr w:type="gramStart"/>
      <w:r w:rsidRPr="00551F62">
        <w:rPr>
          <w:sz w:val="16"/>
        </w:rPr>
        <w:t>necessarily</w:t>
      </w:r>
      <w:proofErr w:type="gramEnd"/>
      <w:r w:rsidRPr="00551F62">
        <w:rPr>
          <w:sz w:val="16"/>
        </w:rPr>
        <w:t xml:space="preserve"> preliminary conclusions drawn and proactively plan for a peaceful approach to the possibility of sharing the Earth with a new technological entity. To start, an assumption is required which theorizes arrival of AI is conditionalized, though not guaranteed, on achieving with hardware the same level of structural complexity as that of the human brain, which itself encompasses ~1014 synaptic connections among its ~1011 neurons [22]. Presently, microprocessors can contain up to ~1010 transistors - electronic gateways which serve a roughly comparable function to the bioelectrically driven synaptic connections between neurons in the brain [23], [24]. As the density of transistors per microprocessor has increased exponentially since the 1960s, this corresponding to what is widely characterized as Moore’s Law [25], one can project when computer sophistication may rival that of the human mind. Of course, impediments posed by material limitations and quantum effects would need to be </w:t>
      </w:r>
      <w:proofErr w:type="spellStart"/>
      <w:proofErr w:type="gramStart"/>
      <w:r w:rsidRPr="00551F62">
        <w:rPr>
          <w:sz w:val="16"/>
        </w:rPr>
        <w:t>over come</w:t>
      </w:r>
      <w:proofErr w:type="spellEnd"/>
      <w:proofErr w:type="gramEnd"/>
      <w:r w:rsidRPr="00551F62">
        <w:rPr>
          <w:sz w:val="16"/>
        </w:rPr>
        <w:t xml:space="preserve"> if this rapid, decades-long trend towards brain-like complexity is to be maintained beyond the mid-2020s. As for whether </w:t>
      </w:r>
      <w:r w:rsidRPr="00411B0C">
        <w:rPr>
          <w:rStyle w:val="Emphasis"/>
        </w:rPr>
        <w:t>AI</w:t>
      </w:r>
      <w:r w:rsidRPr="00624996">
        <w:rPr>
          <w:rStyle w:val="StyleUnderline"/>
        </w:rPr>
        <w:t xml:space="preserve"> </w:t>
      </w:r>
      <w:r w:rsidRPr="00BB237B">
        <w:rPr>
          <w:rStyle w:val="StyleUnderline"/>
        </w:rPr>
        <w:t>would be</w:t>
      </w:r>
      <w:r w:rsidRPr="00551F62">
        <w:rPr>
          <w:sz w:val="16"/>
        </w:rPr>
        <w:t xml:space="preserve"> benign or otherwise, </w:t>
      </w:r>
      <w:r w:rsidRPr="00411B0C">
        <w:rPr>
          <w:rStyle w:val="Emphasis"/>
        </w:rPr>
        <w:t>self-imposing</w:t>
      </w:r>
      <w:r w:rsidRPr="00BB237B">
        <w:rPr>
          <w:rStyle w:val="StyleUnderline"/>
        </w:rPr>
        <w:t xml:space="preserve"> a Great Filter </w:t>
      </w:r>
      <w:r w:rsidRPr="00551F62">
        <w:rPr>
          <w:sz w:val="16"/>
        </w:rPr>
        <w:t>of our own invention, that will depend on the evolving nature and disposition of Earth’s first high-tech species.</w:t>
      </w:r>
    </w:p>
    <w:p w14:paraId="274CD095" w14:textId="77777777" w:rsidR="00895C77" w:rsidRPr="00551F62" w:rsidRDefault="00895C77" w:rsidP="00895C77">
      <w:pPr>
        <w:rPr>
          <w:sz w:val="16"/>
        </w:rPr>
      </w:pPr>
      <w:r w:rsidRPr="00551F62">
        <w:rPr>
          <w:sz w:val="16"/>
        </w:rPr>
        <w:t>Asteroid &amp; Comet Impacts</w:t>
      </w:r>
    </w:p>
    <w:p w14:paraId="48EABE1E" w14:textId="77777777" w:rsidR="00895C77" w:rsidRPr="00551F62" w:rsidRDefault="00895C77" w:rsidP="00895C77">
      <w:pPr>
        <w:rPr>
          <w:sz w:val="16"/>
        </w:rPr>
      </w:pPr>
      <w:r w:rsidRPr="00551F62">
        <w:rPr>
          <w:sz w:val="16"/>
        </w:rPr>
        <w:t xml:space="preserve">For centuries astronomers considered the movements of the Solar System’s visible planets and the stars to mimic that of clockwork. Indeed, primitive timekeeping depended on the comings and goings of the Sun, Moon, “wandering stars” (i.e., planets) and those flickering specs of light - many of which we now know warm worlds many lightyears distant. The lesser remains of our Solar System’s formation still orbit the Sun as asteroids in their </w:t>
      </w:r>
      <w:proofErr w:type="gramStart"/>
      <w:r w:rsidRPr="00551F62">
        <w:rPr>
          <w:sz w:val="16"/>
        </w:rPr>
        <w:t>un counted</w:t>
      </w:r>
      <w:proofErr w:type="gramEnd"/>
      <w:r w:rsidRPr="00551F62">
        <w:rPr>
          <w:sz w:val="16"/>
        </w:rPr>
        <w:t xml:space="preserve"> billions, carbonaceous or stony objects while still others contain significant percentages of metals. Gravitational perturbations sometimes send these remnants sunward, typically originating from outer regions such as the Kuiper Belt and the Oort Clouds, where they can occasionally tumble across planetary orbits. Analogously, </w:t>
      </w:r>
      <w:r w:rsidRPr="00543A1C">
        <w:rPr>
          <w:rStyle w:val="StyleUnderline"/>
        </w:rPr>
        <w:t xml:space="preserve">the paths of </w:t>
      </w:r>
      <w:r w:rsidRPr="00915145">
        <w:rPr>
          <w:rStyle w:val="Emphasis"/>
          <w:highlight w:val="cyan"/>
        </w:rPr>
        <w:t>comets</w:t>
      </w:r>
      <w:r w:rsidRPr="00551F62">
        <w:rPr>
          <w:sz w:val="16"/>
        </w:rPr>
        <w:t xml:space="preserve"> – icy bodies sheathed in frozen gases – may very </w:t>
      </w:r>
      <w:r w:rsidRPr="00E738DA">
        <w:rPr>
          <w:rStyle w:val="StyleUnderline"/>
        </w:rPr>
        <w:t xml:space="preserve">occasionally </w:t>
      </w:r>
      <w:r w:rsidRPr="00BA1E35">
        <w:rPr>
          <w:rStyle w:val="Emphasis"/>
        </w:rPr>
        <w:t>intersect</w:t>
      </w:r>
      <w:r w:rsidRPr="00E738DA">
        <w:rPr>
          <w:rStyle w:val="StyleUnderline"/>
        </w:rPr>
        <w:t xml:space="preserve"> planets</w:t>
      </w:r>
      <w:r w:rsidRPr="00551F62">
        <w:rPr>
          <w:sz w:val="16"/>
        </w:rPr>
        <w:t xml:space="preserve"> and moons. Most objects are relatively small and upon encountering Earth’s atmosphere at high velocity, disintegrate into harmless bits or </w:t>
      </w:r>
      <w:proofErr w:type="gramStart"/>
      <w:r w:rsidRPr="00551F62">
        <w:rPr>
          <w:sz w:val="16"/>
        </w:rPr>
        <w:t>cinders</w:t>
      </w:r>
      <w:proofErr w:type="gramEnd"/>
      <w:r w:rsidRPr="00551F62">
        <w:rPr>
          <w:sz w:val="16"/>
        </w:rPr>
        <w:t xml:space="preserve">. </w:t>
      </w:r>
      <w:r w:rsidRPr="00192E62">
        <w:rPr>
          <w:rStyle w:val="StyleUnderline"/>
        </w:rPr>
        <w:t>There are</w:t>
      </w:r>
      <w:r w:rsidRPr="00551F62">
        <w:rPr>
          <w:sz w:val="16"/>
        </w:rPr>
        <w:t xml:space="preserve">, however, a non-zero percentage which are </w:t>
      </w:r>
      <w:r w:rsidRPr="00BA1E35">
        <w:rPr>
          <w:rStyle w:val="Emphasis"/>
        </w:rPr>
        <w:t>large</w:t>
      </w:r>
      <w:r w:rsidRPr="000A7E26">
        <w:rPr>
          <w:rStyle w:val="StyleUnderline"/>
        </w:rPr>
        <w:t xml:space="preserve"> enough to </w:t>
      </w:r>
      <w:r w:rsidRPr="00403969">
        <w:rPr>
          <w:rStyle w:val="Emphasis"/>
          <w:highlight w:val="cyan"/>
        </w:rPr>
        <w:t>survive passage</w:t>
      </w:r>
      <w:r w:rsidRPr="00403969">
        <w:rPr>
          <w:rStyle w:val="StyleUnderline"/>
          <w:highlight w:val="cyan"/>
        </w:rPr>
        <w:t xml:space="preserve"> through</w:t>
      </w:r>
      <w:r w:rsidRPr="00551F62">
        <w:rPr>
          <w:sz w:val="16"/>
        </w:rPr>
        <w:t xml:space="preserve"> the </w:t>
      </w:r>
      <w:r w:rsidRPr="00403969">
        <w:rPr>
          <w:rStyle w:val="Emphasis"/>
          <w:highlight w:val="cyan"/>
        </w:rPr>
        <w:t>atmosphere</w:t>
      </w:r>
      <w:r w:rsidRPr="000A7E26">
        <w:rPr>
          <w:rStyle w:val="StyleUnderline"/>
        </w:rPr>
        <w:t xml:space="preserve"> and, impacting the surface, </w:t>
      </w:r>
      <w:r w:rsidRPr="00403969">
        <w:rPr>
          <w:rStyle w:val="StyleUnderline"/>
        </w:rPr>
        <w:t xml:space="preserve">cause </w:t>
      </w:r>
      <w:r w:rsidRPr="00403969">
        <w:rPr>
          <w:rStyle w:val="Emphasis"/>
        </w:rPr>
        <w:t>catastrophic</w:t>
      </w:r>
      <w:r w:rsidRPr="00403969">
        <w:rPr>
          <w:rStyle w:val="StyleUnderline"/>
        </w:rPr>
        <w:t xml:space="preserve"> destruction to</w:t>
      </w:r>
      <w:r w:rsidRPr="00551F62">
        <w:rPr>
          <w:sz w:val="16"/>
        </w:rPr>
        <w:t xml:space="preserve"> our sensitive </w:t>
      </w:r>
      <w:r w:rsidRPr="00403969">
        <w:rPr>
          <w:rStyle w:val="Emphasis"/>
        </w:rPr>
        <w:t>biosphere</w:t>
      </w:r>
      <w:r w:rsidRPr="00551F62">
        <w:rPr>
          <w:sz w:val="16"/>
        </w:rPr>
        <w:t xml:space="preserve">. Risk modeling for such ultra-low frequency, high severity events are, by their very nature, challenging. At the fundamental level such calculations involve the product of especially low annualized likelihoods multiplying difficult-to-fathom severity factors to produce time dependent cumulative risk trends. A useful information source which may be leveraged for this purpose is found in one of the major initiatives addressing this challenge to planetary defense: NASA’s Near-Earth Object (NEO) Observations Program [26]. A simplified procedure would envision mining public-facing data from this resource and making use of readily available risk management modeling techniques to generate quantifiable results. </w:t>
      </w:r>
      <w:r w:rsidRPr="00915145">
        <w:rPr>
          <w:rStyle w:val="StyleUnderline"/>
          <w:highlight w:val="cyan"/>
        </w:rPr>
        <w:t xml:space="preserve">The </w:t>
      </w:r>
      <w:proofErr w:type="gramStart"/>
      <w:r w:rsidRPr="00915145">
        <w:rPr>
          <w:rStyle w:val="Emphasis"/>
          <w:highlight w:val="cyan"/>
        </w:rPr>
        <w:t>end</w:t>
      </w:r>
      <w:r w:rsidRPr="00915145">
        <w:rPr>
          <w:rStyle w:val="StyleUnderline"/>
          <w:highlight w:val="cyan"/>
        </w:rPr>
        <w:t xml:space="preserve"> product</w:t>
      </w:r>
      <w:proofErr w:type="gramEnd"/>
      <w:r w:rsidRPr="00915145">
        <w:rPr>
          <w:rStyle w:val="StyleUnderline"/>
          <w:highlight w:val="cyan"/>
        </w:rPr>
        <w:t xml:space="preserve"> would be</w:t>
      </w:r>
      <w:r w:rsidRPr="00551F62">
        <w:rPr>
          <w:sz w:val="16"/>
        </w:rPr>
        <w:t xml:space="preserve"> weighted risk curves versus time for </w:t>
      </w:r>
      <w:r w:rsidRPr="00C030C9">
        <w:rPr>
          <w:rStyle w:val="StyleUnderline"/>
        </w:rPr>
        <w:t xml:space="preserve">mass </w:t>
      </w:r>
      <w:r w:rsidRPr="00915145">
        <w:rPr>
          <w:rStyle w:val="Emphasis"/>
          <w:highlight w:val="cyan"/>
        </w:rPr>
        <w:t>extinction</w:t>
      </w:r>
      <w:r w:rsidRPr="00551F62">
        <w:rPr>
          <w:sz w:val="16"/>
        </w:rPr>
        <w:t xml:space="preserve"> event (MEE) level impacts – i.e., a vanishingly tiny risk of a MEE in the next year ranging asymptotically towards 100% as likelihood is integrated over time into the very distant future. It should be noted that as with any statistically derived result there is no guaranteed interval of complete safety, only a likely window to prepare in the near term. </w:t>
      </w:r>
      <w:r w:rsidRPr="00926466">
        <w:rPr>
          <w:rStyle w:val="StyleUnderline"/>
          <w:highlight w:val="green"/>
        </w:rPr>
        <w:t>Fortunately, NEO and other projects such as the Double Asteroid Redirection Test (DART) mission are examples of humanity using our technological capabilities to proactively address this possible version of the Great Filter.</w:t>
      </w:r>
    </w:p>
    <w:p w14:paraId="708C6481" w14:textId="77777777" w:rsidR="00895C77" w:rsidRPr="00551F62" w:rsidRDefault="00895C77" w:rsidP="00895C77">
      <w:pPr>
        <w:rPr>
          <w:sz w:val="16"/>
        </w:rPr>
      </w:pPr>
      <w:r w:rsidRPr="00551F62">
        <w:rPr>
          <w:sz w:val="16"/>
        </w:rPr>
        <w:t>Climate Change</w:t>
      </w:r>
    </w:p>
    <w:p w14:paraId="0E5808C2" w14:textId="5CC04B9F" w:rsidR="00895C77" w:rsidRPr="00895C77" w:rsidRDefault="00895C77" w:rsidP="00895C77">
      <w:pPr>
        <w:rPr>
          <w:u w:val="single"/>
        </w:rPr>
      </w:pPr>
      <w:r w:rsidRPr="00551F62">
        <w:rPr>
          <w:sz w:val="16"/>
        </w:rPr>
        <w:t xml:space="preserve">In recent decades </w:t>
      </w:r>
      <w:r w:rsidRPr="00915145">
        <w:rPr>
          <w:rStyle w:val="StyleUnderline"/>
          <w:highlight w:val="cyan"/>
        </w:rPr>
        <w:t>there is</w:t>
      </w:r>
      <w:r w:rsidRPr="001C0858">
        <w:rPr>
          <w:rStyle w:val="StyleUnderline"/>
        </w:rPr>
        <w:t xml:space="preserve"> perhaps </w:t>
      </w:r>
      <w:r w:rsidRPr="00915145">
        <w:rPr>
          <w:rStyle w:val="Emphasis"/>
          <w:highlight w:val="cyan"/>
        </w:rPr>
        <w:t>no</w:t>
      </w:r>
      <w:r w:rsidRPr="001C0858">
        <w:rPr>
          <w:rStyle w:val="StyleUnderline"/>
        </w:rPr>
        <w:t xml:space="preserve"> large-scale </w:t>
      </w:r>
      <w:r w:rsidRPr="00915145">
        <w:rPr>
          <w:rStyle w:val="Emphasis"/>
          <w:highlight w:val="cyan"/>
        </w:rPr>
        <w:t>threat</w:t>
      </w:r>
      <w:r w:rsidRPr="001C0858">
        <w:rPr>
          <w:rStyle w:val="StyleUnderline"/>
        </w:rPr>
        <w:t xml:space="preserve"> to life on Earth</w:t>
      </w:r>
      <w:r w:rsidRPr="00551F62">
        <w:rPr>
          <w:sz w:val="16"/>
        </w:rPr>
        <w:t xml:space="preserve"> which has been studied </w:t>
      </w:r>
      <w:r w:rsidRPr="00915145">
        <w:rPr>
          <w:rStyle w:val="StyleUnderline"/>
          <w:highlight w:val="cyan"/>
        </w:rPr>
        <w:t xml:space="preserve">more </w:t>
      </w:r>
      <w:r w:rsidRPr="00773AF1">
        <w:rPr>
          <w:rStyle w:val="Emphasis"/>
          <w:highlight w:val="cyan"/>
        </w:rPr>
        <w:t>intense</w:t>
      </w:r>
      <w:r w:rsidRPr="00BF55BF">
        <w:rPr>
          <w:rStyle w:val="StyleUnderline"/>
        </w:rPr>
        <w:t xml:space="preserve">ly </w:t>
      </w:r>
      <w:r w:rsidRPr="00915145">
        <w:rPr>
          <w:rStyle w:val="StyleUnderline"/>
          <w:highlight w:val="cyan"/>
        </w:rPr>
        <w:t xml:space="preserve">than </w:t>
      </w:r>
      <w:r w:rsidRPr="00915145">
        <w:rPr>
          <w:rStyle w:val="Emphasis"/>
          <w:highlight w:val="cyan"/>
        </w:rPr>
        <w:t>climate</w:t>
      </w:r>
      <w:r w:rsidRPr="00BF55BF">
        <w:rPr>
          <w:rStyle w:val="Emphasis"/>
        </w:rPr>
        <w:t xml:space="preserve"> change</w:t>
      </w:r>
      <w:r w:rsidRPr="00551F62">
        <w:rPr>
          <w:sz w:val="16"/>
        </w:rPr>
        <w:t xml:space="preserve">. While public opinion on the bottom-line implications of a warming biosphere continues to vary, general acceptance of the basic contention that surface temperatures are rising and human activity is a significant driver has largely moved beyond doubt among national governments. Central to this focus is the United Nations’ Intergovernmental Panel on Climate Change (IPCC), whose ongoing investigations include updated predictions for rising temperatures resulting from emissions of greenhouse gases (GHGs) using a multitude of climate models [27]. Many independent studies have also been performed such as those seeking an </w:t>
      </w:r>
      <w:proofErr w:type="gramStart"/>
      <w:r w:rsidRPr="00551F62">
        <w:rPr>
          <w:sz w:val="16"/>
        </w:rPr>
        <w:t>empirically-based</w:t>
      </w:r>
      <w:proofErr w:type="gramEnd"/>
      <w:r w:rsidRPr="00551F62">
        <w:rPr>
          <w:sz w:val="16"/>
        </w:rPr>
        <w:t xml:space="preserve"> relationship between surface temperature rise and escalating con centration of the chief GHG, CO2, in the lower atmosphere [28]. Given this plethora of models, logic strongly suggests the most re liable method for making analytically sound predictions for climate change is not in piecing together new models but rather determining where the most widely accepted established models converge – i.e., a preponderance of the evidence approach. The relatively slow nature of climate change, along with disagreements between some of the models’ predictions, continues to present headwinds to engaging wider efforts to blunt the effects of GHGs. The major impediment to taking more decisive actions, however, are the challenges imposed by transitioning to non-carbon-based energy sources such as solar, wind, and nuclear power. </w:t>
      </w:r>
      <w:r w:rsidRPr="00926466">
        <w:rPr>
          <w:rStyle w:val="StyleUnderline"/>
          <w:highlight w:val="green"/>
        </w:rPr>
        <w:t>Here again, rapidly advancing technologies in areas such as modularized nuclear power plants [29] and carbon capture and sequestration (CCS) are among the best hopes for avoiding slow-motion ensnarement by this lulling but lethal Great Filter.</w:t>
      </w:r>
    </w:p>
    <w:p w14:paraId="62D0CEB5" w14:textId="77777777" w:rsidR="00895C77" w:rsidRDefault="00895C77" w:rsidP="00895C77">
      <w:pPr>
        <w:pStyle w:val="Heading2"/>
      </w:pPr>
      <w:r>
        <w:t>ADV 2</w:t>
      </w:r>
    </w:p>
    <w:p w14:paraId="7F96E731" w14:textId="77777777" w:rsidR="00895C77" w:rsidRDefault="00895C77" w:rsidP="00895C77"/>
    <w:p w14:paraId="5B304327" w14:textId="77777777" w:rsidR="00895C77" w:rsidRDefault="00895C77" w:rsidP="00895C77">
      <w:pPr>
        <w:pStyle w:val="Heading3"/>
      </w:pPr>
      <w:r>
        <w:t>1NC---AT: Inequality IL</w:t>
      </w:r>
    </w:p>
    <w:p w14:paraId="658D0ED9" w14:textId="77777777" w:rsidR="00895C77" w:rsidRPr="00921391" w:rsidRDefault="00895C77" w:rsidP="00895C77">
      <w:pPr>
        <w:pStyle w:val="Heading4"/>
        <w:rPr>
          <w:u w:val="single"/>
        </w:rPr>
      </w:pPr>
      <w:r>
        <w:t xml:space="preserve">Gig work </w:t>
      </w:r>
      <w:r w:rsidRPr="00921391">
        <w:rPr>
          <w:u w:val="single"/>
        </w:rPr>
        <w:t>won’t replace</w:t>
      </w:r>
      <w:r>
        <w:t xml:space="preserve"> corporate jobs---it’s </w:t>
      </w:r>
      <w:r w:rsidRPr="00921391">
        <w:rPr>
          <w:u w:val="single"/>
        </w:rPr>
        <w:t>supplemental</w:t>
      </w:r>
    </w:p>
    <w:p w14:paraId="6F7F994F" w14:textId="77777777" w:rsidR="00895C77" w:rsidRDefault="00895C77" w:rsidP="00895C77">
      <w:r w:rsidRPr="00921391">
        <w:rPr>
          <w:rStyle w:val="Style13ptBold"/>
        </w:rPr>
        <w:t>Prasad 23</w:t>
      </w:r>
      <w:r>
        <w:t xml:space="preserve"> [T Nihar Prasad, Master of Business Administration from Jain, Masters in Science in Electronics &amp; Telecommunication from </w:t>
      </w:r>
      <w:proofErr w:type="spellStart"/>
      <w:r>
        <w:t>Khallikote</w:t>
      </w:r>
      <w:proofErr w:type="spellEnd"/>
      <w:r>
        <w:t xml:space="preserve"> Unitary University, “Gig Work: Can it Replace Corporate Jobs?,” 06/29/2023, </w:t>
      </w:r>
      <w:hyperlink r:id="rId11" w:history="1">
        <w:r w:rsidRPr="00837629">
          <w:rPr>
            <w:rStyle w:val="Hyperlink"/>
          </w:rPr>
          <w:t>https://www.linkedin.com/pulse/gig-work-can-replace-corporate-jobs-t-nihar-prasad</w:t>
        </w:r>
      </w:hyperlink>
      <w:r>
        <w:t xml:space="preserve">] **article ends midsentence </w:t>
      </w:r>
    </w:p>
    <w:p w14:paraId="0D295CEB" w14:textId="77777777" w:rsidR="00895C77" w:rsidRPr="00921391" w:rsidRDefault="00895C77" w:rsidP="00895C77">
      <w:pPr>
        <w:rPr>
          <w:sz w:val="16"/>
        </w:rPr>
      </w:pPr>
      <w:r w:rsidRPr="00921391">
        <w:rPr>
          <w:sz w:val="16"/>
        </w:rPr>
        <w:t>Can Gig Work Replace Corporate Jobs?</w:t>
      </w:r>
    </w:p>
    <w:p w14:paraId="06DE6889" w14:textId="77777777" w:rsidR="00895C77" w:rsidRPr="00921391" w:rsidRDefault="00895C77" w:rsidP="00895C77">
      <w:pPr>
        <w:rPr>
          <w:sz w:val="16"/>
        </w:rPr>
      </w:pPr>
      <w:r w:rsidRPr="00921391">
        <w:rPr>
          <w:rStyle w:val="StyleUnderline"/>
          <w:highlight w:val="green"/>
        </w:rPr>
        <w:t>While gig work</w:t>
      </w:r>
      <w:r w:rsidRPr="00921391">
        <w:rPr>
          <w:sz w:val="16"/>
        </w:rPr>
        <w:t xml:space="preserve"> has </w:t>
      </w:r>
      <w:r w:rsidRPr="00921391">
        <w:rPr>
          <w:rStyle w:val="StyleUnderline"/>
          <w:highlight w:val="green"/>
        </w:rPr>
        <w:t>gained momentum</w:t>
      </w:r>
      <w:r w:rsidRPr="00921391">
        <w:rPr>
          <w:rStyle w:val="StyleUnderline"/>
        </w:rPr>
        <w:t xml:space="preserve"> and attracted</w:t>
      </w:r>
      <w:r w:rsidRPr="00921391">
        <w:rPr>
          <w:sz w:val="16"/>
        </w:rPr>
        <w:t xml:space="preserve"> a </w:t>
      </w:r>
      <w:r w:rsidRPr="00921391">
        <w:rPr>
          <w:rStyle w:val="StyleUnderline"/>
        </w:rPr>
        <w:t xml:space="preserve">growing number of participants, it is </w:t>
      </w:r>
      <w:r w:rsidRPr="00921391">
        <w:rPr>
          <w:rStyle w:val="Emphasis"/>
          <w:highlight w:val="green"/>
        </w:rPr>
        <w:t>unlikely</w:t>
      </w:r>
      <w:r w:rsidRPr="00921391">
        <w:rPr>
          <w:rStyle w:val="StyleUnderline"/>
          <w:highlight w:val="green"/>
        </w:rPr>
        <w:t xml:space="preserve"> to </w:t>
      </w:r>
      <w:r w:rsidRPr="00921391">
        <w:rPr>
          <w:rStyle w:val="Emphasis"/>
          <w:highlight w:val="green"/>
        </w:rPr>
        <w:t>completely replace corporate jobs</w:t>
      </w:r>
      <w:r w:rsidRPr="00921391">
        <w:rPr>
          <w:sz w:val="16"/>
        </w:rPr>
        <w:t xml:space="preserve">. </w:t>
      </w:r>
      <w:r w:rsidRPr="00921391">
        <w:rPr>
          <w:rStyle w:val="StyleUnderline"/>
        </w:rPr>
        <w:t xml:space="preserve">Corporate </w:t>
      </w:r>
      <w:r w:rsidRPr="00921391">
        <w:rPr>
          <w:rStyle w:val="StyleUnderline"/>
          <w:highlight w:val="green"/>
        </w:rPr>
        <w:t>employment offers</w:t>
      </w:r>
      <w:r w:rsidRPr="00921391">
        <w:rPr>
          <w:rStyle w:val="StyleUnderline"/>
        </w:rPr>
        <w:t xml:space="preserve"> certain </w:t>
      </w:r>
      <w:r w:rsidRPr="00921391">
        <w:rPr>
          <w:rStyle w:val="StyleUnderline"/>
          <w:highlight w:val="green"/>
        </w:rPr>
        <w:t>advantages that gig work</w:t>
      </w:r>
      <w:r w:rsidRPr="00921391">
        <w:rPr>
          <w:sz w:val="16"/>
        </w:rPr>
        <w:t xml:space="preserve"> currently </w:t>
      </w:r>
      <w:r w:rsidRPr="00921391">
        <w:rPr>
          <w:rStyle w:val="StyleUnderline"/>
          <w:highlight w:val="green"/>
        </w:rPr>
        <w:t xml:space="preserve">struggles to provide, such as </w:t>
      </w:r>
      <w:r w:rsidRPr="00921391">
        <w:rPr>
          <w:rStyle w:val="Emphasis"/>
          <w:highlight w:val="green"/>
        </w:rPr>
        <w:t>stable income</w:t>
      </w:r>
      <w:r w:rsidRPr="00921391">
        <w:rPr>
          <w:rStyle w:val="StyleUnderline"/>
        </w:rPr>
        <w:t xml:space="preserve">, comprehensive </w:t>
      </w:r>
      <w:r w:rsidRPr="00921391">
        <w:rPr>
          <w:rStyle w:val="Emphasis"/>
          <w:highlight w:val="green"/>
        </w:rPr>
        <w:t>benefits</w:t>
      </w:r>
      <w:r w:rsidRPr="00921391">
        <w:rPr>
          <w:rStyle w:val="StyleUnderline"/>
        </w:rPr>
        <w:t xml:space="preserve"> packages, </w:t>
      </w:r>
      <w:r w:rsidRPr="00921391">
        <w:rPr>
          <w:rStyle w:val="StyleUnderline"/>
          <w:highlight w:val="green"/>
        </w:rPr>
        <w:t xml:space="preserve">and </w:t>
      </w:r>
      <w:r w:rsidRPr="00921391">
        <w:rPr>
          <w:rStyle w:val="Emphasis"/>
          <w:highlight w:val="green"/>
        </w:rPr>
        <w:t>long-term</w:t>
      </w:r>
      <w:r w:rsidRPr="00921391">
        <w:rPr>
          <w:rStyle w:val="StyleUnderline"/>
        </w:rPr>
        <w:t xml:space="preserve"> career </w:t>
      </w:r>
      <w:r w:rsidRPr="00921391">
        <w:rPr>
          <w:rStyle w:val="Emphasis"/>
          <w:highlight w:val="green"/>
        </w:rPr>
        <w:t>prospects</w:t>
      </w:r>
      <w:r w:rsidRPr="00921391">
        <w:rPr>
          <w:sz w:val="16"/>
        </w:rPr>
        <w:t>.</w:t>
      </w:r>
    </w:p>
    <w:p w14:paraId="1D5CF5FC" w14:textId="77777777" w:rsidR="00895C77" w:rsidRPr="00921391" w:rsidRDefault="00895C77" w:rsidP="00895C77">
      <w:pPr>
        <w:rPr>
          <w:sz w:val="16"/>
        </w:rPr>
      </w:pPr>
      <w:r w:rsidRPr="00921391">
        <w:rPr>
          <w:rStyle w:val="StyleUnderline"/>
        </w:rPr>
        <w:t xml:space="preserve">However, </w:t>
      </w:r>
      <w:r w:rsidRPr="00921391">
        <w:rPr>
          <w:rStyle w:val="StyleUnderline"/>
          <w:highlight w:val="green"/>
        </w:rPr>
        <w:t xml:space="preserve">gig work can </w:t>
      </w:r>
      <w:r w:rsidRPr="00921391">
        <w:rPr>
          <w:rStyle w:val="Emphasis"/>
          <w:highlight w:val="green"/>
        </w:rPr>
        <w:t>complement</w:t>
      </w:r>
      <w:r w:rsidRPr="00921391">
        <w:rPr>
          <w:rStyle w:val="StyleUnderline"/>
        </w:rPr>
        <w:t xml:space="preserve"> traditional </w:t>
      </w:r>
      <w:r w:rsidRPr="00921391">
        <w:rPr>
          <w:rStyle w:val="StyleUnderline"/>
          <w:highlight w:val="green"/>
        </w:rPr>
        <w:t>employment models</w:t>
      </w:r>
      <w:r w:rsidRPr="00921391">
        <w:rPr>
          <w:rStyle w:val="StyleUnderline"/>
        </w:rPr>
        <w:t xml:space="preserve"> and offer alternative avenues for individuals to generate income</w:t>
      </w:r>
      <w:r w:rsidRPr="00921391">
        <w:rPr>
          <w:sz w:val="16"/>
        </w:rPr>
        <w:t xml:space="preserve">, pursue their passions, and achieve greater work-life balance. </w:t>
      </w:r>
      <w:r w:rsidRPr="00921391">
        <w:rPr>
          <w:rStyle w:val="StyleUnderline"/>
        </w:rPr>
        <w:t xml:space="preserve">Many </w:t>
      </w:r>
      <w:r w:rsidRPr="00921391">
        <w:rPr>
          <w:rStyle w:val="StyleUnderline"/>
          <w:highlight w:val="green"/>
        </w:rPr>
        <w:t xml:space="preserve">individuals engage in gig work </w:t>
      </w:r>
      <w:r w:rsidRPr="00921391">
        <w:rPr>
          <w:rStyle w:val="Emphasis"/>
          <w:highlight w:val="green"/>
        </w:rPr>
        <w:t>alongside</w:t>
      </w:r>
      <w:r w:rsidRPr="00921391">
        <w:rPr>
          <w:rStyle w:val="StyleUnderline"/>
        </w:rPr>
        <w:t xml:space="preserve"> their </w:t>
      </w:r>
      <w:r w:rsidRPr="00921391">
        <w:rPr>
          <w:rStyle w:val="StyleUnderline"/>
          <w:highlight w:val="green"/>
        </w:rPr>
        <w:t xml:space="preserve">corporate jobs to </w:t>
      </w:r>
      <w:r w:rsidRPr="00921391">
        <w:rPr>
          <w:rStyle w:val="Emphasis"/>
          <w:highlight w:val="green"/>
        </w:rPr>
        <w:t>supplement</w:t>
      </w:r>
      <w:r w:rsidRPr="00921391">
        <w:rPr>
          <w:rStyle w:val="StyleUnderline"/>
        </w:rPr>
        <w:t xml:space="preserve"> their </w:t>
      </w:r>
      <w:r w:rsidRPr="00921391">
        <w:rPr>
          <w:rStyle w:val="Emphasis"/>
          <w:highlight w:val="green"/>
        </w:rPr>
        <w:t>income</w:t>
      </w:r>
      <w:r w:rsidRPr="00921391">
        <w:rPr>
          <w:rStyle w:val="StyleUnderline"/>
          <w:highlight w:val="green"/>
        </w:rPr>
        <w:t xml:space="preserve"> or explore </w:t>
      </w:r>
      <w:r w:rsidRPr="00921391">
        <w:rPr>
          <w:rStyle w:val="Emphasis"/>
          <w:highlight w:val="green"/>
        </w:rPr>
        <w:t>new career</w:t>
      </w:r>
      <w:r w:rsidRPr="00921391">
        <w:rPr>
          <w:rStyle w:val="StyleUnderline"/>
        </w:rPr>
        <w:t xml:space="preserve"> path</w:t>
      </w:r>
      <w:r w:rsidRPr="00921391">
        <w:rPr>
          <w:rStyle w:val="Emphasis"/>
          <w:highlight w:val="green"/>
        </w:rPr>
        <w:t>s</w:t>
      </w:r>
      <w:r w:rsidRPr="00921391">
        <w:rPr>
          <w:sz w:val="16"/>
        </w:rPr>
        <w:t>.</w:t>
      </w:r>
    </w:p>
    <w:p w14:paraId="12559074" w14:textId="77777777" w:rsidR="00895C77" w:rsidRPr="00921391" w:rsidRDefault="00895C77" w:rsidP="00895C77">
      <w:pPr>
        <w:rPr>
          <w:sz w:val="16"/>
        </w:rPr>
      </w:pPr>
      <w:r w:rsidRPr="00921391">
        <w:rPr>
          <w:sz w:val="16"/>
        </w:rPr>
        <w:t xml:space="preserve">Furthermore, the </w:t>
      </w:r>
      <w:r w:rsidRPr="00921391">
        <w:rPr>
          <w:rStyle w:val="StyleUnderline"/>
          <w:highlight w:val="green"/>
        </w:rPr>
        <w:t>gig economy</w:t>
      </w:r>
      <w:r w:rsidRPr="00921391">
        <w:rPr>
          <w:rStyle w:val="StyleUnderline"/>
        </w:rPr>
        <w:t xml:space="preserve"> has </w:t>
      </w:r>
      <w:r w:rsidRPr="00921391">
        <w:rPr>
          <w:rStyle w:val="StyleUnderline"/>
          <w:highlight w:val="green"/>
        </w:rPr>
        <w:t>prompted</w:t>
      </w:r>
      <w:r w:rsidRPr="00921391">
        <w:rPr>
          <w:rStyle w:val="StyleUnderline"/>
        </w:rPr>
        <w:t xml:space="preserve"> some corporations to adopt </w:t>
      </w:r>
      <w:r w:rsidRPr="00921391">
        <w:rPr>
          <w:rStyle w:val="StyleUnderline"/>
          <w:highlight w:val="green"/>
        </w:rPr>
        <w:t xml:space="preserve">more </w:t>
      </w:r>
      <w:r w:rsidRPr="00921391">
        <w:rPr>
          <w:rStyle w:val="Emphasis"/>
          <w:highlight w:val="green"/>
        </w:rPr>
        <w:t>flexible work arrangements</w:t>
      </w:r>
      <w:r w:rsidRPr="00921391">
        <w:rPr>
          <w:rStyle w:val="StyleUnderline"/>
        </w:rPr>
        <w:t xml:space="preserve"> and integrate gig workers into their workforce</w:t>
      </w:r>
      <w:r w:rsidRPr="00921391">
        <w:rPr>
          <w:sz w:val="16"/>
        </w:rPr>
        <w:t xml:space="preserve">. This </w:t>
      </w:r>
      <w:r w:rsidRPr="00921391">
        <w:rPr>
          <w:rStyle w:val="StyleUnderline"/>
        </w:rPr>
        <w:t xml:space="preserve">blending of traditional and gig employment models, known as the </w:t>
      </w:r>
      <w:r w:rsidRPr="00921391">
        <w:rPr>
          <w:rStyle w:val="Emphasis"/>
          <w:highlight w:val="green"/>
        </w:rPr>
        <w:t>hybrid workforce</w:t>
      </w:r>
      <w:r w:rsidRPr="00921391">
        <w:rPr>
          <w:rStyle w:val="StyleUnderline"/>
          <w:highlight w:val="green"/>
        </w:rPr>
        <w:t>, allows companies to access specialized skills</w:t>
      </w:r>
      <w:r w:rsidRPr="00921391">
        <w:rPr>
          <w:rStyle w:val="StyleUnderline"/>
        </w:rPr>
        <w:t xml:space="preserve"> on demand </w:t>
      </w:r>
      <w:r w:rsidRPr="00921391">
        <w:rPr>
          <w:rStyle w:val="StyleUnderline"/>
          <w:highlight w:val="green"/>
        </w:rPr>
        <w:t xml:space="preserve">while </w:t>
      </w:r>
      <w:r w:rsidRPr="00921391">
        <w:rPr>
          <w:rStyle w:val="Emphasis"/>
          <w:highlight w:val="green"/>
        </w:rPr>
        <w:t>retaining core employees</w:t>
      </w:r>
      <w:r w:rsidRPr="00921391">
        <w:rPr>
          <w:rStyle w:val="StyleUnderline"/>
        </w:rPr>
        <w:t xml:space="preserve"> for </w:t>
      </w:r>
      <w:r w:rsidRPr="00921391">
        <w:rPr>
          <w:rStyle w:val="Emphasis"/>
        </w:rPr>
        <w:t>strategic roles</w:t>
      </w:r>
      <w:r w:rsidRPr="00921391">
        <w:rPr>
          <w:sz w:val="16"/>
        </w:rPr>
        <w:t>.</w:t>
      </w:r>
    </w:p>
    <w:p w14:paraId="779365B0" w14:textId="77777777" w:rsidR="00895C77" w:rsidRPr="00921391" w:rsidRDefault="00895C77" w:rsidP="00895C77">
      <w:pPr>
        <w:rPr>
          <w:sz w:val="16"/>
        </w:rPr>
      </w:pPr>
      <w:r w:rsidRPr="00921391">
        <w:rPr>
          <w:sz w:val="16"/>
        </w:rPr>
        <w:t>Conclusion</w:t>
      </w:r>
    </w:p>
    <w:p w14:paraId="6CB10FF0" w14:textId="77777777" w:rsidR="00895C77" w:rsidRPr="00921391" w:rsidRDefault="00895C77" w:rsidP="00895C77">
      <w:pPr>
        <w:rPr>
          <w:sz w:val="16"/>
        </w:rPr>
      </w:pPr>
      <w:r w:rsidRPr="00921391">
        <w:rPr>
          <w:rStyle w:val="StyleUnderline"/>
          <w:highlight w:val="green"/>
        </w:rPr>
        <w:t>Gig work</w:t>
      </w:r>
      <w:r w:rsidRPr="00921391">
        <w:rPr>
          <w:rStyle w:val="StyleUnderline"/>
        </w:rPr>
        <w:t xml:space="preserve"> has </w:t>
      </w:r>
      <w:r w:rsidRPr="00921391">
        <w:rPr>
          <w:rStyle w:val="StyleUnderline"/>
          <w:highlight w:val="green"/>
        </w:rPr>
        <w:t>emerged as</w:t>
      </w:r>
      <w:r w:rsidRPr="00921391">
        <w:rPr>
          <w:rStyle w:val="StyleUnderline"/>
        </w:rPr>
        <w:t xml:space="preserve"> a </w:t>
      </w:r>
      <w:r w:rsidRPr="00921391">
        <w:rPr>
          <w:rStyle w:val="StyleUnderline"/>
          <w:highlight w:val="green"/>
        </w:rPr>
        <w:t>powerful force</w:t>
      </w:r>
      <w:r w:rsidRPr="00921391">
        <w:rPr>
          <w:sz w:val="16"/>
        </w:rPr>
        <w:t xml:space="preserve">, reshaping the employment landscape and providing individuals with greater flexibility and autonomy. </w:t>
      </w:r>
      <w:r w:rsidRPr="00921391">
        <w:rPr>
          <w:rStyle w:val="StyleUnderline"/>
        </w:rPr>
        <w:t xml:space="preserve">While it offers numerous advantages, it is </w:t>
      </w:r>
      <w:r w:rsidRPr="00921391">
        <w:rPr>
          <w:rStyle w:val="Emphasis"/>
          <w:highlight w:val="green"/>
        </w:rPr>
        <w:t>unlikely</w:t>
      </w:r>
      <w:r w:rsidRPr="00921391">
        <w:rPr>
          <w:rStyle w:val="StyleUnderline"/>
          <w:highlight w:val="green"/>
        </w:rPr>
        <w:t xml:space="preserve"> to </w:t>
      </w:r>
      <w:r w:rsidRPr="00921391">
        <w:rPr>
          <w:rStyle w:val="Emphasis"/>
          <w:highlight w:val="green"/>
        </w:rPr>
        <w:t>entirely replace traditional</w:t>
      </w:r>
      <w:r w:rsidRPr="00921391">
        <w:rPr>
          <w:rStyle w:val="StyleUnderline"/>
          <w:highlight w:val="green"/>
        </w:rPr>
        <w:t xml:space="preserve"> corporate </w:t>
      </w:r>
      <w:r w:rsidRPr="00921391">
        <w:rPr>
          <w:rStyle w:val="Emphasis"/>
          <w:highlight w:val="green"/>
        </w:rPr>
        <w:t>jobs</w:t>
      </w:r>
      <w:r w:rsidRPr="00921391">
        <w:rPr>
          <w:rStyle w:val="StyleUnderline"/>
          <w:highlight w:val="green"/>
        </w:rPr>
        <w:t xml:space="preserve"> due to</w:t>
      </w:r>
      <w:r w:rsidRPr="00921391">
        <w:rPr>
          <w:sz w:val="16"/>
        </w:rPr>
        <w:t xml:space="preserve"> the </w:t>
      </w:r>
      <w:r w:rsidRPr="00921391">
        <w:rPr>
          <w:rStyle w:val="StyleUnderline"/>
          <w:highlight w:val="green"/>
        </w:rPr>
        <w:t>stability, benefits, and</w:t>
      </w:r>
      <w:r w:rsidRPr="00921391">
        <w:rPr>
          <w:rStyle w:val="StyleUnderline"/>
        </w:rPr>
        <w:t xml:space="preserve"> career </w:t>
      </w:r>
      <w:r w:rsidRPr="00921391">
        <w:rPr>
          <w:rStyle w:val="StyleUnderline"/>
          <w:highlight w:val="green"/>
        </w:rPr>
        <w:t>progression opportunities</w:t>
      </w:r>
      <w:r w:rsidRPr="00921391">
        <w:rPr>
          <w:rStyle w:val="StyleUnderline"/>
        </w:rPr>
        <w:t xml:space="preserve"> they provide</w:t>
      </w:r>
      <w:r w:rsidRPr="00921391">
        <w:rPr>
          <w:sz w:val="16"/>
        </w:rPr>
        <w:t>. However, as the world of work continues to evolve, the integration of gig work within corporate structures</w:t>
      </w:r>
    </w:p>
    <w:p w14:paraId="5FBD65E4" w14:textId="77777777" w:rsidR="00895C77" w:rsidRPr="00921391" w:rsidRDefault="00895C77" w:rsidP="00895C77"/>
    <w:p w14:paraId="7FFAD7D5" w14:textId="77777777" w:rsidR="00895C77" w:rsidRDefault="00895C77" w:rsidP="00895C77">
      <w:pPr>
        <w:pStyle w:val="Heading4"/>
      </w:pPr>
      <w:r>
        <w:t>The vast majority (75%) of low-income earners don’t do gig work</w:t>
      </w:r>
    </w:p>
    <w:p w14:paraId="5536F7D2" w14:textId="77777777" w:rsidR="00895C77" w:rsidRDefault="00895C77" w:rsidP="00895C77">
      <w:r w:rsidRPr="007B77F0">
        <w:rPr>
          <w:rStyle w:val="Style13ptBold"/>
        </w:rPr>
        <w:t>Parker 24</w:t>
      </w:r>
      <w:r>
        <w:t xml:space="preserve"> [Alvin Parker, Founder of Prosperity for America, “39 Gig Economy Statistics 2025 (Demographics &amp; Trends),” 09/02/2024, https://www.prosperityforamerica.org/gig-economy-statistics/]</w:t>
      </w:r>
    </w:p>
    <w:p w14:paraId="38CE0D6E" w14:textId="77777777" w:rsidR="00895C77" w:rsidRPr="00CE23FD" w:rsidRDefault="00895C77" w:rsidP="00895C77">
      <w:pPr>
        <w:rPr>
          <w:rStyle w:val="Emphasis"/>
        </w:rPr>
      </w:pPr>
      <w:r w:rsidRPr="00CE23FD">
        <w:rPr>
          <w:rStyle w:val="Emphasis"/>
        </w:rPr>
        <w:t>Gig Economy Statistics 2025: Key Findings</w:t>
      </w:r>
    </w:p>
    <w:p w14:paraId="53E5FC24" w14:textId="77777777" w:rsidR="00895C77" w:rsidRDefault="00895C77" w:rsidP="00895C77">
      <w:pPr>
        <w:rPr>
          <w:sz w:val="16"/>
        </w:rPr>
      </w:pPr>
      <w:r>
        <w:rPr>
          <w:sz w:val="16"/>
        </w:rPr>
        <w:t>There were 9.94 million self-employed individuals in the US.</w:t>
      </w:r>
    </w:p>
    <w:p w14:paraId="3906E059" w14:textId="77777777" w:rsidR="00895C77" w:rsidRDefault="00895C77" w:rsidP="00895C77">
      <w:pPr>
        <w:rPr>
          <w:sz w:val="16"/>
        </w:rPr>
      </w:pPr>
      <w:r w:rsidRPr="007B77F0">
        <w:rPr>
          <w:rStyle w:val="StyleUnderline"/>
          <w:highlight w:val="green"/>
        </w:rPr>
        <w:t xml:space="preserve">Around </w:t>
      </w:r>
      <w:r w:rsidRPr="007B77F0">
        <w:rPr>
          <w:rStyle w:val="Emphasis"/>
          <w:highlight w:val="green"/>
        </w:rPr>
        <w:t>16% of Americans</w:t>
      </w:r>
      <w:r w:rsidRPr="007B77F0">
        <w:rPr>
          <w:rStyle w:val="StyleUnderline"/>
          <w:highlight w:val="green"/>
        </w:rPr>
        <w:t xml:space="preserve"> have </w:t>
      </w:r>
      <w:r w:rsidRPr="007B77F0">
        <w:rPr>
          <w:rStyle w:val="Emphasis"/>
          <w:highlight w:val="green"/>
        </w:rPr>
        <w:t>earned money</w:t>
      </w:r>
      <w:r w:rsidRPr="007B77F0">
        <w:rPr>
          <w:rStyle w:val="StyleUnderline"/>
          <w:highlight w:val="green"/>
        </w:rPr>
        <w:t xml:space="preserve"> through</w:t>
      </w:r>
      <w:r w:rsidRPr="007B77F0">
        <w:rPr>
          <w:rStyle w:val="StyleUnderline"/>
        </w:rPr>
        <w:t xml:space="preserve"> </w:t>
      </w:r>
      <w:r w:rsidRPr="007B77F0">
        <w:rPr>
          <w:rStyle w:val="Emphasis"/>
        </w:rPr>
        <w:t xml:space="preserve">online </w:t>
      </w:r>
      <w:r w:rsidRPr="007B77F0">
        <w:rPr>
          <w:rStyle w:val="Emphasis"/>
          <w:highlight w:val="green"/>
        </w:rPr>
        <w:t>gig platforms</w:t>
      </w:r>
      <w:r>
        <w:rPr>
          <w:sz w:val="16"/>
        </w:rPr>
        <w:t>, and about 9% have received income from Online gig work.</w:t>
      </w:r>
    </w:p>
    <w:p w14:paraId="57D9860E" w14:textId="77777777" w:rsidR="00895C77" w:rsidRDefault="00895C77" w:rsidP="00895C77">
      <w:pPr>
        <w:rPr>
          <w:sz w:val="16"/>
        </w:rPr>
      </w:pPr>
      <w:r>
        <w:rPr>
          <w:sz w:val="16"/>
        </w:rPr>
        <w:t>16.4% of the American workforce is made up of gig workers. This equates to around 25-30 million gig workers.</w:t>
      </w:r>
    </w:p>
    <w:p w14:paraId="4EF8AB1D" w14:textId="77777777" w:rsidR="00895C77" w:rsidRDefault="00895C77" w:rsidP="00895C77">
      <w:pPr>
        <w:rPr>
          <w:sz w:val="16"/>
        </w:rPr>
      </w:pPr>
      <w:r>
        <w:rPr>
          <w:sz w:val="16"/>
        </w:rPr>
        <w:t>30% of younger adults aged 18-29 have participated in gig work at some point, according to Pew Research data from 2021.</w:t>
      </w:r>
    </w:p>
    <w:p w14:paraId="34C9642F" w14:textId="77777777" w:rsidR="00895C77" w:rsidRDefault="00895C77" w:rsidP="00895C77">
      <w:pPr>
        <w:rPr>
          <w:sz w:val="16"/>
        </w:rPr>
      </w:pPr>
      <w:r>
        <w:rPr>
          <w:sz w:val="16"/>
        </w:rPr>
        <w:t xml:space="preserve">12% of the workers in the United States opted to freelance, especially during the COVID-19 pandemic. </w:t>
      </w:r>
    </w:p>
    <w:p w14:paraId="2D152116" w14:textId="77777777" w:rsidR="00895C77" w:rsidRDefault="00895C77" w:rsidP="00895C77">
      <w:pPr>
        <w:rPr>
          <w:sz w:val="16"/>
        </w:rPr>
      </w:pPr>
      <w:r>
        <w:rPr>
          <w:sz w:val="16"/>
        </w:rPr>
        <w:t xml:space="preserve">According to Statista, almost 30% of Hispanics depended on the gig economy for work in the year 2021. </w:t>
      </w:r>
    </w:p>
    <w:p w14:paraId="1EA323CF" w14:textId="77777777" w:rsidR="00895C77" w:rsidRDefault="00895C77" w:rsidP="00895C77">
      <w:pPr>
        <w:rPr>
          <w:sz w:val="16"/>
        </w:rPr>
      </w:pPr>
      <w:r>
        <w:rPr>
          <w:sz w:val="16"/>
        </w:rPr>
        <w:t xml:space="preserve">As per PYMNTS, around 76% of the workers opted not to quit their gig work for a full-time job. </w:t>
      </w:r>
    </w:p>
    <w:p w14:paraId="73A1755E" w14:textId="77777777" w:rsidR="00895C77" w:rsidRDefault="00895C77" w:rsidP="00895C77">
      <w:pPr>
        <w:rPr>
          <w:sz w:val="16"/>
        </w:rPr>
      </w:pPr>
      <w:r>
        <w:rPr>
          <w:sz w:val="16"/>
        </w:rPr>
        <w:t xml:space="preserve">The art and design industry is the most popular one for Gig work, with 77% of workers as freelancers. </w:t>
      </w:r>
    </w:p>
    <w:p w14:paraId="142087B2" w14:textId="77777777" w:rsidR="00895C77" w:rsidRDefault="00895C77" w:rsidP="00895C77">
      <w:pPr>
        <w:rPr>
          <w:sz w:val="16"/>
        </w:rPr>
      </w:pPr>
      <w:r>
        <w:rPr>
          <w:sz w:val="16"/>
        </w:rPr>
        <w:t>The gross volume of the gig economy in the year 2023 was expected to reach around 455.2 billion USD.</w:t>
      </w:r>
    </w:p>
    <w:p w14:paraId="3F02648C" w14:textId="77777777" w:rsidR="00895C77" w:rsidRDefault="00895C77" w:rsidP="00895C77">
      <w:pPr>
        <w:rPr>
          <w:sz w:val="16"/>
        </w:rPr>
      </w:pPr>
      <w:r>
        <w:rPr>
          <w:sz w:val="16"/>
        </w:rPr>
        <w:t xml:space="preserve">Gig Workforce Distribution </w:t>
      </w:r>
      <w:proofErr w:type="gramStart"/>
      <w:r>
        <w:rPr>
          <w:sz w:val="16"/>
        </w:rPr>
        <w:t>In</w:t>
      </w:r>
      <w:proofErr w:type="gramEnd"/>
      <w:r>
        <w:rPr>
          <w:sz w:val="16"/>
        </w:rPr>
        <w:t xml:space="preserve"> </w:t>
      </w:r>
      <w:proofErr w:type="gramStart"/>
      <w:r>
        <w:rPr>
          <w:sz w:val="16"/>
        </w:rPr>
        <w:t>The</w:t>
      </w:r>
      <w:proofErr w:type="gramEnd"/>
      <w:r>
        <w:rPr>
          <w:sz w:val="16"/>
        </w:rPr>
        <w:t xml:space="preserve"> United States</w:t>
      </w:r>
    </w:p>
    <w:p w14:paraId="59D82121" w14:textId="77777777" w:rsidR="00895C77" w:rsidRDefault="00895C77" w:rsidP="00895C77">
      <w:pPr>
        <w:rPr>
          <w:sz w:val="16"/>
        </w:rPr>
      </w:pPr>
      <w:r>
        <w:rPr>
          <w:sz w:val="16"/>
        </w:rPr>
        <w:t xml:space="preserve">Freelancers are essential parts of the workforce of the United States. </w:t>
      </w:r>
    </w:p>
    <w:p w14:paraId="537BD9C3" w14:textId="77777777" w:rsidR="00895C77" w:rsidRDefault="00895C77" w:rsidP="00895C77">
      <w:pPr>
        <w:rPr>
          <w:sz w:val="16"/>
        </w:rPr>
      </w:pPr>
      <w:r>
        <w:rPr>
          <w:sz w:val="16"/>
        </w:rPr>
        <w:t>&lt;&lt;TEXT CONDENSED&gt;&gt;</w:t>
      </w:r>
    </w:p>
    <w:p w14:paraId="515DE176" w14:textId="77777777" w:rsidR="00895C77" w:rsidRDefault="00895C77" w:rsidP="00895C77">
      <w:pPr>
        <w:rPr>
          <w:sz w:val="16"/>
        </w:rPr>
      </w:pPr>
      <w:r w:rsidRPr="007B77F0">
        <w:rPr>
          <w:sz w:val="8"/>
          <w:szCs w:val="14"/>
        </w:rPr>
        <w:t xml:space="preserve">Gig Economy Statistics - Overview Around 100 million people in the United States are classified as permanent workers. To learn more about the workforce distribution of freelancers in the U.S., here is the data provided below. Sr. No. Workforce Number </w:t>
      </w:r>
      <w:proofErr w:type="gramStart"/>
      <w:r w:rsidRPr="007B77F0">
        <w:rPr>
          <w:sz w:val="8"/>
          <w:szCs w:val="14"/>
        </w:rPr>
        <w:t>Of</w:t>
      </w:r>
      <w:proofErr w:type="gramEnd"/>
      <w:r w:rsidRPr="007B77F0">
        <w:rPr>
          <w:sz w:val="8"/>
          <w:szCs w:val="14"/>
        </w:rPr>
        <w:t xml:space="preserve"> People (In Millions) 1 Gig, contract, freelance, and temporary workers. 26 million 2 Contract, freelance and temporary only. 29 million 3 Gig only. 14 million 4 Unemployed. 6 million 5 Permanent workers. 100 million Source: Statista Gig Economy Statistics </w:t>
      </w:r>
      <w:proofErr w:type="gramStart"/>
      <w:r w:rsidRPr="007B77F0">
        <w:rPr>
          <w:sz w:val="8"/>
          <w:szCs w:val="14"/>
        </w:rPr>
        <w:t>By</w:t>
      </w:r>
      <w:proofErr w:type="gramEnd"/>
      <w:r w:rsidRPr="007B77F0">
        <w:rPr>
          <w:sz w:val="8"/>
          <w:szCs w:val="14"/>
        </w:rPr>
        <w:t xml:space="preserve"> Race 31% of Hispanics are dependent upon the gig economy, while 27% of Black adults rely on the gig economy for work. The </w:t>
      </w:r>
      <w:proofErr w:type="gramStart"/>
      <w:r w:rsidRPr="007B77F0">
        <w:rPr>
          <w:sz w:val="8"/>
          <w:szCs w:val="14"/>
        </w:rPr>
        <w:t>below table</w:t>
      </w:r>
      <w:proofErr w:type="gramEnd"/>
      <w:r w:rsidRPr="007B77F0">
        <w:rPr>
          <w:sz w:val="8"/>
          <w:szCs w:val="14"/>
        </w:rPr>
        <w:t xml:space="preserve"> represents the percentage of people dependent on the gig economy by race. Sr. No. Race People Earning Income Through </w:t>
      </w:r>
      <w:proofErr w:type="gramStart"/>
      <w:r w:rsidRPr="007B77F0">
        <w:rPr>
          <w:sz w:val="8"/>
          <w:szCs w:val="14"/>
        </w:rPr>
        <w:t>The</w:t>
      </w:r>
      <w:proofErr w:type="gramEnd"/>
      <w:r w:rsidRPr="007B77F0">
        <w:rPr>
          <w:sz w:val="8"/>
          <w:szCs w:val="14"/>
        </w:rPr>
        <w:t xml:space="preserve"> Gig Economy (In %) 1 White 31% 2 Black 27% 3 Hispanic 21% Source: Zippia.com Around 19% of Asians depend on the gig economy for work. The table below represents the percentage of Americans currently earning or have earned money through the gig economy. Race Currently Earning Not Currently </w:t>
      </w:r>
      <w:proofErr w:type="gramStart"/>
      <w:r w:rsidRPr="007B77F0">
        <w:rPr>
          <w:sz w:val="8"/>
          <w:szCs w:val="14"/>
        </w:rPr>
        <w:t>But</w:t>
      </w:r>
      <w:proofErr w:type="gramEnd"/>
      <w:r w:rsidRPr="007B77F0">
        <w:rPr>
          <w:sz w:val="8"/>
          <w:szCs w:val="14"/>
        </w:rPr>
        <w:t xml:space="preserve"> </w:t>
      </w:r>
      <w:proofErr w:type="gramStart"/>
      <w:r w:rsidRPr="007B77F0">
        <w:rPr>
          <w:sz w:val="8"/>
          <w:szCs w:val="14"/>
        </w:rPr>
        <w:t>In</w:t>
      </w:r>
      <w:proofErr w:type="gramEnd"/>
      <w:r w:rsidRPr="007B77F0">
        <w:rPr>
          <w:sz w:val="8"/>
          <w:szCs w:val="14"/>
        </w:rPr>
        <w:t xml:space="preserve"> </w:t>
      </w:r>
      <w:proofErr w:type="gramStart"/>
      <w:r w:rsidRPr="007B77F0">
        <w:rPr>
          <w:sz w:val="8"/>
          <w:szCs w:val="14"/>
        </w:rPr>
        <w:t>The</w:t>
      </w:r>
      <w:proofErr w:type="gramEnd"/>
      <w:r w:rsidRPr="007B77F0">
        <w:rPr>
          <w:sz w:val="8"/>
          <w:szCs w:val="14"/>
        </w:rPr>
        <w:t xml:space="preserve"> Past 12 Months. More Than 12 Months. White 2% 4% 6% Black 5% 6% 9% Hispanic 9% 11% 10% Asian 4% 8% 6% Source: Statista. Gig Economy Statistics </w:t>
      </w:r>
      <w:proofErr w:type="gramStart"/>
      <w:r w:rsidRPr="007B77F0">
        <w:rPr>
          <w:sz w:val="8"/>
          <w:szCs w:val="14"/>
        </w:rPr>
        <w:t>By</w:t>
      </w:r>
      <w:proofErr w:type="gramEnd"/>
      <w:r w:rsidRPr="007B77F0">
        <w:rPr>
          <w:sz w:val="8"/>
          <w:szCs w:val="14"/>
        </w:rPr>
        <w:t xml:space="preserve"> Gender Women are more likely to earn additional revenue and work part-time as compared to men. More women are opting for freelancing as it provides flexibility and independence and helps them earn a great sum. The given table represents the percentage of gig workers by gender. Gender Currently Earning Not Currently </w:t>
      </w:r>
      <w:proofErr w:type="gramStart"/>
      <w:r w:rsidRPr="007B77F0">
        <w:rPr>
          <w:sz w:val="8"/>
          <w:szCs w:val="14"/>
        </w:rPr>
        <w:t>But</w:t>
      </w:r>
      <w:proofErr w:type="gramEnd"/>
      <w:r w:rsidRPr="007B77F0">
        <w:rPr>
          <w:sz w:val="8"/>
          <w:szCs w:val="14"/>
        </w:rPr>
        <w:t xml:space="preserve"> </w:t>
      </w:r>
      <w:proofErr w:type="gramStart"/>
      <w:r w:rsidRPr="007B77F0">
        <w:rPr>
          <w:sz w:val="8"/>
          <w:szCs w:val="14"/>
        </w:rPr>
        <w:t>In</w:t>
      </w:r>
      <w:proofErr w:type="gramEnd"/>
      <w:r w:rsidRPr="007B77F0">
        <w:rPr>
          <w:sz w:val="8"/>
          <w:szCs w:val="14"/>
        </w:rPr>
        <w:t xml:space="preserve"> </w:t>
      </w:r>
      <w:proofErr w:type="gramStart"/>
      <w:r w:rsidRPr="007B77F0">
        <w:rPr>
          <w:sz w:val="8"/>
          <w:szCs w:val="14"/>
        </w:rPr>
        <w:t>The</w:t>
      </w:r>
      <w:proofErr w:type="gramEnd"/>
      <w:r w:rsidRPr="007B77F0">
        <w:rPr>
          <w:sz w:val="8"/>
          <w:szCs w:val="14"/>
        </w:rPr>
        <w:t xml:space="preserve"> Past 12 Months. More Than 12 Months. Men 4% 5% 6% Women 4% 6% 7% Source: Statista. According to the research, in 2021, 7% of women earned more income than men through gig platforms. Gig Economy Statistics </w:t>
      </w:r>
      <w:proofErr w:type="gramStart"/>
      <w:r w:rsidRPr="007B77F0">
        <w:rPr>
          <w:sz w:val="8"/>
          <w:szCs w:val="14"/>
        </w:rPr>
        <w:t>By</w:t>
      </w:r>
      <w:proofErr w:type="gramEnd"/>
      <w:r w:rsidRPr="007B77F0">
        <w:rPr>
          <w:sz w:val="8"/>
          <w:szCs w:val="14"/>
        </w:rPr>
        <w:t xml:space="preserve"> Age The gig economy is </w:t>
      </w:r>
      <w:proofErr w:type="spellStart"/>
      <w:r w:rsidRPr="007B77F0">
        <w:rPr>
          <w:sz w:val="8"/>
          <w:szCs w:val="14"/>
        </w:rPr>
        <w:t>blooming</w:t>
      </w:r>
      <w:proofErr w:type="spellEnd"/>
      <w:r w:rsidRPr="007B77F0">
        <w:rPr>
          <w:sz w:val="8"/>
          <w:szCs w:val="14"/>
        </w:rPr>
        <w:t xml:space="preserve">. People of all age groups are opting to freelance rather than working 9 to 5 every day. Given below is the percentage of gig workers, according to their age, who are currently working or have worked as freelancers. Age (in years) Gig work Participation Currently earning Not currently but in the past 12 months. More than 12 months. 18 to 29 30% 9% 13% 9 % 30 to 49 18% 4% 6% 8% 50 to 65 13% 3% 4% 6% 65 and above </w:t>
      </w:r>
      <w:proofErr w:type="gramStart"/>
      <w:r w:rsidRPr="007B77F0">
        <w:rPr>
          <w:sz w:val="8"/>
          <w:szCs w:val="14"/>
        </w:rPr>
        <w:t>7% 1</w:t>
      </w:r>
      <w:proofErr w:type="gramEnd"/>
      <w:r w:rsidRPr="007B77F0">
        <w:rPr>
          <w:sz w:val="8"/>
          <w:szCs w:val="14"/>
        </w:rPr>
        <w:t xml:space="preserve">% 1% 4% Source: Statista </w:t>
      </w:r>
      <w:proofErr w:type="gramStart"/>
      <w:r w:rsidRPr="007B77F0">
        <w:rPr>
          <w:sz w:val="8"/>
          <w:szCs w:val="14"/>
        </w:rPr>
        <w:t>As</w:t>
      </w:r>
      <w:proofErr w:type="gramEnd"/>
      <w:r w:rsidRPr="007B77F0">
        <w:rPr>
          <w:sz w:val="8"/>
          <w:szCs w:val="14"/>
        </w:rPr>
        <w:t xml:space="preserve"> per Statista, people aged between 18 to 29 are the maximum ones who have opted for freelancing. Gig Economy Statistics </w:t>
      </w:r>
      <w:proofErr w:type="gramStart"/>
      <w:r w:rsidRPr="007B77F0">
        <w:rPr>
          <w:sz w:val="8"/>
          <w:szCs w:val="14"/>
        </w:rPr>
        <w:t>By</w:t>
      </w:r>
      <w:proofErr w:type="gramEnd"/>
      <w:r w:rsidRPr="007B77F0">
        <w:rPr>
          <w:sz w:val="8"/>
          <w:szCs w:val="14"/>
        </w:rPr>
        <w:t xml:space="preserve"> Education High education is essential for providing the necessary gig skills, but high ratings and relevant work experience can lead to an increase in hourly gig wages. To know the percentage of gig workers in the United States according to their educational level, go through the following data. Degree type Share of freelance workers High School graduate or less 31% Some college or associate degree 35% </w:t>
      </w:r>
      <w:proofErr w:type="gramStart"/>
      <w:r w:rsidRPr="007B77F0">
        <w:rPr>
          <w:sz w:val="8"/>
          <w:szCs w:val="14"/>
        </w:rPr>
        <w:t>Bachelor’s</w:t>
      </w:r>
      <w:proofErr w:type="gramEnd"/>
      <w:r w:rsidRPr="007B77F0">
        <w:rPr>
          <w:sz w:val="8"/>
          <w:szCs w:val="14"/>
        </w:rPr>
        <w:t xml:space="preserve"> degree 35% Postgraduate degree 51% Source: Statista According to the research of 2021, 51% of post-graduate American students opted for freelancing for earning. Gig Economy Statistics </w:t>
      </w:r>
      <w:proofErr w:type="gramStart"/>
      <w:r w:rsidRPr="007B77F0">
        <w:rPr>
          <w:sz w:val="8"/>
          <w:szCs w:val="14"/>
        </w:rPr>
        <w:t>By</w:t>
      </w:r>
      <w:proofErr w:type="gramEnd"/>
      <w:r w:rsidRPr="007B77F0">
        <w:rPr>
          <w:sz w:val="8"/>
          <w:szCs w:val="14"/>
        </w:rPr>
        <w:t xml:space="preserve"> Industry The digital design industry is more likely to turn freelance as compared to the healthcare industry. The research of 2021 demonstrates that only 20% of gig workers are engaged in the production and manufacturing industry. To know the number of gig workers according to the type of industry, go through the data mentioned below. Type of Industry Percentage of Individuals working Recreation 38% Construction 38% Business Services 30% Finance 25% Transportation and Warehousing 24% Information 22% Education 20% Professional/Technical Services 19% Accommodation/Food Service 19% Retail Trade 16% Health Care 13% Mining 7% Wholesale Trade/Utilities 7% Manufacturing 2% Source: Statista. Gig Economy Statistics </w:t>
      </w:r>
      <w:proofErr w:type="gramStart"/>
      <w:r w:rsidRPr="007B77F0">
        <w:rPr>
          <w:sz w:val="8"/>
          <w:szCs w:val="14"/>
        </w:rPr>
        <w:t>By</w:t>
      </w:r>
      <w:proofErr w:type="gramEnd"/>
      <w:r w:rsidRPr="007B77F0">
        <w:rPr>
          <w:sz w:val="8"/>
          <w:szCs w:val="14"/>
        </w:rPr>
        <w:t xml:space="preserve"> State To know which American state has the maximum number of Gig workers, take a glance through the given data. State Percentage </w:t>
      </w:r>
      <w:proofErr w:type="gramStart"/>
      <w:r w:rsidRPr="007B77F0">
        <w:rPr>
          <w:sz w:val="8"/>
          <w:szCs w:val="14"/>
        </w:rPr>
        <w:t>Of</w:t>
      </w:r>
      <w:proofErr w:type="gramEnd"/>
      <w:r w:rsidRPr="007B77F0">
        <w:rPr>
          <w:sz w:val="8"/>
          <w:szCs w:val="14"/>
        </w:rPr>
        <w:t xml:space="preserve"> Gig Workers Florida 22% California 20% Illinois 18% Texas 18% Massachusetts 16% New Jersey 16% New York 16% Ohio 16% Pennsylvania 16% Source: ADP research, millennial money. Florida in the United States has a maximum of gig workers covering around 22%. Number Of Freelancers </w:t>
      </w:r>
      <w:proofErr w:type="gramStart"/>
      <w:r w:rsidRPr="007B77F0">
        <w:rPr>
          <w:sz w:val="8"/>
          <w:szCs w:val="14"/>
        </w:rPr>
        <w:t>In</w:t>
      </w:r>
      <w:proofErr w:type="gramEnd"/>
      <w:r w:rsidRPr="007B77F0">
        <w:rPr>
          <w:sz w:val="8"/>
          <w:szCs w:val="14"/>
        </w:rPr>
        <w:t xml:space="preserve"> </w:t>
      </w:r>
      <w:proofErr w:type="gramStart"/>
      <w:r w:rsidRPr="007B77F0">
        <w:rPr>
          <w:sz w:val="8"/>
          <w:szCs w:val="14"/>
        </w:rPr>
        <w:t>The</w:t>
      </w:r>
      <w:proofErr w:type="gramEnd"/>
      <w:r w:rsidRPr="007B77F0">
        <w:rPr>
          <w:sz w:val="8"/>
          <w:szCs w:val="14"/>
        </w:rPr>
        <w:t xml:space="preserve"> United States </w:t>
      </w:r>
      <w:proofErr w:type="gramStart"/>
      <w:r w:rsidRPr="007B77F0">
        <w:rPr>
          <w:sz w:val="8"/>
          <w:szCs w:val="14"/>
        </w:rPr>
        <w:t>The</w:t>
      </w:r>
      <w:proofErr w:type="gramEnd"/>
      <w:r w:rsidRPr="007B77F0">
        <w:rPr>
          <w:sz w:val="8"/>
          <w:szCs w:val="14"/>
        </w:rPr>
        <w:t xml:space="preserve"> U.S. has around 70.4 million freelancers. The number of freelancers </w:t>
      </w:r>
      <w:proofErr w:type="gramStart"/>
      <w:r w:rsidRPr="007B77F0">
        <w:rPr>
          <w:sz w:val="8"/>
          <w:szCs w:val="14"/>
        </w:rPr>
        <w:t>has increased</w:t>
      </w:r>
      <w:proofErr w:type="gramEnd"/>
      <w:r w:rsidRPr="007B77F0">
        <w:rPr>
          <w:sz w:val="8"/>
          <w:szCs w:val="14"/>
        </w:rPr>
        <w:t xml:space="preserve"> by 20% from 2021 to 2022. The below table represents the number of freelancers in the United States from 2017. Year Number </w:t>
      </w:r>
      <w:proofErr w:type="gramStart"/>
      <w:r w:rsidRPr="007B77F0">
        <w:rPr>
          <w:sz w:val="8"/>
          <w:szCs w:val="14"/>
        </w:rPr>
        <w:t>Of</w:t>
      </w:r>
      <w:proofErr w:type="gramEnd"/>
      <w:r w:rsidRPr="007B77F0">
        <w:rPr>
          <w:sz w:val="8"/>
          <w:szCs w:val="14"/>
        </w:rPr>
        <w:t xml:space="preserve"> People (In A million) 2017 57.3 million. 2018 59.7 million. 2019 62.2 million. 2020 64.8 million. 2021 67.6 million. 2022 70.4 million. 2023 73.3 million. 2024 76.4 million. 2025 79.6 million. 2026 83 million. 2027 86.5 million. 2028. 90.1 million. Source: Statista. Based on the above data, it is projected that in the year 2028, 90.1 million people will be freelancing in the United States. How Much Do Gig Workers Earn? To know how much Americans earn through gig work, below are the industry-wise earnings that you can go through. Industry Total Pay Base Pay Additional Pay Education. $49,369 $37,019 $12,350 Pharmaceutical and Biotechnology. $50,282 $38,594 $11,687 Financial Services. $74,380 $57,110 $17,269 Personal Consumer Services. $47,826 $36,699 $11,126 Governments and Public administration. $50,282 $38,594 $11,687 Healthcare. $45,918 $35,680 $10,238 Source: Glassdoor.com According to the mentioned above data, the financial service industry has a total pay of about $74,380 with a base pay of $57,110 and additional pay of $17,269. </w:t>
      </w:r>
    </w:p>
    <w:p w14:paraId="199F3A9F" w14:textId="77777777" w:rsidR="00895C77" w:rsidRDefault="00895C77" w:rsidP="00895C77">
      <w:pPr>
        <w:rPr>
          <w:sz w:val="16"/>
        </w:rPr>
      </w:pPr>
      <w:r>
        <w:rPr>
          <w:sz w:val="16"/>
        </w:rPr>
        <w:t>&lt;&lt;PARAGRAPHS RESUME&gt;&gt;</w:t>
      </w:r>
    </w:p>
    <w:p w14:paraId="0C989592" w14:textId="77777777" w:rsidR="00895C77" w:rsidRPr="007B77F0" w:rsidRDefault="00895C77" w:rsidP="00895C77">
      <w:pPr>
        <w:rPr>
          <w:rStyle w:val="StyleUnderline"/>
        </w:rPr>
      </w:pPr>
      <w:r w:rsidRPr="007B77F0">
        <w:rPr>
          <w:rStyle w:val="StyleUnderline"/>
        </w:rPr>
        <w:t>Gig Work Participation in the US by Income Level</w:t>
      </w:r>
    </w:p>
    <w:p w14:paraId="54AEB12B" w14:textId="77777777" w:rsidR="00895C77" w:rsidRDefault="00895C77" w:rsidP="00895C77">
      <w:pPr>
        <w:rPr>
          <w:sz w:val="16"/>
        </w:rPr>
      </w:pPr>
      <w:r w:rsidRPr="007B77F0">
        <w:rPr>
          <w:sz w:val="16"/>
        </w:rPr>
        <w:t>Lower-income workers are</w:t>
      </w:r>
      <w:r>
        <w:rPr>
          <w:sz w:val="16"/>
        </w:rPr>
        <w:t xml:space="preserve"> more likely to engage in gig labor than middle- or upper-income earners. </w:t>
      </w:r>
    </w:p>
    <w:p w14:paraId="4CCFA220" w14:textId="77777777" w:rsidR="00895C77" w:rsidRDefault="00895C77" w:rsidP="00895C77">
      <w:pPr>
        <w:rPr>
          <w:sz w:val="16"/>
        </w:rPr>
      </w:pPr>
      <w:r>
        <w:rPr>
          <w:sz w:val="16"/>
        </w:rPr>
        <w:t>While 25% of lower-income earners (those with a household income of less than $42K) have engaged in the gig economy, just 13% of middle-income earners (those with an income between $42K and $125.9K) and 9% of upper-income earners (those with an income over $125.9K) have done the same.</w:t>
      </w:r>
    </w:p>
    <w:p w14:paraId="548B87DB" w14:textId="77777777" w:rsidR="00895C77" w:rsidRDefault="00895C77" w:rsidP="00895C77">
      <w:pPr>
        <w:rPr>
          <w:sz w:val="16"/>
        </w:rPr>
      </w:pPr>
      <w:r w:rsidRPr="007B77F0">
        <w:rPr>
          <w:rStyle w:val="StyleUnderline"/>
        </w:rPr>
        <w:t xml:space="preserve">Here is a </w:t>
      </w:r>
      <w:r w:rsidRPr="007B77F0">
        <w:rPr>
          <w:rStyle w:val="Emphasis"/>
        </w:rPr>
        <w:t xml:space="preserve">complete </w:t>
      </w:r>
      <w:r w:rsidRPr="007B77F0">
        <w:rPr>
          <w:rStyle w:val="Emphasis"/>
          <w:highlight w:val="green"/>
        </w:rPr>
        <w:t>overview</w:t>
      </w:r>
      <w:r w:rsidRPr="007B77F0">
        <w:rPr>
          <w:rStyle w:val="StyleUnderline"/>
          <w:highlight w:val="green"/>
        </w:rPr>
        <w:t xml:space="preserve"> of Gig work participation in</w:t>
      </w:r>
      <w:r w:rsidRPr="007B77F0">
        <w:rPr>
          <w:rStyle w:val="StyleUnderline"/>
        </w:rPr>
        <w:t xml:space="preserve"> the </w:t>
      </w:r>
      <w:r w:rsidRPr="007B77F0">
        <w:rPr>
          <w:rStyle w:val="Emphasis"/>
          <w:highlight w:val="green"/>
        </w:rPr>
        <w:t>US</w:t>
      </w:r>
      <w:r w:rsidRPr="007B77F0">
        <w:rPr>
          <w:rStyle w:val="StyleUnderline"/>
          <w:highlight w:val="green"/>
        </w:rPr>
        <w:t xml:space="preserve"> by Income</w:t>
      </w:r>
      <w:r w:rsidRPr="007B77F0">
        <w:rPr>
          <w:rStyle w:val="StyleUnderline"/>
        </w:rPr>
        <w:t xml:space="preserve"> level</w:t>
      </w:r>
      <w:r>
        <w:rPr>
          <w:sz w:val="16"/>
        </w:rPr>
        <w:t>.</w:t>
      </w:r>
    </w:p>
    <w:p w14:paraId="07E7BB6C" w14:textId="77777777" w:rsidR="00895C77" w:rsidRPr="007B77F0" w:rsidRDefault="00895C77" w:rsidP="00895C77">
      <w:pPr>
        <w:rPr>
          <w:rStyle w:val="StyleUnderline"/>
        </w:rPr>
      </w:pPr>
      <w:r w:rsidRPr="007B77F0">
        <w:rPr>
          <w:rStyle w:val="StyleUnderline"/>
        </w:rPr>
        <w:t xml:space="preserve">Income Level Gig </w:t>
      </w:r>
      <w:proofErr w:type="gramStart"/>
      <w:r w:rsidRPr="007B77F0">
        <w:rPr>
          <w:rStyle w:val="StyleUnderline"/>
        </w:rPr>
        <w:t>work</w:t>
      </w:r>
      <w:proofErr w:type="gramEnd"/>
      <w:r w:rsidRPr="007B77F0">
        <w:rPr>
          <w:rStyle w:val="StyleUnderline"/>
        </w:rPr>
        <w:t xml:space="preserve"> Participation</w:t>
      </w:r>
    </w:p>
    <w:p w14:paraId="600DD00F" w14:textId="77777777" w:rsidR="00895C77" w:rsidRDefault="00895C77" w:rsidP="00895C77">
      <w:pPr>
        <w:rPr>
          <w:sz w:val="16"/>
        </w:rPr>
      </w:pPr>
      <w:r w:rsidRPr="007B77F0">
        <w:rPr>
          <w:rStyle w:val="Emphasis"/>
        </w:rPr>
        <w:t>Upper Income</w:t>
      </w:r>
      <w:r w:rsidRPr="007B77F0">
        <w:rPr>
          <w:rStyle w:val="StyleUnderline"/>
        </w:rPr>
        <w:t xml:space="preserve"> (over $125.9K) </w:t>
      </w:r>
      <w:r w:rsidRPr="007B77F0">
        <w:rPr>
          <w:rStyle w:val="Emphasis"/>
        </w:rPr>
        <w:t>9%</w:t>
      </w:r>
    </w:p>
    <w:p w14:paraId="0CF3C7A3" w14:textId="77777777" w:rsidR="00895C77" w:rsidRPr="007B77F0" w:rsidRDefault="00895C77" w:rsidP="00895C77">
      <w:pPr>
        <w:rPr>
          <w:rStyle w:val="StyleUnderline"/>
        </w:rPr>
      </w:pPr>
      <w:r w:rsidRPr="007B77F0">
        <w:rPr>
          <w:rStyle w:val="Emphasis"/>
          <w:highlight w:val="green"/>
        </w:rPr>
        <w:t>Middle Income</w:t>
      </w:r>
      <w:r w:rsidRPr="007B77F0">
        <w:rPr>
          <w:rStyle w:val="StyleUnderline"/>
        </w:rPr>
        <w:t xml:space="preserve"> ($42k-$125.9K) </w:t>
      </w:r>
      <w:r w:rsidRPr="007B77F0">
        <w:rPr>
          <w:rStyle w:val="Emphasis"/>
          <w:highlight w:val="green"/>
        </w:rPr>
        <w:t>13%</w:t>
      </w:r>
    </w:p>
    <w:p w14:paraId="7F3E792D" w14:textId="77777777" w:rsidR="00895C77" w:rsidRDefault="00895C77" w:rsidP="00895C77">
      <w:pPr>
        <w:rPr>
          <w:rStyle w:val="Emphasis"/>
        </w:rPr>
      </w:pPr>
      <w:r w:rsidRPr="007B77F0">
        <w:rPr>
          <w:rStyle w:val="Emphasis"/>
          <w:highlight w:val="green"/>
        </w:rPr>
        <w:t>Lower Income</w:t>
      </w:r>
      <w:r w:rsidRPr="007B77F0">
        <w:rPr>
          <w:rStyle w:val="StyleUnderline"/>
        </w:rPr>
        <w:t xml:space="preserve"> (</w:t>
      </w:r>
      <w:r w:rsidRPr="007B77F0">
        <w:rPr>
          <w:rStyle w:val="Emphasis"/>
        </w:rPr>
        <w:t>less than $42K</w:t>
      </w:r>
      <w:r w:rsidRPr="007B77F0">
        <w:rPr>
          <w:rStyle w:val="StyleUnderline"/>
        </w:rPr>
        <w:t xml:space="preserve">) </w:t>
      </w:r>
      <w:r w:rsidRPr="007B77F0">
        <w:rPr>
          <w:rStyle w:val="Emphasis"/>
          <w:highlight w:val="green"/>
        </w:rPr>
        <w:t>25%</w:t>
      </w:r>
    </w:p>
    <w:p w14:paraId="1AE01AA4" w14:textId="77777777" w:rsidR="00895C77" w:rsidRDefault="00895C77" w:rsidP="00895C77">
      <w:pPr>
        <w:pStyle w:val="Heading1"/>
      </w:pPr>
      <w:r>
        <w:t xml:space="preserve">2NC </w:t>
      </w:r>
    </w:p>
    <w:p w14:paraId="226ACE43" w14:textId="77777777" w:rsidR="00895C77" w:rsidRDefault="00895C77" w:rsidP="00895C77"/>
    <w:p w14:paraId="76779B28" w14:textId="77777777" w:rsidR="00895C77" w:rsidRDefault="00895C77" w:rsidP="00895C77">
      <w:pPr>
        <w:pStyle w:val="Heading2"/>
      </w:pPr>
      <w:r>
        <w:t xml:space="preserve">States CP </w:t>
      </w:r>
    </w:p>
    <w:p w14:paraId="65883DEC" w14:textId="77777777" w:rsidR="00895C77" w:rsidRDefault="00895C77" w:rsidP="00895C77"/>
    <w:p w14:paraId="36BC7242" w14:textId="77777777" w:rsidR="00895C77" w:rsidRDefault="00895C77" w:rsidP="00895C77">
      <w:pPr>
        <w:pStyle w:val="Heading3"/>
      </w:pPr>
      <w:r>
        <w:t>2NC---States---Gig Workers---OV</w:t>
      </w:r>
    </w:p>
    <w:p w14:paraId="4BC2C525" w14:textId="77777777" w:rsidR="00895C77" w:rsidRPr="00693F0A" w:rsidRDefault="00895C77" w:rsidP="00895C77"/>
    <w:p w14:paraId="0A1207E4" w14:textId="77777777" w:rsidR="00895C77" w:rsidRPr="00D511C1" w:rsidRDefault="00895C77" w:rsidP="00895C77">
      <w:pPr>
        <w:pStyle w:val="Heading4"/>
        <w:rPr>
          <w:b w:val="0"/>
          <w:bCs/>
        </w:rPr>
      </w:pPr>
      <w:r>
        <w:t xml:space="preserve">View it through the lens of sufficiency---their internal links are </w:t>
      </w:r>
      <w:r w:rsidRPr="009B64F8">
        <w:rPr>
          <w:u w:val="single"/>
        </w:rPr>
        <w:t>generic</w:t>
      </w:r>
      <w:r>
        <w:t xml:space="preserve"> and don’t require </w:t>
      </w:r>
      <w:r w:rsidRPr="009B64F8">
        <w:rPr>
          <w:u w:val="single"/>
        </w:rPr>
        <w:t>federal action</w:t>
      </w:r>
      <w:r>
        <w:t xml:space="preserve">. </w:t>
      </w:r>
      <w:r>
        <w:rPr>
          <w:u w:val="single"/>
        </w:rPr>
        <w:t>It solves</w:t>
      </w:r>
      <w:r>
        <w:t xml:space="preserve"> wages and labor benefits</w:t>
      </w:r>
      <w:r>
        <w:rPr>
          <w:b w:val="0"/>
          <w:bCs/>
        </w:rPr>
        <w:t xml:space="preserve"> [that’s also 1NC Kim]</w:t>
      </w:r>
    </w:p>
    <w:p w14:paraId="70C57B6F" w14:textId="77777777" w:rsidR="00895C77" w:rsidRPr="00F3047C" w:rsidRDefault="00895C77" w:rsidP="00895C77">
      <w:pPr>
        <w:rPr>
          <w:rStyle w:val="StyleUnderline"/>
          <w:u w:val="none"/>
        </w:rPr>
      </w:pPr>
      <w:r w:rsidRPr="00E955D0">
        <w:rPr>
          <w:rStyle w:val="Style13ptBold"/>
        </w:rPr>
        <w:t>Kim 20</w:t>
      </w:r>
      <w:r>
        <w:t xml:space="preserve"> – J.D.,</w:t>
      </w:r>
      <w:r w:rsidRPr="0031194B">
        <w:t xml:space="preserve"> </w:t>
      </w:r>
      <w:r>
        <w:t>Yale Law School, 2020; Yale College, B.A. 2016. Eugene K. Kim, “Labor’s Antitrust Problem: A Case for Worker Welfare,” Yale Law Journal, 130:428, 2020, https://www.yalelawjournal.org/pdf/130.2Kim_xd4nbvvm.pdf</w:t>
      </w:r>
    </w:p>
    <w:p w14:paraId="631D47B6" w14:textId="77777777" w:rsidR="00895C77" w:rsidRPr="003F7FDD" w:rsidRDefault="00895C77" w:rsidP="00895C77">
      <w:pPr>
        <w:rPr>
          <w:sz w:val="16"/>
        </w:rPr>
      </w:pPr>
      <w:r w:rsidRPr="003F7FDD">
        <w:rPr>
          <w:sz w:val="16"/>
        </w:rPr>
        <w:t>2. Normative Justification</w:t>
      </w:r>
    </w:p>
    <w:p w14:paraId="7554EAA7" w14:textId="77777777" w:rsidR="00895C77" w:rsidRPr="003F7FDD" w:rsidRDefault="00895C77" w:rsidP="00895C77">
      <w:pPr>
        <w:rPr>
          <w:sz w:val="16"/>
        </w:rPr>
      </w:pPr>
      <w:r w:rsidRPr="00D511C1">
        <w:rPr>
          <w:rStyle w:val="StyleUnderline"/>
          <w:highlight w:val="green"/>
        </w:rPr>
        <w:t xml:space="preserve">A state </w:t>
      </w:r>
      <w:r w:rsidRPr="00D511C1">
        <w:rPr>
          <w:rStyle w:val="StyleUnderline"/>
        </w:rPr>
        <w:t xml:space="preserve">legislative </w:t>
      </w:r>
      <w:r w:rsidRPr="00D511C1">
        <w:rPr>
          <w:rStyle w:val="StyleUnderline"/>
          <w:highlight w:val="green"/>
        </w:rPr>
        <w:t>approach</w:t>
      </w:r>
      <w:r w:rsidRPr="00A8509E">
        <w:rPr>
          <w:rStyle w:val="StyleUnderline"/>
        </w:rPr>
        <w:t xml:space="preserve"> would </w:t>
      </w:r>
      <w:r w:rsidRPr="00D511C1">
        <w:rPr>
          <w:rStyle w:val="Emphasis"/>
          <w:highlight w:val="green"/>
        </w:rPr>
        <w:t>promote worker welfare</w:t>
      </w:r>
      <w:r w:rsidRPr="003F7FDD">
        <w:rPr>
          <w:sz w:val="16"/>
        </w:rPr>
        <w:t xml:space="preserve"> in a way </w:t>
      </w:r>
      <w:r w:rsidRPr="00D511C1">
        <w:rPr>
          <w:rStyle w:val="StyleUnderline"/>
          <w:highlight w:val="green"/>
        </w:rPr>
        <w:t>similar to the federal</w:t>
      </w:r>
      <w:r w:rsidRPr="003F7FDD">
        <w:rPr>
          <w:sz w:val="16"/>
        </w:rPr>
        <w:t xml:space="preserve"> guidance </w:t>
      </w:r>
      <w:r w:rsidRPr="00D511C1">
        <w:rPr>
          <w:rStyle w:val="StyleUnderline"/>
          <w:highlight w:val="green"/>
        </w:rPr>
        <w:t>proposal</w:t>
      </w:r>
      <w:r w:rsidRPr="003F7FDD">
        <w:rPr>
          <w:sz w:val="16"/>
        </w:rPr>
        <w:t xml:space="preserve">: </w:t>
      </w:r>
      <w:r w:rsidRPr="00D511C1">
        <w:rPr>
          <w:rStyle w:val="StyleUnderline"/>
          <w:highlight w:val="green"/>
        </w:rPr>
        <w:t>with greater</w:t>
      </w:r>
      <w:r w:rsidRPr="00A8509E">
        <w:rPr>
          <w:rStyle w:val="StyleUnderline"/>
        </w:rPr>
        <w:t xml:space="preserve"> </w:t>
      </w:r>
      <w:r w:rsidRPr="00D511C1">
        <w:rPr>
          <w:rStyle w:val="StyleUnderline"/>
          <w:highlight w:val="green"/>
        </w:rPr>
        <w:t>liberty to organize</w:t>
      </w:r>
      <w:r w:rsidRPr="00A8509E">
        <w:rPr>
          <w:rStyle w:val="StyleUnderline"/>
        </w:rPr>
        <w:t xml:space="preserve">, </w:t>
      </w:r>
      <w:r w:rsidRPr="00D511C1">
        <w:rPr>
          <w:rStyle w:val="StyleUnderline"/>
          <w:highlight w:val="green"/>
        </w:rPr>
        <w:t>workers</w:t>
      </w:r>
      <w:r w:rsidRPr="00A8509E">
        <w:rPr>
          <w:rStyle w:val="StyleUnderline"/>
        </w:rPr>
        <w:t xml:space="preserve"> can </w:t>
      </w:r>
      <w:r w:rsidRPr="00D511C1">
        <w:rPr>
          <w:rStyle w:val="Emphasis"/>
          <w:highlight w:val="green"/>
        </w:rPr>
        <w:t>obtain higher wages</w:t>
      </w:r>
      <w:r w:rsidRPr="00D511C1">
        <w:rPr>
          <w:rStyle w:val="StyleUnderline"/>
          <w:highlight w:val="green"/>
        </w:rPr>
        <w:t xml:space="preserve"> and </w:t>
      </w:r>
      <w:r w:rsidRPr="00D511C1">
        <w:rPr>
          <w:rStyle w:val="Emphasis"/>
          <w:highlight w:val="green"/>
        </w:rPr>
        <w:t>better</w:t>
      </w:r>
      <w:r w:rsidRPr="00A8509E">
        <w:rPr>
          <w:rStyle w:val="Emphasis"/>
        </w:rPr>
        <w:t xml:space="preserve"> working </w:t>
      </w:r>
      <w:r w:rsidRPr="00D511C1">
        <w:rPr>
          <w:rStyle w:val="Emphasis"/>
          <w:highlight w:val="green"/>
        </w:rPr>
        <w:t>conditions</w:t>
      </w:r>
      <w:r w:rsidRPr="003F7FDD">
        <w:rPr>
          <w:sz w:val="16"/>
        </w:rPr>
        <w:t xml:space="preserve">.179 </w:t>
      </w:r>
      <w:r w:rsidRPr="00A8509E">
        <w:rPr>
          <w:rStyle w:val="StyleUnderline"/>
        </w:rPr>
        <w:t xml:space="preserve">By permitting workers to seek a </w:t>
      </w:r>
      <w:r w:rsidRPr="00D511C1">
        <w:rPr>
          <w:rStyle w:val="StyleUnderline"/>
          <w:highlight w:val="green"/>
        </w:rPr>
        <w:t>fair wage</w:t>
      </w:r>
      <w:r w:rsidRPr="00A8509E">
        <w:rPr>
          <w:rStyle w:val="StyleUnderline"/>
        </w:rPr>
        <w:t xml:space="preserve"> for their services </w:t>
      </w:r>
      <w:r w:rsidRPr="00D511C1">
        <w:rPr>
          <w:rStyle w:val="StyleUnderline"/>
          <w:highlight w:val="green"/>
        </w:rPr>
        <w:t>and</w:t>
      </w:r>
      <w:r w:rsidRPr="00A8509E">
        <w:rPr>
          <w:rStyle w:val="StyleUnderline"/>
        </w:rPr>
        <w:t xml:space="preserve"> granting </w:t>
      </w:r>
      <w:r w:rsidRPr="00D511C1">
        <w:rPr>
          <w:rStyle w:val="StyleUnderline"/>
          <w:highlight w:val="green"/>
        </w:rPr>
        <w:t>bargaining power</w:t>
      </w:r>
      <w:r w:rsidRPr="00A8509E">
        <w:rPr>
          <w:rStyle w:val="StyleUnderline"/>
        </w:rPr>
        <w:t xml:space="preserve"> to those in our society with the least economic and political leverage, the proposal would </w:t>
      </w:r>
      <w:r w:rsidRPr="00D511C1">
        <w:rPr>
          <w:rStyle w:val="StyleUnderline"/>
        </w:rPr>
        <w:t>bring to fruition</w:t>
      </w:r>
      <w:r w:rsidRPr="00A8509E">
        <w:rPr>
          <w:rStyle w:val="StyleUnderline"/>
        </w:rPr>
        <w:t xml:space="preserve"> the original purposes of the antitrust labor exemption while also </w:t>
      </w:r>
      <w:r w:rsidRPr="00D511C1">
        <w:rPr>
          <w:rStyle w:val="StyleUnderline"/>
          <w:highlight w:val="green"/>
        </w:rPr>
        <w:t>maximiz</w:t>
      </w:r>
      <w:r w:rsidRPr="00A8509E">
        <w:rPr>
          <w:rStyle w:val="StyleUnderline"/>
        </w:rPr>
        <w:t xml:space="preserve">ing total social </w:t>
      </w:r>
      <w:r w:rsidRPr="00D511C1">
        <w:rPr>
          <w:rStyle w:val="StyleUnderline"/>
          <w:highlight w:val="green"/>
        </w:rPr>
        <w:t>welfare</w:t>
      </w:r>
      <w:r w:rsidRPr="00A8509E">
        <w:rPr>
          <w:rStyle w:val="StyleUnderline"/>
        </w:rPr>
        <w:t>.</w:t>
      </w:r>
      <w:r w:rsidRPr="003F7FDD">
        <w:rPr>
          <w:sz w:val="16"/>
        </w:rPr>
        <w:t>180</w:t>
      </w:r>
    </w:p>
    <w:p w14:paraId="55BB0B31" w14:textId="77777777" w:rsidR="00895C77" w:rsidRPr="003F7FDD" w:rsidRDefault="00895C77" w:rsidP="00895C77">
      <w:pPr>
        <w:rPr>
          <w:sz w:val="16"/>
        </w:rPr>
      </w:pPr>
      <w:r w:rsidRPr="003F7FDD">
        <w:rPr>
          <w:sz w:val="16"/>
        </w:rPr>
        <w:t xml:space="preserve">Although </w:t>
      </w:r>
      <w:r w:rsidRPr="00D511C1">
        <w:rPr>
          <w:rStyle w:val="StyleUnderline"/>
          <w:highlight w:val="green"/>
        </w:rPr>
        <w:t>a state approach</w:t>
      </w:r>
      <w:r w:rsidRPr="003F7FDD">
        <w:rPr>
          <w:sz w:val="16"/>
        </w:rPr>
        <w:t xml:space="preserve"> lacks the uniformity of a federal agency approach, it has two advantages. First, it </w:t>
      </w:r>
      <w:r w:rsidRPr="00D511C1">
        <w:rPr>
          <w:rStyle w:val="StyleUnderline"/>
          <w:highlight w:val="green"/>
        </w:rPr>
        <w:t>shields workers’</w:t>
      </w:r>
      <w:r w:rsidRPr="00A8509E">
        <w:rPr>
          <w:rStyle w:val="StyleUnderline"/>
        </w:rPr>
        <w:t xml:space="preserve"> organizations </w:t>
      </w:r>
      <w:r w:rsidRPr="003F7FDD">
        <w:rPr>
          <w:rStyle w:val="StyleUnderline"/>
          <w:highlight w:val="green"/>
        </w:rPr>
        <w:t>from</w:t>
      </w:r>
      <w:r w:rsidRPr="00A8509E">
        <w:rPr>
          <w:rStyle w:val="StyleUnderline"/>
        </w:rPr>
        <w:t xml:space="preserve"> both private and government </w:t>
      </w:r>
      <w:r w:rsidRPr="003F7FDD">
        <w:rPr>
          <w:rStyle w:val="StyleUnderline"/>
          <w:highlight w:val="green"/>
        </w:rPr>
        <w:t>lawsuits</w:t>
      </w:r>
      <w:r w:rsidRPr="003F7FDD">
        <w:rPr>
          <w:sz w:val="16"/>
        </w:rPr>
        <w:t xml:space="preserve">. Second, </w:t>
      </w:r>
      <w:r w:rsidRPr="00A8509E">
        <w:rPr>
          <w:rStyle w:val="StyleUnderline"/>
        </w:rPr>
        <w:t xml:space="preserve">a state legislative proposal </w:t>
      </w:r>
      <w:r w:rsidRPr="00D511C1">
        <w:rPr>
          <w:rStyle w:val="StyleUnderline"/>
          <w:highlight w:val="green"/>
        </w:rPr>
        <w:t>benefits from</w:t>
      </w:r>
      <w:r w:rsidRPr="00A8509E">
        <w:rPr>
          <w:rStyle w:val="StyleUnderline"/>
        </w:rPr>
        <w:t xml:space="preserve"> the </w:t>
      </w:r>
      <w:r w:rsidRPr="00D511C1">
        <w:rPr>
          <w:rStyle w:val="Emphasis"/>
          <w:highlight w:val="green"/>
        </w:rPr>
        <w:t>force of law</w:t>
      </w:r>
      <w:r w:rsidRPr="003F7FDD">
        <w:rPr>
          <w:sz w:val="16"/>
        </w:rPr>
        <w:t xml:space="preserve"> and democratic imprimatur </w:t>
      </w:r>
      <w:r w:rsidRPr="00D511C1">
        <w:rPr>
          <w:rStyle w:val="StyleUnderline"/>
          <w:highlight w:val="green"/>
        </w:rPr>
        <w:t>afforded</w:t>
      </w:r>
      <w:r w:rsidRPr="00A8509E">
        <w:rPr>
          <w:rStyle w:val="StyleUnderline"/>
        </w:rPr>
        <w:t xml:space="preserve"> to </w:t>
      </w:r>
      <w:r w:rsidRPr="00D511C1">
        <w:rPr>
          <w:rStyle w:val="StyleUnderline"/>
          <w:highlight w:val="green"/>
        </w:rPr>
        <w:t>state statutes</w:t>
      </w:r>
      <w:r w:rsidRPr="003F7FDD">
        <w:rPr>
          <w:sz w:val="16"/>
        </w:rPr>
        <w:t xml:space="preserve"> that agency guidance lacks. Citizens of states like California have already demonstrated their interest in </w:t>
      </w:r>
      <w:r w:rsidRPr="00D511C1">
        <w:rPr>
          <w:rStyle w:val="StyleUnderline"/>
          <w:highlight w:val="green"/>
        </w:rPr>
        <w:t>protecting gig-economy workers</w:t>
      </w:r>
      <w:r w:rsidRPr="003F7FDD">
        <w:rPr>
          <w:sz w:val="16"/>
        </w:rPr>
        <w:t>, and that democratic interest is a justification in and of itself.</w:t>
      </w:r>
    </w:p>
    <w:p w14:paraId="285A2A06" w14:textId="77777777" w:rsidR="00895C77" w:rsidRDefault="00895C77" w:rsidP="00895C77"/>
    <w:p w14:paraId="260AFA9A" w14:textId="77777777" w:rsidR="00895C77" w:rsidRPr="00015EDC" w:rsidRDefault="00895C77" w:rsidP="00895C77">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0E3CB84B" w14:textId="77777777" w:rsidR="00895C77" w:rsidRPr="002B2407" w:rsidRDefault="00895C77" w:rsidP="00895C77">
      <w:r w:rsidRPr="002B2407">
        <w:rPr>
          <w:rStyle w:val="Style13ptBold"/>
        </w:rPr>
        <w:t>Andrias and Sachs 24</w:t>
      </w:r>
      <w:r w:rsidRPr="002B2407">
        <w:t xml:space="preserve"> [Kate Andrias, Patricia D. and R. Paul Yetter Professor of Law, Columbia Law School, and Benjamin I. Sachs, </w:t>
      </w:r>
      <w:proofErr w:type="spellStart"/>
      <w:r w:rsidRPr="002B2407">
        <w:t>Kestnbaum</w:t>
      </w:r>
      <w:proofErr w:type="spellEnd"/>
      <w:r w:rsidRPr="002B2407">
        <w:t xml:space="preserve"> Professor of Labor and Industry, Harvard Law School, The Chicken-and-Egg of Law and Organizing: Enacting Policy for Power Building, 124 Colum. L. Rev. 777, 2024 https://www.columbialawreview.org/content/the-chicken-and-egg-of-law-and-organizing-enacting-policy-for-power-building/]</w:t>
      </w:r>
    </w:p>
    <w:p w14:paraId="4A76E0A0" w14:textId="77777777" w:rsidR="00895C77" w:rsidRPr="00015EDC" w:rsidRDefault="00895C77" w:rsidP="00895C77">
      <w:pPr>
        <w:rPr>
          <w:sz w:val="16"/>
        </w:rPr>
      </w:pPr>
      <w:r w:rsidRPr="00015EDC">
        <w:rPr>
          <w:sz w:val="16"/>
        </w:rPr>
        <w:t>D. Dynamic Federalism: From National to Local to National Again</w:t>
      </w:r>
    </w:p>
    <w:p w14:paraId="4D9429A0" w14:textId="77777777" w:rsidR="00895C77" w:rsidRPr="00015EDC" w:rsidRDefault="00895C77" w:rsidP="00895C77">
      <w:pPr>
        <w:rPr>
          <w:sz w:val="16"/>
        </w:rPr>
      </w:pPr>
      <w:r w:rsidRPr="00015EDC">
        <w:rPr>
          <w:sz w:val="16"/>
        </w:rPr>
        <w:t xml:space="preserve">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w:t>
      </w:r>
      <w:proofErr w:type="spellStart"/>
      <w:r w:rsidRPr="00015EDC">
        <w:rPr>
          <w:sz w:val="16"/>
        </w:rPr>
        <w:t>subfederal</w:t>
      </w:r>
      <w:proofErr w:type="spellEnd"/>
      <w:r w:rsidRPr="00015EDC">
        <w:rPr>
          <w:sz w:val="16"/>
        </w:rPr>
        <w:t xml:space="preserve"> </w:t>
      </w:r>
      <w:proofErr w:type="gramStart"/>
      <w:r w:rsidRPr="00015EDC">
        <w:rPr>
          <w:sz w:val="16"/>
        </w:rPr>
        <w:t>level</w:t>
      </w:r>
      <w:proofErr w:type="gramEnd"/>
      <w:r w:rsidRPr="00015EDC">
        <w:rPr>
          <w:sz w:val="16"/>
        </w:rPr>
        <w:t xml:space="preserve"> or it fails. If successful, the organization will use the new legislation to build power in the jurisdiction where the law applies, but the effort to secure organizing-enabling legislation stops with this success.</w:t>
      </w:r>
    </w:p>
    <w:p w14:paraId="480DAE40" w14:textId="77777777" w:rsidR="00895C77" w:rsidRPr="00015EDC" w:rsidRDefault="00895C77" w:rsidP="00895C77">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4FE29FE5" w14:textId="77777777" w:rsidR="00895C77" w:rsidRPr="00015EDC" w:rsidRDefault="00895C77" w:rsidP="00895C77">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441CFB71" w14:textId="77777777" w:rsidR="00895C77" w:rsidRPr="00015EDC" w:rsidRDefault="00895C77" w:rsidP="00895C77">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w:t>
      </w:r>
      <w:proofErr w:type="gramStart"/>
      <w:r w:rsidRPr="00015EDC">
        <w:rPr>
          <w:sz w:val="16"/>
        </w:rPr>
        <w:t>at</w:t>
      </w:r>
      <w:proofErr w:type="gramEnd"/>
      <w:r w:rsidRPr="00015EDC">
        <w:rPr>
          <w:sz w:val="16"/>
        </w:rPr>
        <w:t xml:space="preserve"> 1749.</w:t>
      </w:r>
    </w:p>
    <w:p w14:paraId="26E7036E" w14:textId="77777777" w:rsidR="00895C77" w:rsidRPr="00015EDC" w:rsidRDefault="00895C77" w:rsidP="00895C77">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w:t>
      </w:r>
      <w:proofErr w:type="gramStart"/>
      <w:r w:rsidRPr="00015EDC">
        <w:rPr>
          <w:sz w:val="16"/>
        </w:rPr>
        <w:t>building that</w:t>
      </w:r>
      <w:proofErr w:type="gramEnd"/>
      <w:r w:rsidRPr="00015EDC">
        <w:rPr>
          <w:sz w:val="16"/>
        </w:rPr>
        <w:t xml:space="preserve"> begins with the enactment of organizing-enabling legislation in a single city or state can fuel such legislation, </w:t>
      </w:r>
      <w:proofErr w:type="gramStart"/>
      <w:r w:rsidRPr="00015EDC">
        <w:rPr>
          <w:sz w:val="16"/>
        </w:rPr>
        <w:t>and also</w:t>
      </w:r>
      <w:proofErr w:type="gramEnd"/>
      <w:r w:rsidRPr="00015EDC">
        <w:rPr>
          <w:sz w:val="16"/>
        </w:rPr>
        <w:t xml:space="preserve">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077B6396" w14:textId="77777777" w:rsidR="00895C77" w:rsidRDefault="00895C77" w:rsidP="00895C77">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23A8360E" w14:textId="77777777" w:rsidR="00895C77" w:rsidRPr="00872840" w:rsidRDefault="00895C77" w:rsidP="00895C77"/>
    <w:p w14:paraId="072E7248" w14:textId="77777777" w:rsidR="00895C77" w:rsidRDefault="00895C77" w:rsidP="00895C77">
      <w:pPr>
        <w:pStyle w:val="Heading3"/>
      </w:pPr>
      <w:r>
        <w:t xml:space="preserve">2AC 1: “Can’t Solve” </w:t>
      </w:r>
    </w:p>
    <w:p w14:paraId="5241FE3E" w14:textId="77777777" w:rsidR="00895C77" w:rsidRDefault="00895C77" w:rsidP="00895C77"/>
    <w:p w14:paraId="48C36950" w14:textId="77777777" w:rsidR="00895C77" w:rsidRPr="000954EE" w:rsidRDefault="00895C77" w:rsidP="00895C77">
      <w:pPr>
        <w:pStyle w:val="Heading4"/>
        <w:rPr>
          <w:b w:val="0"/>
          <w:bCs/>
        </w:rPr>
      </w:pPr>
      <w:r>
        <w:t xml:space="preserve">And – state immunity </w:t>
      </w:r>
      <w:r>
        <w:rPr>
          <w:u w:val="single"/>
        </w:rPr>
        <w:t>will succeed</w:t>
      </w:r>
      <w:r>
        <w:t xml:space="preserve"> </w:t>
      </w:r>
      <w:proofErr w:type="gramStart"/>
      <w:r>
        <w:t>as long as</w:t>
      </w:r>
      <w:proofErr w:type="gramEnd"/>
      <w:r>
        <w:t xml:space="preserve"> the statute is drafted to fulfill the </w:t>
      </w:r>
      <w:r>
        <w:rPr>
          <w:u w:val="single"/>
        </w:rPr>
        <w:t>two-prong test</w:t>
      </w:r>
      <w:r>
        <w:t xml:space="preserve"> of </w:t>
      </w:r>
      <w:r w:rsidRPr="000D0E53">
        <w:rPr>
          <w:u w:val="single"/>
        </w:rPr>
        <w:t>legislative intent</w:t>
      </w:r>
      <w:r>
        <w:t xml:space="preserve"> and </w:t>
      </w:r>
      <w:r w:rsidRPr="000D0E53">
        <w:rPr>
          <w:u w:val="single"/>
        </w:rPr>
        <w:t>supervision</w:t>
      </w:r>
      <w:r>
        <w:rPr>
          <w:b w:val="0"/>
          <w:bCs/>
        </w:rPr>
        <w:t xml:space="preserve"> which are </w:t>
      </w:r>
      <w:r>
        <w:rPr>
          <w:b w:val="0"/>
          <w:bCs/>
          <w:u w:val="single"/>
        </w:rPr>
        <w:t>both included</w:t>
      </w:r>
      <w:r>
        <w:rPr>
          <w:b w:val="0"/>
          <w:bCs/>
        </w:rPr>
        <w:t xml:space="preserve"> in the counterplan text</w:t>
      </w:r>
    </w:p>
    <w:p w14:paraId="0BAC0545" w14:textId="77777777" w:rsidR="00895C77" w:rsidRDefault="00895C77" w:rsidP="00895C77">
      <w:r w:rsidRPr="00E955D0">
        <w:rPr>
          <w:rStyle w:val="Style13ptBold"/>
        </w:rPr>
        <w:t>Kim 20</w:t>
      </w:r>
      <w:r>
        <w:t xml:space="preserve"> – J.D.,</w:t>
      </w:r>
      <w:r w:rsidRPr="0031194B">
        <w:t xml:space="preserve"> </w:t>
      </w:r>
      <w:r>
        <w:t>Yale Law School, 2020; Yale College, B.A. 2016. Eugene K. Kim, “Labor’s Antitrust Problem: A Case for Worker Welfare,” Yale Law Journal, 130:428, 2020, https://www.yalelawjournal.org/pdf/130.2Kim_xd4nbvvm.pdf</w:t>
      </w:r>
    </w:p>
    <w:p w14:paraId="6152EE6C" w14:textId="77777777" w:rsidR="00895C77" w:rsidRPr="000640DF" w:rsidRDefault="00895C77" w:rsidP="00895C77">
      <w:pPr>
        <w:rPr>
          <w:sz w:val="16"/>
        </w:rPr>
      </w:pPr>
      <w:r w:rsidRPr="000640DF">
        <w:rPr>
          <w:sz w:val="16"/>
        </w:rPr>
        <w:t>3. Implementation: Parker Immunity</w:t>
      </w:r>
    </w:p>
    <w:p w14:paraId="45919494" w14:textId="77777777" w:rsidR="00895C77" w:rsidRPr="000640DF" w:rsidRDefault="00895C77" w:rsidP="00895C77">
      <w:pPr>
        <w:rPr>
          <w:sz w:val="16"/>
        </w:rPr>
      </w:pPr>
      <w:r w:rsidRPr="009C7DC6">
        <w:rPr>
          <w:rStyle w:val="StyleUnderline"/>
        </w:rPr>
        <w:t xml:space="preserve">The </w:t>
      </w:r>
      <w:r w:rsidRPr="00C362D3">
        <w:rPr>
          <w:rStyle w:val="StyleUnderline"/>
          <w:highlight w:val="green"/>
        </w:rPr>
        <w:t xml:space="preserve">key value of </w:t>
      </w:r>
      <w:r w:rsidRPr="00C362D3">
        <w:rPr>
          <w:rStyle w:val="Emphasis"/>
          <w:highlight w:val="green"/>
        </w:rPr>
        <w:t>state legislation</w:t>
      </w:r>
      <w:r w:rsidRPr="009C7DC6">
        <w:rPr>
          <w:rStyle w:val="StyleUnderline"/>
        </w:rPr>
        <w:t xml:space="preserve"> in this context </w:t>
      </w:r>
      <w:r w:rsidRPr="00C362D3">
        <w:rPr>
          <w:rStyle w:val="StyleUnderline"/>
          <w:highlight w:val="green"/>
        </w:rPr>
        <w:t>is</w:t>
      </w:r>
      <w:r w:rsidRPr="009C7DC6">
        <w:rPr>
          <w:rStyle w:val="StyleUnderline"/>
        </w:rPr>
        <w:t xml:space="preserve"> the </w:t>
      </w:r>
      <w:r w:rsidRPr="00C362D3">
        <w:rPr>
          <w:rStyle w:val="Emphasis"/>
          <w:highlight w:val="green"/>
        </w:rPr>
        <w:t>complete exemption</w:t>
      </w:r>
      <w:r w:rsidRPr="000640DF">
        <w:rPr>
          <w:sz w:val="16"/>
          <w:highlight w:val="green"/>
        </w:rPr>
        <w:t xml:space="preserve"> </w:t>
      </w:r>
      <w:r w:rsidRPr="00C362D3">
        <w:rPr>
          <w:rStyle w:val="StyleUnderline"/>
          <w:highlight w:val="green"/>
        </w:rPr>
        <w:t>of state regulation</w:t>
      </w:r>
      <w:r w:rsidRPr="009C7DC6">
        <w:rPr>
          <w:rStyle w:val="StyleUnderline"/>
        </w:rPr>
        <w:t xml:space="preserve"> from private and public enforcement actions </w:t>
      </w:r>
      <w:r w:rsidRPr="00C362D3">
        <w:rPr>
          <w:rStyle w:val="StyleUnderline"/>
          <w:highlight w:val="green"/>
        </w:rPr>
        <w:t>under</w:t>
      </w:r>
      <w:r w:rsidRPr="009C7DC6">
        <w:rPr>
          <w:rStyle w:val="StyleUnderline"/>
        </w:rPr>
        <w:t xml:space="preserve"> the federal </w:t>
      </w:r>
      <w:r w:rsidRPr="00C362D3">
        <w:rPr>
          <w:rStyle w:val="StyleUnderline"/>
          <w:highlight w:val="green"/>
        </w:rPr>
        <w:t>antitrust</w:t>
      </w:r>
      <w:r w:rsidRPr="009C7DC6">
        <w:rPr>
          <w:rStyle w:val="StyleUnderline"/>
        </w:rPr>
        <w:t xml:space="preserve"> laws.</w:t>
      </w:r>
      <w:r w:rsidRPr="000640DF">
        <w:rPr>
          <w:sz w:val="16"/>
        </w:rPr>
        <w:t xml:space="preserve"> </w:t>
      </w:r>
      <w:r w:rsidRPr="00DA0C40">
        <w:rPr>
          <w:rStyle w:val="StyleUnderline"/>
        </w:rPr>
        <w:t xml:space="preserve">The doctrine of </w:t>
      </w:r>
      <w:r w:rsidRPr="00C362D3">
        <w:rPr>
          <w:rStyle w:val="Emphasis"/>
          <w:highlight w:val="green"/>
        </w:rPr>
        <w:t>state-action immunity</w:t>
      </w:r>
      <w:r w:rsidRPr="000640DF">
        <w:rPr>
          <w:sz w:val="16"/>
        </w:rPr>
        <w:t xml:space="preserve"> </w:t>
      </w:r>
      <w:r w:rsidRPr="00DA0C40">
        <w:rPr>
          <w:rStyle w:val="StyleUnderline"/>
        </w:rPr>
        <w:t xml:space="preserve">was articulated </w:t>
      </w:r>
      <w:r w:rsidRPr="00C362D3">
        <w:rPr>
          <w:rStyle w:val="StyleUnderline"/>
          <w:highlight w:val="green"/>
        </w:rPr>
        <w:t>in</w:t>
      </w:r>
      <w:r w:rsidRPr="000640DF">
        <w:rPr>
          <w:sz w:val="16"/>
        </w:rPr>
        <w:t xml:space="preserve"> the landmark case </w:t>
      </w:r>
      <w:r w:rsidRPr="00C362D3">
        <w:rPr>
          <w:rStyle w:val="StyleUnderline"/>
          <w:highlight w:val="green"/>
        </w:rPr>
        <w:t>Parker</w:t>
      </w:r>
      <w:r w:rsidRPr="00DA0C40">
        <w:rPr>
          <w:rStyle w:val="StyleUnderline"/>
        </w:rPr>
        <w:t xml:space="preserve"> v. Brown</w:t>
      </w:r>
      <w:r w:rsidRPr="000640DF">
        <w:rPr>
          <w:sz w:val="16"/>
        </w:rPr>
        <w:t>, which concerned a California statute that facilitated coordination among California farmers.185 The statute “authorizes the establishment, through action of state officials, of programs for the marketing of agricultural commodities produced in the state, so as to restrict competition among the growers and maintain prices in the distribution of their commodities to packers.”186 The program at issue was an agreement among raisin producers to restrict the quantity of raisins produced, in part by disposing of “inferior” and “substandard” raisins and collecting excess raisins in a “stabilization pool.”187 A group of raisin producers sued to enjoin enforcement of the program, alleging among other claims that the program was illegal under the Sherman Act.188 But the Supreme Court upheld the program and the statute from which it arose, holding that the Sherman Act prohibited “individual and not state action.”189 California was free to “[create] the machinery for establishing the prorate program.”190 The Court emphasized that California could not simply authorize cartels by applying its imprimatur to private collusion, but rather had to take an active role in adopting and enforcing any programs among the raisin producers.191</w:t>
      </w:r>
    </w:p>
    <w:p w14:paraId="7CFDC874" w14:textId="77777777" w:rsidR="00895C77" w:rsidRPr="000640DF" w:rsidRDefault="00895C77" w:rsidP="00895C77">
      <w:pPr>
        <w:rPr>
          <w:sz w:val="16"/>
        </w:rPr>
      </w:pPr>
      <w:r w:rsidRPr="00DA0C40">
        <w:rPr>
          <w:rStyle w:val="StyleUnderline"/>
        </w:rPr>
        <w:t xml:space="preserve">For a state restraint of competition </w:t>
      </w:r>
      <w:r w:rsidRPr="00C362D3">
        <w:rPr>
          <w:rStyle w:val="StyleUnderline"/>
          <w:highlight w:val="green"/>
        </w:rPr>
        <w:t>to trigger</w:t>
      </w:r>
      <w:r w:rsidRPr="00DA0C40">
        <w:rPr>
          <w:rStyle w:val="StyleUnderline"/>
        </w:rPr>
        <w:t xml:space="preserve"> Parker </w:t>
      </w:r>
      <w:r w:rsidRPr="00C362D3">
        <w:rPr>
          <w:rStyle w:val="StyleUnderline"/>
          <w:highlight w:val="green"/>
        </w:rPr>
        <w:t>immunity</w:t>
      </w:r>
      <w:r w:rsidRPr="00DA0C40">
        <w:rPr>
          <w:rStyle w:val="StyleUnderline"/>
        </w:rPr>
        <w:t>, two prongs must be met:</w:t>
      </w:r>
      <w:r w:rsidRPr="000640DF">
        <w:rPr>
          <w:sz w:val="16"/>
        </w:rPr>
        <w:t xml:space="preserve"> (1) </w:t>
      </w:r>
      <w:r w:rsidRPr="00DA0C40">
        <w:rPr>
          <w:rStyle w:val="StyleUnderline"/>
        </w:rPr>
        <w:t>the “</w:t>
      </w:r>
      <w:r w:rsidRPr="00C362D3">
        <w:rPr>
          <w:rStyle w:val="StyleUnderline"/>
          <w:highlight w:val="green"/>
        </w:rPr>
        <w:t>restraint must be</w:t>
      </w:r>
      <w:r w:rsidRPr="00DA0C40">
        <w:rPr>
          <w:rStyle w:val="StyleUnderline"/>
        </w:rPr>
        <w:t xml:space="preserve"> ‘one </w:t>
      </w:r>
      <w:r w:rsidRPr="00C362D3">
        <w:rPr>
          <w:rStyle w:val="Emphasis"/>
          <w:highlight w:val="green"/>
        </w:rPr>
        <w:t>clearly articulated</w:t>
      </w:r>
      <w:r w:rsidRPr="00DA0C40">
        <w:rPr>
          <w:rStyle w:val="StyleUnderline"/>
        </w:rPr>
        <w:t xml:space="preserve"> and affirmatively expressed as state policy;’” and</w:t>
      </w:r>
      <w:r w:rsidRPr="000640DF">
        <w:rPr>
          <w:sz w:val="16"/>
        </w:rPr>
        <w:t xml:space="preserve"> (2) “</w:t>
      </w:r>
      <w:r w:rsidRPr="00DA0C40">
        <w:rPr>
          <w:rStyle w:val="StyleUnderline"/>
        </w:rPr>
        <w:t xml:space="preserve">the policy must be </w:t>
      </w:r>
      <w:r w:rsidRPr="00C362D3">
        <w:rPr>
          <w:rStyle w:val="Emphasis"/>
          <w:highlight w:val="green"/>
        </w:rPr>
        <w:t>‘actively supervised’</w:t>
      </w:r>
      <w:r w:rsidRPr="00DA0C40">
        <w:rPr>
          <w:rStyle w:val="StyleUnderline"/>
        </w:rPr>
        <w:t xml:space="preserve"> by the State</w:t>
      </w:r>
      <w:r w:rsidRPr="000640DF">
        <w:rPr>
          <w:sz w:val="16"/>
        </w:rPr>
        <w:t xml:space="preserve"> </w:t>
      </w:r>
      <w:r w:rsidRPr="00DA0C40">
        <w:rPr>
          <w:rStyle w:val="StyleUnderline"/>
        </w:rPr>
        <w:t>itself</w:t>
      </w:r>
      <w:r w:rsidRPr="000640DF">
        <w:rPr>
          <w:sz w:val="16"/>
        </w:rPr>
        <w:t xml:space="preserve">.”192 The case most frequently cited for this two-pronged articulation of Parker is California Retail Liquor Dealers </w:t>
      </w:r>
      <w:proofErr w:type="spellStart"/>
      <w:r w:rsidRPr="000640DF">
        <w:rPr>
          <w:sz w:val="16"/>
        </w:rPr>
        <w:t>Ass’n</w:t>
      </w:r>
      <w:proofErr w:type="spellEnd"/>
      <w:r w:rsidRPr="000640DF">
        <w:rPr>
          <w:sz w:val="16"/>
        </w:rPr>
        <w:t xml:space="preserve"> v. </w:t>
      </w:r>
      <w:proofErr w:type="spellStart"/>
      <w:r w:rsidRPr="000640DF">
        <w:rPr>
          <w:sz w:val="16"/>
        </w:rPr>
        <w:t>Midcal</w:t>
      </w:r>
      <w:proofErr w:type="spellEnd"/>
      <w:r w:rsidRPr="000640DF">
        <w:rPr>
          <w:sz w:val="16"/>
        </w:rPr>
        <w:t xml:space="preserve"> Aluminum, which concerned a statute establishing a state-sponsored resale-price maintenance scheme for wine.193 The Court held that the statute met the first prong, because “[t]he legislative policy [was] forthrightly stated and clear in its purpose to permit resale price maintenance.”194 But the statute failed the second prong, largely because the Court believed California was merely acting as a rubber stamp for private collusive behavior:</w:t>
      </w:r>
    </w:p>
    <w:p w14:paraId="2F00106A" w14:textId="77777777" w:rsidR="00895C77" w:rsidRPr="000640DF" w:rsidRDefault="00895C77" w:rsidP="00895C77">
      <w:pPr>
        <w:rPr>
          <w:sz w:val="16"/>
        </w:rPr>
      </w:pPr>
      <w:r w:rsidRPr="000640DF">
        <w:rPr>
          <w:sz w:val="16"/>
        </w:rPr>
        <w:t xml:space="preserve">The program, however, does not meet the second requirement for Parker immunity. The State simply authorizes price setting and enforces the prices established by private parties. The State neither establishes prices nor reviews the reasonableness of the price schedules; nor does it regulate the terms of </w:t>
      </w:r>
      <w:proofErr w:type="gramStart"/>
      <w:r w:rsidRPr="000640DF">
        <w:rPr>
          <w:sz w:val="16"/>
        </w:rPr>
        <w:t>fair trade</w:t>
      </w:r>
      <w:proofErr w:type="gramEnd"/>
      <w:r w:rsidRPr="000640DF">
        <w:rPr>
          <w:sz w:val="16"/>
        </w:rPr>
        <w:t xml:space="preserve"> contracts. The State does not monitor market conditions or engage in any “pointed reexamination” of the program. The national policy in favor of competition cannot be thwarted by casting such a gauzy cloak of state involvement over what </w:t>
      </w:r>
      <w:proofErr w:type="gramStart"/>
      <w:r w:rsidRPr="000640DF">
        <w:rPr>
          <w:sz w:val="16"/>
        </w:rPr>
        <w:t>is essentially a private price-fixing arrangement</w:t>
      </w:r>
      <w:proofErr w:type="gramEnd"/>
      <w:r w:rsidRPr="000640DF">
        <w:rPr>
          <w:sz w:val="16"/>
        </w:rPr>
        <w:t>.195</w:t>
      </w:r>
    </w:p>
    <w:p w14:paraId="3082792B" w14:textId="77777777" w:rsidR="00895C77" w:rsidRPr="000640DF" w:rsidRDefault="00895C77" w:rsidP="00895C77">
      <w:pPr>
        <w:rPr>
          <w:sz w:val="16"/>
        </w:rPr>
      </w:pPr>
      <w:r w:rsidRPr="000640DF">
        <w:rPr>
          <w:sz w:val="16"/>
        </w:rPr>
        <w:t xml:space="preserve">Later cases add further clarity to what does and does not constitute “active supervision.” In Patrick v. Burget, the Supreme Court struck down a hospital’s </w:t>
      </w:r>
      <w:proofErr w:type="spellStart"/>
      <w:r w:rsidRPr="000640DF">
        <w:rPr>
          <w:sz w:val="16"/>
        </w:rPr>
        <w:t>peerreview</w:t>
      </w:r>
      <w:proofErr w:type="spellEnd"/>
      <w:r w:rsidRPr="000640DF">
        <w:rPr>
          <w:sz w:val="16"/>
        </w:rPr>
        <w:t xml:space="preserve"> standards for doctors on antitrust grounds, implying that such standards constituted an attempt by doctors to exclude competitors, even though hospitals were required to have such standards by Oregon’s Health Division.196 The role of the Health Division was to make sure that peer-review procedures were in place, not to review them substantively, and the Court held that this arrangement did not constitute active supervision.197 Later, in FTC v. Ticor, the Supreme Court held that it was insufficient for a state to imply its approval of a </w:t>
      </w:r>
      <w:proofErr w:type="spellStart"/>
      <w:r w:rsidRPr="000640DF">
        <w:rPr>
          <w:sz w:val="16"/>
        </w:rPr>
        <w:t>privateparty</w:t>
      </w:r>
      <w:proofErr w:type="spellEnd"/>
      <w:r w:rsidRPr="000640DF">
        <w:rPr>
          <w:sz w:val="16"/>
        </w:rPr>
        <w:t xml:space="preserve"> agreement by failing to raise objections.198</w:t>
      </w:r>
    </w:p>
    <w:p w14:paraId="186F251D" w14:textId="77777777" w:rsidR="00895C77" w:rsidRPr="000640DF" w:rsidRDefault="00895C77" w:rsidP="00895C77">
      <w:pPr>
        <w:rPr>
          <w:sz w:val="16"/>
        </w:rPr>
      </w:pPr>
      <w:r w:rsidRPr="000640DF">
        <w:rPr>
          <w:sz w:val="16"/>
        </w:rPr>
        <w:t xml:space="preserve">Most recently, in North Carolina Board of Dental Examiners, the Supreme Court held that a state-organized board of dentists could not escape antitrust scrutiny for regulating the dental profession, because “active market participants” are unable to provide active state supervision as required under </w:t>
      </w:r>
      <w:proofErr w:type="spellStart"/>
      <w:r w:rsidRPr="000640DF">
        <w:rPr>
          <w:sz w:val="16"/>
        </w:rPr>
        <w:t>Midcal</w:t>
      </w:r>
      <w:proofErr w:type="spellEnd"/>
      <w:r w:rsidRPr="000640DF">
        <w:rPr>
          <w:sz w:val="16"/>
        </w:rPr>
        <w:t>. 199 The Court held that the State must accept “political accountability” for its actions200 and named a few “constant requirements of active supervision:”</w:t>
      </w:r>
    </w:p>
    <w:p w14:paraId="7AEF8FBD" w14:textId="77777777" w:rsidR="00895C77" w:rsidRPr="000640DF" w:rsidRDefault="00895C77" w:rsidP="00895C77">
      <w:pPr>
        <w:rPr>
          <w:sz w:val="16"/>
        </w:rPr>
      </w:pPr>
      <w:r w:rsidRPr="000640DF">
        <w:rPr>
          <w:sz w:val="16"/>
        </w:rPr>
        <w:t xml:space="preserve">The supervisor must review the substance of the anticompetitive decision, not merely the procedures followed to produce it [citing Patrick]; the supervisor must have the power to veto or modify particular decisions to ensure they accord with state policy [same]; and the “mere potential for state supervision is not an adequate substitute for a decision by the State.” Further, the state supervisor may </w:t>
      </w:r>
      <w:proofErr w:type="gramStart"/>
      <w:r w:rsidRPr="000640DF">
        <w:rPr>
          <w:sz w:val="16"/>
        </w:rPr>
        <w:t>not itself</w:t>
      </w:r>
      <w:proofErr w:type="gramEnd"/>
      <w:r w:rsidRPr="000640DF">
        <w:rPr>
          <w:sz w:val="16"/>
        </w:rPr>
        <w:t xml:space="preserve"> be an active market participant.201</w:t>
      </w:r>
    </w:p>
    <w:p w14:paraId="536A4D6E" w14:textId="77777777" w:rsidR="00895C77" w:rsidRPr="000640DF" w:rsidRDefault="00895C77" w:rsidP="00895C77">
      <w:pPr>
        <w:rPr>
          <w:sz w:val="16"/>
        </w:rPr>
      </w:pPr>
      <w:r w:rsidRPr="00C362D3">
        <w:rPr>
          <w:rStyle w:val="StyleUnderline"/>
          <w:highlight w:val="green"/>
        </w:rPr>
        <w:t>Seattle</w:t>
      </w:r>
      <w:r w:rsidRPr="003A2E46">
        <w:rPr>
          <w:rStyle w:val="StyleUnderline"/>
        </w:rPr>
        <w:t xml:space="preserve">’s ordinance was </w:t>
      </w:r>
      <w:r w:rsidRPr="00C362D3">
        <w:rPr>
          <w:rStyle w:val="StyleUnderline"/>
          <w:highlight w:val="green"/>
        </w:rPr>
        <w:t>challenged on Parker</w:t>
      </w:r>
      <w:r w:rsidRPr="003A2E46">
        <w:rPr>
          <w:rStyle w:val="StyleUnderline"/>
        </w:rPr>
        <w:t xml:space="preserve"> grounds</w:t>
      </w:r>
      <w:r w:rsidRPr="000640DF">
        <w:rPr>
          <w:sz w:val="16"/>
        </w:rPr>
        <w:t xml:space="preserve">, </w:t>
      </w:r>
      <w:r w:rsidRPr="00C362D3">
        <w:rPr>
          <w:rStyle w:val="StyleUnderline"/>
          <w:highlight w:val="green"/>
        </w:rPr>
        <w:t>and the Ninth</w:t>
      </w:r>
      <w:r w:rsidRPr="003A2E46">
        <w:rPr>
          <w:rStyle w:val="StyleUnderline"/>
        </w:rPr>
        <w:t xml:space="preserve"> Circuit </w:t>
      </w:r>
      <w:r w:rsidRPr="00C362D3">
        <w:rPr>
          <w:rStyle w:val="StyleUnderline"/>
          <w:highlight w:val="green"/>
        </w:rPr>
        <w:t>held</w:t>
      </w:r>
      <w:r w:rsidRPr="003A2E46">
        <w:rPr>
          <w:rStyle w:val="StyleUnderline"/>
        </w:rPr>
        <w:t xml:space="preserve"> that the Ordinance </w:t>
      </w:r>
      <w:r w:rsidRPr="00C362D3">
        <w:rPr>
          <w:rStyle w:val="StyleUnderline"/>
          <w:highlight w:val="green"/>
        </w:rPr>
        <w:t>met neither</w:t>
      </w:r>
      <w:r w:rsidRPr="003A2E46">
        <w:rPr>
          <w:rStyle w:val="StyleUnderline"/>
        </w:rPr>
        <w:t xml:space="preserve"> </w:t>
      </w:r>
      <w:proofErr w:type="spellStart"/>
      <w:r w:rsidRPr="003A2E46">
        <w:rPr>
          <w:rStyle w:val="StyleUnderline"/>
        </w:rPr>
        <w:t>Midcal</w:t>
      </w:r>
      <w:proofErr w:type="spellEnd"/>
      <w:r w:rsidRPr="003A2E46">
        <w:rPr>
          <w:rStyle w:val="StyleUnderline"/>
        </w:rPr>
        <w:t xml:space="preserve"> </w:t>
      </w:r>
      <w:r w:rsidRPr="00C362D3">
        <w:rPr>
          <w:rStyle w:val="StyleUnderline"/>
          <w:highlight w:val="green"/>
        </w:rPr>
        <w:t>prong</w:t>
      </w:r>
      <w:r w:rsidRPr="000640DF">
        <w:rPr>
          <w:sz w:val="16"/>
        </w:rPr>
        <w:t xml:space="preserve">.202 </w:t>
      </w:r>
      <w:r w:rsidRPr="00C362D3">
        <w:rPr>
          <w:rStyle w:val="Emphasis"/>
          <w:highlight w:val="green"/>
        </w:rPr>
        <w:t>But</w:t>
      </w:r>
      <w:r w:rsidRPr="003A2E46">
        <w:rPr>
          <w:rStyle w:val="StyleUnderline"/>
        </w:rPr>
        <w:t xml:space="preserve"> </w:t>
      </w:r>
      <w:r w:rsidRPr="00C362D3">
        <w:rPr>
          <w:rStyle w:val="StyleUnderline"/>
          <w:highlight w:val="green"/>
        </w:rPr>
        <w:t>Seattle faced</w:t>
      </w:r>
      <w:r w:rsidRPr="003A2E46">
        <w:rPr>
          <w:rStyle w:val="StyleUnderline"/>
        </w:rPr>
        <w:t xml:space="preserve"> a </w:t>
      </w:r>
      <w:r w:rsidRPr="00C362D3">
        <w:rPr>
          <w:rStyle w:val="StyleUnderline"/>
          <w:highlight w:val="green"/>
        </w:rPr>
        <w:t>major</w:t>
      </w:r>
      <w:r w:rsidRPr="003A2E46">
        <w:rPr>
          <w:rStyle w:val="StyleUnderline"/>
        </w:rPr>
        <w:t xml:space="preserve"> legal </w:t>
      </w:r>
      <w:r w:rsidRPr="00C362D3">
        <w:rPr>
          <w:rStyle w:val="StyleUnderline"/>
          <w:highlight w:val="green"/>
        </w:rPr>
        <w:t>obstacle because it was</w:t>
      </w:r>
      <w:r w:rsidRPr="003A2E46">
        <w:rPr>
          <w:rStyle w:val="StyleUnderline"/>
        </w:rPr>
        <w:t xml:space="preserve"> acting as a </w:t>
      </w:r>
      <w:r w:rsidRPr="00C362D3">
        <w:rPr>
          <w:rStyle w:val="Emphasis"/>
          <w:highlight w:val="green"/>
        </w:rPr>
        <w:t>municipality rather than</w:t>
      </w:r>
      <w:r w:rsidRPr="003A2E46">
        <w:rPr>
          <w:rStyle w:val="Emphasis"/>
        </w:rPr>
        <w:t xml:space="preserve"> as a </w:t>
      </w:r>
      <w:r w:rsidRPr="00C362D3">
        <w:rPr>
          <w:rStyle w:val="Emphasis"/>
          <w:highlight w:val="green"/>
        </w:rPr>
        <w:t>state</w:t>
      </w:r>
      <w:r w:rsidRPr="000640DF">
        <w:rPr>
          <w:sz w:val="16"/>
        </w:rPr>
        <w:t xml:space="preserve">. </w:t>
      </w:r>
      <w:r w:rsidRPr="003A2E46">
        <w:rPr>
          <w:rStyle w:val="StyleUnderline"/>
        </w:rPr>
        <w:t xml:space="preserve">Because </w:t>
      </w:r>
      <w:r w:rsidRPr="00C362D3">
        <w:rPr>
          <w:rStyle w:val="StyleUnderline"/>
          <w:highlight w:val="green"/>
        </w:rPr>
        <w:t>there is no</w:t>
      </w:r>
      <w:r w:rsidRPr="003A2E46">
        <w:rPr>
          <w:rStyle w:val="StyleUnderline"/>
        </w:rPr>
        <w:t xml:space="preserve"> antitrust-</w:t>
      </w:r>
      <w:r w:rsidRPr="00C362D3">
        <w:rPr>
          <w:rStyle w:val="StyleUnderline"/>
          <w:highlight w:val="green"/>
        </w:rPr>
        <w:t>immunity</w:t>
      </w:r>
      <w:r w:rsidRPr="003A2E46">
        <w:rPr>
          <w:rStyle w:val="StyleUnderline"/>
        </w:rPr>
        <w:t xml:space="preserve"> exception </w:t>
      </w:r>
      <w:r w:rsidRPr="00C362D3">
        <w:rPr>
          <w:rStyle w:val="StyleUnderline"/>
          <w:highlight w:val="green"/>
        </w:rPr>
        <w:t>for municipalities</w:t>
      </w:r>
      <w:r w:rsidRPr="000640DF">
        <w:rPr>
          <w:sz w:val="16"/>
        </w:rPr>
        <w:t xml:space="preserve">,203 </w:t>
      </w:r>
      <w:r w:rsidRPr="003A2E46">
        <w:rPr>
          <w:rStyle w:val="StyleUnderline"/>
        </w:rPr>
        <w:t>Seattle had to prove that the State of Washington intended to create an antitrust exemption for gig-economy drivers, in part by referencing state statutes that permit municipalities to regulate the industry.</w:t>
      </w:r>
      <w:r w:rsidRPr="000640DF">
        <w:rPr>
          <w:sz w:val="16"/>
        </w:rPr>
        <w:t xml:space="preserve">204 </w:t>
      </w:r>
      <w:r w:rsidRPr="003A2E46">
        <w:rPr>
          <w:rStyle w:val="StyleUnderline"/>
        </w:rPr>
        <w:t>But the Ninth Circuit held that this was insufficient to constitute a clearly articulated antitrust exemption, in part because the ordinance was not a “foreseeable” result of the state statutes</w:t>
      </w:r>
      <w:r w:rsidRPr="000640DF">
        <w:rPr>
          <w:sz w:val="16"/>
        </w:rPr>
        <w:t xml:space="preserve">.205 </w:t>
      </w:r>
      <w:r w:rsidRPr="003A2E46">
        <w:rPr>
          <w:rStyle w:val="StyleUnderline"/>
        </w:rPr>
        <w:t>Similarly, although the Ordinance contained procedures for local-government review of collective bargaining agreements made between gig-economy workers and their coordinators, the Ninth Circuit held that there needed to be active supervision by the State of Washington, which the court deemed absent.</w:t>
      </w:r>
      <w:r w:rsidRPr="000640DF">
        <w:rPr>
          <w:sz w:val="16"/>
        </w:rPr>
        <w:t>206</w:t>
      </w:r>
    </w:p>
    <w:p w14:paraId="302953E5" w14:textId="77777777" w:rsidR="00895C77" w:rsidRPr="000640DF" w:rsidRDefault="00895C77" w:rsidP="00895C77">
      <w:pPr>
        <w:rPr>
          <w:sz w:val="16"/>
        </w:rPr>
      </w:pPr>
      <w:r w:rsidRPr="000B5C39">
        <w:rPr>
          <w:rStyle w:val="Emphasis"/>
          <w:highlight w:val="green"/>
        </w:rPr>
        <w:t>States</w:t>
      </w:r>
      <w:r w:rsidRPr="000640DF">
        <w:rPr>
          <w:sz w:val="16"/>
          <w:highlight w:val="green"/>
        </w:rPr>
        <w:t xml:space="preserve"> </w:t>
      </w:r>
      <w:r w:rsidRPr="000B5C39">
        <w:rPr>
          <w:rStyle w:val="StyleUnderline"/>
          <w:highlight w:val="green"/>
        </w:rPr>
        <w:t>can implement statutes</w:t>
      </w:r>
      <w:r w:rsidRPr="003A2E46">
        <w:rPr>
          <w:rStyle w:val="StyleUnderline"/>
        </w:rPr>
        <w:t xml:space="preserve"> that are </w:t>
      </w:r>
      <w:r w:rsidRPr="000B5C39">
        <w:rPr>
          <w:rStyle w:val="StyleUnderline"/>
          <w:highlight w:val="green"/>
        </w:rPr>
        <w:t>similar</w:t>
      </w:r>
      <w:r w:rsidRPr="003A2E46">
        <w:rPr>
          <w:rStyle w:val="StyleUnderline"/>
        </w:rPr>
        <w:t xml:space="preserve"> in form to Seattle Ordinance 124968, </w:t>
      </w:r>
      <w:r w:rsidRPr="000B5C39">
        <w:rPr>
          <w:rStyle w:val="StyleUnderline"/>
          <w:highlight w:val="green"/>
        </w:rPr>
        <w:t xml:space="preserve">with adjustments to </w:t>
      </w:r>
      <w:r w:rsidRPr="000B5C39">
        <w:rPr>
          <w:rStyle w:val="Emphasis"/>
          <w:highlight w:val="green"/>
        </w:rPr>
        <w:t>ensure</w:t>
      </w:r>
      <w:r w:rsidRPr="003A2E46">
        <w:rPr>
          <w:rStyle w:val="StyleUnderline"/>
        </w:rPr>
        <w:t xml:space="preserve"> that the statutes fall under Parker antitrust </w:t>
      </w:r>
      <w:r w:rsidRPr="000B5C39">
        <w:rPr>
          <w:rStyle w:val="StyleUnderline"/>
          <w:highlight w:val="green"/>
        </w:rPr>
        <w:t>immunity</w:t>
      </w:r>
      <w:r w:rsidRPr="000640DF">
        <w:rPr>
          <w:sz w:val="16"/>
        </w:rPr>
        <w:t xml:space="preserve">. </w:t>
      </w:r>
      <w:r w:rsidRPr="000B5C39">
        <w:rPr>
          <w:rStyle w:val="StyleUnderline"/>
          <w:highlight w:val="green"/>
        </w:rPr>
        <w:t>States</w:t>
      </w:r>
      <w:r w:rsidRPr="003A2E46">
        <w:rPr>
          <w:rStyle w:val="StyleUnderline"/>
        </w:rPr>
        <w:t xml:space="preserve">, not municipalities, </w:t>
      </w:r>
      <w:r w:rsidRPr="000B5C39">
        <w:rPr>
          <w:rStyle w:val="StyleUnderline"/>
          <w:highlight w:val="green"/>
        </w:rPr>
        <w:t>are</w:t>
      </w:r>
      <w:r w:rsidRPr="003A2E46">
        <w:rPr>
          <w:rStyle w:val="StyleUnderline"/>
        </w:rPr>
        <w:t xml:space="preserve"> the </w:t>
      </w:r>
      <w:r w:rsidRPr="000B5C39">
        <w:rPr>
          <w:rStyle w:val="StyleUnderline"/>
          <w:highlight w:val="green"/>
        </w:rPr>
        <w:t>intended beneficiaries</w:t>
      </w:r>
      <w:r w:rsidRPr="003A2E46">
        <w:rPr>
          <w:rStyle w:val="StyleUnderline"/>
        </w:rPr>
        <w:t xml:space="preserve"> of Parker immunity, and as such, </w:t>
      </w:r>
      <w:r w:rsidRPr="000B5C39">
        <w:rPr>
          <w:rStyle w:val="StyleUnderline"/>
          <w:highlight w:val="green"/>
        </w:rPr>
        <w:t xml:space="preserve">there would be </w:t>
      </w:r>
      <w:r w:rsidRPr="000B5C39">
        <w:rPr>
          <w:rStyle w:val="Emphasis"/>
          <w:highlight w:val="green"/>
        </w:rPr>
        <w:t>fewer legal obstacles</w:t>
      </w:r>
      <w:r w:rsidRPr="003A2E46">
        <w:rPr>
          <w:rStyle w:val="StyleUnderline"/>
        </w:rPr>
        <w:t xml:space="preserve"> for state legislation</w:t>
      </w:r>
      <w:r w:rsidRPr="000640DF">
        <w:rPr>
          <w:sz w:val="16"/>
        </w:rPr>
        <w:t xml:space="preserve">. </w:t>
      </w:r>
      <w:r w:rsidRPr="000B5C39">
        <w:rPr>
          <w:rStyle w:val="StyleUnderline"/>
          <w:highlight w:val="green"/>
        </w:rPr>
        <w:t>State</w:t>
      </w:r>
      <w:r w:rsidRPr="005A11CE">
        <w:rPr>
          <w:rStyle w:val="StyleUnderline"/>
        </w:rPr>
        <w:t xml:space="preserve"> legislature</w:t>
      </w:r>
      <w:r w:rsidRPr="000B5C39">
        <w:rPr>
          <w:rStyle w:val="StyleUnderline"/>
          <w:highlight w:val="green"/>
        </w:rPr>
        <w:t>s</w:t>
      </w:r>
      <w:r w:rsidRPr="005A11CE">
        <w:rPr>
          <w:rStyle w:val="StyleUnderline"/>
        </w:rPr>
        <w:t xml:space="preserve"> </w:t>
      </w:r>
      <w:r w:rsidRPr="000B5C39">
        <w:rPr>
          <w:rStyle w:val="StyleUnderline"/>
          <w:highlight w:val="green"/>
        </w:rPr>
        <w:t xml:space="preserve">can </w:t>
      </w:r>
      <w:r w:rsidRPr="000B5C39">
        <w:rPr>
          <w:rStyle w:val="Emphasis"/>
          <w:highlight w:val="green"/>
        </w:rPr>
        <w:t>shape statutes to match</w:t>
      </w:r>
      <w:r w:rsidRPr="005A11CE">
        <w:rPr>
          <w:rStyle w:val="StyleUnderline"/>
        </w:rPr>
        <w:t xml:space="preserve"> the Parker</w:t>
      </w:r>
      <w:r w:rsidRPr="000640DF">
        <w:rPr>
          <w:sz w:val="16"/>
        </w:rPr>
        <w:t xml:space="preserve"> </w:t>
      </w:r>
      <w:r w:rsidRPr="000B5C39">
        <w:rPr>
          <w:rStyle w:val="StyleUnderline"/>
          <w:highlight w:val="green"/>
        </w:rPr>
        <w:t>prongs</w:t>
      </w:r>
      <w:r w:rsidRPr="005A11CE">
        <w:rPr>
          <w:rStyle w:val="StyleUnderline"/>
        </w:rPr>
        <w:t xml:space="preserve">, </w:t>
      </w:r>
      <w:r w:rsidRPr="000B5C39">
        <w:rPr>
          <w:rStyle w:val="StyleUnderline"/>
          <w:highlight w:val="green"/>
        </w:rPr>
        <w:t>unlike municipalities</w:t>
      </w:r>
      <w:r w:rsidRPr="005A11CE">
        <w:rPr>
          <w:rStyle w:val="StyleUnderline"/>
        </w:rPr>
        <w:t xml:space="preserve">, which must rely on the enactments of a separate legislative body. </w:t>
      </w:r>
      <w:r w:rsidRPr="000640DF">
        <w:rPr>
          <w:sz w:val="16"/>
        </w:rPr>
        <w:t xml:space="preserve">Moreover, states can restore payments to drivers as an appropriate topic of bargaining, a provision Seattle was forced to drop </w:t>
      </w:r>
      <w:proofErr w:type="gramStart"/>
      <w:r w:rsidRPr="000640DF">
        <w:rPr>
          <w:sz w:val="16"/>
        </w:rPr>
        <w:t>as a result of</w:t>
      </w:r>
      <w:proofErr w:type="gramEnd"/>
      <w:r w:rsidRPr="000640DF">
        <w:rPr>
          <w:sz w:val="16"/>
        </w:rPr>
        <w:t xml:space="preserve"> preemption concerns</w:t>
      </w:r>
      <w:proofErr w:type="gramStart"/>
      <w:r w:rsidRPr="000640DF">
        <w:rPr>
          <w:sz w:val="16"/>
        </w:rPr>
        <w:t>.207</w:t>
      </w:r>
      <w:proofErr w:type="gramEnd"/>
      <w:r w:rsidRPr="000640DF">
        <w:rPr>
          <w:sz w:val="16"/>
        </w:rPr>
        <w:t xml:space="preserve"> But even though the Seattle ordinance was struck down largely because of the attenuated connection to state action, the same rule, if passed by a state, would not necessarily qualify.</w:t>
      </w:r>
    </w:p>
    <w:p w14:paraId="3C84575A" w14:textId="77777777" w:rsidR="00895C77" w:rsidRPr="000640DF" w:rsidRDefault="00895C77" w:rsidP="00895C77">
      <w:pPr>
        <w:rPr>
          <w:sz w:val="16"/>
        </w:rPr>
      </w:pPr>
      <w:r w:rsidRPr="003349CF">
        <w:rPr>
          <w:rStyle w:val="StyleUnderline"/>
        </w:rPr>
        <w:t xml:space="preserve">States considering a statute </w:t>
      </w:r>
      <w:proofErr w:type="gramStart"/>
      <w:r w:rsidRPr="003349CF">
        <w:rPr>
          <w:rStyle w:val="StyleUnderline"/>
        </w:rPr>
        <w:t>similar to</w:t>
      </w:r>
      <w:proofErr w:type="gramEnd"/>
      <w:r w:rsidRPr="003349CF">
        <w:rPr>
          <w:rStyle w:val="StyleUnderline"/>
        </w:rPr>
        <w:t xml:space="preserve"> the Seattle ordinance would need to make sure that their </w:t>
      </w:r>
      <w:r w:rsidRPr="003349CF">
        <w:rPr>
          <w:rStyle w:val="Emphasis"/>
        </w:rPr>
        <w:t>intent is clearly articulated</w:t>
      </w:r>
      <w:r w:rsidRPr="000640DF">
        <w:rPr>
          <w:sz w:val="16"/>
        </w:rPr>
        <w:t xml:space="preserve">, </w:t>
      </w:r>
      <w:r w:rsidRPr="003349CF">
        <w:rPr>
          <w:rStyle w:val="StyleUnderline"/>
        </w:rPr>
        <w:t xml:space="preserve">and that there </w:t>
      </w:r>
      <w:proofErr w:type="gramStart"/>
      <w:r w:rsidRPr="003349CF">
        <w:rPr>
          <w:rStyle w:val="StyleUnderline"/>
        </w:rPr>
        <w:t>is</w:t>
      </w:r>
      <w:proofErr w:type="gramEnd"/>
      <w:r w:rsidRPr="003349CF">
        <w:rPr>
          <w:rStyle w:val="StyleUnderline"/>
        </w:rPr>
        <w:t xml:space="preserve"> </w:t>
      </w:r>
      <w:r w:rsidRPr="003349CF">
        <w:rPr>
          <w:rStyle w:val="Emphasis"/>
        </w:rPr>
        <w:t>active state supervision</w:t>
      </w:r>
      <w:r w:rsidRPr="000640DF">
        <w:rPr>
          <w:sz w:val="16"/>
        </w:rPr>
        <w:t xml:space="preserve"> </w:t>
      </w:r>
      <w:r w:rsidRPr="003349CF">
        <w:rPr>
          <w:rStyle w:val="StyleUnderline"/>
        </w:rPr>
        <w:t>and regulation of collective-bargaining activity</w:t>
      </w:r>
      <w:r w:rsidRPr="000640DF">
        <w:rPr>
          <w:sz w:val="16"/>
        </w:rPr>
        <w:t xml:space="preserve">, rather than rubberstamp approval. On the first prong, </w:t>
      </w:r>
      <w:r w:rsidRPr="00C36BD8">
        <w:rPr>
          <w:rStyle w:val="StyleUnderline"/>
        </w:rPr>
        <w:t>the “[l]</w:t>
      </w:r>
      <w:proofErr w:type="spellStart"/>
      <w:r w:rsidRPr="00C36BD8">
        <w:rPr>
          <w:rStyle w:val="StyleUnderline"/>
        </w:rPr>
        <w:t>egislative</w:t>
      </w:r>
      <w:proofErr w:type="spellEnd"/>
      <w:r w:rsidRPr="00C36BD8">
        <w:rPr>
          <w:rStyle w:val="StyleUnderline"/>
        </w:rPr>
        <w:t xml:space="preserve"> policy [should be] forthrightly stated and clear in its purpose to permit” anticompetitive conduct</w:t>
      </w:r>
      <w:r w:rsidRPr="000640DF">
        <w:rPr>
          <w:sz w:val="16"/>
        </w:rPr>
        <w:t xml:space="preserve">.208 In the 2013 case FTC v. Phoebe Putney Health System, Inc., the Supreme Court held that it was insufficient for a state to grant regulators a “general power to act;”209 rather, “the State must have foreseen and implicitly endorsed the anticompetitive effects as consistent with its policy goals.”210 </w:t>
      </w:r>
      <w:r w:rsidRPr="00793FF6">
        <w:rPr>
          <w:rStyle w:val="StyleUnderline"/>
        </w:rPr>
        <w:t xml:space="preserve">States can </w:t>
      </w:r>
      <w:r w:rsidRPr="00793FF6">
        <w:rPr>
          <w:rStyle w:val="Emphasis"/>
        </w:rPr>
        <w:t>look for guidance</w:t>
      </w:r>
      <w:r w:rsidRPr="00793FF6">
        <w:rPr>
          <w:rStyle w:val="StyleUnderline"/>
        </w:rPr>
        <w:t xml:space="preserve"> to statutes that were </w:t>
      </w:r>
      <w:r w:rsidRPr="00793FF6">
        <w:rPr>
          <w:rStyle w:val="Emphasis"/>
        </w:rPr>
        <w:t>upheld</w:t>
      </w:r>
      <w:r w:rsidRPr="00793FF6">
        <w:rPr>
          <w:rStyle w:val="StyleUnderline"/>
        </w:rPr>
        <w:t xml:space="preserve"> by the Supreme Cour</w:t>
      </w:r>
      <w:r w:rsidRPr="000640DF">
        <w:rPr>
          <w:sz w:val="16"/>
        </w:rPr>
        <w:t xml:space="preserve">t, </w:t>
      </w:r>
      <w:r w:rsidRPr="00793FF6">
        <w:rPr>
          <w:rStyle w:val="StyleUnderline"/>
        </w:rPr>
        <w:t>such as the North Carolina rate setting statute</w:t>
      </w:r>
      <w:r w:rsidRPr="000640DF">
        <w:rPr>
          <w:sz w:val="16"/>
        </w:rPr>
        <w:t xml:space="preserve"> that was considered in Southern Motor Carriers Rate Conference, Inc. v. United States and was deemed to pass the “clearly articulated” policy prong.211 The statute begins with a statement of legislative policy and an intent to fix rates:</w:t>
      </w:r>
    </w:p>
    <w:p w14:paraId="3C17E566" w14:textId="77777777" w:rsidR="00895C77" w:rsidRPr="000640DF" w:rsidRDefault="00895C77" w:rsidP="00895C77">
      <w:pPr>
        <w:rPr>
          <w:sz w:val="16"/>
        </w:rPr>
      </w:pPr>
      <w:proofErr w:type="gramStart"/>
      <w:r w:rsidRPr="000640DF">
        <w:rPr>
          <w:sz w:val="16"/>
        </w:rPr>
        <w:t>For the purpose of</w:t>
      </w:r>
      <w:proofErr w:type="gramEnd"/>
      <w:r w:rsidRPr="000640DF">
        <w:rPr>
          <w:sz w:val="16"/>
        </w:rPr>
        <w:t xml:space="preserve"> achieving a stable rate structure it shall be the policy of this State to fix uniform rates . . . by carriers of the same class. In order to realize and effectuate this policy and regulatory goal any carrier . . . may . . . apply to the Commission for approval of the agreement, and the Commission shall by order approve any such agreement . . . if it finds that, by reason of furtherance of the transportation policy and goal declared in this section and in G.S. 62-2 or G.S. 62-259 . . . the relief provided in subsection (h) shall apply [antitrust immunity].212</w:t>
      </w:r>
    </w:p>
    <w:p w14:paraId="7BC83B64" w14:textId="77777777" w:rsidR="00895C77" w:rsidRPr="000640DF" w:rsidRDefault="00895C77" w:rsidP="00895C77">
      <w:pPr>
        <w:rPr>
          <w:sz w:val="16"/>
        </w:rPr>
      </w:pPr>
      <w:r w:rsidRPr="000640DF">
        <w:rPr>
          <w:sz w:val="16"/>
        </w:rPr>
        <w:t xml:space="preserve">Legislatures will need to consider what their purposes are in enacting something </w:t>
      </w:r>
      <w:proofErr w:type="gramStart"/>
      <w:r w:rsidRPr="000640DF">
        <w:rPr>
          <w:sz w:val="16"/>
        </w:rPr>
        <w:t>similar to</w:t>
      </w:r>
      <w:proofErr w:type="gramEnd"/>
      <w:r w:rsidRPr="000640DF">
        <w:rPr>
          <w:sz w:val="16"/>
        </w:rPr>
        <w:t xml:space="preserve"> Seattle’s ordinance, and </w:t>
      </w:r>
      <w:proofErr w:type="gramStart"/>
      <w:r w:rsidRPr="000640DF">
        <w:rPr>
          <w:sz w:val="16"/>
        </w:rPr>
        <w:t>in particular whether</w:t>
      </w:r>
      <w:proofErr w:type="gramEnd"/>
      <w:r w:rsidRPr="000640DF">
        <w:rPr>
          <w:sz w:val="16"/>
        </w:rPr>
        <w:t xml:space="preserve"> to expand the scope of Seattle’s ordinance to cover categories of workers other than Uber and Lyft drivers. The latter question poses issues of federal labor-law preemption (which are discussed in the next Section),213 but a sample statement of purpose might include the following language:</w:t>
      </w:r>
    </w:p>
    <w:p w14:paraId="4B9B5427" w14:textId="77777777" w:rsidR="00895C77" w:rsidRPr="000640DF" w:rsidRDefault="00895C77" w:rsidP="00895C77">
      <w:pPr>
        <w:rPr>
          <w:sz w:val="16"/>
        </w:rPr>
      </w:pPr>
      <w:r w:rsidRPr="000640DF">
        <w:rPr>
          <w:sz w:val="16"/>
        </w:rPr>
        <w:t>For the purpose of promoting the provision of safe, reliable, and economical for-hire transportation services and ensuring that for-hire drivers work under fair and reasonable terms, it shall be the policy of this State to permit for-hire drivers to bargain collectively with their hirers and to agree collectively upon terms of employment including but not limited to vehicle equipment standards, safe driving practices, compensation, minimum hours of work, conditions of work, and applicable rules.</w:t>
      </w:r>
    </w:p>
    <w:p w14:paraId="20F83A81" w14:textId="77777777" w:rsidR="00895C77" w:rsidRDefault="00895C77" w:rsidP="00895C77">
      <w:pPr>
        <w:rPr>
          <w:sz w:val="16"/>
        </w:rPr>
      </w:pPr>
      <w:r w:rsidRPr="008C3559">
        <w:rPr>
          <w:rStyle w:val="StyleUnderline"/>
        </w:rPr>
        <w:t xml:space="preserve">On the second </w:t>
      </w:r>
      <w:proofErr w:type="spellStart"/>
      <w:r w:rsidRPr="008C3559">
        <w:rPr>
          <w:rStyle w:val="StyleUnderline"/>
        </w:rPr>
        <w:t>Midcal</w:t>
      </w:r>
      <w:proofErr w:type="spellEnd"/>
      <w:r w:rsidRPr="008C3559">
        <w:rPr>
          <w:rStyle w:val="StyleUnderline"/>
        </w:rPr>
        <w:t xml:space="preserve"> prong</w:t>
      </w:r>
      <w:r w:rsidRPr="000640DF">
        <w:rPr>
          <w:sz w:val="16"/>
        </w:rPr>
        <w:t xml:space="preserve">, </w:t>
      </w:r>
      <w:r w:rsidRPr="008C3559">
        <w:rPr>
          <w:rStyle w:val="StyleUnderline"/>
        </w:rPr>
        <w:t xml:space="preserve">states are unlikely to receive Parker immunity unless they adopt a procedure </w:t>
      </w:r>
      <w:proofErr w:type="gramStart"/>
      <w:r w:rsidRPr="008C3559">
        <w:rPr>
          <w:rStyle w:val="StyleUnderline"/>
        </w:rPr>
        <w:t>similar to</w:t>
      </w:r>
      <w:proofErr w:type="gramEnd"/>
      <w:r w:rsidRPr="008C3559">
        <w:rPr>
          <w:rStyle w:val="StyleUnderline"/>
        </w:rPr>
        <w:t xml:space="preserve"> Seattle’s, whereby state officials review each proposed collective-bargaining agreement for compliance with the purposes of the statute.</w:t>
      </w:r>
      <w:r w:rsidRPr="000640DF">
        <w:rPr>
          <w:sz w:val="16"/>
        </w:rPr>
        <w:t xml:space="preserve"> States have a greater chance of receiving immunity if they take “political accountability” for approved agreements.214 </w:t>
      </w:r>
      <w:r w:rsidRPr="00660693">
        <w:rPr>
          <w:rStyle w:val="StyleUnderline"/>
        </w:rPr>
        <w:t>One way to do this could be to articulate standards of review and supervision—for example, by specifying that worker compensation must be reasonable and equitable, or that there must be reasonable procedures governing expulsion or termination. Further, state officials supervising these agreements are less likely to be preempted by federal law if they are not drivers themselves and if they reserve the right to veto collective bargaining agreements</w:t>
      </w:r>
      <w:r w:rsidRPr="000640DF">
        <w:rPr>
          <w:sz w:val="16"/>
        </w:rPr>
        <w:t xml:space="preserve">.215 </w:t>
      </w:r>
      <w:r w:rsidRPr="00660693">
        <w:rPr>
          <w:rStyle w:val="StyleUnderline"/>
        </w:rPr>
        <w:t>States can address the concerns raised in Midcal</w:t>
      </w:r>
      <w:r w:rsidRPr="000640DF">
        <w:rPr>
          <w:sz w:val="16"/>
        </w:rPr>
        <w:t xml:space="preserve">216 </w:t>
      </w:r>
      <w:r w:rsidRPr="00660693">
        <w:rPr>
          <w:rStyle w:val="StyleUnderline"/>
        </w:rPr>
        <w:t xml:space="preserve">by engaging in </w:t>
      </w:r>
      <w:r w:rsidRPr="00660693">
        <w:rPr>
          <w:rStyle w:val="Emphasis"/>
        </w:rPr>
        <w:t>periodic review</w:t>
      </w:r>
      <w:r w:rsidRPr="000640DF">
        <w:rPr>
          <w:sz w:val="16"/>
        </w:rPr>
        <w:t xml:space="preserve"> </w:t>
      </w:r>
      <w:r w:rsidRPr="00660693">
        <w:rPr>
          <w:rStyle w:val="StyleUnderline"/>
        </w:rPr>
        <w:t>of “market conditions”217 and offering proposed benchmark compensation levels, and could also establish procedures for gathering additional facts and evidence on specific collective-bargaining negotiations, like the procedures outlined in the Seattle ordinance</w:t>
      </w:r>
      <w:r w:rsidRPr="000640DF">
        <w:rPr>
          <w:sz w:val="16"/>
        </w:rPr>
        <w:t>.218</w:t>
      </w:r>
    </w:p>
    <w:p w14:paraId="6DE934A3" w14:textId="77777777" w:rsidR="00895C77" w:rsidRPr="00E364DE" w:rsidRDefault="00895C77" w:rsidP="00895C77">
      <w:pPr>
        <w:pStyle w:val="Heading4"/>
        <w:rPr>
          <w:u w:val="single"/>
        </w:rPr>
      </w:pPr>
      <w:r>
        <w:t xml:space="preserve">This is true </w:t>
      </w:r>
      <w:r>
        <w:rPr>
          <w:u w:val="single"/>
        </w:rPr>
        <w:t>even assuming</w:t>
      </w:r>
      <w:r>
        <w:t xml:space="preserve"> the Court’s </w:t>
      </w:r>
      <w:r>
        <w:rPr>
          <w:u w:val="single"/>
        </w:rPr>
        <w:t>skepticism about Parker</w:t>
      </w:r>
      <w:r>
        <w:t xml:space="preserve"> and </w:t>
      </w:r>
      <w:r>
        <w:rPr>
          <w:u w:val="single"/>
        </w:rPr>
        <w:t>unfavorable rulings</w:t>
      </w:r>
      <w:r>
        <w:t xml:space="preserve"> – the counterplan is </w:t>
      </w:r>
      <w:r>
        <w:rPr>
          <w:u w:val="single"/>
        </w:rPr>
        <w:t>likely to survive</w:t>
      </w:r>
    </w:p>
    <w:p w14:paraId="26953FE3" w14:textId="77777777" w:rsidR="00895C77" w:rsidRDefault="00895C77" w:rsidP="00895C77">
      <w:r w:rsidRPr="00C37F2A">
        <w:rPr>
          <w:rStyle w:val="Style13ptBold"/>
        </w:rPr>
        <w:t>Callaci and Hanley 25</w:t>
      </w:r>
      <w:r w:rsidRPr="00C37F2A">
        <w:t xml:space="preserve"> [Brian Callaci is the chief economist at the Open Markets Institute. Callaci received his Ph.D. in economics from the University of Massachusetts Amherst. Daniel Hanley is a senior legal analyst at the Open Markets Institute. B.S. in management from the University of Connecticut and a J.D. from the University of Connecticut School of Law. 4-16-2025 </w:t>
      </w:r>
      <w:r w:rsidRPr="00D2233F">
        <w:t>https://papers.ssrn.com/sol3/papers.cfm?abstract_id=5219945</w:t>
      </w:r>
      <w:r w:rsidRPr="00C37F2A">
        <w:t>]</w:t>
      </w:r>
    </w:p>
    <w:p w14:paraId="46C0A5E1" w14:textId="77777777" w:rsidR="00895C77" w:rsidRPr="00D2233F" w:rsidRDefault="00895C77" w:rsidP="00895C77">
      <w:pPr>
        <w:rPr>
          <w:u w:val="single"/>
        </w:rPr>
      </w:pPr>
      <w:r w:rsidRPr="00C46E2F">
        <w:rPr>
          <w:sz w:val="16"/>
        </w:rPr>
        <w:t xml:space="preserve">Unlike clear articulation, the Supreme Court has been resistant in determining that a policy is adequately supervised by the state. In fact, except in one decision since Midcal,101 no Supreme Court decision has found active supervision to be present.102 </w:t>
      </w:r>
      <w:r w:rsidRPr="00E364DE">
        <w:rPr>
          <w:rStyle w:val="StyleUnderline"/>
        </w:rPr>
        <w:t>While</w:t>
      </w:r>
      <w:r w:rsidRPr="0043382C">
        <w:rPr>
          <w:rStyle w:val="StyleUnderline"/>
        </w:rPr>
        <w:t xml:space="preserve"> this </w:t>
      </w:r>
      <w:r w:rsidRPr="00CF6E01">
        <w:rPr>
          <w:rStyle w:val="StyleUnderline"/>
          <w:highlight w:val="green"/>
        </w:rPr>
        <w:t>lack of favorable rulings might give</w:t>
      </w:r>
      <w:r w:rsidRPr="0043382C">
        <w:rPr>
          <w:rStyle w:val="StyleUnderline"/>
        </w:rPr>
        <w:t xml:space="preserve"> the </w:t>
      </w:r>
      <w:r w:rsidRPr="00CF6E01">
        <w:rPr>
          <w:rStyle w:val="StyleUnderline"/>
          <w:highlight w:val="green"/>
        </w:rPr>
        <w:t>impression</w:t>
      </w:r>
      <w:r w:rsidRPr="0043382C">
        <w:rPr>
          <w:rStyle w:val="StyleUnderline"/>
        </w:rPr>
        <w:t xml:space="preserve"> that </w:t>
      </w:r>
      <w:r w:rsidRPr="00CF6E01">
        <w:rPr>
          <w:rStyle w:val="StyleUnderline"/>
          <w:highlight w:val="green"/>
        </w:rPr>
        <w:t>it is</w:t>
      </w:r>
      <w:r w:rsidRPr="0043382C">
        <w:rPr>
          <w:rStyle w:val="StyleUnderline"/>
        </w:rPr>
        <w:t xml:space="preserve"> extraordinarily </w:t>
      </w:r>
      <w:r w:rsidRPr="00CF6E01">
        <w:rPr>
          <w:rStyle w:val="StyleUnderline"/>
          <w:highlight w:val="green"/>
        </w:rPr>
        <w:t>difficult</w:t>
      </w:r>
      <w:r w:rsidRPr="0043382C">
        <w:rPr>
          <w:rStyle w:val="StyleUnderline"/>
        </w:rPr>
        <w:t xml:space="preserve"> for state legislatures </w:t>
      </w:r>
      <w:r w:rsidRPr="00CF6E01">
        <w:rPr>
          <w:rStyle w:val="StyleUnderline"/>
          <w:highlight w:val="green"/>
        </w:rPr>
        <w:t>to</w:t>
      </w:r>
      <w:r w:rsidRPr="0043382C">
        <w:rPr>
          <w:rStyle w:val="StyleUnderline"/>
        </w:rPr>
        <w:t xml:space="preserve"> establish a regulatory regime robust enough for a reviewing court to </w:t>
      </w:r>
      <w:r w:rsidRPr="00CF6E01">
        <w:rPr>
          <w:rStyle w:val="StyleUnderline"/>
          <w:highlight w:val="green"/>
        </w:rPr>
        <w:t>immunize</w:t>
      </w:r>
      <w:r w:rsidRPr="0043382C">
        <w:rPr>
          <w:rStyle w:val="StyleUnderline"/>
        </w:rPr>
        <w:t xml:space="preserve"> the </w:t>
      </w:r>
      <w:r w:rsidRPr="00CF6E01">
        <w:rPr>
          <w:rStyle w:val="StyleUnderline"/>
          <w:highlight w:val="green"/>
        </w:rPr>
        <w:t>conduct</w:t>
      </w:r>
      <w:r w:rsidRPr="0043382C">
        <w:rPr>
          <w:rStyle w:val="StyleUnderline"/>
        </w:rPr>
        <w:t xml:space="preserve">, </w:t>
      </w:r>
      <w:r w:rsidRPr="00CF6E01">
        <w:rPr>
          <w:rStyle w:val="StyleUnderline"/>
          <w:highlight w:val="green"/>
        </w:rPr>
        <w:t>such</w:t>
      </w:r>
      <w:r w:rsidRPr="0043382C">
        <w:rPr>
          <w:rStyle w:val="StyleUnderline"/>
        </w:rPr>
        <w:t xml:space="preserve"> a </w:t>
      </w:r>
      <w:r w:rsidRPr="00E364DE">
        <w:rPr>
          <w:rStyle w:val="StyleUnderline"/>
        </w:rPr>
        <w:t xml:space="preserve">pessimistic </w:t>
      </w:r>
      <w:r w:rsidRPr="00CF6E01">
        <w:rPr>
          <w:rStyle w:val="StyleUnderline"/>
          <w:highlight w:val="green"/>
        </w:rPr>
        <w:t>view is</w:t>
      </w:r>
      <w:r w:rsidRPr="0043382C">
        <w:rPr>
          <w:rStyle w:val="StyleUnderline"/>
        </w:rPr>
        <w:t xml:space="preserve"> almost certainly </w:t>
      </w:r>
      <w:r w:rsidRPr="00CF6E01">
        <w:rPr>
          <w:rStyle w:val="Emphasis"/>
          <w:highlight w:val="green"/>
        </w:rPr>
        <w:t>incorrect</w:t>
      </w:r>
      <w:r w:rsidRPr="0043382C">
        <w:rPr>
          <w:rStyle w:val="StyleUnderline"/>
        </w:rPr>
        <w:t>.</w:t>
      </w:r>
      <w:r w:rsidRPr="00C46E2F">
        <w:rPr>
          <w:sz w:val="16"/>
        </w:rPr>
        <w:t xml:space="preserve"> </w:t>
      </w:r>
      <w:r w:rsidRPr="0043382C">
        <w:rPr>
          <w:rStyle w:val="StyleUnderline"/>
        </w:rPr>
        <w:t xml:space="preserve">Of course, the Court has been undeniably more hostile toward immunizing conduct since the 1970s. However, the </w:t>
      </w:r>
      <w:r w:rsidRPr="00C46E2F">
        <w:rPr>
          <w:rStyle w:val="StyleUnderline"/>
        </w:rPr>
        <w:t xml:space="preserve">lack of favorable </w:t>
      </w:r>
      <w:r w:rsidRPr="00DE5E53">
        <w:rPr>
          <w:rStyle w:val="StyleUnderline"/>
          <w:highlight w:val="green"/>
        </w:rPr>
        <w:t>rulings</w:t>
      </w:r>
      <w:r w:rsidRPr="0043382C">
        <w:rPr>
          <w:rStyle w:val="StyleUnderline"/>
        </w:rPr>
        <w:t xml:space="preserve"> in this area likely </w:t>
      </w:r>
      <w:r w:rsidRPr="00DE5E53">
        <w:rPr>
          <w:rStyle w:val="Emphasis"/>
          <w:highlight w:val="green"/>
        </w:rPr>
        <w:t>reflects legislative</w:t>
      </w:r>
      <w:r w:rsidRPr="0043382C">
        <w:rPr>
          <w:rStyle w:val="Emphasis"/>
        </w:rPr>
        <w:t xml:space="preserve"> </w:t>
      </w:r>
      <w:r w:rsidRPr="00DE5E53">
        <w:rPr>
          <w:rStyle w:val="Emphasis"/>
          <w:highlight w:val="green"/>
        </w:rPr>
        <w:t>sloppiness more</w:t>
      </w:r>
      <w:r w:rsidRPr="0043382C">
        <w:rPr>
          <w:rStyle w:val="Emphasis"/>
        </w:rPr>
        <w:t xml:space="preserve"> than </w:t>
      </w:r>
      <w:r w:rsidRPr="00DE5E53">
        <w:rPr>
          <w:rStyle w:val="Emphasis"/>
          <w:highlight w:val="green"/>
        </w:rPr>
        <w:t>judicial hostility</w:t>
      </w:r>
      <w:r w:rsidRPr="0043382C">
        <w:rPr>
          <w:rStyle w:val="StyleUnderline"/>
        </w:rPr>
        <w:t>.</w:t>
      </w:r>
    </w:p>
    <w:p w14:paraId="67A88E57" w14:textId="77777777" w:rsidR="00895C77" w:rsidRPr="00CD7EB8" w:rsidRDefault="00895C77" w:rsidP="00895C77">
      <w:pPr>
        <w:rPr>
          <w:rStyle w:val="StyleUnderline"/>
        </w:rPr>
      </w:pPr>
      <w:r w:rsidRPr="00DE5E53">
        <w:rPr>
          <w:rStyle w:val="StyleUnderline"/>
          <w:highlight w:val="green"/>
        </w:rPr>
        <w:t>Many</w:t>
      </w:r>
      <w:r w:rsidRPr="00EE5784">
        <w:rPr>
          <w:rStyle w:val="StyleUnderline"/>
        </w:rPr>
        <w:t xml:space="preserve"> of the Court’s </w:t>
      </w:r>
      <w:r w:rsidRPr="00C46E2F">
        <w:rPr>
          <w:rStyle w:val="StyleUnderline"/>
        </w:rPr>
        <w:t>rulings</w:t>
      </w:r>
      <w:r w:rsidRPr="00EE5784">
        <w:rPr>
          <w:rStyle w:val="StyleUnderline"/>
        </w:rPr>
        <w:t xml:space="preserve"> on active supervision have </w:t>
      </w:r>
      <w:r w:rsidRPr="00DE5E53">
        <w:rPr>
          <w:rStyle w:val="StyleUnderline"/>
          <w:highlight w:val="green"/>
        </w:rPr>
        <w:t>involved</w:t>
      </w:r>
      <w:r w:rsidRPr="00EE5784">
        <w:rPr>
          <w:rStyle w:val="StyleUnderline"/>
        </w:rPr>
        <w:t xml:space="preserve"> situations in which a </w:t>
      </w:r>
      <w:r w:rsidRPr="00C46E2F">
        <w:rPr>
          <w:rStyle w:val="StyleUnderline"/>
        </w:rPr>
        <w:t>state</w:t>
      </w:r>
      <w:r w:rsidRPr="00EE5784">
        <w:rPr>
          <w:rStyle w:val="StyleUnderline"/>
        </w:rPr>
        <w:t xml:space="preserve"> legislature </w:t>
      </w:r>
      <w:r w:rsidRPr="00EE5784">
        <w:rPr>
          <w:rStyle w:val="Emphasis"/>
        </w:rPr>
        <w:t xml:space="preserve">made </w:t>
      </w:r>
      <w:r w:rsidRPr="00DE5E53">
        <w:rPr>
          <w:rStyle w:val="Emphasis"/>
          <w:highlight w:val="green"/>
        </w:rPr>
        <w:t>minimal efforts</w:t>
      </w:r>
      <w:r w:rsidRPr="00DE5E53">
        <w:rPr>
          <w:rStyle w:val="StyleUnderline"/>
          <w:highlight w:val="green"/>
        </w:rPr>
        <w:t xml:space="preserve"> to create</w:t>
      </w:r>
      <w:r w:rsidRPr="00EE5784">
        <w:rPr>
          <w:rStyle w:val="StyleUnderline"/>
        </w:rPr>
        <w:t xml:space="preserve"> robust </w:t>
      </w:r>
      <w:r w:rsidRPr="00DE5E53">
        <w:rPr>
          <w:rStyle w:val="StyleUnderline"/>
          <w:highlight w:val="green"/>
        </w:rPr>
        <w:t>oversight</w:t>
      </w:r>
      <w:r w:rsidRPr="00EE5784">
        <w:rPr>
          <w:rStyle w:val="StyleUnderline"/>
        </w:rPr>
        <w:t xml:space="preserve"> mechanisms for the policies it enacted</w:t>
      </w:r>
      <w:r w:rsidRPr="00C46E2F">
        <w:rPr>
          <w:sz w:val="16"/>
        </w:rPr>
        <w:t xml:space="preserve">. </w:t>
      </w:r>
      <w:r w:rsidRPr="00EE5784">
        <w:rPr>
          <w:rStyle w:val="StyleUnderline"/>
        </w:rPr>
        <w:t xml:space="preserve">A careful reading of the case law reveals that </w:t>
      </w:r>
      <w:r w:rsidRPr="00894AB0">
        <w:rPr>
          <w:rStyle w:val="StyleUnderline"/>
          <w:highlight w:val="green"/>
        </w:rPr>
        <w:t>no post-</w:t>
      </w:r>
      <w:proofErr w:type="spellStart"/>
      <w:r w:rsidRPr="00894AB0">
        <w:rPr>
          <w:rStyle w:val="StyleUnderline"/>
          <w:highlight w:val="green"/>
        </w:rPr>
        <w:t>Midcal</w:t>
      </w:r>
      <w:proofErr w:type="spellEnd"/>
      <w:r w:rsidRPr="00EE5784">
        <w:rPr>
          <w:rStyle w:val="StyleUnderline"/>
        </w:rPr>
        <w:t xml:space="preserve"> Supreme Court </w:t>
      </w:r>
      <w:r w:rsidRPr="00894AB0">
        <w:rPr>
          <w:rStyle w:val="StyleUnderline"/>
          <w:highlight w:val="green"/>
        </w:rPr>
        <w:t>decision involv</w:t>
      </w:r>
      <w:r w:rsidRPr="00EE5784">
        <w:rPr>
          <w:rStyle w:val="StyleUnderline"/>
        </w:rPr>
        <w:t xml:space="preserve">ed a </w:t>
      </w:r>
      <w:r w:rsidRPr="00894AB0">
        <w:rPr>
          <w:rStyle w:val="StyleUnderline"/>
          <w:highlight w:val="green"/>
        </w:rPr>
        <w:t>state</w:t>
      </w:r>
      <w:r w:rsidRPr="00EE5784">
        <w:rPr>
          <w:rStyle w:val="StyleUnderline"/>
        </w:rPr>
        <w:t xml:space="preserve"> legislature that made a </w:t>
      </w:r>
      <w:r w:rsidRPr="00894AB0">
        <w:rPr>
          <w:rStyle w:val="StyleUnderline"/>
          <w:highlight w:val="green"/>
        </w:rPr>
        <w:t>genuine effort to</w:t>
      </w:r>
      <w:r w:rsidRPr="00EE5784">
        <w:rPr>
          <w:rStyle w:val="StyleUnderline"/>
        </w:rPr>
        <w:t xml:space="preserve"> establish a regulatory system </w:t>
      </w:r>
      <w:r w:rsidRPr="00894AB0">
        <w:rPr>
          <w:rStyle w:val="StyleUnderline"/>
          <w:highlight w:val="green"/>
        </w:rPr>
        <w:t>incorporat</w:t>
      </w:r>
      <w:r w:rsidRPr="00EE5784">
        <w:rPr>
          <w:rStyle w:val="StyleUnderline"/>
        </w:rPr>
        <w:t xml:space="preserve">ing the </w:t>
      </w:r>
      <w:r w:rsidRPr="00894AB0">
        <w:rPr>
          <w:rStyle w:val="StyleUnderline"/>
          <w:highlight w:val="green"/>
        </w:rPr>
        <w:t>characteristics</w:t>
      </w:r>
      <w:r w:rsidRPr="00EE5784">
        <w:rPr>
          <w:rStyle w:val="StyleUnderline"/>
        </w:rPr>
        <w:t xml:space="preserve"> the </w:t>
      </w:r>
      <w:r w:rsidRPr="00894AB0">
        <w:rPr>
          <w:rStyle w:val="StyleUnderline"/>
          <w:highlight w:val="green"/>
        </w:rPr>
        <w:t>Court</w:t>
      </w:r>
      <w:r w:rsidRPr="00EE5784">
        <w:rPr>
          <w:rStyle w:val="StyleUnderline"/>
        </w:rPr>
        <w:t xml:space="preserve"> had previously </w:t>
      </w:r>
      <w:r w:rsidRPr="00894AB0">
        <w:rPr>
          <w:rStyle w:val="StyleUnderline"/>
          <w:highlight w:val="green"/>
        </w:rPr>
        <w:t>identified</w:t>
      </w:r>
      <w:r w:rsidRPr="00EE5784">
        <w:rPr>
          <w:rStyle w:val="StyleUnderline"/>
        </w:rPr>
        <w:t xml:space="preserve"> as indicators of active supervision</w:t>
      </w:r>
      <w:r w:rsidRPr="00C46E2F">
        <w:rPr>
          <w:sz w:val="16"/>
        </w:rPr>
        <w:t xml:space="preserve">.103 </w:t>
      </w:r>
      <w:r w:rsidRPr="00C46E2F">
        <w:rPr>
          <w:rStyle w:val="StyleUnderline"/>
        </w:rPr>
        <w:t>Indeed</w:t>
      </w:r>
      <w:r w:rsidRPr="00CD7EB8">
        <w:rPr>
          <w:rStyle w:val="StyleUnderline"/>
        </w:rPr>
        <w:t xml:space="preserve">, the </w:t>
      </w:r>
      <w:r w:rsidRPr="00FB4EEF">
        <w:rPr>
          <w:rStyle w:val="StyleUnderline"/>
          <w:highlight w:val="green"/>
        </w:rPr>
        <w:t xml:space="preserve">Court’s </w:t>
      </w:r>
      <w:r w:rsidRPr="00FB4EEF">
        <w:rPr>
          <w:rStyle w:val="Emphasis"/>
          <w:highlight w:val="green"/>
        </w:rPr>
        <w:t>repeated approval</w:t>
      </w:r>
      <w:r w:rsidRPr="00CD7EB8">
        <w:rPr>
          <w:rStyle w:val="StyleUnderline"/>
        </w:rPr>
        <w:t xml:space="preserve"> of the regulatory regime in New Motor Vehicle Board and, albeit reluctantly, Parker Immunity in general </w:t>
      </w:r>
      <w:r w:rsidRPr="00FB4EEF">
        <w:rPr>
          <w:rStyle w:val="StyleUnderline"/>
          <w:highlight w:val="green"/>
        </w:rPr>
        <w:t>illustrates</w:t>
      </w:r>
      <w:r w:rsidRPr="00CD7EB8">
        <w:rPr>
          <w:rStyle w:val="StyleUnderline"/>
        </w:rPr>
        <w:t xml:space="preserve"> that </w:t>
      </w:r>
      <w:r w:rsidRPr="00CD7EB8">
        <w:rPr>
          <w:rStyle w:val="Emphasis"/>
        </w:rPr>
        <w:t>careful drafting is essential</w:t>
      </w:r>
      <w:r w:rsidRPr="00C46E2F">
        <w:rPr>
          <w:sz w:val="16"/>
        </w:rPr>
        <w:t xml:space="preserve">.104 </w:t>
      </w:r>
      <w:r w:rsidRPr="00FB4EEF">
        <w:rPr>
          <w:rStyle w:val="StyleUnderline"/>
          <w:highlight w:val="green"/>
        </w:rPr>
        <w:t>As long as</w:t>
      </w:r>
      <w:r w:rsidRPr="00CD7EB8">
        <w:rPr>
          <w:rStyle w:val="StyleUnderline"/>
        </w:rPr>
        <w:t xml:space="preserve"> </w:t>
      </w:r>
      <w:r w:rsidRPr="00FB4EEF">
        <w:rPr>
          <w:rStyle w:val="StyleUnderline"/>
          <w:highlight w:val="green"/>
        </w:rPr>
        <w:t>state</w:t>
      </w:r>
      <w:r w:rsidRPr="00CD7EB8">
        <w:rPr>
          <w:rStyle w:val="StyleUnderline"/>
        </w:rPr>
        <w:t xml:space="preserve"> lawmaker</w:t>
      </w:r>
      <w:r w:rsidRPr="00FB4EEF">
        <w:rPr>
          <w:rStyle w:val="StyleUnderline"/>
          <w:highlight w:val="green"/>
        </w:rPr>
        <w:t>s</w:t>
      </w:r>
      <w:r w:rsidRPr="00CD7EB8">
        <w:rPr>
          <w:rStyle w:val="StyleUnderline"/>
        </w:rPr>
        <w:t xml:space="preserve"> strictly </w:t>
      </w:r>
      <w:r w:rsidRPr="00FB4EEF">
        <w:rPr>
          <w:rStyle w:val="StyleUnderline"/>
          <w:highlight w:val="green"/>
        </w:rPr>
        <w:t>adhere to</w:t>
      </w:r>
      <w:r w:rsidRPr="00CD7EB8">
        <w:rPr>
          <w:rStyle w:val="StyleUnderline"/>
        </w:rPr>
        <w:t xml:space="preserve"> the </w:t>
      </w:r>
      <w:r w:rsidRPr="00FB4EEF">
        <w:rPr>
          <w:rStyle w:val="StyleUnderline"/>
          <w:highlight w:val="green"/>
        </w:rPr>
        <w:t>requirements</w:t>
      </w:r>
      <w:r w:rsidRPr="00CD7EB8">
        <w:rPr>
          <w:rStyle w:val="StyleUnderline"/>
        </w:rPr>
        <w:t xml:space="preserve"> that the Court has spent decades refining, </w:t>
      </w:r>
      <w:r w:rsidRPr="00FB4EEF">
        <w:rPr>
          <w:rStyle w:val="Emphasis"/>
          <w:highlight w:val="green"/>
        </w:rPr>
        <w:t>lower courts should</w:t>
      </w:r>
      <w:r w:rsidRPr="00CD7EB8">
        <w:rPr>
          <w:rStyle w:val="Emphasis"/>
        </w:rPr>
        <w:t xml:space="preserve"> </w:t>
      </w:r>
      <w:r w:rsidRPr="00FB4EEF">
        <w:rPr>
          <w:rStyle w:val="Emphasis"/>
          <w:highlight w:val="green"/>
        </w:rPr>
        <w:t>grant</w:t>
      </w:r>
      <w:r w:rsidRPr="00CD7EB8">
        <w:rPr>
          <w:rStyle w:val="Emphasis"/>
        </w:rPr>
        <w:t xml:space="preserve"> Parker </w:t>
      </w:r>
      <w:r w:rsidRPr="00FB4EEF">
        <w:rPr>
          <w:rStyle w:val="Emphasis"/>
          <w:highlight w:val="green"/>
        </w:rPr>
        <w:t>Immunity</w:t>
      </w:r>
      <w:r w:rsidRPr="00CD7EB8">
        <w:rPr>
          <w:rStyle w:val="StyleUnderline"/>
        </w:rPr>
        <w:t xml:space="preserve"> to challenged conduct.</w:t>
      </w:r>
    </w:p>
    <w:p w14:paraId="48698522" w14:textId="77777777" w:rsidR="00895C77" w:rsidRPr="00C46E2F" w:rsidRDefault="00895C77" w:rsidP="00895C77">
      <w:pPr>
        <w:rPr>
          <w:sz w:val="16"/>
        </w:rPr>
      </w:pPr>
      <w:r w:rsidRPr="00C46E2F">
        <w:rPr>
          <w:sz w:val="16"/>
        </w:rPr>
        <w:t>Conclusion</w:t>
      </w:r>
    </w:p>
    <w:p w14:paraId="132547EA" w14:textId="77777777" w:rsidR="00895C77" w:rsidRPr="00C46E2F" w:rsidRDefault="00895C77" w:rsidP="00895C77">
      <w:pPr>
        <w:rPr>
          <w:sz w:val="16"/>
        </w:rPr>
      </w:pPr>
      <w:r w:rsidRPr="00C46E2F">
        <w:rPr>
          <w:sz w:val="16"/>
        </w:rPr>
        <w:t xml:space="preserve">Workers, sometimes in partnership with high-road employers, have long sought to govern labor markets in the interests of fairness, setting out rules of permissible market conduct. Agreements establishing codes of fair competition have won the widest public support when they have been overseen by democratically accountable official bodies ensuring the rules are in the public’s interest, not just those of market participants. This basic principle underlies the judicial doctrine that allows states to allow market participants to engage in conduct otherwise contrary to antitrust laws. </w:t>
      </w:r>
      <w:r w:rsidRPr="00174D63">
        <w:rPr>
          <w:rStyle w:val="StyleUnderline"/>
          <w:highlight w:val="green"/>
        </w:rPr>
        <w:t>Legislation that contradicts</w:t>
      </w:r>
      <w:r w:rsidRPr="005A3E42">
        <w:rPr>
          <w:rStyle w:val="StyleUnderline"/>
        </w:rPr>
        <w:t xml:space="preserve"> federal </w:t>
      </w:r>
      <w:r w:rsidRPr="00174D63">
        <w:rPr>
          <w:rStyle w:val="StyleUnderline"/>
          <w:highlight w:val="green"/>
        </w:rPr>
        <w:t>antitrust</w:t>
      </w:r>
      <w:r w:rsidRPr="005A3E42">
        <w:rPr>
          <w:rStyle w:val="StyleUnderline"/>
        </w:rPr>
        <w:t xml:space="preserve"> laws </w:t>
      </w:r>
      <w:r w:rsidRPr="00174D63">
        <w:rPr>
          <w:rStyle w:val="Emphasis"/>
          <w:highlight w:val="green"/>
        </w:rPr>
        <w:t>is permissible</w:t>
      </w:r>
      <w:r w:rsidRPr="005A3E42">
        <w:rPr>
          <w:rStyle w:val="StyleUnderline"/>
        </w:rPr>
        <w:t xml:space="preserve">, </w:t>
      </w:r>
      <w:r w:rsidRPr="00174D63">
        <w:rPr>
          <w:rStyle w:val="StyleUnderline"/>
          <w:highlight w:val="green"/>
        </w:rPr>
        <w:t>provided</w:t>
      </w:r>
      <w:r w:rsidRPr="005A3E42">
        <w:rPr>
          <w:rStyle w:val="StyleUnderline"/>
        </w:rPr>
        <w:t xml:space="preserve"> the </w:t>
      </w:r>
      <w:r w:rsidRPr="00174D63">
        <w:rPr>
          <w:rStyle w:val="Emphasis"/>
          <w:highlight w:val="green"/>
        </w:rPr>
        <w:t>intent</w:t>
      </w:r>
      <w:r w:rsidRPr="005A3E42">
        <w:rPr>
          <w:rStyle w:val="StyleUnderline"/>
        </w:rPr>
        <w:t xml:space="preserve"> to do so </w:t>
      </w:r>
      <w:r w:rsidRPr="00174D63">
        <w:rPr>
          <w:rStyle w:val="StyleUnderline"/>
          <w:highlight w:val="green"/>
        </w:rPr>
        <w:t>is</w:t>
      </w:r>
      <w:r w:rsidRPr="005A3E42">
        <w:rPr>
          <w:rStyle w:val="StyleUnderline"/>
        </w:rPr>
        <w:t xml:space="preserve"> </w:t>
      </w:r>
      <w:r w:rsidRPr="00174D63">
        <w:rPr>
          <w:rStyle w:val="StyleUnderline"/>
          <w:highlight w:val="green"/>
        </w:rPr>
        <w:t>clear</w:t>
      </w:r>
      <w:r w:rsidRPr="005A3E42">
        <w:rPr>
          <w:rStyle w:val="StyleUnderline"/>
        </w:rPr>
        <w:t xml:space="preserve">ly articulated by the state, </w:t>
      </w:r>
      <w:r w:rsidRPr="00174D63">
        <w:rPr>
          <w:rStyle w:val="StyleUnderline"/>
          <w:highlight w:val="green"/>
        </w:rPr>
        <w:t>and</w:t>
      </w:r>
      <w:r w:rsidRPr="005A3E42">
        <w:rPr>
          <w:rStyle w:val="StyleUnderline"/>
        </w:rPr>
        <w:t xml:space="preserve"> the </w:t>
      </w:r>
      <w:r w:rsidRPr="00174D63">
        <w:rPr>
          <w:rStyle w:val="StyleUnderline"/>
          <w:highlight w:val="green"/>
        </w:rPr>
        <w:t>state</w:t>
      </w:r>
      <w:r w:rsidRPr="005A3E42">
        <w:rPr>
          <w:rStyle w:val="StyleUnderline"/>
        </w:rPr>
        <w:t xml:space="preserve"> plays an </w:t>
      </w:r>
      <w:r w:rsidRPr="00224BB0">
        <w:rPr>
          <w:rStyle w:val="Emphasis"/>
        </w:rPr>
        <w:t xml:space="preserve">active role in </w:t>
      </w:r>
      <w:r w:rsidRPr="00174D63">
        <w:rPr>
          <w:rStyle w:val="Emphasis"/>
          <w:highlight w:val="green"/>
        </w:rPr>
        <w:t>supervising</w:t>
      </w:r>
      <w:r w:rsidRPr="005A3E42">
        <w:rPr>
          <w:rStyle w:val="StyleUnderline"/>
        </w:rPr>
        <w:t xml:space="preserve"> the conduct.</w:t>
      </w:r>
    </w:p>
    <w:p w14:paraId="18449854" w14:textId="77777777" w:rsidR="00895C77" w:rsidRDefault="00895C77" w:rsidP="00895C77">
      <w:pPr>
        <w:rPr>
          <w:sz w:val="16"/>
        </w:rPr>
      </w:pPr>
      <w:r w:rsidRPr="00174D63">
        <w:rPr>
          <w:rStyle w:val="StyleUnderline"/>
          <w:highlight w:val="green"/>
        </w:rPr>
        <w:t>While</w:t>
      </w:r>
      <w:r w:rsidRPr="00224BB0">
        <w:rPr>
          <w:rStyle w:val="StyleUnderline"/>
        </w:rPr>
        <w:t xml:space="preserve"> the Supreme </w:t>
      </w:r>
      <w:r w:rsidRPr="00174D63">
        <w:rPr>
          <w:rStyle w:val="StyleUnderline"/>
          <w:highlight w:val="green"/>
        </w:rPr>
        <w:t>Court</w:t>
      </w:r>
      <w:r w:rsidRPr="00224BB0">
        <w:rPr>
          <w:rStyle w:val="StyleUnderline"/>
        </w:rPr>
        <w:t xml:space="preserve"> has </w:t>
      </w:r>
      <w:r w:rsidRPr="00174D63">
        <w:rPr>
          <w:rStyle w:val="StyleUnderline"/>
          <w:highlight w:val="green"/>
        </w:rPr>
        <w:t>grown</w:t>
      </w:r>
      <w:r w:rsidRPr="00224BB0">
        <w:rPr>
          <w:rStyle w:val="StyleUnderline"/>
        </w:rPr>
        <w:t xml:space="preserve"> increasingly </w:t>
      </w:r>
      <w:r w:rsidRPr="00174D63">
        <w:rPr>
          <w:rStyle w:val="StyleUnderline"/>
          <w:highlight w:val="green"/>
        </w:rPr>
        <w:t>skeptical of Parker</w:t>
      </w:r>
      <w:r w:rsidRPr="00224BB0">
        <w:rPr>
          <w:rStyle w:val="StyleUnderline"/>
        </w:rPr>
        <w:t xml:space="preserve"> Immunity, </w:t>
      </w:r>
      <w:r w:rsidRPr="00C46E2F">
        <w:rPr>
          <w:sz w:val="16"/>
        </w:rPr>
        <w:t xml:space="preserve">particularly since the 1990s,105 </w:t>
      </w:r>
      <w:r w:rsidRPr="00174D63">
        <w:rPr>
          <w:rStyle w:val="Emphasis"/>
          <w:highlight w:val="green"/>
        </w:rPr>
        <w:t>it remains a viable</w:t>
      </w:r>
      <w:r w:rsidRPr="00C46E2F">
        <w:rPr>
          <w:sz w:val="16"/>
        </w:rPr>
        <w:t xml:space="preserve">, though narrow, </w:t>
      </w:r>
      <w:r w:rsidRPr="00174D63">
        <w:rPr>
          <w:rStyle w:val="Emphasis"/>
          <w:highlight w:val="green"/>
        </w:rPr>
        <w:t>pathway for states</w:t>
      </w:r>
      <w:r w:rsidRPr="00C46E2F">
        <w:rPr>
          <w:sz w:val="16"/>
        </w:rPr>
        <w:t xml:space="preserve"> </w:t>
      </w:r>
      <w:r w:rsidRPr="00224BB0">
        <w:rPr>
          <w:rStyle w:val="StyleUnderline"/>
        </w:rPr>
        <w:t>to shield their regulatory schemes from antitrust scrutiny</w:t>
      </w:r>
      <w:r w:rsidRPr="00C46E2F">
        <w:rPr>
          <w:sz w:val="16"/>
        </w:rPr>
        <w:t xml:space="preserve">, and its requirements for robust state authorization and oversight seek to remedy many of the pitfalls that doomed the NIRA and ensure market conduct is in the public interest. </w:t>
      </w:r>
      <w:r w:rsidRPr="004D45C3">
        <w:rPr>
          <w:rStyle w:val="StyleUnderline"/>
        </w:rPr>
        <w:t>State lawmakers</w:t>
      </w:r>
      <w:r w:rsidRPr="00C46E2F">
        <w:rPr>
          <w:sz w:val="16"/>
        </w:rPr>
        <w:t xml:space="preserve">, unions, and other worker organizations </w:t>
      </w:r>
      <w:r w:rsidRPr="004D45C3">
        <w:rPr>
          <w:rStyle w:val="StyleUnderline"/>
        </w:rPr>
        <w:t xml:space="preserve">would be wise to pursue and implement policies dependent on </w:t>
      </w:r>
      <w:r w:rsidRPr="004D45C3">
        <w:rPr>
          <w:rStyle w:val="Emphasis"/>
        </w:rPr>
        <w:t>Parker Immunity</w:t>
      </w:r>
      <w:r w:rsidRPr="00C46E2F">
        <w:rPr>
          <w:sz w:val="16"/>
        </w:rPr>
        <w:t>. Such policies can, just as the NIRA did, alleviate the chaotic and sweatshop market conditions present in so many industries and expand labor rights and protections to workers outside the boundaries of the NLRA.</w:t>
      </w:r>
    </w:p>
    <w:p w14:paraId="1A948A76" w14:textId="77777777" w:rsidR="00895C77" w:rsidRDefault="00895C77" w:rsidP="00895C77"/>
    <w:p w14:paraId="77FDE0F2" w14:textId="77777777" w:rsidR="00895C77" w:rsidRDefault="00895C77" w:rsidP="00895C77"/>
    <w:p w14:paraId="61AB9C79" w14:textId="77777777" w:rsidR="00895C77" w:rsidRPr="00153914" w:rsidRDefault="00895C77" w:rsidP="00895C77">
      <w:pPr>
        <w:pStyle w:val="Heading4"/>
      </w:pPr>
      <w:r w:rsidRPr="00153914">
        <w:rPr>
          <w:u w:val="single"/>
        </w:rPr>
        <w:t>Empirics prove</w:t>
      </w:r>
      <w:r>
        <w:t xml:space="preserve"> – states </w:t>
      </w:r>
      <w:r w:rsidRPr="001A0AC9">
        <w:rPr>
          <w:u w:val="single"/>
        </w:rPr>
        <w:t>successfully legislate</w:t>
      </w:r>
      <w:r>
        <w:t xml:space="preserve"> in areas excluded by the NLRA</w:t>
      </w:r>
    </w:p>
    <w:p w14:paraId="0F9EB1D7" w14:textId="77777777" w:rsidR="00895C77" w:rsidRPr="002B2407" w:rsidRDefault="00895C77" w:rsidP="00895C77">
      <w:r w:rsidRPr="002B2407">
        <w:rPr>
          <w:rStyle w:val="Style13ptBold"/>
        </w:rPr>
        <w:t>Andrias and Sachs 24</w:t>
      </w:r>
      <w:r w:rsidRPr="002B2407">
        <w:t xml:space="preserve"> [Kate Andrias, Patricia D. and R. Paul Yetter Professor of Law, Columbia Law School, and Benjamin I. Sachs, </w:t>
      </w:r>
      <w:proofErr w:type="spellStart"/>
      <w:r w:rsidRPr="002B2407">
        <w:t>Kestnbaum</w:t>
      </w:r>
      <w:proofErr w:type="spellEnd"/>
      <w:r w:rsidRPr="002B2407">
        <w:t xml:space="preserve"> Professor of Labor and Industry, Harvard Law School, The Chicken-and-Egg of Law and Organizing: Enacting Policy for Power Building, 124 Colum. L. Rev. 777, 2024 https://www.columbialawreview.org/content/the-chicken-and-egg-of-law-and-organizing-enacting-policy-for-power-building/]</w:t>
      </w:r>
    </w:p>
    <w:p w14:paraId="56193D73" w14:textId="77777777" w:rsidR="00895C77" w:rsidRPr="00153914" w:rsidRDefault="00895C77" w:rsidP="00895C77">
      <w:pPr>
        <w:rPr>
          <w:sz w:val="16"/>
        </w:rPr>
      </w:pPr>
      <w:r w:rsidRPr="00153914">
        <w:rPr>
          <w:sz w:val="16"/>
        </w:rPr>
        <w:t>C. Successes at the State and Local Level</w:t>
      </w:r>
    </w:p>
    <w:p w14:paraId="21575566" w14:textId="77777777" w:rsidR="00895C77" w:rsidRPr="00153914" w:rsidRDefault="00895C77" w:rsidP="00895C77">
      <w:pPr>
        <w:rPr>
          <w:sz w:val="16"/>
        </w:rPr>
      </w:pPr>
      <w:r w:rsidRPr="00153914">
        <w:rPr>
          <w:sz w:val="16"/>
        </w:rPr>
        <w:t xml:space="preserve">Notwithstanding the preemption challenges and home-rule constraints, both </w:t>
      </w:r>
      <w:r w:rsidRPr="00FD710D">
        <w:rPr>
          <w:rStyle w:val="StyleUnderline"/>
        </w:rPr>
        <w:t xml:space="preserve">the </w:t>
      </w:r>
      <w:r w:rsidRPr="00153914">
        <w:rPr>
          <w:rStyle w:val="StyleUnderline"/>
          <w:highlight w:val="green"/>
        </w:rPr>
        <w:t>labor</w:t>
      </w:r>
      <w:r w:rsidRPr="00FD710D">
        <w:rPr>
          <w:rStyle w:val="StyleUnderline"/>
        </w:rPr>
        <w:t xml:space="preserve"> movement</w:t>
      </w:r>
      <w:r w:rsidRPr="00153914">
        <w:rPr>
          <w:sz w:val="16"/>
        </w:rPr>
        <w:t xml:space="preserve"> and the tenants’ rights movement </w:t>
      </w:r>
      <w:r w:rsidRPr="00153914">
        <w:rPr>
          <w:rStyle w:val="StyleUnderline"/>
          <w:highlight w:val="green"/>
        </w:rPr>
        <w:t>have had</w:t>
      </w:r>
      <w:r w:rsidRPr="00FD710D">
        <w:rPr>
          <w:rStyle w:val="StyleUnderline"/>
        </w:rPr>
        <w:t xml:space="preserve"> </w:t>
      </w:r>
      <w:r w:rsidRPr="00153914">
        <w:rPr>
          <w:rStyle w:val="Emphasis"/>
          <w:highlight w:val="green"/>
        </w:rPr>
        <w:t>significant successes</w:t>
      </w:r>
      <w:r w:rsidRPr="00153914">
        <w:rPr>
          <w:sz w:val="16"/>
        </w:rPr>
        <w:t xml:space="preserve"> </w:t>
      </w:r>
      <w:r w:rsidRPr="00FD710D">
        <w:rPr>
          <w:rStyle w:val="StyleUnderline"/>
        </w:rPr>
        <w:t xml:space="preserve">in </w:t>
      </w:r>
      <w:r w:rsidRPr="00153914">
        <w:rPr>
          <w:rStyle w:val="StyleUnderline"/>
          <w:highlight w:val="green"/>
        </w:rPr>
        <w:t xml:space="preserve">enacting power-building laws at the </w:t>
      </w:r>
      <w:r w:rsidRPr="00153914">
        <w:rPr>
          <w:rStyle w:val="Emphasis"/>
          <w:highlight w:val="green"/>
        </w:rPr>
        <w:t>state</w:t>
      </w:r>
      <w:r w:rsidRPr="00153914">
        <w:rPr>
          <w:sz w:val="16"/>
        </w:rPr>
        <w:t xml:space="preserve"> and local </w:t>
      </w:r>
      <w:r w:rsidRPr="00153914">
        <w:rPr>
          <w:rStyle w:val="Emphasis"/>
          <w:highlight w:val="green"/>
        </w:rPr>
        <w:t>level</w:t>
      </w:r>
      <w:r w:rsidRPr="00153914">
        <w:rPr>
          <w:sz w:val="16"/>
        </w:rPr>
        <w:t xml:space="preserve"> </w:t>
      </w:r>
      <w:r w:rsidRPr="00153914">
        <w:rPr>
          <w:rStyle w:val="StyleUnderline"/>
        </w:rPr>
        <w:t>in recent years</w:t>
      </w:r>
      <w:r w:rsidRPr="00153914">
        <w:rPr>
          <w:sz w:val="16"/>
        </w:rPr>
        <w:t>.</w:t>
      </w:r>
    </w:p>
    <w:p w14:paraId="2E73DDC2" w14:textId="77777777" w:rsidR="00895C77" w:rsidRPr="00153914" w:rsidRDefault="00895C77" w:rsidP="00895C77">
      <w:pPr>
        <w:rPr>
          <w:sz w:val="16"/>
        </w:rPr>
      </w:pPr>
      <w:r w:rsidRPr="00153914">
        <w:rPr>
          <w:sz w:val="16"/>
        </w:rPr>
        <w:t>For example, much of the labor movement recognizes that sectoral bargaining—combined with worksite bargaining—is necessary in today’s economy to give workers real power over their wages, benefits, and working conditions. Yet, achieving a system of sectoral or broader-based bargaining at the federal level is politically infeasible. One of the key insights of the Fight for $15 campaign, led by the Service Employees International Union (SEIU), was that advances can be made toward sectoral bargaining at the state level: States can structure their employment laws in ways that allow worker organizations and employers to participate in administrative processes—in “worker boards” or “industry committees”—to set wages, benefits, and working conditions for their own industries.272 Thus, although states and localities are preempted from creating full-fledged sectoral bargaining, they can still enable sectoral standard setting.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2E0F1BB1" w14:textId="77777777" w:rsidR="00895C77" w:rsidRPr="00153914" w:rsidRDefault="00895C77" w:rsidP="00895C77">
      <w:pPr>
        <w:rPr>
          <w:sz w:val="16"/>
        </w:rPr>
      </w:pPr>
      <w:r w:rsidRPr="00153914">
        <w:rPr>
          <w:rStyle w:val="StyleUnderline"/>
          <w:highlight w:val="green"/>
        </w:rPr>
        <w:t>Workers</w:t>
      </w:r>
      <w:r w:rsidRPr="00153914">
        <w:rPr>
          <w:sz w:val="16"/>
          <w:highlight w:val="green"/>
        </w:rPr>
        <w:t xml:space="preserve"> </w:t>
      </w:r>
      <w:r w:rsidRPr="00153914">
        <w:rPr>
          <w:rStyle w:val="Emphasis"/>
          <w:highlight w:val="green"/>
        </w:rPr>
        <w:t>not covered</w:t>
      </w:r>
      <w:r w:rsidRPr="00A81466">
        <w:rPr>
          <w:rStyle w:val="Emphasis"/>
        </w:rPr>
        <w:t xml:space="preserve"> by the NLRA</w:t>
      </w:r>
      <w:r w:rsidRPr="00153914">
        <w:rPr>
          <w:sz w:val="16"/>
        </w:rPr>
        <w:t xml:space="preserve"> </w:t>
      </w:r>
      <w:r w:rsidRPr="00153914">
        <w:rPr>
          <w:rStyle w:val="StyleUnderline"/>
          <w:highlight w:val="green"/>
        </w:rPr>
        <w:t>have</w:t>
      </w:r>
      <w:r w:rsidRPr="00A81466">
        <w:rPr>
          <w:rStyle w:val="StyleUnderline"/>
        </w:rPr>
        <w:t xml:space="preserve"> also </w:t>
      </w:r>
      <w:r w:rsidRPr="00153914">
        <w:rPr>
          <w:rStyle w:val="StyleUnderline"/>
          <w:highlight w:val="green"/>
        </w:rPr>
        <w:t>had</w:t>
      </w:r>
      <w:r w:rsidRPr="00153914">
        <w:rPr>
          <w:sz w:val="16"/>
        </w:rPr>
        <w:t xml:space="preserve"> </w:t>
      </w:r>
      <w:r w:rsidRPr="00A81466">
        <w:rPr>
          <w:rStyle w:val="StyleUnderline"/>
        </w:rPr>
        <w:t xml:space="preserve">recent </w:t>
      </w:r>
      <w:r w:rsidRPr="00153914">
        <w:rPr>
          <w:rStyle w:val="StyleUnderline"/>
          <w:highlight w:val="green"/>
        </w:rPr>
        <w:t>successes</w:t>
      </w:r>
      <w:r w:rsidRPr="00A81466">
        <w:rPr>
          <w:rStyle w:val="StyleUnderline"/>
        </w:rPr>
        <w:t xml:space="preserve"> with organizing-enabling legislation at the</w:t>
      </w:r>
      <w:r w:rsidRPr="00153914">
        <w:rPr>
          <w:sz w:val="16"/>
        </w:rPr>
        <w:t xml:space="preserve"> </w:t>
      </w:r>
      <w:r w:rsidRPr="00A81466">
        <w:rPr>
          <w:rStyle w:val="StyleUnderline"/>
        </w:rPr>
        <w:t>state and local level</w:t>
      </w:r>
      <w:r w:rsidRPr="00153914">
        <w:rPr>
          <w:sz w:val="16"/>
        </w:rPr>
        <w:t xml:space="preserve">. </w:t>
      </w:r>
      <w:r w:rsidRPr="00153914">
        <w:rPr>
          <w:rStyle w:val="StyleUnderline"/>
          <w:highlight w:val="green"/>
        </w:rPr>
        <w:t>In New York</w:t>
      </w:r>
      <w:r w:rsidRPr="00153914">
        <w:rPr>
          <w:sz w:val="16"/>
          <w:highlight w:val="green"/>
        </w:rPr>
        <w:t xml:space="preserve">, </w:t>
      </w:r>
      <w:r w:rsidRPr="00153914">
        <w:rPr>
          <w:rStyle w:val="Emphasis"/>
          <w:highlight w:val="green"/>
        </w:rPr>
        <w:t>farmworkers</w:t>
      </w:r>
      <w:r w:rsidRPr="00153914">
        <w:rPr>
          <w:sz w:val="16"/>
        </w:rPr>
        <w:t xml:space="preserve"> </w:t>
      </w:r>
      <w:r w:rsidRPr="00A81466">
        <w:rPr>
          <w:rStyle w:val="StyleUnderline"/>
        </w:rPr>
        <w:t xml:space="preserve">recently </w:t>
      </w:r>
      <w:r w:rsidRPr="00153914">
        <w:rPr>
          <w:rStyle w:val="StyleUnderline"/>
          <w:highlight w:val="green"/>
        </w:rPr>
        <w:t>won the right to unionize and bargain</w:t>
      </w:r>
      <w:r w:rsidRPr="00153914">
        <w:rPr>
          <w:sz w:val="16"/>
        </w:rPr>
        <w:t xml:space="preserve">.278 </w:t>
      </w:r>
      <w:r w:rsidRPr="00A81466">
        <w:rPr>
          <w:rStyle w:val="StyleUnderline"/>
        </w:rPr>
        <w:t>And</w:t>
      </w:r>
      <w:r w:rsidRPr="00153914">
        <w:rPr>
          <w:sz w:val="16"/>
        </w:rPr>
        <w:t xml:space="preserve"> </w:t>
      </w:r>
      <w:r w:rsidRPr="00153914">
        <w:rPr>
          <w:rStyle w:val="Emphasis"/>
          <w:highlight w:val="green"/>
        </w:rPr>
        <w:t>domestic workers</w:t>
      </w:r>
      <w:r w:rsidRPr="00153914">
        <w:rPr>
          <w:sz w:val="16"/>
        </w:rPr>
        <w:t xml:space="preserve"> have </w:t>
      </w:r>
      <w:r w:rsidRPr="00A81466">
        <w:rPr>
          <w:rStyle w:val="StyleUnderline"/>
        </w:rPr>
        <w:t xml:space="preserve">successfully </w:t>
      </w:r>
      <w:r w:rsidRPr="00153914">
        <w:rPr>
          <w:rStyle w:val="StyleUnderline"/>
          <w:highlight w:val="green"/>
        </w:rPr>
        <w:t>pushed for</w:t>
      </w:r>
      <w:r w:rsidRPr="00A81466">
        <w:rPr>
          <w:rStyle w:val="StyleUnderline"/>
        </w:rPr>
        <w:t xml:space="preserve"> new “Bills of Rights” and </w:t>
      </w:r>
      <w:r w:rsidRPr="00153914">
        <w:rPr>
          <w:rStyle w:val="StyleUnderline"/>
          <w:highlight w:val="green"/>
        </w:rPr>
        <w:t>protections in</w:t>
      </w:r>
      <w:r w:rsidRPr="00A81466">
        <w:rPr>
          <w:rStyle w:val="StyleUnderline"/>
        </w:rPr>
        <w:t xml:space="preserve"> numerous </w:t>
      </w:r>
      <w:r w:rsidRPr="00153914">
        <w:rPr>
          <w:rStyle w:val="StyleUnderline"/>
          <w:highlight w:val="green"/>
        </w:rPr>
        <w:t>states</w:t>
      </w:r>
      <w:r w:rsidRPr="00153914">
        <w:rPr>
          <w:sz w:val="16"/>
        </w:rPr>
        <w:t xml:space="preserve"> and cities, including California, Connecticut, Illinois, Nevada, New York, and Seattle.279 </w:t>
      </w:r>
      <w:r w:rsidRPr="00153914">
        <w:rPr>
          <w:rStyle w:val="StyleUnderline"/>
          <w:highlight w:val="green"/>
        </w:rPr>
        <w:t>These</w:t>
      </w:r>
      <w:r w:rsidRPr="00A81466">
        <w:rPr>
          <w:rStyle w:val="StyleUnderline"/>
        </w:rPr>
        <w:t xml:space="preserve"> ordinances </w:t>
      </w:r>
      <w:r w:rsidRPr="00153914">
        <w:rPr>
          <w:rStyle w:val="StyleUnderline"/>
          <w:highlight w:val="green"/>
        </w:rPr>
        <w:t>give</w:t>
      </w:r>
      <w:r w:rsidRPr="00A81466">
        <w:rPr>
          <w:rStyle w:val="StyleUnderline"/>
        </w:rPr>
        <w:t xml:space="preserve"> domestic workers rights to </w:t>
      </w:r>
      <w:r w:rsidRPr="00153914">
        <w:rPr>
          <w:rStyle w:val="Emphasis"/>
          <w:highlight w:val="green"/>
        </w:rPr>
        <w:t>minimum wages</w:t>
      </w:r>
      <w:r w:rsidRPr="00153914">
        <w:rPr>
          <w:rStyle w:val="StyleUnderline"/>
          <w:highlight w:val="green"/>
        </w:rPr>
        <w:t xml:space="preserve">, </w:t>
      </w:r>
      <w:r w:rsidRPr="00153914">
        <w:rPr>
          <w:rStyle w:val="Emphasis"/>
          <w:highlight w:val="green"/>
        </w:rPr>
        <w:t>rest</w:t>
      </w:r>
      <w:r w:rsidRPr="00A81466">
        <w:rPr>
          <w:rStyle w:val="Emphasis"/>
        </w:rPr>
        <w:t xml:space="preserve"> breaks</w:t>
      </w:r>
      <w:r w:rsidRPr="00A81466">
        <w:rPr>
          <w:rStyle w:val="StyleUnderline"/>
        </w:rPr>
        <w:t xml:space="preserve">, </w:t>
      </w:r>
      <w:r w:rsidRPr="00153914">
        <w:rPr>
          <w:rStyle w:val="StyleUnderline"/>
          <w:highlight w:val="green"/>
        </w:rPr>
        <w:t xml:space="preserve">and </w:t>
      </w:r>
      <w:r w:rsidRPr="00153914">
        <w:rPr>
          <w:rStyle w:val="Emphasis"/>
          <w:highlight w:val="green"/>
        </w:rPr>
        <w:t>meal breaks</w:t>
      </w:r>
      <w:r w:rsidRPr="00153914">
        <w:rPr>
          <w:sz w:val="16"/>
        </w:rPr>
        <w:t xml:space="preserve">.280 </w:t>
      </w:r>
      <w:r w:rsidRPr="00A81466">
        <w:rPr>
          <w:rStyle w:val="StyleUnderline"/>
        </w:rPr>
        <w:t xml:space="preserve">Some </w:t>
      </w:r>
      <w:r w:rsidRPr="00153914">
        <w:rPr>
          <w:rStyle w:val="StyleUnderline"/>
          <w:highlight w:val="green"/>
        </w:rPr>
        <w:t>also create</w:t>
      </w:r>
      <w:r w:rsidRPr="00A81466">
        <w:rPr>
          <w:rStyle w:val="StyleUnderline"/>
        </w:rPr>
        <w:t xml:space="preserve"> Domestic </w:t>
      </w:r>
      <w:r w:rsidRPr="00153914">
        <w:rPr>
          <w:rStyle w:val="StyleUnderline"/>
          <w:highlight w:val="green"/>
        </w:rPr>
        <w:t>Workers</w:t>
      </w:r>
      <w:r w:rsidRPr="00A81466">
        <w:rPr>
          <w:rStyle w:val="StyleUnderline"/>
        </w:rPr>
        <w:t xml:space="preserve"> Standards </w:t>
      </w:r>
      <w:r w:rsidRPr="00153914">
        <w:rPr>
          <w:rStyle w:val="StyleUnderline"/>
          <w:highlight w:val="green"/>
        </w:rPr>
        <w:t>Boards</w:t>
      </w:r>
      <w:r w:rsidRPr="00A81466">
        <w:rPr>
          <w:rStyle w:val="StyleUnderline"/>
        </w:rPr>
        <w:t xml:space="preserve"> through </w:t>
      </w:r>
      <w:r w:rsidRPr="00153914">
        <w:rPr>
          <w:rStyle w:val="StyleUnderline"/>
          <w:highlight w:val="green"/>
        </w:rPr>
        <w:t>which</w:t>
      </w:r>
      <w:r w:rsidRPr="00A81466">
        <w:rPr>
          <w:rStyle w:val="StyleUnderline"/>
        </w:rPr>
        <w:t xml:space="preserve"> domestic </w:t>
      </w:r>
      <w:r w:rsidRPr="00153914">
        <w:rPr>
          <w:rStyle w:val="StyleUnderline"/>
          <w:highlight w:val="green"/>
        </w:rPr>
        <w:t>worker org</w:t>
      </w:r>
      <w:r w:rsidRPr="00A81466">
        <w:rPr>
          <w:rStyle w:val="StyleUnderline"/>
        </w:rPr>
        <w:t>anization</w:t>
      </w:r>
      <w:r w:rsidRPr="00153914">
        <w:rPr>
          <w:rStyle w:val="StyleUnderline"/>
          <w:highlight w:val="green"/>
        </w:rPr>
        <w:t>s</w:t>
      </w:r>
      <w:r w:rsidRPr="00A81466">
        <w:rPr>
          <w:rStyle w:val="StyleUnderline"/>
        </w:rPr>
        <w:t xml:space="preserve">, the public, and hiring entities </w:t>
      </w:r>
      <w:r w:rsidRPr="00153914">
        <w:rPr>
          <w:rStyle w:val="StyleUnderline"/>
          <w:highlight w:val="green"/>
        </w:rPr>
        <w:t>can</w:t>
      </w:r>
      <w:r w:rsidRPr="00A81466">
        <w:rPr>
          <w:rStyle w:val="StyleUnderline"/>
        </w:rPr>
        <w:t xml:space="preserve"> engage in </w:t>
      </w:r>
      <w:r w:rsidRPr="00153914">
        <w:rPr>
          <w:rStyle w:val="StyleUnderline"/>
          <w:highlight w:val="green"/>
        </w:rPr>
        <w:t>negotiat</w:t>
      </w:r>
      <w:r w:rsidRPr="00A81466">
        <w:rPr>
          <w:rStyle w:val="StyleUnderline"/>
        </w:rPr>
        <w:t xml:space="preserve">ions about </w:t>
      </w:r>
      <w:r w:rsidRPr="00153914">
        <w:rPr>
          <w:rStyle w:val="Emphasis"/>
          <w:highlight w:val="green"/>
        </w:rPr>
        <w:t>conditions of employment</w:t>
      </w:r>
      <w:r w:rsidRPr="00153914">
        <w:rPr>
          <w:sz w:val="16"/>
        </w:rPr>
        <w:t>.281 Tenant movements, too, have had success at the state and local level. Consider the experience in New York State. After decades of struggle, the tenant movement played a key role in winning the Housing Stability and Tenant Protection Act of 2019 (HSTPA),282 which contains what State Senate Majority Leader Andrea Stewart-Cousins called “the strongest tenant protections in history.”283 Among other reforms, HSTPA expands rent  stabilization to cover the entire state of New York, bans the use of so-called “tenant blacklists” to protect tenants who enforce their rights, creates the crime of unlawful eviction, and strengthens protections against retaliatory evictions.284 Tenants in New York are now able to organize with far less fear of retaliation. They achieved this victory by forming the first viable statewide tenants’ rights coalition of organizing groups in New York since the 1990s and will be able to use the legislation to organize further.285</w:t>
      </w:r>
    </w:p>
    <w:p w14:paraId="14A62254" w14:textId="77777777" w:rsidR="00895C77" w:rsidRDefault="00895C77" w:rsidP="00895C77">
      <w:pPr>
        <w:pStyle w:val="Heading4"/>
      </w:pPr>
      <w:r>
        <w:t>States can expand CB to workers excluded by the NLRA</w:t>
      </w:r>
    </w:p>
    <w:p w14:paraId="447FBFDD" w14:textId="77777777" w:rsidR="00895C77" w:rsidRPr="00544DEA" w:rsidRDefault="00895C77" w:rsidP="00895C77">
      <w:r w:rsidRPr="00544DEA">
        <w:rPr>
          <w:rStyle w:val="Style13ptBold"/>
        </w:rPr>
        <w:t>Gerstein 25</w:t>
      </w:r>
      <w:r>
        <w:t xml:space="preserve"> [Terri Gerstein is the Director of the newly created NYU Wagner Labor Initiative, at the NYU Robert F. Wagner Graduate School of Public Service, graduate of Harvard College and Harvard Law School, “Issue Brief: </w:t>
      </w:r>
      <w:r w:rsidRPr="0089791C">
        <w:rPr>
          <w:rStyle w:val="StyleUnderline"/>
          <w:highlight w:val="green"/>
        </w:rPr>
        <w:t>How State</w:t>
      </w:r>
      <w:r>
        <w:t xml:space="preserve"> </w:t>
      </w:r>
      <w:r w:rsidRPr="0089791C">
        <w:rPr>
          <w:rStyle w:val="StyleUnderline"/>
        </w:rPr>
        <w:t xml:space="preserve">and Local Government </w:t>
      </w:r>
      <w:r w:rsidRPr="0089791C">
        <w:rPr>
          <w:rStyle w:val="StyleUnderline"/>
          <w:highlight w:val="green"/>
        </w:rPr>
        <w:t>Can Support Workers’ Right</w:t>
      </w:r>
      <w:r w:rsidRPr="0089791C">
        <w:rPr>
          <w:rStyle w:val="StyleUnderline"/>
        </w:rPr>
        <w:t xml:space="preserve"> to Form and Join Unions</w:t>
      </w:r>
      <w:r>
        <w:t>”4-22-2025 https://wagner.nyu.edu/files/laborinitiative/Issue-Brief-April-2025.pdf]</w:t>
      </w:r>
    </w:p>
    <w:p w14:paraId="73F068D5" w14:textId="77777777" w:rsidR="00895C77" w:rsidRDefault="00895C77" w:rsidP="00895C77">
      <w:r>
        <w:t xml:space="preserve">2. </w:t>
      </w:r>
      <w:r w:rsidRPr="00C22D9C">
        <w:rPr>
          <w:rStyle w:val="StyleUnderline"/>
        </w:rPr>
        <w:t xml:space="preserve">Laws </w:t>
      </w:r>
      <w:r w:rsidRPr="00DA5ADF">
        <w:rPr>
          <w:rStyle w:val="Emphasis"/>
          <w:highlight w:val="green"/>
        </w:rPr>
        <w:t>expanding c</w:t>
      </w:r>
      <w:r w:rsidRPr="00C22D9C">
        <w:rPr>
          <w:rStyle w:val="Emphasis"/>
        </w:rPr>
        <w:t xml:space="preserve">ollective </w:t>
      </w:r>
      <w:r w:rsidRPr="00DA5ADF">
        <w:rPr>
          <w:rStyle w:val="Emphasis"/>
          <w:highlight w:val="green"/>
        </w:rPr>
        <w:t>b</w:t>
      </w:r>
      <w:r w:rsidRPr="00C22D9C">
        <w:rPr>
          <w:rStyle w:val="Emphasis"/>
        </w:rPr>
        <w:t>argaining</w:t>
      </w:r>
      <w:r>
        <w:t xml:space="preserve"> </w:t>
      </w:r>
      <w:r w:rsidRPr="00C22D9C">
        <w:rPr>
          <w:rStyle w:val="StyleUnderline"/>
        </w:rPr>
        <w:t xml:space="preserve">as much as possible </w:t>
      </w:r>
      <w:r w:rsidRPr="00DA5ADF">
        <w:rPr>
          <w:rStyle w:val="StyleUnderline"/>
          <w:highlight w:val="green"/>
        </w:rPr>
        <w:t xml:space="preserve">to </w:t>
      </w:r>
      <w:r w:rsidRPr="00DA5ADF">
        <w:rPr>
          <w:rStyle w:val="Emphasis"/>
          <w:highlight w:val="green"/>
        </w:rPr>
        <w:t>workers</w:t>
      </w:r>
      <w:r w:rsidRPr="00C22D9C">
        <w:rPr>
          <w:rStyle w:val="Emphasis"/>
        </w:rPr>
        <w:t xml:space="preserve"> </w:t>
      </w:r>
      <w:r w:rsidRPr="00DA5ADF">
        <w:rPr>
          <w:rStyle w:val="Emphasis"/>
          <w:highlight w:val="green"/>
        </w:rPr>
        <w:t>not covered by fed</w:t>
      </w:r>
      <w:r w:rsidRPr="00C22D9C">
        <w:rPr>
          <w:rStyle w:val="Emphasis"/>
        </w:rPr>
        <w:t xml:space="preserve">eral </w:t>
      </w:r>
      <w:r w:rsidRPr="00DA5ADF">
        <w:rPr>
          <w:rStyle w:val="Emphasis"/>
          <w:highlight w:val="green"/>
        </w:rPr>
        <w:t>law</w:t>
      </w:r>
      <w:r>
        <w:t>.</w:t>
      </w:r>
    </w:p>
    <w:p w14:paraId="226C2202" w14:textId="29C2C0F6" w:rsidR="00895C77" w:rsidRDefault="00895C77" w:rsidP="00895C77">
      <w:r w:rsidRPr="00C22D9C">
        <w:rPr>
          <w:rStyle w:val="StyleUnderline"/>
        </w:rPr>
        <w:t xml:space="preserve">The </w:t>
      </w:r>
      <w:r w:rsidRPr="00DA5ADF">
        <w:rPr>
          <w:rStyle w:val="StyleUnderline"/>
          <w:highlight w:val="green"/>
        </w:rPr>
        <w:t xml:space="preserve">NLRA </w:t>
      </w:r>
      <w:r w:rsidRPr="00DA5ADF">
        <w:rPr>
          <w:rStyle w:val="Emphasis"/>
          <w:highlight w:val="green"/>
        </w:rPr>
        <w:t>does not cover</w:t>
      </w:r>
      <w:r w:rsidRPr="00DA5ADF">
        <w:rPr>
          <w:highlight w:val="green"/>
        </w:rPr>
        <w:t xml:space="preserve"> </w:t>
      </w:r>
      <w:r w:rsidRPr="00DA5ADF">
        <w:rPr>
          <w:rStyle w:val="StyleUnderline"/>
          <w:highlight w:val="green"/>
        </w:rPr>
        <w:t>all workers</w:t>
      </w:r>
      <w:r w:rsidRPr="00C22D9C">
        <w:rPr>
          <w:rStyle w:val="StyleUnderline"/>
        </w:rPr>
        <w:t>;</w:t>
      </w:r>
      <w:r>
        <w:t xml:space="preserve"> </w:t>
      </w:r>
      <w:r w:rsidRPr="00C22D9C">
        <w:rPr>
          <w:rStyle w:val="StyleUnderline"/>
        </w:rPr>
        <w:t>for example</w:t>
      </w:r>
      <w:r>
        <w:t xml:space="preserve">, </w:t>
      </w:r>
      <w:r w:rsidRPr="00DA5ADF">
        <w:rPr>
          <w:rStyle w:val="Emphasis"/>
          <w:highlight w:val="green"/>
        </w:rPr>
        <w:t>public sector</w:t>
      </w:r>
      <w:r w:rsidRPr="00C22D9C">
        <w:rPr>
          <w:rStyle w:val="Emphasis"/>
        </w:rPr>
        <w:t xml:space="preserve"> employees</w:t>
      </w:r>
      <w:r>
        <w:t xml:space="preserve"> </w:t>
      </w:r>
      <w:r w:rsidRPr="00C22D9C">
        <w:rPr>
          <w:rStyle w:val="StyleUnderline"/>
        </w:rPr>
        <w:t>and</w:t>
      </w:r>
      <w:r>
        <w:t xml:space="preserve"> </w:t>
      </w:r>
      <w:proofErr w:type="gramStart"/>
      <w:r w:rsidRPr="00DA5ADF">
        <w:rPr>
          <w:rStyle w:val="Emphasis"/>
          <w:highlight w:val="green"/>
        </w:rPr>
        <w:t>farmworkers</w:t>
      </w:r>
      <w:proofErr w:type="gramEnd"/>
      <w:r>
        <w:t xml:space="preserve"> </w:t>
      </w:r>
      <w:r w:rsidRPr="00C22D9C">
        <w:rPr>
          <w:rStyle w:val="StyleUnderline"/>
        </w:rPr>
        <w:t>are excluded</w:t>
      </w:r>
      <w:r>
        <w:t xml:space="preserve">. </w:t>
      </w:r>
      <w:r w:rsidRPr="00DA5ADF">
        <w:rPr>
          <w:rStyle w:val="Emphasis"/>
          <w:highlight w:val="green"/>
        </w:rPr>
        <w:t>Several states</w:t>
      </w:r>
      <w:r w:rsidRPr="00DA5ADF">
        <w:rPr>
          <w:highlight w:val="green"/>
        </w:rPr>
        <w:t xml:space="preserve"> </w:t>
      </w:r>
      <w:r w:rsidRPr="00DA5ADF">
        <w:rPr>
          <w:rStyle w:val="StyleUnderline"/>
          <w:highlight w:val="green"/>
        </w:rPr>
        <w:t>have expanded</w:t>
      </w:r>
      <w:r w:rsidRPr="00C22D9C">
        <w:rPr>
          <w:rStyle w:val="StyleUnderline"/>
        </w:rPr>
        <w:t xml:space="preserve"> collective bargaining </w:t>
      </w:r>
      <w:r w:rsidRPr="00DA5ADF">
        <w:rPr>
          <w:rStyle w:val="StyleUnderline"/>
          <w:highlight w:val="green"/>
        </w:rPr>
        <w:t>rights to employees excluded</w:t>
      </w:r>
      <w:r w:rsidRPr="00C22D9C">
        <w:rPr>
          <w:rStyle w:val="StyleUnderline"/>
        </w:rPr>
        <w:t xml:space="preserve"> from NLRA courage</w:t>
      </w:r>
      <w:r>
        <w:t xml:space="preserve">: </w:t>
      </w:r>
      <w:r w:rsidRPr="00DA5ADF">
        <w:rPr>
          <w:rStyle w:val="Emphasis"/>
          <w:highlight w:val="green"/>
        </w:rPr>
        <w:t>New York</w:t>
      </w:r>
      <w:r>
        <w:t xml:space="preserve"> </w:t>
      </w:r>
      <w:r w:rsidRPr="00C22D9C">
        <w:rPr>
          <w:rStyle w:val="StyleUnderline"/>
        </w:rPr>
        <w:t xml:space="preserve">recently did so in relation </w:t>
      </w:r>
      <w:r w:rsidRPr="00DA5ADF">
        <w:rPr>
          <w:rStyle w:val="StyleUnderline"/>
          <w:highlight w:val="green"/>
        </w:rPr>
        <w:t xml:space="preserve">to </w:t>
      </w:r>
      <w:proofErr w:type="gramStart"/>
      <w:r w:rsidRPr="00DA5ADF">
        <w:rPr>
          <w:rStyle w:val="StyleUnderline"/>
          <w:highlight w:val="green"/>
        </w:rPr>
        <w:t>farmworkers</w:t>
      </w:r>
      <w:proofErr w:type="gramEnd"/>
      <w:r w:rsidRPr="00C22D9C">
        <w:rPr>
          <w:rStyle w:val="StyleUnderline"/>
        </w:rPr>
        <w:t>,</w:t>
      </w:r>
      <w:r>
        <w:t xml:space="preserve"> </w:t>
      </w:r>
      <w:r w:rsidRPr="00C22D9C">
        <w:rPr>
          <w:rStyle w:val="StyleUnderline"/>
        </w:rPr>
        <w:t xml:space="preserve">while </w:t>
      </w:r>
      <w:r w:rsidRPr="00DA5ADF">
        <w:rPr>
          <w:rStyle w:val="Emphasis"/>
          <w:highlight w:val="green"/>
        </w:rPr>
        <w:t>Colorado</w:t>
      </w:r>
      <w:r w:rsidRPr="00C22D9C">
        <w:rPr>
          <w:rStyle w:val="StyleUnderline"/>
        </w:rPr>
        <w:t xml:space="preserve"> extended collective bargaining to certain state and county employees</w:t>
      </w:r>
      <w:proofErr w:type="gramStart"/>
      <w:r>
        <w:t>.41</w:t>
      </w:r>
      <w:proofErr w:type="gramEnd"/>
      <w:r>
        <w:t xml:space="preserve"> </w:t>
      </w:r>
      <w:r w:rsidRPr="00DA5ADF">
        <w:rPr>
          <w:rStyle w:val="Emphasis"/>
          <w:highlight w:val="green"/>
        </w:rPr>
        <w:t>Nevada</w:t>
      </w:r>
      <w:r w:rsidRPr="00DA5ADF">
        <w:rPr>
          <w:rStyle w:val="StyleUnderline"/>
          <w:highlight w:val="green"/>
        </w:rPr>
        <w:t xml:space="preserve"> and</w:t>
      </w:r>
      <w:r w:rsidRPr="00C22D9C">
        <w:rPr>
          <w:rStyle w:val="StyleUnderline"/>
        </w:rPr>
        <w:t xml:space="preserve"> </w:t>
      </w:r>
      <w:r w:rsidRPr="00DA5ADF">
        <w:rPr>
          <w:rStyle w:val="Emphasis"/>
          <w:highlight w:val="green"/>
        </w:rPr>
        <w:t>Virginia</w:t>
      </w:r>
      <w:r w:rsidRPr="00C22D9C">
        <w:rPr>
          <w:rStyle w:val="StyleUnderline"/>
        </w:rPr>
        <w:t xml:space="preserve"> extended collective bargaining to certain subsets of </w:t>
      </w:r>
      <w:r w:rsidRPr="00DA5ADF">
        <w:rPr>
          <w:rStyle w:val="StyleUnderline"/>
          <w:highlight w:val="green"/>
        </w:rPr>
        <w:t>public employees</w:t>
      </w:r>
      <w:r w:rsidRPr="00C22D9C">
        <w:rPr>
          <w:rStyle w:val="StyleUnderline"/>
        </w:rPr>
        <w:t xml:space="preserve">. </w:t>
      </w:r>
      <w:r>
        <w:t>State and local governments can also ensure that public employees learn about public sector unions by including them in new employee orientation meetings; although this step can be taken without legislation, a number of state laws requiring this and other measures were passed in the wake of the 2018 Janus Supreme Court case.42 Finally, to facilitate collective bargaining by workers that are covered by the NLRA, states can eliminate barriers to collective bargaining, like so-called “right-to-work” laws.43</w:t>
      </w:r>
    </w:p>
    <w:p w14:paraId="296166DE" w14:textId="77777777" w:rsidR="00895C77" w:rsidRPr="00743D60" w:rsidRDefault="00895C77" w:rsidP="00895C77">
      <w:pPr>
        <w:pStyle w:val="Heading3"/>
      </w:pPr>
      <w:r>
        <w:t xml:space="preserve">2AC 2: “PDB” </w:t>
      </w:r>
    </w:p>
    <w:p w14:paraId="5D55F16D" w14:textId="77777777" w:rsidR="00895C77" w:rsidRPr="00436D6F" w:rsidRDefault="00895C77" w:rsidP="00895C77">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451BC7D3" w14:textId="77777777" w:rsidR="00895C77" w:rsidRPr="00436D6F" w:rsidRDefault="00895C77" w:rsidP="00895C77">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w:t>
      </w:r>
      <w:proofErr w:type="spellStart"/>
      <w:r w:rsidRPr="00436D6F">
        <w:rPr>
          <w:rFonts w:eastAsia="Calibri"/>
        </w:rPr>
        <w:t>Dollarsaver</w:t>
      </w:r>
      <w:proofErr w:type="spellEnd"/>
      <w:r w:rsidRPr="00436D6F">
        <w:rPr>
          <w:rFonts w:eastAsia="Calibri"/>
        </w:rPr>
        <w:t xml:space="preserve"> Food Warehouse of Durant”, 1994 OK 123, 11-8, http://www.oscn.net/applications/oscn/DeliverDocument.asp?CiteID=20287#marker3fn13)</w:t>
      </w:r>
    </w:p>
    <w:p w14:paraId="55CDD2B3" w14:textId="77777777" w:rsidR="00895C77" w:rsidRPr="00436D6F" w:rsidRDefault="00895C77" w:rsidP="00895C77">
      <w:pPr>
        <w:spacing w:line="256" w:lineRule="auto"/>
        <w:rPr>
          <w:rFonts w:eastAsia="Calibri"/>
          <w:sz w:val="16"/>
        </w:rPr>
      </w:pPr>
      <w:r w:rsidRPr="007E349C">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2"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3"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4"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436D6F">
        <w:rPr>
          <w:rFonts w:eastAsia="Calibri"/>
          <w:sz w:val="16"/>
        </w:rPr>
        <w:t>futuro</w:t>
      </w:r>
      <w:proofErr w:type="spellEnd"/>
      <w:r w:rsidRPr="00436D6F">
        <w:rPr>
          <w:rFonts w:eastAsia="Calibri"/>
          <w:sz w:val="16"/>
        </w:rPr>
        <w:t xml:space="preserve"> ruling - i.e., an expression of what the judge will or would do at a later stage - or (2) constitutes an in in praesenti resolution of a disputed law issue, the trial judge's intent must be garnered from the four corners of the entire record.</w:t>
      </w:r>
      <w:hyperlink r:id="rId15" w:anchor="marker3fn16" w:history="1">
        <w:r w:rsidRPr="00436D6F">
          <w:rPr>
            <w:rFonts w:eastAsia="Calibri"/>
            <w:color w:val="0000FF"/>
            <w:sz w:val="16"/>
            <w:u w:val="single"/>
          </w:rPr>
          <w:t xml:space="preserve">16 </w:t>
        </w:r>
      </w:hyperlink>
    </w:p>
    <w:p w14:paraId="54191031" w14:textId="77777777" w:rsidR="00895C77" w:rsidRPr="00436D6F" w:rsidRDefault="00895C77" w:rsidP="00895C77">
      <w:pPr>
        <w:spacing w:line="256" w:lineRule="auto"/>
        <w:rPr>
          <w:rFonts w:eastAsia="Calibri"/>
          <w:sz w:val="16"/>
        </w:rPr>
      </w:pPr>
      <w:r w:rsidRPr="00436D6F">
        <w:rPr>
          <w:rFonts w:eastAsia="Calibri"/>
          <w:sz w:val="16"/>
        </w:rPr>
        <w:t>[CONTINUES – TO FOOTNOTE]</w:t>
      </w:r>
    </w:p>
    <w:p w14:paraId="608F089B" w14:textId="77777777" w:rsidR="00895C77" w:rsidRPr="00436D6F" w:rsidRDefault="00895C77" w:rsidP="00895C77">
      <w:pPr>
        <w:spacing w:line="256" w:lineRule="auto"/>
        <w:rPr>
          <w:rFonts w:eastAsia="Calibri"/>
          <w:sz w:val="16"/>
        </w:rPr>
      </w:pPr>
      <w:hyperlink r:id="rId16"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436D6F">
        <w:rPr>
          <w:rFonts w:eastAsia="Calibri"/>
          <w:sz w:val="16"/>
        </w:rPr>
        <w:t>Okl</w:t>
      </w:r>
      <w:proofErr w:type="spellEnd"/>
      <w:r w:rsidRPr="00436D6F">
        <w:rPr>
          <w:rFonts w:eastAsia="Calibri"/>
          <w:sz w:val="16"/>
        </w:rPr>
        <w:t xml:space="preserve">. 143, 144 P. 1075, 1080-81 (1914). For a more detailed explanation, see the Partridge quotation infra note 15. </w:t>
      </w:r>
      <w:r w:rsidRPr="00436D6F">
        <w:rPr>
          <w:rFonts w:eastAsia="Calibri"/>
          <w:u w:val="single"/>
        </w:rPr>
        <w:t xml:space="preserve">Certain contexts mandate </w:t>
      </w:r>
      <w:proofErr w:type="gramStart"/>
      <w:r w:rsidRPr="00436D6F">
        <w:rPr>
          <w:rFonts w:eastAsia="Calibri"/>
          <w:u w:val="single"/>
        </w:rPr>
        <w:t>a construction</w:t>
      </w:r>
      <w:proofErr w:type="gramEnd"/>
      <w:r w:rsidRPr="00436D6F">
        <w:rPr>
          <w:rFonts w:eastAsia="Calibri"/>
          <w:u w:val="single"/>
        </w:rPr>
        <w:t xml:space="preserve">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7"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8"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w:t>
      </w:r>
      <w:proofErr w:type="spellStart"/>
      <w:r w:rsidRPr="00436D6F">
        <w:rPr>
          <w:rFonts w:eastAsia="Calibri"/>
          <w:i/>
          <w:iCs/>
          <w:sz w:val="16"/>
        </w:rPr>
        <w:t>futurol</w:t>
      </w:r>
      <w:proofErr w:type="spellEnd"/>
      <w:r w:rsidRPr="00436D6F">
        <w:rPr>
          <w:rFonts w:eastAsia="Calibri"/>
          <w:sz w:val="16"/>
        </w:rPr>
        <w:t xml:space="preserve">]. See Van Wyck v. </w:t>
      </w:r>
      <w:proofErr w:type="spellStart"/>
      <w:r w:rsidRPr="00436D6F">
        <w:rPr>
          <w:rFonts w:eastAsia="Calibri"/>
          <w:sz w:val="16"/>
        </w:rPr>
        <w:t>Knevals</w:t>
      </w:r>
      <w:proofErr w:type="spellEnd"/>
      <w:r w:rsidRPr="00436D6F">
        <w:rPr>
          <w:rFonts w:eastAsia="Calibri"/>
          <w:sz w:val="16"/>
        </w:rPr>
        <w:t xml:space="preserve">, </w:t>
      </w:r>
      <w:hyperlink r:id="rId19" w:history="1">
        <w:r w:rsidRPr="00436D6F">
          <w:rPr>
            <w:rFonts w:eastAsia="Calibri"/>
            <w:color w:val="0000FF"/>
            <w:sz w:val="16"/>
            <w:u w:val="single"/>
          </w:rPr>
          <w:t>106 U.S. 360</w:t>
        </w:r>
      </w:hyperlink>
      <w:r w:rsidRPr="00436D6F">
        <w:rPr>
          <w:rFonts w:eastAsia="Calibri"/>
          <w:sz w:val="16"/>
        </w:rPr>
        <w:t xml:space="preserve">, 365, 1 </w:t>
      </w:r>
      <w:proofErr w:type="spellStart"/>
      <w:r w:rsidRPr="00436D6F">
        <w:rPr>
          <w:rFonts w:eastAsia="Calibri"/>
          <w:sz w:val="16"/>
        </w:rPr>
        <w:t>S.Ct</w:t>
      </w:r>
      <w:proofErr w:type="spellEnd"/>
      <w:r w:rsidRPr="00436D6F">
        <w:rPr>
          <w:rFonts w:eastAsia="Calibri"/>
          <w:sz w:val="16"/>
        </w:rPr>
        <w:t xml:space="preserve">. 336, 337, 27 </w:t>
      </w:r>
      <w:proofErr w:type="spellStart"/>
      <w:r w:rsidRPr="00436D6F">
        <w:rPr>
          <w:rFonts w:eastAsia="Calibri"/>
          <w:sz w:val="16"/>
        </w:rPr>
        <w:t>L.Ed</w:t>
      </w:r>
      <w:proofErr w:type="spellEnd"/>
      <w:r w:rsidRPr="00436D6F">
        <w:rPr>
          <w:rFonts w:eastAsia="Calibri"/>
          <w:sz w:val="16"/>
        </w:rPr>
        <w:t>. 201 (1882).</w:t>
      </w:r>
    </w:p>
    <w:p w14:paraId="2F2586A9" w14:textId="77777777" w:rsidR="00895C77" w:rsidRDefault="00895C77" w:rsidP="00895C77">
      <w:pPr>
        <w:keepNext/>
        <w:keepLines/>
        <w:spacing w:before="40" w:after="0" w:line="256" w:lineRule="auto"/>
        <w:outlineLvl w:val="3"/>
        <w:rPr>
          <w:rFonts w:eastAsia="Times New Roman"/>
          <w:b/>
          <w:iCs/>
          <w:sz w:val="26"/>
        </w:rPr>
      </w:pPr>
    </w:p>
    <w:p w14:paraId="4DABDEE8" w14:textId="77777777" w:rsidR="00895C77" w:rsidRDefault="00895C77" w:rsidP="00895C77">
      <w:pPr>
        <w:pStyle w:val="Heading3"/>
      </w:pPr>
      <w:r>
        <w:t>2AC 3: “Perm do the CP and then the Plan”</w:t>
      </w:r>
    </w:p>
    <w:p w14:paraId="28E0F8AD" w14:textId="77777777" w:rsidR="00895C77" w:rsidRDefault="00895C77" w:rsidP="00895C77"/>
    <w:p w14:paraId="59B0C68F" w14:textId="77777777" w:rsidR="00895C77" w:rsidRDefault="00895C77" w:rsidP="00895C77">
      <w:pPr>
        <w:pStyle w:val="Heading3"/>
      </w:pPr>
      <w:r>
        <w:t xml:space="preserve">2AC 4: “50 States Bad” </w:t>
      </w:r>
    </w:p>
    <w:p w14:paraId="70E8891D" w14:textId="77777777" w:rsidR="00895C77" w:rsidRDefault="00895C77" w:rsidP="00895C77"/>
    <w:p w14:paraId="23E11FD6" w14:textId="77777777" w:rsidR="00895C77" w:rsidRDefault="00895C77" w:rsidP="00895C77">
      <w:pPr>
        <w:pStyle w:val="Heading3"/>
      </w:pPr>
      <w:r>
        <w:t xml:space="preserve">2AC 5: “LNB” </w:t>
      </w:r>
    </w:p>
    <w:p w14:paraId="2542E414" w14:textId="77777777" w:rsidR="00895C77" w:rsidRPr="00743D60" w:rsidRDefault="00895C77" w:rsidP="00895C77"/>
    <w:p w14:paraId="1234A7DD" w14:textId="77777777" w:rsidR="00895C77" w:rsidRPr="00743D60" w:rsidRDefault="00895C77" w:rsidP="00895C77"/>
    <w:p w14:paraId="09187F89" w14:textId="77777777" w:rsidR="00895C77" w:rsidRDefault="00895C77" w:rsidP="00895C77">
      <w:pPr>
        <w:pStyle w:val="Heading2"/>
      </w:pPr>
      <w:r>
        <w:t xml:space="preserve">ADV 1 </w:t>
      </w:r>
    </w:p>
    <w:p w14:paraId="0BE171BB" w14:textId="77777777" w:rsidR="00895C77" w:rsidRDefault="00895C77" w:rsidP="00895C77">
      <w:pPr>
        <w:pStyle w:val="Heading3"/>
      </w:pPr>
      <w:r>
        <w:t>2NC---Solvency---NRLA---Fails</w:t>
      </w:r>
    </w:p>
    <w:p w14:paraId="318F755A" w14:textId="77777777" w:rsidR="00895C77" w:rsidRPr="00671CDE" w:rsidRDefault="00895C77" w:rsidP="00895C77"/>
    <w:p w14:paraId="6795D6EF" w14:textId="77777777" w:rsidR="00895C77" w:rsidRDefault="00895C77" w:rsidP="00895C77">
      <w:pPr>
        <w:pStyle w:val="Heading3"/>
      </w:pPr>
      <w:r>
        <w:t>2NC---Turn---TL</w:t>
      </w:r>
    </w:p>
    <w:p w14:paraId="7A6192A0" w14:textId="77777777" w:rsidR="00895C77" w:rsidRDefault="00895C77" w:rsidP="00895C77">
      <w:pPr>
        <w:pStyle w:val="Heading3"/>
      </w:pPr>
      <w:r w:rsidRPr="002B23D6">
        <w:t>2NC---AT: Entrepreneurship IL</w:t>
      </w:r>
    </w:p>
    <w:p w14:paraId="0C42FE1D" w14:textId="77777777" w:rsidR="00895C77" w:rsidRDefault="00895C77" w:rsidP="00895C77"/>
    <w:p w14:paraId="0E7CA1E8" w14:textId="77777777" w:rsidR="00895C77" w:rsidRPr="00743D60" w:rsidRDefault="00895C77" w:rsidP="00895C77"/>
    <w:p w14:paraId="5E5BF069" w14:textId="77777777" w:rsidR="00895C77" w:rsidRPr="002B23D6" w:rsidRDefault="00895C77" w:rsidP="00895C77">
      <w:pPr>
        <w:pStyle w:val="Heading4"/>
        <w:rPr>
          <w:u w:val="single"/>
        </w:rPr>
      </w:pPr>
      <w:r>
        <w:t xml:space="preserve">The gig economy is </w:t>
      </w:r>
      <w:r>
        <w:rPr>
          <w:u w:val="single"/>
        </w:rPr>
        <w:t>structurally resilient</w:t>
      </w:r>
      <w:r>
        <w:t xml:space="preserve"> and </w:t>
      </w:r>
      <w:r>
        <w:rPr>
          <w:u w:val="single"/>
        </w:rPr>
        <w:t>inevitable</w:t>
      </w:r>
    </w:p>
    <w:p w14:paraId="0822DB28" w14:textId="77777777" w:rsidR="00895C77" w:rsidRPr="002B23D6" w:rsidRDefault="00895C77" w:rsidP="00895C77">
      <w:pPr>
        <w:rPr>
          <w:b/>
          <w:bCs/>
          <w:sz w:val="26"/>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r>
        <w:rPr>
          <w:rStyle w:val="Style13ptBold"/>
        </w:rPr>
        <w:t xml:space="preserve"> </w:t>
      </w:r>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C3E31A6" w14:textId="77777777" w:rsidR="00895C77" w:rsidRDefault="00895C77" w:rsidP="00895C77">
      <w:pPr>
        <w:rPr>
          <w:sz w:val="14"/>
        </w:rPr>
      </w:pPr>
      <w:r w:rsidRPr="002B23D6">
        <w:rPr>
          <w:sz w:val="14"/>
        </w:rPr>
        <w:t xml:space="preserve">The </w:t>
      </w:r>
      <w:r w:rsidRPr="002B23D6">
        <w:rPr>
          <w:rStyle w:val="StyleUnderline"/>
        </w:rPr>
        <w:t xml:space="preserve">traditional </w:t>
      </w:r>
      <w:r w:rsidRPr="002B23D6">
        <w:rPr>
          <w:rStyle w:val="StyleUnderline"/>
          <w:highlight w:val="green"/>
        </w:rPr>
        <w:t>nine-to-five</w:t>
      </w:r>
      <w:r w:rsidRPr="00754A08">
        <w:rPr>
          <w:rStyle w:val="StyleUnderline"/>
        </w:rPr>
        <w:t xml:space="preserve"> employment </w:t>
      </w:r>
      <w:r w:rsidRPr="002B23D6">
        <w:rPr>
          <w:rStyle w:val="StyleUnderline"/>
          <w:highlight w:val="green"/>
        </w:rPr>
        <w:t xml:space="preserve">is </w:t>
      </w:r>
      <w:r w:rsidRPr="002B23D6">
        <w:rPr>
          <w:rStyle w:val="Emphasis"/>
          <w:highlight w:val="green"/>
        </w:rPr>
        <w:t>shadowed</w:t>
      </w:r>
      <w:r w:rsidRPr="002B23D6">
        <w:rPr>
          <w:rStyle w:val="StyleUnderline"/>
          <w:highlight w:val="green"/>
        </w:rPr>
        <w:t xml:space="preserve"> by</w:t>
      </w:r>
      <w:r w:rsidRPr="00754A08">
        <w:rPr>
          <w:rStyle w:val="StyleUnderline"/>
        </w:rPr>
        <w:t xml:space="preserve"> a </w:t>
      </w:r>
      <w:r w:rsidRPr="002B23D6">
        <w:rPr>
          <w:rStyle w:val="Emphasis"/>
          <w:highlight w:val="green"/>
        </w:rPr>
        <w:t>tsunami</w:t>
      </w:r>
      <w:r w:rsidRPr="002B23D6">
        <w:rPr>
          <w:rStyle w:val="StyleUnderline"/>
          <w:highlight w:val="green"/>
        </w:rPr>
        <w:t xml:space="preserve"> of the </w:t>
      </w:r>
      <w:r w:rsidRPr="002B23D6">
        <w:rPr>
          <w:rStyle w:val="Emphasis"/>
          <w:highlight w:val="green"/>
        </w:rPr>
        <w:t xml:space="preserve">gig </w:t>
      </w:r>
      <w:r w:rsidRPr="002B23D6">
        <w:rPr>
          <w:rStyle w:val="Style13ptBold"/>
          <w:sz w:val="14"/>
          <w:highlight w:val="green"/>
        </w:rPr>
        <w:t>economy</w:t>
      </w:r>
      <w:r w:rsidRPr="002B23D6">
        <w:rPr>
          <w:sz w:val="14"/>
        </w:rPr>
        <w:t xml:space="preserve">, and the technology sector is the first to catch the tide. </w:t>
      </w:r>
      <w:r w:rsidRPr="002B23D6">
        <w:rPr>
          <w:rStyle w:val="StyleUnderline"/>
        </w:rPr>
        <w:t>The 78% increase in participation</w:t>
      </w:r>
      <w:r w:rsidRPr="00754A08">
        <w:rPr>
          <w:rStyle w:val="StyleUnderline"/>
        </w:rPr>
        <w:t xml:space="preserve"> of </w:t>
      </w:r>
      <w:proofErr w:type="gramStart"/>
      <w:r w:rsidRPr="00754A08">
        <w:rPr>
          <w:rStyle w:val="StyleUnderline"/>
        </w:rPr>
        <w:t>high-skilled</w:t>
      </w:r>
      <w:proofErr w:type="gramEnd"/>
      <w:r w:rsidRPr="00754A08">
        <w:rPr>
          <w:rStyle w:val="StyleUnderline"/>
        </w:rPr>
        <w:t xml:space="preserve">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2B23D6">
        <w:rPr>
          <w:sz w:val="14"/>
        </w:rPr>
        <w:t xml:space="preserve">, with an extra notable shift in the technology sector exemplified by the 157% growth in demand in the information technology sector (Sarkar, 2023). </w:t>
      </w:r>
      <w:r w:rsidRPr="007D4398">
        <w:rPr>
          <w:rStyle w:val="StyleUnderline"/>
        </w:rPr>
        <w:t xml:space="preserve">This rise </w:t>
      </w:r>
      <w:r w:rsidRPr="002B23D6">
        <w:rPr>
          <w:rStyle w:val="StyleUnderline"/>
        </w:rPr>
        <w:t xml:space="preserve">is </w:t>
      </w:r>
      <w:r w:rsidRPr="002B23D6">
        <w:rPr>
          <w:rStyle w:val="StyleUnderline"/>
          <w:highlight w:val="green"/>
        </w:rPr>
        <w:t>driven by</w:t>
      </w:r>
      <w:r w:rsidRPr="002B23D6">
        <w:rPr>
          <w:sz w:val="14"/>
        </w:rPr>
        <w:t xml:space="preserve"> </w:t>
      </w:r>
      <w:r w:rsidRPr="002B23D6">
        <w:rPr>
          <w:rStyle w:val="Emphasis"/>
          <w:highlight w:val="green"/>
        </w:rPr>
        <w:t>multiple push and pull factors</w:t>
      </w:r>
      <w:r w:rsidRPr="002B23D6">
        <w:rPr>
          <w:sz w:val="14"/>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2B23D6">
        <w:rPr>
          <w:sz w:val="14"/>
        </w:rPr>
        <w:t xml:space="preserve"> from multiple aspects. </w:t>
      </w:r>
      <w:r w:rsidRPr="002B23D6">
        <w:rPr>
          <w:rStyle w:val="StyleUnderline"/>
          <w:highlight w:val="green"/>
        </w:rPr>
        <w:t>For workers</w:t>
      </w:r>
      <w:r w:rsidRPr="00754A08">
        <w:rPr>
          <w:rStyle w:val="StyleUnderline"/>
        </w:rPr>
        <w:t xml:space="preserve">, the gig economy </w:t>
      </w:r>
      <w:r w:rsidRPr="007F73B9">
        <w:rPr>
          <w:rStyle w:val="StyleUnderline"/>
        </w:rPr>
        <w:t xml:space="preserve">offers </w:t>
      </w:r>
      <w:r w:rsidRPr="002B23D6">
        <w:rPr>
          <w:rStyle w:val="StyleUnderline"/>
          <w:highlight w:val="green"/>
        </w:rPr>
        <w:t>flexibility, income potential,</w:t>
      </w:r>
      <w:r w:rsidRPr="00754A08">
        <w:rPr>
          <w:rStyle w:val="StyleUnderline"/>
        </w:rPr>
        <w:t xml:space="preserve"> non-linear career </w:t>
      </w:r>
      <w:r w:rsidRPr="002B23D6">
        <w:rPr>
          <w:rStyle w:val="StyleUnderline"/>
          <w:highlight w:val="green"/>
        </w:rPr>
        <w:t>advancement</w:t>
      </w:r>
      <w:r w:rsidRPr="00754A08">
        <w:rPr>
          <w:rStyle w:val="StyleUnderline"/>
        </w:rPr>
        <w:t xml:space="preserve">, and </w:t>
      </w:r>
      <w:r w:rsidRPr="002B23D6">
        <w:rPr>
          <w:rStyle w:val="StyleUnderline"/>
          <w:highlight w:val="green"/>
        </w:rPr>
        <w:t>time optimization; For companies</w:t>
      </w:r>
      <w:r w:rsidRPr="00754A08">
        <w:rPr>
          <w:rStyle w:val="StyleUnderline"/>
        </w:rPr>
        <w:t xml:space="preserve">, </w:t>
      </w:r>
      <w:r w:rsidRPr="002B23D6">
        <w:rPr>
          <w:rStyle w:val="StyleUnderline"/>
        </w:rPr>
        <w:t xml:space="preserve">the model provides </w:t>
      </w:r>
      <w:r w:rsidRPr="002B23D6">
        <w:rPr>
          <w:rStyle w:val="Emphasis"/>
          <w:highlight w:val="green"/>
        </w:rPr>
        <w:t xml:space="preserve">cost </w:t>
      </w:r>
      <w:proofErr w:type="gramStart"/>
      <w:r w:rsidRPr="002B23D6">
        <w:rPr>
          <w:rStyle w:val="Emphasis"/>
          <w:highlight w:val="green"/>
        </w:rPr>
        <w:t>optimization</w:t>
      </w:r>
      <w:proofErr w:type="gramEnd"/>
      <w:r w:rsidRPr="002B23D6">
        <w:rPr>
          <w:sz w:val="14"/>
        </w:rPr>
        <w:t xml:space="preserve"> companies; </w:t>
      </w:r>
      <w:r w:rsidRPr="002B23D6">
        <w:rPr>
          <w:rStyle w:val="StyleUnderline"/>
          <w:highlight w:val="green"/>
        </w:rPr>
        <w:t>For governments, it enhances</w:t>
      </w:r>
      <w:r w:rsidRPr="002B23D6">
        <w:rPr>
          <w:sz w:val="14"/>
        </w:rPr>
        <w:t xml:space="preserve"> countries’ </w:t>
      </w:r>
      <w:r w:rsidRPr="00754A08">
        <w:rPr>
          <w:rStyle w:val="Emphasis"/>
        </w:rPr>
        <w:t xml:space="preserve">economic </w:t>
      </w:r>
      <w:r w:rsidRPr="002B23D6">
        <w:rPr>
          <w:rStyle w:val="Emphasis"/>
          <w:highlight w:val="green"/>
        </w:rPr>
        <w:t>resilience</w:t>
      </w:r>
      <w:r w:rsidRPr="00754A08">
        <w:rPr>
          <w:rStyle w:val="Emphasis"/>
        </w:rPr>
        <w:t xml:space="preserve">. </w:t>
      </w:r>
      <w:r w:rsidRPr="002B23D6">
        <w:rPr>
          <w:sz w:val="14"/>
        </w:rPr>
        <w:t>Therefore, this essay predicts the gig economy will replace traditional employment in the technological sector instead of coexisting with it.</w:t>
      </w:r>
    </w:p>
    <w:p w14:paraId="390375E9" w14:textId="77777777" w:rsidR="00895C77" w:rsidRPr="002B23D6" w:rsidRDefault="00895C77" w:rsidP="00895C77">
      <w:pPr>
        <w:rPr>
          <w:sz w:val="14"/>
        </w:rPr>
      </w:pPr>
    </w:p>
    <w:p w14:paraId="54CF45DB" w14:textId="77777777" w:rsidR="00895C77" w:rsidRPr="002B23D6" w:rsidRDefault="00895C77" w:rsidP="00895C77">
      <w:pPr>
        <w:pStyle w:val="Heading4"/>
        <w:rPr>
          <w:u w:val="single"/>
        </w:rPr>
      </w:pPr>
      <w:r>
        <w:t xml:space="preserve">Employees, firms, and governments are all </w:t>
      </w:r>
      <w:r>
        <w:rPr>
          <w:u w:val="single"/>
        </w:rPr>
        <w:t>committed</w:t>
      </w:r>
      <w:r>
        <w:t xml:space="preserve"> to growth in the gig economy including </w:t>
      </w:r>
      <w:proofErr w:type="spellStart"/>
      <w:r>
        <w:rPr>
          <w:u w:val="single"/>
        </w:rPr>
        <w:t>globably</w:t>
      </w:r>
      <w:proofErr w:type="spellEnd"/>
    </w:p>
    <w:p w14:paraId="2EB7D713" w14:textId="77777777" w:rsidR="00895C77" w:rsidRPr="002B23D6" w:rsidRDefault="00895C77" w:rsidP="00895C77">
      <w:r w:rsidRPr="002B23D6">
        <w:rPr>
          <w:rStyle w:val="Style13ptBold"/>
        </w:rPr>
        <w:t>Su 24</w:t>
      </w:r>
      <w:r w:rsidRPr="002B23D6">
        <w:t xml:space="preserve"> – Research Scientist at Rakuten Institute of Technology and Ph.D. in Computer Science from National Taiwan University. Shang-Yu Su, “The Inevitable Shift from Traditional Employment to the Gig Model in the Technology Sector by Shang-Yun Su,” Critical Debates in Humanities, Science, and Global Justice, 9/1/24, https://criticaldebateshsgj.scholasticahq.com/post/2657</w:t>
      </w:r>
    </w:p>
    <w:p w14:paraId="5DC2B8AF" w14:textId="77777777" w:rsidR="00895C77" w:rsidRPr="002B23D6" w:rsidRDefault="00895C77" w:rsidP="00895C77">
      <w:pPr>
        <w:rPr>
          <w:sz w:val="14"/>
        </w:rPr>
      </w:pPr>
      <w:r w:rsidRPr="002B23D6">
        <w:rPr>
          <w:rStyle w:val="StyleUnderline"/>
          <w:highlight w:val="green"/>
        </w:rPr>
        <w:t>Younger generations</w:t>
      </w:r>
      <w:r w:rsidRPr="002B23D6">
        <w:rPr>
          <w:sz w:val="14"/>
        </w:rPr>
        <w:t xml:space="preserve"> increasingly </w:t>
      </w:r>
      <w:r w:rsidRPr="002B23D6">
        <w:rPr>
          <w:rStyle w:val="StyleUnderline"/>
          <w:highlight w:val="green"/>
        </w:rPr>
        <w:t>value</w:t>
      </w:r>
      <w:r w:rsidRPr="00754A08">
        <w:rPr>
          <w:rStyle w:val="StyleUnderline"/>
        </w:rPr>
        <w:t xml:space="preserve"> work-life balance and </w:t>
      </w:r>
      <w:r w:rsidRPr="002B23D6">
        <w:rPr>
          <w:rStyle w:val="Emphasis"/>
          <w:highlight w:val="green"/>
        </w:rPr>
        <w:t>job flexibility</w:t>
      </w:r>
      <w:r w:rsidRPr="00754A08">
        <w:rPr>
          <w:rStyle w:val="StyleUnderline"/>
        </w:rPr>
        <w:t xml:space="preserve">, </w:t>
      </w:r>
      <w:r w:rsidRPr="002B23D6">
        <w:rPr>
          <w:rStyle w:val="StyleUnderline"/>
          <w:highlight w:val="green"/>
        </w:rPr>
        <w:t xml:space="preserve">making gig </w:t>
      </w:r>
      <w:r w:rsidRPr="007D4398">
        <w:rPr>
          <w:rStyle w:val="StyleUnderline"/>
        </w:rPr>
        <w:t>economy</w:t>
      </w:r>
      <w:r w:rsidRPr="00754A08">
        <w:rPr>
          <w:rStyle w:val="StyleUnderline"/>
        </w:rPr>
        <w:t xml:space="preserve"> </w:t>
      </w:r>
      <w:r w:rsidRPr="002B23D6">
        <w:rPr>
          <w:rStyle w:val="StyleUnderline"/>
          <w:highlight w:val="green"/>
        </w:rPr>
        <w:t>work</w:t>
      </w:r>
      <w:r w:rsidRPr="00754A08">
        <w:rPr>
          <w:rStyle w:val="StyleUnderline"/>
        </w:rPr>
        <w:t xml:space="preserve"> </w:t>
      </w:r>
      <w:r w:rsidRPr="00754A08">
        <w:rPr>
          <w:rStyle w:val="Emphasis"/>
        </w:rPr>
        <w:t xml:space="preserve">more </w:t>
      </w:r>
      <w:r w:rsidRPr="002B23D6">
        <w:rPr>
          <w:rStyle w:val="Emphasis"/>
          <w:highlight w:val="green"/>
        </w:rPr>
        <w:t>attractive</w:t>
      </w:r>
      <w:r w:rsidRPr="00754A08">
        <w:rPr>
          <w:rStyle w:val="StyleUnderline"/>
        </w:rPr>
        <w:t xml:space="preserve"> than traditional office jobs</w:t>
      </w:r>
      <w:r w:rsidRPr="002B23D6">
        <w:rPr>
          <w:sz w:val="14"/>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2B23D6">
        <w:rPr>
          <w:sz w:val="14"/>
        </w:rPr>
        <w:t xml:space="preserve"> more than older generations. 63% of Gen Z, 66% of Millennials, and 65% of Gen X workers prefer remote work over having an assigned desk, while only 48% of Baby Boomers indicated the same preference (McLaurin, 2023). Gen Z workers are twice as likely </w:t>
      </w:r>
      <w:proofErr w:type="gramStart"/>
      <w:r w:rsidRPr="002B23D6">
        <w:rPr>
          <w:sz w:val="14"/>
        </w:rPr>
        <w:t>than</w:t>
      </w:r>
      <w:proofErr w:type="gramEnd"/>
      <w:r w:rsidRPr="002B23D6">
        <w:rPr>
          <w:sz w:val="14"/>
        </w:rPr>
        <w:t xml:space="preserve"> Baby Boomers to favor a remote schedule, while 43% of the former also favor partial days in offices over full days, further accentuating their value on flexibility (McLaurin, 2023). This explains why </w:t>
      </w:r>
      <w:proofErr w:type="gramStart"/>
      <w:r w:rsidRPr="00F21139">
        <w:rPr>
          <w:rStyle w:val="Emphasis"/>
        </w:rPr>
        <w:t xml:space="preserve">a </w:t>
      </w:r>
      <w:r w:rsidRPr="002B23D6">
        <w:rPr>
          <w:rStyle w:val="Emphasis"/>
          <w:highlight w:val="green"/>
        </w:rPr>
        <w:t>majority</w:t>
      </w:r>
      <w:r w:rsidRPr="00F21139">
        <w:rPr>
          <w:rStyle w:val="StyleUnderline"/>
        </w:rPr>
        <w:t xml:space="preserve"> of</w:t>
      </w:r>
      <w:proofErr w:type="gramEnd"/>
      <w:r w:rsidRPr="00F21139">
        <w:rPr>
          <w:rStyle w:val="StyleUnderline"/>
        </w:rPr>
        <w:t xml:space="preserve"> online </w:t>
      </w:r>
      <w:r w:rsidRPr="00F21139">
        <w:rPr>
          <w:rStyle w:val="Emphasis"/>
        </w:rPr>
        <w:t>gig workers</w:t>
      </w:r>
      <w:r w:rsidRPr="00F21139">
        <w:rPr>
          <w:rStyle w:val="StyleUnderline"/>
        </w:rPr>
        <w:t xml:space="preserve"> are </w:t>
      </w:r>
      <w:r w:rsidRPr="002B23D6">
        <w:rPr>
          <w:rStyle w:val="Emphasis"/>
          <w:highlight w:val="green"/>
        </w:rPr>
        <w:t>under 30</w:t>
      </w:r>
      <w:r w:rsidRPr="002B23D6">
        <w:rPr>
          <w:sz w:val="14"/>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w:t>
      </w:r>
      <w:proofErr w:type="gramStart"/>
      <w:r w:rsidRPr="002B23D6">
        <w:rPr>
          <w:sz w:val="14"/>
        </w:rPr>
        <w:t>the previous</w:t>
      </w:r>
      <w:proofErr w:type="gramEnd"/>
      <w:r w:rsidRPr="002B23D6">
        <w:rPr>
          <w:sz w:val="14"/>
        </w:rPr>
        <w:t xml:space="preserve">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2B23D6">
        <w:rPr>
          <w:rStyle w:val="Emphasis"/>
          <w:highlight w:val="green"/>
        </w:rPr>
        <w:t>post-COVID</w:t>
      </w:r>
      <w:r w:rsidRPr="007D4398">
        <w:rPr>
          <w:rStyle w:val="Emphasis"/>
        </w:rPr>
        <w:t>-</w:t>
      </w:r>
      <w:r w:rsidRPr="007D4398">
        <w:rPr>
          <w:rStyle w:val="StyleUnderline"/>
        </w:rPr>
        <w:t>19-</w:t>
      </w:r>
      <w:r w:rsidRPr="002B23D6">
        <w:rPr>
          <w:sz w:val="14"/>
        </w:rPr>
        <w:t xml:space="preserve">pandemic </w:t>
      </w:r>
      <w:r w:rsidRPr="002B23D6">
        <w:rPr>
          <w:rStyle w:val="StyleUnderline"/>
          <w:highlight w:val="green"/>
        </w:rPr>
        <w:t>work style</w:t>
      </w:r>
      <w:r w:rsidRPr="007D4398">
        <w:rPr>
          <w:rStyle w:val="StyleUnderline"/>
        </w:rPr>
        <w:t xml:space="preserve"> also</w:t>
      </w:r>
      <w:r w:rsidRPr="00F21139">
        <w:rPr>
          <w:rStyle w:val="StyleUnderline"/>
        </w:rPr>
        <w:t xml:space="preserve"> promoted the rise of the gig economy,</w:t>
      </w:r>
      <w:r w:rsidRPr="002B23D6">
        <w:rPr>
          <w:sz w:val="14"/>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2B23D6">
        <w:rPr>
          <w:sz w:val="14"/>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2B23D6">
        <w:rPr>
          <w:sz w:val="14"/>
        </w:rPr>
        <w:t xml:space="preserve"> more than other sectors. Therefore, the heavy value of job flexibility motivates workers to pursue their profession in the form of a gig economy.</w:t>
      </w:r>
    </w:p>
    <w:p w14:paraId="1234080A" w14:textId="77777777" w:rsidR="00895C77" w:rsidRPr="002B23D6" w:rsidRDefault="00895C77" w:rsidP="00895C77">
      <w:pPr>
        <w:rPr>
          <w:sz w:val="14"/>
        </w:rPr>
      </w:pPr>
      <w:r w:rsidRPr="002B23D6">
        <w:rPr>
          <w:sz w:val="14"/>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2B23D6">
        <w:rPr>
          <w:sz w:val="14"/>
        </w:rPr>
        <w:t xml:space="preserve"> the </w:t>
      </w:r>
      <w:r w:rsidRPr="002B23D6">
        <w:rPr>
          <w:rStyle w:val="StyleUnderline"/>
          <w:highlight w:val="green"/>
        </w:rPr>
        <w:t>income potential</w:t>
      </w:r>
      <w:r w:rsidRPr="00F21139">
        <w:rPr>
          <w:rStyle w:val="StyleUnderline"/>
        </w:rPr>
        <w:t xml:space="preserve">, the earnings of project workers indicate </w:t>
      </w:r>
      <w:r w:rsidRPr="007F73B9">
        <w:rPr>
          <w:rStyle w:val="StyleUnderline"/>
        </w:rPr>
        <w:t>increased income potential</w:t>
      </w:r>
      <w:r w:rsidRPr="00F21139">
        <w:rPr>
          <w:rStyle w:val="StyleUnderline"/>
        </w:rPr>
        <w:t xml:space="preserve"> for</w:t>
      </w:r>
      <w:r w:rsidRPr="002B23D6">
        <w:rPr>
          <w:sz w:val="14"/>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2B23D6">
        <w:rPr>
          <w:sz w:val="14"/>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712521C6" w14:textId="77777777" w:rsidR="00895C77" w:rsidRPr="002B23D6" w:rsidRDefault="00895C77" w:rsidP="00895C77">
      <w:pPr>
        <w:rPr>
          <w:sz w:val="14"/>
        </w:rPr>
      </w:pPr>
      <w:r w:rsidRPr="00F21139">
        <w:rPr>
          <w:rStyle w:val="StyleUnderline"/>
        </w:rPr>
        <w:t xml:space="preserve">Furthermore, gig workers also gain more </w:t>
      </w:r>
      <w:r w:rsidRPr="002B23D6">
        <w:rPr>
          <w:rStyle w:val="StyleUnderline"/>
          <w:highlight w:val="green"/>
        </w:rPr>
        <w:t>non-pecuniary rewards</w:t>
      </w:r>
      <w:r w:rsidRPr="00F21139">
        <w:rPr>
          <w:rStyle w:val="StyleUnderline"/>
        </w:rPr>
        <w:t xml:space="preserve"> of job satisfaction through time optimization, based on the law of diminishing marginal utility</w:t>
      </w:r>
      <w:r w:rsidRPr="002B23D6">
        <w:rPr>
          <w:sz w:val="14"/>
        </w:rPr>
        <w:t xml:space="preserve">. The law states as the consumption of a commodity increases, the marginal utility gained from each additional unit decreases (What Is Law </w:t>
      </w:r>
      <w:proofErr w:type="gramStart"/>
      <w:r w:rsidRPr="002B23D6">
        <w:rPr>
          <w:sz w:val="14"/>
        </w:rPr>
        <w:t>Of</w:t>
      </w:r>
      <w:proofErr w:type="gramEnd"/>
      <w:r w:rsidRPr="002B23D6">
        <w:rPr>
          <w:sz w:val="14"/>
        </w:rPr>
        <w:t xml:space="preserve"> Diminishing </w:t>
      </w:r>
      <w:proofErr w:type="gramStart"/>
      <w:r w:rsidRPr="002B23D6">
        <w:rPr>
          <w:sz w:val="14"/>
        </w:rPr>
        <w:t>Utility?,</w:t>
      </w:r>
      <w:proofErr w:type="gramEnd"/>
      <w:r w:rsidRPr="002B23D6">
        <w:rPr>
          <w:sz w:val="14"/>
        </w:rPr>
        <w:t xml:space="preserve">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388DA756" w14:textId="77777777" w:rsidR="00895C77" w:rsidRPr="002B23D6" w:rsidRDefault="00895C77" w:rsidP="00895C77">
      <w:pPr>
        <w:rPr>
          <w:sz w:val="14"/>
        </w:rPr>
      </w:pPr>
      <w:r w:rsidRPr="002B23D6">
        <w:rPr>
          <w:rStyle w:val="StyleUnderline"/>
          <w:highlight w:val="green"/>
        </w:rPr>
        <w:t>From</w:t>
      </w:r>
      <w:r w:rsidRPr="00F21139">
        <w:rPr>
          <w:rStyle w:val="StyleUnderline"/>
        </w:rPr>
        <w:t xml:space="preserve"> the</w:t>
      </w:r>
      <w:r w:rsidRPr="002B23D6">
        <w:rPr>
          <w:sz w:val="14"/>
        </w:rPr>
        <w:t xml:space="preserve"> technology </w:t>
      </w:r>
      <w:r w:rsidRPr="002B23D6">
        <w:rPr>
          <w:rStyle w:val="StyleUnderline"/>
          <w:highlight w:val="green"/>
        </w:rPr>
        <w:t>companies’ perspective</w:t>
      </w:r>
      <w:r w:rsidRPr="00F21139">
        <w:rPr>
          <w:rStyle w:val="StyleUnderline"/>
        </w:rPr>
        <w:t xml:space="preserve">, </w:t>
      </w:r>
      <w:r w:rsidRPr="002B23D6">
        <w:rPr>
          <w:rStyle w:val="StyleUnderline"/>
          <w:highlight w:val="green"/>
        </w:rPr>
        <w:t>the gig economy</w:t>
      </w:r>
      <w:r w:rsidRPr="00F21139">
        <w:rPr>
          <w:rStyle w:val="StyleUnderline"/>
        </w:rPr>
        <w:t xml:space="preserve"> </w:t>
      </w:r>
      <w:r w:rsidRPr="002B23D6">
        <w:rPr>
          <w:rStyle w:val="Emphasis"/>
          <w:highlight w:val="green"/>
        </w:rPr>
        <w:t>optimizes costs</w:t>
      </w:r>
      <w:r w:rsidRPr="002B23D6">
        <w:rPr>
          <w:rStyle w:val="StyleUnderline"/>
          <w:highlight w:val="green"/>
        </w:rPr>
        <w:t xml:space="preserve"> and </w:t>
      </w:r>
      <w:r w:rsidRPr="002B23D6">
        <w:rPr>
          <w:rStyle w:val="Emphasis"/>
          <w:highlight w:val="green"/>
        </w:rPr>
        <w:t>avoids fixed expenses</w:t>
      </w:r>
      <w:r w:rsidRPr="002B23D6">
        <w:rPr>
          <w:sz w:val="14"/>
        </w:rPr>
        <w:t xml:space="preserve"> associated with full-time employees. Due to the unstable economic climates resulting from economic downturns, inflations, </w:t>
      </w:r>
      <w:proofErr w:type="spellStart"/>
      <w:r w:rsidRPr="002B23D6">
        <w:rPr>
          <w:sz w:val="14"/>
        </w:rPr>
        <w:t>overhiring</w:t>
      </w:r>
      <w:proofErr w:type="spellEnd"/>
      <w:r w:rsidRPr="002B23D6">
        <w:rPr>
          <w:sz w:val="14"/>
        </w:rPr>
        <w:t xml:space="preserve">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w:t>
      </w:r>
      <w:proofErr w:type="gramStart"/>
      <w:r w:rsidRPr="002B23D6">
        <w:rPr>
          <w:sz w:val="14"/>
        </w:rPr>
        <w:t>high-skilled</w:t>
      </w:r>
      <w:proofErr w:type="gramEnd"/>
      <w:r w:rsidRPr="002B23D6">
        <w:rPr>
          <w:sz w:val="14"/>
        </w:rPr>
        <w:t xml:space="preserve"> industries, such as professional and business services and the legal and medical industries (Bundrick, 2023) (</w:t>
      </w:r>
      <w:proofErr w:type="spellStart"/>
      <w:r w:rsidRPr="002B23D6">
        <w:rPr>
          <w:sz w:val="14"/>
        </w:rPr>
        <w:t>Merken</w:t>
      </w:r>
      <w:proofErr w:type="spellEnd"/>
      <w:r w:rsidRPr="002B23D6">
        <w:rPr>
          <w:sz w:val="14"/>
        </w:rPr>
        <w:t xml:space="preserve">, 2023) (Muoio, 2022). </w:t>
      </w:r>
      <w:r w:rsidRPr="00F21139">
        <w:rPr>
          <w:rStyle w:val="StyleUnderline"/>
        </w:rPr>
        <w:t xml:space="preserve">In the current economic environment, firms </w:t>
      </w:r>
      <w:r w:rsidRPr="002B23D6">
        <w:rPr>
          <w:sz w:val="14"/>
        </w:rPr>
        <w:t xml:space="preserve">of </w:t>
      </w:r>
      <w:proofErr w:type="gramStart"/>
      <w:r w:rsidRPr="002B23D6">
        <w:rPr>
          <w:sz w:val="14"/>
        </w:rPr>
        <w:t>high-skilled</w:t>
      </w:r>
      <w:proofErr w:type="gramEnd"/>
      <w:r w:rsidRPr="002B23D6">
        <w:rPr>
          <w:sz w:val="14"/>
        </w:rPr>
        <w:t xml:space="preserve">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2B23D6">
        <w:rPr>
          <w:rStyle w:val="StyleUnderline"/>
        </w:rPr>
        <w:t xml:space="preserve">while having </w:t>
      </w:r>
      <w:r w:rsidRPr="002B23D6">
        <w:rPr>
          <w:rStyle w:val="Emphasis"/>
        </w:rPr>
        <w:t>access</w:t>
      </w:r>
      <w:r w:rsidRPr="002B23D6">
        <w:rPr>
          <w:rStyle w:val="StyleUnderline"/>
        </w:rPr>
        <w:t xml:space="preserve"> to a </w:t>
      </w:r>
      <w:r w:rsidRPr="002B23D6">
        <w:rPr>
          <w:rStyle w:val="Emphasis"/>
        </w:rPr>
        <w:t>qualified workforce</w:t>
      </w:r>
      <w:r w:rsidRPr="002B23D6">
        <w:rPr>
          <w:rStyle w:val="StyleUnderline"/>
        </w:rPr>
        <w:t xml:space="preserve"> on projects</w:t>
      </w:r>
      <w:r w:rsidRPr="002B23D6">
        <w:rPr>
          <w:sz w:val="14"/>
        </w:rPr>
        <w:t xml:space="preserve">. Contrasting with the demand for full-time employment, </w:t>
      </w:r>
      <w:r w:rsidRPr="002B23D6">
        <w:rPr>
          <w:rStyle w:val="StyleUnderline"/>
        </w:rPr>
        <w:t>the</w:t>
      </w:r>
      <w:r w:rsidRPr="007F73B9">
        <w:rPr>
          <w:rStyle w:val="StyleUnderline"/>
        </w:rPr>
        <w:t xml:space="preserve"> </w:t>
      </w:r>
      <w:r w:rsidRPr="002B23D6">
        <w:rPr>
          <w:rStyle w:val="Emphasis"/>
          <w:highlight w:val="green"/>
        </w:rPr>
        <w:t>demand</w:t>
      </w:r>
      <w:r w:rsidRPr="00F21139">
        <w:rPr>
          <w:rStyle w:val="StyleUnderline"/>
        </w:rPr>
        <w:t xml:space="preserve"> for</w:t>
      </w:r>
      <w:r w:rsidRPr="002B23D6">
        <w:rPr>
          <w:sz w:val="14"/>
        </w:rPr>
        <w:t xml:space="preserve"> high-skill </w:t>
      </w:r>
      <w:r w:rsidRPr="00F21139">
        <w:rPr>
          <w:rStyle w:val="StyleUnderline"/>
        </w:rPr>
        <w:t xml:space="preserve">gig workers </w:t>
      </w:r>
      <w:r w:rsidRPr="002B23D6">
        <w:rPr>
          <w:rStyle w:val="Emphasis"/>
          <w:highlight w:val="green"/>
        </w:rPr>
        <w:t>increased by 240%</w:t>
      </w:r>
      <w:r w:rsidRPr="00F21139">
        <w:rPr>
          <w:rStyle w:val="StyleUnderline"/>
        </w:rPr>
        <w:t xml:space="preserve"> in 2022</w:t>
      </w:r>
      <w:r w:rsidRPr="002B23D6">
        <w:rPr>
          <w:sz w:val="14"/>
        </w:rPr>
        <w:t xml:space="preserve">, with the demand particularly high in the technology sector (Patra, 2023). Workforce-as-a-service platforms such as </w:t>
      </w:r>
      <w:proofErr w:type="spellStart"/>
      <w:r w:rsidRPr="002B23D6">
        <w:rPr>
          <w:sz w:val="14"/>
        </w:rPr>
        <w:t>Awign</w:t>
      </w:r>
      <w:proofErr w:type="spellEnd"/>
      <w:r w:rsidRPr="002B23D6">
        <w:rPr>
          <w:sz w:val="14"/>
        </w:rPr>
        <w:t xml:space="preserve">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2B23D6">
        <w:rPr>
          <w:sz w:val="14"/>
        </w:rPr>
        <w:t xml:space="preserve">. Therefore, the on-demand talent pool for gig professionals helps companies to increase operational efficiency and reduce costs. </w:t>
      </w:r>
    </w:p>
    <w:p w14:paraId="2D595234" w14:textId="77777777" w:rsidR="00895C77" w:rsidRPr="002B23D6" w:rsidRDefault="00895C77" w:rsidP="00895C77">
      <w:pPr>
        <w:rPr>
          <w:sz w:val="14"/>
        </w:rPr>
      </w:pPr>
      <w:r w:rsidRPr="002B23D6">
        <w:rPr>
          <w:rStyle w:val="StyleUnderline"/>
          <w:highlight w:val="green"/>
        </w:rPr>
        <w:t>Governments support</w:t>
      </w:r>
      <w:r w:rsidRPr="00F21139">
        <w:rPr>
          <w:rStyle w:val="StyleUnderline"/>
        </w:rPr>
        <w:t xml:space="preserve"> the gig economy for its potential to bring resilience</w:t>
      </w:r>
      <w:r w:rsidRPr="002B23D6">
        <w:rPr>
          <w:sz w:val="14"/>
        </w:rPr>
        <w:t xml:space="preserve"> to countries’ economies, </w:t>
      </w:r>
      <w:r w:rsidRPr="002B23D6">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2B23D6">
        <w:rPr>
          <w:rStyle w:val="Emphasis"/>
          <w:highlight w:val="green"/>
        </w:rPr>
        <w:t>dominance</w:t>
      </w:r>
      <w:r w:rsidRPr="00F21139">
        <w:rPr>
          <w:rStyle w:val="StyleUnderline"/>
        </w:rPr>
        <w:t xml:space="preserve"> over traditional employment</w:t>
      </w:r>
      <w:r w:rsidRPr="002B23D6">
        <w:rPr>
          <w:sz w:val="14"/>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2B23D6">
        <w:rPr>
          <w:sz w:val="14"/>
        </w:rPr>
        <w:t xml:space="preserve"> like the COVID-19 pandemic, </w:t>
      </w:r>
      <w:r w:rsidRPr="00F21139">
        <w:rPr>
          <w:rStyle w:val="StyleUnderline"/>
        </w:rPr>
        <w:t xml:space="preserve">gig workers faced </w:t>
      </w:r>
      <w:r w:rsidRPr="00F21139">
        <w:rPr>
          <w:rStyle w:val="Emphasis"/>
        </w:rPr>
        <w:t>fewer job losses</w:t>
      </w:r>
      <w:r w:rsidRPr="002B23D6">
        <w:rPr>
          <w:sz w:val="14"/>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2B23D6">
        <w:rPr>
          <w:rStyle w:val="StyleUnderline"/>
          <w:highlight w:val="green"/>
        </w:rPr>
        <w:t>Recognizing</w:t>
      </w:r>
      <w:r w:rsidRPr="00F21139">
        <w:rPr>
          <w:rStyle w:val="StyleUnderline"/>
        </w:rPr>
        <w:t xml:space="preserve"> the gig economy’s </w:t>
      </w:r>
      <w:r w:rsidRPr="002B23D6">
        <w:rPr>
          <w:rStyle w:val="Emphasis"/>
          <w:highlight w:val="green"/>
        </w:rPr>
        <w:t>value</w:t>
      </w:r>
      <w:r w:rsidRPr="007D4398">
        <w:rPr>
          <w:rStyle w:val="StyleUnderline"/>
        </w:rPr>
        <w:t>,</w:t>
      </w:r>
      <w:r w:rsidRPr="002B23D6">
        <w:rPr>
          <w:sz w:val="14"/>
        </w:rPr>
        <w:t xml:space="preserve"> some </w:t>
      </w:r>
      <w:r w:rsidRPr="002B23D6">
        <w:rPr>
          <w:rStyle w:val="StyleUnderline"/>
          <w:highlight w:val="green"/>
        </w:rPr>
        <w:t>governments</w:t>
      </w:r>
      <w:r w:rsidRPr="007D4398">
        <w:rPr>
          <w:rStyle w:val="StyleUnderline"/>
        </w:rPr>
        <w:t xml:space="preserve"> have actively </w:t>
      </w:r>
      <w:r w:rsidRPr="002B23D6">
        <w:rPr>
          <w:rStyle w:val="StyleUnderline"/>
          <w:highlight w:val="green"/>
        </w:rPr>
        <w:t xml:space="preserve">implemented </w:t>
      </w:r>
      <w:r w:rsidRPr="002B23D6">
        <w:rPr>
          <w:rStyle w:val="Emphasis"/>
          <w:highlight w:val="green"/>
        </w:rPr>
        <w:t>supporting policies</w:t>
      </w:r>
      <w:r w:rsidRPr="00F21139">
        <w:rPr>
          <w:rStyle w:val="StyleUnderline"/>
        </w:rPr>
        <w:t xml:space="preserve"> to regulate the gig economy</w:t>
      </w:r>
      <w:r w:rsidRPr="002B23D6">
        <w:rPr>
          <w:sz w:val="14"/>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6B36510" w14:textId="77777777" w:rsidR="00895C77" w:rsidRPr="002B23D6" w:rsidRDefault="00895C77" w:rsidP="00895C77">
      <w:pPr>
        <w:rPr>
          <w:sz w:val="14"/>
        </w:rPr>
      </w:pPr>
    </w:p>
    <w:p w14:paraId="3B38FE4A" w14:textId="77777777" w:rsidR="00895C77" w:rsidRDefault="00895C77" w:rsidP="00895C77">
      <w:pPr>
        <w:pStyle w:val="Heading3"/>
      </w:pPr>
      <w:r>
        <w:t xml:space="preserve">2NC---AT: </w:t>
      </w:r>
      <w:proofErr w:type="gramStart"/>
      <w:r>
        <w:t>Innovation !</w:t>
      </w:r>
      <w:proofErr w:type="gramEnd"/>
    </w:p>
    <w:p w14:paraId="295D1532" w14:textId="77777777" w:rsidR="00895C77" w:rsidRPr="00F6486D" w:rsidRDefault="00895C77" w:rsidP="00895C77"/>
    <w:p w14:paraId="7302F495" w14:textId="77777777" w:rsidR="00895C77" w:rsidRDefault="00895C77" w:rsidP="00895C77">
      <w:pPr>
        <w:pStyle w:val="Heading4"/>
      </w:pPr>
      <w:r>
        <w:t xml:space="preserve">Innovation is </w:t>
      </w:r>
      <w:r w:rsidRPr="00263555">
        <w:rPr>
          <w:u w:val="single"/>
        </w:rPr>
        <w:t>high</w:t>
      </w:r>
      <w:r>
        <w:t xml:space="preserve">---pessimistic predictions are </w:t>
      </w:r>
      <w:r w:rsidRPr="00263555">
        <w:rPr>
          <w:u w:val="single"/>
        </w:rPr>
        <w:t>always wrong</w:t>
      </w:r>
      <w:r>
        <w:t>.</w:t>
      </w:r>
    </w:p>
    <w:p w14:paraId="536DE30D" w14:textId="77777777" w:rsidR="00895C77" w:rsidRDefault="00895C77" w:rsidP="00895C77">
      <w:r>
        <w:t xml:space="preserve">James </w:t>
      </w:r>
      <w:r w:rsidRPr="00941D15">
        <w:rPr>
          <w:rStyle w:val="Style13ptBold"/>
        </w:rPr>
        <w:t>Lewis 24</w:t>
      </w:r>
      <w:r>
        <w:t xml:space="preserve">, PhD, writes on technology and strategy at CSIS, 4/1/2024, “America is Losing the Shoe Race </w:t>
      </w:r>
      <w:proofErr w:type="gramStart"/>
      <w:r>
        <w:t>With</w:t>
      </w:r>
      <w:proofErr w:type="gramEnd"/>
      <w:r>
        <w:t xml:space="preserve"> China,” https://www.csis.org/blogs/working-papers/america-losing-shoe-race-china, </w:t>
      </w:r>
      <w:proofErr w:type="spellStart"/>
      <w:r>
        <w:t>rezz</w:t>
      </w:r>
      <w:proofErr w:type="spellEnd"/>
    </w:p>
    <w:p w14:paraId="39AC4B5B" w14:textId="77777777" w:rsidR="00895C77" w:rsidRPr="00810D23" w:rsidRDefault="00895C77" w:rsidP="00895C77">
      <w:pPr>
        <w:rPr>
          <w:sz w:val="16"/>
        </w:rPr>
      </w:pPr>
      <w:r w:rsidRPr="00810D23">
        <w:rPr>
          <w:sz w:val="16"/>
        </w:rPr>
        <w:t xml:space="preserve">China not only has more shoes, </w:t>
      </w:r>
      <w:proofErr w:type="gramStart"/>
      <w:r w:rsidRPr="00810D23">
        <w:rPr>
          <w:sz w:val="16"/>
        </w:rPr>
        <w:t>it is</w:t>
      </w:r>
      <w:proofErr w:type="gramEnd"/>
      <w:r w:rsidRPr="00810D23">
        <w:rPr>
          <w:sz w:val="16"/>
        </w:rPr>
        <w:t xml:space="preserve"> the world largest producer of shoes. How did The United States let this crucial industry, on which modern economies must stand, escape from its grasp?</w:t>
      </w:r>
    </w:p>
    <w:p w14:paraId="21D3AF89" w14:textId="77777777" w:rsidR="00895C77" w:rsidRPr="00810D23" w:rsidRDefault="00895C77" w:rsidP="00895C77">
      <w:pPr>
        <w:rPr>
          <w:sz w:val="16"/>
        </w:rPr>
      </w:pPr>
      <w:r w:rsidRPr="00810D23">
        <w:rPr>
          <w:sz w:val="16"/>
        </w:rPr>
        <w:t xml:space="preserve">A better question might be who cares.  The number of shoes is not a good indicator of national power.  In fact, </w:t>
      </w:r>
      <w:r w:rsidRPr="00516A7A">
        <w:rPr>
          <w:rStyle w:val="Emphasis"/>
          <w:highlight w:val="green"/>
        </w:rPr>
        <w:t>no single technology</w:t>
      </w:r>
      <w:r w:rsidRPr="00F65469">
        <w:rPr>
          <w:rStyle w:val="AAAUNDERLINEKEYBOARD"/>
          <w:highlight w:val="green"/>
        </w:rPr>
        <w:t xml:space="preserve"> is</w:t>
      </w:r>
      <w:r w:rsidRPr="00941D15">
        <w:rPr>
          <w:rStyle w:val="AAAUNDERLINEKEYBOARD"/>
        </w:rPr>
        <w:t xml:space="preserve"> a good </w:t>
      </w:r>
      <w:r w:rsidRPr="00516A7A">
        <w:rPr>
          <w:rStyle w:val="Emphasis"/>
          <w:highlight w:val="green"/>
        </w:rPr>
        <w:t>indicator</w:t>
      </w:r>
      <w:r w:rsidRPr="00F65469">
        <w:rPr>
          <w:rStyle w:val="AAAUNDERLINEKEYBOARD"/>
          <w:highlight w:val="green"/>
        </w:rPr>
        <w:t xml:space="preserve"> of</w:t>
      </w:r>
      <w:r w:rsidRPr="00941D15">
        <w:rPr>
          <w:rStyle w:val="AAAUNDERLINEKEYBOARD"/>
        </w:rPr>
        <w:t xml:space="preserve"> </w:t>
      </w:r>
      <w:r w:rsidRPr="00516A7A">
        <w:rPr>
          <w:rStyle w:val="Emphasis"/>
        </w:rPr>
        <w:t xml:space="preserve">national </w:t>
      </w:r>
      <w:r w:rsidRPr="00516A7A">
        <w:rPr>
          <w:rStyle w:val="Emphasis"/>
          <w:highlight w:val="green"/>
        </w:rPr>
        <w:t>power</w:t>
      </w:r>
      <w:r w:rsidRPr="00941D15">
        <w:rPr>
          <w:rStyle w:val="AAAUNDERLINEKEYBOARD"/>
        </w:rPr>
        <w:t xml:space="preserve">.  The </w:t>
      </w:r>
      <w:r w:rsidRPr="00F65469">
        <w:rPr>
          <w:rStyle w:val="AAAUNDERLINEKEYBOARD"/>
          <w:highlight w:val="green"/>
        </w:rPr>
        <w:t xml:space="preserve">U.S. </w:t>
      </w:r>
      <w:r w:rsidRPr="00516A7A">
        <w:rPr>
          <w:rStyle w:val="Emphasis"/>
          <w:highlight w:val="green"/>
        </w:rPr>
        <w:t>economy</w:t>
      </w:r>
      <w:r w:rsidRPr="00F65469">
        <w:rPr>
          <w:rStyle w:val="AAAUNDERLINEKEYBOARD"/>
          <w:highlight w:val="green"/>
        </w:rPr>
        <w:t xml:space="preserve"> is </w:t>
      </w:r>
      <w:r w:rsidRPr="00516A7A">
        <w:rPr>
          <w:rStyle w:val="Emphasis"/>
          <w:highlight w:val="green"/>
        </w:rPr>
        <w:t>vast</w:t>
      </w:r>
      <w:r w:rsidRPr="00F65469">
        <w:rPr>
          <w:rStyle w:val="AAAUNDERLINEKEYBOARD"/>
          <w:highlight w:val="green"/>
        </w:rPr>
        <w:t xml:space="preserve">, </w:t>
      </w:r>
      <w:r w:rsidRPr="00516A7A">
        <w:rPr>
          <w:rStyle w:val="Emphasis"/>
          <w:highlight w:val="green"/>
        </w:rPr>
        <w:t>decentralized</w:t>
      </w:r>
      <w:r w:rsidRPr="00F65469">
        <w:rPr>
          <w:rStyle w:val="AAAUNDERLINEKEYBOARD"/>
          <w:highlight w:val="green"/>
        </w:rPr>
        <w:t xml:space="preserve">, </w:t>
      </w:r>
      <w:r w:rsidRPr="00516A7A">
        <w:rPr>
          <w:rStyle w:val="Emphasis"/>
          <w:highlight w:val="green"/>
        </w:rPr>
        <w:t>continental</w:t>
      </w:r>
      <w:r w:rsidRPr="00941D15">
        <w:rPr>
          <w:rStyle w:val="AAAUNDERLINEKEYBOARD"/>
        </w:rPr>
        <w:t xml:space="preserve"> in size, and is </w:t>
      </w:r>
      <w:r w:rsidRPr="00F65469">
        <w:rPr>
          <w:rStyle w:val="AAAUNDERLINEKEYBOARD"/>
          <w:highlight w:val="green"/>
        </w:rPr>
        <w:t>guided by</w:t>
      </w:r>
      <w:r w:rsidRPr="00941D15">
        <w:rPr>
          <w:rStyle w:val="AAAUNDERLINEKEYBOARD"/>
        </w:rPr>
        <w:t xml:space="preserve"> </w:t>
      </w:r>
      <w:r w:rsidRPr="00516A7A">
        <w:rPr>
          <w:rStyle w:val="Emphasis"/>
        </w:rPr>
        <w:t xml:space="preserve">actively </w:t>
      </w:r>
      <w:r w:rsidRPr="00516A7A">
        <w:rPr>
          <w:rStyle w:val="Emphasis"/>
          <w:highlight w:val="green"/>
        </w:rPr>
        <w:t>competitive markets</w:t>
      </w:r>
      <w:r w:rsidRPr="00F65469">
        <w:rPr>
          <w:rStyle w:val="AAAUNDERLINEKEYBOARD"/>
          <w:highlight w:val="green"/>
        </w:rPr>
        <w:t>. It has been</w:t>
      </w:r>
      <w:r w:rsidRPr="00941D15">
        <w:rPr>
          <w:rStyle w:val="AAAUNDERLINEKEYBOARD"/>
        </w:rPr>
        <w:t xml:space="preserve"> </w:t>
      </w:r>
      <w:r w:rsidRPr="00516A7A">
        <w:rPr>
          <w:rStyle w:val="Emphasis"/>
        </w:rPr>
        <w:t xml:space="preserve">exceptionally </w:t>
      </w:r>
      <w:r w:rsidRPr="00516A7A">
        <w:rPr>
          <w:rStyle w:val="Emphasis"/>
          <w:highlight w:val="green"/>
        </w:rPr>
        <w:t>innovative</w:t>
      </w:r>
      <w:r w:rsidRPr="00F65469">
        <w:rPr>
          <w:rStyle w:val="AAAUNDERLINEKEYBOARD"/>
          <w:highlight w:val="green"/>
        </w:rPr>
        <w:t xml:space="preserve"> for decades</w:t>
      </w:r>
      <w:r w:rsidRPr="00941D15">
        <w:rPr>
          <w:rStyle w:val="AAAUNDERLINEKEYBOARD"/>
        </w:rPr>
        <w:t>.  Leading in a single technology</w:t>
      </w:r>
      <w:r w:rsidRPr="00810D23">
        <w:rPr>
          <w:sz w:val="16"/>
        </w:rPr>
        <w:t xml:space="preserve"> (</w:t>
      </w:r>
      <w:r w:rsidRPr="00941D15">
        <w:rPr>
          <w:rStyle w:val="AAAUNDERLINEKEYBOARD"/>
        </w:rPr>
        <w:t>like railroads</w:t>
      </w:r>
      <w:r w:rsidRPr="00810D23">
        <w:rPr>
          <w:sz w:val="16"/>
        </w:rPr>
        <w:t xml:space="preserve"> in the 19th century </w:t>
      </w:r>
      <w:r w:rsidRPr="00941D15">
        <w:rPr>
          <w:rStyle w:val="AAAUNDERLINEKEYBOARD"/>
        </w:rPr>
        <w:t>or semiconductors</w:t>
      </w:r>
      <w:r w:rsidRPr="00810D23">
        <w:rPr>
          <w:sz w:val="16"/>
        </w:rPr>
        <w:t xml:space="preserve"> today) </w:t>
      </w:r>
      <w:r w:rsidRPr="00941D15">
        <w:rPr>
          <w:rStyle w:val="AAAUNDERLINEKEYBOARD"/>
        </w:rPr>
        <w:t xml:space="preserve">reflects a </w:t>
      </w:r>
      <w:r w:rsidRPr="00516A7A">
        <w:rPr>
          <w:rStyle w:val="Emphasis"/>
        </w:rPr>
        <w:t>common analytical error</w:t>
      </w:r>
      <w:r w:rsidRPr="00941D15">
        <w:rPr>
          <w:rStyle w:val="AAAUNDERLINEKEYBOARD"/>
        </w:rPr>
        <w:t xml:space="preserve"> that </w:t>
      </w:r>
      <w:r w:rsidRPr="00516A7A">
        <w:rPr>
          <w:rStyle w:val="Emphasis"/>
        </w:rPr>
        <w:t>misjudges</w:t>
      </w:r>
      <w:r w:rsidRPr="00941D15">
        <w:rPr>
          <w:rStyle w:val="AAAUNDERLINEKEYBOARD"/>
        </w:rPr>
        <w:t xml:space="preserve"> how economies and technology </w:t>
      </w:r>
      <w:proofErr w:type="gramStart"/>
      <w:r w:rsidRPr="00941D15">
        <w:rPr>
          <w:rStyle w:val="AAAUNDERLINEKEYBOARD"/>
        </w:rPr>
        <w:t>actually create</w:t>
      </w:r>
      <w:proofErr w:type="gramEnd"/>
      <w:r w:rsidRPr="00941D15">
        <w:rPr>
          <w:rStyle w:val="AAAUNDERLINEKEYBOARD"/>
        </w:rPr>
        <w:t xml:space="preserve"> </w:t>
      </w:r>
      <w:r w:rsidRPr="00516A7A">
        <w:rPr>
          <w:rStyle w:val="Emphasis"/>
        </w:rPr>
        <w:t>national power</w:t>
      </w:r>
      <w:r w:rsidRPr="00941D15">
        <w:rPr>
          <w:rStyle w:val="AAAUNDERLINEKEYBOARD"/>
        </w:rPr>
        <w:t>.  The concept of a “</w:t>
      </w:r>
      <w:r w:rsidRPr="00516A7A">
        <w:rPr>
          <w:rStyle w:val="Emphasis"/>
        </w:rPr>
        <w:t>race</w:t>
      </w:r>
      <w:r w:rsidRPr="00941D15">
        <w:rPr>
          <w:rStyle w:val="AAAUNDERLINEKEYBOARD"/>
        </w:rPr>
        <w:t xml:space="preserve">” itself is a </w:t>
      </w:r>
      <w:r w:rsidRPr="00516A7A">
        <w:rPr>
          <w:rStyle w:val="Emphasis"/>
        </w:rPr>
        <w:t>questionable legacy</w:t>
      </w:r>
      <w:r w:rsidRPr="00941D15">
        <w:rPr>
          <w:rStyle w:val="AAAUNDERLINEKEYBOARD"/>
        </w:rPr>
        <w:t xml:space="preserve"> of </w:t>
      </w:r>
      <w:r w:rsidRPr="00516A7A">
        <w:rPr>
          <w:rStyle w:val="Emphasis"/>
        </w:rPr>
        <w:t>Cold War thinking</w:t>
      </w:r>
      <w:r w:rsidRPr="00941D15">
        <w:rPr>
          <w:rStyle w:val="AAAUNDERLINEKEYBOARD"/>
        </w:rPr>
        <w:t xml:space="preserve"> – the Cold War had a finish line</w:t>
      </w:r>
      <w:r w:rsidRPr="00810D23">
        <w:rPr>
          <w:sz w:val="16"/>
        </w:rPr>
        <w:t xml:space="preserve"> (identified by Eisenhower and Dulles at the onset), </w:t>
      </w:r>
      <w:r w:rsidRPr="00941D15">
        <w:rPr>
          <w:rStyle w:val="AAAUNDERLINEKEYBOARD"/>
        </w:rPr>
        <w:t xml:space="preserve">while the current situation does </w:t>
      </w:r>
      <w:r w:rsidRPr="00516A7A">
        <w:rPr>
          <w:rStyle w:val="Emphasis"/>
        </w:rPr>
        <w:t>not</w:t>
      </w:r>
      <w:r w:rsidRPr="00810D23">
        <w:rPr>
          <w:sz w:val="16"/>
        </w:rPr>
        <w:t>.</w:t>
      </w:r>
    </w:p>
    <w:p w14:paraId="5101ED91" w14:textId="77777777" w:rsidR="00895C77" w:rsidRPr="00810D23" w:rsidRDefault="00895C77" w:rsidP="00895C77">
      <w:pPr>
        <w:rPr>
          <w:sz w:val="16"/>
        </w:rPr>
      </w:pPr>
      <w:r w:rsidRPr="00516A7A">
        <w:rPr>
          <w:rStyle w:val="Emphasis"/>
          <w:highlight w:val="green"/>
        </w:rPr>
        <w:t>Stories</w:t>
      </w:r>
      <w:r w:rsidRPr="00F65469">
        <w:rPr>
          <w:rStyle w:val="AAAUNDERLINEKEYBOARD"/>
          <w:highlight w:val="green"/>
        </w:rPr>
        <w:t xml:space="preserve"> about</w:t>
      </w:r>
      <w:r w:rsidRPr="00941D15">
        <w:rPr>
          <w:rStyle w:val="AAAUNDERLINEKEYBOARD"/>
        </w:rPr>
        <w:t xml:space="preserve"> the United States </w:t>
      </w:r>
      <w:r w:rsidRPr="00516A7A">
        <w:rPr>
          <w:rStyle w:val="Emphasis"/>
          <w:highlight w:val="green"/>
        </w:rPr>
        <w:t>falling behind</w:t>
      </w:r>
      <w:r w:rsidRPr="00F65469">
        <w:rPr>
          <w:rStyle w:val="AAAUNDERLINEKEYBOARD"/>
          <w:highlight w:val="green"/>
        </w:rPr>
        <w:t xml:space="preserve"> are</w:t>
      </w:r>
      <w:r w:rsidRPr="00A64113">
        <w:rPr>
          <w:sz w:val="16"/>
        </w:rPr>
        <w:t xml:space="preserve"> so</w:t>
      </w:r>
      <w:r w:rsidRPr="00810D23">
        <w:rPr>
          <w:sz w:val="16"/>
        </w:rPr>
        <w:t xml:space="preserve"> </w:t>
      </w:r>
      <w:r w:rsidRPr="00516A7A">
        <w:rPr>
          <w:rStyle w:val="Emphasis"/>
          <w:highlight w:val="green"/>
        </w:rPr>
        <w:t>predictable</w:t>
      </w:r>
      <w:r w:rsidRPr="00810D23">
        <w:rPr>
          <w:sz w:val="16"/>
        </w:rPr>
        <w:t xml:space="preserve"> that they form a literary genre.  </w:t>
      </w:r>
      <w:r w:rsidRPr="00941D15">
        <w:rPr>
          <w:rStyle w:val="AAAUNDERLINEKEYBOARD"/>
        </w:rPr>
        <w:t>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w:t>
      </w:r>
      <w:r w:rsidRPr="00810D23">
        <w:rPr>
          <w:sz w:val="16"/>
        </w:rPr>
        <w:t xml:space="preserve">. And </w:t>
      </w:r>
      <w:r w:rsidRPr="00941D15">
        <w:rPr>
          <w:rStyle w:val="AAAUNDERLINEKEYBOARD"/>
        </w:rPr>
        <w:t xml:space="preserve">until recently, there were </w:t>
      </w:r>
      <w:r w:rsidRPr="00516A7A">
        <w:rPr>
          <w:rStyle w:val="Emphasis"/>
          <w:highlight w:val="green"/>
        </w:rPr>
        <w:t>routine predictions</w:t>
      </w:r>
      <w:r w:rsidRPr="00F65469">
        <w:rPr>
          <w:rStyle w:val="AAAUNDERLINEKEYBOARD"/>
          <w:highlight w:val="green"/>
        </w:rPr>
        <w:t xml:space="preserve"> that China</w:t>
      </w:r>
      <w:r w:rsidRPr="00941D15">
        <w:rPr>
          <w:rStyle w:val="AAAUNDERLINEKEYBOARD"/>
        </w:rPr>
        <w:t xml:space="preserve"> would </w:t>
      </w:r>
      <w:r w:rsidRPr="00516A7A">
        <w:rPr>
          <w:rStyle w:val="Emphasis"/>
          <w:highlight w:val="green"/>
        </w:rPr>
        <w:t>displace</w:t>
      </w:r>
      <w:r w:rsidRPr="00941D15">
        <w:rPr>
          <w:rStyle w:val="AAAUNDERLINEKEYBOARD"/>
        </w:rPr>
        <w:t xml:space="preserve"> the </w:t>
      </w:r>
      <w:r w:rsidRPr="00F65469">
        <w:rPr>
          <w:rStyle w:val="AAAUNDERLINEKEYBOARD"/>
          <w:highlight w:val="green"/>
        </w:rPr>
        <w:t>U</w:t>
      </w:r>
      <w:r w:rsidRPr="00941D15">
        <w:rPr>
          <w:rStyle w:val="AAAUNDERLINEKEYBOARD"/>
        </w:rPr>
        <w:t xml:space="preserve">nited </w:t>
      </w:r>
      <w:r w:rsidRPr="00F65469">
        <w:rPr>
          <w:rStyle w:val="AAAUNDERLINEKEYBOARD"/>
          <w:highlight w:val="green"/>
        </w:rPr>
        <w:t>S</w:t>
      </w:r>
      <w:r w:rsidRPr="00941D15">
        <w:rPr>
          <w:rStyle w:val="AAAUNDERLINEKEYBOARD"/>
        </w:rPr>
        <w:t xml:space="preserve">tates, </w:t>
      </w:r>
      <w:r w:rsidRPr="00516A7A">
        <w:rPr>
          <w:rStyle w:val="Emphasis"/>
        </w:rPr>
        <w:t>predictions</w:t>
      </w:r>
      <w:r w:rsidRPr="00941D15">
        <w:rPr>
          <w:rStyle w:val="AAAUNDERLINEKEYBOARD"/>
        </w:rPr>
        <w:t xml:space="preserve"> that still </w:t>
      </w:r>
      <w:r w:rsidRPr="00A64113">
        <w:rPr>
          <w:rStyle w:val="AAAUNDERLINEKEYBOARD"/>
        </w:rPr>
        <w:t>make</w:t>
      </w:r>
      <w:r w:rsidRPr="00941D15">
        <w:rPr>
          <w:rStyle w:val="AAAUNDERLINEKEYBOARD"/>
        </w:rPr>
        <w:t xml:space="preserve"> </w:t>
      </w:r>
      <w:r w:rsidRPr="00516A7A">
        <w:rPr>
          <w:rStyle w:val="Emphasis"/>
        </w:rPr>
        <w:t>regular appearances</w:t>
      </w:r>
      <w:r w:rsidRPr="00810D23">
        <w:rPr>
          <w:sz w:val="16"/>
        </w:rPr>
        <w:t xml:space="preserve">. </w:t>
      </w:r>
    </w:p>
    <w:p w14:paraId="5203A280" w14:textId="77777777" w:rsidR="00895C77" w:rsidRPr="00EB51AF" w:rsidRDefault="00895C77" w:rsidP="00895C77">
      <w:pPr>
        <w:rPr>
          <w:sz w:val="16"/>
        </w:rPr>
      </w:pPr>
      <w:r w:rsidRPr="00941D15">
        <w:rPr>
          <w:rStyle w:val="AAAUNDERLINEKEYBOARD"/>
        </w:rPr>
        <w:t xml:space="preserve">These </w:t>
      </w:r>
      <w:r w:rsidRPr="00F65469">
        <w:rPr>
          <w:rStyle w:val="AAAUNDERLINEKEYBOARD"/>
          <w:highlight w:val="green"/>
        </w:rPr>
        <w:t>predictions</w:t>
      </w:r>
      <w:r w:rsidRPr="00810D23">
        <w:rPr>
          <w:sz w:val="16"/>
        </w:rPr>
        <w:t xml:space="preserve"> have two things in common. First, they </w:t>
      </w:r>
      <w:r w:rsidRPr="00F65469">
        <w:rPr>
          <w:rStyle w:val="AAAUNDERLINEKEYBOARD"/>
          <w:highlight w:val="green"/>
        </w:rPr>
        <w:t xml:space="preserve">were </w:t>
      </w:r>
      <w:r w:rsidRPr="00516A7A">
        <w:rPr>
          <w:rStyle w:val="Emphasis"/>
          <w:highlight w:val="green"/>
        </w:rPr>
        <w:t>wrong</w:t>
      </w:r>
      <w:r w:rsidRPr="00810D23">
        <w:rPr>
          <w:sz w:val="16"/>
        </w:rPr>
        <w:t xml:space="preserve">.  Second, they were wrong </w:t>
      </w:r>
      <w:r w:rsidRPr="00941D15">
        <w:rPr>
          <w:rStyle w:val="AAAUNDERLINEKEYBOARD"/>
        </w:rPr>
        <w:t xml:space="preserve">because </w:t>
      </w:r>
      <w:r w:rsidRPr="00F65469">
        <w:rPr>
          <w:rStyle w:val="AAAUNDERLINEKEYBOARD"/>
          <w:highlight w:val="green"/>
        </w:rPr>
        <w:t xml:space="preserve">they </w:t>
      </w:r>
      <w:r w:rsidRPr="00516A7A">
        <w:rPr>
          <w:rStyle w:val="Emphasis"/>
          <w:highlight w:val="green"/>
        </w:rPr>
        <w:t>counted</w:t>
      </w:r>
      <w:r w:rsidRPr="00941D15">
        <w:rPr>
          <w:rStyle w:val="AAAUNDERLINEKEYBOARD"/>
        </w:rPr>
        <w:t xml:space="preserve"> the </w:t>
      </w:r>
      <w:r w:rsidRPr="00516A7A">
        <w:rPr>
          <w:rStyle w:val="Emphasis"/>
          <w:highlight w:val="green"/>
        </w:rPr>
        <w:t>wrong things</w:t>
      </w:r>
      <w:r w:rsidRPr="00F65469">
        <w:rPr>
          <w:rStyle w:val="AAAUNDERLINEKEYBOARD"/>
          <w:highlight w:val="green"/>
        </w:rPr>
        <w:t>.  They did not place</w:t>
      </w:r>
      <w:r w:rsidRPr="00941D15">
        <w:rPr>
          <w:rStyle w:val="AAAUNDERLINEKEYBOARD"/>
        </w:rPr>
        <w:t xml:space="preserve"> their </w:t>
      </w:r>
      <w:r w:rsidRPr="00F65469">
        <w:rPr>
          <w:rStyle w:val="AAAUNDERLINEKEYBOARD"/>
          <w:highlight w:val="green"/>
        </w:rPr>
        <w:t>analyses in</w:t>
      </w:r>
      <w:r w:rsidRPr="00941D15">
        <w:rPr>
          <w:rStyle w:val="AAAUNDERLINEKEYBOARD"/>
        </w:rPr>
        <w:t xml:space="preserve"> the </w:t>
      </w:r>
      <w:r w:rsidRPr="00F65469">
        <w:rPr>
          <w:rStyle w:val="AAAUNDERLINEKEYBOARD"/>
          <w:highlight w:val="green"/>
        </w:rPr>
        <w:t xml:space="preserve">context of </w:t>
      </w:r>
      <w:r w:rsidRPr="00516A7A">
        <w:rPr>
          <w:rStyle w:val="Emphasis"/>
          <w:highlight w:val="green"/>
        </w:rPr>
        <w:t>larger national economies</w:t>
      </w:r>
      <w:r w:rsidRPr="00810D23">
        <w:rPr>
          <w:sz w:val="16"/>
        </w:rPr>
        <w:t xml:space="preserve">. Instead, </w:t>
      </w:r>
      <w:r w:rsidRPr="00941D15">
        <w:rPr>
          <w:rStyle w:val="AAAUNDERLINEKEYBOARD"/>
        </w:rPr>
        <w:t>they relied on picking illustrative metrics</w:t>
      </w:r>
      <w:r w:rsidRPr="00810D23">
        <w:rPr>
          <w:sz w:val="16"/>
        </w:rPr>
        <w:t xml:space="preserve">, usually proxy indicators that provide an indirect measurement of technological success.  </w:t>
      </w:r>
      <w:r w:rsidRPr="00941D15">
        <w:rPr>
          <w:rStyle w:val="AAAUNDERLINEKEYBOARD"/>
        </w:rPr>
        <w:t xml:space="preserve">One </w:t>
      </w:r>
      <w:r w:rsidRPr="00516A7A">
        <w:rPr>
          <w:rStyle w:val="Emphasis"/>
        </w:rPr>
        <w:t>recurring problem</w:t>
      </w:r>
      <w:r w:rsidRPr="00941D15">
        <w:rPr>
          <w:rStyle w:val="AAAUNDERLINEKEYBOARD"/>
        </w:rPr>
        <w:t xml:space="preserve"> is the tendency to </w:t>
      </w:r>
      <w:r w:rsidRPr="00516A7A">
        <w:rPr>
          <w:rStyle w:val="Emphasis"/>
        </w:rPr>
        <w:t xml:space="preserve">measure </w:t>
      </w:r>
      <w:proofErr w:type="gramStart"/>
      <w:r w:rsidRPr="00516A7A">
        <w:rPr>
          <w:rStyle w:val="Emphasis"/>
        </w:rPr>
        <w:t>inputs</w:t>
      </w:r>
      <w:proofErr w:type="gramEnd"/>
      <w:r w:rsidRPr="00941D15">
        <w:rPr>
          <w:rStyle w:val="AAAUNDERLINEKEYBOARD"/>
        </w:rPr>
        <w:t xml:space="preserve"> rather than </w:t>
      </w:r>
      <w:r w:rsidRPr="00516A7A">
        <w:rPr>
          <w:rStyle w:val="Emphasis"/>
        </w:rPr>
        <w:t>outcomes</w:t>
      </w:r>
      <w:r w:rsidRPr="00810D23">
        <w:rPr>
          <w:sz w:val="16"/>
        </w:rPr>
        <w:t xml:space="preserve">.  A politician may have great staff and spend more on an election, but the ultimate metric is how many votes are received.  </w:t>
      </w:r>
      <w:r w:rsidRPr="00516A7A">
        <w:rPr>
          <w:rStyle w:val="Emphasis"/>
        </w:rPr>
        <w:t>Claims</w:t>
      </w:r>
      <w:r w:rsidRPr="00941D15">
        <w:rPr>
          <w:rStyle w:val="AAAUNDERLINEKEYBOARD"/>
        </w:rPr>
        <w:t xml:space="preserve"> that the Unites States is falling behind China in </w:t>
      </w:r>
      <w:r w:rsidRPr="00516A7A">
        <w:rPr>
          <w:rStyle w:val="Emphasis"/>
        </w:rPr>
        <w:t>5G</w:t>
      </w:r>
      <w:r w:rsidRPr="00941D15">
        <w:rPr>
          <w:rStyle w:val="AAAUNDERLINEKEYBOARD"/>
        </w:rPr>
        <w:t xml:space="preserve"> because China has deployed more base stations or has more 5G enabled phones reflects a </w:t>
      </w:r>
      <w:r w:rsidRPr="00516A7A">
        <w:rPr>
          <w:rStyle w:val="Emphasis"/>
        </w:rPr>
        <w:t>similar confusion</w:t>
      </w:r>
      <w:r w:rsidRPr="00941D15">
        <w:rPr>
          <w:rStyle w:val="AAAUNDERLINEKEYBOARD"/>
        </w:rPr>
        <w:t xml:space="preserve"> over </w:t>
      </w:r>
      <w:r w:rsidRPr="00516A7A">
        <w:rPr>
          <w:rStyle w:val="Emphasis"/>
        </w:rPr>
        <w:t>metrics</w:t>
      </w:r>
      <w:r w:rsidRPr="00941D15">
        <w:rPr>
          <w:rStyle w:val="AAAUNDERLINEKEYBOARD"/>
        </w:rPr>
        <w:t xml:space="preserve">.  It is </w:t>
      </w:r>
      <w:r w:rsidRPr="00516A7A">
        <w:rPr>
          <w:rStyle w:val="Emphasis"/>
        </w:rPr>
        <w:t>not</w:t>
      </w:r>
      <w:r w:rsidRPr="00941D15">
        <w:rPr>
          <w:rStyle w:val="AAAUNDERLINEKEYBOARD"/>
        </w:rPr>
        <w:t xml:space="preserve"> the </w:t>
      </w:r>
      <w:r w:rsidRPr="00516A7A">
        <w:rPr>
          <w:rStyle w:val="Emphasis"/>
        </w:rPr>
        <w:t>number</w:t>
      </w:r>
      <w:r w:rsidRPr="00941D15">
        <w:rPr>
          <w:rStyle w:val="AAAUNDERLINEKEYBOARD"/>
        </w:rPr>
        <w:t xml:space="preserve"> of base stations that is </w:t>
      </w:r>
      <w:r w:rsidRPr="00516A7A">
        <w:rPr>
          <w:rStyle w:val="Emphasis"/>
        </w:rPr>
        <w:t>important</w:t>
      </w:r>
      <w:r w:rsidRPr="00941D15">
        <w:rPr>
          <w:rStyle w:val="AAAUNDERLINEKEYBOARD"/>
        </w:rPr>
        <w:t xml:space="preserve">, it is the </w:t>
      </w:r>
      <w:r w:rsidRPr="00516A7A">
        <w:rPr>
          <w:rStyle w:val="Emphasis"/>
        </w:rPr>
        <w:t>ability</w:t>
      </w:r>
      <w:r w:rsidRPr="00941D15">
        <w:rPr>
          <w:rStyle w:val="AAAUNDERLINEKEYBOARD"/>
        </w:rPr>
        <w:t xml:space="preserve"> to use 5G to create new goods and services</w:t>
      </w:r>
      <w:r w:rsidRPr="00810D23">
        <w:rPr>
          <w:sz w:val="16"/>
        </w:rPr>
        <w:t xml:space="preserve"> (or be more efficient in the use of existing goods and services) </w:t>
      </w:r>
      <w:r w:rsidRPr="00941D15">
        <w:rPr>
          <w:rStyle w:val="AAAUNDERLINEKEYBOARD"/>
        </w:rPr>
        <w:t xml:space="preserve">that is </w:t>
      </w:r>
      <w:r w:rsidRPr="00516A7A">
        <w:rPr>
          <w:rStyle w:val="Emphasis"/>
        </w:rPr>
        <w:t>important</w:t>
      </w:r>
      <w:r w:rsidRPr="00941D15">
        <w:rPr>
          <w:rStyle w:val="AAAUNDERLINEKEYBOARD"/>
        </w:rPr>
        <w:t xml:space="preserve">, and this is </w:t>
      </w:r>
      <w:r w:rsidRPr="00516A7A">
        <w:rPr>
          <w:rStyle w:val="Emphasis"/>
        </w:rPr>
        <w:t>best measured</w:t>
      </w:r>
      <w:r w:rsidRPr="00941D15">
        <w:rPr>
          <w:rStyle w:val="AAAUNDERLINEKEYBOARD"/>
        </w:rPr>
        <w:t xml:space="preserve"> by the </w:t>
      </w:r>
      <w:r w:rsidRPr="00516A7A">
        <w:rPr>
          <w:rStyle w:val="Emphasis"/>
        </w:rPr>
        <w:t>monetization</w:t>
      </w:r>
      <w:r w:rsidRPr="00941D15">
        <w:rPr>
          <w:rStyle w:val="AAAUNDERLINEKEYBOARD"/>
        </w:rPr>
        <w:t xml:space="preserve"> of new 5G enabled services and products and their </w:t>
      </w:r>
      <w:r w:rsidRPr="00516A7A">
        <w:rPr>
          <w:rStyle w:val="Emphasis"/>
        </w:rPr>
        <w:t>revenue</w:t>
      </w:r>
      <w:r w:rsidRPr="00810D23">
        <w:rPr>
          <w:sz w:val="16"/>
        </w:rPr>
        <w:t xml:space="preserve">. </w:t>
      </w:r>
    </w:p>
    <w:p w14:paraId="707DE5A2" w14:textId="77777777" w:rsidR="00895C77" w:rsidRPr="00627EBD" w:rsidRDefault="00895C77" w:rsidP="00895C77"/>
    <w:p w14:paraId="28DF6F97" w14:textId="77777777" w:rsidR="00895C77" w:rsidRPr="00152DF2" w:rsidRDefault="00895C77" w:rsidP="00895C77">
      <w:pPr>
        <w:pStyle w:val="Heading4"/>
      </w:pPr>
      <w:r w:rsidRPr="00152DF2">
        <w:t>No ‘innovation’ impact.</w:t>
      </w:r>
    </w:p>
    <w:p w14:paraId="1EC8B186" w14:textId="77777777" w:rsidR="00895C77" w:rsidRPr="00152DF2" w:rsidRDefault="00895C77" w:rsidP="00895C77">
      <w:r w:rsidRPr="00152DF2">
        <w:rPr>
          <w:rStyle w:val="Style13ptBold"/>
        </w:rPr>
        <w:t xml:space="preserve">Coad ’20 </w:t>
      </w:r>
      <w:r w:rsidRPr="00152DF2">
        <w:t xml:space="preserve">[Alex, Paul Nightingale, Jack Stilgoe, and Antonio Vezzani; September 15; Researcher at </w:t>
      </w:r>
      <w:proofErr w:type="spellStart"/>
      <w:r w:rsidRPr="00152DF2">
        <w:t>Waseda</w:t>
      </w:r>
      <w:proofErr w:type="spellEnd"/>
      <w:r w:rsidRPr="00152DF2">
        <w:t xml:space="preserve"> University; Ph.D. and Professor at the University of Sussex; Ph.D. and Professor at University College London; Researcher at Roma Tre University; Industry and Innovation, “Editorial: The Dark Side of Innovation,” vol. 28]</w:t>
      </w:r>
    </w:p>
    <w:p w14:paraId="144F27F7" w14:textId="77777777" w:rsidR="00895C77" w:rsidRPr="00152DF2" w:rsidRDefault="00895C77" w:rsidP="00895C77">
      <w:pPr>
        <w:rPr>
          <w:sz w:val="16"/>
        </w:rPr>
      </w:pPr>
      <w:r w:rsidRPr="00F65469">
        <w:rPr>
          <w:rStyle w:val="StyleUnderline"/>
          <w:highlight w:val="green"/>
        </w:rPr>
        <w:t xml:space="preserve">Rather than </w:t>
      </w:r>
      <w:r w:rsidRPr="00F65469">
        <w:rPr>
          <w:rStyle w:val="Emphasis"/>
          <w:highlight w:val="green"/>
        </w:rPr>
        <w:t>cherry picking</w:t>
      </w:r>
      <w:r w:rsidRPr="00152DF2">
        <w:rPr>
          <w:rStyle w:val="StyleUnderline"/>
        </w:rPr>
        <w:t xml:space="preserve"> data </w:t>
      </w:r>
      <w:r w:rsidRPr="00F65469">
        <w:rPr>
          <w:rStyle w:val="StyleUnderline"/>
          <w:highlight w:val="green"/>
        </w:rPr>
        <w:t xml:space="preserve">to support a </w:t>
      </w:r>
      <w:r w:rsidRPr="00F65469">
        <w:rPr>
          <w:rStyle w:val="Emphasis"/>
          <w:highlight w:val="green"/>
        </w:rPr>
        <w:t>preconceived</w:t>
      </w:r>
      <w:r w:rsidRPr="00152DF2">
        <w:rPr>
          <w:rStyle w:val="StyleUnderline"/>
        </w:rPr>
        <w:t xml:space="preserve"> view that </w:t>
      </w:r>
      <w:r w:rsidRPr="00F65469">
        <w:rPr>
          <w:rStyle w:val="StyleUnderline"/>
          <w:highlight w:val="green"/>
        </w:rPr>
        <w:t>innovation is</w:t>
      </w:r>
      <w:r w:rsidRPr="00152DF2">
        <w:rPr>
          <w:rStyle w:val="StyleUnderline"/>
        </w:rPr>
        <w:t xml:space="preserve"> either </w:t>
      </w:r>
      <w:r w:rsidRPr="00F65469">
        <w:rPr>
          <w:rStyle w:val="Emphasis"/>
          <w:highlight w:val="green"/>
        </w:rPr>
        <w:t>always good</w:t>
      </w:r>
      <w:r w:rsidRPr="00152DF2">
        <w:rPr>
          <w:sz w:val="16"/>
        </w:rPr>
        <w:t xml:space="preserve"> or always bad, </w:t>
      </w:r>
      <w:r w:rsidRPr="00F65469">
        <w:rPr>
          <w:rStyle w:val="StyleUnderline"/>
          <w:highlight w:val="green"/>
        </w:rPr>
        <w:t>we</w:t>
      </w:r>
      <w:r w:rsidRPr="00152DF2">
        <w:rPr>
          <w:rStyle w:val="StyleUnderline"/>
        </w:rPr>
        <w:t xml:space="preserve"> should</w:t>
      </w:r>
      <w:r w:rsidRPr="00152DF2">
        <w:rPr>
          <w:sz w:val="16"/>
        </w:rPr>
        <w:t xml:space="preserve"> seek to better </w:t>
      </w:r>
      <w:r w:rsidRPr="00F65469">
        <w:rPr>
          <w:rStyle w:val="StyleUnderline"/>
          <w:highlight w:val="green"/>
        </w:rPr>
        <w:t>understand</w:t>
      </w:r>
      <w:r w:rsidRPr="00152DF2">
        <w:rPr>
          <w:sz w:val="16"/>
        </w:rPr>
        <w:t xml:space="preserve"> the nature of innovation (in order to better design innovation policy), and hence there is a need for a more nuanced discussion that rearticulates an old point: </w:t>
      </w:r>
      <w:r w:rsidRPr="00F65469">
        <w:rPr>
          <w:rStyle w:val="StyleUnderline"/>
          <w:highlight w:val="green"/>
        </w:rPr>
        <w:t xml:space="preserve">innovation has a </w:t>
      </w:r>
      <w:r w:rsidRPr="00F65469">
        <w:rPr>
          <w:rStyle w:val="Emphasis"/>
          <w:highlight w:val="green"/>
        </w:rPr>
        <w:t>direction</w:t>
      </w:r>
      <w:r w:rsidRPr="00152DF2">
        <w:rPr>
          <w:rStyle w:val="StyleUnderline"/>
        </w:rPr>
        <w:t xml:space="preserve"> as well as a </w:t>
      </w:r>
      <w:r w:rsidRPr="00152DF2">
        <w:rPr>
          <w:rStyle w:val="Emphasis"/>
        </w:rPr>
        <w:t>rate</w:t>
      </w:r>
      <w:r w:rsidRPr="00152DF2">
        <w:rPr>
          <w:rStyle w:val="StyleUnderline"/>
        </w:rPr>
        <w:t xml:space="preserve"> of change</w:t>
      </w:r>
      <w:r w:rsidRPr="00152DF2">
        <w:rPr>
          <w:sz w:val="16"/>
        </w:rPr>
        <w:t xml:space="preserve"> (Nelson</w:t>
      </w:r>
      <w:r>
        <w:rPr>
          <w:sz w:val="16"/>
        </w:rPr>
        <w:t xml:space="preserve"> </w:t>
      </w:r>
      <w:hyperlink r:id="rId20" w:history="1">
        <w:r w:rsidRPr="00152DF2">
          <w:rPr>
            <w:rStyle w:val="Hyperlink"/>
            <w:sz w:val="16"/>
          </w:rPr>
          <w:t>1962</w:t>
        </w:r>
      </w:hyperlink>
      <w:r w:rsidRPr="00152DF2">
        <w:rPr>
          <w:sz w:val="16"/>
        </w:rPr>
        <w:t xml:space="preserve">). </w:t>
      </w:r>
      <w:r w:rsidRPr="00152DF2">
        <w:rPr>
          <w:rStyle w:val="StyleUnderline"/>
        </w:rPr>
        <w:t xml:space="preserve">Innovation can </w:t>
      </w:r>
      <w:r w:rsidRPr="00F65469">
        <w:rPr>
          <w:rStyle w:val="StyleUnderline"/>
          <w:highlight w:val="green"/>
        </w:rPr>
        <w:t xml:space="preserve">have </w:t>
      </w:r>
      <w:r w:rsidRPr="00F65469">
        <w:rPr>
          <w:rStyle w:val="Emphasis"/>
          <w:highlight w:val="green"/>
        </w:rPr>
        <w:t>good</w:t>
      </w:r>
      <w:r w:rsidRPr="00F65469">
        <w:rPr>
          <w:rStyle w:val="StyleUnderline"/>
          <w:highlight w:val="green"/>
        </w:rPr>
        <w:t xml:space="preserve"> and </w:t>
      </w:r>
      <w:r w:rsidRPr="00F65469">
        <w:rPr>
          <w:rStyle w:val="Emphasis"/>
          <w:highlight w:val="green"/>
        </w:rPr>
        <w:t>bad effects</w:t>
      </w:r>
      <w:r w:rsidRPr="00F65469">
        <w:rPr>
          <w:rStyle w:val="StyleUnderline"/>
          <w:highlight w:val="green"/>
        </w:rPr>
        <w:t>, and those</w:t>
      </w:r>
      <w:r w:rsidRPr="00152DF2">
        <w:rPr>
          <w:rStyle w:val="StyleUnderline"/>
        </w:rPr>
        <w:t xml:space="preserve"> positive and negative outcomes </w:t>
      </w:r>
      <w:r w:rsidRPr="00F65469">
        <w:rPr>
          <w:rStyle w:val="StyleUnderline"/>
          <w:highlight w:val="green"/>
        </w:rPr>
        <w:t>are</w:t>
      </w:r>
      <w:r w:rsidRPr="00152DF2">
        <w:rPr>
          <w:rStyle w:val="StyleUnderline"/>
        </w:rPr>
        <w:t xml:space="preserve"> typically </w:t>
      </w:r>
      <w:r w:rsidRPr="00F65469">
        <w:rPr>
          <w:rStyle w:val="Emphasis"/>
          <w:highlight w:val="green"/>
        </w:rPr>
        <w:t>unevenly</w:t>
      </w:r>
      <w:r w:rsidRPr="00F65469">
        <w:rPr>
          <w:rStyle w:val="StyleUnderline"/>
          <w:highlight w:val="green"/>
        </w:rPr>
        <w:t xml:space="preserve"> distributed. Choices</w:t>
      </w:r>
      <w:r w:rsidRPr="00152DF2">
        <w:rPr>
          <w:rStyle w:val="StyleUnderline"/>
        </w:rPr>
        <w:t xml:space="preserve"> about innovation </w:t>
      </w:r>
      <w:r w:rsidRPr="00F65469">
        <w:rPr>
          <w:rStyle w:val="StyleUnderline"/>
          <w:highlight w:val="green"/>
        </w:rPr>
        <w:t>are</w:t>
      </w:r>
      <w:r w:rsidRPr="00152DF2">
        <w:rPr>
          <w:rStyle w:val="StyleUnderline"/>
        </w:rPr>
        <w:t xml:space="preserve"> therefore </w:t>
      </w:r>
      <w:r w:rsidRPr="00F65469">
        <w:rPr>
          <w:rStyle w:val="Emphasis"/>
          <w:highlight w:val="green"/>
        </w:rPr>
        <w:t>complex</w:t>
      </w:r>
      <w:r w:rsidRPr="00152DF2">
        <w:rPr>
          <w:rStyle w:val="StyleUnderline"/>
        </w:rPr>
        <w:t xml:space="preserve"> and often </w:t>
      </w:r>
      <w:r w:rsidRPr="00152DF2">
        <w:rPr>
          <w:rStyle w:val="Emphasis"/>
        </w:rPr>
        <w:t>contested</w:t>
      </w:r>
      <w:r w:rsidRPr="00152DF2">
        <w:rPr>
          <w:rStyle w:val="StyleUnderline"/>
        </w:rPr>
        <w:t xml:space="preserve">, </w:t>
      </w:r>
      <w:r w:rsidRPr="00F65469">
        <w:rPr>
          <w:rStyle w:val="StyleUnderline"/>
          <w:highlight w:val="green"/>
        </w:rPr>
        <w:t xml:space="preserve">and the </w:t>
      </w:r>
      <w:r w:rsidRPr="00F65469">
        <w:rPr>
          <w:rStyle w:val="Emphasis"/>
          <w:highlight w:val="green"/>
        </w:rPr>
        <w:t>selection</w:t>
      </w:r>
      <w:r w:rsidRPr="00152DF2">
        <w:rPr>
          <w:rStyle w:val="StyleUnderline"/>
        </w:rPr>
        <w:t xml:space="preserve"> environment </w:t>
      </w:r>
      <w:r w:rsidRPr="00F65469">
        <w:rPr>
          <w:rStyle w:val="StyleUnderline"/>
          <w:highlight w:val="green"/>
        </w:rPr>
        <w:t xml:space="preserve">that </w:t>
      </w:r>
      <w:r w:rsidRPr="00F65469">
        <w:rPr>
          <w:rStyle w:val="Emphasis"/>
          <w:highlight w:val="green"/>
        </w:rPr>
        <w:t>weeds out</w:t>
      </w:r>
      <w:r w:rsidRPr="00152DF2">
        <w:rPr>
          <w:rStyle w:val="StyleUnderline"/>
        </w:rPr>
        <w:t xml:space="preserve"> the </w:t>
      </w:r>
      <w:r w:rsidRPr="00F65469">
        <w:rPr>
          <w:rStyle w:val="StyleUnderline"/>
          <w:highlight w:val="green"/>
        </w:rPr>
        <w:t>‘</w:t>
      </w:r>
      <w:r w:rsidRPr="00F65469">
        <w:rPr>
          <w:rStyle w:val="Emphasis"/>
          <w:highlight w:val="green"/>
        </w:rPr>
        <w:t>bad</w:t>
      </w:r>
      <w:r w:rsidRPr="00F65469">
        <w:rPr>
          <w:rStyle w:val="StyleUnderline"/>
          <w:highlight w:val="green"/>
        </w:rPr>
        <w:t xml:space="preserve">’ innovations is </w:t>
      </w:r>
      <w:r w:rsidRPr="00F65469">
        <w:rPr>
          <w:rStyle w:val="Emphasis"/>
          <w:highlight w:val="green"/>
        </w:rPr>
        <w:t>not</w:t>
      </w:r>
      <w:r w:rsidRPr="00152DF2">
        <w:rPr>
          <w:rStyle w:val="StyleUnderline"/>
        </w:rPr>
        <w:t xml:space="preserve"> something that can be </w:t>
      </w:r>
      <w:r w:rsidRPr="00152DF2">
        <w:rPr>
          <w:rStyle w:val="Emphasis"/>
        </w:rPr>
        <w:t xml:space="preserve">taken </w:t>
      </w:r>
      <w:r w:rsidRPr="00F65469">
        <w:rPr>
          <w:rStyle w:val="Emphasis"/>
          <w:highlight w:val="green"/>
        </w:rPr>
        <w:t>for granted</w:t>
      </w:r>
      <w:r w:rsidRPr="00152DF2">
        <w:rPr>
          <w:rStyle w:val="StyleUnderline"/>
        </w:rPr>
        <w:t xml:space="preserve">. Nor can it be </w:t>
      </w:r>
      <w:r w:rsidRPr="00152DF2">
        <w:rPr>
          <w:rStyle w:val="Emphasis"/>
        </w:rPr>
        <w:t>assumed</w:t>
      </w:r>
      <w:r w:rsidRPr="00152DF2">
        <w:rPr>
          <w:rStyle w:val="StyleUnderline"/>
        </w:rPr>
        <w:t xml:space="preserve"> in a pluralistic society</w:t>
      </w:r>
      <w:r w:rsidRPr="00152DF2">
        <w:rPr>
          <w:sz w:val="16"/>
        </w:rPr>
        <w:t xml:space="preserve">, let alone world, </w:t>
      </w:r>
      <w:r w:rsidRPr="00152DF2">
        <w:rPr>
          <w:rStyle w:val="StyleUnderline"/>
        </w:rPr>
        <w:t>that definitions of</w:t>
      </w:r>
      <w:r w:rsidRPr="00152DF2">
        <w:rPr>
          <w:sz w:val="16"/>
        </w:rPr>
        <w:t xml:space="preserve"> what counts as </w:t>
      </w:r>
      <w:r w:rsidRPr="00152DF2">
        <w:rPr>
          <w:rStyle w:val="StyleUnderline"/>
        </w:rPr>
        <w:t>good</w:t>
      </w:r>
      <w:r w:rsidRPr="00152DF2">
        <w:rPr>
          <w:sz w:val="16"/>
        </w:rPr>
        <w:t xml:space="preserve"> or bad </w:t>
      </w:r>
      <w:r w:rsidRPr="00152DF2">
        <w:rPr>
          <w:rStyle w:val="StyleUnderline"/>
        </w:rPr>
        <w:t>are</w:t>
      </w:r>
      <w:r w:rsidRPr="00152DF2">
        <w:rPr>
          <w:sz w:val="16"/>
        </w:rPr>
        <w:t xml:space="preserve"> universally or even </w:t>
      </w:r>
      <w:r w:rsidRPr="00152DF2">
        <w:rPr>
          <w:rStyle w:val="StyleUnderline"/>
        </w:rPr>
        <w:t>widely shared</w:t>
      </w:r>
      <w:r w:rsidRPr="00152DF2">
        <w:rPr>
          <w:sz w:val="16"/>
        </w:rPr>
        <w:t xml:space="preserve">. It would be concerning if people who occupy important positions in society overlook the fact that the definitions of good and bad are reflected in the selection environment for </w:t>
      </w:r>
      <w:proofErr w:type="gramStart"/>
      <w:r w:rsidRPr="00152DF2">
        <w:rPr>
          <w:sz w:val="16"/>
        </w:rPr>
        <w:t>innovation, and</w:t>
      </w:r>
      <w:proofErr w:type="gramEnd"/>
      <w:r w:rsidRPr="00152DF2">
        <w:rPr>
          <w:sz w:val="16"/>
        </w:rPr>
        <w:t xml:space="preserve"> think that innovation produces good outcomes naturally.</w:t>
      </w:r>
    </w:p>
    <w:p w14:paraId="3BBCF0BE" w14:textId="77777777" w:rsidR="00895C77" w:rsidRDefault="00895C77" w:rsidP="00895C77">
      <w:pPr>
        <w:rPr>
          <w:sz w:val="16"/>
        </w:rPr>
      </w:pPr>
      <w:r w:rsidRPr="00152DF2">
        <w:rPr>
          <w:sz w:val="16"/>
        </w:rPr>
        <w:t xml:space="preserve">In recent years, </w:t>
      </w:r>
      <w:r w:rsidRPr="00F65469">
        <w:rPr>
          <w:rStyle w:val="StyleUnderline"/>
          <w:highlight w:val="green"/>
        </w:rPr>
        <w:t>policymakers</w:t>
      </w:r>
      <w:r w:rsidRPr="00152DF2">
        <w:rPr>
          <w:rStyle w:val="StyleUnderline"/>
        </w:rPr>
        <w:t xml:space="preserve"> have seemingly </w:t>
      </w:r>
      <w:r w:rsidRPr="00F65469">
        <w:rPr>
          <w:rStyle w:val="Emphasis"/>
          <w:highlight w:val="green"/>
        </w:rPr>
        <w:t>neglected</w:t>
      </w:r>
      <w:r w:rsidRPr="00152DF2">
        <w:rPr>
          <w:rStyle w:val="StyleUnderline"/>
        </w:rPr>
        <w:t xml:space="preserve"> that </w:t>
      </w:r>
      <w:r w:rsidRPr="00F65469">
        <w:rPr>
          <w:rStyle w:val="StyleUnderline"/>
          <w:highlight w:val="green"/>
        </w:rPr>
        <w:t xml:space="preserve">innovation has a </w:t>
      </w:r>
      <w:proofErr w:type="gramStart"/>
      <w:r w:rsidRPr="00F65469">
        <w:rPr>
          <w:rStyle w:val="Emphasis"/>
          <w:highlight w:val="green"/>
        </w:rPr>
        <w:t>direction</w:t>
      </w:r>
      <w:r w:rsidRPr="00F65469">
        <w:rPr>
          <w:rStyle w:val="StyleUnderline"/>
          <w:highlight w:val="green"/>
        </w:rPr>
        <w:t>, and</w:t>
      </w:r>
      <w:proofErr w:type="gramEnd"/>
      <w:r w:rsidRPr="00152DF2">
        <w:rPr>
          <w:rStyle w:val="StyleUnderline"/>
        </w:rPr>
        <w:t xml:space="preserve"> usually </w:t>
      </w:r>
      <w:r w:rsidRPr="00F65469">
        <w:rPr>
          <w:rStyle w:val="StyleUnderline"/>
          <w:highlight w:val="green"/>
        </w:rPr>
        <w:t>take</w:t>
      </w:r>
      <w:r w:rsidRPr="00152DF2">
        <w:rPr>
          <w:rStyle w:val="StyleUnderline"/>
        </w:rPr>
        <w:t xml:space="preserve"> it </w:t>
      </w:r>
      <w:r w:rsidRPr="00F65469">
        <w:rPr>
          <w:rStyle w:val="StyleUnderline"/>
          <w:highlight w:val="green"/>
        </w:rPr>
        <w:t>for granted that</w:t>
      </w:r>
      <w:r w:rsidRPr="00152DF2">
        <w:rPr>
          <w:rStyle w:val="StyleUnderline"/>
        </w:rPr>
        <w:t xml:space="preserve"> ‘</w:t>
      </w:r>
      <w:r w:rsidRPr="00152DF2">
        <w:rPr>
          <w:rStyle w:val="Emphasis"/>
        </w:rPr>
        <w:t>innovation is good</w:t>
      </w:r>
      <w:r w:rsidRPr="00152DF2">
        <w:rPr>
          <w:rStyle w:val="StyleUnderline"/>
        </w:rPr>
        <w:t xml:space="preserve">’ and </w:t>
      </w:r>
      <w:proofErr w:type="gramStart"/>
      <w:r w:rsidRPr="00152DF2">
        <w:rPr>
          <w:rStyle w:val="StyleUnderline"/>
        </w:rPr>
        <w:t xml:space="preserve">hence, </w:t>
      </w:r>
      <w:r w:rsidRPr="00F65469">
        <w:rPr>
          <w:rStyle w:val="StyleUnderline"/>
          <w:highlight w:val="green"/>
        </w:rPr>
        <w:t>‘</w:t>
      </w:r>
      <w:proofErr w:type="gramEnd"/>
      <w:r w:rsidRPr="00F65469">
        <w:rPr>
          <w:rStyle w:val="Emphasis"/>
          <w:highlight w:val="green"/>
        </w:rPr>
        <w:t>more</w:t>
      </w:r>
      <w:r w:rsidRPr="00152DF2">
        <w:rPr>
          <w:rStyle w:val="Emphasis"/>
        </w:rPr>
        <w:t xml:space="preserve"> innovation </w:t>
      </w:r>
      <w:r w:rsidRPr="00F65469">
        <w:rPr>
          <w:rStyle w:val="Emphasis"/>
          <w:highlight w:val="green"/>
        </w:rPr>
        <w:t>is better</w:t>
      </w:r>
      <w:r w:rsidRPr="00F65469">
        <w:rPr>
          <w:rStyle w:val="StyleUnderline"/>
          <w:highlight w:val="green"/>
        </w:rPr>
        <w:t>’</w:t>
      </w:r>
      <w:r w:rsidRPr="00152DF2">
        <w:rPr>
          <w:sz w:val="16"/>
        </w:rPr>
        <w:t xml:space="preserve">. For example, when they directly compare the performance of countries using indicators such as R&amp;D spending or patenting, more is assumed to be better. </w:t>
      </w:r>
      <w:r w:rsidRPr="00F65469">
        <w:rPr>
          <w:rStyle w:val="StyleUnderline"/>
          <w:highlight w:val="green"/>
        </w:rPr>
        <w:t>Understanding</w:t>
      </w:r>
      <w:r w:rsidRPr="00152DF2">
        <w:rPr>
          <w:rStyle w:val="StyleUnderline"/>
        </w:rPr>
        <w:t xml:space="preserve"> the </w:t>
      </w:r>
      <w:r w:rsidRPr="00F65469">
        <w:rPr>
          <w:rStyle w:val="Emphasis"/>
          <w:highlight w:val="green"/>
        </w:rPr>
        <w:t>downsides</w:t>
      </w:r>
      <w:r w:rsidRPr="00152DF2">
        <w:rPr>
          <w:rStyle w:val="StyleUnderline"/>
        </w:rPr>
        <w:t xml:space="preserve"> of innovation, and how those downsides are </w:t>
      </w:r>
      <w:r w:rsidRPr="00152DF2">
        <w:rPr>
          <w:rStyle w:val="Emphasis"/>
        </w:rPr>
        <w:t>distributed</w:t>
      </w:r>
      <w:r w:rsidRPr="00152DF2">
        <w:rPr>
          <w:rStyle w:val="StyleUnderline"/>
        </w:rPr>
        <w:t xml:space="preserve">, might therefore help </w:t>
      </w:r>
      <w:r w:rsidRPr="00F65469">
        <w:rPr>
          <w:rStyle w:val="StyleUnderline"/>
          <w:highlight w:val="green"/>
        </w:rPr>
        <w:t>inform</w:t>
      </w:r>
      <w:r w:rsidRPr="00152DF2">
        <w:rPr>
          <w:rStyle w:val="StyleUnderline"/>
        </w:rPr>
        <w:t xml:space="preserve"> </w:t>
      </w:r>
      <w:r w:rsidRPr="00152DF2">
        <w:rPr>
          <w:rStyle w:val="Emphasis"/>
        </w:rPr>
        <w:t xml:space="preserve">better </w:t>
      </w:r>
      <w:r w:rsidRPr="00F65469">
        <w:rPr>
          <w:rStyle w:val="Emphasis"/>
          <w:highlight w:val="green"/>
        </w:rPr>
        <w:t>policy</w:t>
      </w:r>
      <w:r w:rsidRPr="00152DF2">
        <w:rPr>
          <w:sz w:val="16"/>
        </w:rPr>
        <w:t>. This editorial, and the special issue, seeks to provide a bit more balance by giving space to suggestions that innovation is not always a force for good.</w:t>
      </w:r>
    </w:p>
    <w:p w14:paraId="100A8847" w14:textId="77777777" w:rsidR="00895C77" w:rsidRDefault="00895C77" w:rsidP="00895C77"/>
    <w:p w14:paraId="7F1AD5F8" w14:textId="77777777" w:rsidR="00895C77" w:rsidRDefault="00895C77" w:rsidP="00895C77">
      <w:pPr>
        <w:pStyle w:val="Heading3"/>
      </w:pPr>
      <w:r>
        <w:t xml:space="preserve">2NC---AT: </w:t>
      </w:r>
      <w:proofErr w:type="gramStart"/>
      <w:r>
        <w:t>Growth !</w:t>
      </w:r>
      <w:proofErr w:type="gramEnd"/>
    </w:p>
    <w:p w14:paraId="438F848D" w14:textId="77777777" w:rsidR="00895C77" w:rsidRPr="002541BA" w:rsidRDefault="00895C77" w:rsidP="00895C77">
      <w:pPr>
        <w:pStyle w:val="Heading4"/>
        <w:rPr>
          <w:b w:val="0"/>
          <w:bCs/>
          <w:u w:val="single"/>
        </w:rPr>
      </w:pPr>
      <w:r>
        <w:t xml:space="preserve">No impact to lack of growth </w:t>
      </w:r>
      <w:r w:rsidRPr="002541BA">
        <w:rPr>
          <w:b w:val="0"/>
          <w:bCs/>
        </w:rPr>
        <w:t xml:space="preserve">– it’s </w:t>
      </w:r>
      <w:r w:rsidRPr="002541BA">
        <w:rPr>
          <w:b w:val="0"/>
          <w:bCs/>
          <w:u w:val="single"/>
        </w:rPr>
        <w:t>empirically denied</w:t>
      </w:r>
      <w:r w:rsidRPr="002541BA">
        <w:rPr>
          <w:b w:val="0"/>
          <w:bCs/>
        </w:rPr>
        <w:t xml:space="preserve">, </w:t>
      </w:r>
      <w:r w:rsidRPr="002541BA">
        <w:rPr>
          <w:b w:val="0"/>
          <w:bCs/>
          <w:u w:val="single"/>
        </w:rPr>
        <w:t>overblown</w:t>
      </w:r>
      <w:r w:rsidRPr="002541BA">
        <w:rPr>
          <w:b w:val="0"/>
          <w:bCs/>
        </w:rPr>
        <w:t xml:space="preserve">, and innovation is </w:t>
      </w:r>
      <w:r w:rsidRPr="002541BA">
        <w:rPr>
          <w:b w:val="0"/>
          <w:bCs/>
          <w:u w:val="single"/>
        </w:rPr>
        <w:t>locked-in</w:t>
      </w:r>
    </w:p>
    <w:p w14:paraId="73DCFFFE" w14:textId="77777777" w:rsidR="00895C77" w:rsidRPr="00DC2399" w:rsidRDefault="00895C77" w:rsidP="00895C77">
      <w:r w:rsidRPr="00A03180">
        <w:rPr>
          <w:rStyle w:val="Style13ptBold"/>
        </w:rPr>
        <w:t>Karp 17</w:t>
      </w:r>
      <w:r>
        <w:t xml:space="preserve"> [Nathaniel Karp, Chief U.S. Economist for BBVA Research, 8-9-2017 https://www.bbva.com/en/concerns-stagnation-u-s-economy-may-overblown-bbva-compass-economist-says/]</w:t>
      </w:r>
    </w:p>
    <w:p w14:paraId="0055AD43" w14:textId="77777777" w:rsidR="00895C77" w:rsidRPr="00A03180" w:rsidRDefault="00895C77" w:rsidP="00895C77">
      <w:pPr>
        <w:rPr>
          <w:sz w:val="16"/>
        </w:rPr>
      </w:pPr>
      <w:r w:rsidRPr="00A03180">
        <w:rPr>
          <w:rStyle w:val="StyleUnderline"/>
          <w:highlight w:val="green"/>
        </w:rPr>
        <w:t>Concerns over stagnation</w:t>
      </w:r>
      <w:r w:rsidRPr="00A03180">
        <w:rPr>
          <w:sz w:val="16"/>
        </w:rPr>
        <w:t xml:space="preserve"> in U.S. economy may be </w:t>
      </w:r>
      <w:r w:rsidRPr="00A03180">
        <w:rPr>
          <w:rStyle w:val="Emphasis"/>
          <w:highlight w:val="green"/>
        </w:rPr>
        <w:t>overblown</w:t>
      </w:r>
      <w:r w:rsidRPr="00A03180">
        <w:rPr>
          <w:sz w:val="16"/>
        </w:rPr>
        <w:t xml:space="preserve">, BBVA Compass </w:t>
      </w:r>
      <w:r w:rsidRPr="002541BA">
        <w:rPr>
          <w:rStyle w:val="StyleUnderline"/>
          <w:highlight w:val="green"/>
        </w:rPr>
        <w:t>economist says</w:t>
      </w:r>
    </w:p>
    <w:p w14:paraId="71E48BB9" w14:textId="77777777" w:rsidR="00895C77" w:rsidRPr="00A03180" w:rsidRDefault="00895C77" w:rsidP="00895C77">
      <w:pPr>
        <w:rPr>
          <w:sz w:val="16"/>
        </w:rPr>
      </w:pPr>
      <w:r w:rsidRPr="00A03180">
        <w:rPr>
          <w:sz w:val="16"/>
        </w:rPr>
        <w:t xml:space="preserve">Most people would agree that the </w:t>
      </w:r>
      <w:r w:rsidRPr="00DC2399">
        <w:rPr>
          <w:rStyle w:val="StyleUnderline"/>
        </w:rPr>
        <w:t xml:space="preserve">U.S. economy’s current expansion </w:t>
      </w:r>
      <w:r w:rsidRPr="00A03180">
        <w:rPr>
          <w:rStyle w:val="StyleUnderline"/>
          <w:highlight w:val="green"/>
        </w:rPr>
        <w:t xml:space="preserve">cycle has been </w:t>
      </w:r>
      <w:r w:rsidRPr="00A03180">
        <w:rPr>
          <w:rStyle w:val="Emphasis"/>
          <w:highlight w:val="green"/>
        </w:rPr>
        <w:t>anemic</w:t>
      </w:r>
      <w:r w:rsidRPr="00A03180">
        <w:rPr>
          <w:sz w:val="16"/>
        </w:rPr>
        <w:t>. Since 2010, average real GDP growth has been 2.1 percent, significantly lower than 3.2 percent between 1992 and 2007. Over time, the cumulative difference between the two paths could be quite dramatic. The average person would be 17 percent less wealthy after 15 years, and 38 percent less wealthy after 30 years.</w:t>
      </w:r>
    </w:p>
    <w:p w14:paraId="67D134BD" w14:textId="77777777" w:rsidR="00895C77" w:rsidRPr="00A03180" w:rsidRDefault="00895C77" w:rsidP="00895C77">
      <w:pPr>
        <w:rPr>
          <w:sz w:val="16"/>
        </w:rPr>
      </w:pPr>
      <w:r w:rsidRPr="00A03180">
        <w:rPr>
          <w:sz w:val="16"/>
        </w:rPr>
        <w:t xml:space="preserve">Since GDP growth can be broken down into labor, capital and productivity, most explanations focus on one or more of these categories. The persistent </w:t>
      </w:r>
      <w:r w:rsidRPr="00A03180">
        <w:rPr>
          <w:rStyle w:val="Emphasis"/>
          <w:highlight w:val="green"/>
        </w:rPr>
        <w:t>slow</w:t>
      </w:r>
      <w:r w:rsidRPr="00552127">
        <w:rPr>
          <w:rStyle w:val="Emphasis"/>
        </w:rPr>
        <w:t xml:space="preserve">down in </w:t>
      </w:r>
      <w:r w:rsidRPr="00A03180">
        <w:rPr>
          <w:rStyle w:val="Emphasis"/>
          <w:highlight w:val="green"/>
        </w:rPr>
        <w:t>labor</w:t>
      </w:r>
      <w:r w:rsidRPr="00552127">
        <w:rPr>
          <w:rStyle w:val="Emphasis"/>
        </w:rPr>
        <w:t xml:space="preserve"> force </w:t>
      </w:r>
      <w:r w:rsidRPr="00A03180">
        <w:rPr>
          <w:rStyle w:val="Emphasis"/>
          <w:highlight w:val="green"/>
        </w:rPr>
        <w:t>growth</w:t>
      </w:r>
      <w:r w:rsidRPr="00A03180">
        <w:rPr>
          <w:sz w:val="16"/>
        </w:rPr>
        <w:t xml:space="preserve"> and the participation rate amid </w:t>
      </w:r>
      <w:r w:rsidRPr="00A03180">
        <w:rPr>
          <w:rStyle w:val="Emphasis"/>
          <w:highlight w:val="green"/>
        </w:rPr>
        <w:t>aging population</w:t>
      </w:r>
      <w:r w:rsidRPr="00A03180">
        <w:rPr>
          <w:sz w:val="16"/>
        </w:rPr>
        <w:t xml:space="preserve"> are commonly used to explain a lower contribution from labor. The shift toward the </w:t>
      </w:r>
      <w:r w:rsidRPr="00A03180">
        <w:rPr>
          <w:rStyle w:val="Emphasis"/>
          <w:highlight w:val="green"/>
        </w:rPr>
        <w:t>digital economy</w:t>
      </w:r>
      <w:r w:rsidRPr="00A03180">
        <w:rPr>
          <w:sz w:val="16"/>
        </w:rPr>
        <w:t xml:space="preserve"> is also advanced as a reason for weaker investment. With a growing number of people working from home, shopping online or working via </w:t>
      </w:r>
      <w:proofErr w:type="gramStart"/>
      <w:r w:rsidRPr="00A03180">
        <w:rPr>
          <w:sz w:val="16"/>
        </w:rPr>
        <w:t>videoconference</w:t>
      </w:r>
      <w:proofErr w:type="gramEnd"/>
      <w:r w:rsidRPr="00A03180">
        <w:rPr>
          <w:sz w:val="16"/>
        </w:rPr>
        <w:t xml:space="preserve"> calls, there is less need </w:t>
      </w:r>
      <w:proofErr w:type="gramStart"/>
      <w:r w:rsidRPr="00A03180">
        <w:rPr>
          <w:sz w:val="16"/>
        </w:rPr>
        <w:t>of</w:t>
      </w:r>
      <w:proofErr w:type="gramEnd"/>
      <w:r w:rsidRPr="00A03180">
        <w:rPr>
          <w:sz w:val="16"/>
        </w:rPr>
        <w:t xml:space="preserve"> large-scale structures like highways, shopping malls or airports. </w:t>
      </w:r>
      <w:r w:rsidRPr="00A03180">
        <w:rPr>
          <w:rStyle w:val="Emphasis"/>
          <w:highlight w:val="green"/>
        </w:rPr>
        <w:t>Globalization</w:t>
      </w:r>
      <w:r w:rsidRPr="00A03180">
        <w:rPr>
          <w:sz w:val="16"/>
        </w:rPr>
        <w:t xml:space="preserve">, </w:t>
      </w:r>
      <w:r w:rsidRPr="00A03180">
        <w:rPr>
          <w:rStyle w:val="Emphasis"/>
          <w:highlight w:val="green"/>
        </w:rPr>
        <w:t>offshoring</w:t>
      </w:r>
      <w:r w:rsidRPr="00A03180">
        <w:rPr>
          <w:sz w:val="16"/>
        </w:rPr>
        <w:t xml:space="preserve"> and a greater share of service sector output, meantime, </w:t>
      </w:r>
      <w:r w:rsidRPr="00552127">
        <w:rPr>
          <w:rStyle w:val="StyleUnderline"/>
        </w:rPr>
        <w:t xml:space="preserve">are </w:t>
      </w:r>
      <w:r w:rsidRPr="00A03180">
        <w:rPr>
          <w:rStyle w:val="StyleUnderline"/>
          <w:highlight w:val="green"/>
        </w:rPr>
        <w:t xml:space="preserve">blamed </w:t>
      </w:r>
      <w:r w:rsidRPr="00FC0F3E">
        <w:rPr>
          <w:rStyle w:val="StyleUnderline"/>
        </w:rPr>
        <w:t>for</w:t>
      </w:r>
      <w:r w:rsidRPr="00FC0F3E">
        <w:rPr>
          <w:sz w:val="16"/>
        </w:rPr>
        <w:t xml:space="preserve"> </w:t>
      </w:r>
      <w:r w:rsidRPr="00FC0F3E">
        <w:rPr>
          <w:rStyle w:val="Emphasis"/>
        </w:rPr>
        <w:t>stagnant</w:t>
      </w:r>
      <w:r w:rsidRPr="00FC0F3E">
        <w:rPr>
          <w:sz w:val="16"/>
        </w:rPr>
        <w:t xml:space="preserve"> real wages, a </w:t>
      </w:r>
      <w:r w:rsidRPr="00FC0F3E">
        <w:rPr>
          <w:rStyle w:val="Emphasis"/>
        </w:rPr>
        <w:t>slowdown</w:t>
      </w:r>
      <w:r w:rsidRPr="00A03180">
        <w:rPr>
          <w:sz w:val="16"/>
        </w:rPr>
        <w:t xml:space="preserve"> in the demand for low-skilled workers and worsening income inequality.</w:t>
      </w:r>
    </w:p>
    <w:p w14:paraId="5FE11A8A" w14:textId="77777777" w:rsidR="00895C77" w:rsidRPr="00A03180" w:rsidRDefault="00895C77" w:rsidP="00895C77">
      <w:pPr>
        <w:rPr>
          <w:sz w:val="16"/>
        </w:rPr>
      </w:pPr>
      <w:r w:rsidRPr="00A03180">
        <w:rPr>
          <w:sz w:val="16"/>
        </w:rPr>
        <w:t xml:space="preserve">However, the biggest challenge is explaining the significant slowdown in productivity growth, which has averaged 0.4 percent since 2011, one-fourth the rate between 1950 and 1979 and one-half the growth between 1980 and 2007. Perhaps high productivity growth should be considered atypical. Previous eras boasted extraordinary inventions like antibiotics, the combustion engine and the personal computer that had gargantuan and long-lasting effects across the economy. </w:t>
      </w:r>
      <w:proofErr w:type="gramStart"/>
      <w:r w:rsidRPr="00A03180">
        <w:rPr>
          <w:sz w:val="16"/>
        </w:rPr>
        <w:t>Today’s  text</w:t>
      </w:r>
      <w:proofErr w:type="gramEnd"/>
      <w:r w:rsidRPr="00A03180">
        <w:rPr>
          <w:sz w:val="16"/>
        </w:rPr>
        <w:t xml:space="preserve"> messages, smartphones and Wi-Fi may never accomplish the equivalent. In addition, investment and innovation may be constrained by the lack of free markets and competition. A reduced number of large and powerful companies, mainly interested in maximizing quarterly financial results and obtaining benefits through rent-seeking discourage new entrants and reduce the incentives to start a business or invest in R&amp;D.</w:t>
      </w:r>
    </w:p>
    <w:p w14:paraId="59C3FED7" w14:textId="77777777" w:rsidR="00895C77" w:rsidRPr="00A03180" w:rsidRDefault="00895C77" w:rsidP="00895C77">
      <w:pPr>
        <w:rPr>
          <w:sz w:val="16"/>
        </w:rPr>
      </w:pPr>
      <w:r w:rsidRPr="00A03180">
        <w:rPr>
          <w:sz w:val="16"/>
        </w:rPr>
        <w:t xml:space="preserve">Since productivity is unobservable, its estimation is conditional on the quality of measures used for output, labor and capital. </w:t>
      </w:r>
      <w:r w:rsidRPr="00A03180">
        <w:rPr>
          <w:rStyle w:val="StyleUnderline"/>
          <w:highlight w:val="green"/>
        </w:rPr>
        <w:t>Estimating</w:t>
      </w:r>
      <w:r w:rsidRPr="00A03180">
        <w:rPr>
          <w:sz w:val="16"/>
        </w:rPr>
        <w:t xml:space="preserve"> these </w:t>
      </w:r>
      <w:r w:rsidRPr="005B7932">
        <w:rPr>
          <w:rStyle w:val="StyleUnderline"/>
        </w:rPr>
        <w:t>variables</w:t>
      </w:r>
      <w:r w:rsidRPr="00A03180">
        <w:rPr>
          <w:sz w:val="16"/>
        </w:rPr>
        <w:t xml:space="preserve"> </w:t>
      </w:r>
      <w:r w:rsidRPr="00A03180">
        <w:rPr>
          <w:rStyle w:val="StyleUnderline"/>
          <w:highlight w:val="green"/>
        </w:rPr>
        <w:t>is not</w:t>
      </w:r>
      <w:r w:rsidRPr="00A03180">
        <w:rPr>
          <w:sz w:val="16"/>
        </w:rPr>
        <w:t xml:space="preserve"> always </w:t>
      </w:r>
      <w:r w:rsidRPr="00A03180">
        <w:rPr>
          <w:rStyle w:val="StyleUnderline"/>
          <w:highlight w:val="green"/>
        </w:rPr>
        <w:t>easy</w:t>
      </w:r>
      <w:r w:rsidRPr="00A03180">
        <w:rPr>
          <w:sz w:val="16"/>
        </w:rPr>
        <w:t xml:space="preserve">, </w:t>
      </w:r>
      <w:r w:rsidRPr="005B7932">
        <w:rPr>
          <w:rStyle w:val="StyleUnderline"/>
        </w:rPr>
        <w:t>particularly when the economy</w:t>
      </w:r>
      <w:r w:rsidRPr="00A03180">
        <w:rPr>
          <w:sz w:val="16"/>
        </w:rPr>
        <w:t xml:space="preserve"> is more dependent on service sector output, endures one of the deepest financial crises, </w:t>
      </w:r>
      <w:r w:rsidRPr="005B7932">
        <w:rPr>
          <w:rStyle w:val="StyleUnderline"/>
        </w:rPr>
        <w:t>experiences</w:t>
      </w:r>
      <w:r w:rsidRPr="00A03180">
        <w:rPr>
          <w:sz w:val="16"/>
        </w:rPr>
        <w:t xml:space="preserve"> </w:t>
      </w:r>
      <w:r w:rsidRPr="00A03180">
        <w:rPr>
          <w:rStyle w:val="Emphasis"/>
          <w:highlight w:val="green"/>
        </w:rPr>
        <w:t>demographic changes</w:t>
      </w:r>
      <w:r w:rsidRPr="00A03180">
        <w:rPr>
          <w:sz w:val="16"/>
        </w:rPr>
        <w:t xml:space="preserve">, undergoes a </w:t>
      </w:r>
      <w:r w:rsidRPr="005B7932">
        <w:rPr>
          <w:rStyle w:val="Emphasis"/>
        </w:rPr>
        <w:t xml:space="preserve">profound </w:t>
      </w:r>
      <w:r w:rsidRPr="00FA3151">
        <w:rPr>
          <w:rStyle w:val="Emphasis"/>
        </w:rPr>
        <w:t>technological transformation</w:t>
      </w:r>
      <w:r w:rsidRPr="00A03180">
        <w:rPr>
          <w:sz w:val="16"/>
        </w:rPr>
        <w:t xml:space="preserve">, and implements some of the most </w:t>
      </w:r>
      <w:r w:rsidRPr="005B7932">
        <w:rPr>
          <w:rStyle w:val="Emphasis"/>
        </w:rPr>
        <w:t xml:space="preserve">dramatic </w:t>
      </w:r>
      <w:r w:rsidRPr="00A03180">
        <w:rPr>
          <w:rStyle w:val="Emphasis"/>
          <w:highlight w:val="green"/>
        </w:rPr>
        <w:t>regulatory changes</w:t>
      </w:r>
      <w:r w:rsidRPr="00A03180">
        <w:rPr>
          <w:sz w:val="16"/>
        </w:rPr>
        <w:t xml:space="preserve"> in modern history -- all with spiraling </w:t>
      </w:r>
      <w:r w:rsidRPr="005B7932">
        <w:rPr>
          <w:rStyle w:val="Emphasis"/>
        </w:rPr>
        <w:t xml:space="preserve">political </w:t>
      </w:r>
      <w:r w:rsidRPr="00A03180">
        <w:rPr>
          <w:rStyle w:val="Emphasis"/>
          <w:highlight w:val="green"/>
        </w:rPr>
        <w:t>polarization</w:t>
      </w:r>
      <w:r w:rsidRPr="00A03180">
        <w:rPr>
          <w:sz w:val="16"/>
          <w:highlight w:val="green"/>
        </w:rPr>
        <w:t xml:space="preserve"> </w:t>
      </w:r>
      <w:r w:rsidRPr="00A03180">
        <w:rPr>
          <w:rStyle w:val="StyleUnderline"/>
          <w:highlight w:val="green"/>
        </w:rPr>
        <w:t>and</w:t>
      </w:r>
      <w:r w:rsidRPr="00A03180">
        <w:rPr>
          <w:sz w:val="16"/>
        </w:rPr>
        <w:t xml:space="preserve"> </w:t>
      </w:r>
      <w:r w:rsidRPr="005B7932">
        <w:rPr>
          <w:rStyle w:val="Emphasis"/>
        </w:rPr>
        <w:t xml:space="preserve">policy </w:t>
      </w:r>
      <w:r w:rsidRPr="00A03180">
        <w:rPr>
          <w:rStyle w:val="Emphasis"/>
          <w:highlight w:val="green"/>
        </w:rPr>
        <w:t>uncertainty</w:t>
      </w:r>
      <w:r w:rsidRPr="00A03180">
        <w:rPr>
          <w:sz w:val="16"/>
        </w:rPr>
        <w:t>.</w:t>
      </w:r>
    </w:p>
    <w:p w14:paraId="4F146EB9" w14:textId="77777777" w:rsidR="00895C77" w:rsidRPr="00A03180" w:rsidRDefault="00895C77" w:rsidP="00895C77">
      <w:pPr>
        <w:rPr>
          <w:sz w:val="16"/>
        </w:rPr>
      </w:pPr>
      <w:r w:rsidRPr="00A03180">
        <w:rPr>
          <w:sz w:val="16"/>
        </w:rPr>
        <w:t xml:space="preserve">At first glance, the </w:t>
      </w:r>
      <w:r w:rsidRPr="00A03180">
        <w:rPr>
          <w:rStyle w:val="StyleUnderline"/>
          <w:highlight w:val="green"/>
        </w:rPr>
        <w:t>data</w:t>
      </w:r>
      <w:r w:rsidRPr="00AC63F0">
        <w:rPr>
          <w:rStyle w:val="StyleUnderline"/>
        </w:rPr>
        <w:t xml:space="preserve"> </w:t>
      </w:r>
      <w:proofErr w:type="gramStart"/>
      <w:r w:rsidRPr="00AC63F0">
        <w:rPr>
          <w:rStyle w:val="StyleUnderline"/>
        </w:rPr>
        <w:t xml:space="preserve">would </w:t>
      </w:r>
      <w:r w:rsidRPr="00A03180">
        <w:rPr>
          <w:rStyle w:val="StyleUnderline"/>
          <w:highlight w:val="green"/>
        </w:rPr>
        <w:t>suggest</w:t>
      </w:r>
      <w:proofErr w:type="gramEnd"/>
      <w:r w:rsidRPr="00A03180">
        <w:rPr>
          <w:sz w:val="16"/>
        </w:rPr>
        <w:t xml:space="preserve"> that </w:t>
      </w:r>
      <w:r w:rsidRPr="00AC63F0">
        <w:rPr>
          <w:rStyle w:val="StyleUnderline"/>
        </w:rPr>
        <w:t xml:space="preserve">economic </w:t>
      </w:r>
      <w:r w:rsidRPr="00A03180">
        <w:rPr>
          <w:rStyle w:val="StyleUnderline"/>
          <w:highlight w:val="green"/>
        </w:rPr>
        <w:t>stagnation</w:t>
      </w:r>
      <w:r w:rsidRPr="00A03180">
        <w:rPr>
          <w:sz w:val="16"/>
        </w:rPr>
        <w:t xml:space="preserve"> is happening. </w:t>
      </w:r>
      <w:r w:rsidRPr="00A03180">
        <w:rPr>
          <w:rStyle w:val="StyleUnderline"/>
          <w:highlight w:val="green"/>
        </w:rPr>
        <w:t>But</w:t>
      </w:r>
      <w:r w:rsidRPr="00A03180">
        <w:rPr>
          <w:sz w:val="16"/>
        </w:rPr>
        <w:t xml:space="preserve"> the </w:t>
      </w:r>
      <w:r w:rsidRPr="00A03180">
        <w:rPr>
          <w:rStyle w:val="StyleUnderline"/>
          <w:highlight w:val="green"/>
        </w:rPr>
        <w:t>slowdown</w:t>
      </w:r>
      <w:r w:rsidRPr="00A03180">
        <w:rPr>
          <w:sz w:val="16"/>
        </w:rPr>
        <w:t xml:space="preserve"> in productivity may be </w:t>
      </w:r>
      <w:r w:rsidRPr="00A03180">
        <w:rPr>
          <w:rStyle w:val="Emphasis"/>
          <w:highlight w:val="green"/>
        </w:rPr>
        <w:t>less dire</w:t>
      </w:r>
      <w:r w:rsidRPr="00A03180">
        <w:rPr>
          <w:sz w:val="16"/>
        </w:rPr>
        <w:t xml:space="preserve"> </w:t>
      </w:r>
      <w:proofErr w:type="gramStart"/>
      <w:r w:rsidRPr="00A03180">
        <w:rPr>
          <w:sz w:val="16"/>
        </w:rPr>
        <w:t>than what</w:t>
      </w:r>
      <w:proofErr w:type="gramEnd"/>
      <w:r w:rsidRPr="00A03180">
        <w:rPr>
          <w:sz w:val="16"/>
        </w:rPr>
        <w:t xml:space="preserve"> it appears, particularly if output is underestimated. First, weaker GDP growth in the current cycle can be attributed almost entirely to the negative contribution from government spending and weaker growth in personal consumption of services. The former reflects the outcome of bitter political negotiations in the aftermath of the crisis aimed at avoiding a default on public debt and reducing real federal spending. The latter can be explained by unusual weakness in personal spending on services not traded in the marketplace and thus are imputed, such as rental costs of owner-occupied housing, financial services furnished without payment and expenditures of nonprofit institutions serving households. Between 2010 and 2015, nominal spending on financial services furnished without payment – these are the bank services that consumers pay for implicitly rather than through explicit fees, like the processing of checks or the availability of ATMs -- increased 27 percent, yet real spending declined 5 percent. In fact, the sum of these non-observable categories </w:t>
      </w:r>
      <w:proofErr w:type="gramStart"/>
      <w:r w:rsidRPr="00A03180">
        <w:rPr>
          <w:sz w:val="16"/>
        </w:rPr>
        <w:t>explain</w:t>
      </w:r>
      <w:proofErr w:type="gramEnd"/>
      <w:r w:rsidRPr="00A03180">
        <w:rPr>
          <w:sz w:val="16"/>
        </w:rPr>
        <w:t xml:space="preserve"> almost 60 percent of the drag to real GDP growth in </w:t>
      </w:r>
      <w:proofErr w:type="gramStart"/>
      <w:r w:rsidRPr="00A03180">
        <w:rPr>
          <w:sz w:val="16"/>
        </w:rPr>
        <w:t>2010-2015, and</w:t>
      </w:r>
      <w:proofErr w:type="gramEnd"/>
      <w:r w:rsidRPr="00A03180">
        <w:rPr>
          <w:sz w:val="16"/>
        </w:rPr>
        <w:t xml:space="preserve"> excluding them would yield annual average growth of 3.5 percent in the same period. This rate is </w:t>
      </w:r>
      <w:proofErr w:type="gramStart"/>
      <w:r w:rsidRPr="00A03180">
        <w:rPr>
          <w:sz w:val="16"/>
        </w:rPr>
        <w:t>similar to</w:t>
      </w:r>
      <w:proofErr w:type="gramEnd"/>
      <w:r w:rsidRPr="00A03180">
        <w:rPr>
          <w:sz w:val="16"/>
        </w:rPr>
        <w:t xml:space="preserve"> 1992-2007.</w:t>
      </w:r>
    </w:p>
    <w:p w14:paraId="5DE88945" w14:textId="77777777" w:rsidR="00895C77" w:rsidRPr="00A03180" w:rsidRDefault="00895C77" w:rsidP="00895C77">
      <w:pPr>
        <w:rPr>
          <w:sz w:val="16"/>
        </w:rPr>
      </w:pPr>
      <w:r w:rsidRPr="00A03180">
        <w:rPr>
          <w:sz w:val="16"/>
        </w:rPr>
        <w:t>Second, the post-crisis period has exhibited sharp movements in commodity prices, the value of the U.S. dollar, miles driven and consumption of motor vehicle fuels. When commodity prices were high and the dollar weak, investment in mining exploration, railroad equipment, and agricultural and oilfield machinery skyrocketed, net exports grew faster and people drove less and bought more energy efficient cars. When commodity prices declined and the dollar strengthened, investment plummeted, the trade deficit widened and people increased fuel consumption and miles driven. For example, between 2009 and 2013, real investment on mining exploration, shafts and wells increased almost 70 percent, adding 0.1 percent to real GDP growth each year. However, between 2014 and 2016, it declined more than 60 percent, subtracting 0.3 percent from real GDP growth in both 2015 and 2016.</w:t>
      </w:r>
    </w:p>
    <w:p w14:paraId="3CE702A5" w14:textId="77777777" w:rsidR="00895C77" w:rsidRPr="00A03180" w:rsidRDefault="00895C77" w:rsidP="00895C77">
      <w:pPr>
        <w:rPr>
          <w:sz w:val="16"/>
        </w:rPr>
      </w:pPr>
      <w:r w:rsidRPr="00A03180">
        <w:rPr>
          <w:sz w:val="16"/>
        </w:rPr>
        <w:t xml:space="preserve">For the most part, </w:t>
      </w:r>
      <w:r w:rsidRPr="002A5C53">
        <w:rPr>
          <w:rStyle w:val="StyleUnderline"/>
        </w:rPr>
        <w:t xml:space="preserve">these </w:t>
      </w:r>
      <w:r w:rsidRPr="009001D1">
        <w:rPr>
          <w:rStyle w:val="StyleUnderline"/>
          <w:highlight w:val="green"/>
        </w:rPr>
        <w:t>trends do not reflect</w:t>
      </w:r>
      <w:r w:rsidRPr="009001D1">
        <w:rPr>
          <w:sz w:val="16"/>
          <w:highlight w:val="green"/>
        </w:rPr>
        <w:t xml:space="preserve"> </w:t>
      </w:r>
      <w:r w:rsidRPr="009001D1">
        <w:rPr>
          <w:rStyle w:val="Emphasis"/>
          <w:highlight w:val="green"/>
        </w:rPr>
        <w:t>lack of innovation</w:t>
      </w:r>
      <w:r w:rsidRPr="00A03180">
        <w:rPr>
          <w:sz w:val="16"/>
        </w:rPr>
        <w:t xml:space="preserve">, </w:t>
      </w:r>
      <w:r w:rsidRPr="009001D1">
        <w:rPr>
          <w:rStyle w:val="Emphasis"/>
          <w:highlight w:val="green"/>
        </w:rPr>
        <w:t>competition</w:t>
      </w:r>
      <w:r w:rsidRPr="00A03180">
        <w:rPr>
          <w:sz w:val="16"/>
        </w:rPr>
        <w:t xml:space="preserve"> or </w:t>
      </w:r>
      <w:r w:rsidRPr="009001D1">
        <w:rPr>
          <w:rStyle w:val="Emphasis"/>
          <w:highlight w:val="green"/>
        </w:rPr>
        <w:t>entrepreneurship</w:t>
      </w:r>
      <w:r w:rsidRPr="00A03180">
        <w:rPr>
          <w:sz w:val="16"/>
        </w:rPr>
        <w:t xml:space="preserve">, </w:t>
      </w:r>
      <w:r w:rsidRPr="009001D1">
        <w:rPr>
          <w:rStyle w:val="StyleUnderline"/>
          <w:highlight w:val="green"/>
        </w:rPr>
        <w:t>or</w:t>
      </w:r>
      <w:r w:rsidRPr="00A03180">
        <w:rPr>
          <w:sz w:val="16"/>
        </w:rPr>
        <w:t xml:space="preserve"> the </w:t>
      </w:r>
      <w:r w:rsidRPr="009001D1">
        <w:rPr>
          <w:rStyle w:val="Emphasis"/>
          <w:highlight w:val="green"/>
        </w:rPr>
        <w:t>collapse of our institutions</w:t>
      </w:r>
      <w:r w:rsidRPr="00A03180">
        <w:rPr>
          <w:sz w:val="16"/>
        </w:rPr>
        <w:t xml:space="preserve"> and business </w:t>
      </w:r>
      <w:proofErr w:type="gramStart"/>
      <w:r w:rsidRPr="00A03180">
        <w:rPr>
          <w:sz w:val="16"/>
        </w:rPr>
        <w:t>sector;</w:t>
      </w:r>
      <w:proofErr w:type="gramEnd"/>
      <w:r w:rsidRPr="00A03180">
        <w:rPr>
          <w:sz w:val="16"/>
        </w:rPr>
        <w:t xml:space="preserve"> </w:t>
      </w:r>
      <w:r w:rsidRPr="009001D1">
        <w:rPr>
          <w:rStyle w:val="Emphasis"/>
        </w:rPr>
        <w:t>quite the opposite</w:t>
      </w:r>
      <w:r w:rsidRPr="00A03180">
        <w:rPr>
          <w:sz w:val="16"/>
        </w:rPr>
        <w:t xml:space="preserve">. For example, between 2007 and 2016, </w:t>
      </w:r>
      <w:r w:rsidRPr="009001D1">
        <w:rPr>
          <w:rStyle w:val="StyleUnderline"/>
        </w:rPr>
        <w:t>motor vehicles fuel efficiency increased</w:t>
      </w:r>
      <w:r w:rsidRPr="00A03180">
        <w:rPr>
          <w:sz w:val="16"/>
        </w:rPr>
        <w:t xml:space="preserve"> 24 percent </w:t>
      </w:r>
      <w:r w:rsidRPr="009001D1">
        <w:rPr>
          <w:rStyle w:val="StyleUnderline"/>
        </w:rPr>
        <w:t>while</w:t>
      </w:r>
      <w:r w:rsidRPr="00A03180">
        <w:rPr>
          <w:sz w:val="16"/>
        </w:rPr>
        <w:t xml:space="preserve"> CO2 </w:t>
      </w:r>
      <w:r w:rsidRPr="009001D1">
        <w:rPr>
          <w:rStyle w:val="StyleUnderline"/>
        </w:rPr>
        <w:t>emissions declined</w:t>
      </w:r>
      <w:r w:rsidRPr="00A03180">
        <w:rPr>
          <w:sz w:val="16"/>
        </w:rPr>
        <w:t xml:space="preserve"> 19 percent. </w:t>
      </w:r>
      <w:r w:rsidRPr="009001D1">
        <w:rPr>
          <w:rStyle w:val="StyleUnderline"/>
        </w:rPr>
        <w:t>Meanwhile</w:t>
      </w:r>
      <w:r w:rsidRPr="00A03180">
        <w:rPr>
          <w:sz w:val="16"/>
        </w:rPr>
        <w:t xml:space="preserve">, </w:t>
      </w:r>
      <w:r w:rsidRPr="009001D1">
        <w:rPr>
          <w:rStyle w:val="StyleUnderline"/>
        </w:rPr>
        <w:t>productivity</w:t>
      </w:r>
      <w:r w:rsidRPr="00A03180">
        <w:rPr>
          <w:sz w:val="16"/>
        </w:rPr>
        <w:t xml:space="preserve"> per new oil well </w:t>
      </w:r>
      <w:r w:rsidRPr="009001D1">
        <w:rPr>
          <w:rStyle w:val="StyleUnderline"/>
        </w:rPr>
        <w:t>increased</w:t>
      </w:r>
      <w:r w:rsidRPr="00A03180">
        <w:rPr>
          <w:sz w:val="16"/>
        </w:rPr>
        <w:t xml:space="preserve"> by a factor of 18 in 10 years and stands at record-high levels. Since autos and crude oil are major components of inventories, large fluctuations in stocks may not be unusual as companies implement better supply-management processes. Further </w:t>
      </w:r>
      <w:r w:rsidRPr="00563F48">
        <w:rPr>
          <w:rStyle w:val="StyleUnderline"/>
          <w:highlight w:val="green"/>
        </w:rPr>
        <w:t>adjusting</w:t>
      </w:r>
      <w:r w:rsidRPr="002541BA">
        <w:rPr>
          <w:rStyle w:val="StyleUnderline"/>
        </w:rPr>
        <w:t xml:space="preserve"> GDP </w:t>
      </w:r>
      <w:r w:rsidRPr="00563F48">
        <w:rPr>
          <w:rStyle w:val="StyleUnderline"/>
          <w:highlight w:val="green"/>
        </w:rPr>
        <w:t>for these</w:t>
      </w:r>
      <w:r w:rsidRPr="002541BA">
        <w:rPr>
          <w:rStyle w:val="StyleUnderline"/>
        </w:rPr>
        <w:t xml:space="preserve"> effects </w:t>
      </w:r>
      <w:r w:rsidRPr="00563F48">
        <w:rPr>
          <w:rStyle w:val="StyleUnderline"/>
          <w:highlight w:val="green"/>
        </w:rPr>
        <w:t>yields</w:t>
      </w:r>
      <w:r w:rsidRPr="002541BA">
        <w:rPr>
          <w:rStyle w:val="StyleUnderline"/>
        </w:rPr>
        <w:t xml:space="preserve"> a </w:t>
      </w:r>
      <w:r w:rsidRPr="00563F48">
        <w:rPr>
          <w:rStyle w:val="StyleUnderline"/>
          <w:highlight w:val="green"/>
        </w:rPr>
        <w:t>growth</w:t>
      </w:r>
      <w:r w:rsidRPr="002541BA">
        <w:rPr>
          <w:rStyle w:val="StyleUnderline"/>
        </w:rPr>
        <w:t xml:space="preserve"> rate of 3.2 percent in 2016</w:t>
      </w:r>
      <w:r w:rsidRPr="00A03180">
        <w:rPr>
          <w:sz w:val="16"/>
        </w:rPr>
        <w:t xml:space="preserve">, </w:t>
      </w:r>
      <w:r w:rsidRPr="00563F48">
        <w:rPr>
          <w:rStyle w:val="Emphasis"/>
          <w:highlight w:val="green"/>
        </w:rPr>
        <w:t>twice as much</w:t>
      </w:r>
      <w:r w:rsidRPr="002541BA">
        <w:rPr>
          <w:rStyle w:val="Emphasis"/>
        </w:rPr>
        <w:t xml:space="preserve"> as the official figure</w:t>
      </w:r>
      <w:r w:rsidRPr="00A03180">
        <w:rPr>
          <w:sz w:val="16"/>
        </w:rPr>
        <w:t>.</w:t>
      </w:r>
    </w:p>
    <w:p w14:paraId="055D40F9" w14:textId="77777777" w:rsidR="00895C77" w:rsidRDefault="00895C77" w:rsidP="00895C77">
      <w:pPr>
        <w:pStyle w:val="Heading3"/>
      </w:pPr>
      <w:r>
        <w:t xml:space="preserve">2NC---AT: </w:t>
      </w:r>
      <w:proofErr w:type="gramStart"/>
      <w:r>
        <w:t>Growth !</w:t>
      </w:r>
      <w:proofErr w:type="gramEnd"/>
      <w:r>
        <w:t>---Resilient</w:t>
      </w:r>
    </w:p>
    <w:p w14:paraId="65923971" w14:textId="77777777" w:rsidR="00895C77" w:rsidRPr="00B9345C" w:rsidRDefault="00895C77" w:rsidP="00895C77">
      <w:pPr>
        <w:keepNext/>
        <w:keepLines/>
        <w:spacing w:before="40" w:after="0" w:line="256" w:lineRule="auto"/>
        <w:outlineLvl w:val="3"/>
        <w:rPr>
          <w:rFonts w:eastAsia="Times New Roman"/>
          <w:b/>
          <w:iCs/>
          <w:sz w:val="26"/>
        </w:rPr>
      </w:pPr>
      <w:r w:rsidRPr="00B9345C">
        <w:rPr>
          <w:rFonts w:eastAsia="Times New Roman"/>
          <w:b/>
          <w:iCs/>
          <w:sz w:val="26"/>
        </w:rPr>
        <w:t xml:space="preserve">Econ’s </w:t>
      </w:r>
      <w:r w:rsidRPr="00B9345C">
        <w:rPr>
          <w:rFonts w:eastAsia="Times New Roman"/>
          <w:b/>
          <w:iCs/>
          <w:sz w:val="26"/>
          <w:u w:val="single"/>
        </w:rPr>
        <w:t>resilient</w:t>
      </w:r>
      <w:r w:rsidRPr="00B9345C">
        <w:rPr>
          <w:rFonts w:eastAsia="Times New Roman"/>
          <w:b/>
          <w:iCs/>
          <w:sz w:val="26"/>
        </w:rPr>
        <w:t xml:space="preserve"> – shocks </w:t>
      </w:r>
      <w:r w:rsidRPr="00B9345C">
        <w:rPr>
          <w:rFonts w:eastAsia="Times New Roman"/>
          <w:b/>
          <w:iCs/>
          <w:sz w:val="26"/>
          <w:u w:val="single"/>
        </w:rPr>
        <w:t>don’t spill over</w:t>
      </w:r>
    </w:p>
    <w:p w14:paraId="35B28B9A" w14:textId="77777777" w:rsidR="00895C77" w:rsidRPr="00B9345C" w:rsidRDefault="00895C77" w:rsidP="00895C77">
      <w:pPr>
        <w:tabs>
          <w:tab w:val="left" w:pos="3840"/>
        </w:tabs>
        <w:spacing w:line="256" w:lineRule="auto"/>
        <w:rPr>
          <w:rFonts w:eastAsia="Calibri"/>
        </w:rPr>
      </w:pPr>
      <w:r w:rsidRPr="00B9345C">
        <w:rPr>
          <w:rFonts w:eastAsia="Calibri"/>
          <w:b/>
          <w:bCs/>
          <w:sz w:val="26"/>
        </w:rPr>
        <w:t>Posen, 16</w:t>
      </w:r>
      <w:r w:rsidRPr="00B9345C">
        <w:rPr>
          <w:rFonts w:eastAsia="Calibri"/>
        </w:rPr>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1DA26DD6" w14:textId="77777777" w:rsidR="00895C77" w:rsidRPr="00B9345C" w:rsidRDefault="00895C77" w:rsidP="00895C77">
      <w:pPr>
        <w:spacing w:line="256" w:lineRule="auto"/>
        <w:rPr>
          <w:rFonts w:eastAsia="Calibri"/>
          <w:sz w:val="16"/>
        </w:rPr>
      </w:pPr>
      <w:r w:rsidRPr="00B9345C">
        <w:rPr>
          <w:rFonts w:eastAsia="Calibri"/>
          <w:u w:val="single"/>
        </w:rPr>
        <w:t xml:space="preserve">A combination of public policies and decentralized private-sector </w:t>
      </w:r>
      <w:r w:rsidRPr="00B9345C">
        <w:rPr>
          <w:rFonts w:eastAsia="Calibri"/>
          <w:highlight w:val="green"/>
          <w:u w:val="single"/>
        </w:rPr>
        <w:t>responses</w:t>
      </w:r>
      <w:r w:rsidRPr="00B9345C">
        <w:rPr>
          <w:rFonts w:eastAsia="Calibri"/>
          <w:sz w:val="16"/>
        </w:rPr>
        <w:t xml:space="preserve"> to the crisis </w:t>
      </w:r>
      <w:r w:rsidRPr="00B9345C">
        <w:rPr>
          <w:rFonts w:eastAsia="Calibri"/>
          <w:u w:val="single"/>
        </w:rPr>
        <w:t xml:space="preserve">have </w:t>
      </w:r>
      <w:r w:rsidRPr="00B9345C">
        <w:rPr>
          <w:rStyle w:val="Emphasis"/>
          <w:highlight w:val="green"/>
        </w:rPr>
        <w:t>increased</w:t>
      </w:r>
      <w:r w:rsidRPr="00B9345C">
        <w:rPr>
          <w:rFonts w:eastAsia="Calibri"/>
          <w:sz w:val="16"/>
        </w:rPr>
        <w:t xml:space="preserve"> our </w:t>
      </w:r>
      <w:r w:rsidRPr="00B9345C">
        <w:rPr>
          <w:rStyle w:val="Emphasis"/>
          <w:highlight w:val="green"/>
        </w:rPr>
        <w:t>economic resilience</w:t>
      </w:r>
      <w:r w:rsidRPr="00B9345C">
        <w:rPr>
          <w:rFonts w:eastAsia="Calibri"/>
          <w:highlight w:val="green"/>
          <w:u w:val="single"/>
        </w:rPr>
        <w:t>, diminished</w:t>
      </w:r>
      <w:r w:rsidRPr="00B9345C">
        <w:rPr>
          <w:rFonts w:eastAsia="Calibri"/>
          <w:sz w:val="16"/>
        </w:rPr>
        <w:t xml:space="preserve"> the </w:t>
      </w:r>
      <w:r w:rsidRPr="00B9345C">
        <w:rPr>
          <w:rStyle w:val="Emphasis"/>
        </w:rPr>
        <w:t xml:space="preserve">systemic </w:t>
      </w:r>
      <w:r w:rsidRPr="00B9345C">
        <w:rPr>
          <w:rStyle w:val="Emphasis"/>
          <w:highlight w:val="green"/>
        </w:rPr>
        <w:t>spillovers between economies</w:t>
      </w:r>
      <w:r w:rsidRPr="00B9345C">
        <w:rPr>
          <w:rFonts w:eastAsia="Calibri"/>
          <w:highlight w:val="green"/>
          <w:u w:val="single"/>
        </w:rPr>
        <w:t>, and</w:t>
      </w:r>
      <w:r w:rsidRPr="00B9345C">
        <w:rPr>
          <w:rFonts w:eastAsia="Calibri"/>
          <w:u w:val="single"/>
        </w:rPr>
        <w:t xml:space="preserve"> even </w:t>
      </w:r>
      <w:r w:rsidRPr="00B9345C">
        <w:rPr>
          <w:rFonts w:eastAsia="Calibri"/>
          <w:highlight w:val="green"/>
          <w:u w:val="single"/>
        </w:rPr>
        <w:t>created</w:t>
      </w:r>
      <w:r w:rsidRPr="00B9345C">
        <w:rPr>
          <w:rFonts w:eastAsia="Calibri"/>
          <w:sz w:val="16"/>
        </w:rPr>
        <w:t xml:space="preserve"> some </w:t>
      </w:r>
      <w:r w:rsidRPr="00B9345C">
        <w:rPr>
          <w:rFonts w:eastAsia="Calibri"/>
          <w:highlight w:val="green"/>
          <w:u w:val="single"/>
        </w:rPr>
        <w:t xml:space="preserve">room for </w:t>
      </w:r>
      <w:r w:rsidRPr="00B9345C">
        <w:rPr>
          <w:rStyle w:val="Emphasis"/>
          <w:highlight w:val="green"/>
        </w:rPr>
        <w:t>additional stimulus</w:t>
      </w:r>
      <w:r w:rsidRPr="00B9345C">
        <w:rPr>
          <w:rFonts w:eastAsia="Calibri"/>
          <w:sz w:val="16"/>
        </w:rPr>
        <w:t xml:space="preserve"> if needed. </w:t>
      </w:r>
      <w:r w:rsidRPr="00B9345C">
        <w:rPr>
          <w:rFonts w:eastAsia="Calibri"/>
          <w:u w:val="single"/>
        </w:rPr>
        <w:t xml:space="preserve">Large parts of </w:t>
      </w:r>
      <w:r w:rsidRPr="00B9345C">
        <w:rPr>
          <w:rFonts w:eastAsia="Calibri"/>
          <w:highlight w:val="green"/>
          <w:u w:val="single"/>
        </w:rPr>
        <w:t>the</w:t>
      </w:r>
      <w:r w:rsidRPr="00B9345C">
        <w:rPr>
          <w:rFonts w:eastAsia="Calibri"/>
          <w:u w:val="single"/>
        </w:rPr>
        <w:t xml:space="preserve"> global financial </w:t>
      </w:r>
      <w:r w:rsidRPr="00B9345C">
        <w:rPr>
          <w:rFonts w:eastAsia="Calibri"/>
          <w:highlight w:val="green"/>
          <w:u w:val="single"/>
        </w:rPr>
        <w:t>system are better capitalized, monitored, and</w:t>
      </w:r>
      <w:r w:rsidRPr="00B9345C">
        <w:rPr>
          <w:rFonts w:eastAsia="Calibri"/>
          <w:sz w:val="16"/>
        </w:rPr>
        <w:t xml:space="preserve"> frankly </w:t>
      </w:r>
      <w:r w:rsidRPr="00B9345C">
        <w:rPr>
          <w:rFonts w:eastAsia="Calibri"/>
          <w:highlight w:val="green"/>
          <w:u w:val="single"/>
        </w:rPr>
        <w:t>more risk averse</w:t>
      </w:r>
      <w:r w:rsidRPr="00B9345C">
        <w:rPr>
          <w:rFonts w:eastAsia="Calibri"/>
          <w:sz w:val="16"/>
        </w:rPr>
        <w:t xml:space="preserve"> than they were a decade ago, with less leverage. The </w:t>
      </w:r>
      <w:r w:rsidRPr="00B9345C">
        <w:rPr>
          <w:rFonts w:eastAsia="Calibri"/>
          <w:u w:val="single"/>
        </w:rPr>
        <w:t xml:space="preserve">riskier parts of today’s global economy are </w:t>
      </w:r>
      <w:r w:rsidRPr="00B9345C">
        <w:rPr>
          <w:rFonts w:eastAsia="Calibri"/>
          <w:highlight w:val="green"/>
          <w:u w:val="single"/>
        </w:rPr>
        <w:t>less</w:t>
      </w:r>
      <w:r w:rsidRPr="00B9345C">
        <w:rPr>
          <w:rFonts w:eastAsia="Calibri"/>
          <w:u w:val="single"/>
        </w:rPr>
        <w:t xml:space="preserve"> directly </w:t>
      </w:r>
      <w:r w:rsidRPr="00B9345C">
        <w:rPr>
          <w:rFonts w:eastAsia="Calibri"/>
          <w:highlight w:val="green"/>
          <w:u w:val="single"/>
        </w:rPr>
        <w:t>linked to the center</w:t>
      </w:r>
      <w:r w:rsidRPr="00B9345C">
        <w:rPr>
          <w:rFonts w:eastAsia="Calibri"/>
          <w:u w:val="single"/>
        </w:rPr>
        <w:t>’s growth</w:t>
      </w:r>
      <w:r w:rsidRPr="00B9345C">
        <w:rPr>
          <w:rFonts w:eastAsia="Calibri"/>
          <w:sz w:val="16"/>
        </w:rPr>
        <w:t xml:space="preserve"> and financing than when the troubles were within the United States and most of Europe in 2008. </w:t>
      </w:r>
      <w:r w:rsidRPr="00B9345C">
        <w:rPr>
          <w:rFonts w:eastAsia="Calibri"/>
          <w:highlight w:val="green"/>
          <w:u w:val="single"/>
        </w:rPr>
        <w:t>Trade imbalances</w:t>
      </w:r>
      <w:r w:rsidRPr="00B9345C">
        <w:rPr>
          <w:rFonts w:eastAsia="Calibri"/>
          <w:u w:val="single"/>
        </w:rPr>
        <w:t xml:space="preserve"> of</w:t>
      </w:r>
      <w:r w:rsidRPr="00B9345C">
        <w:rPr>
          <w:rFonts w:eastAsia="Calibri"/>
          <w:sz w:val="16"/>
        </w:rPr>
        <w:t xml:space="preserve"> many </w:t>
      </w:r>
      <w:r w:rsidRPr="00B9345C">
        <w:rPr>
          <w:rFonts w:eastAsia="Calibri"/>
          <w:u w:val="single"/>
        </w:rPr>
        <w:t xml:space="preserve">key economies </w:t>
      </w:r>
      <w:r w:rsidRPr="00B9345C">
        <w:rPr>
          <w:rFonts w:eastAsia="Calibri"/>
          <w:highlight w:val="green"/>
          <w:u w:val="single"/>
        </w:rPr>
        <w:t>are smaller</w:t>
      </w:r>
      <w:r w:rsidRPr="00B9345C">
        <w:rPr>
          <w:rFonts w:eastAsia="Calibri"/>
          <w:sz w:val="16"/>
        </w:rPr>
        <w:t xml:space="preserve">, though growing, and thus accumulations of foreign debt vulnerabilities are also smaller than a decade ago. </w:t>
      </w:r>
      <w:r w:rsidRPr="00B9345C">
        <w:rPr>
          <w:rFonts w:eastAsia="Calibri"/>
          <w:u w:val="single"/>
        </w:rPr>
        <w:t xml:space="preserve">Most </w:t>
      </w:r>
      <w:r w:rsidRPr="00B9345C">
        <w:rPr>
          <w:rFonts w:eastAsia="Calibri"/>
          <w:highlight w:val="green"/>
          <w:u w:val="single"/>
        </w:rPr>
        <w:t>central banks are</w:t>
      </w:r>
      <w:r w:rsidRPr="00B9345C">
        <w:rPr>
          <w:rFonts w:eastAsia="Calibri"/>
          <w:u w:val="single"/>
        </w:rPr>
        <w:t xml:space="preserve"> now </w:t>
      </w:r>
      <w:r w:rsidRPr="00B9345C">
        <w:rPr>
          <w:rStyle w:val="Emphasis"/>
        </w:rPr>
        <w:t xml:space="preserve">so </w:t>
      </w:r>
      <w:r w:rsidRPr="00B9345C">
        <w:rPr>
          <w:rStyle w:val="Emphasis"/>
          <w:highlight w:val="green"/>
        </w:rPr>
        <w:t>committed to stabilization</w:t>
      </w:r>
      <w:r w:rsidRPr="00B9345C">
        <w:rPr>
          <w:rFonts w:eastAsia="Calibri"/>
          <w:u w:val="single"/>
        </w:rPr>
        <w:t xml:space="preserve"> that they are attacked for being too loose or supportive of markets</w:t>
      </w:r>
      <w:r w:rsidRPr="00B9345C">
        <w:rPr>
          <w:rFonts w:eastAsia="Calibri"/>
          <w:sz w:val="16"/>
        </w:rPr>
        <w:t xml:space="preserve">, making them at least unlikely to repeat some policy errors from 2007–10 of delaying loosening or even excessive tightening. </w:t>
      </w:r>
      <w:r w:rsidRPr="00B9345C">
        <w:rPr>
          <w:rFonts w:eastAsia="Calibri"/>
          <w:u w:val="single"/>
        </w:rPr>
        <w:t xml:space="preserve">Finally, corporate and household </w:t>
      </w:r>
      <w:r w:rsidRPr="00B9345C">
        <w:rPr>
          <w:rFonts w:eastAsia="Calibri"/>
          <w:highlight w:val="green"/>
          <w:u w:val="single"/>
        </w:rPr>
        <w:t>balance sheets are</w:t>
      </w:r>
      <w:r w:rsidRPr="00B9345C">
        <w:rPr>
          <w:rFonts w:eastAsia="Calibri"/>
          <w:u w:val="single"/>
        </w:rPr>
        <w:t xml:space="preserve"> far more </w:t>
      </w:r>
      <w:r w:rsidRPr="00B9345C">
        <w:rPr>
          <w:rFonts w:eastAsia="Calibri"/>
          <w:highlight w:val="green"/>
          <w:u w:val="single"/>
        </w:rPr>
        <w:t>solid</w:t>
      </w:r>
      <w:r w:rsidRPr="00B9345C">
        <w:rPr>
          <w:rFonts w:eastAsia="Calibri"/>
          <w:u w:val="single"/>
        </w:rPr>
        <w:t xml:space="preserve"> in the US and</w:t>
      </w:r>
      <w:r w:rsidRPr="00B9345C">
        <w:rPr>
          <w:rFonts w:eastAsia="Calibri"/>
          <w:sz w:val="16"/>
        </w:rPr>
        <w:t xml:space="preserve"> some </w:t>
      </w:r>
      <w:r w:rsidRPr="00B9345C">
        <w:rPr>
          <w:rFonts w:eastAsia="Calibri"/>
          <w:u w:val="single"/>
        </w:rPr>
        <w:t>other major economies than they were a decade ago</w:t>
      </w:r>
      <w:r w:rsidRPr="00B9345C">
        <w:rPr>
          <w:rFonts w:eastAsia="Calibri"/>
          <w:sz w:val="16"/>
        </w:rPr>
        <w:t xml:space="preserve"> (though not universally), and even in China the perceptions of balance sheet weakness exceed the reality in scope and scale.</w:t>
      </w:r>
    </w:p>
    <w:p w14:paraId="7B5C6AE1" w14:textId="77777777" w:rsidR="00895C77" w:rsidRPr="00B9345C" w:rsidRDefault="00895C77" w:rsidP="00895C77">
      <w:pPr>
        <w:keepNext/>
        <w:keepLines/>
        <w:spacing w:before="40" w:after="0" w:line="256" w:lineRule="auto"/>
        <w:outlineLvl w:val="3"/>
        <w:rPr>
          <w:rFonts w:eastAsia="Times New Roman"/>
          <w:iCs/>
          <w:sz w:val="26"/>
        </w:rPr>
      </w:pPr>
      <w:r w:rsidRPr="00B9345C">
        <w:rPr>
          <w:rFonts w:eastAsia="Times New Roman"/>
          <w:b/>
          <w:iCs/>
          <w:sz w:val="26"/>
        </w:rPr>
        <w:t>Their impacts are epistemologically faulty and exaggerated</w:t>
      </w:r>
      <w:r w:rsidRPr="00B9345C">
        <w:rPr>
          <w:rFonts w:eastAsia="Times New Roman"/>
          <w:iCs/>
          <w:sz w:val="26"/>
        </w:rPr>
        <w:t xml:space="preserve"> – durability of macro-economic trends, empirical examples of the policy/economic disconnect, offset uncertainty for households/businesses, and faith in intervening actors</w:t>
      </w:r>
    </w:p>
    <w:p w14:paraId="237D2629" w14:textId="77777777" w:rsidR="00895C77" w:rsidRPr="00B9345C" w:rsidRDefault="00895C77" w:rsidP="00895C77">
      <w:pPr>
        <w:spacing w:line="256" w:lineRule="auto"/>
        <w:rPr>
          <w:rFonts w:eastAsia="Calibri"/>
          <w:b/>
          <w:bCs/>
          <w:sz w:val="26"/>
        </w:rPr>
      </w:pPr>
      <w:r w:rsidRPr="00B9345C">
        <w:rPr>
          <w:rFonts w:eastAsia="Calibri"/>
          <w:b/>
          <w:bCs/>
          <w:sz w:val="26"/>
        </w:rPr>
        <w:t xml:space="preserve">SEB 17 </w:t>
      </w:r>
      <w:r w:rsidRPr="00B9345C">
        <w:rPr>
          <w:rFonts w:eastAsia="Calibri"/>
        </w:rPr>
        <w:t>---- Skandinaviska Enskilda Banken Group, “</w:t>
      </w:r>
      <w:r w:rsidRPr="00B9345C">
        <w:rPr>
          <w:rStyle w:val="Emphasis"/>
        </w:rPr>
        <w:t xml:space="preserve">Global </w:t>
      </w:r>
      <w:r w:rsidRPr="00B9345C">
        <w:rPr>
          <w:rStyle w:val="Emphasis"/>
          <w:highlight w:val="green"/>
        </w:rPr>
        <w:t>Economy Resilient to</w:t>
      </w:r>
      <w:r w:rsidRPr="00B9345C">
        <w:rPr>
          <w:rStyle w:val="Emphasis"/>
        </w:rPr>
        <w:t xml:space="preserve"> New Political </w:t>
      </w:r>
      <w:r w:rsidRPr="00B9345C">
        <w:rPr>
          <w:rStyle w:val="Emphasis"/>
          <w:highlight w:val="green"/>
        </w:rPr>
        <w:t>Challenges</w:t>
      </w:r>
      <w:r w:rsidRPr="00B9345C">
        <w:rPr>
          <w:rFonts w:eastAsia="Calibri"/>
        </w:rPr>
        <w:t xml:space="preserve">,” 2/22, https://sebgroup.com/press/news/global-economy-resilient-to-new-political-challenges </w:t>
      </w:r>
    </w:p>
    <w:p w14:paraId="132DC671" w14:textId="77777777" w:rsidR="00895C77" w:rsidRPr="00B9345C" w:rsidRDefault="00895C77" w:rsidP="00895C77">
      <w:pPr>
        <w:spacing w:line="256" w:lineRule="auto"/>
        <w:rPr>
          <w:rFonts w:eastAsia="Calibri"/>
          <w:sz w:val="14"/>
        </w:rPr>
      </w:pPr>
      <w:r w:rsidRPr="00B9345C">
        <w:rPr>
          <w:rFonts w:eastAsia="Calibri"/>
          <w:sz w:val="14"/>
        </w:rPr>
        <w:t xml:space="preserve">The </w:t>
      </w:r>
      <w:r w:rsidRPr="00B9345C">
        <w:rPr>
          <w:rFonts w:eastAsia="Calibri"/>
          <w:u w:val="single"/>
        </w:rPr>
        <w:t>interplay between economics and politics was</w:t>
      </w:r>
      <w:r w:rsidRPr="00B9345C">
        <w:rPr>
          <w:rFonts w:eastAsia="Calibri"/>
          <w:sz w:val="14"/>
        </w:rPr>
        <w:t xml:space="preserve"> undoubtedly a </w:t>
      </w:r>
      <w:r w:rsidRPr="00B9345C">
        <w:rPr>
          <w:rFonts w:eastAsia="Calibri"/>
          <w:u w:val="single"/>
        </w:rPr>
        <w:t>dominant</w:t>
      </w:r>
      <w:r w:rsidRPr="00B9345C">
        <w:rPr>
          <w:rFonts w:eastAsia="Calibri"/>
          <w:sz w:val="14"/>
        </w:rPr>
        <w:t xml:space="preserve"> feature of analyses </w:t>
      </w:r>
      <w:r w:rsidRPr="00B9345C">
        <w:rPr>
          <w:rFonts w:eastAsia="Calibri"/>
          <w:u w:val="single"/>
        </w:rPr>
        <w:t>during 2016</w:t>
      </w:r>
      <w:r w:rsidRPr="00B9345C">
        <w:rPr>
          <w:rFonts w:eastAsia="Calibri"/>
          <w:sz w:val="14"/>
        </w:rPr>
        <w:t xml:space="preserve">. As we know, it was difficult to foresee both election results and their economic consequences. It was certainly not strange that economists were unable to predict the Brexit referendum outcome or Donald Trump’s victory, when public opinion polling </w:t>
      </w:r>
      <w:proofErr w:type="spellStart"/>
      <w:r w:rsidRPr="00B9345C">
        <w:rPr>
          <w:rFonts w:eastAsia="Calibri"/>
          <w:sz w:val="14"/>
        </w:rPr>
        <w:t>organisations</w:t>
      </w:r>
      <w:proofErr w:type="spellEnd"/>
      <w:r w:rsidRPr="00B9345C">
        <w:rPr>
          <w:rFonts w:eastAsia="Calibri"/>
          <w:sz w:val="14"/>
        </w:rPr>
        <w:t xml:space="preserve"> and betting firms failed to do so, but lessons might be learned from the economic assessment impacts they made. </w:t>
      </w:r>
      <w:r w:rsidRPr="00B9345C">
        <w:rPr>
          <w:rFonts w:eastAsia="Calibri"/>
          <w:highlight w:val="green"/>
          <w:u w:val="single"/>
        </w:rPr>
        <w:t>Economists</w:t>
      </w:r>
      <w:r w:rsidRPr="00B9345C">
        <w:rPr>
          <w:rFonts w:eastAsia="Calibri"/>
          <w:sz w:val="14"/>
        </w:rPr>
        <w:t xml:space="preserve"> probably </w:t>
      </w:r>
      <w:r w:rsidRPr="00B9345C">
        <w:rPr>
          <w:rStyle w:val="Emphasis"/>
        </w:rPr>
        <w:t xml:space="preserve">tend to </w:t>
      </w:r>
      <w:r w:rsidRPr="00B9345C">
        <w:rPr>
          <w:rStyle w:val="Emphasis"/>
          <w:highlight w:val="green"/>
        </w:rPr>
        <w:t>exaggerate</w:t>
      </w:r>
      <w:r w:rsidRPr="00B9345C">
        <w:rPr>
          <w:rFonts w:eastAsia="Calibri"/>
          <w:sz w:val="14"/>
        </w:rPr>
        <w:t xml:space="preserve"> </w:t>
      </w:r>
      <w:r w:rsidRPr="00B9345C">
        <w:rPr>
          <w:rFonts w:eastAsia="Calibri"/>
          <w:u w:val="single"/>
        </w:rPr>
        <w:t>the</w:t>
      </w:r>
      <w:r w:rsidRPr="00B9345C">
        <w:rPr>
          <w:rFonts w:eastAsia="Calibri"/>
          <w:sz w:val="14"/>
        </w:rPr>
        <w:t xml:space="preserve"> </w:t>
      </w:r>
      <w:r w:rsidRPr="00B9345C">
        <w:rPr>
          <w:rFonts w:eastAsia="Calibri"/>
          <w:u w:val="single"/>
        </w:rPr>
        <w:t xml:space="preserve">importance of more general </w:t>
      </w:r>
      <w:r w:rsidRPr="00B9345C">
        <w:rPr>
          <w:rFonts w:eastAsia="Calibri"/>
          <w:highlight w:val="green"/>
          <w:u w:val="single"/>
        </w:rPr>
        <w:t>political phenomena</w:t>
      </w:r>
      <w:r w:rsidRPr="00B9345C">
        <w:rPr>
          <w:rFonts w:eastAsia="Calibri"/>
          <w:sz w:val="14"/>
        </w:rPr>
        <w:t xml:space="preserve">. While </w:t>
      </w:r>
      <w:proofErr w:type="gramStart"/>
      <w:r w:rsidRPr="00B9345C">
        <w:rPr>
          <w:rFonts w:eastAsia="Calibri"/>
          <w:sz w:val="14"/>
        </w:rPr>
        <w:t>in the midst of</w:t>
      </w:r>
      <w:proofErr w:type="gramEnd"/>
      <w:r w:rsidRPr="00B9345C">
        <w:rPr>
          <w:rFonts w:eastAsia="Calibri"/>
          <w:sz w:val="14"/>
        </w:rPr>
        <w:t xml:space="preserve"> elections that appear historically important, </w:t>
      </w:r>
      <w:r w:rsidRPr="00B9345C">
        <w:rPr>
          <w:rFonts w:eastAsia="Calibri"/>
          <w:highlight w:val="green"/>
          <w:u w:val="single"/>
        </w:rPr>
        <w:t xml:space="preserve">it is </w:t>
      </w:r>
      <w:r w:rsidRPr="00B9345C">
        <w:rPr>
          <w:rStyle w:val="Emphasis"/>
          <w:highlight w:val="green"/>
        </w:rPr>
        <w:t>tempting to present alarmist</w:t>
      </w:r>
      <w:r w:rsidRPr="00B9345C">
        <w:rPr>
          <w:rStyle w:val="Emphasis"/>
        </w:rPr>
        <w:t xml:space="preserve"> </w:t>
      </w:r>
      <w:r w:rsidRPr="00B9345C">
        <w:rPr>
          <w:rStyle w:val="Emphasis"/>
          <w:highlight w:val="green"/>
        </w:rPr>
        <w:t>projections</w:t>
      </w:r>
      <w:r w:rsidRPr="00B9345C">
        <w:rPr>
          <w:rFonts w:eastAsia="Calibri"/>
          <w:sz w:val="16"/>
        </w:rPr>
        <w:t xml:space="preserve"> </w:t>
      </w:r>
      <w:r w:rsidRPr="00B9345C">
        <w:rPr>
          <w:rFonts w:eastAsia="Calibri"/>
          <w:sz w:val="14"/>
        </w:rPr>
        <w:t xml:space="preserve">about election outcomes </w:t>
      </w:r>
      <w:r w:rsidRPr="00B9345C">
        <w:rPr>
          <w:rFonts w:eastAsia="Calibri"/>
          <w:u w:val="single"/>
        </w:rPr>
        <w:t>that seem improbable and/or</w:t>
      </w:r>
      <w:r w:rsidRPr="00B9345C">
        <w:rPr>
          <w:rFonts w:eastAsia="Calibri"/>
          <w:sz w:val="14"/>
        </w:rPr>
        <w:t xml:space="preserve"> </w:t>
      </w:r>
      <w:r w:rsidRPr="00B9345C">
        <w:rPr>
          <w:rFonts w:eastAsia="Calibri"/>
          <w:u w:val="single"/>
        </w:rPr>
        <w:t>unpleasant</w:t>
      </w:r>
      <w:r w:rsidRPr="00B9345C">
        <w:rPr>
          <w:rFonts w:eastAsia="Calibri"/>
          <w:sz w:val="14"/>
        </w:rPr>
        <w:t xml:space="preserve">. </w:t>
      </w:r>
      <w:r w:rsidRPr="00B9345C">
        <w:rPr>
          <w:rStyle w:val="Emphasis"/>
          <w:highlight w:val="green"/>
        </w:rPr>
        <w:t>But</w:t>
      </w:r>
      <w:r w:rsidRPr="00B9345C">
        <w:rPr>
          <w:rFonts w:eastAsia="Calibri"/>
          <w:sz w:val="14"/>
          <w:highlight w:val="green"/>
        </w:rPr>
        <w:t xml:space="preserve"> </w:t>
      </w:r>
      <w:r w:rsidRPr="00B9345C">
        <w:rPr>
          <w:rFonts w:eastAsia="Calibri"/>
          <w:highlight w:val="green"/>
          <w:u w:val="single"/>
        </w:rPr>
        <w:t>once</w:t>
      </w:r>
      <w:r w:rsidRPr="00B9345C">
        <w:rPr>
          <w:rFonts w:eastAsia="Calibri"/>
          <w:u w:val="single"/>
        </w:rPr>
        <w:t xml:space="preserve"> the initial </w:t>
      </w:r>
      <w:r w:rsidRPr="00B9345C">
        <w:rPr>
          <w:rFonts w:eastAsia="Calibri"/>
          <w:highlight w:val="green"/>
          <w:u w:val="single"/>
        </w:rPr>
        <w:t>shock</w:t>
      </w:r>
      <w:r w:rsidRPr="00B9345C">
        <w:rPr>
          <w:rFonts w:eastAsia="Calibri"/>
          <w:u w:val="single"/>
        </w:rPr>
        <w:t xml:space="preserve"> effect </w:t>
      </w:r>
      <w:r w:rsidRPr="00B9345C">
        <w:rPr>
          <w:rFonts w:eastAsia="Calibri"/>
          <w:highlight w:val="green"/>
          <w:u w:val="single"/>
        </w:rPr>
        <w:t>has faded</w:t>
      </w:r>
      <w:r w:rsidRPr="00B9345C">
        <w:rPr>
          <w:rFonts w:eastAsia="Calibri"/>
          <w:u w:val="single"/>
        </w:rPr>
        <w:t xml:space="preserve">, </w:t>
      </w:r>
      <w:r w:rsidRPr="00B9345C">
        <w:rPr>
          <w:rStyle w:val="Emphasis"/>
        </w:rPr>
        <w:t xml:space="preserve">more </w:t>
      </w:r>
      <w:r w:rsidRPr="00B9345C">
        <w:rPr>
          <w:rStyle w:val="Emphasis"/>
          <w:highlight w:val="green"/>
        </w:rPr>
        <w:t>ordinary</w:t>
      </w:r>
      <w:r w:rsidRPr="00B9345C">
        <w:rPr>
          <w:rFonts w:eastAsia="Calibri"/>
          <w:sz w:val="14"/>
        </w:rPr>
        <w:t xml:space="preserve"> economic </w:t>
      </w:r>
      <w:r w:rsidRPr="00B9345C">
        <w:rPr>
          <w:rFonts w:eastAsia="Calibri"/>
          <w:highlight w:val="green"/>
          <w:u w:val="single"/>
        </w:rPr>
        <w:t>data</w:t>
      </w:r>
      <w:r w:rsidRPr="00B9345C">
        <w:rPr>
          <w:rFonts w:eastAsia="Calibri"/>
          <w:u w:val="single"/>
        </w:rPr>
        <w:t xml:space="preserve"> such as</w:t>
      </w:r>
      <w:r w:rsidRPr="00B9345C">
        <w:rPr>
          <w:rFonts w:eastAsia="Calibri"/>
          <w:sz w:val="14"/>
        </w:rPr>
        <w:t xml:space="preserve"> corporate reports and </w:t>
      </w:r>
      <w:r w:rsidRPr="00B9345C">
        <w:rPr>
          <w:rFonts w:eastAsia="Calibri"/>
          <w:u w:val="single"/>
        </w:rPr>
        <w:t>macroeconomic figures</w:t>
      </w:r>
      <w:r w:rsidRPr="00B9345C">
        <w:rPr>
          <w:rFonts w:eastAsia="Calibri"/>
          <w:sz w:val="14"/>
        </w:rPr>
        <w:t xml:space="preserve"> </w:t>
      </w:r>
      <w:r w:rsidRPr="00B9345C">
        <w:rPr>
          <w:rStyle w:val="Emphasis"/>
          <w:highlight w:val="green"/>
        </w:rPr>
        <w:t>take the upper hand</w:t>
      </w:r>
      <w:r w:rsidRPr="00B9345C">
        <w:rPr>
          <w:rFonts w:eastAsia="Calibri"/>
          <w:sz w:val="14"/>
        </w:rPr>
        <w:t xml:space="preserve">. </w:t>
      </w:r>
    </w:p>
    <w:p w14:paraId="5E22A4D5" w14:textId="77777777" w:rsidR="00895C77" w:rsidRPr="00B9345C" w:rsidRDefault="00895C77" w:rsidP="00895C77">
      <w:pPr>
        <w:spacing w:line="256" w:lineRule="auto"/>
        <w:rPr>
          <w:rFonts w:eastAsia="Calibri"/>
          <w:u w:val="single"/>
        </w:rPr>
      </w:pPr>
      <w:r w:rsidRPr="00B9345C">
        <w:rPr>
          <w:rFonts w:eastAsia="Calibri"/>
          <w:u w:val="single"/>
        </w:rPr>
        <w:t>Psychological effects often exaggerated</w:t>
      </w:r>
    </w:p>
    <w:p w14:paraId="721A59AA" w14:textId="77777777" w:rsidR="00895C77" w:rsidRPr="00B9345C" w:rsidRDefault="00895C77" w:rsidP="00895C77">
      <w:pPr>
        <w:spacing w:line="256" w:lineRule="auto"/>
        <w:rPr>
          <w:rFonts w:eastAsia="Calibri"/>
          <w:sz w:val="14"/>
        </w:rPr>
      </w:pPr>
      <w:r w:rsidRPr="00B9345C">
        <w:rPr>
          <w:rFonts w:eastAsia="Calibri"/>
          <w:u w:val="single"/>
        </w:rPr>
        <w:t xml:space="preserve">One important observation is </w:t>
      </w:r>
      <w:r w:rsidRPr="00B9345C">
        <w:rPr>
          <w:rFonts w:eastAsia="Calibri"/>
          <w:sz w:val="14"/>
        </w:rPr>
        <w:t xml:space="preserve">that </w:t>
      </w:r>
      <w:r w:rsidRPr="00B9345C">
        <w:rPr>
          <w:rFonts w:eastAsia="Calibri"/>
          <w:highlight w:val="green"/>
          <w:u w:val="single"/>
        </w:rPr>
        <w:t xml:space="preserve">it is </w:t>
      </w:r>
      <w:r w:rsidRPr="00B9345C">
        <w:rPr>
          <w:rStyle w:val="Emphasis"/>
          <w:highlight w:val="green"/>
        </w:rPr>
        <w:t xml:space="preserve">difficult to find </w:t>
      </w:r>
      <w:r w:rsidRPr="00B9345C">
        <w:rPr>
          <w:rFonts w:eastAsia="Calibri"/>
          <w:b/>
          <w:iCs/>
          <w:sz w:val="28"/>
          <w:highlight w:val="green"/>
          <w:u w:val="single"/>
        </w:rPr>
        <w:t>any</w:t>
      </w:r>
      <w:r w:rsidRPr="00B9345C">
        <w:rPr>
          <w:rFonts w:eastAsia="Calibri"/>
          <w:b/>
          <w:iCs/>
          <w:sz w:val="28"/>
          <w:u w:val="single"/>
        </w:rPr>
        <w:t xml:space="preserve"> </w:t>
      </w:r>
      <w:r w:rsidRPr="00B9345C">
        <w:rPr>
          <w:rStyle w:val="Emphasis"/>
        </w:rPr>
        <w:t xml:space="preserve">historical </w:t>
      </w:r>
      <w:r w:rsidRPr="00B9345C">
        <w:rPr>
          <w:rStyle w:val="Emphasis"/>
          <w:highlight w:val="green"/>
        </w:rPr>
        <w:t>correlation</w:t>
      </w:r>
      <w:r w:rsidRPr="00B9345C">
        <w:rPr>
          <w:rFonts w:eastAsia="Calibri"/>
          <w:sz w:val="14"/>
          <w:highlight w:val="green"/>
        </w:rPr>
        <w:t xml:space="preserve"> </w:t>
      </w:r>
      <w:r w:rsidRPr="00B9345C">
        <w:rPr>
          <w:rFonts w:eastAsia="Calibri"/>
          <w:highlight w:val="green"/>
          <w:u w:val="single"/>
        </w:rPr>
        <w:t>between</w:t>
      </w:r>
      <w:r w:rsidRPr="00B9345C">
        <w:rPr>
          <w:rFonts w:eastAsia="Calibri"/>
          <w:u w:val="single"/>
        </w:rPr>
        <w:t xml:space="preserve"> heightened</w:t>
      </w:r>
      <w:r w:rsidRPr="00B9345C">
        <w:rPr>
          <w:rFonts w:eastAsia="Calibri"/>
          <w:sz w:val="14"/>
        </w:rPr>
        <w:t xml:space="preserve"> security </w:t>
      </w:r>
      <w:r w:rsidRPr="00B9345C">
        <w:rPr>
          <w:rFonts w:eastAsia="Calibri"/>
          <w:highlight w:val="green"/>
          <w:u w:val="single"/>
        </w:rPr>
        <w:t>policy tensions</w:t>
      </w:r>
      <w:r w:rsidRPr="00B9345C">
        <w:rPr>
          <w:rFonts w:eastAsia="Calibri"/>
          <w:sz w:val="14"/>
          <w:highlight w:val="green"/>
        </w:rPr>
        <w:t xml:space="preserve"> </w:t>
      </w:r>
      <w:r w:rsidRPr="00B9345C">
        <w:rPr>
          <w:rFonts w:eastAsia="Calibri"/>
          <w:highlight w:val="green"/>
          <w:u w:val="single"/>
        </w:rPr>
        <w:t>and</w:t>
      </w:r>
      <w:r w:rsidRPr="00B9345C">
        <w:rPr>
          <w:rFonts w:eastAsia="Calibri"/>
          <w:u w:val="single"/>
        </w:rPr>
        <w:t xml:space="preserve"> </w:t>
      </w:r>
      <w:r w:rsidRPr="00B9345C">
        <w:rPr>
          <w:rFonts w:eastAsia="Calibri"/>
          <w:highlight w:val="green"/>
          <w:u w:val="single"/>
        </w:rPr>
        <w:t>economic activity</w:t>
      </w:r>
      <w:r w:rsidRPr="00B9345C">
        <w:rPr>
          <w:rFonts w:eastAsia="Calibri"/>
          <w:sz w:val="14"/>
          <w:highlight w:val="green"/>
        </w:rPr>
        <w:t xml:space="preserve">. </w:t>
      </w:r>
      <w:r w:rsidRPr="00B9345C">
        <w:rPr>
          <w:rFonts w:eastAsia="Calibri"/>
          <w:highlight w:val="green"/>
          <w:u w:val="single"/>
        </w:rPr>
        <w:t>Households and businesses</w:t>
      </w:r>
      <w:r w:rsidRPr="00B9345C">
        <w:rPr>
          <w:rFonts w:eastAsia="Calibri"/>
          <w:sz w:val="14"/>
          <w:highlight w:val="green"/>
        </w:rPr>
        <w:t xml:space="preserve"> </w:t>
      </w:r>
      <w:r w:rsidRPr="00B9345C">
        <w:rPr>
          <w:rStyle w:val="Emphasis"/>
          <w:highlight w:val="green"/>
        </w:rPr>
        <w:t>do not seem</w:t>
      </w:r>
      <w:r w:rsidRPr="00B9345C">
        <w:rPr>
          <w:rFonts w:eastAsia="Calibri"/>
          <w:sz w:val="14"/>
        </w:rPr>
        <w:t xml:space="preserve"> to be </w:t>
      </w:r>
      <w:r w:rsidRPr="00B9345C">
        <w:rPr>
          <w:rFonts w:eastAsia="Calibri"/>
          <w:u w:val="single"/>
        </w:rPr>
        <w:t xml:space="preserve">especially </w:t>
      </w:r>
      <w:r w:rsidRPr="00B9345C">
        <w:rPr>
          <w:rFonts w:eastAsia="Calibri"/>
          <w:highlight w:val="green"/>
          <w:u w:val="single"/>
        </w:rPr>
        <w:t>sensitive</w:t>
      </w:r>
      <w:r w:rsidRPr="00B9345C">
        <w:rPr>
          <w:rFonts w:eastAsia="Calibri"/>
          <w:u w:val="single"/>
        </w:rPr>
        <w:t xml:space="preserve"> </w:t>
      </w:r>
      <w:proofErr w:type="gramStart"/>
      <w:r w:rsidRPr="00B9345C">
        <w:rPr>
          <w:rFonts w:eastAsia="Calibri"/>
          <w:u w:val="single"/>
        </w:rPr>
        <w:t>in</w:t>
      </w:r>
      <w:proofErr w:type="gramEnd"/>
      <w:r w:rsidRPr="00B9345C">
        <w:rPr>
          <w:rFonts w:eastAsia="Calibri"/>
          <w:u w:val="single"/>
        </w:rPr>
        <w:t xml:space="preserve"> their consumption or capital</w:t>
      </w:r>
      <w:r w:rsidRPr="00B9345C">
        <w:rPr>
          <w:rFonts w:eastAsia="Calibri"/>
          <w:sz w:val="14"/>
        </w:rPr>
        <w:t xml:space="preserve"> </w:t>
      </w:r>
      <w:r w:rsidRPr="00B9345C">
        <w:rPr>
          <w:rFonts w:eastAsia="Calibri"/>
          <w:u w:val="single"/>
        </w:rPr>
        <w:t>spending</w:t>
      </w:r>
      <w:r w:rsidRPr="00B9345C">
        <w:rPr>
          <w:rFonts w:eastAsia="Calibri"/>
          <w:sz w:val="14"/>
        </w:rPr>
        <w:t xml:space="preserve"> </w:t>
      </w:r>
      <w:proofErr w:type="spellStart"/>
      <w:r w:rsidRPr="00B9345C">
        <w:rPr>
          <w:rFonts w:eastAsia="Calibri"/>
          <w:sz w:val="14"/>
        </w:rPr>
        <w:t>behaviour</w:t>
      </w:r>
      <w:proofErr w:type="spellEnd"/>
      <w:r w:rsidRPr="00B9345C">
        <w:rPr>
          <w:rFonts w:eastAsia="Calibri"/>
          <w:sz w:val="14"/>
        </w:rPr>
        <w:t xml:space="preserve">. This is perhaps because </w:t>
      </w:r>
      <w:r w:rsidRPr="00B9345C">
        <w:rPr>
          <w:rFonts w:eastAsia="Calibri"/>
          <w:highlight w:val="green"/>
          <w:u w:val="single"/>
        </w:rPr>
        <w:t>uncertainty</w:t>
      </w:r>
      <w:r w:rsidRPr="00B9345C">
        <w:rPr>
          <w:rFonts w:eastAsia="Calibri"/>
          <w:sz w:val="14"/>
          <w:highlight w:val="green"/>
        </w:rPr>
        <w:t xml:space="preserve"> </w:t>
      </w:r>
      <w:r w:rsidRPr="00B9345C">
        <w:rPr>
          <w:rStyle w:val="Emphasis"/>
          <w:highlight w:val="green"/>
        </w:rPr>
        <w:t>is offset</w:t>
      </w:r>
      <w:r w:rsidRPr="00B9345C">
        <w:rPr>
          <w:rFonts w:eastAsia="Calibri"/>
          <w:sz w:val="14"/>
          <w:highlight w:val="green"/>
        </w:rPr>
        <w:t xml:space="preserve"> </w:t>
      </w:r>
      <w:r w:rsidRPr="00B9345C">
        <w:rPr>
          <w:rFonts w:eastAsia="Calibri"/>
          <w:highlight w:val="green"/>
          <w:u w:val="single"/>
        </w:rPr>
        <w:t>by investments</w:t>
      </w:r>
      <w:r w:rsidRPr="00B9345C">
        <w:rPr>
          <w:rFonts w:eastAsia="Calibri"/>
          <w:sz w:val="14"/>
        </w:rPr>
        <w:t xml:space="preserve"> in a </w:t>
      </w:r>
      <w:proofErr w:type="spellStart"/>
      <w:r w:rsidRPr="00B9345C">
        <w:rPr>
          <w:rFonts w:eastAsia="Calibri"/>
          <w:sz w:val="14"/>
        </w:rPr>
        <w:t>defence</w:t>
      </w:r>
      <w:proofErr w:type="spellEnd"/>
      <w:r w:rsidRPr="00B9345C">
        <w:rPr>
          <w:rFonts w:eastAsia="Calibri"/>
          <w:sz w:val="14"/>
        </w:rPr>
        <w:t xml:space="preserve"> build-up, for example. Only when the conditions that directly determine profitability and investments are affected, for example via rising oil prices or poorly functioning financial markets, will the effects become clear.</w:t>
      </w:r>
    </w:p>
    <w:p w14:paraId="77EECA3D" w14:textId="77777777" w:rsidR="00895C77" w:rsidRPr="00B9345C" w:rsidRDefault="00895C77" w:rsidP="00895C77">
      <w:pPr>
        <w:spacing w:line="256" w:lineRule="auto"/>
        <w:rPr>
          <w:rFonts w:eastAsia="Calibri"/>
          <w:sz w:val="14"/>
        </w:rPr>
      </w:pPr>
      <w:r w:rsidRPr="00B9345C">
        <w:rPr>
          <w:rFonts w:eastAsia="Calibri"/>
          <w:highlight w:val="green"/>
          <w:u w:val="single"/>
        </w:rPr>
        <w:t>Markets</w:t>
      </w:r>
      <w:r w:rsidRPr="00B9345C">
        <w:rPr>
          <w:rFonts w:eastAsia="Calibri"/>
          <w:u w:val="single"/>
        </w:rPr>
        <w:t xml:space="preserve"> also</w:t>
      </w:r>
      <w:r w:rsidRPr="00B9345C">
        <w:rPr>
          <w:rFonts w:eastAsia="Calibri"/>
          <w:sz w:val="14"/>
        </w:rPr>
        <w:t xml:space="preserve"> seem to </w:t>
      </w:r>
      <w:r w:rsidRPr="00B9345C">
        <w:rPr>
          <w:rFonts w:eastAsia="Calibri"/>
          <w:highlight w:val="green"/>
          <w:u w:val="single"/>
        </w:rPr>
        <w:t>have</w:t>
      </w:r>
      <w:r w:rsidRPr="00B9345C">
        <w:rPr>
          <w:rFonts w:eastAsia="Calibri"/>
          <w:u w:val="single"/>
        </w:rPr>
        <w:t xml:space="preserve"> a </w:t>
      </w:r>
      <w:r w:rsidRPr="00B9345C">
        <w:rPr>
          <w:rStyle w:val="Emphasis"/>
        </w:rPr>
        <w:t xml:space="preserve">general </w:t>
      </w:r>
      <w:r w:rsidRPr="00B9345C">
        <w:rPr>
          <w:rStyle w:val="Emphasis"/>
          <w:highlight w:val="green"/>
        </w:rPr>
        <w:t>tendency</w:t>
      </w:r>
      <w:r w:rsidRPr="00B9345C">
        <w:rPr>
          <w:rFonts w:eastAsia="Calibri"/>
          <w:highlight w:val="green"/>
          <w:u w:val="single"/>
        </w:rPr>
        <w:t xml:space="preserve"> to assume</w:t>
      </w:r>
      <w:r w:rsidRPr="00B9345C">
        <w:rPr>
          <w:rFonts w:eastAsia="Calibri"/>
          <w:sz w:val="14"/>
        </w:rPr>
        <w:t xml:space="preserve"> that </w:t>
      </w:r>
      <w:proofErr w:type="gramStart"/>
      <w:r w:rsidRPr="00B9345C">
        <w:rPr>
          <w:rFonts w:eastAsia="Calibri"/>
          <w:sz w:val="14"/>
        </w:rPr>
        <w:t xml:space="preserve">the </w:t>
      </w:r>
      <w:r w:rsidRPr="00B9345C">
        <w:rPr>
          <w:rFonts w:eastAsia="Calibri"/>
          <w:u w:val="single"/>
        </w:rPr>
        <w:t>economic</w:t>
      </w:r>
      <w:proofErr w:type="gramEnd"/>
      <w:r w:rsidRPr="00B9345C">
        <w:rPr>
          <w:rFonts w:eastAsia="Calibri"/>
          <w:u w:val="single"/>
        </w:rPr>
        <w:t xml:space="preserve"> </w:t>
      </w:r>
      <w:r w:rsidRPr="00B9345C">
        <w:rPr>
          <w:rFonts w:eastAsia="Calibri"/>
          <w:highlight w:val="green"/>
          <w:u w:val="single"/>
        </w:rPr>
        <w:t>policy makers</w:t>
      </w:r>
      <w:r w:rsidRPr="00B9345C">
        <w:rPr>
          <w:rFonts w:eastAsia="Calibri"/>
          <w:u w:val="single"/>
        </w:rPr>
        <w:t xml:space="preserve"> can </w:t>
      </w:r>
      <w:proofErr w:type="gramStart"/>
      <w:r w:rsidRPr="00B9345C">
        <w:rPr>
          <w:rFonts w:eastAsia="Calibri"/>
          <w:u w:val="single"/>
        </w:rPr>
        <w:t>actually</w:t>
      </w:r>
      <w:r w:rsidRPr="00B9345C">
        <w:rPr>
          <w:rFonts w:eastAsia="Calibri"/>
          <w:sz w:val="14"/>
        </w:rPr>
        <w:t xml:space="preserve"> </w:t>
      </w:r>
      <w:r w:rsidRPr="00B9345C">
        <w:rPr>
          <w:rStyle w:val="Emphasis"/>
          <w:highlight w:val="green"/>
        </w:rPr>
        <w:t>behave</w:t>
      </w:r>
      <w:proofErr w:type="gramEnd"/>
      <w:r w:rsidRPr="00B9345C">
        <w:rPr>
          <w:rStyle w:val="Emphasis"/>
          <w:highlight w:val="green"/>
        </w:rPr>
        <w:t xml:space="preserve"> rationally</w:t>
      </w:r>
      <w:r w:rsidRPr="00B9345C">
        <w:rPr>
          <w:rFonts w:eastAsia="Calibri"/>
          <w:sz w:val="14"/>
        </w:rPr>
        <w:t xml:space="preserve"> </w:t>
      </w:r>
      <w:r w:rsidRPr="00B9345C">
        <w:rPr>
          <w:rFonts w:eastAsia="Calibri"/>
          <w:u w:val="single"/>
        </w:rPr>
        <w:t>in crisis situations,</w:t>
      </w:r>
      <w:r w:rsidRPr="00B9345C">
        <w:rPr>
          <w:rFonts w:eastAsia="Calibri"/>
          <w:sz w:val="14"/>
        </w:rPr>
        <w:t xml:space="preserve"> until this has been disproved. </w:t>
      </w:r>
      <w:r w:rsidRPr="00B9345C">
        <w:rPr>
          <w:rStyle w:val="Emphasis"/>
        </w:rPr>
        <w:t>Both</w:t>
      </w:r>
      <w:r w:rsidRPr="00B9345C">
        <w:rPr>
          <w:rFonts w:eastAsia="Calibri"/>
          <w:sz w:val="14"/>
        </w:rPr>
        <w:t xml:space="preserve"> </w:t>
      </w:r>
      <w:r w:rsidRPr="00B9345C">
        <w:rPr>
          <w:rFonts w:eastAsia="Calibri"/>
          <w:highlight w:val="green"/>
          <w:u w:val="single"/>
        </w:rPr>
        <w:t>during</w:t>
      </w:r>
      <w:r w:rsidRPr="00B9345C">
        <w:rPr>
          <w:rFonts w:eastAsia="Calibri"/>
          <w:u w:val="single"/>
        </w:rPr>
        <w:t xml:space="preserve"> the US sub-prime</w:t>
      </w:r>
      <w:r w:rsidRPr="00B9345C">
        <w:rPr>
          <w:rFonts w:eastAsia="Calibri"/>
          <w:sz w:val="14"/>
        </w:rPr>
        <w:t xml:space="preserve"> mortgage </w:t>
      </w:r>
      <w:r w:rsidRPr="00B9345C">
        <w:rPr>
          <w:rFonts w:eastAsia="Calibri"/>
          <w:u w:val="single"/>
        </w:rPr>
        <w:t>crisis of</w:t>
      </w:r>
      <w:r w:rsidRPr="00B9345C">
        <w:rPr>
          <w:rFonts w:eastAsia="Calibri"/>
          <w:sz w:val="14"/>
        </w:rPr>
        <w:t xml:space="preserve"> 2007-</w:t>
      </w:r>
      <w:r w:rsidRPr="00B9345C">
        <w:rPr>
          <w:rFonts w:eastAsia="Calibri"/>
          <w:u w:val="single"/>
        </w:rPr>
        <w:t>20</w:t>
      </w:r>
      <w:r w:rsidRPr="00B9345C">
        <w:rPr>
          <w:rFonts w:eastAsia="Calibri"/>
          <w:highlight w:val="green"/>
          <w:u w:val="single"/>
        </w:rPr>
        <w:t>08</w:t>
      </w:r>
      <w:r w:rsidRPr="00B9345C">
        <w:rPr>
          <w:rFonts w:eastAsia="Calibri"/>
          <w:sz w:val="14"/>
          <w:highlight w:val="green"/>
        </w:rPr>
        <w:t xml:space="preserve"> </w:t>
      </w:r>
      <w:r w:rsidRPr="00B9345C">
        <w:rPr>
          <w:rFonts w:eastAsia="Calibri"/>
          <w:highlight w:val="green"/>
          <w:u w:val="single"/>
        </w:rPr>
        <w:t>and</w:t>
      </w:r>
      <w:r w:rsidRPr="00B9345C">
        <w:rPr>
          <w:rFonts w:eastAsia="Calibri"/>
          <w:u w:val="single"/>
        </w:rPr>
        <w:t xml:space="preserve"> the </w:t>
      </w:r>
      <w:r w:rsidRPr="00B9345C">
        <w:rPr>
          <w:rFonts w:eastAsia="Calibri"/>
          <w:highlight w:val="green"/>
          <w:u w:val="single"/>
        </w:rPr>
        <w:t>euro zone</w:t>
      </w:r>
      <w:r w:rsidRPr="00B9345C">
        <w:rPr>
          <w:rFonts w:eastAsia="Calibri"/>
          <w:u w:val="single"/>
        </w:rPr>
        <w:t>'s</w:t>
      </w:r>
      <w:r w:rsidRPr="00B9345C">
        <w:rPr>
          <w:rFonts w:eastAsia="Calibri"/>
          <w:sz w:val="14"/>
        </w:rPr>
        <w:t xml:space="preserve"> </w:t>
      </w:r>
      <w:r w:rsidRPr="00B9345C">
        <w:rPr>
          <w:rFonts w:eastAsia="Calibri"/>
          <w:u w:val="single"/>
        </w:rPr>
        <w:t>existential crisis</w:t>
      </w:r>
      <w:r w:rsidRPr="00B9345C">
        <w:rPr>
          <w:rFonts w:eastAsia="Calibri"/>
          <w:sz w:val="14"/>
        </w:rPr>
        <w:t xml:space="preserve"> a few years later, </w:t>
      </w:r>
      <w:r w:rsidRPr="00B9345C">
        <w:rPr>
          <w:rFonts w:eastAsia="Calibri"/>
          <w:u w:val="single"/>
        </w:rPr>
        <w:t xml:space="preserve">for a rather long time the </w:t>
      </w:r>
      <w:r w:rsidRPr="00B9345C">
        <w:rPr>
          <w:rFonts w:eastAsia="Calibri"/>
          <w:highlight w:val="green"/>
          <w:u w:val="single"/>
        </w:rPr>
        <w:t xml:space="preserve">market </w:t>
      </w:r>
      <w:r w:rsidRPr="00B9345C">
        <w:rPr>
          <w:rStyle w:val="Emphasis"/>
          <w:highlight w:val="green"/>
        </w:rPr>
        <w:t>maintained</w:t>
      </w:r>
      <w:r w:rsidRPr="00B9345C">
        <w:rPr>
          <w:rStyle w:val="Emphasis"/>
        </w:rPr>
        <w:t xml:space="preserve"> its </w:t>
      </w:r>
      <w:r w:rsidRPr="00B9345C">
        <w:rPr>
          <w:rStyle w:val="Emphasis"/>
          <w:highlight w:val="green"/>
        </w:rPr>
        <w:t>faith</w:t>
      </w:r>
      <w:r w:rsidRPr="00B9345C">
        <w:rPr>
          <w:rFonts w:eastAsia="Calibri"/>
          <w:u w:val="single"/>
        </w:rPr>
        <w:t xml:space="preserve"> that a response would come</w:t>
      </w:r>
      <w:r w:rsidRPr="00B9345C">
        <w:rPr>
          <w:rFonts w:eastAsia="Calibri"/>
          <w:sz w:val="14"/>
        </w:rPr>
        <w:t xml:space="preserve">. </w:t>
      </w:r>
      <w:r w:rsidRPr="00B9345C">
        <w:rPr>
          <w:rFonts w:eastAsia="Calibri"/>
          <w:u w:val="single"/>
        </w:rPr>
        <w:t xml:space="preserve">Not </w:t>
      </w:r>
      <w:r w:rsidRPr="00B9345C">
        <w:rPr>
          <w:rFonts w:eastAsia="Calibri"/>
          <w:highlight w:val="green"/>
          <w:u w:val="single"/>
        </w:rPr>
        <w:t>until</w:t>
      </w:r>
      <w:r w:rsidRPr="00B9345C">
        <w:rPr>
          <w:rFonts w:eastAsia="Calibri"/>
          <w:u w:val="single"/>
        </w:rPr>
        <w:t xml:space="preserve"> after a </w:t>
      </w:r>
      <w:r w:rsidRPr="00B9345C">
        <w:rPr>
          <w:rFonts w:eastAsia="Calibri"/>
          <w:highlight w:val="green"/>
          <w:u w:val="single"/>
        </w:rPr>
        <w:t>lengthy</w:t>
      </w:r>
      <w:r w:rsidRPr="00B9345C">
        <w:rPr>
          <w:rFonts w:eastAsia="Calibri"/>
          <w:u w:val="single"/>
        </w:rPr>
        <w:t xml:space="preserve"> period of </w:t>
      </w:r>
      <w:r w:rsidRPr="00B9345C">
        <w:rPr>
          <w:rFonts w:eastAsia="Calibri"/>
          <w:highlight w:val="green"/>
          <w:u w:val="single"/>
        </w:rPr>
        <w:t>inept actions</w:t>
      </w:r>
      <w:r w:rsidRPr="00B9345C">
        <w:rPr>
          <w:rFonts w:eastAsia="Calibri"/>
          <w:sz w:val="14"/>
        </w:rPr>
        <w:t xml:space="preserve"> by decision makers </w:t>
      </w:r>
      <w:r w:rsidRPr="00B9345C">
        <w:rPr>
          <w:rFonts w:eastAsia="Calibri"/>
          <w:u w:val="single"/>
        </w:rPr>
        <w:t>did these crises become genuinely acute</w:t>
      </w:r>
      <w:r w:rsidRPr="00B9345C">
        <w:rPr>
          <w:rFonts w:eastAsia="Calibri"/>
          <w:sz w:val="14"/>
        </w:rPr>
        <w:t xml:space="preserve">, with large secondary effects </w:t>
      </w:r>
      <w:proofErr w:type="gramStart"/>
      <w:r w:rsidRPr="00B9345C">
        <w:rPr>
          <w:rFonts w:eastAsia="Calibri"/>
          <w:sz w:val="14"/>
        </w:rPr>
        <w:t>as a consequence</w:t>
      </w:r>
      <w:proofErr w:type="gramEnd"/>
      <w:r w:rsidRPr="00B9345C">
        <w:rPr>
          <w:rFonts w:eastAsia="Calibri"/>
          <w:sz w:val="14"/>
        </w:rPr>
        <w:t xml:space="preserve">. This </w:t>
      </w:r>
      <w:r w:rsidRPr="00B9345C">
        <w:rPr>
          <w:rFonts w:eastAsia="Calibri"/>
          <w:u w:val="single"/>
        </w:rPr>
        <w:t>market "</w:t>
      </w:r>
      <w:r w:rsidRPr="00B9345C">
        <w:rPr>
          <w:rFonts w:eastAsia="Calibri"/>
          <w:highlight w:val="green"/>
          <w:u w:val="single"/>
        </w:rPr>
        <w:t>patience" is</w:t>
      </w:r>
      <w:r w:rsidRPr="00B9345C">
        <w:rPr>
          <w:rFonts w:eastAsia="Calibri"/>
          <w:sz w:val="14"/>
        </w:rPr>
        <w:t xml:space="preserve"> presumably </w:t>
      </w:r>
      <w:r w:rsidRPr="00B9345C">
        <w:rPr>
          <w:rFonts w:eastAsia="Calibri"/>
          <w:highlight w:val="green"/>
          <w:u w:val="single"/>
        </w:rPr>
        <w:t>based</w:t>
      </w:r>
      <w:r w:rsidRPr="00B9345C">
        <w:rPr>
          <w:rFonts w:eastAsia="Calibri"/>
          <w:u w:val="single"/>
        </w:rPr>
        <w:t xml:space="preserve"> </w:t>
      </w:r>
      <w:r w:rsidRPr="00B9345C">
        <w:rPr>
          <w:rFonts w:eastAsia="Calibri"/>
          <w:highlight w:val="green"/>
          <w:u w:val="single"/>
        </w:rPr>
        <w:t>on</w:t>
      </w:r>
      <w:r w:rsidRPr="00B9345C">
        <w:rPr>
          <w:rFonts w:eastAsia="Calibri"/>
          <w:u w:val="single"/>
        </w:rPr>
        <w:t xml:space="preserve"> a long-time </w:t>
      </w:r>
      <w:r w:rsidRPr="00B9345C">
        <w:rPr>
          <w:rFonts w:eastAsia="Calibri"/>
          <w:highlight w:val="green"/>
          <w:u w:val="single"/>
        </w:rPr>
        <w:t>pattern of</w:t>
      </w:r>
      <w:r w:rsidRPr="00B9345C">
        <w:rPr>
          <w:rFonts w:eastAsia="Calibri"/>
          <w:u w:val="single"/>
        </w:rPr>
        <w:t xml:space="preserve"> recurring </w:t>
      </w:r>
      <w:r w:rsidRPr="00B9345C">
        <w:rPr>
          <w:rFonts w:eastAsia="Calibri"/>
          <w:highlight w:val="green"/>
          <w:u w:val="single"/>
        </w:rPr>
        <w:t>bailout measures</w:t>
      </w:r>
      <w:r w:rsidRPr="00B9345C">
        <w:rPr>
          <w:rFonts w:eastAsia="Calibri"/>
          <w:sz w:val="14"/>
        </w:rPr>
        <w:t xml:space="preserve"> by governments and central banks, </w:t>
      </w:r>
      <w:r w:rsidRPr="00B9345C">
        <w:rPr>
          <w:rFonts w:eastAsia="Calibri"/>
          <w:u w:val="single"/>
        </w:rPr>
        <w:t>which usually benefit risk-taking</w:t>
      </w:r>
      <w:r w:rsidRPr="00B9345C">
        <w:rPr>
          <w:rFonts w:eastAsia="Calibri"/>
          <w:sz w:val="14"/>
        </w:rPr>
        <w:t xml:space="preserve"> at the expense of caution or speculation that policy responses will not </w:t>
      </w:r>
      <w:proofErr w:type="spellStart"/>
      <w:r w:rsidRPr="00B9345C">
        <w:rPr>
          <w:rFonts w:eastAsia="Calibri"/>
          <w:sz w:val="14"/>
        </w:rPr>
        <w:t>materialise</w:t>
      </w:r>
      <w:proofErr w:type="spellEnd"/>
      <w:r w:rsidRPr="00B9345C">
        <w:rPr>
          <w:rFonts w:eastAsia="Calibri"/>
          <w:sz w:val="14"/>
        </w:rPr>
        <w:t>.</w:t>
      </w:r>
    </w:p>
    <w:p w14:paraId="1ED16D30" w14:textId="77777777" w:rsidR="00895C77" w:rsidRPr="00F42C6D" w:rsidRDefault="00895C77" w:rsidP="00895C77"/>
    <w:p w14:paraId="63569AFC" w14:textId="77777777" w:rsidR="00895C77" w:rsidRDefault="00895C77" w:rsidP="00895C77"/>
    <w:p w14:paraId="0C849981" w14:textId="77777777" w:rsidR="00895C77" w:rsidRDefault="00895C77" w:rsidP="00895C77">
      <w:pPr>
        <w:pStyle w:val="Heading2"/>
      </w:pPr>
      <w:r>
        <w:t xml:space="preserve">ADV 2 </w:t>
      </w:r>
    </w:p>
    <w:p w14:paraId="5601A92D" w14:textId="77777777" w:rsidR="00895C77" w:rsidRDefault="00895C77" w:rsidP="00895C77"/>
    <w:p w14:paraId="18C40FD9" w14:textId="77777777" w:rsidR="00895C77" w:rsidRDefault="00895C77" w:rsidP="00895C77">
      <w:pPr>
        <w:pStyle w:val="Heading3"/>
      </w:pPr>
      <w:r>
        <w:t>2NC---AT: Inequality IL</w:t>
      </w:r>
    </w:p>
    <w:p w14:paraId="34A0ABE9" w14:textId="77777777" w:rsidR="00895C77" w:rsidRPr="00F42C6D" w:rsidRDefault="00895C77" w:rsidP="00895C77">
      <w:pPr>
        <w:pStyle w:val="Heading4"/>
      </w:pPr>
      <w:r>
        <w:t>Gig economy won’t replace permanent jobs</w:t>
      </w:r>
    </w:p>
    <w:p w14:paraId="12EFC657" w14:textId="77777777" w:rsidR="00895C77" w:rsidRPr="004711D2" w:rsidRDefault="00895C77" w:rsidP="00895C77">
      <w:r w:rsidRPr="004711D2">
        <w:rPr>
          <w:rStyle w:val="Style13ptBold"/>
        </w:rPr>
        <w:t>Kohli 18</w:t>
      </w:r>
      <w:r>
        <w:t xml:space="preserve"> </w:t>
      </w:r>
      <w:r w:rsidRPr="004711D2">
        <w:t xml:space="preserve">[Sandeep Kohli, Talent Leader at EY, interviewed by Sukriti Yaduwanshi, </w:t>
      </w:r>
      <w:r>
        <w:t>“</w:t>
      </w:r>
      <w:r w:rsidRPr="004711D2">
        <w:t>Gig economy cannot replace permanent jobs, says Sandeep Kohli, Talent Leader, EY</w:t>
      </w:r>
      <w:r>
        <w:t>,” 07/20/2018, Times Jobs, https://content.timesjobs.com/gig-economy-cannot-replace-permanent-jobs-says-sandeep-kohli-talent-leader-ey/articleshow/65053098.cms]</w:t>
      </w:r>
    </w:p>
    <w:p w14:paraId="1398B008" w14:textId="77777777" w:rsidR="00895C77" w:rsidRPr="004711D2" w:rsidRDefault="00895C77" w:rsidP="00895C77">
      <w:pPr>
        <w:rPr>
          <w:sz w:val="16"/>
        </w:rPr>
      </w:pPr>
      <w:r w:rsidRPr="004711D2">
        <w:rPr>
          <w:rStyle w:val="StyleUnderline"/>
        </w:rPr>
        <w:t xml:space="preserve">Is gig economy going to </w:t>
      </w:r>
      <w:r w:rsidRPr="004711D2">
        <w:rPr>
          <w:rStyle w:val="Emphasis"/>
        </w:rPr>
        <w:t>replace permanent jobs</w:t>
      </w:r>
      <w:r w:rsidRPr="004711D2">
        <w:rPr>
          <w:rStyle w:val="StyleUnderline"/>
        </w:rPr>
        <w:t xml:space="preserve"> completely</w:t>
      </w:r>
      <w:r w:rsidRPr="004711D2">
        <w:rPr>
          <w:sz w:val="16"/>
        </w:rPr>
        <w:t>?</w:t>
      </w:r>
    </w:p>
    <w:p w14:paraId="63A5CDC3" w14:textId="77777777" w:rsidR="00895C77" w:rsidRPr="004711D2" w:rsidRDefault="00895C77" w:rsidP="00895C77">
      <w:pPr>
        <w:rPr>
          <w:sz w:val="16"/>
        </w:rPr>
      </w:pPr>
      <w:r w:rsidRPr="004711D2">
        <w:rPr>
          <w:rStyle w:val="Emphasis"/>
          <w:highlight w:val="green"/>
        </w:rPr>
        <w:t>Gig economy cannot replace permanent jobs</w:t>
      </w:r>
      <w:r w:rsidRPr="004711D2">
        <w:rPr>
          <w:sz w:val="16"/>
        </w:rPr>
        <w:t xml:space="preserve">. Gig economy </w:t>
      </w:r>
      <w:r w:rsidRPr="004711D2">
        <w:rPr>
          <w:rStyle w:val="StyleUnderline"/>
        </w:rPr>
        <w:t xml:space="preserve">further </w:t>
      </w:r>
      <w:proofErr w:type="gramStart"/>
      <w:r w:rsidRPr="004711D2">
        <w:rPr>
          <w:rStyle w:val="StyleUnderline"/>
          <w:highlight w:val="green"/>
        </w:rPr>
        <w:t>opens up</w:t>
      </w:r>
      <w:proofErr w:type="gramEnd"/>
      <w:r w:rsidRPr="004711D2">
        <w:rPr>
          <w:rStyle w:val="StyleUnderline"/>
          <w:highlight w:val="green"/>
        </w:rPr>
        <w:t xml:space="preserve"> new</w:t>
      </w:r>
      <w:r w:rsidRPr="004711D2">
        <w:rPr>
          <w:rStyle w:val="StyleUnderline"/>
        </w:rPr>
        <w:t xml:space="preserve"> job </w:t>
      </w:r>
      <w:r w:rsidRPr="004711D2">
        <w:rPr>
          <w:rStyle w:val="StyleUnderline"/>
          <w:highlight w:val="green"/>
        </w:rPr>
        <w:t>opportunities</w:t>
      </w:r>
      <w:r w:rsidRPr="004711D2">
        <w:rPr>
          <w:sz w:val="16"/>
        </w:rPr>
        <w:t xml:space="preserve"> in India </w:t>
      </w:r>
      <w:r w:rsidRPr="004711D2">
        <w:rPr>
          <w:rStyle w:val="StyleUnderline"/>
        </w:rPr>
        <w:t>with more flexibility to the workforce</w:t>
      </w:r>
      <w:r w:rsidRPr="004711D2">
        <w:rPr>
          <w:sz w:val="16"/>
        </w:rPr>
        <w:t>.</w:t>
      </w:r>
    </w:p>
    <w:p w14:paraId="6AD3AE25" w14:textId="77777777" w:rsidR="00895C77" w:rsidRPr="004711D2" w:rsidRDefault="00895C77" w:rsidP="00895C77">
      <w:pPr>
        <w:rPr>
          <w:sz w:val="16"/>
        </w:rPr>
      </w:pPr>
      <w:proofErr w:type="spellStart"/>
      <w:r w:rsidRPr="004711D2">
        <w:rPr>
          <w:rStyle w:val="StyleUnderline"/>
          <w:highlight w:val="green"/>
        </w:rPr>
        <w:t>Organisations</w:t>
      </w:r>
      <w:proofErr w:type="spellEnd"/>
      <w:r w:rsidRPr="004711D2">
        <w:rPr>
          <w:sz w:val="16"/>
        </w:rPr>
        <w:t xml:space="preserve"> today </w:t>
      </w:r>
      <w:r w:rsidRPr="004711D2">
        <w:rPr>
          <w:rStyle w:val="StyleUnderline"/>
        </w:rPr>
        <w:t xml:space="preserve">are </w:t>
      </w:r>
      <w:r w:rsidRPr="004711D2">
        <w:rPr>
          <w:rStyle w:val="StyleUnderline"/>
          <w:highlight w:val="green"/>
        </w:rPr>
        <w:t>using contingent workers to</w:t>
      </w:r>
      <w:r w:rsidRPr="004711D2">
        <w:rPr>
          <w:rStyle w:val="StyleUnderline"/>
        </w:rPr>
        <w:t xml:space="preserve"> flex and </w:t>
      </w:r>
      <w:r w:rsidRPr="004711D2">
        <w:rPr>
          <w:rStyle w:val="StyleUnderline"/>
          <w:highlight w:val="green"/>
        </w:rPr>
        <w:t>bolster</w:t>
      </w:r>
      <w:r w:rsidRPr="004711D2">
        <w:rPr>
          <w:rStyle w:val="StyleUnderline"/>
        </w:rPr>
        <w:t xml:space="preserve"> their </w:t>
      </w:r>
      <w:r w:rsidRPr="004711D2">
        <w:rPr>
          <w:rStyle w:val="StyleUnderline"/>
          <w:highlight w:val="green"/>
        </w:rPr>
        <w:t>capabilities</w:t>
      </w:r>
      <w:r w:rsidRPr="004711D2">
        <w:rPr>
          <w:rStyle w:val="StyleUnderline"/>
        </w:rPr>
        <w:t>. Contingent workers help employers</w:t>
      </w:r>
      <w:r w:rsidRPr="004711D2">
        <w:rPr>
          <w:sz w:val="16"/>
        </w:rPr>
        <w:t xml:space="preserve"> control labor </w:t>
      </w:r>
      <w:proofErr w:type="gramStart"/>
      <w:r w:rsidRPr="004711D2">
        <w:rPr>
          <w:sz w:val="16"/>
        </w:rPr>
        <w:t>costs, and</w:t>
      </w:r>
      <w:proofErr w:type="gramEnd"/>
      <w:r w:rsidRPr="004711D2">
        <w:rPr>
          <w:sz w:val="16"/>
        </w:rPr>
        <w:t xml:space="preserve"> </w:t>
      </w:r>
      <w:r w:rsidRPr="004711D2">
        <w:rPr>
          <w:rStyle w:val="StyleUnderline"/>
        </w:rPr>
        <w:t>respon</w:t>
      </w:r>
      <w:r w:rsidRPr="004711D2">
        <w:rPr>
          <w:rStyle w:val="StyleUnderline"/>
          <w:highlight w:val="green"/>
        </w:rPr>
        <w:t>d to</w:t>
      </w:r>
      <w:r w:rsidRPr="004711D2">
        <w:rPr>
          <w:rStyle w:val="StyleUnderline"/>
        </w:rPr>
        <w:t xml:space="preserve"> the </w:t>
      </w:r>
      <w:r w:rsidRPr="004711D2">
        <w:rPr>
          <w:rStyle w:val="StyleUnderline"/>
          <w:highlight w:val="green"/>
        </w:rPr>
        <w:t>peaks and troughs</w:t>
      </w:r>
      <w:r w:rsidRPr="004711D2">
        <w:rPr>
          <w:rStyle w:val="StyleUnderline"/>
        </w:rPr>
        <w:t xml:space="preserve"> in demand that come </w:t>
      </w:r>
      <w:r w:rsidRPr="004711D2">
        <w:rPr>
          <w:rStyle w:val="StyleUnderline"/>
          <w:highlight w:val="green"/>
        </w:rPr>
        <w:t>with seasonal trends</w:t>
      </w:r>
      <w:r w:rsidRPr="004711D2">
        <w:rPr>
          <w:sz w:val="16"/>
        </w:rPr>
        <w:t xml:space="preserve">. Meanwhile, access to virtual portals and other </w:t>
      </w:r>
      <w:proofErr w:type="gramStart"/>
      <w:r w:rsidRPr="004711D2">
        <w:rPr>
          <w:sz w:val="16"/>
        </w:rPr>
        <w:t>technology</w:t>
      </w:r>
      <w:proofErr w:type="gramEnd"/>
      <w:r w:rsidRPr="004711D2">
        <w:rPr>
          <w:sz w:val="16"/>
        </w:rPr>
        <w:t xml:space="preserve"> advancements have made it possible for contingent workers to gain access to job opportunities in ways that weren’t previously possible.</w:t>
      </w:r>
    </w:p>
    <w:p w14:paraId="55CCA864" w14:textId="77777777" w:rsidR="00895C77" w:rsidRPr="004711D2" w:rsidRDefault="00895C77" w:rsidP="00895C77"/>
    <w:p w14:paraId="2764F459" w14:textId="77777777" w:rsidR="00895C77" w:rsidRPr="00F41EF9" w:rsidRDefault="00895C77" w:rsidP="00895C77">
      <w:pPr>
        <w:pStyle w:val="Heading4"/>
      </w:pPr>
      <w:r>
        <w:t>It’s 1/10</w:t>
      </w:r>
      <w:r w:rsidRPr="00F41EF9">
        <w:rPr>
          <w:vertAlign w:val="superscript"/>
        </w:rPr>
        <w:t>th</w:t>
      </w:r>
      <w:r>
        <w:t xml:space="preserve"> of the workforce. A </w:t>
      </w:r>
      <w:r w:rsidRPr="00F41EF9">
        <w:rPr>
          <w:u w:val="single"/>
        </w:rPr>
        <w:t>drop in the bucket</w:t>
      </w:r>
      <w:r>
        <w:t xml:space="preserve"> compared to the </w:t>
      </w:r>
      <w:r w:rsidRPr="00F41EF9">
        <w:rPr>
          <w:u w:val="single"/>
        </w:rPr>
        <w:t>rest of the population</w:t>
      </w:r>
    </w:p>
    <w:p w14:paraId="66FEC303" w14:textId="77777777" w:rsidR="00895C77" w:rsidRDefault="00895C77" w:rsidP="00895C77">
      <w:r w:rsidRPr="00786B9B">
        <w:rPr>
          <w:rStyle w:val="Style13ptBold"/>
        </w:rPr>
        <w:t>Juris Review 25</w:t>
      </w:r>
      <w:r>
        <w:t xml:space="preserve"> [Juris Review Contributor, “The Impact of the Gig Economy on Employment Law: What Businesses Need to Know,” 05/19/2025, https://jurisreview.com/the-impact-of-the-gig-economy-on-employment-law-what-businesses-need-to-know/]</w:t>
      </w:r>
    </w:p>
    <w:p w14:paraId="568C2B45" w14:textId="77777777" w:rsidR="00895C77" w:rsidRPr="00F41EF9" w:rsidRDefault="00895C77" w:rsidP="00895C77">
      <w:pPr>
        <w:rPr>
          <w:sz w:val="16"/>
        </w:rPr>
      </w:pPr>
      <w:r w:rsidRPr="00F41EF9">
        <w:rPr>
          <w:sz w:val="16"/>
        </w:rPr>
        <w:t>Gig Economy Overview: A Changing Workforce Landscape</w:t>
      </w:r>
    </w:p>
    <w:p w14:paraId="5A64E675" w14:textId="77777777" w:rsidR="00895C77" w:rsidRPr="00F41EF9" w:rsidRDefault="00895C77" w:rsidP="00895C77">
      <w:pPr>
        <w:rPr>
          <w:sz w:val="16"/>
        </w:rPr>
      </w:pPr>
      <w:r w:rsidRPr="00F41EF9">
        <w:rPr>
          <w:sz w:val="16"/>
        </w:rPr>
        <w:t xml:space="preserve">The gig economy is revolutionizing the labor market by enabling workers to engage in short-term, flexible work through digital platforms. This work arrangement spans various industries, from ride-sharing services like Uber and Lyft to freelance work in tech, marketing, and creative fields. </w:t>
      </w:r>
      <w:r w:rsidRPr="00F41EF9">
        <w:rPr>
          <w:rStyle w:val="StyleUnderline"/>
          <w:highlight w:val="green"/>
        </w:rPr>
        <w:t>According to</w:t>
      </w:r>
      <w:r w:rsidRPr="00F41EF9">
        <w:rPr>
          <w:rStyle w:val="StyleUnderline"/>
        </w:rPr>
        <w:t xml:space="preserve"> the </w:t>
      </w:r>
      <w:r w:rsidRPr="00F41EF9">
        <w:rPr>
          <w:rStyle w:val="Emphasis"/>
          <w:highlight w:val="green"/>
        </w:rPr>
        <w:t>B</w:t>
      </w:r>
      <w:r w:rsidRPr="00F41EF9">
        <w:rPr>
          <w:rStyle w:val="StyleUnderline"/>
        </w:rPr>
        <w:t xml:space="preserve">ureau of </w:t>
      </w:r>
      <w:r w:rsidRPr="00F41EF9">
        <w:rPr>
          <w:rStyle w:val="Emphasis"/>
          <w:highlight w:val="green"/>
        </w:rPr>
        <w:t>L</w:t>
      </w:r>
      <w:r w:rsidRPr="00F41EF9">
        <w:rPr>
          <w:rStyle w:val="StyleUnderline"/>
        </w:rPr>
        <w:t xml:space="preserve">abor </w:t>
      </w:r>
      <w:r w:rsidRPr="00F41EF9">
        <w:rPr>
          <w:rStyle w:val="Emphasis"/>
          <w:highlight w:val="green"/>
        </w:rPr>
        <w:t>S</w:t>
      </w:r>
      <w:r w:rsidRPr="00F41EF9">
        <w:rPr>
          <w:rStyle w:val="StyleUnderline"/>
        </w:rPr>
        <w:t xml:space="preserve">tatistics, </w:t>
      </w:r>
      <w:r w:rsidRPr="00F41EF9">
        <w:rPr>
          <w:rStyle w:val="Emphasis"/>
          <w:highlight w:val="green"/>
        </w:rPr>
        <w:t>approximately 10%</w:t>
      </w:r>
      <w:r w:rsidRPr="00F41EF9">
        <w:rPr>
          <w:rStyle w:val="StyleUnderline"/>
          <w:highlight w:val="green"/>
        </w:rPr>
        <w:t xml:space="preserve"> of</w:t>
      </w:r>
      <w:r w:rsidRPr="00F41EF9">
        <w:rPr>
          <w:rStyle w:val="StyleUnderline"/>
        </w:rPr>
        <w:t xml:space="preserve"> the </w:t>
      </w:r>
      <w:r w:rsidRPr="00F41EF9">
        <w:rPr>
          <w:rStyle w:val="Emphasis"/>
          <w:highlight w:val="green"/>
        </w:rPr>
        <w:t>U.S. workforce</w:t>
      </w:r>
      <w:r w:rsidRPr="00F41EF9">
        <w:rPr>
          <w:rStyle w:val="StyleUnderline"/>
          <w:highlight w:val="green"/>
        </w:rPr>
        <w:t xml:space="preserve"> participates in</w:t>
      </w:r>
      <w:r w:rsidRPr="00F41EF9">
        <w:rPr>
          <w:rStyle w:val="StyleUnderline"/>
        </w:rPr>
        <w:t xml:space="preserve"> the </w:t>
      </w:r>
      <w:r w:rsidRPr="00F41EF9">
        <w:rPr>
          <w:rStyle w:val="StyleUnderline"/>
          <w:highlight w:val="green"/>
        </w:rPr>
        <w:t>gig economy</w:t>
      </w:r>
      <w:r w:rsidRPr="00F41EF9">
        <w:rPr>
          <w:sz w:val="16"/>
        </w:rPr>
        <w:t>, and experts predict this number will only grow as more people seek autonomy over their work schedules.</w:t>
      </w:r>
    </w:p>
    <w:p w14:paraId="6BEA0206" w14:textId="77777777" w:rsidR="00895C77" w:rsidRDefault="00895C77" w:rsidP="00895C77">
      <w:pPr>
        <w:rPr>
          <w:sz w:val="16"/>
        </w:rPr>
      </w:pPr>
      <w:r w:rsidRPr="00F41EF9">
        <w:rPr>
          <w:sz w:val="16"/>
        </w:rPr>
        <w:t>One of the driving forces behind this rise is technology, which has made it easier for companies to connect with workers on a freelance or contract basis. While gig work offers significant flexibility for both employers and employees, it also poses a challenge to traditional employment structures. In particular, the question of how to classify gig workers — as independent contractors or employees — has become a key issue in the ongoing debate over gig economy labor rights.</w:t>
      </w:r>
    </w:p>
    <w:p w14:paraId="0B5C9320" w14:textId="77777777" w:rsidR="00895C77" w:rsidRDefault="00895C77" w:rsidP="00895C77"/>
    <w:p w14:paraId="7984D850" w14:textId="77777777" w:rsidR="00895C77" w:rsidRDefault="00895C77" w:rsidP="00895C77">
      <w:pPr>
        <w:pStyle w:val="Heading3"/>
      </w:pPr>
      <w:r>
        <w:t xml:space="preserve">2NC---AT: Gig </w:t>
      </w:r>
      <w:proofErr w:type="gramStart"/>
      <w:r>
        <w:t>Precarity !</w:t>
      </w:r>
      <w:proofErr w:type="gramEnd"/>
    </w:p>
    <w:p w14:paraId="786B5CE9" w14:textId="77777777" w:rsidR="00895C77" w:rsidRDefault="00895C77" w:rsidP="00895C77"/>
    <w:p w14:paraId="0A24249E" w14:textId="77777777" w:rsidR="00895C77" w:rsidRDefault="00895C77" w:rsidP="00895C77">
      <w:pPr>
        <w:pStyle w:val="Heading4"/>
      </w:pPr>
    </w:p>
    <w:p w14:paraId="279D87AF" w14:textId="77777777" w:rsidR="00895C77" w:rsidRDefault="00895C77" w:rsidP="00895C77">
      <w:pPr>
        <w:pStyle w:val="Heading3"/>
      </w:pPr>
      <w:r>
        <w:t xml:space="preserve">2NC---AT: </w:t>
      </w:r>
      <w:proofErr w:type="gramStart"/>
      <w:r>
        <w:t>Inequality !</w:t>
      </w:r>
      <w:proofErr w:type="gramEnd"/>
    </w:p>
    <w:p w14:paraId="616B0696" w14:textId="77777777" w:rsidR="00895C77" w:rsidRPr="00A16C3D" w:rsidRDefault="00895C77" w:rsidP="00895C77">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61E8834E" w14:textId="77777777" w:rsidR="00895C77" w:rsidRPr="004A5DC7" w:rsidRDefault="00895C77" w:rsidP="00895C77">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300226DF" w14:textId="77777777" w:rsidR="00895C77" w:rsidRPr="00FF6DCD" w:rsidRDefault="00895C77" w:rsidP="00895C77">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w:t>
      </w:r>
      <w:proofErr w:type="gramStart"/>
      <w:r w:rsidRPr="00A16C3D">
        <w:rPr>
          <w:sz w:val="16"/>
          <w:lang w:eastAsia="ko-KR"/>
        </w:rPr>
        <w:t>good</w:t>
      </w:r>
      <w:proofErr w:type="gramEnd"/>
      <w:r w:rsidRPr="00A16C3D">
        <w:rPr>
          <w:sz w:val="16"/>
          <w:lang w:eastAsia="ko-KR"/>
        </w:rPr>
        <w:t xml:space="preserve"> and theory predicts that </w:t>
      </w:r>
      <w:r w:rsidRPr="007C0247">
        <w:rPr>
          <w:rStyle w:val="StyleUnderline"/>
          <w:highlight w:val="green"/>
        </w:rPr>
        <w:t>global</w:t>
      </w:r>
      <w:r w:rsidRPr="00A16C3D">
        <w:rPr>
          <w:rStyle w:val="StyleUnderline"/>
        </w:rPr>
        <w:t xml:space="preserve"> </w:t>
      </w:r>
      <w:r w:rsidRPr="00A16C3D">
        <w:rPr>
          <w:rStyle w:val="Emphasis"/>
        </w:rPr>
        <w:t xml:space="preserve">public </w:t>
      </w:r>
      <w:r w:rsidRPr="007C0247">
        <w:rPr>
          <w:rStyle w:val="Emphasis"/>
          <w:highlight w:val="green"/>
        </w:rPr>
        <w:t>goods</w:t>
      </w:r>
      <w:r w:rsidRPr="007C0247">
        <w:rPr>
          <w:rStyle w:val="StyleUnderline"/>
          <w:highlight w:val="green"/>
        </w:rPr>
        <w:t xml:space="preserve"> will</w:t>
      </w:r>
      <w:r w:rsidRPr="00A16C3D">
        <w:rPr>
          <w:rStyle w:val="StyleUnderline"/>
        </w:rPr>
        <w:t xml:space="preserve"> be </w:t>
      </w:r>
      <w:r w:rsidRPr="00A16C3D">
        <w:rPr>
          <w:rStyle w:val="Emphasis"/>
        </w:rPr>
        <w:t xml:space="preserve">sharply </w:t>
      </w:r>
      <w:r w:rsidRPr="007C0247">
        <w:rPr>
          <w:rStyle w:val="Emphasis"/>
          <w:highlight w:val="green"/>
        </w:rPr>
        <w:t>undersupplied</w:t>
      </w:r>
      <w:proofErr w:type="gramStart"/>
      <w:r w:rsidRPr="00A16C3D">
        <w:rPr>
          <w:sz w:val="16"/>
          <w:lang w:eastAsia="ko-KR"/>
        </w:rPr>
        <w:t>.37</w:t>
      </w:r>
      <w:proofErr w:type="gramEnd"/>
      <w:r w:rsidRPr="00A16C3D">
        <w:rPr>
          <w:sz w:val="16"/>
          <w:lang w:eastAsia="ko-KR"/>
        </w:rPr>
        <w:t xml:space="preserve"> Even the largest countries bear only a fraction of global risk burdens, and </w:t>
      </w:r>
      <w:r w:rsidRPr="007C0247">
        <w:rPr>
          <w:rStyle w:val="Emphasis"/>
          <w:highlight w:val="green"/>
        </w:rPr>
        <w:t>each</w:t>
      </w:r>
      <w:r w:rsidRPr="00A16C3D">
        <w:rPr>
          <w:rStyle w:val="Emphasis"/>
        </w:rPr>
        <w:t xml:space="preserve"> nation</w:t>
      </w:r>
      <w:r w:rsidRPr="00A16C3D">
        <w:rPr>
          <w:rStyle w:val="StyleUnderline"/>
        </w:rPr>
        <w:t xml:space="preserve"> would </w:t>
      </w:r>
      <w:r w:rsidRPr="007C0247">
        <w:rPr>
          <w:rStyle w:val="Emphasis"/>
          <w:highlight w:val="green"/>
        </w:rPr>
        <w:t>prefer</w:t>
      </w:r>
      <w:r w:rsidRPr="007C0247">
        <w:rPr>
          <w:rStyle w:val="StyleUnderline"/>
          <w:highlight w:val="green"/>
        </w:rPr>
        <w:t xml:space="preserve"> to </w:t>
      </w:r>
      <w:r w:rsidRPr="007C0247">
        <w:rPr>
          <w:rStyle w:val="Emphasis"/>
          <w:highlight w:val="green"/>
        </w:rPr>
        <w:t>leave</w:t>
      </w:r>
      <w:r w:rsidRPr="00A16C3D">
        <w:rPr>
          <w:rStyle w:val="StyleUnderline"/>
        </w:rPr>
        <w:t xml:space="preserve"> existential </w:t>
      </w:r>
      <w:r w:rsidRPr="007C0247">
        <w:rPr>
          <w:rStyle w:val="Emphasis"/>
          <w:highlight w:val="green"/>
        </w:rPr>
        <w:t>risk</w:t>
      </w:r>
      <w:r w:rsidRPr="007C0247">
        <w:rPr>
          <w:rStyle w:val="StyleUnderline"/>
          <w:highlight w:val="green"/>
        </w:rPr>
        <w:t xml:space="preserve"> reduction to </w:t>
      </w:r>
      <w:r w:rsidRPr="007C0247">
        <w:rPr>
          <w:rStyle w:val="Emphasis"/>
          <w:highlight w:val="gree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7C0247">
        <w:rPr>
          <w:rStyle w:val="StyleUnderline"/>
          <w:highlight w:val="green"/>
        </w:rPr>
        <w:t>expect</w:t>
      </w:r>
      <w:r w:rsidRPr="00A16C3D">
        <w:rPr>
          <w:rStyle w:val="StyleUnderline"/>
        </w:rPr>
        <w:t xml:space="preserve"> that </w:t>
      </w:r>
      <w:r w:rsidRPr="007C0247">
        <w:rPr>
          <w:rStyle w:val="Emphasis"/>
          <w:highlight w:val="green"/>
        </w:rPr>
        <w:t>far-future</w:t>
      </w:r>
      <w:r w:rsidRPr="007C0247">
        <w:rPr>
          <w:rStyle w:val="StyleUnderline"/>
          <w:highlight w:val="green"/>
        </w:rPr>
        <w:t xml:space="preserve"> value will be </w:t>
      </w:r>
      <w:r w:rsidRPr="007C0247">
        <w:rPr>
          <w:rStyle w:val="Emphasis"/>
          <w:highlight w:val="green"/>
        </w:rPr>
        <w:t>underpromoted</w:t>
      </w:r>
      <w:r w:rsidRPr="00A16C3D">
        <w:rPr>
          <w:sz w:val="16"/>
          <w:lang w:eastAsia="ko-KR"/>
        </w:rPr>
        <w:t xml:space="preserve">. Indeed, pessimists think that existential </w:t>
      </w:r>
      <w:r w:rsidRPr="00A16C3D">
        <w:rPr>
          <w:rStyle w:val="StyleUnderline"/>
        </w:rPr>
        <w:t xml:space="preserve">risk </w:t>
      </w:r>
      <w:r w:rsidRPr="007C0247">
        <w:rPr>
          <w:rStyle w:val="StyleUnderline"/>
          <w:highlight w:val="green"/>
        </w:rPr>
        <w:t>mitigation</w:t>
      </w:r>
      <w:r w:rsidRPr="00A16C3D">
        <w:rPr>
          <w:rStyle w:val="StyleUnderline"/>
        </w:rPr>
        <w:t xml:space="preserve"> has </w:t>
      </w:r>
      <w:r w:rsidRPr="007C0247">
        <w:rPr>
          <w:rStyle w:val="StyleUnderline"/>
          <w:highlight w:val="green"/>
        </w:rPr>
        <w:t xml:space="preserve">been </w:t>
      </w:r>
      <w:r w:rsidRPr="00A16C3D">
        <w:rPr>
          <w:rStyle w:val="Emphasis"/>
        </w:rPr>
        <w:t xml:space="preserve">radically </w:t>
      </w:r>
      <w:r w:rsidRPr="007C0247">
        <w:rPr>
          <w:rStyle w:val="Emphasis"/>
          <w:highlight w:val="gree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7C0247">
        <w:rPr>
          <w:rStyle w:val="StyleUnderline"/>
          <w:highlight w:val="green"/>
        </w:rPr>
        <w:t xml:space="preserve">other </w:t>
      </w:r>
      <w:r w:rsidRPr="007C0247">
        <w:rPr>
          <w:rStyle w:val="Emphasis"/>
          <w:highlight w:val="green"/>
        </w:rPr>
        <w:t>motivational</w:t>
      </w:r>
      <w:r w:rsidRPr="007C0247">
        <w:rPr>
          <w:rStyle w:val="StyleUnderline"/>
          <w:highlight w:val="green"/>
        </w:rPr>
        <w:t xml:space="preserve"> and </w:t>
      </w:r>
      <w:r w:rsidRPr="007C0247">
        <w:rPr>
          <w:rStyle w:val="Emphasis"/>
          <w:highlight w:val="green"/>
        </w:rPr>
        <w:t>institutional obstacles</w:t>
      </w:r>
      <w:r w:rsidRPr="007C0247">
        <w:rPr>
          <w:rStyle w:val="StyleUnderline"/>
          <w:highlight w:val="green"/>
        </w:rPr>
        <w:t>, such as</w:t>
      </w:r>
      <w:r w:rsidRPr="00A16C3D">
        <w:rPr>
          <w:rStyle w:val="StyleUnderline"/>
        </w:rPr>
        <w:t xml:space="preserve"> </w:t>
      </w:r>
      <w:r w:rsidRPr="00A16C3D">
        <w:rPr>
          <w:rStyle w:val="Emphasis"/>
        </w:rPr>
        <w:t xml:space="preserve">cognitive </w:t>
      </w:r>
      <w:r w:rsidRPr="007C0247">
        <w:rPr>
          <w:rStyle w:val="Emphasis"/>
          <w:highlight w:val="green"/>
        </w:rPr>
        <w:t>biases</w:t>
      </w:r>
      <w:r w:rsidRPr="007C0247">
        <w:rPr>
          <w:rStyle w:val="StyleUnderline"/>
          <w:highlight w:val="green"/>
        </w:rPr>
        <w:t xml:space="preserve"> and short-term </w:t>
      </w:r>
      <w:r w:rsidRPr="007C0247">
        <w:rPr>
          <w:rStyle w:val="Emphasis"/>
          <w:highlight w:val="green"/>
        </w:rPr>
        <w:t>election</w:t>
      </w:r>
      <w:r w:rsidRPr="00A16C3D">
        <w:rPr>
          <w:rStyle w:val="StyleUnderline"/>
        </w:rPr>
        <w:t xml:space="preserve"> cycle</w:t>
      </w:r>
      <w:r w:rsidRPr="007C0247">
        <w:rPr>
          <w:rStyle w:val="Emphasis"/>
          <w:highlight w:val="green"/>
        </w:rPr>
        <w:t>s</w:t>
      </w:r>
      <w:r w:rsidRPr="007C0247">
        <w:rPr>
          <w:rStyle w:val="StyleUnderline"/>
          <w:highlight w:val="green"/>
        </w:rPr>
        <w:t>, which are</w:t>
      </w:r>
      <w:r w:rsidRPr="00A16C3D">
        <w:rPr>
          <w:rStyle w:val="StyleUnderline"/>
        </w:rPr>
        <w:t xml:space="preserve"> </w:t>
      </w:r>
      <w:r w:rsidRPr="00A16C3D">
        <w:rPr>
          <w:rStyle w:val="Emphasis"/>
        </w:rPr>
        <w:t>often</w:t>
      </w:r>
      <w:r w:rsidRPr="00A16C3D">
        <w:rPr>
          <w:rStyle w:val="StyleUnderline"/>
        </w:rPr>
        <w:t xml:space="preserve"> held up as </w:t>
      </w:r>
      <w:r w:rsidRPr="007C0247">
        <w:rPr>
          <w:rStyle w:val="Emphasis"/>
          <w:highlight w:val="green"/>
        </w:rPr>
        <w:t>obstacles</w:t>
      </w:r>
      <w:r w:rsidRPr="007C0247">
        <w:rPr>
          <w:rStyle w:val="StyleUnderline"/>
          <w:highlight w:val="green"/>
        </w:rPr>
        <w:t xml:space="preserve"> to </w:t>
      </w:r>
      <w:proofErr w:type="spellStart"/>
      <w:r w:rsidRPr="007C0247">
        <w:rPr>
          <w:rStyle w:val="Emphasis"/>
          <w:highlight w:val="green"/>
        </w:rPr>
        <w:t>longtermist</w:t>
      </w:r>
      <w:proofErr w:type="spellEnd"/>
      <w:r w:rsidRPr="007C0247">
        <w:rPr>
          <w:rStyle w:val="StyleUnderline"/>
          <w:highlight w:val="green"/>
        </w:rPr>
        <w:t xml:space="preserve"> political </w:t>
      </w:r>
      <w:r w:rsidRPr="007C0247">
        <w:rPr>
          <w:rStyle w:val="Emphasis"/>
          <w:highlight w:val="gree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7C0247">
        <w:rPr>
          <w:rStyle w:val="StyleUnderline"/>
          <w:highlight w:val="green"/>
        </w:rPr>
        <w:t>societies</w:t>
      </w:r>
      <w:r w:rsidRPr="00A16C3D">
        <w:rPr>
          <w:sz w:val="16"/>
          <w:lang w:eastAsia="ko-KR"/>
        </w:rPr>
        <w:t xml:space="preserve"> may </w:t>
      </w:r>
      <w:proofErr w:type="spellStart"/>
      <w:r w:rsidRPr="007C0247">
        <w:rPr>
          <w:rStyle w:val="Emphasis"/>
          <w:highlight w:val="green"/>
        </w:rPr>
        <w:t>suboptimally</w:t>
      </w:r>
      <w:proofErr w:type="spellEnd"/>
      <w:r w:rsidRPr="007C0247">
        <w:rPr>
          <w:rStyle w:val="StyleUnderline"/>
          <w:highlight w:val="green"/>
        </w:rPr>
        <w:t xml:space="preserve"> allocate </w:t>
      </w:r>
      <w:r w:rsidRPr="007C0247">
        <w:rPr>
          <w:rStyle w:val="Emphasis"/>
          <w:highlight w:val="green"/>
        </w:rPr>
        <w:t>resources</w:t>
      </w:r>
      <w:r w:rsidRPr="00A16C3D">
        <w:rPr>
          <w:sz w:val="16"/>
        </w:rPr>
        <w:t xml:space="preserve"> away</w:t>
      </w:r>
      <w:r w:rsidRPr="00A16C3D">
        <w:rPr>
          <w:sz w:val="16"/>
          <w:lang w:eastAsia="ko-KR"/>
        </w:rPr>
        <w:t xml:space="preserve"> from existential risk mitigation at the expense of continued peril.</w:t>
      </w:r>
    </w:p>
    <w:p w14:paraId="5D9A0330" w14:textId="77777777" w:rsidR="00895C77" w:rsidRPr="00574829" w:rsidRDefault="00895C77" w:rsidP="00895C77"/>
    <w:p w14:paraId="787941E5" w14:textId="77777777" w:rsidR="00895C77" w:rsidRPr="002D13C4" w:rsidRDefault="00895C77" w:rsidP="00895C77">
      <w:pPr>
        <w:pStyle w:val="Heading4"/>
      </w:pPr>
      <w:r>
        <w:t xml:space="preserve">Collapse is </w:t>
      </w:r>
      <w:r w:rsidRPr="004A5A18">
        <w:rPr>
          <w:u w:val="single"/>
        </w:rPr>
        <w:t>overly pessimistic</w:t>
      </w:r>
      <w:r>
        <w:t>.</w:t>
      </w:r>
    </w:p>
    <w:p w14:paraId="5EE1D8E3" w14:textId="77777777" w:rsidR="00895C77" w:rsidRDefault="00895C77" w:rsidP="00895C77">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194A6F7C" w14:textId="77777777" w:rsidR="00895C77" w:rsidRPr="002D13C4" w:rsidRDefault="00895C77" w:rsidP="00895C77">
      <w:pPr>
        <w:rPr>
          <w:sz w:val="16"/>
        </w:rPr>
      </w:pPr>
      <w:r w:rsidRPr="002D13C4">
        <w:rPr>
          <w:sz w:val="16"/>
        </w:rPr>
        <w:t xml:space="preserve">Since late 2019, I have </w:t>
      </w:r>
      <w:r w:rsidRPr="002551DC">
        <w:rPr>
          <w:rStyle w:val="StyleUnderline"/>
        </w:rPr>
        <w:t>felt (and</w:t>
      </w:r>
      <w:r w:rsidRPr="002D13C4">
        <w:rPr>
          <w:sz w:val="16"/>
        </w:rPr>
        <w:t xml:space="preserve"> have </w:t>
      </w:r>
      <w:r w:rsidRPr="002551DC">
        <w:rPr>
          <w:rStyle w:val="StyleUnderline"/>
        </w:rPr>
        <w:t>watched</w:t>
      </w:r>
      <w:r w:rsidRPr="002D13C4">
        <w:rPr>
          <w:sz w:val="16"/>
        </w:rPr>
        <w:t xml:space="preserve"> many </w:t>
      </w:r>
      <w:r w:rsidRPr="002551DC">
        <w:rPr>
          <w:rStyle w:val="StyleUnderline"/>
        </w:rPr>
        <w:t>others feel</w:t>
      </w:r>
      <w:r w:rsidRPr="002D13C4">
        <w:rPr>
          <w:sz w:val="16"/>
        </w:rPr>
        <w:t xml:space="preserve"> too) </w:t>
      </w:r>
      <w:r w:rsidRPr="002551DC">
        <w:rPr>
          <w:rStyle w:val="StyleUnderline"/>
        </w:rPr>
        <w:t>a</w:t>
      </w:r>
      <w:r w:rsidRPr="002D13C4">
        <w:rPr>
          <w:sz w:val="16"/>
        </w:rPr>
        <w:t xml:space="preserve"> vertiginous </w:t>
      </w:r>
      <w:r w:rsidRPr="002551DC">
        <w:rPr>
          <w:rStyle w:val="StyleUnderline"/>
        </w:rPr>
        <w:t>sense of</w:t>
      </w:r>
      <w:r w:rsidRPr="002D13C4">
        <w:rPr>
          <w:sz w:val="16"/>
        </w:rPr>
        <w:t xml:space="preserve"> </w:t>
      </w:r>
      <w:r w:rsidRPr="002551DC">
        <w:rPr>
          <w:rStyle w:val="Emphasis"/>
        </w:rPr>
        <w:t>indeterminate certainty</w:t>
      </w:r>
      <w:r w:rsidRPr="002D13C4">
        <w:rPr>
          <w:sz w:val="16"/>
        </w:rPr>
        <w:t xml:space="preserve">: that </w:t>
      </w:r>
      <w:r w:rsidRPr="002551DC">
        <w:rPr>
          <w:rStyle w:val="StyleUnderline"/>
        </w:rPr>
        <w:t xml:space="preserve">the </w:t>
      </w:r>
      <w:r w:rsidRPr="007C0247">
        <w:rPr>
          <w:rStyle w:val="StyleUnderline"/>
          <w:highlight w:val="green"/>
        </w:rPr>
        <w:t>world</w:t>
      </w:r>
      <w:r w:rsidRPr="002551DC">
        <w:rPr>
          <w:rStyle w:val="StyleUnderline"/>
        </w:rPr>
        <w:t xml:space="preserve"> was</w:t>
      </w:r>
      <w:r w:rsidRPr="002D13C4">
        <w:rPr>
          <w:sz w:val="16"/>
        </w:rPr>
        <w:t xml:space="preserve"> </w:t>
      </w:r>
      <w:r w:rsidRPr="002551DC">
        <w:rPr>
          <w:rStyle w:val="Emphasis"/>
        </w:rPr>
        <w:t xml:space="preserve">going </w:t>
      </w:r>
      <w:r w:rsidRPr="007C0247">
        <w:rPr>
          <w:rStyle w:val="Emphasis"/>
          <w:highlight w:val="green"/>
        </w:rPr>
        <w:t>to end</w:t>
      </w:r>
      <w:r w:rsidRPr="002D13C4">
        <w:rPr>
          <w:sz w:val="16"/>
        </w:rPr>
        <w:t xml:space="preserve">, not with a bang, nor really with a whimper, but maybe </w:t>
      </w:r>
      <w:r w:rsidRPr="002551DC">
        <w:rPr>
          <w:rStyle w:val="StyleUnderline"/>
        </w:rPr>
        <w:t>with a shrieking</w:t>
      </w:r>
      <w:r w:rsidRPr="002D13C4">
        <w:rPr>
          <w:sz w:val="16"/>
        </w:rPr>
        <w:t xml:space="preserve">. Or maybe it would be a long slow tearing apart, a fracture, or maybe the stomp of the jackboot, or with a deluge of waste, or </w:t>
      </w:r>
      <w:r w:rsidRPr="002551DC">
        <w:rPr>
          <w:rStyle w:val="StyleUnderline"/>
        </w:rPr>
        <w:t>with</w:t>
      </w:r>
      <w:r w:rsidRPr="002D13C4">
        <w:rPr>
          <w:sz w:val="16"/>
        </w:rPr>
        <w:t xml:space="preserve"> </w:t>
      </w:r>
      <w:r w:rsidRPr="002551DC">
        <w:rPr>
          <w:rStyle w:val="Emphasis"/>
        </w:rPr>
        <w:t>unspooling institutions</w:t>
      </w:r>
      <w:r w:rsidRPr="002D13C4">
        <w:rPr>
          <w:sz w:val="16"/>
        </w:rPr>
        <w:t xml:space="preserve"> </w:t>
      </w:r>
      <w:r w:rsidRPr="002551DC">
        <w:rPr>
          <w:rStyle w:val="StyleUnderline"/>
        </w:rPr>
        <w:t>ceasing to deliver the lifeworld we have come to expect</w:t>
      </w:r>
      <w:r w:rsidRPr="002D13C4">
        <w:rPr>
          <w:sz w:val="16"/>
        </w:rPr>
        <w:t>, our environment turned into a kind of slow violence.</w:t>
      </w:r>
    </w:p>
    <w:p w14:paraId="57A3948E" w14:textId="77777777" w:rsidR="00895C77" w:rsidRPr="002D13C4" w:rsidRDefault="00895C77" w:rsidP="00895C77">
      <w:pPr>
        <w:rPr>
          <w:sz w:val="16"/>
        </w:rPr>
      </w:pPr>
      <w:r w:rsidRPr="002D13C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2D13C4">
        <w:rPr>
          <w:sz w:val="16"/>
        </w:rPr>
        <w:t xml:space="preserve"> </w:t>
      </w:r>
      <w:r w:rsidRPr="002551DC">
        <w:rPr>
          <w:rStyle w:val="Emphasis"/>
        </w:rPr>
        <w:t>longer pattern</w:t>
      </w:r>
      <w:r w:rsidRPr="002D13C4">
        <w:rPr>
          <w:sz w:val="16"/>
        </w:rPr>
        <w:t xml:space="preserve"> </w:t>
      </w:r>
      <w:r w:rsidRPr="002551DC">
        <w:rPr>
          <w:rStyle w:val="StyleUnderline"/>
        </w:rPr>
        <w:t>of the future, let alone the</w:t>
      </w:r>
      <w:r w:rsidRPr="002D13C4">
        <w:rPr>
          <w:sz w:val="16"/>
        </w:rPr>
        <w:t xml:space="preserve"> </w:t>
      </w:r>
      <w:r w:rsidRPr="002551DC">
        <w:rPr>
          <w:rStyle w:val="Emphasis"/>
        </w:rPr>
        <w:t>exact</w:t>
      </w:r>
      <w:r w:rsidRPr="002D13C4">
        <w:rPr>
          <w:sz w:val="16"/>
        </w:rPr>
        <w:t xml:space="preserve"> </w:t>
      </w:r>
      <w:r w:rsidRPr="002551DC">
        <w:rPr>
          <w:rStyle w:val="StyleUnderline"/>
        </w:rPr>
        <w:t>sequence of events we can expect, have</w:t>
      </w:r>
      <w:r w:rsidRPr="002D13C4">
        <w:rPr>
          <w:sz w:val="16"/>
        </w:rPr>
        <w:t xml:space="preserve"> </w:t>
      </w:r>
      <w:r w:rsidRPr="002551DC">
        <w:rPr>
          <w:rStyle w:val="Emphasis"/>
        </w:rPr>
        <w:t>not yet been pushed</w:t>
      </w:r>
      <w:r w:rsidRPr="002D13C4">
        <w:rPr>
          <w:sz w:val="16"/>
        </w:rPr>
        <w:t xml:space="preserve"> </w:t>
      </w:r>
      <w:r w:rsidRPr="002551DC">
        <w:rPr>
          <w:rStyle w:val="StyleUnderline"/>
        </w:rPr>
        <w:t>through the translucent film of anxiety</w:t>
      </w:r>
      <w:r w:rsidRPr="002D13C4">
        <w:rPr>
          <w:sz w:val="16"/>
        </w:rPr>
        <w:t xml:space="preserve"> </w:t>
      </w:r>
      <w:r w:rsidRPr="002551DC">
        <w:rPr>
          <w:rStyle w:val="Emphasis"/>
        </w:rPr>
        <w:t>into clarity</w:t>
      </w:r>
      <w:r w:rsidRPr="002D13C4">
        <w:rPr>
          <w:sz w:val="16"/>
        </w:rPr>
        <w:t xml:space="preserve">. </w:t>
      </w:r>
      <w:r w:rsidRPr="002551DC">
        <w:rPr>
          <w:rStyle w:val="StyleUnderline"/>
        </w:rPr>
        <w:t>There is</w:t>
      </w:r>
      <w:r w:rsidRPr="002D13C4">
        <w:rPr>
          <w:sz w:val="16"/>
        </w:rPr>
        <w:t xml:space="preserve"> clearly </w:t>
      </w:r>
      <w:r w:rsidRPr="002551DC">
        <w:rPr>
          <w:rStyle w:val="StyleUnderline"/>
        </w:rPr>
        <w:t xml:space="preserve">lots to be worried about, and </w:t>
      </w:r>
      <w:r w:rsidRPr="007C0247">
        <w:rPr>
          <w:rStyle w:val="StyleUnderline"/>
          <w:highlight w:val="green"/>
        </w:rPr>
        <w:t>yet it is</w:t>
      </w:r>
      <w:r w:rsidRPr="007C0247">
        <w:rPr>
          <w:sz w:val="16"/>
          <w:highlight w:val="green"/>
        </w:rPr>
        <w:t xml:space="preserve"> </w:t>
      </w:r>
      <w:r w:rsidRPr="007C0247">
        <w:rPr>
          <w:rStyle w:val="Emphasis"/>
          <w:highlight w:val="green"/>
        </w:rPr>
        <w:t>not</w:t>
      </w:r>
      <w:r w:rsidRPr="002551DC">
        <w:rPr>
          <w:rStyle w:val="Emphasis"/>
        </w:rPr>
        <w:t xml:space="preserve"> entirely </w:t>
      </w:r>
      <w:r w:rsidRPr="007C0247">
        <w:rPr>
          <w:rStyle w:val="Emphasis"/>
          <w:highlight w:val="green"/>
        </w:rPr>
        <w:t>clear</w:t>
      </w:r>
      <w:r w:rsidRPr="002D13C4">
        <w:rPr>
          <w:sz w:val="16"/>
        </w:rPr>
        <w:t xml:space="preserve"> </w:t>
      </w:r>
      <w:r w:rsidRPr="002551DC">
        <w:rPr>
          <w:rStyle w:val="StyleUnderline"/>
        </w:rPr>
        <w:t>what or how much</w:t>
      </w:r>
      <w:r w:rsidRPr="002D13C4">
        <w:rPr>
          <w:sz w:val="16"/>
        </w:rPr>
        <w:t>.</w:t>
      </w:r>
    </w:p>
    <w:p w14:paraId="3986E161" w14:textId="77777777" w:rsidR="00895C77" w:rsidRPr="002D13C4" w:rsidRDefault="00895C77" w:rsidP="00895C77">
      <w:pPr>
        <w:rPr>
          <w:sz w:val="16"/>
        </w:rPr>
      </w:pPr>
      <w:r w:rsidRPr="002D13C4">
        <w:rPr>
          <w:sz w:val="16"/>
        </w:rPr>
        <w:t xml:space="preserve">And so, </w:t>
      </w:r>
      <w:r w:rsidRPr="002551DC">
        <w:rPr>
          <w:rStyle w:val="StyleUnderline"/>
        </w:rPr>
        <w:t xml:space="preserve">we are now </w:t>
      </w:r>
      <w:r w:rsidRPr="007C0247">
        <w:rPr>
          <w:rStyle w:val="StyleUnderline"/>
          <w:highlight w:val="green"/>
        </w:rPr>
        <w:t>living through</w:t>
      </w:r>
      <w:r w:rsidRPr="002551DC">
        <w:rPr>
          <w:rStyle w:val="StyleUnderline"/>
        </w:rPr>
        <w:t xml:space="preserve"> the</w:t>
      </w:r>
      <w:r w:rsidRPr="002D13C4">
        <w:rPr>
          <w:sz w:val="16"/>
        </w:rPr>
        <w:t xml:space="preserve"> transatlantic </w:t>
      </w:r>
      <w:r w:rsidRPr="002551DC">
        <w:rPr>
          <w:rStyle w:val="StyleUnderline"/>
        </w:rPr>
        <w:t>emergence of</w:t>
      </w:r>
      <w:r w:rsidRPr="002D13C4">
        <w:rPr>
          <w:sz w:val="16"/>
        </w:rPr>
        <w:t xml:space="preserve"> what I am calling </w:t>
      </w:r>
      <w:r w:rsidRPr="007C0247">
        <w:rPr>
          <w:rStyle w:val="Emphasis"/>
          <w:highlight w:val="green"/>
        </w:rPr>
        <w:t>‘collapse culture’</w:t>
      </w:r>
      <w:r w:rsidRPr="004A5A18">
        <w:rPr>
          <w:sz w:val="16"/>
        </w:rPr>
        <w:t>,</w:t>
      </w:r>
      <w:r w:rsidRPr="002D13C4">
        <w:rPr>
          <w:sz w:val="16"/>
        </w:rPr>
        <w:t xml:space="preserve"> </w:t>
      </w:r>
      <w:r w:rsidRPr="002551DC">
        <w:rPr>
          <w:rStyle w:val="StyleUnderline"/>
        </w:rPr>
        <w:t>in which the future is “something to be prevented as much as achieved,”</w:t>
      </w:r>
      <w:r w:rsidRPr="002D13C4">
        <w:rPr>
          <w:sz w:val="16"/>
        </w:rPr>
        <w:t xml:space="preserve"> to borrow a memorable phrase from Benjamin Bratton.</w:t>
      </w:r>
    </w:p>
    <w:p w14:paraId="06811F42" w14:textId="77777777" w:rsidR="00895C77" w:rsidRPr="002D13C4" w:rsidRDefault="00895C77" w:rsidP="00895C77">
      <w:pPr>
        <w:rPr>
          <w:sz w:val="16"/>
        </w:rPr>
      </w:pPr>
      <w:r w:rsidRPr="002D13C4">
        <w:rPr>
          <w:sz w:val="16"/>
        </w:rPr>
        <w:t>I want to describe the emergence of this collapse culture, and in a follow up post, explain it.</w:t>
      </w:r>
    </w:p>
    <w:p w14:paraId="2298D25D" w14:textId="77777777" w:rsidR="00895C77" w:rsidRPr="002D13C4" w:rsidRDefault="00895C77" w:rsidP="00895C77">
      <w:pPr>
        <w:rPr>
          <w:sz w:val="16"/>
        </w:rPr>
      </w:pPr>
      <w:r w:rsidRPr="002D13C4">
        <w:rPr>
          <w:sz w:val="16"/>
        </w:rPr>
        <w:t>The emergence of collapse culture</w:t>
      </w:r>
    </w:p>
    <w:p w14:paraId="5BCAF3C7" w14:textId="77777777" w:rsidR="00895C77" w:rsidRPr="002D13C4" w:rsidRDefault="00895C77" w:rsidP="00895C77">
      <w:pPr>
        <w:rPr>
          <w:sz w:val="16"/>
        </w:rPr>
      </w:pPr>
      <w:r w:rsidRPr="002D13C4">
        <w:rPr>
          <w:sz w:val="16"/>
        </w:rPr>
        <w:t xml:space="preserve">Perhaps it’s obvious where this comes from. </w:t>
      </w:r>
      <w:r w:rsidRPr="002551DC">
        <w:rPr>
          <w:rStyle w:val="StyleUnderline"/>
        </w:rPr>
        <w:t>We are</w:t>
      </w:r>
      <w:r w:rsidRPr="002D13C4">
        <w:rPr>
          <w:sz w:val="16"/>
        </w:rPr>
        <w:t xml:space="preserve"> </w:t>
      </w:r>
      <w:r w:rsidRPr="002551DC">
        <w:rPr>
          <w:rStyle w:val="Emphasis"/>
        </w:rPr>
        <w:t>not lacking</w:t>
      </w:r>
      <w:r w:rsidRPr="002D13C4">
        <w:rPr>
          <w:sz w:val="16"/>
        </w:rPr>
        <w:t xml:space="preserve"> for </w:t>
      </w:r>
      <w:r w:rsidRPr="002551DC">
        <w:rPr>
          <w:rStyle w:val="Emphasis"/>
        </w:rPr>
        <w:t>fodder</w:t>
      </w:r>
      <w:r w:rsidRPr="002D13C4">
        <w:rPr>
          <w:sz w:val="16"/>
        </w:rPr>
        <w:t xml:space="preserve"> </w:t>
      </w:r>
      <w:r w:rsidRPr="002551DC">
        <w:rPr>
          <w:rStyle w:val="StyleUnderline"/>
        </w:rPr>
        <w:t>for the catastrophic imaginary</w:t>
      </w:r>
      <w:r w:rsidRPr="002D13C4">
        <w:rPr>
          <w:sz w:val="16"/>
        </w:rPr>
        <w:t xml:space="preserve">.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w:t>
      </w:r>
      <w:proofErr w:type="gramStart"/>
      <w:r w:rsidRPr="002D13C4">
        <w:rPr>
          <w:sz w:val="16"/>
        </w:rPr>
        <w:t>an ancient</w:t>
      </w:r>
      <w:proofErr w:type="gramEnd"/>
      <w:r w:rsidRPr="002D13C4">
        <w:rPr>
          <w:sz w:val="16"/>
        </w:rPr>
        <w:t xml:space="preserve"> fiction. In the American state of North Carolina, a single factory producing most of the world’s high-quality quartz is inundated by Helene, </w:t>
      </w:r>
      <w:proofErr w:type="gramStart"/>
      <w:r w:rsidRPr="002D13C4">
        <w:rPr>
          <w:sz w:val="16"/>
        </w:rPr>
        <w:t>a</w:t>
      </w:r>
      <w:proofErr w:type="gramEnd"/>
      <w:r w:rsidRPr="002D13C4">
        <w:rPr>
          <w:sz w:val="16"/>
        </w:rPr>
        <w:t xml:space="preserve">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w:t>
      </w:r>
      <w:proofErr w:type="gramStart"/>
      <w:r w:rsidRPr="002D13C4">
        <w:rPr>
          <w:sz w:val="16"/>
        </w:rPr>
        <w:t>The life</w:t>
      </w:r>
      <w:proofErr w:type="gramEnd"/>
      <w:r w:rsidRPr="002D13C4">
        <w:rPr>
          <w:sz w:val="16"/>
        </w:rPr>
        <w:t xml:space="preserve"> expectancy in the richest country in the world drops by 3 years. The far right rises. Autonomous kill webs emerge as a military paradigm. Sperm counts plummet. A pandemic draws tens of millions into a Millenarian conspiratorial cult. The Sri Lankan economy collapses </w:t>
      </w:r>
      <w:proofErr w:type="spellStart"/>
      <w:r w:rsidRPr="002D13C4">
        <w:rPr>
          <w:sz w:val="16"/>
        </w:rPr>
        <w:t>hyperstionally</w:t>
      </w:r>
      <w:proofErr w:type="spellEnd"/>
      <w:r w:rsidRPr="002D13C4">
        <w:rPr>
          <w:sz w:val="16"/>
        </w:rPr>
        <w:t xml:space="preserve">, triggered by an investor panic modelling a future collapse based on the military government’s hasty response to </w:t>
      </w:r>
      <w:proofErr w:type="spellStart"/>
      <w:r w:rsidRPr="002D13C4">
        <w:rPr>
          <w:sz w:val="16"/>
        </w:rPr>
        <w:t>spiralling</w:t>
      </w:r>
      <w:proofErr w:type="spellEnd"/>
      <w:r w:rsidRPr="002D13C4">
        <w:rPr>
          <w:sz w:val="16"/>
        </w:rPr>
        <w:t xml:space="preserve">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13F709C3" w14:textId="77777777" w:rsidR="00895C77" w:rsidRPr="002D13C4" w:rsidRDefault="00895C77" w:rsidP="00895C77">
      <w:pPr>
        <w:rPr>
          <w:sz w:val="16"/>
        </w:rPr>
      </w:pPr>
      <w:r w:rsidRPr="002D13C4">
        <w:rPr>
          <w:sz w:val="16"/>
        </w:rPr>
        <w:t xml:space="preserve">In short: </w:t>
      </w:r>
      <w:r w:rsidRPr="002551DC">
        <w:rPr>
          <w:rStyle w:val="StyleUnderline"/>
        </w:rPr>
        <w:t>a global</w:t>
      </w:r>
      <w:r w:rsidRPr="002D13C4">
        <w:rPr>
          <w:sz w:val="16"/>
        </w:rPr>
        <w:t xml:space="preserve"> capitalist </w:t>
      </w:r>
      <w:r w:rsidRPr="002551DC">
        <w:rPr>
          <w:rStyle w:val="StyleUnderline"/>
        </w:rPr>
        <w:t>society that was produced</w:t>
      </w:r>
      <w:r w:rsidRPr="002D13C4">
        <w:rPr>
          <w:sz w:val="16"/>
        </w:rPr>
        <w:t xml:space="preserve">, in part, </w:t>
      </w:r>
      <w:r w:rsidRPr="002551DC">
        <w:rPr>
          <w:rStyle w:val="StyleUnderline"/>
        </w:rPr>
        <w:t>through the collapse of</w:t>
      </w:r>
      <w:r w:rsidRPr="002D13C4">
        <w:rPr>
          <w:sz w:val="16"/>
        </w:rPr>
        <w:t xml:space="preserve"> </w:t>
      </w:r>
      <w:r w:rsidRPr="002551DC">
        <w:rPr>
          <w:rStyle w:val="Emphasis"/>
        </w:rPr>
        <w:t>other societies</w:t>
      </w:r>
      <w:r w:rsidRPr="002D13C4">
        <w:rPr>
          <w:sz w:val="16"/>
        </w:rPr>
        <w:t xml:space="preserve">, </w:t>
      </w:r>
      <w:r w:rsidRPr="002551DC">
        <w:rPr>
          <w:rStyle w:val="StyleUnderline"/>
        </w:rPr>
        <w:t>begins to feel, tangibly, the</w:t>
      </w:r>
      <w:r w:rsidRPr="002D13C4">
        <w:rPr>
          <w:sz w:val="16"/>
        </w:rPr>
        <w:t xml:space="preserve"> </w:t>
      </w:r>
      <w:r w:rsidRPr="002551DC">
        <w:rPr>
          <w:rStyle w:val="Emphasis"/>
        </w:rPr>
        <w:t>prospect</w:t>
      </w:r>
      <w:r w:rsidRPr="002D13C4">
        <w:rPr>
          <w:sz w:val="16"/>
        </w:rPr>
        <w:t xml:space="preserve"> </w:t>
      </w:r>
      <w:r w:rsidRPr="002551DC">
        <w:rPr>
          <w:rStyle w:val="StyleUnderline"/>
        </w:rPr>
        <w:t>of its own demise</w:t>
      </w:r>
      <w:r w:rsidRPr="002D13C4">
        <w:rPr>
          <w:sz w:val="16"/>
        </w:rPr>
        <w:t>.</w:t>
      </w:r>
    </w:p>
    <w:p w14:paraId="073E49F9" w14:textId="77777777" w:rsidR="00895C77" w:rsidRPr="002D13C4" w:rsidRDefault="00895C77" w:rsidP="00895C77">
      <w:pPr>
        <w:rPr>
          <w:sz w:val="16"/>
        </w:rPr>
      </w:pPr>
      <w:r w:rsidRPr="002D13C4">
        <w:rPr>
          <w:sz w:val="16"/>
        </w:rPr>
        <w:t xml:space="preserve">But </w:t>
      </w:r>
      <w:r w:rsidRPr="002551DC">
        <w:rPr>
          <w:rStyle w:val="StyleUnderline"/>
        </w:rPr>
        <w:t>these events</w:t>
      </w:r>
      <w:r w:rsidRPr="002D13C4">
        <w:rPr>
          <w:sz w:val="16"/>
        </w:rPr>
        <w:t xml:space="preserve"> </w:t>
      </w:r>
      <w:r w:rsidRPr="002551DC">
        <w:rPr>
          <w:rStyle w:val="Emphasis"/>
        </w:rPr>
        <w:t>don’t</w:t>
      </w:r>
      <w:r w:rsidRPr="002D13C4">
        <w:rPr>
          <w:sz w:val="16"/>
        </w:rPr>
        <w:t xml:space="preserve"> </w:t>
      </w:r>
      <w:r w:rsidRPr="002551DC">
        <w:rPr>
          <w:rStyle w:val="StyleUnderline"/>
        </w:rPr>
        <w:t>speak for themselves</w:t>
      </w:r>
      <w:r w:rsidRPr="002D13C4">
        <w:rPr>
          <w:sz w:val="16"/>
        </w:rPr>
        <w:t>; they must be brought into a narrative of decline, disintegration, sudden rupture, or escalating violence.</w:t>
      </w:r>
    </w:p>
    <w:p w14:paraId="7BA8778C" w14:textId="77777777" w:rsidR="00895C77" w:rsidRPr="002D13C4" w:rsidRDefault="00895C77" w:rsidP="00895C77">
      <w:pPr>
        <w:rPr>
          <w:sz w:val="16"/>
        </w:rPr>
      </w:pPr>
      <w:r w:rsidRPr="002D13C4">
        <w:rPr>
          <w:sz w:val="16"/>
        </w:rPr>
        <w:t xml:space="preserve">And </w:t>
      </w:r>
      <w:r w:rsidRPr="002551DC">
        <w:rPr>
          <w:rStyle w:val="StyleUnderline"/>
        </w:rPr>
        <w:t xml:space="preserve">we </w:t>
      </w:r>
      <w:r w:rsidRPr="007C0247">
        <w:rPr>
          <w:rStyle w:val="StyleUnderline"/>
          <w:highlight w:val="green"/>
        </w:rPr>
        <w:t>could easily tell</w:t>
      </w:r>
      <w:r w:rsidRPr="002D13C4">
        <w:rPr>
          <w:sz w:val="16"/>
        </w:rPr>
        <w:t xml:space="preserve"> other, </w:t>
      </w:r>
      <w:r w:rsidRPr="002551DC">
        <w:rPr>
          <w:rStyle w:val="Emphasis"/>
        </w:rPr>
        <w:t xml:space="preserve">much </w:t>
      </w:r>
      <w:r w:rsidRPr="007C0247">
        <w:rPr>
          <w:rStyle w:val="Emphasis"/>
          <w:highlight w:val="green"/>
        </w:rPr>
        <w:t>more hopeful</w:t>
      </w:r>
      <w:r w:rsidRPr="007C0247">
        <w:rPr>
          <w:sz w:val="16"/>
          <w:highlight w:val="green"/>
        </w:rPr>
        <w:t xml:space="preserve"> </w:t>
      </w:r>
      <w:r w:rsidRPr="007C0247">
        <w:rPr>
          <w:rStyle w:val="StyleUnderline"/>
          <w:highlight w:val="green"/>
        </w:rPr>
        <w:t>stories</w:t>
      </w:r>
      <w:r w:rsidRPr="002551DC">
        <w:rPr>
          <w:rStyle w:val="StyleUnderline"/>
        </w:rPr>
        <w:t xml:space="preserve"> about the present</w:t>
      </w:r>
      <w:r w:rsidRPr="002D13C4">
        <w:rPr>
          <w:sz w:val="16"/>
        </w:rPr>
        <w:t xml:space="preserve">. </w:t>
      </w:r>
      <w:r w:rsidRPr="007C0247">
        <w:rPr>
          <w:rStyle w:val="Emphasis"/>
          <w:highlight w:val="green"/>
        </w:rPr>
        <w:t>Zoom out and things look</w:t>
      </w:r>
      <w:r w:rsidRPr="002551DC">
        <w:rPr>
          <w:rStyle w:val="Emphasis"/>
        </w:rPr>
        <w:t xml:space="preserve"> a little </w:t>
      </w:r>
      <w:r w:rsidRPr="007C0247">
        <w:rPr>
          <w:rStyle w:val="Emphasis"/>
          <w:highlight w:val="green"/>
        </w:rPr>
        <w:t>calmer</w:t>
      </w:r>
      <w:r w:rsidRPr="002D13C4">
        <w:rPr>
          <w:sz w:val="16"/>
        </w:rPr>
        <w:t>.</w:t>
      </w:r>
    </w:p>
    <w:p w14:paraId="08FF2881" w14:textId="77777777" w:rsidR="00895C77" w:rsidRPr="002D13C4" w:rsidRDefault="00895C77" w:rsidP="00895C77">
      <w:pPr>
        <w:rPr>
          <w:sz w:val="16"/>
        </w:rPr>
      </w:pPr>
      <w:r w:rsidRPr="007C0247">
        <w:rPr>
          <w:rStyle w:val="StyleUnderline"/>
          <w:highlight w:val="green"/>
        </w:rPr>
        <w:t>Humans</w:t>
      </w:r>
      <w:r w:rsidRPr="002D13C4">
        <w:rPr>
          <w:sz w:val="16"/>
        </w:rPr>
        <w:t xml:space="preserve"> have </w:t>
      </w:r>
      <w:r w:rsidRPr="007C0247">
        <w:rPr>
          <w:rStyle w:val="Emphasis"/>
          <w:highlight w:val="green"/>
        </w:rPr>
        <w:t>mastered</w:t>
      </w:r>
      <w:r w:rsidRPr="002D13C4">
        <w:rPr>
          <w:sz w:val="16"/>
        </w:rPr>
        <w:t xml:space="preserve"> </w:t>
      </w:r>
      <w:r w:rsidRPr="002551DC">
        <w:rPr>
          <w:rStyle w:val="StyleUnderline"/>
        </w:rPr>
        <w:t xml:space="preserve">the production of </w:t>
      </w:r>
      <w:r w:rsidRPr="007C0247">
        <w:rPr>
          <w:rStyle w:val="StyleUnderline"/>
          <w:highlight w:val="green"/>
        </w:rPr>
        <w:t>vaccines</w:t>
      </w:r>
      <w:r w:rsidRPr="002551DC">
        <w:rPr>
          <w:rStyle w:val="StyleUnderline"/>
        </w:rPr>
        <w:t>, taming many of the</w:t>
      </w:r>
      <w:r w:rsidRPr="002D13C4">
        <w:rPr>
          <w:sz w:val="16"/>
        </w:rPr>
        <w:t xml:space="preserve"> </w:t>
      </w:r>
      <w:r w:rsidRPr="002551DC">
        <w:rPr>
          <w:rStyle w:val="StyleUnderline"/>
        </w:rPr>
        <w:t>most catastrophic of</w:t>
      </w:r>
      <w:r w:rsidRPr="002D13C4">
        <w:rPr>
          <w:sz w:val="16"/>
        </w:rPr>
        <w:t xml:space="preserve"> </w:t>
      </w:r>
      <w:r w:rsidRPr="002551DC">
        <w:rPr>
          <w:rStyle w:val="Emphasis"/>
        </w:rPr>
        <w:t>diseases</w:t>
      </w:r>
      <w:r w:rsidRPr="002D13C4">
        <w:rPr>
          <w:sz w:val="16"/>
        </w:rPr>
        <w:t xml:space="preserve">, at least when there is sufficient political will for it. Absolute </w:t>
      </w:r>
      <w:r w:rsidRPr="007C0247">
        <w:rPr>
          <w:rStyle w:val="Emphasis"/>
          <w:highlight w:val="green"/>
        </w:rPr>
        <w:t>calorific surplus</w:t>
      </w:r>
      <w:r w:rsidRPr="002D13C4">
        <w:rPr>
          <w:sz w:val="16"/>
        </w:rPr>
        <w:t xml:space="preserve"> </w:t>
      </w:r>
      <w:r w:rsidRPr="002551DC">
        <w:rPr>
          <w:rStyle w:val="StyleUnderline"/>
        </w:rPr>
        <w:t xml:space="preserve">is </w:t>
      </w:r>
      <w:r w:rsidRPr="007C0247">
        <w:rPr>
          <w:rStyle w:val="StyleUnderline"/>
          <w:highlight w:val="green"/>
        </w:rPr>
        <w:t>increasing</w:t>
      </w:r>
      <w:r w:rsidRPr="002D13C4">
        <w:rPr>
          <w:sz w:val="16"/>
        </w:rPr>
        <w:t xml:space="preserve">. The </w:t>
      </w:r>
      <w:r w:rsidRPr="002551DC">
        <w:rPr>
          <w:rStyle w:val="StyleUnderline"/>
        </w:rPr>
        <w:t>threat of</w:t>
      </w:r>
      <w:r w:rsidRPr="002D13C4">
        <w:rPr>
          <w:sz w:val="16"/>
        </w:rPr>
        <w:t xml:space="preserve"> </w:t>
      </w:r>
      <w:r w:rsidRPr="002551DC">
        <w:rPr>
          <w:rStyle w:val="Emphasis"/>
        </w:rPr>
        <w:t>famine</w:t>
      </w:r>
      <w:r w:rsidRPr="002D13C4">
        <w:rPr>
          <w:sz w:val="16"/>
        </w:rPr>
        <w:t xml:space="preserve">, </w:t>
      </w:r>
      <w:r w:rsidRPr="002551DC">
        <w:rPr>
          <w:rStyle w:val="StyleUnderline"/>
        </w:rPr>
        <w:t>which has scarred human history, has</w:t>
      </w:r>
      <w:r w:rsidRPr="002D13C4">
        <w:rPr>
          <w:sz w:val="16"/>
        </w:rPr>
        <w:t xml:space="preserve">, for the time being, </w:t>
      </w:r>
      <w:r w:rsidRPr="002551DC">
        <w:rPr>
          <w:rStyle w:val="Emphasis"/>
        </w:rPr>
        <w:t>largely receded</w:t>
      </w:r>
      <w:r w:rsidRPr="002D13C4">
        <w:rPr>
          <w:sz w:val="16"/>
        </w:rPr>
        <w:t xml:space="preserve">, at least when it is not being used as a weapon of war. The </w:t>
      </w:r>
      <w:r w:rsidRPr="002551DC">
        <w:rPr>
          <w:rStyle w:val="StyleUnderline"/>
        </w:rPr>
        <w:t>last forty years</w:t>
      </w:r>
      <w:r w:rsidRPr="002D13C4">
        <w:rPr>
          <w:sz w:val="16"/>
        </w:rPr>
        <w:t xml:space="preserve"> </w:t>
      </w:r>
      <w:proofErr w:type="gramStart"/>
      <w:r w:rsidRPr="002D13C4">
        <w:rPr>
          <w:sz w:val="16"/>
        </w:rPr>
        <w:t>has</w:t>
      </w:r>
      <w:proofErr w:type="gramEnd"/>
      <w:r w:rsidRPr="002D13C4">
        <w:rPr>
          <w:sz w:val="16"/>
        </w:rPr>
        <w:t xml:space="preserve"> been </w:t>
      </w:r>
      <w:r w:rsidRPr="007C0247">
        <w:rPr>
          <w:rStyle w:val="StyleUnderline"/>
          <w:highlight w:val="green"/>
        </w:rPr>
        <w:t>marked by</w:t>
      </w:r>
      <w:r w:rsidRPr="002551DC">
        <w:rPr>
          <w:rStyle w:val="StyleUnderline"/>
        </w:rPr>
        <w:t xml:space="preserve"> a</w:t>
      </w:r>
      <w:r w:rsidRPr="002D13C4">
        <w:rPr>
          <w:sz w:val="16"/>
        </w:rPr>
        <w:t xml:space="preserve"> </w:t>
      </w:r>
      <w:r w:rsidRPr="007C0247">
        <w:rPr>
          <w:rStyle w:val="Emphasis"/>
          <w:highlight w:val="green"/>
        </w:rPr>
        <w:t>substantial decrease</w:t>
      </w:r>
      <w:r w:rsidRPr="007C0247">
        <w:rPr>
          <w:sz w:val="16"/>
          <w:highlight w:val="green"/>
        </w:rPr>
        <w:t xml:space="preserve"> </w:t>
      </w:r>
      <w:r w:rsidRPr="007C0247">
        <w:rPr>
          <w:rStyle w:val="StyleUnderline"/>
          <w:highlight w:val="green"/>
        </w:rPr>
        <w:t>in</w:t>
      </w:r>
      <w:r w:rsidRPr="004A5A18">
        <w:rPr>
          <w:sz w:val="16"/>
        </w:rPr>
        <w:t xml:space="preserve"> </w:t>
      </w:r>
      <w:r w:rsidRPr="004A5A18">
        <w:rPr>
          <w:rStyle w:val="Emphasis"/>
        </w:rPr>
        <w:t>global</w:t>
      </w:r>
      <w:r w:rsidRPr="002D13C4">
        <w:rPr>
          <w:sz w:val="16"/>
        </w:rPr>
        <w:t xml:space="preserve"> absolute </w:t>
      </w:r>
      <w:r w:rsidRPr="007C0247">
        <w:rPr>
          <w:rStyle w:val="Emphasis"/>
          <w:highlight w:val="green"/>
        </w:rPr>
        <w:t>poverty</w:t>
      </w:r>
      <w:r w:rsidRPr="002D13C4">
        <w:rPr>
          <w:sz w:val="16"/>
        </w:rPr>
        <w:t xml:space="preserve">. This cannot, </w:t>
      </w:r>
      <w:proofErr w:type="spellStart"/>
      <w:r w:rsidRPr="002D13C4">
        <w:rPr>
          <w:sz w:val="16"/>
        </w:rPr>
        <w:t>its</w:t>
      </w:r>
      <w:proofErr w:type="spellEnd"/>
      <w:r w:rsidRPr="002D13C4">
        <w:rPr>
          <w:sz w:val="16"/>
        </w:rPr>
        <w:t xml:space="preserve"> true, be attributed to our dominant story of that period: neoliberalism. A vast contribution by China, perhaps the preeminent global bulwark against neoliberalism, as much as it has undergone its own very different </w:t>
      </w:r>
      <w:proofErr w:type="spellStart"/>
      <w:r w:rsidRPr="002D13C4">
        <w:rPr>
          <w:sz w:val="16"/>
        </w:rPr>
        <w:t>capitalisation</w:t>
      </w:r>
      <w:proofErr w:type="spellEnd"/>
      <w:r w:rsidRPr="002D13C4">
        <w:rPr>
          <w:sz w:val="16"/>
        </w:rPr>
        <w:t xml:space="preserve">, makes up much of this difference. </w:t>
      </w:r>
      <w:r w:rsidRPr="007C0247">
        <w:rPr>
          <w:rStyle w:val="StyleUnderline"/>
          <w:highlight w:val="green"/>
        </w:rPr>
        <w:t>Dem</w:t>
      </w:r>
      <w:r w:rsidRPr="002551DC">
        <w:rPr>
          <w:rStyle w:val="StyleUnderline"/>
        </w:rPr>
        <w:t xml:space="preserve">ocratic </w:t>
      </w:r>
      <w:r w:rsidRPr="007C0247">
        <w:rPr>
          <w:rStyle w:val="StyleUnderline"/>
          <w:highlight w:val="green"/>
        </w:rPr>
        <w:t>participation</w:t>
      </w:r>
      <w:r w:rsidRPr="007C0247">
        <w:rPr>
          <w:sz w:val="16"/>
          <w:highlight w:val="green"/>
        </w:rPr>
        <w:t xml:space="preserve"> </w:t>
      </w:r>
      <w:r w:rsidRPr="007C0247">
        <w:rPr>
          <w:rStyle w:val="Emphasis"/>
          <w:highlight w:val="green"/>
        </w:rPr>
        <w:t>expanded</w:t>
      </w:r>
      <w:r w:rsidRPr="002D13C4">
        <w:rPr>
          <w:sz w:val="16"/>
        </w:rPr>
        <w:t xml:space="preserve"> (if unevenly) </w:t>
      </w:r>
      <w:r w:rsidRPr="002551DC">
        <w:rPr>
          <w:rStyle w:val="StyleUnderline"/>
        </w:rPr>
        <w:t>globally</w:t>
      </w:r>
      <w:r w:rsidRPr="002D13C4">
        <w:rPr>
          <w:sz w:val="16"/>
        </w:rPr>
        <w:t xml:space="preserve"> until the last decade. And perhaps most significantly of all, </w:t>
      </w:r>
      <w:r w:rsidRPr="002551DC">
        <w:rPr>
          <w:rStyle w:val="StyleUnderline"/>
        </w:rPr>
        <w:t>the</w:t>
      </w:r>
      <w:r w:rsidRPr="002D13C4">
        <w:rPr>
          <w:sz w:val="16"/>
        </w:rPr>
        <w:t xml:space="preserve"> </w:t>
      </w:r>
      <w:r w:rsidRPr="007C0247">
        <w:rPr>
          <w:rStyle w:val="Emphasis"/>
          <w:highlight w:val="green"/>
        </w:rPr>
        <w:t>H</w:t>
      </w:r>
      <w:r w:rsidRPr="002D13C4">
        <w:rPr>
          <w:sz w:val="16"/>
        </w:rPr>
        <w:t xml:space="preserve">uman </w:t>
      </w:r>
      <w:r w:rsidRPr="007C0247">
        <w:rPr>
          <w:rStyle w:val="Emphasis"/>
          <w:highlight w:val="green"/>
        </w:rPr>
        <w:t>D</w:t>
      </w:r>
      <w:r w:rsidRPr="002D13C4">
        <w:rPr>
          <w:sz w:val="16"/>
        </w:rPr>
        <w:t xml:space="preserve">evelopment </w:t>
      </w:r>
      <w:r w:rsidRPr="007C0247">
        <w:rPr>
          <w:rStyle w:val="Emphasis"/>
          <w:highlight w:val="green"/>
        </w:rPr>
        <w:t>I</w:t>
      </w:r>
      <w:r w:rsidRPr="002D13C4">
        <w:rPr>
          <w:sz w:val="16"/>
        </w:rPr>
        <w:t xml:space="preserve">ndex, </w:t>
      </w:r>
      <w:r w:rsidRPr="002551DC">
        <w:rPr>
          <w:rStyle w:val="StyleUnderline"/>
        </w:rPr>
        <w:t>an aggregate measure of</w:t>
      </w:r>
      <w:r w:rsidRPr="002D13C4">
        <w:rPr>
          <w:sz w:val="16"/>
        </w:rPr>
        <w:t xml:space="preserve"> three </w:t>
      </w:r>
      <w:r w:rsidRPr="002551DC">
        <w:rPr>
          <w:rStyle w:val="StyleUnderline"/>
        </w:rPr>
        <w:t xml:space="preserve">key </w:t>
      </w:r>
      <w:r w:rsidRPr="007C0247">
        <w:rPr>
          <w:rStyle w:val="StyleUnderline"/>
          <w:highlight w:val="green"/>
        </w:rPr>
        <w:t>markers of</w:t>
      </w:r>
      <w:r w:rsidRPr="002551DC">
        <w:rPr>
          <w:rStyle w:val="StyleUnderline"/>
        </w:rPr>
        <w:t xml:space="preserve"> human </w:t>
      </w:r>
      <w:r w:rsidRPr="007C0247">
        <w:rPr>
          <w:rStyle w:val="StyleUnderline"/>
          <w:highlight w:val="green"/>
        </w:rPr>
        <w:t>flourishing</w:t>
      </w:r>
      <w:r w:rsidRPr="002D13C4">
        <w:rPr>
          <w:sz w:val="16"/>
        </w:rPr>
        <w:t xml:space="preserve">: life expectancy, education, and gross national income </w:t>
      </w:r>
      <w:r w:rsidRPr="002551DC">
        <w:rPr>
          <w:rStyle w:val="Emphasis"/>
        </w:rPr>
        <w:t>steadily</w:t>
      </w:r>
      <w:r w:rsidRPr="002D13C4">
        <w:rPr>
          <w:sz w:val="16"/>
        </w:rPr>
        <w:t xml:space="preserve"> </w:t>
      </w:r>
      <w:r w:rsidRPr="007C0247">
        <w:rPr>
          <w:rStyle w:val="StyleUnderline"/>
          <w:highlight w:val="green"/>
        </w:rPr>
        <w:t>ticked up</w:t>
      </w:r>
      <w:r w:rsidRPr="002D13C4">
        <w:rPr>
          <w:sz w:val="16"/>
        </w:rPr>
        <w:t xml:space="preserve"> (</w:t>
      </w:r>
      <w:proofErr w:type="gramStart"/>
      <w:r w:rsidRPr="002D13C4">
        <w:rPr>
          <w:sz w:val="16"/>
        </w:rPr>
        <w:t>bar</w:t>
      </w:r>
      <w:proofErr w:type="gramEnd"/>
      <w:r w:rsidRPr="002D13C4">
        <w:rPr>
          <w:sz w:val="16"/>
        </w:rPr>
        <w:t xml:space="preserve"> a slump in the pandemic years).</w:t>
      </w:r>
    </w:p>
    <w:p w14:paraId="3FC18D0B" w14:textId="77777777" w:rsidR="00895C77" w:rsidRDefault="00895C77" w:rsidP="00895C77">
      <w:pPr>
        <w:rPr>
          <w:sz w:val="16"/>
        </w:rPr>
      </w:pPr>
      <w:r w:rsidRPr="002D13C4">
        <w:rPr>
          <w:sz w:val="16"/>
        </w:rPr>
        <w:t xml:space="preserve">Nevertheless, we </w:t>
      </w:r>
      <w:r w:rsidRPr="007C0247">
        <w:rPr>
          <w:rStyle w:val="StyleUnderline"/>
          <w:highlight w:val="green"/>
        </w:rPr>
        <w:t>increasingly feel</w:t>
      </w:r>
      <w:r w:rsidRPr="002D13C4">
        <w:rPr>
          <w:rStyle w:val="StyleUnderline"/>
        </w:rPr>
        <w:t xml:space="preserve"> ourselves to be </w:t>
      </w:r>
      <w:r w:rsidRPr="002D13C4">
        <w:rPr>
          <w:rStyle w:val="StyleUnderline"/>
          <w:i/>
          <w:iCs/>
        </w:rPr>
        <w:t>on</w:t>
      </w:r>
      <w:r w:rsidRPr="002D13C4">
        <w:rPr>
          <w:i/>
          <w:iCs/>
          <w:sz w:val="16"/>
        </w:rPr>
        <w:t xml:space="preserve"> </w:t>
      </w:r>
      <w:r w:rsidRPr="002D13C4">
        <w:rPr>
          <w:rStyle w:val="Emphasis"/>
          <w:i/>
        </w:rPr>
        <w:t xml:space="preserve">the </w:t>
      </w:r>
      <w:r w:rsidRPr="007C0247">
        <w:rPr>
          <w:rStyle w:val="Emphasis"/>
          <w:i/>
          <w:highlight w:val="green"/>
        </w:rPr>
        <w:t>collapse</w:t>
      </w:r>
      <w:r w:rsidRPr="002D13C4">
        <w:rPr>
          <w:rStyle w:val="Emphasis"/>
          <w:i/>
        </w:rPr>
        <w:t xml:space="preserve"> path</w:t>
      </w:r>
      <w:r w:rsidRPr="002D13C4">
        <w:rPr>
          <w:sz w:val="16"/>
        </w:rPr>
        <w:t xml:space="preserve">. A </w:t>
      </w:r>
      <w:proofErr w:type="spellStart"/>
      <w:r w:rsidRPr="002D13C4">
        <w:rPr>
          <w:rStyle w:val="StyleUnderline"/>
        </w:rPr>
        <w:t>generalised</w:t>
      </w:r>
      <w:proofErr w:type="spellEnd"/>
      <w:r w:rsidRPr="002D13C4">
        <w:rPr>
          <w:rStyle w:val="StyleUnderline"/>
        </w:rPr>
        <w:t xml:space="preserve"> sense of</w:t>
      </w:r>
      <w:r w:rsidRPr="002D13C4">
        <w:rPr>
          <w:sz w:val="16"/>
        </w:rPr>
        <w:t xml:space="preserve"> </w:t>
      </w:r>
      <w:r w:rsidRPr="002D13C4">
        <w:rPr>
          <w:rStyle w:val="Emphasis"/>
        </w:rPr>
        <w:t>threat</w:t>
      </w:r>
      <w:r w:rsidRPr="002D13C4">
        <w:rPr>
          <w:sz w:val="16"/>
        </w:rPr>
        <w:t xml:space="preserve"> </w:t>
      </w:r>
      <w:r w:rsidRPr="002D13C4">
        <w:rPr>
          <w:rStyle w:val="StyleUnderline"/>
        </w:rPr>
        <w:t>looms</w:t>
      </w:r>
      <w:r w:rsidRPr="002D13C4">
        <w:rPr>
          <w:sz w:val="16"/>
        </w:rPr>
        <w:t xml:space="preserve">. In many quarters, </w:t>
      </w:r>
      <w:r w:rsidRPr="007C0247">
        <w:rPr>
          <w:rStyle w:val="Emphasis"/>
          <w:highlight w:val="green"/>
        </w:rPr>
        <w:t>pessimism</w:t>
      </w:r>
      <w:r w:rsidRPr="002D13C4">
        <w:rPr>
          <w:sz w:val="16"/>
        </w:rPr>
        <w:t xml:space="preserve"> </w:t>
      </w:r>
      <w:r w:rsidRPr="002D13C4">
        <w:rPr>
          <w:rStyle w:val="StyleUnderline"/>
        </w:rPr>
        <w:t xml:space="preserve">has </w:t>
      </w:r>
      <w:r w:rsidRPr="007C0247">
        <w:rPr>
          <w:rStyle w:val="StyleUnderline"/>
          <w:highlight w:val="green"/>
        </w:rPr>
        <w:t>set in</w:t>
      </w:r>
      <w:r w:rsidRPr="002D13C4">
        <w:rPr>
          <w:sz w:val="16"/>
        </w:rPr>
        <w:t xml:space="preserve">. Fresh hells are readily </w:t>
      </w:r>
      <w:proofErr w:type="gramStart"/>
      <w:r w:rsidRPr="002D13C4">
        <w:rPr>
          <w:sz w:val="16"/>
        </w:rPr>
        <w:t>available, and</w:t>
      </w:r>
      <w:proofErr w:type="gramEnd"/>
      <w:r w:rsidRPr="002D13C4">
        <w:rPr>
          <w:sz w:val="16"/>
        </w:rPr>
        <w:t xml:space="preserve"> easily brought into ever-expanding narratives of decline. The </w:t>
      </w:r>
      <w:r w:rsidRPr="002D13C4">
        <w:rPr>
          <w:rStyle w:val="StyleUnderline"/>
        </w:rPr>
        <w:t>collapse culture</w:t>
      </w:r>
      <w:r w:rsidRPr="002D13C4">
        <w:rPr>
          <w:sz w:val="16"/>
        </w:rPr>
        <w:t xml:space="preserve"> that </w:t>
      </w:r>
      <w:r w:rsidRPr="002D13C4">
        <w:rPr>
          <w:rStyle w:val="StyleUnderline"/>
        </w:rPr>
        <w:t>is emerging has a</w:t>
      </w:r>
      <w:r w:rsidRPr="002D13C4">
        <w:rPr>
          <w:sz w:val="16"/>
        </w:rPr>
        <w:t xml:space="preserve"> </w:t>
      </w:r>
      <w:r w:rsidRPr="002D13C4">
        <w:rPr>
          <w:rStyle w:val="Emphasis"/>
        </w:rPr>
        <w:t>voracious</w:t>
      </w:r>
      <w:r w:rsidRPr="002D13C4">
        <w:rPr>
          <w:sz w:val="16"/>
        </w:rPr>
        <w:t xml:space="preserve"> </w:t>
      </w:r>
      <w:r w:rsidRPr="002D13C4">
        <w:rPr>
          <w:rStyle w:val="StyleUnderline"/>
        </w:rPr>
        <w:t>appetite for disaster</w:t>
      </w:r>
      <w:r w:rsidRPr="002D13C4">
        <w:rPr>
          <w:sz w:val="16"/>
        </w:rPr>
        <w:t xml:space="preserve"> – a need to feed on what is sometimes called ‘collapse porn’.</w:t>
      </w:r>
    </w:p>
    <w:p w14:paraId="7F4CB0F7" w14:textId="35111C9C" w:rsidR="00895C77" w:rsidRDefault="00895C77" w:rsidP="00895C77">
      <w:pPr>
        <w:pStyle w:val="Heading1"/>
      </w:pPr>
      <w:r>
        <w:t>1NR</w:t>
      </w:r>
    </w:p>
    <w:p w14:paraId="4786647C" w14:textId="77777777" w:rsidR="00895C77" w:rsidRDefault="00895C77" w:rsidP="00895C77">
      <w:pPr>
        <w:pStyle w:val="Heading2"/>
      </w:pPr>
      <w:r>
        <w:t>Courts</w:t>
      </w:r>
    </w:p>
    <w:p w14:paraId="09C9BC39" w14:textId="6CC9D869" w:rsidR="00895C77" w:rsidRDefault="00895C77" w:rsidP="00895C77">
      <w:pPr>
        <w:pStyle w:val="Heading3"/>
      </w:pPr>
      <w:r>
        <w:t>1NR---</w:t>
      </w:r>
      <w:r>
        <w:t>Kick</w:t>
      </w:r>
    </w:p>
    <w:p w14:paraId="136ADF42" w14:textId="77777777" w:rsidR="00895C77" w:rsidRDefault="00895C77" w:rsidP="00895C77"/>
    <w:p w14:paraId="0603B25C" w14:textId="77777777" w:rsidR="00895C77" w:rsidRDefault="00895C77" w:rsidP="00895C77">
      <w:pPr>
        <w:pStyle w:val="Heading2"/>
      </w:pPr>
      <w:r>
        <w:t>OIRA CP</w:t>
      </w:r>
    </w:p>
    <w:p w14:paraId="56DE1C8E" w14:textId="4A3918C4" w:rsidR="00895C77" w:rsidRDefault="00895C77" w:rsidP="00895C77">
      <w:pPr>
        <w:pStyle w:val="Heading3"/>
      </w:pPr>
      <w:r>
        <w:t>1NR---</w:t>
      </w:r>
      <w:r>
        <w:t>Kick</w:t>
      </w:r>
    </w:p>
    <w:p w14:paraId="1E9DD08D" w14:textId="77777777" w:rsidR="00895C77" w:rsidRDefault="00895C77" w:rsidP="00895C77">
      <w:pPr>
        <w:pStyle w:val="Heading2"/>
      </w:pPr>
      <w:r>
        <w:t>AFL-CIO</w:t>
      </w:r>
    </w:p>
    <w:p w14:paraId="2756721D" w14:textId="5D2026F7" w:rsidR="00895C77" w:rsidRDefault="00895C77" w:rsidP="00895C77">
      <w:pPr>
        <w:pStyle w:val="Heading3"/>
      </w:pPr>
      <w:r>
        <w:t>1NR---</w:t>
      </w:r>
      <w:r>
        <w:t>Kick</w:t>
      </w:r>
    </w:p>
    <w:p w14:paraId="5AB720E2" w14:textId="77777777" w:rsidR="00895C77" w:rsidRDefault="00895C77" w:rsidP="00895C77">
      <w:pPr>
        <w:pStyle w:val="Heading2"/>
      </w:pPr>
      <w:r>
        <w:t>10:1</w:t>
      </w:r>
    </w:p>
    <w:p w14:paraId="57F86BC6" w14:textId="256A43DB" w:rsidR="00895C77" w:rsidRPr="00895C77" w:rsidRDefault="00895C77" w:rsidP="00895C77">
      <w:pPr>
        <w:pStyle w:val="Heading3"/>
      </w:pPr>
      <w:r>
        <w:t>1NR---Kick</w:t>
      </w:r>
    </w:p>
    <w:p w14:paraId="3AC155A5" w14:textId="77777777" w:rsidR="00895C77" w:rsidRDefault="00895C77" w:rsidP="00895C77">
      <w:pPr>
        <w:pStyle w:val="Heading2"/>
      </w:pPr>
      <w:r>
        <w:t>PTX</w:t>
      </w:r>
    </w:p>
    <w:p w14:paraId="25FF6BCA" w14:textId="77777777" w:rsidR="00895C77" w:rsidRDefault="00895C77" w:rsidP="00895C77">
      <w:pPr>
        <w:pStyle w:val="Heading3"/>
      </w:pPr>
      <w:r>
        <w:t>1NR---TL</w:t>
      </w:r>
    </w:p>
    <w:p w14:paraId="52D6FDD9" w14:textId="77777777" w:rsidR="00895C77" w:rsidRPr="00BA7688" w:rsidRDefault="00895C77" w:rsidP="00895C77">
      <w:pPr>
        <w:pStyle w:val="Heading4"/>
      </w:pPr>
      <w:r w:rsidRPr="00BA7688">
        <w:t>The disad outweigh on magnitude and probability:</w:t>
      </w:r>
    </w:p>
    <w:p w14:paraId="1CD54307" w14:textId="77777777" w:rsidR="00895C77" w:rsidRPr="00BA7688" w:rsidRDefault="00895C77" w:rsidP="00895C77">
      <w:pPr>
        <w:rPr>
          <w:sz w:val="18"/>
          <w:szCs w:val="18"/>
        </w:rPr>
      </w:pPr>
      <w:r w:rsidRPr="00BA7688">
        <w:rPr>
          <w:sz w:val="18"/>
          <w:szCs w:val="18"/>
        </w:rPr>
        <w:t xml:space="preserve">We invert try-or-die. </w:t>
      </w:r>
    </w:p>
    <w:p w14:paraId="3C792B2D" w14:textId="77777777" w:rsidR="00895C77" w:rsidRPr="00BA7688" w:rsidRDefault="00895C77" w:rsidP="00895C77">
      <w:pPr>
        <w:rPr>
          <w:sz w:val="18"/>
          <w:szCs w:val="18"/>
        </w:rPr>
      </w:pPr>
      <w:r w:rsidRPr="00BA7688">
        <w:rPr>
          <w:sz w:val="18"/>
          <w:szCs w:val="18"/>
        </w:rPr>
        <w:t xml:space="preserve">1NC Massa &amp; Marine outlines nine extinction scenarios that are inevitable in a world where US deterrence does not keep pace. </w:t>
      </w:r>
    </w:p>
    <w:p w14:paraId="0F7A29B4" w14:textId="77777777" w:rsidR="00895C77" w:rsidRPr="00BA7688" w:rsidRDefault="00895C77" w:rsidP="00895C77">
      <w:pPr>
        <w:pStyle w:val="ListParagraph"/>
        <w:numPr>
          <w:ilvl w:val="0"/>
          <w:numId w:val="50"/>
        </w:numPr>
        <w:rPr>
          <w:sz w:val="18"/>
          <w:szCs w:val="18"/>
        </w:rPr>
      </w:pPr>
      <w:proofErr w:type="gramStart"/>
      <w:r w:rsidRPr="00BA7688">
        <w:rPr>
          <w:sz w:val="18"/>
          <w:szCs w:val="18"/>
        </w:rPr>
        <w:t>China;</w:t>
      </w:r>
      <w:proofErr w:type="gramEnd"/>
    </w:p>
    <w:p w14:paraId="5C9E9563" w14:textId="77777777" w:rsidR="00895C77" w:rsidRPr="00BA7688" w:rsidRDefault="00895C77" w:rsidP="00895C77">
      <w:pPr>
        <w:pStyle w:val="ListParagraph"/>
        <w:numPr>
          <w:ilvl w:val="0"/>
          <w:numId w:val="50"/>
        </w:numPr>
        <w:rPr>
          <w:sz w:val="18"/>
          <w:szCs w:val="18"/>
        </w:rPr>
      </w:pPr>
      <w:r w:rsidRPr="00BA7688">
        <w:rPr>
          <w:sz w:val="18"/>
          <w:szCs w:val="18"/>
        </w:rPr>
        <w:t xml:space="preserve">North </w:t>
      </w:r>
      <w:proofErr w:type="gramStart"/>
      <w:r w:rsidRPr="00BA7688">
        <w:rPr>
          <w:sz w:val="18"/>
          <w:szCs w:val="18"/>
        </w:rPr>
        <w:t>Korea;</w:t>
      </w:r>
      <w:proofErr w:type="gramEnd"/>
    </w:p>
    <w:p w14:paraId="4AD5DD3E" w14:textId="77777777" w:rsidR="00895C77" w:rsidRPr="00BA7688" w:rsidRDefault="00895C77" w:rsidP="00895C77">
      <w:pPr>
        <w:pStyle w:val="ListParagraph"/>
        <w:numPr>
          <w:ilvl w:val="0"/>
          <w:numId w:val="50"/>
        </w:numPr>
        <w:rPr>
          <w:sz w:val="18"/>
          <w:szCs w:val="18"/>
        </w:rPr>
      </w:pPr>
      <w:proofErr w:type="gramStart"/>
      <w:r w:rsidRPr="00BA7688">
        <w:rPr>
          <w:sz w:val="18"/>
          <w:szCs w:val="18"/>
        </w:rPr>
        <w:t>Iran;</w:t>
      </w:r>
      <w:proofErr w:type="gramEnd"/>
    </w:p>
    <w:p w14:paraId="09956B0B" w14:textId="77777777" w:rsidR="00895C77" w:rsidRPr="00BA7688" w:rsidRDefault="00895C77" w:rsidP="00895C77">
      <w:pPr>
        <w:pStyle w:val="ListParagraph"/>
        <w:numPr>
          <w:ilvl w:val="0"/>
          <w:numId w:val="50"/>
        </w:numPr>
        <w:rPr>
          <w:sz w:val="18"/>
          <w:szCs w:val="18"/>
        </w:rPr>
      </w:pPr>
      <w:proofErr w:type="gramStart"/>
      <w:r w:rsidRPr="00BA7688">
        <w:rPr>
          <w:sz w:val="18"/>
          <w:szCs w:val="18"/>
        </w:rPr>
        <w:t>Space;</w:t>
      </w:r>
      <w:proofErr w:type="gramEnd"/>
    </w:p>
    <w:p w14:paraId="44383E77" w14:textId="77777777" w:rsidR="00895C77" w:rsidRPr="00BA7688" w:rsidRDefault="00895C77" w:rsidP="00895C77">
      <w:pPr>
        <w:pStyle w:val="ListParagraph"/>
        <w:numPr>
          <w:ilvl w:val="0"/>
          <w:numId w:val="50"/>
        </w:numPr>
        <w:rPr>
          <w:sz w:val="18"/>
          <w:szCs w:val="18"/>
        </w:rPr>
      </w:pPr>
      <w:proofErr w:type="gramStart"/>
      <w:r w:rsidRPr="00BA7688">
        <w:rPr>
          <w:sz w:val="18"/>
          <w:szCs w:val="18"/>
        </w:rPr>
        <w:t>Cyber;</w:t>
      </w:r>
      <w:proofErr w:type="gramEnd"/>
    </w:p>
    <w:p w14:paraId="3CC14149" w14:textId="77777777" w:rsidR="00895C77" w:rsidRPr="00BA7688" w:rsidRDefault="00895C77" w:rsidP="00895C77">
      <w:pPr>
        <w:pStyle w:val="ListParagraph"/>
        <w:numPr>
          <w:ilvl w:val="0"/>
          <w:numId w:val="50"/>
        </w:numPr>
        <w:rPr>
          <w:sz w:val="18"/>
          <w:szCs w:val="18"/>
        </w:rPr>
      </w:pPr>
      <w:r w:rsidRPr="00BA7688">
        <w:rPr>
          <w:sz w:val="18"/>
          <w:szCs w:val="18"/>
        </w:rPr>
        <w:t xml:space="preserve">Conventional </w:t>
      </w:r>
      <w:proofErr w:type="gramStart"/>
      <w:r w:rsidRPr="00BA7688">
        <w:rPr>
          <w:sz w:val="18"/>
          <w:szCs w:val="18"/>
        </w:rPr>
        <w:t>escalation;</w:t>
      </w:r>
      <w:proofErr w:type="gramEnd"/>
    </w:p>
    <w:p w14:paraId="5CF25021" w14:textId="77777777" w:rsidR="00895C77" w:rsidRPr="00BA7688" w:rsidRDefault="00895C77" w:rsidP="00895C77">
      <w:pPr>
        <w:pStyle w:val="ListParagraph"/>
        <w:numPr>
          <w:ilvl w:val="0"/>
          <w:numId w:val="50"/>
        </w:numPr>
        <w:rPr>
          <w:sz w:val="18"/>
          <w:szCs w:val="18"/>
        </w:rPr>
      </w:pPr>
      <w:r w:rsidRPr="00BA7688">
        <w:rPr>
          <w:sz w:val="18"/>
          <w:szCs w:val="18"/>
        </w:rPr>
        <w:t xml:space="preserve">Multi-theater </w:t>
      </w:r>
      <w:proofErr w:type="gramStart"/>
      <w:r w:rsidRPr="00BA7688">
        <w:rPr>
          <w:sz w:val="18"/>
          <w:szCs w:val="18"/>
        </w:rPr>
        <w:t>wars;</w:t>
      </w:r>
      <w:proofErr w:type="gramEnd"/>
      <w:r w:rsidRPr="00BA7688">
        <w:rPr>
          <w:sz w:val="18"/>
          <w:szCs w:val="18"/>
        </w:rPr>
        <w:t xml:space="preserve"> </w:t>
      </w:r>
    </w:p>
    <w:p w14:paraId="56F8EE2F" w14:textId="77777777" w:rsidR="00895C77" w:rsidRDefault="00895C77" w:rsidP="00895C77">
      <w:pPr>
        <w:pStyle w:val="ListParagraph"/>
        <w:numPr>
          <w:ilvl w:val="0"/>
          <w:numId w:val="50"/>
        </w:numPr>
        <w:rPr>
          <w:sz w:val="18"/>
          <w:szCs w:val="18"/>
        </w:rPr>
      </w:pPr>
      <w:r w:rsidRPr="00BA7688">
        <w:rPr>
          <w:sz w:val="18"/>
          <w:szCs w:val="18"/>
        </w:rPr>
        <w:t xml:space="preserve">Unintended and Intentional escalation. </w:t>
      </w:r>
    </w:p>
    <w:p w14:paraId="26D66601" w14:textId="77777777" w:rsidR="00895C77" w:rsidRDefault="00895C77" w:rsidP="00895C77">
      <w:pPr>
        <w:rPr>
          <w:sz w:val="18"/>
          <w:szCs w:val="18"/>
        </w:rPr>
      </w:pPr>
    </w:p>
    <w:p w14:paraId="0A14018B" w14:textId="77777777" w:rsidR="00895C77" w:rsidRPr="00B263D6" w:rsidRDefault="00895C77" w:rsidP="00895C77">
      <w:pPr>
        <w:rPr>
          <w:i/>
          <w:iCs/>
          <w:sz w:val="18"/>
          <w:szCs w:val="18"/>
        </w:rPr>
      </w:pPr>
      <w:r w:rsidRPr="00B263D6">
        <w:rPr>
          <w:i/>
          <w:iCs/>
          <w:sz w:val="18"/>
          <w:szCs w:val="18"/>
        </w:rPr>
        <w:t xml:space="preserve">(1NC Massa &amp; Marine – for reference) </w:t>
      </w:r>
    </w:p>
    <w:p w14:paraId="3C8BE86B" w14:textId="77777777" w:rsidR="00895C77" w:rsidRDefault="00895C77" w:rsidP="00895C77">
      <w:pPr>
        <w:rPr>
          <w:sz w:val="18"/>
          <w:szCs w:val="18"/>
        </w:rPr>
      </w:pPr>
    </w:p>
    <w:p w14:paraId="5E60302E" w14:textId="77777777" w:rsidR="00895C77" w:rsidRDefault="00895C77" w:rsidP="00895C77">
      <w:pPr>
        <w:rPr>
          <w:sz w:val="18"/>
          <w:szCs w:val="18"/>
        </w:rPr>
      </w:pPr>
      <w:r w:rsidRPr="00BF1F86">
        <w:rPr>
          <w:rStyle w:val="Style13ptBold"/>
        </w:rPr>
        <w:t>Massa &amp; Marine</w:t>
      </w:r>
      <w:r>
        <w:rPr>
          <w:sz w:val="18"/>
          <w:szCs w:val="18"/>
        </w:rPr>
        <w:t xml:space="preserve"> – July –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w:t>
      </w:r>
      <w:proofErr w:type="gramStart"/>
      <w:r>
        <w:rPr>
          <w:sz w:val="18"/>
          <w:szCs w:val="18"/>
        </w:rPr>
        <w:t>strike</w:t>
      </w:r>
      <w:proofErr w:type="gramEnd"/>
      <w:r>
        <w:rPr>
          <w:sz w:val="18"/>
          <w:szCs w:val="18"/>
        </w:rPr>
        <w:t xml:space="preserve">. His research focuses on mitigating the risks of limited nuclear use, addressing the challenges of the coming two 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w:t>
      </w:r>
      <w:proofErr w:type="gramStart"/>
      <w:r>
        <w:rPr>
          <w:sz w:val="18"/>
          <w:szCs w:val="18"/>
        </w:rPr>
        <w:t>nonprofit</w:t>
      </w:r>
      <w:proofErr w:type="gramEnd"/>
      <w:r>
        <w:rPr>
          <w:sz w:val="18"/>
          <w:szCs w:val="18"/>
        </w:rPr>
        <w:t xml:space="preserve"> focusing on truth in political advertising. “Issue Brief: A five-pillar plan to deter strategic attacks” – Atlantic Council - July 2025 - https://www.atlanticcouncil.org/wp-content/uploads/2025/07/A-five-pillar-plan-to-deter-strategic-attacks.pdf</w:t>
      </w:r>
    </w:p>
    <w:p w14:paraId="2B25305A" w14:textId="77777777" w:rsidR="00895C77" w:rsidRDefault="00895C77" w:rsidP="00895C77">
      <w:pPr>
        <w:rPr>
          <w:sz w:val="18"/>
          <w:szCs w:val="18"/>
        </w:rPr>
      </w:pPr>
    </w:p>
    <w:p w14:paraId="4CBCA5CA" w14:textId="77777777" w:rsidR="00895C77" w:rsidRDefault="00895C77" w:rsidP="00895C77">
      <w:pPr>
        <w:rPr>
          <w:sz w:val="18"/>
          <w:szCs w:val="18"/>
        </w:rPr>
      </w:pPr>
      <w:r>
        <w:rPr>
          <w:sz w:val="18"/>
          <w:szCs w:val="18"/>
        </w:rPr>
        <w:t>The threat environment</w:t>
      </w:r>
    </w:p>
    <w:p w14:paraId="7C311FF4" w14:textId="77777777" w:rsidR="00895C77" w:rsidRDefault="00895C77" w:rsidP="00895C77">
      <w:pPr>
        <w:rPr>
          <w:sz w:val="18"/>
          <w:szCs w:val="18"/>
        </w:rPr>
      </w:pPr>
      <w:r w:rsidRPr="009C7CC7">
        <w:rPr>
          <w:rStyle w:val="StyleUnderline"/>
          <w:highlight w:val="green"/>
        </w:rPr>
        <w:t>The U</w:t>
      </w:r>
      <w:r>
        <w:rPr>
          <w:sz w:val="18"/>
          <w:szCs w:val="18"/>
        </w:rPr>
        <w:t xml:space="preserve">nited </w:t>
      </w:r>
      <w:r w:rsidRPr="009C7CC7">
        <w:rPr>
          <w:rStyle w:val="StyleUnderline"/>
          <w:highlight w:val="green"/>
        </w:rPr>
        <w:t>S</w:t>
      </w:r>
      <w:r>
        <w:rPr>
          <w:sz w:val="18"/>
          <w:szCs w:val="18"/>
        </w:rPr>
        <w:t xml:space="preserve">tates </w:t>
      </w:r>
      <w:r w:rsidRPr="009C7CC7">
        <w:rPr>
          <w:rStyle w:val="StyleUnderline"/>
          <w:highlight w:val="green"/>
        </w:rPr>
        <w:t>faces a deteriorating</w:t>
      </w:r>
      <w:r>
        <w:rPr>
          <w:sz w:val="18"/>
          <w:szCs w:val="18"/>
        </w:rPr>
        <w:t xml:space="preserve"> </w:t>
      </w:r>
      <w:r w:rsidRPr="00EE2404">
        <w:rPr>
          <w:rStyle w:val="Emphasis"/>
        </w:rPr>
        <w:t>global security</w:t>
      </w:r>
      <w:r w:rsidRPr="00EE2404">
        <w:rPr>
          <w:rStyle w:val="StyleUnderline"/>
        </w:rPr>
        <w:t xml:space="preserve"> </w:t>
      </w:r>
      <w:r w:rsidRPr="009C7CC7">
        <w:rPr>
          <w:rStyle w:val="StyleUnderline"/>
          <w:highlight w:val="green"/>
        </w:rPr>
        <w:t>environment</w:t>
      </w:r>
      <w:r>
        <w:rPr>
          <w:sz w:val="18"/>
          <w:szCs w:val="18"/>
        </w:rPr>
        <w:t xml:space="preserve"> </w:t>
      </w:r>
      <w:r w:rsidRPr="009C7CC7">
        <w:rPr>
          <w:rStyle w:val="StyleUnderline"/>
          <w:highlight w:val="green"/>
        </w:rPr>
        <w:t>in which</w:t>
      </w:r>
      <w:r>
        <w:rPr>
          <w:sz w:val="18"/>
          <w:szCs w:val="18"/>
        </w:rPr>
        <w:t xml:space="preserve"> </w:t>
      </w:r>
      <w:r w:rsidRPr="009C7CC7">
        <w:rPr>
          <w:rStyle w:val="StyleUnderline"/>
        </w:rPr>
        <w:t>US</w:t>
      </w:r>
      <w:r>
        <w:rPr>
          <w:sz w:val="18"/>
          <w:szCs w:val="18"/>
        </w:rPr>
        <w:t xml:space="preserve"> </w:t>
      </w:r>
      <w:r w:rsidRPr="009C7CC7">
        <w:rPr>
          <w:rStyle w:val="StyleUnderline"/>
          <w:highlight w:val="green"/>
        </w:rPr>
        <w:t>adversaries</w:t>
      </w:r>
      <w:r w:rsidRPr="009C7CC7">
        <w:rPr>
          <w:rStyle w:val="StyleUnderline"/>
        </w:rPr>
        <w:t xml:space="preserve"> </w:t>
      </w:r>
      <w:r w:rsidRPr="009C7CC7">
        <w:rPr>
          <w:rStyle w:val="StyleUnderline"/>
          <w:highlight w:val="green"/>
        </w:rPr>
        <w:t>are</w:t>
      </w:r>
      <w:r w:rsidRPr="009C7CC7">
        <w:rPr>
          <w:rStyle w:val="StyleUnderline"/>
        </w:rPr>
        <w:t xml:space="preserve"> </w:t>
      </w:r>
      <w:r>
        <w:rPr>
          <w:sz w:val="18"/>
          <w:szCs w:val="18"/>
        </w:rPr>
        <w:t xml:space="preserve">expanding their strategic nuclear forces, </w:t>
      </w:r>
      <w:r w:rsidRPr="009C7CC7">
        <w:rPr>
          <w:rStyle w:val="StyleUnderline"/>
          <w:highlight w:val="green"/>
        </w:rPr>
        <w:t>threatening</w:t>
      </w:r>
      <w:r>
        <w:rPr>
          <w:sz w:val="18"/>
          <w:szCs w:val="18"/>
        </w:rPr>
        <w:t xml:space="preserve"> limited </w:t>
      </w:r>
      <w:r w:rsidRPr="009C7CC7">
        <w:rPr>
          <w:rStyle w:val="StyleUnderline"/>
          <w:highlight w:val="green"/>
        </w:rPr>
        <w:t>nuclear attack</w:t>
      </w:r>
      <w:r>
        <w:rPr>
          <w:sz w:val="18"/>
          <w:szCs w:val="18"/>
        </w:rPr>
        <w:t xml:space="preserve"> </w:t>
      </w:r>
      <w:r w:rsidRPr="009C7CC7">
        <w:rPr>
          <w:rStyle w:val="StyleUnderline"/>
          <w:highlight w:val="green"/>
        </w:rPr>
        <w:t>in regional contingencies</w:t>
      </w:r>
      <w:r>
        <w:rPr>
          <w:sz w:val="18"/>
          <w:szCs w:val="18"/>
        </w:rPr>
        <w:t xml:space="preserve">, and supporting each other in their efforts to overturn the US-led international system. Together, </w:t>
      </w:r>
      <w:r w:rsidRPr="009C7CC7">
        <w:rPr>
          <w:rStyle w:val="StyleUnderline"/>
          <w:highlight w:val="green"/>
        </w:rPr>
        <w:t>these factors</w:t>
      </w:r>
      <w:r w:rsidRPr="009C7CC7">
        <w:rPr>
          <w:rStyle w:val="StyleUnderline"/>
        </w:rPr>
        <w:t xml:space="preserve"> </w:t>
      </w:r>
      <w:r w:rsidRPr="009C7CC7">
        <w:rPr>
          <w:rStyle w:val="StyleUnderline"/>
          <w:highlight w:val="green"/>
        </w:rPr>
        <w:t>elevate</w:t>
      </w:r>
      <w:r>
        <w:rPr>
          <w:sz w:val="18"/>
          <w:szCs w:val="18"/>
        </w:rPr>
        <w:t xml:space="preserve"> the </w:t>
      </w:r>
      <w:r w:rsidRPr="009C7CC7">
        <w:rPr>
          <w:rStyle w:val="StyleUnderline"/>
          <w:highlight w:val="green"/>
        </w:rPr>
        <w:t>risk of</w:t>
      </w:r>
      <w:r>
        <w:rPr>
          <w:sz w:val="18"/>
          <w:szCs w:val="18"/>
        </w:rPr>
        <w:t xml:space="preserve"> a </w:t>
      </w:r>
      <w:r w:rsidRPr="009C7CC7">
        <w:rPr>
          <w:rStyle w:val="Emphasis"/>
          <w:highlight w:val="green"/>
        </w:rPr>
        <w:t>strategic</w:t>
      </w:r>
      <w:r>
        <w:rPr>
          <w:sz w:val="18"/>
          <w:szCs w:val="18"/>
        </w:rPr>
        <w:t xml:space="preserve"> </w:t>
      </w:r>
      <w:r w:rsidRPr="009C7CC7">
        <w:rPr>
          <w:rStyle w:val="StyleUnderline"/>
          <w:highlight w:val="green"/>
        </w:rPr>
        <w:t>attack on the</w:t>
      </w:r>
      <w:r>
        <w:rPr>
          <w:sz w:val="18"/>
          <w:szCs w:val="18"/>
        </w:rPr>
        <w:t xml:space="preserve"> US </w:t>
      </w:r>
      <w:r w:rsidRPr="009C7CC7">
        <w:rPr>
          <w:rStyle w:val="StyleUnderline"/>
          <w:highlight w:val="green"/>
        </w:rPr>
        <w:t>homeland,</w:t>
      </w:r>
      <w:r>
        <w:rPr>
          <w:sz w:val="18"/>
          <w:szCs w:val="18"/>
        </w:rPr>
        <w:t xml:space="preserve"> while simultaneously making such an attack more difficult to mitigate. </w:t>
      </w:r>
      <w:r w:rsidRPr="009C7CC7">
        <w:rPr>
          <w:rStyle w:val="StyleUnderline"/>
          <w:highlight w:val="green"/>
        </w:rPr>
        <w:t>This</w:t>
      </w:r>
      <w:r>
        <w:rPr>
          <w:sz w:val="18"/>
          <w:szCs w:val="18"/>
        </w:rPr>
        <w:t xml:space="preserve"> </w:t>
      </w:r>
      <w:r w:rsidRPr="009C7CC7">
        <w:rPr>
          <w:rStyle w:val="Emphasis"/>
        </w:rPr>
        <w:t>growing danger</w:t>
      </w:r>
      <w:r>
        <w:rPr>
          <w:sz w:val="18"/>
          <w:szCs w:val="18"/>
        </w:rPr>
        <w:t xml:space="preserve"> </w:t>
      </w:r>
      <w:r w:rsidRPr="009C7CC7">
        <w:rPr>
          <w:rStyle w:val="StyleUnderline"/>
          <w:highlight w:val="green"/>
        </w:rPr>
        <w:t>stems from</w:t>
      </w:r>
      <w:r>
        <w:rPr>
          <w:sz w:val="18"/>
          <w:szCs w:val="18"/>
        </w:rPr>
        <w:t xml:space="preserve"> several converging trends. Chief among them is </w:t>
      </w:r>
      <w:r w:rsidRPr="00533FE0">
        <w:rPr>
          <w:rStyle w:val="Emphasis"/>
          <w:i/>
          <w:sz w:val="28"/>
          <w:szCs w:val="28"/>
          <w:highlight w:val="green"/>
        </w:rPr>
        <w:t>China</w:t>
      </w:r>
      <w:r>
        <w:rPr>
          <w:sz w:val="18"/>
          <w:szCs w:val="18"/>
        </w:rPr>
        <w:t xml:space="preserve">’s rapid nuclear expansion, putting it well on its way to </w:t>
      </w:r>
      <w:r w:rsidRPr="00533FE0">
        <w:rPr>
          <w:rStyle w:val="Emphasis"/>
          <w:i/>
          <w:sz w:val="28"/>
          <w:szCs w:val="28"/>
          <w:highlight w:val="green"/>
        </w:rPr>
        <w:t>achieving</w:t>
      </w:r>
      <w:r w:rsidRPr="009C7CC7">
        <w:rPr>
          <w:rStyle w:val="StyleUnderline"/>
        </w:rPr>
        <w:t xml:space="preserve"> </w:t>
      </w:r>
      <w:r>
        <w:rPr>
          <w:sz w:val="18"/>
          <w:szCs w:val="18"/>
        </w:rPr>
        <w:t xml:space="preserve">nuclear </w:t>
      </w:r>
      <w:r w:rsidRPr="00533FE0">
        <w:rPr>
          <w:rStyle w:val="Emphasis"/>
          <w:i/>
          <w:sz w:val="28"/>
          <w:szCs w:val="28"/>
          <w:highlight w:val="green"/>
        </w:rPr>
        <w:t>parity</w:t>
      </w:r>
      <w:r w:rsidRPr="00533FE0">
        <w:rPr>
          <w:i/>
          <w:iCs/>
          <w:sz w:val="28"/>
          <w:szCs w:val="28"/>
        </w:rPr>
        <w:t xml:space="preserve"> </w:t>
      </w:r>
      <w:r w:rsidRPr="009C7CC7">
        <w:rPr>
          <w:rStyle w:val="StyleUnderline"/>
        </w:rPr>
        <w:t>with the U</w:t>
      </w:r>
      <w:r>
        <w:rPr>
          <w:sz w:val="18"/>
          <w:szCs w:val="18"/>
        </w:rPr>
        <w:t xml:space="preserve">nited </w:t>
      </w:r>
      <w:r w:rsidRPr="009C7CC7">
        <w:rPr>
          <w:rStyle w:val="StyleUnderline"/>
        </w:rPr>
        <w:t>S</w:t>
      </w:r>
      <w:r>
        <w:rPr>
          <w:sz w:val="18"/>
          <w:szCs w:val="18"/>
        </w:rPr>
        <w:t xml:space="preserve">tates by the 2030s. At the same time, </w:t>
      </w:r>
      <w:r w:rsidRPr="009C7CC7">
        <w:rPr>
          <w:rStyle w:val="StyleUnderline"/>
        </w:rPr>
        <w:t>limited nuclear attack is gaining prominence</w:t>
      </w:r>
      <w:r>
        <w:rPr>
          <w:sz w:val="18"/>
          <w:szCs w:val="18"/>
        </w:rPr>
        <w:t xml:space="preserve"> </w:t>
      </w:r>
      <w:r w:rsidRPr="009C7CC7">
        <w:rPr>
          <w:rStyle w:val="StyleUnderline"/>
        </w:rPr>
        <w:t xml:space="preserve">in the </w:t>
      </w:r>
      <w:r w:rsidRPr="009C7CC7">
        <w:rPr>
          <w:rStyle w:val="Emphasis"/>
        </w:rPr>
        <w:t xml:space="preserve">defense strategies </w:t>
      </w:r>
      <w:r w:rsidRPr="009C7CC7">
        <w:rPr>
          <w:rStyle w:val="StyleUnderline"/>
        </w:rPr>
        <w:t xml:space="preserve">of </w:t>
      </w:r>
      <w:r w:rsidRPr="009C7CC7">
        <w:rPr>
          <w:rStyle w:val="Emphasis"/>
        </w:rPr>
        <w:t>several</w:t>
      </w:r>
      <w:r>
        <w:rPr>
          <w:sz w:val="18"/>
          <w:szCs w:val="18"/>
        </w:rPr>
        <w:t xml:space="preserve"> US nuclear-armed </w:t>
      </w:r>
      <w:r w:rsidRPr="009C7CC7">
        <w:rPr>
          <w:rStyle w:val="Emphasis"/>
        </w:rPr>
        <w:t>adversaries</w:t>
      </w:r>
      <w:r>
        <w:rPr>
          <w:sz w:val="18"/>
          <w:szCs w:val="18"/>
        </w:rPr>
        <w:t xml:space="preserve">, increasing the likelihood that </w:t>
      </w:r>
      <w:r w:rsidRPr="009C7CC7">
        <w:rPr>
          <w:rStyle w:val="StyleUnderline"/>
          <w:highlight w:val="green"/>
        </w:rPr>
        <w:t xml:space="preserve">a regional conflict could </w:t>
      </w:r>
      <w:r w:rsidRPr="00533FE0">
        <w:rPr>
          <w:rStyle w:val="Emphasis"/>
          <w:i/>
          <w:sz w:val="28"/>
          <w:szCs w:val="28"/>
          <w:highlight w:val="green"/>
        </w:rPr>
        <w:t>escalate in</w:t>
      </w:r>
      <w:r w:rsidRPr="00533FE0">
        <w:rPr>
          <w:rStyle w:val="Emphasis"/>
          <w:i/>
          <w:sz w:val="28"/>
          <w:szCs w:val="28"/>
        </w:rPr>
        <w:t xml:space="preserve"> dangerous and </w:t>
      </w:r>
      <w:r w:rsidRPr="00533FE0">
        <w:rPr>
          <w:rStyle w:val="Emphasis"/>
          <w:i/>
          <w:sz w:val="28"/>
          <w:szCs w:val="28"/>
          <w:highlight w:val="green"/>
        </w:rPr>
        <w:t>unpredictable ways</w:t>
      </w:r>
      <w:r>
        <w:rPr>
          <w:sz w:val="18"/>
          <w:szCs w:val="18"/>
        </w:rPr>
        <w:t xml:space="preserve">.3 Finally, </w:t>
      </w:r>
      <w:r w:rsidRPr="009C7CC7">
        <w:rPr>
          <w:rStyle w:val="StyleUnderline"/>
          <w:highlight w:val="green"/>
        </w:rPr>
        <w:t>compounding</w:t>
      </w:r>
      <w:r>
        <w:rPr>
          <w:sz w:val="18"/>
          <w:szCs w:val="18"/>
        </w:rPr>
        <w:t xml:space="preserve"> these </w:t>
      </w:r>
      <w:r w:rsidRPr="009C7CC7">
        <w:rPr>
          <w:rStyle w:val="StyleUnderline"/>
          <w:highlight w:val="green"/>
        </w:rPr>
        <w:t>risk</w:t>
      </w:r>
      <w:r>
        <w:rPr>
          <w:sz w:val="18"/>
          <w:szCs w:val="18"/>
        </w:rPr>
        <w:t xml:space="preserve">s </w:t>
      </w:r>
      <w:r w:rsidRPr="009C7CC7">
        <w:rPr>
          <w:rStyle w:val="StyleUnderline"/>
          <w:highlight w:val="green"/>
        </w:rPr>
        <w:t>is</w:t>
      </w:r>
      <w:r>
        <w:rPr>
          <w:sz w:val="18"/>
          <w:szCs w:val="18"/>
        </w:rPr>
        <w:t xml:space="preserve"> </w:t>
      </w:r>
      <w:r w:rsidRPr="009C7CC7">
        <w:rPr>
          <w:rStyle w:val="StyleUnderline"/>
        </w:rPr>
        <w:t xml:space="preserve">the </w:t>
      </w:r>
      <w:r w:rsidRPr="009C7CC7">
        <w:rPr>
          <w:rStyle w:val="Emphasis"/>
        </w:rPr>
        <w:t>expanding suite</w:t>
      </w:r>
      <w:r w:rsidRPr="009C7CC7">
        <w:rPr>
          <w:rStyle w:val="StyleUnderline"/>
        </w:rPr>
        <w:t xml:space="preserve"> of</w:t>
      </w:r>
      <w:r>
        <w:rPr>
          <w:sz w:val="18"/>
          <w:szCs w:val="18"/>
        </w:rPr>
        <w:t xml:space="preserve"> </w:t>
      </w:r>
      <w:r w:rsidRPr="009C7CC7">
        <w:rPr>
          <w:rStyle w:val="StyleUnderline"/>
        </w:rPr>
        <w:t>nonnuclear strategic attack options increasingly available to</w:t>
      </w:r>
      <w:r>
        <w:rPr>
          <w:sz w:val="18"/>
          <w:szCs w:val="18"/>
        </w:rPr>
        <w:t xml:space="preserve"> US </w:t>
      </w:r>
      <w:r w:rsidRPr="009C7CC7">
        <w:rPr>
          <w:rStyle w:val="StyleUnderline"/>
        </w:rPr>
        <w:t>adversaries,</w:t>
      </w:r>
      <w:r>
        <w:rPr>
          <w:sz w:val="18"/>
          <w:szCs w:val="18"/>
        </w:rPr>
        <w:t xml:space="preserve"> </w:t>
      </w:r>
      <w:r w:rsidRPr="009C7CC7">
        <w:rPr>
          <w:rStyle w:val="StyleUnderline"/>
        </w:rPr>
        <w:t xml:space="preserve">including </w:t>
      </w:r>
      <w:r w:rsidRPr="00533FE0">
        <w:rPr>
          <w:rStyle w:val="Emphasis"/>
          <w:i/>
          <w:sz w:val="28"/>
          <w:szCs w:val="28"/>
          <w:highlight w:val="green"/>
        </w:rPr>
        <w:t>cyber</w:t>
      </w:r>
      <w:r w:rsidRPr="009C7CC7">
        <w:rPr>
          <w:rStyle w:val="Emphasis"/>
          <w:highlight w:val="green"/>
        </w:rPr>
        <w:t>,</w:t>
      </w:r>
      <w:r>
        <w:rPr>
          <w:sz w:val="18"/>
          <w:szCs w:val="18"/>
        </w:rPr>
        <w:t xml:space="preserve"> </w:t>
      </w:r>
      <w:r w:rsidRPr="00533FE0">
        <w:rPr>
          <w:rStyle w:val="Emphasis"/>
          <w:i/>
          <w:sz w:val="28"/>
          <w:szCs w:val="28"/>
          <w:highlight w:val="green"/>
        </w:rPr>
        <w:t>space</w:t>
      </w:r>
      <w:r>
        <w:rPr>
          <w:sz w:val="18"/>
          <w:szCs w:val="18"/>
        </w:rPr>
        <w:t xml:space="preserve">, </w:t>
      </w:r>
      <w:r w:rsidRPr="009C7CC7">
        <w:rPr>
          <w:rStyle w:val="StyleUnderline"/>
          <w:highlight w:val="green"/>
        </w:rPr>
        <w:t>and</w:t>
      </w:r>
      <w:r>
        <w:rPr>
          <w:sz w:val="18"/>
          <w:szCs w:val="18"/>
        </w:rPr>
        <w:t xml:space="preserve"> </w:t>
      </w:r>
      <w:r w:rsidRPr="009C7CC7">
        <w:rPr>
          <w:rStyle w:val="StyleUnderline"/>
        </w:rPr>
        <w:t xml:space="preserve">precision-guided </w:t>
      </w:r>
      <w:r w:rsidRPr="00533FE0">
        <w:rPr>
          <w:rStyle w:val="Emphasis"/>
          <w:i/>
          <w:sz w:val="28"/>
          <w:szCs w:val="28"/>
        </w:rPr>
        <w:t xml:space="preserve">conventional </w:t>
      </w:r>
      <w:r w:rsidRPr="00533FE0">
        <w:rPr>
          <w:rStyle w:val="Emphasis"/>
          <w:i/>
          <w:sz w:val="28"/>
          <w:szCs w:val="28"/>
          <w:highlight w:val="green"/>
        </w:rPr>
        <w:t>munitions</w:t>
      </w:r>
      <w:r w:rsidRPr="009C7CC7">
        <w:rPr>
          <w:sz w:val="18"/>
          <w:szCs w:val="18"/>
          <w:highlight w:val="green"/>
        </w:rPr>
        <w:t>,</w:t>
      </w:r>
      <w:r>
        <w:rPr>
          <w:sz w:val="18"/>
          <w:szCs w:val="18"/>
        </w:rPr>
        <w:t xml:space="preserve"> which enable these adversaries to achieve attacks with strategic consequences against the US homeland without resorting to nuclear weapons use. Often enabled by emerging technologies, </w:t>
      </w:r>
      <w:r w:rsidRPr="009C7CC7">
        <w:rPr>
          <w:rStyle w:val="StyleUnderline"/>
          <w:highlight w:val="green"/>
        </w:rPr>
        <w:t>these</w:t>
      </w:r>
      <w:r w:rsidRPr="009C7CC7">
        <w:rPr>
          <w:rStyle w:val="StyleUnderline"/>
        </w:rPr>
        <w:t xml:space="preserve"> developments </w:t>
      </w:r>
      <w:r w:rsidRPr="00EE2404">
        <w:rPr>
          <w:rStyle w:val="Emphasis"/>
          <w:highlight w:val="green"/>
        </w:rPr>
        <w:t>demand</w:t>
      </w:r>
      <w:r>
        <w:rPr>
          <w:sz w:val="18"/>
          <w:szCs w:val="18"/>
        </w:rPr>
        <w:t xml:space="preserve"> </w:t>
      </w:r>
      <w:r w:rsidRPr="00EE2404">
        <w:rPr>
          <w:rStyle w:val="StyleUnderline"/>
        </w:rPr>
        <w:t>a more</w:t>
      </w:r>
      <w:r w:rsidRPr="009C7CC7">
        <w:rPr>
          <w:rStyle w:val="StyleUnderline"/>
        </w:rPr>
        <w:t xml:space="preserve"> comprehensive and adaptive</w:t>
      </w:r>
      <w:r>
        <w:rPr>
          <w:sz w:val="18"/>
          <w:szCs w:val="18"/>
        </w:rPr>
        <w:t xml:space="preserve"> approach to homeland defense and strategic </w:t>
      </w:r>
      <w:r w:rsidRPr="00EE2404">
        <w:rPr>
          <w:rStyle w:val="Emphasis"/>
          <w:highlight w:val="green"/>
        </w:rPr>
        <w:t>deterrence.</w:t>
      </w:r>
    </w:p>
    <w:p w14:paraId="03A3D139" w14:textId="77777777" w:rsidR="00895C77" w:rsidRDefault="00895C77" w:rsidP="00895C77">
      <w:pPr>
        <w:rPr>
          <w:sz w:val="18"/>
          <w:szCs w:val="18"/>
        </w:rPr>
      </w:pPr>
      <w:r>
        <w:rPr>
          <w:sz w:val="18"/>
          <w:szCs w:val="18"/>
        </w:rPr>
        <w:t xml:space="preserve">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w:t>
      </w:r>
      <w:proofErr w:type="spellStart"/>
      <w:r>
        <w:rPr>
          <w:sz w:val="18"/>
          <w:szCs w:val="18"/>
        </w:rPr>
        <w:t>mid 2030s</w:t>
      </w:r>
      <w:proofErr w:type="spellEnd"/>
      <w:r>
        <w:rPr>
          <w:sz w:val="18"/>
          <w:szCs w:val="18"/>
        </w:rPr>
        <w:t>.4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3E9E3BAB" w14:textId="77777777" w:rsidR="00895C77" w:rsidRPr="009C7CC7" w:rsidRDefault="00895C77" w:rsidP="00895C77">
      <w:pPr>
        <w:rPr>
          <w:sz w:val="16"/>
          <w:szCs w:val="18"/>
        </w:rPr>
      </w:pPr>
      <w:r w:rsidRPr="009C7CC7">
        <w:rPr>
          <w:sz w:val="16"/>
          <w:szCs w:val="18"/>
        </w:rPr>
        <w:t xml:space="preserve">Parity (or near parity) between the US and Chinese nuclear arsenals matters for two reasons. First, a more robust Chinese nuclear force could serve as a backstop to increased aggression from </w:t>
      </w:r>
      <w:r w:rsidRPr="00533FE0">
        <w:rPr>
          <w:rStyle w:val="Emphasis"/>
          <w:i/>
          <w:sz w:val="28"/>
          <w:szCs w:val="28"/>
          <w:highlight w:val="green"/>
        </w:rPr>
        <w:t>Beijing,</w:t>
      </w:r>
      <w:r w:rsidRPr="009C7CC7">
        <w:rPr>
          <w:sz w:val="16"/>
          <w:szCs w:val="18"/>
        </w:rPr>
        <w:t xml:space="preserve"> which </w:t>
      </w:r>
      <w:r w:rsidRPr="009C7CC7">
        <w:rPr>
          <w:rStyle w:val="StyleUnderline"/>
          <w:highlight w:val="green"/>
        </w:rPr>
        <w:t>might</w:t>
      </w:r>
      <w:r w:rsidRPr="009C7CC7">
        <w:rPr>
          <w:rStyle w:val="StyleUnderline"/>
        </w:rPr>
        <w:t xml:space="preserve"> feel emboldened to </w:t>
      </w:r>
      <w:r w:rsidRPr="009C7CC7">
        <w:rPr>
          <w:rStyle w:val="StyleUnderline"/>
          <w:highlight w:val="green"/>
        </w:rPr>
        <w:t>take riskier</w:t>
      </w:r>
      <w:r w:rsidRPr="009C7CC7">
        <w:rPr>
          <w:rStyle w:val="StyleUnderline"/>
        </w:rPr>
        <w:t xml:space="preserve"> </w:t>
      </w:r>
      <w:r w:rsidRPr="009C7CC7">
        <w:rPr>
          <w:sz w:val="16"/>
          <w:szCs w:val="18"/>
        </w:rPr>
        <w:t xml:space="preserve">and more combative </w:t>
      </w:r>
      <w:r w:rsidRPr="009C7CC7">
        <w:rPr>
          <w:rStyle w:val="StyleUnderline"/>
          <w:highlight w:val="green"/>
        </w:rPr>
        <w:t>act</w:t>
      </w:r>
      <w:r w:rsidRPr="009C7CC7">
        <w:rPr>
          <w:sz w:val="16"/>
        </w:rPr>
        <w:t>ion</w:t>
      </w:r>
      <w:r w:rsidRPr="009C7CC7">
        <w:rPr>
          <w:rStyle w:val="StyleUnderline"/>
          <w:highlight w:val="green"/>
        </w:rPr>
        <w:t>s</w:t>
      </w:r>
      <w:r w:rsidRPr="009C7CC7">
        <w:rPr>
          <w:rStyle w:val="StyleUnderline"/>
        </w:rPr>
        <w:t xml:space="preserve"> </w:t>
      </w:r>
      <w:r w:rsidRPr="009C7CC7">
        <w:rPr>
          <w:rStyle w:val="StyleUnderline"/>
          <w:highlight w:val="green"/>
        </w:rPr>
        <w:t>regionally</w:t>
      </w:r>
      <w:r w:rsidRPr="009C7CC7">
        <w:rPr>
          <w:sz w:val="16"/>
          <w:szCs w:val="18"/>
          <w:highlight w:val="green"/>
        </w:rPr>
        <w:t>,</w:t>
      </w:r>
      <w:r w:rsidRPr="009C7CC7">
        <w:rPr>
          <w:sz w:val="16"/>
          <w:szCs w:val="18"/>
        </w:rPr>
        <w:t xml:space="preserve"> confident that its nuclear capabilities will limit US response options. Second, </w:t>
      </w:r>
      <w:r w:rsidRPr="00533FE0">
        <w:rPr>
          <w:rStyle w:val="Emphasis"/>
          <w:i/>
          <w:sz w:val="28"/>
          <w:szCs w:val="28"/>
          <w:highlight w:val="green"/>
        </w:rPr>
        <w:t xml:space="preserve">Beijing </w:t>
      </w:r>
      <w:r w:rsidRPr="00533FE0">
        <w:rPr>
          <w:rStyle w:val="StyleUnderline"/>
          <w:i/>
          <w:iCs/>
          <w:sz w:val="28"/>
          <w:szCs w:val="28"/>
          <w:highlight w:val="green"/>
        </w:rPr>
        <w:t xml:space="preserve">and </w:t>
      </w:r>
      <w:r w:rsidRPr="00533FE0">
        <w:rPr>
          <w:rStyle w:val="Emphasis"/>
          <w:i/>
          <w:sz w:val="28"/>
          <w:szCs w:val="28"/>
          <w:highlight w:val="green"/>
        </w:rPr>
        <w:t>Moscow</w:t>
      </w:r>
      <w:r w:rsidRPr="009C7CC7">
        <w:rPr>
          <w:sz w:val="16"/>
          <w:szCs w:val="18"/>
        </w:rPr>
        <w:t xml:space="preserve"> </w:t>
      </w:r>
      <w:r w:rsidRPr="009C7CC7">
        <w:rPr>
          <w:rStyle w:val="StyleUnderline"/>
          <w:highlight w:val="green"/>
        </w:rPr>
        <w:t>are aligning</w:t>
      </w:r>
      <w:r w:rsidRPr="009C7CC7">
        <w:rPr>
          <w:sz w:val="16"/>
          <w:szCs w:val="18"/>
        </w:rPr>
        <w:t xml:space="preserve"> more closely, as characterized by their so-called “no-limits” partnership, which was reaffirmed as recently as February 2025.6 </w:t>
      </w:r>
      <w:proofErr w:type="gramStart"/>
      <w:r w:rsidRPr="009C7CC7">
        <w:rPr>
          <w:sz w:val="16"/>
          <w:szCs w:val="18"/>
        </w:rPr>
        <w:t>In</w:t>
      </w:r>
      <w:proofErr w:type="gramEnd"/>
      <w:r w:rsidRPr="009C7CC7">
        <w:rPr>
          <w:sz w:val="16"/>
          <w:szCs w:val="18"/>
        </w:rPr>
        <w:t xml:space="preserve"> this context, </w:t>
      </w:r>
      <w:r w:rsidRPr="009C7CC7">
        <w:rPr>
          <w:rStyle w:val="StyleUnderline"/>
          <w:highlight w:val="green"/>
        </w:rPr>
        <w:t>Washington must</w:t>
      </w:r>
      <w:r w:rsidRPr="009C7CC7">
        <w:rPr>
          <w:sz w:val="16"/>
          <w:szCs w:val="18"/>
        </w:rPr>
        <w:t xml:space="preserve"> be prepared to </w:t>
      </w:r>
      <w:r w:rsidRPr="009C7CC7">
        <w:rPr>
          <w:rStyle w:val="StyleUnderline"/>
          <w:highlight w:val="green"/>
        </w:rPr>
        <w:t>deter</w:t>
      </w:r>
      <w:r w:rsidRPr="009C7CC7">
        <w:rPr>
          <w:sz w:val="16"/>
          <w:szCs w:val="18"/>
        </w:rPr>
        <w:t xml:space="preserve">—or, if necessary, defeat— possible </w:t>
      </w:r>
      <w:r w:rsidRPr="009C7CC7">
        <w:rPr>
          <w:rStyle w:val="StyleUnderline"/>
          <w:highlight w:val="green"/>
        </w:rPr>
        <w:t xml:space="preserve">aggression from </w:t>
      </w:r>
      <w:r w:rsidRPr="00533FE0">
        <w:rPr>
          <w:rStyle w:val="Emphasis"/>
          <w:i/>
          <w:sz w:val="28"/>
          <w:szCs w:val="28"/>
          <w:highlight w:val="green"/>
        </w:rPr>
        <w:t>two major powers</w:t>
      </w:r>
      <w:r w:rsidRPr="009C7CC7">
        <w:rPr>
          <w:rStyle w:val="Emphasis"/>
          <w:highlight w:val="green"/>
        </w:rPr>
        <w:t>.</w:t>
      </w:r>
      <w:r w:rsidRPr="009C7CC7">
        <w:rPr>
          <w:sz w:val="16"/>
          <w:szCs w:val="18"/>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5763DF4B" w14:textId="77777777" w:rsidR="00895C77" w:rsidRDefault="00895C77" w:rsidP="00895C77">
      <w:pPr>
        <w:rPr>
          <w:sz w:val="18"/>
          <w:szCs w:val="18"/>
        </w:rPr>
      </w:pPr>
      <w:r>
        <w:rPr>
          <w:sz w:val="18"/>
          <w:szCs w:val="18"/>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9C7CC7">
        <w:rPr>
          <w:rStyle w:val="Emphasis"/>
        </w:rPr>
        <w:t>Russia,</w:t>
      </w:r>
      <w:r>
        <w:rPr>
          <w:sz w:val="18"/>
          <w:szCs w:val="18"/>
        </w:rPr>
        <w:t xml:space="preserve"> for its part, </w:t>
      </w:r>
      <w:r w:rsidRPr="009C7CC7">
        <w:rPr>
          <w:rStyle w:val="StyleUnderline"/>
        </w:rPr>
        <w:t>has repeatedly signaled a lower formal threshold for nuclear use</w:t>
      </w:r>
      <w:r>
        <w:rPr>
          <w:sz w:val="18"/>
          <w:szCs w:val="18"/>
        </w:rPr>
        <w:t xml:space="preserve"> through both its recently modified declaratory policy and its rhetoric during the war in Ukraine, reinforcing the centrality of nuclear weapons in its political-military statecraft toolkit. Even </w:t>
      </w:r>
      <w:r w:rsidRPr="00533FE0">
        <w:rPr>
          <w:rStyle w:val="Emphasis"/>
          <w:i/>
          <w:sz w:val="28"/>
          <w:szCs w:val="28"/>
          <w:highlight w:val="green"/>
        </w:rPr>
        <w:t>North Korea</w:t>
      </w:r>
      <w:r>
        <w:rPr>
          <w:sz w:val="18"/>
          <w:szCs w:val="18"/>
        </w:rPr>
        <w:t xml:space="preserve"> is moving in this direction, </w:t>
      </w:r>
      <w:r w:rsidRPr="009C7CC7">
        <w:rPr>
          <w:rStyle w:val="StyleUnderline"/>
          <w:highlight w:val="green"/>
        </w:rPr>
        <w:t>advancing</w:t>
      </w:r>
      <w:r w:rsidRPr="009C7CC7">
        <w:rPr>
          <w:rStyle w:val="StyleUnderline"/>
        </w:rPr>
        <w:t xml:space="preserve"> shorter-range</w:t>
      </w:r>
      <w:r>
        <w:rPr>
          <w:sz w:val="18"/>
          <w:szCs w:val="18"/>
        </w:rPr>
        <w:t xml:space="preserve">, </w:t>
      </w:r>
      <w:r w:rsidRPr="009C7CC7">
        <w:rPr>
          <w:rStyle w:val="StyleUnderline"/>
        </w:rPr>
        <w:t>battlefield-</w:t>
      </w:r>
      <w:r w:rsidRPr="009C7CC7">
        <w:rPr>
          <w:rStyle w:val="Emphasis"/>
          <w:highlight w:val="green"/>
        </w:rPr>
        <w:t>capable nuclear systems</w:t>
      </w:r>
      <w:r>
        <w:rPr>
          <w:sz w:val="18"/>
          <w:szCs w:val="18"/>
        </w:rPr>
        <w:t xml:space="preserve"> alongside its growing arsenal of survivable, road-mobile, nuclear-tipped intercontinental ballistic missiles. </w:t>
      </w:r>
      <w:r w:rsidRPr="009C7CC7">
        <w:rPr>
          <w:rStyle w:val="StyleUnderline"/>
        </w:rPr>
        <w:t>While the recent US and Israeli air campaign against the Iranian nuclear program likely set it back to some extent</w:t>
      </w:r>
      <w:r>
        <w:rPr>
          <w:sz w:val="18"/>
          <w:szCs w:val="18"/>
        </w:rPr>
        <w:t xml:space="preserve">, </w:t>
      </w:r>
      <w:r w:rsidRPr="00533FE0">
        <w:rPr>
          <w:rStyle w:val="Emphasis"/>
          <w:i/>
          <w:sz w:val="28"/>
          <w:szCs w:val="28"/>
          <w:highlight w:val="green"/>
        </w:rPr>
        <w:t>Iran</w:t>
      </w:r>
      <w:r w:rsidRPr="009C7CC7">
        <w:rPr>
          <w:rStyle w:val="StyleUnderline"/>
          <w:highlight w:val="green"/>
        </w:rPr>
        <w:t xml:space="preserve"> has been moving</w:t>
      </w:r>
      <w:r>
        <w:rPr>
          <w:sz w:val="18"/>
          <w:szCs w:val="18"/>
        </w:rPr>
        <w:t xml:space="preserve"> </w:t>
      </w:r>
      <w:r w:rsidRPr="009C7CC7">
        <w:rPr>
          <w:rStyle w:val="StyleUnderline"/>
          <w:highlight w:val="green"/>
        </w:rPr>
        <w:t>close</w:t>
      </w:r>
      <w:r>
        <w:rPr>
          <w:sz w:val="18"/>
          <w:szCs w:val="18"/>
        </w:rPr>
        <w:t xml:space="preserve">r to </w:t>
      </w:r>
      <w:r w:rsidRPr="009C7CC7">
        <w:rPr>
          <w:rStyle w:val="StyleUnderline"/>
          <w:highlight w:val="green"/>
        </w:rPr>
        <w:t>a nuclear weapon</w:t>
      </w:r>
      <w:r>
        <w:rPr>
          <w:sz w:val="18"/>
          <w:szCs w:val="18"/>
        </w:rPr>
        <w:t xml:space="preserve"> over the years and could attempt to reconstitute its program in the months and years ahead.8 This trend poses immediate challenges for the United States, its deployed forces, and its allies. But </w:t>
      </w:r>
      <w:r w:rsidRPr="009C7CC7">
        <w:rPr>
          <w:rStyle w:val="StyleUnderline"/>
          <w:highlight w:val="green"/>
        </w:rPr>
        <w:t>the</w:t>
      </w:r>
      <w:r>
        <w:rPr>
          <w:sz w:val="18"/>
          <w:szCs w:val="18"/>
        </w:rPr>
        <w:t xml:space="preserve"> broader strategic </w:t>
      </w:r>
      <w:r w:rsidRPr="00533FE0">
        <w:rPr>
          <w:rStyle w:val="StyleUnderline"/>
          <w:highlight w:val="green"/>
        </w:rPr>
        <w:t>risk,</w:t>
      </w:r>
      <w:r>
        <w:rPr>
          <w:sz w:val="18"/>
          <w:szCs w:val="18"/>
        </w:rPr>
        <w:t xml:space="preserve"> as argued below</w:t>
      </w:r>
      <w:r w:rsidRPr="009C7CC7">
        <w:rPr>
          <w:sz w:val="18"/>
          <w:szCs w:val="18"/>
          <w:highlight w:val="green"/>
        </w:rPr>
        <w:t xml:space="preserve">, </w:t>
      </w:r>
      <w:r w:rsidRPr="009C7CC7">
        <w:rPr>
          <w:rStyle w:val="StyleUnderline"/>
          <w:highlight w:val="green"/>
        </w:rPr>
        <w:t>lies in</w:t>
      </w:r>
      <w:r w:rsidRPr="009C7CC7">
        <w:rPr>
          <w:rStyle w:val="StyleUnderline"/>
        </w:rPr>
        <w:t xml:space="preserve"> the potential</w:t>
      </w:r>
      <w:r>
        <w:rPr>
          <w:sz w:val="18"/>
          <w:szCs w:val="18"/>
        </w:rPr>
        <w:t xml:space="preserve"> for </w:t>
      </w:r>
      <w:r w:rsidRPr="009C7CC7">
        <w:rPr>
          <w:rStyle w:val="StyleUnderline"/>
          <w:highlight w:val="green"/>
        </w:rPr>
        <w:t>any limited</w:t>
      </w:r>
      <w:r w:rsidRPr="009C7CC7">
        <w:rPr>
          <w:rStyle w:val="StyleUnderline"/>
        </w:rPr>
        <w:t xml:space="preserve"> nuclear </w:t>
      </w:r>
      <w:r w:rsidRPr="009C7CC7">
        <w:rPr>
          <w:rStyle w:val="StyleUnderline"/>
          <w:highlight w:val="green"/>
        </w:rPr>
        <w:t>use</w:t>
      </w:r>
      <w:r w:rsidRPr="009C7CC7">
        <w:rPr>
          <w:rStyle w:val="StyleUnderline"/>
        </w:rPr>
        <w:t xml:space="preserve"> </w:t>
      </w:r>
      <w:r w:rsidRPr="009C7CC7">
        <w:rPr>
          <w:rStyle w:val="StyleUnderline"/>
          <w:highlight w:val="green"/>
        </w:rPr>
        <w:t>to escalate to a wide</w:t>
      </w:r>
      <w:r>
        <w:rPr>
          <w:sz w:val="18"/>
          <w:szCs w:val="18"/>
        </w:rPr>
        <w:t xml:space="preserve">r, </w:t>
      </w:r>
      <w:r w:rsidRPr="009C7CC7">
        <w:rPr>
          <w:rStyle w:val="Emphasis"/>
          <w:highlight w:val="green"/>
        </w:rPr>
        <w:t>strategic nuclear exchange</w:t>
      </w:r>
      <w:r>
        <w:rPr>
          <w:sz w:val="18"/>
          <w:szCs w:val="18"/>
        </w:rPr>
        <w:t xml:space="preserve"> between the United States and an adversary—</w:t>
      </w:r>
      <w:r w:rsidRPr="009C7CC7">
        <w:rPr>
          <w:rStyle w:val="Emphasis"/>
        </w:rPr>
        <w:t>an escalation pathway</w:t>
      </w:r>
      <w:r>
        <w:rPr>
          <w:sz w:val="18"/>
          <w:szCs w:val="18"/>
        </w:rPr>
        <w:t xml:space="preserve"> the United States must take seriously.</w:t>
      </w:r>
    </w:p>
    <w:p w14:paraId="2D7A27B9" w14:textId="77777777" w:rsidR="00895C77" w:rsidRPr="00EE2404" w:rsidRDefault="00895C77" w:rsidP="00895C77">
      <w:pPr>
        <w:rPr>
          <w:sz w:val="16"/>
          <w:szCs w:val="16"/>
        </w:rPr>
      </w:pPr>
      <w:r w:rsidRPr="00EE2404">
        <w:rPr>
          <w:sz w:val="16"/>
          <w:szCs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4252B820" w14:textId="77777777" w:rsidR="00895C77" w:rsidRDefault="00895C77" w:rsidP="00895C77">
      <w:pPr>
        <w:rPr>
          <w:sz w:val="18"/>
          <w:szCs w:val="18"/>
        </w:rPr>
      </w:pPr>
      <w:r>
        <w:rPr>
          <w:sz w:val="18"/>
          <w:szCs w:val="18"/>
        </w:rPr>
        <w:t>A strategy to address the risk of strategic attack on the US homeland</w:t>
      </w:r>
    </w:p>
    <w:p w14:paraId="7A6E8E3F" w14:textId="77777777" w:rsidR="00895C77" w:rsidRDefault="00895C77" w:rsidP="00895C77">
      <w:pPr>
        <w:rPr>
          <w:sz w:val="18"/>
          <w:szCs w:val="18"/>
        </w:rPr>
      </w:pPr>
      <w:r>
        <w:rPr>
          <w:sz w:val="18"/>
          <w:szCs w:val="18"/>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EE2404">
        <w:rPr>
          <w:rStyle w:val="StyleUnderline"/>
          <w:highlight w:val="green"/>
        </w:rPr>
        <w:t>the U</w:t>
      </w:r>
      <w:r>
        <w:rPr>
          <w:sz w:val="18"/>
          <w:szCs w:val="18"/>
        </w:rPr>
        <w:t xml:space="preserve">nited </w:t>
      </w:r>
      <w:r w:rsidRPr="00EE2404">
        <w:rPr>
          <w:rStyle w:val="StyleUnderline"/>
          <w:highlight w:val="green"/>
        </w:rPr>
        <w:t>S</w:t>
      </w:r>
      <w:r>
        <w:rPr>
          <w:sz w:val="18"/>
          <w:szCs w:val="18"/>
        </w:rPr>
        <w:t xml:space="preserve">tates </w:t>
      </w:r>
      <w:r w:rsidRPr="00EE2404">
        <w:rPr>
          <w:rStyle w:val="StyleUnderline"/>
          <w:highlight w:val="green"/>
        </w:rPr>
        <w:t>must</w:t>
      </w:r>
      <w:r>
        <w:rPr>
          <w:sz w:val="18"/>
          <w:szCs w:val="18"/>
        </w:rPr>
        <w:t xml:space="preserve"> also be ready to </w:t>
      </w:r>
      <w:r w:rsidRPr="00EE2404">
        <w:rPr>
          <w:rStyle w:val="StyleUnderline"/>
          <w:highlight w:val="green"/>
        </w:rPr>
        <w:t>deter</w:t>
      </w:r>
      <w:r>
        <w:rPr>
          <w:sz w:val="18"/>
          <w:szCs w:val="18"/>
        </w:rPr>
        <w:t xml:space="preserve"> or handle </w:t>
      </w:r>
      <w:r w:rsidRPr="00EE2404">
        <w:rPr>
          <w:rStyle w:val="StyleUnderline"/>
          <w:highlight w:val="green"/>
        </w:rPr>
        <w:t>nuclear escalation</w:t>
      </w:r>
      <w:r>
        <w:rPr>
          <w:sz w:val="18"/>
          <w:szCs w:val="18"/>
        </w:rPr>
        <w:t xml:space="preserve"> </w:t>
      </w:r>
      <w:r w:rsidRPr="00EE2404">
        <w:rPr>
          <w:rStyle w:val="StyleUnderline"/>
        </w:rPr>
        <w:t>during regional conflicts</w:t>
      </w:r>
      <w:r>
        <w:rPr>
          <w:sz w:val="18"/>
          <w:szCs w:val="18"/>
        </w:rPr>
        <w:t xml:space="preserve">. </w:t>
      </w:r>
      <w:r w:rsidRPr="00EE2404">
        <w:rPr>
          <w:rStyle w:val="StyleUnderline"/>
          <w:highlight w:val="green"/>
        </w:rPr>
        <w:t>Preventing adversaries from deploying nuclear weapons in conventional wars requires</w:t>
      </w:r>
      <w:r>
        <w:rPr>
          <w:sz w:val="18"/>
          <w:szCs w:val="18"/>
        </w:rPr>
        <w:t xml:space="preserve"> credible theater-level nuclear options, </w:t>
      </w:r>
      <w:r w:rsidRPr="00EE2404">
        <w:rPr>
          <w:rStyle w:val="StyleUnderline"/>
        </w:rPr>
        <w:t>adaptable damage-limiting capabilities</w:t>
      </w:r>
      <w:r>
        <w:rPr>
          <w:sz w:val="18"/>
          <w:szCs w:val="18"/>
        </w:rPr>
        <w:t xml:space="preserve">, resilient alliance commitments, </w:t>
      </w:r>
      <w:r w:rsidRPr="00EE2404">
        <w:rPr>
          <w:rStyle w:val="StyleUnderline"/>
        </w:rPr>
        <w:t>and</w:t>
      </w:r>
      <w:r>
        <w:rPr>
          <w:sz w:val="18"/>
          <w:szCs w:val="18"/>
        </w:rPr>
        <w:t xml:space="preserve"> </w:t>
      </w:r>
      <w:r w:rsidRPr="00EE2404">
        <w:rPr>
          <w:rStyle w:val="StyleUnderline"/>
          <w:highlight w:val="green"/>
        </w:rPr>
        <w:t>conventional forces</w:t>
      </w:r>
      <w:r>
        <w:rPr>
          <w:sz w:val="18"/>
          <w:szCs w:val="18"/>
        </w:rPr>
        <w:t xml:space="preserve"> </w:t>
      </w:r>
      <w:r w:rsidRPr="00EE2404">
        <w:rPr>
          <w:rStyle w:val="StyleUnderline"/>
        </w:rPr>
        <w:t>capable of operating in a nuclear environment</w:t>
      </w:r>
      <w:r>
        <w:rPr>
          <w:sz w:val="18"/>
          <w:szCs w:val="18"/>
        </w:rPr>
        <w:t>. US operational plans must also account for escalation risks and avoid unnecessarily provoking adversaries into nuclear use.</w:t>
      </w:r>
    </w:p>
    <w:p w14:paraId="2607F576" w14:textId="77777777" w:rsidR="00895C77" w:rsidRPr="00BA7688" w:rsidRDefault="00895C77" w:rsidP="00895C77">
      <w:pPr>
        <w:rPr>
          <w:sz w:val="18"/>
          <w:szCs w:val="18"/>
        </w:rPr>
      </w:pPr>
    </w:p>
    <w:p w14:paraId="1A60642B" w14:textId="77777777" w:rsidR="00895C77" w:rsidRDefault="00895C77" w:rsidP="00895C77">
      <w:pPr>
        <w:pStyle w:val="Heading4"/>
      </w:pPr>
      <w:r w:rsidRPr="00BA7688">
        <w:t>And the disad turns the case</w:t>
      </w:r>
      <w:r>
        <w:t xml:space="preserve">---DROPPED our section 804 internal link outweighs the aff DIB arguments---section 804 is key to uphold </w:t>
      </w:r>
      <w:r>
        <w:rPr>
          <w:u w:val="single"/>
        </w:rPr>
        <w:t>nuclear deterrence</w:t>
      </w:r>
      <w:r>
        <w:t xml:space="preserve"> which is equivalent to having an </w:t>
      </w:r>
      <w:r>
        <w:rPr>
          <w:u w:val="single"/>
        </w:rPr>
        <w:t>issue specific</w:t>
      </w:r>
      <w:r>
        <w:t xml:space="preserve"> internal link. Even if you decide that the aff is probably good for innovation, they have nothing out of the 2AC that matches our </w:t>
      </w:r>
      <w:r>
        <w:rPr>
          <w:u w:val="single"/>
        </w:rPr>
        <w:t>specificity</w:t>
      </w:r>
      <w:r>
        <w:t>.</w:t>
      </w:r>
    </w:p>
    <w:p w14:paraId="7EEF9737" w14:textId="77777777" w:rsidR="00895C77" w:rsidRPr="008D46E3" w:rsidRDefault="00895C77" w:rsidP="00895C77">
      <w:pPr>
        <w:rPr>
          <w:sz w:val="18"/>
          <w:szCs w:val="18"/>
        </w:rPr>
      </w:pPr>
      <w:r w:rsidRPr="008D46E3">
        <w:rPr>
          <w:rStyle w:val="Style13ptBold"/>
        </w:rPr>
        <w:t xml:space="preserve">Creedon </w:t>
      </w:r>
      <w:r>
        <w:rPr>
          <w:rStyle w:val="Style13ptBold"/>
        </w:rPr>
        <w:t>‘</w:t>
      </w:r>
      <w:r w:rsidRPr="008D46E3">
        <w:rPr>
          <w:rStyle w:val="Style13ptBold"/>
        </w:rPr>
        <w:t>23</w:t>
      </w:r>
      <w:r>
        <w:rPr>
          <w:rStyle w:val="Style13ptBold"/>
        </w:rPr>
        <w:t xml:space="preserve"> - </w:t>
      </w:r>
      <w:r>
        <w:rPr>
          <w:sz w:val="18"/>
          <w:szCs w:val="18"/>
        </w:rPr>
        <w:t xml:space="preserve">et al; Technically this is a Report by The Congressional Commission on the Strategic Posture of the United States – which is Chaired by Creedon. The Report itself was requisitioned as an outgrowth of </w:t>
      </w:r>
      <w:proofErr w:type="gramStart"/>
      <w:r>
        <w:rPr>
          <w:sz w:val="18"/>
          <w:szCs w:val="18"/>
        </w:rPr>
        <w:t>The</w:t>
      </w:r>
      <w:proofErr w:type="gramEnd"/>
      <w:r>
        <w:rPr>
          <w:sz w:val="18"/>
          <w:szCs w:val="18"/>
        </w:rPr>
        <w:t xml:space="preserve"> NDAA. The Commission is a </w:t>
      </w:r>
      <w:proofErr w:type="gramStart"/>
      <w:r>
        <w:rPr>
          <w:sz w:val="18"/>
          <w:szCs w:val="18"/>
        </w:rPr>
        <w:t>twelve member</w:t>
      </w:r>
      <w:proofErr w:type="gramEnd"/>
      <w:r>
        <w:rPr>
          <w:sz w:val="18"/>
          <w:szCs w:val="18"/>
        </w:rPr>
        <w:t xml:space="preserve">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w:t>
      </w:r>
      <w:r w:rsidRPr="00941F39">
        <w:rPr>
          <w:sz w:val="18"/>
          <w:szCs w:val="18"/>
        </w:rPr>
        <w:t xml:space="preserve">No article text omitted – although (minor </w:t>
      </w:r>
      <w:r>
        <w:rPr>
          <w:sz w:val="18"/>
          <w:szCs w:val="18"/>
        </w:rPr>
        <w:t>N</w:t>
      </w:r>
      <w:r w:rsidRPr="00941F39">
        <w:rPr>
          <w:sz w:val="18"/>
          <w:szCs w:val="18"/>
        </w:rPr>
        <w:t xml:space="preserve">ote) </w:t>
      </w:r>
      <w:r>
        <w:rPr>
          <w:sz w:val="18"/>
          <w:szCs w:val="18"/>
        </w:rPr>
        <w:t>Madelyn Creeden and Jon Kyl sign their names as “Chair” and “Vice Chair” at the end of the 4</w:t>
      </w:r>
      <w:r w:rsidRPr="00941F39">
        <w:rPr>
          <w:sz w:val="18"/>
          <w:szCs w:val="18"/>
          <w:vertAlign w:val="superscript"/>
        </w:rPr>
        <w:t>th</w:t>
      </w:r>
      <w:r>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488911C4" w14:textId="77777777" w:rsidR="00895C77" w:rsidRDefault="00895C77" w:rsidP="00895C77"/>
    <w:p w14:paraId="4D7B5E8C" w14:textId="77777777" w:rsidR="00895C77" w:rsidRPr="00171BA6" w:rsidRDefault="00895C77" w:rsidP="00895C77">
      <w:pPr>
        <w:rPr>
          <w:sz w:val="12"/>
        </w:rPr>
      </w:pPr>
      <w:r w:rsidRPr="00171BA6">
        <w:rPr>
          <w:sz w:val="12"/>
        </w:rPr>
        <w:t xml:space="preserve">We also found that </w:t>
      </w:r>
      <w:r w:rsidRPr="00171BA6">
        <w:rPr>
          <w:rStyle w:val="StyleUnderline"/>
          <w:highlight w:val="green"/>
        </w:rPr>
        <w:t>adopting new tech</w:t>
      </w:r>
      <w:r w:rsidRPr="00171BA6">
        <w:rPr>
          <w:rStyle w:val="StyleUnderline"/>
        </w:rPr>
        <w:t xml:space="preserve">nologies </w:t>
      </w:r>
      <w:proofErr w:type="gramStart"/>
      <w:r w:rsidRPr="00171BA6">
        <w:rPr>
          <w:rStyle w:val="StyleUnderline"/>
          <w:highlight w:val="green"/>
        </w:rPr>
        <w:t xml:space="preserve">faster, </w:t>
      </w:r>
      <w:r w:rsidRPr="00713D90">
        <w:rPr>
          <w:sz w:val="16"/>
          <w:szCs w:val="16"/>
        </w:rPr>
        <w:t>and</w:t>
      </w:r>
      <w:proofErr w:type="gramEnd"/>
      <w:r w:rsidRPr="00713D90">
        <w:rPr>
          <w:sz w:val="16"/>
          <w:szCs w:val="16"/>
        </w:rPr>
        <w:t xml:space="preserve"> working with smaller innovative companies</w:t>
      </w:r>
      <w:r w:rsidRPr="00171BA6">
        <w:rPr>
          <w:sz w:val="12"/>
        </w:rPr>
        <w:t xml:space="preserve"> </w:t>
      </w:r>
      <w:r w:rsidRPr="00171BA6">
        <w:rPr>
          <w:rStyle w:val="StyleUnderline"/>
          <w:highlight w:val="green"/>
        </w:rPr>
        <w:t xml:space="preserve">will be necessary to </w:t>
      </w:r>
      <w:r w:rsidRPr="00171BA6">
        <w:rPr>
          <w:rStyle w:val="Emphasis"/>
          <w:highlight w:val="green"/>
        </w:rPr>
        <w:t>support</w:t>
      </w:r>
      <w:r w:rsidRPr="00171BA6">
        <w:rPr>
          <w:sz w:val="12"/>
        </w:rPr>
        <w:t xml:space="preserve"> </w:t>
      </w:r>
      <w:r w:rsidRPr="00171BA6">
        <w:rPr>
          <w:rStyle w:val="StyleUnderline"/>
          <w:highlight w:val="green"/>
        </w:rPr>
        <w:t>a</w:t>
      </w:r>
      <w:r w:rsidRPr="00171BA6">
        <w:rPr>
          <w:rStyle w:val="StyleUnderline"/>
        </w:rPr>
        <w:t xml:space="preserve"> </w:t>
      </w:r>
      <w:r w:rsidRPr="00171BA6">
        <w:rPr>
          <w:rStyle w:val="StyleUnderline"/>
          <w:highlight w:val="green"/>
        </w:rPr>
        <w:t>modern</w:t>
      </w:r>
      <w:r w:rsidRPr="00171BA6">
        <w:rPr>
          <w:sz w:val="12"/>
          <w:highlight w:val="green"/>
        </w:rPr>
        <w:t>,</w:t>
      </w:r>
      <w:r w:rsidRPr="00171BA6">
        <w:rPr>
          <w:sz w:val="12"/>
        </w:rPr>
        <w:t xml:space="preserve"> </w:t>
      </w:r>
      <w:r w:rsidRPr="00171BA6">
        <w:rPr>
          <w:rStyle w:val="Emphasis"/>
        </w:rPr>
        <w:t>flexible,</w:t>
      </w:r>
      <w:r w:rsidRPr="00171BA6">
        <w:rPr>
          <w:sz w:val="12"/>
        </w:rPr>
        <w:t xml:space="preserve"> </w:t>
      </w:r>
      <w:r w:rsidRPr="00171BA6">
        <w:rPr>
          <w:rStyle w:val="StyleUnderline"/>
          <w:highlight w:val="green"/>
        </w:rPr>
        <w:t>force</w:t>
      </w:r>
      <w:r w:rsidRPr="00171BA6">
        <w:rPr>
          <w:rStyle w:val="StyleUnderline"/>
        </w:rPr>
        <w:t xml:space="preserve"> </w:t>
      </w:r>
      <w:r w:rsidRPr="00171BA6">
        <w:rPr>
          <w:rStyle w:val="StyleUnderline"/>
          <w:highlight w:val="green"/>
        </w:rPr>
        <w:t>structure</w:t>
      </w:r>
      <w:r w:rsidRPr="00171BA6">
        <w:rPr>
          <w:sz w:val="12"/>
        </w:rPr>
        <w:t xml:space="preserve"> and infrastructure </w:t>
      </w:r>
      <w:r w:rsidRPr="00171BA6">
        <w:rPr>
          <w:rStyle w:val="StyleUnderline"/>
        </w:rPr>
        <w:t>in the future.</w:t>
      </w:r>
    </w:p>
    <w:p w14:paraId="10E7129B" w14:textId="77777777" w:rsidR="00895C77" w:rsidRPr="00713D90" w:rsidRDefault="00895C77" w:rsidP="00895C77">
      <w:pPr>
        <w:rPr>
          <w:sz w:val="12"/>
        </w:rPr>
      </w:pPr>
      <w:r w:rsidRPr="00713D90">
        <w:rPr>
          <w:sz w:val="12"/>
        </w:rPr>
        <w:t xml:space="preserve">While we did not conduct a cost analysis of our recommendations, it is obvious they will cost money. We do recognize budget realities, but we also believe </w:t>
      </w:r>
      <w:r w:rsidRPr="00171BA6">
        <w:rPr>
          <w:rStyle w:val="StyleUnderline"/>
          <w:highlight w:val="green"/>
        </w:rPr>
        <w:t>the nation must</w:t>
      </w:r>
      <w:r w:rsidRPr="00713D90">
        <w:rPr>
          <w:sz w:val="12"/>
        </w:rPr>
        <w:t xml:space="preserve"> make these new investments and U.S. leaders must communicate to U.S. citizens both the need and urgency to rebuild the nuclear infrastructure and </w:t>
      </w:r>
      <w:r w:rsidRPr="00171BA6">
        <w:rPr>
          <w:rStyle w:val="Emphasis"/>
          <w:highlight w:val="green"/>
        </w:rPr>
        <w:t>modernize</w:t>
      </w:r>
      <w:r w:rsidRPr="00171BA6">
        <w:rPr>
          <w:rStyle w:val="Emphasis"/>
        </w:rPr>
        <w:t xml:space="preserve"> </w:t>
      </w:r>
      <w:r w:rsidRPr="00713D90">
        <w:rPr>
          <w:sz w:val="12"/>
        </w:rPr>
        <w:t>the nuclear</w:t>
      </w:r>
      <w:r w:rsidRPr="00171BA6">
        <w:rPr>
          <w:rStyle w:val="Emphasis"/>
        </w:rPr>
        <w:t xml:space="preserve"> forces. </w:t>
      </w:r>
      <w:r w:rsidRPr="00713D90">
        <w:rPr>
          <w:sz w:val="12"/>
        </w:rPr>
        <w:t xml:space="preserve">These investments in the nuclear enterprise are a relatively small portion of the overall defense budget but provide the backbone and foundation of deterrence and are the nation’s highest defense priority. The </w:t>
      </w:r>
      <w:r w:rsidRPr="00171BA6">
        <w:rPr>
          <w:rStyle w:val="StyleUnderline"/>
          <w:highlight w:val="green"/>
        </w:rPr>
        <w:t>investments</w:t>
      </w:r>
      <w:r w:rsidRPr="00713D90">
        <w:rPr>
          <w:sz w:val="12"/>
        </w:rPr>
        <w:t xml:space="preserve"> the Commission recommends </w:t>
      </w:r>
      <w:r w:rsidRPr="00171BA6">
        <w:rPr>
          <w:rStyle w:val="Emphasis"/>
          <w:highlight w:val="green"/>
        </w:rPr>
        <w:t>in both nuclear and conventional</w:t>
      </w:r>
      <w:r w:rsidRPr="00713D90">
        <w:rPr>
          <w:sz w:val="12"/>
        </w:rPr>
        <w:t xml:space="preserve"> </w:t>
      </w:r>
      <w:r w:rsidRPr="00171BA6">
        <w:rPr>
          <w:rStyle w:val="StyleUnderline"/>
        </w:rPr>
        <w:t>capabilities</w:t>
      </w:r>
      <w:r w:rsidRPr="00713D90">
        <w:rPr>
          <w:sz w:val="12"/>
        </w:rPr>
        <w:t xml:space="preserve"> </w:t>
      </w:r>
      <w:r w:rsidRPr="00171BA6">
        <w:rPr>
          <w:rStyle w:val="StyleUnderline"/>
          <w:highlight w:val="green"/>
        </w:rPr>
        <w:t>will</w:t>
      </w:r>
      <w:r w:rsidRPr="00171BA6">
        <w:rPr>
          <w:rStyle w:val="StyleUnderline"/>
        </w:rPr>
        <w:t xml:space="preserve"> </w:t>
      </w:r>
      <w:r w:rsidRPr="00171BA6">
        <w:rPr>
          <w:rStyle w:val="StyleUnderline"/>
          <w:highlight w:val="green"/>
        </w:rPr>
        <w:t>provide a</w:t>
      </w:r>
      <w:r w:rsidRPr="00171BA6">
        <w:rPr>
          <w:rStyle w:val="StyleUnderline"/>
        </w:rPr>
        <w:t xml:space="preserve"> safe, secure, </w:t>
      </w:r>
      <w:r w:rsidRPr="00171BA6">
        <w:rPr>
          <w:rStyle w:val="Emphasis"/>
          <w:highlight w:val="green"/>
        </w:rPr>
        <w:t>reliable,</w:t>
      </w:r>
      <w:r w:rsidRPr="00171BA6">
        <w:rPr>
          <w:rStyle w:val="StyleUnderline"/>
        </w:rPr>
        <w:t xml:space="preserve"> effective, </w:t>
      </w:r>
      <w:r w:rsidRPr="00171BA6">
        <w:rPr>
          <w:rStyle w:val="StyleUnderline"/>
          <w:highlight w:val="green"/>
        </w:rPr>
        <w:t xml:space="preserve">and credible </w:t>
      </w:r>
      <w:r w:rsidRPr="00171BA6">
        <w:rPr>
          <w:rStyle w:val="Emphasis"/>
          <w:highlight w:val="green"/>
        </w:rPr>
        <w:t>deterrent</w:t>
      </w:r>
      <w:r w:rsidRPr="00171BA6">
        <w:rPr>
          <w:rStyle w:val="StyleUnderline"/>
        </w:rPr>
        <w:t xml:space="preserve">, </w:t>
      </w:r>
      <w:r w:rsidRPr="00171BA6">
        <w:rPr>
          <w:rStyle w:val="StyleUnderline"/>
          <w:highlight w:val="green"/>
        </w:rPr>
        <w:t xml:space="preserve">which is </w:t>
      </w:r>
      <w:r w:rsidRPr="00171BA6">
        <w:rPr>
          <w:rStyle w:val="Emphasis"/>
          <w:highlight w:val="green"/>
        </w:rPr>
        <w:t>essential</w:t>
      </w:r>
      <w:r w:rsidRPr="00171BA6">
        <w:rPr>
          <w:rStyle w:val="StyleUnderline"/>
        </w:rPr>
        <w:t xml:space="preserve"> </w:t>
      </w:r>
      <w:r w:rsidRPr="00171BA6">
        <w:rPr>
          <w:rStyle w:val="StyleUnderline"/>
          <w:highlight w:val="green"/>
        </w:rPr>
        <w:t>to reduce</w:t>
      </w:r>
      <w:r w:rsidRPr="00171BA6">
        <w:rPr>
          <w:rStyle w:val="StyleUnderline"/>
        </w:rPr>
        <w:t xml:space="preserve"> the </w:t>
      </w:r>
      <w:r w:rsidRPr="00171BA6">
        <w:rPr>
          <w:rStyle w:val="Emphasis"/>
          <w:highlight w:val="green"/>
        </w:rPr>
        <w:t>risk of</w:t>
      </w:r>
      <w:r w:rsidRPr="00171BA6">
        <w:rPr>
          <w:rStyle w:val="StyleUnderline"/>
        </w:rPr>
        <w:t xml:space="preserve"> conflict</w:t>
      </w:r>
      <w:r w:rsidRPr="00713D90">
        <w:rPr>
          <w:sz w:val="12"/>
        </w:rPr>
        <w:t xml:space="preserve">, most importantly </w:t>
      </w:r>
      <w:r w:rsidRPr="00171BA6">
        <w:rPr>
          <w:rStyle w:val="Emphasis"/>
          <w:highlight w:val="green"/>
        </w:rPr>
        <w:t>nuclear conflict</w:t>
      </w:r>
      <w:r w:rsidRPr="00171BA6">
        <w:rPr>
          <w:rStyle w:val="StyleUnderline"/>
          <w:highlight w:val="green"/>
        </w:rPr>
        <w:t>.</w:t>
      </w:r>
    </w:p>
    <w:p w14:paraId="0BC16D73" w14:textId="77777777" w:rsidR="00895C77" w:rsidRPr="00875E2E" w:rsidRDefault="00895C77" w:rsidP="00895C77">
      <w:pPr>
        <w:rPr>
          <w:sz w:val="14"/>
        </w:rPr>
      </w:pPr>
      <w:r w:rsidRPr="00875E2E">
        <w:rPr>
          <w:sz w:val="14"/>
        </w:rPr>
        <w:t xml:space="preserve">From the outset </w:t>
      </w:r>
      <w:r w:rsidRPr="008D46E3">
        <w:rPr>
          <w:rStyle w:val="StyleUnderline"/>
        </w:rPr>
        <w:t xml:space="preserve">the Commissioners understood that our most valuable contribution to U.S. national security would be </w:t>
      </w:r>
      <w:r w:rsidRPr="008D46E3">
        <w:rPr>
          <w:rStyle w:val="Emphasis"/>
        </w:rPr>
        <w:t>a consensus report</w:t>
      </w:r>
      <w:r w:rsidRPr="008D46E3">
        <w:rPr>
          <w:rStyle w:val="StyleUnderline"/>
        </w:rPr>
        <w:t>.</w:t>
      </w:r>
      <w:r w:rsidRPr="00875E2E">
        <w:rPr>
          <w:sz w:val="14"/>
        </w:rPr>
        <w:t xml:space="preserve"> There were certainly differences of opinion and a multitude of views expressed amongst our members during our many robust debates and discussions. </w:t>
      </w:r>
      <w:r w:rsidRPr="008D46E3">
        <w:rPr>
          <w:rStyle w:val="StyleUnderline"/>
        </w:rPr>
        <w:t>No doubt some commissioners might have stated some things differently.</w:t>
      </w:r>
      <w:r w:rsidRPr="00875E2E">
        <w:rPr>
          <w:sz w:val="14"/>
        </w:rPr>
        <w:t xml:space="preserve"> For example, </w:t>
      </w:r>
      <w:proofErr w:type="gramStart"/>
      <w:r w:rsidRPr="00875E2E">
        <w:rPr>
          <w:sz w:val="14"/>
        </w:rPr>
        <w:t>a number of</w:t>
      </w:r>
      <w:proofErr w:type="gramEnd"/>
      <w:r w:rsidRPr="00875E2E">
        <w:rPr>
          <w:sz w:val="14"/>
        </w:rPr>
        <w:t xml:space="preserve"> commissioners believe it is inevitable that the size of the U.S. nuclear stockpile and the number of delivery systems should increase. </w:t>
      </w:r>
      <w:r w:rsidRPr="00875E2E">
        <w:rPr>
          <w:rStyle w:val="StyleUnderline"/>
        </w:rPr>
        <w:t>We all agreed</w:t>
      </w:r>
      <w:r w:rsidRPr="00875E2E">
        <w:rPr>
          <w:sz w:val="14"/>
        </w:rPr>
        <w:t xml:space="preserve">, however, </w:t>
      </w:r>
      <w:r w:rsidRPr="00875E2E">
        <w:rPr>
          <w:rStyle w:val="StyleUnderline"/>
        </w:rPr>
        <w:t xml:space="preserve">on the findings and recommendations in this report and the need for </w:t>
      </w:r>
      <w:r w:rsidRPr="008D46E3">
        <w:rPr>
          <w:rStyle w:val="StyleUnderline"/>
          <w:highlight w:val="green"/>
        </w:rPr>
        <w:t>actions</w:t>
      </w:r>
      <w:r w:rsidRPr="00875E2E">
        <w:rPr>
          <w:sz w:val="14"/>
        </w:rPr>
        <w:t xml:space="preserve"> </w:t>
      </w:r>
      <w:r w:rsidRPr="008D46E3">
        <w:rPr>
          <w:rStyle w:val="Emphasis"/>
          <w:highlight w:val="green"/>
        </w:rPr>
        <w:t>now</w:t>
      </w:r>
      <w:r w:rsidRPr="008D46E3">
        <w:rPr>
          <w:rStyle w:val="StyleUnderline"/>
        </w:rPr>
        <w:t xml:space="preserve"> </w:t>
      </w:r>
      <w:r w:rsidRPr="00875E2E">
        <w:rPr>
          <w:sz w:val="14"/>
        </w:rPr>
        <w:t>to</w:t>
      </w:r>
      <w:r w:rsidRPr="008D46E3">
        <w:rPr>
          <w:rStyle w:val="StyleUnderline"/>
          <w:highlight w:val="green"/>
        </w:rPr>
        <w:t xml:space="preserve"> </w:t>
      </w:r>
      <w:r w:rsidRPr="00171BA6">
        <w:rPr>
          <w:rStyle w:val="StyleUnderline"/>
        </w:rPr>
        <w:t xml:space="preserve">better </w:t>
      </w:r>
      <w:r w:rsidRPr="008D46E3">
        <w:rPr>
          <w:rStyle w:val="StyleUnderline"/>
          <w:highlight w:val="green"/>
        </w:rPr>
        <w:t>position the U</w:t>
      </w:r>
      <w:r w:rsidRPr="00875E2E">
        <w:rPr>
          <w:sz w:val="14"/>
        </w:rPr>
        <w:t>nited</w:t>
      </w:r>
      <w:r w:rsidRPr="008D46E3">
        <w:rPr>
          <w:rStyle w:val="StyleUnderline"/>
        </w:rPr>
        <w:t xml:space="preserve"> </w:t>
      </w:r>
      <w:r w:rsidRPr="008D46E3">
        <w:rPr>
          <w:rStyle w:val="StyleUnderline"/>
          <w:highlight w:val="green"/>
        </w:rPr>
        <w:t>S</w:t>
      </w:r>
      <w:r w:rsidRPr="00875E2E">
        <w:rPr>
          <w:sz w:val="14"/>
        </w:rPr>
        <w:t>tate</w:t>
      </w:r>
      <w:r w:rsidRPr="008D46E3">
        <w:rPr>
          <w:rStyle w:val="StyleUnderline"/>
        </w:rPr>
        <w:t xml:space="preserve">s </w:t>
      </w:r>
      <w:r w:rsidRPr="008D46E3">
        <w:rPr>
          <w:rStyle w:val="StyleUnderline"/>
          <w:highlight w:val="green"/>
        </w:rPr>
        <w:t>for</w:t>
      </w:r>
      <w:r w:rsidRPr="008D46E3">
        <w:rPr>
          <w:rStyle w:val="StyleUnderline"/>
        </w:rPr>
        <w:t xml:space="preserve"> the future and ensure </w:t>
      </w:r>
      <w:r w:rsidRPr="008D46E3">
        <w:rPr>
          <w:rStyle w:val="StyleUnderline"/>
          <w:highlight w:val="green"/>
        </w:rPr>
        <w:t>a</w:t>
      </w:r>
      <w:r w:rsidRPr="008D46E3">
        <w:rPr>
          <w:rStyle w:val="StyleUnderline"/>
        </w:rPr>
        <w:t xml:space="preserve"> safe, secure, reliable, and </w:t>
      </w:r>
      <w:r w:rsidRPr="008D46E3">
        <w:rPr>
          <w:rStyle w:val="Emphasis"/>
          <w:highlight w:val="green"/>
        </w:rPr>
        <w:t>credible deterrent</w:t>
      </w:r>
      <w:r w:rsidRPr="00875E2E">
        <w:rPr>
          <w:sz w:val="14"/>
        </w:rPr>
        <w:t>.</w:t>
      </w:r>
    </w:p>
    <w:p w14:paraId="16907D8B" w14:textId="77777777" w:rsidR="00895C77" w:rsidRPr="00875E2E" w:rsidRDefault="00895C77" w:rsidP="00895C77">
      <w:pPr>
        <w:rPr>
          <w:sz w:val="14"/>
        </w:rPr>
      </w:pPr>
      <w:r w:rsidRPr="008D46E3">
        <w:rPr>
          <w:rStyle w:val="StyleUnderline"/>
        </w:rPr>
        <w:t>We believe that</w:t>
      </w:r>
      <w:r w:rsidRPr="00875E2E">
        <w:rPr>
          <w:sz w:val="14"/>
        </w:rPr>
        <w:t xml:space="preserve"> sustained </w:t>
      </w:r>
      <w:r w:rsidRPr="008D46E3">
        <w:rPr>
          <w:rStyle w:val="StyleUnderline"/>
        </w:rPr>
        <w:t>bipartisan consensus is possible</w:t>
      </w:r>
      <w:r w:rsidRPr="00875E2E">
        <w:rPr>
          <w:sz w:val="14"/>
        </w:rPr>
        <w:t xml:space="preserve"> </w:t>
      </w:r>
      <w:r w:rsidRPr="008D46E3">
        <w:rPr>
          <w:rStyle w:val="StyleUnderline"/>
        </w:rPr>
        <w:t xml:space="preserve">and </w:t>
      </w:r>
      <w:r w:rsidRPr="008D46E3">
        <w:rPr>
          <w:rStyle w:val="Emphasis"/>
        </w:rPr>
        <w:t>necessary</w:t>
      </w:r>
      <w:r w:rsidRPr="00875E2E">
        <w:rPr>
          <w:sz w:val="14"/>
        </w:rPr>
        <w:t xml:space="preserve"> to secure a strong future and credible deterrent for the United States. Moreover, we hope </w:t>
      </w:r>
      <w:r w:rsidRPr="008D46E3">
        <w:rPr>
          <w:rStyle w:val="StyleUnderline"/>
        </w:rPr>
        <w:t>this report illustrates to policy- and decision-makers that even with different opinions, people of good faith can work together for the common good</w:t>
      </w:r>
      <w:r w:rsidRPr="00875E2E">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402CE9C7" w14:textId="77777777" w:rsidR="00895C77" w:rsidRPr="008D46E3" w:rsidRDefault="00895C77" w:rsidP="00895C77">
      <w:pPr>
        <w:rPr>
          <w:rStyle w:val="Emphasis"/>
        </w:rPr>
      </w:pPr>
      <w:r w:rsidRPr="008D46E3">
        <w:rPr>
          <w:rStyle w:val="Emphasis"/>
        </w:rPr>
        <w:t>EXECUTIVE SUMMARY</w:t>
      </w:r>
    </w:p>
    <w:p w14:paraId="16115E8C" w14:textId="77777777" w:rsidR="00895C77" w:rsidRPr="00875E2E" w:rsidRDefault="00895C77" w:rsidP="00895C77">
      <w:pPr>
        <w:rPr>
          <w:sz w:val="14"/>
        </w:rPr>
      </w:pPr>
      <w:r w:rsidRPr="008D46E3">
        <w:rPr>
          <w:rStyle w:val="StyleUnderline"/>
          <w:highlight w:val="green"/>
        </w:rPr>
        <w:t>The U</w:t>
      </w:r>
      <w:r w:rsidRPr="00875E2E">
        <w:rPr>
          <w:sz w:val="14"/>
        </w:rPr>
        <w:t xml:space="preserve">nited </w:t>
      </w:r>
      <w:r w:rsidRPr="008D46E3">
        <w:rPr>
          <w:rStyle w:val="StyleUnderline"/>
          <w:highlight w:val="green"/>
        </w:rPr>
        <w:t>S</w:t>
      </w:r>
      <w:r w:rsidRPr="00875E2E">
        <w:rPr>
          <w:sz w:val="14"/>
        </w:rPr>
        <w:t xml:space="preserve">tates faces a strategic challenge requiring urgent action. Given current threat trajectories, our nation </w:t>
      </w:r>
      <w:r w:rsidRPr="008D46E3">
        <w:rPr>
          <w:rStyle w:val="StyleUnderline"/>
          <w:highlight w:val="green"/>
        </w:rPr>
        <w:t>will soon</w:t>
      </w:r>
      <w:r w:rsidRPr="00875E2E">
        <w:rPr>
          <w:sz w:val="14"/>
        </w:rPr>
        <w:t xml:space="preserve"> encounter a fundamentally different global setting than it has ever experienced: we will </w:t>
      </w:r>
      <w:r w:rsidRPr="008D46E3">
        <w:rPr>
          <w:rStyle w:val="StyleUnderline"/>
          <w:highlight w:val="green"/>
        </w:rPr>
        <w:t>face</w:t>
      </w:r>
      <w:r w:rsidRPr="00875E2E">
        <w:rPr>
          <w:sz w:val="14"/>
        </w:rPr>
        <w:t xml:space="preserve"> </w:t>
      </w:r>
      <w:r w:rsidRPr="00875E2E">
        <w:rPr>
          <w:rStyle w:val="StyleUnderline"/>
        </w:rPr>
        <w:t xml:space="preserve">a world where </w:t>
      </w:r>
      <w:r w:rsidRPr="008D46E3">
        <w:rPr>
          <w:rStyle w:val="StyleUnderline"/>
          <w:highlight w:val="green"/>
        </w:rPr>
        <w:t xml:space="preserve">two </w:t>
      </w:r>
      <w:r w:rsidRPr="00875E2E">
        <w:rPr>
          <w:rStyle w:val="StyleUnderline"/>
        </w:rPr>
        <w:t xml:space="preserve">nations possess </w:t>
      </w:r>
      <w:r w:rsidRPr="008D46E3">
        <w:rPr>
          <w:rStyle w:val="StyleUnderline"/>
          <w:highlight w:val="green"/>
        </w:rPr>
        <w:t>nuclear arsenals on par with our own</w:t>
      </w:r>
      <w:r w:rsidRPr="00875E2E">
        <w:rPr>
          <w:sz w:val="14"/>
        </w:rPr>
        <w:t xml:space="preserve">. In addition, </w:t>
      </w:r>
      <w:r w:rsidRPr="00875E2E">
        <w:rPr>
          <w:rStyle w:val="StyleUnderline"/>
        </w:rPr>
        <w:t xml:space="preserve">the </w:t>
      </w:r>
      <w:r w:rsidRPr="008D46E3">
        <w:rPr>
          <w:rStyle w:val="StyleUnderline"/>
          <w:highlight w:val="green"/>
        </w:rPr>
        <w:t>risk of conflict</w:t>
      </w:r>
      <w:r w:rsidRPr="00875E2E">
        <w:rPr>
          <w:sz w:val="14"/>
        </w:rPr>
        <w:t xml:space="preserve"> </w:t>
      </w:r>
      <w:r w:rsidRPr="008D46E3">
        <w:rPr>
          <w:rStyle w:val="Emphasis"/>
        </w:rPr>
        <w:t>with these two</w:t>
      </w:r>
      <w:r w:rsidRPr="00875E2E">
        <w:rPr>
          <w:sz w:val="14"/>
        </w:rPr>
        <w:t xml:space="preserve"> nuclear peers </w:t>
      </w:r>
      <w:r w:rsidRPr="00875E2E">
        <w:rPr>
          <w:rStyle w:val="StyleUnderline"/>
          <w:highlight w:val="green"/>
        </w:rPr>
        <w:t>is increasing.</w:t>
      </w:r>
      <w:r w:rsidRPr="00875E2E">
        <w:rPr>
          <w:sz w:val="14"/>
        </w:rPr>
        <w:t xml:space="preserve"> </w:t>
      </w:r>
      <w:r w:rsidRPr="00875E2E">
        <w:rPr>
          <w:rStyle w:val="Emphasis"/>
          <w:highlight w:val="green"/>
        </w:rPr>
        <w:t>It is an existential challenge</w:t>
      </w:r>
      <w:r w:rsidRPr="00875E2E">
        <w:rPr>
          <w:sz w:val="14"/>
        </w:rPr>
        <w:t xml:space="preserve"> </w:t>
      </w:r>
      <w:r w:rsidRPr="00875E2E">
        <w:rPr>
          <w:rStyle w:val="StyleUnderline"/>
          <w:highlight w:val="green"/>
        </w:rPr>
        <w:t>for which the U</w:t>
      </w:r>
      <w:r w:rsidRPr="00875E2E">
        <w:rPr>
          <w:sz w:val="14"/>
        </w:rPr>
        <w:t xml:space="preserve">nited </w:t>
      </w:r>
      <w:r w:rsidRPr="00875E2E">
        <w:rPr>
          <w:rStyle w:val="StyleUnderline"/>
          <w:highlight w:val="green"/>
        </w:rPr>
        <w:t>S</w:t>
      </w:r>
      <w:r w:rsidRPr="00875E2E">
        <w:rPr>
          <w:sz w:val="14"/>
        </w:rPr>
        <w:t xml:space="preserve">tates </w:t>
      </w:r>
      <w:r w:rsidRPr="00875E2E">
        <w:rPr>
          <w:rStyle w:val="StyleUnderline"/>
          <w:highlight w:val="green"/>
        </w:rPr>
        <w:t>is ill-prepared</w:t>
      </w:r>
      <w:r w:rsidRPr="00875E2E">
        <w:rPr>
          <w:sz w:val="14"/>
        </w:rPr>
        <w:t xml:space="preserve">, </w:t>
      </w:r>
      <w:r w:rsidRPr="00875E2E">
        <w:rPr>
          <w:rStyle w:val="StyleUnderline"/>
          <w:highlight w:val="green"/>
        </w:rPr>
        <w:t>unless</w:t>
      </w:r>
      <w:r w:rsidRPr="00875E2E">
        <w:rPr>
          <w:rStyle w:val="StyleUnderline"/>
        </w:rPr>
        <w:t xml:space="preserve"> </w:t>
      </w:r>
      <w:r w:rsidRPr="00875E2E">
        <w:rPr>
          <w:sz w:val="14"/>
        </w:rPr>
        <w:t xml:space="preserve">its </w:t>
      </w:r>
      <w:r w:rsidRPr="00875E2E">
        <w:rPr>
          <w:rStyle w:val="StyleUnderline"/>
          <w:highlight w:val="green"/>
        </w:rPr>
        <w:t xml:space="preserve">leaders make decisions </w:t>
      </w:r>
      <w:r w:rsidRPr="00875E2E">
        <w:rPr>
          <w:rStyle w:val="Emphasis"/>
          <w:highlight w:val="green"/>
        </w:rPr>
        <w:t>now</w:t>
      </w:r>
      <w:r w:rsidRPr="00875E2E">
        <w:rPr>
          <w:sz w:val="14"/>
        </w:rPr>
        <w:t xml:space="preserve"> to adjust the U.S. strategic posture. </w:t>
      </w:r>
    </w:p>
    <w:p w14:paraId="3364DFE0" w14:textId="77777777" w:rsidR="00895C77" w:rsidRPr="00875E2E" w:rsidRDefault="00895C77" w:rsidP="00895C77">
      <w:pPr>
        <w:rPr>
          <w:sz w:val="14"/>
        </w:rPr>
      </w:pPr>
      <w:r w:rsidRPr="00875E2E">
        <w:rPr>
          <w:rStyle w:val="StyleUnderline"/>
        </w:rPr>
        <w:t>The Congressional Commission on the Strategic Posture of the United States</w:t>
      </w:r>
      <w:r w:rsidRPr="00875E2E">
        <w:rPr>
          <w:sz w:val="14"/>
        </w:rPr>
        <w:t xml:space="preserve"> was established by the Fiscal Year (FY) 2022 National Defense Authorization Act (NDAA</w:t>
      </w:r>
      <w:proofErr w:type="gramStart"/>
      <w:r w:rsidRPr="00875E2E">
        <w:rPr>
          <w:sz w:val="14"/>
        </w:rPr>
        <w:t>), and</w:t>
      </w:r>
      <w:proofErr w:type="gramEnd"/>
      <w:r w:rsidRPr="00875E2E">
        <w:rPr>
          <w:sz w:val="14"/>
        </w:rPr>
        <w:t xml:space="preserve"> </w:t>
      </w:r>
      <w:r w:rsidRPr="00875E2E">
        <w:rPr>
          <w:rStyle w:val="StyleUnderline"/>
        </w:rPr>
        <w:t xml:space="preserve">concludes that America’s </w:t>
      </w:r>
      <w:r w:rsidRPr="00875E2E">
        <w:rPr>
          <w:sz w:val="14"/>
        </w:rPr>
        <w:t xml:space="preserve">defense </w:t>
      </w:r>
      <w:r w:rsidRPr="00875E2E">
        <w:rPr>
          <w:rStyle w:val="StyleUnderline"/>
        </w:rPr>
        <w:t>strategy and strategic</w:t>
      </w:r>
      <w:r w:rsidRPr="00875E2E">
        <w:rPr>
          <w:sz w:val="14"/>
        </w:rPr>
        <w:t xml:space="preserve"> </w:t>
      </w:r>
      <w:r w:rsidRPr="00875E2E">
        <w:rPr>
          <w:rStyle w:val="StyleUnderline"/>
          <w:highlight w:val="green"/>
        </w:rPr>
        <w:t>posture must change</w:t>
      </w:r>
      <w:r w:rsidRPr="00875E2E">
        <w:rPr>
          <w:sz w:val="14"/>
        </w:rPr>
        <w:t xml:space="preserve"> </w:t>
      </w:r>
      <w:proofErr w:type="gramStart"/>
      <w:r w:rsidRPr="00875E2E">
        <w:rPr>
          <w:sz w:val="14"/>
        </w:rPr>
        <w:t xml:space="preserve">in order </w:t>
      </w:r>
      <w:r w:rsidRPr="00875E2E">
        <w:rPr>
          <w:rStyle w:val="StyleUnderline"/>
          <w:highlight w:val="green"/>
        </w:rPr>
        <w:t>to</w:t>
      </w:r>
      <w:proofErr w:type="gramEnd"/>
      <w:r w:rsidRPr="00875E2E">
        <w:rPr>
          <w:rStyle w:val="StyleUnderline"/>
        </w:rPr>
        <w:t xml:space="preserve"> properly defend its vital interests</w:t>
      </w:r>
      <w:r w:rsidRPr="00875E2E">
        <w:rPr>
          <w:sz w:val="14"/>
        </w:rPr>
        <w:t xml:space="preserve"> </w:t>
      </w:r>
      <w:r w:rsidRPr="00875E2E">
        <w:rPr>
          <w:rStyle w:val="StyleUnderline"/>
        </w:rPr>
        <w:t xml:space="preserve">and </w:t>
      </w:r>
      <w:r w:rsidRPr="00875E2E">
        <w:rPr>
          <w:rStyle w:val="StyleUnderline"/>
          <w:highlight w:val="green"/>
        </w:rPr>
        <w:t>improve</w:t>
      </w:r>
      <w:r w:rsidRPr="00875E2E">
        <w:rPr>
          <w:rStyle w:val="StyleUnderline"/>
        </w:rPr>
        <w:t xml:space="preserve"> strategic </w:t>
      </w:r>
      <w:r w:rsidRPr="00875E2E">
        <w:rPr>
          <w:rStyle w:val="StyleUnderline"/>
          <w:highlight w:val="green"/>
        </w:rPr>
        <w:t>stability with China and Russia.</w:t>
      </w:r>
      <w:r w:rsidRPr="00875E2E">
        <w:rPr>
          <w:sz w:val="14"/>
        </w:rPr>
        <w:t xml:space="preserve"> </w:t>
      </w:r>
      <w:r w:rsidRPr="00875E2E">
        <w:rPr>
          <w:rStyle w:val="StyleUnderline"/>
        </w:rPr>
        <w:t xml:space="preserve">Decisions need to be made </w:t>
      </w:r>
      <w:r w:rsidRPr="00875E2E">
        <w:rPr>
          <w:rStyle w:val="Emphasis"/>
        </w:rPr>
        <w:t>now</w:t>
      </w:r>
      <w:r w:rsidRPr="00875E2E">
        <w:rPr>
          <w:sz w:val="14"/>
        </w:rPr>
        <w:t xml:space="preserve"> </w:t>
      </w:r>
      <w:proofErr w:type="gramStart"/>
      <w:r w:rsidRPr="00875E2E">
        <w:rPr>
          <w:sz w:val="14"/>
        </w:rPr>
        <w:t>in order for</w:t>
      </w:r>
      <w:proofErr w:type="gramEnd"/>
      <w:r w:rsidRPr="00875E2E">
        <w:rPr>
          <w:sz w:val="14"/>
        </w:rPr>
        <w:t xml:space="preserve"> the nation to be prepared to address the threats from these two nuclear armed adversaries arising during the 2027-2035 timeframe. Moreover, </w:t>
      </w:r>
      <w:r w:rsidRPr="00875E2E">
        <w:rPr>
          <w:rStyle w:val="StyleUnderline"/>
        </w:rPr>
        <w:t>these threats are such that the U</w:t>
      </w:r>
      <w:r w:rsidRPr="00875E2E">
        <w:rPr>
          <w:sz w:val="14"/>
        </w:rPr>
        <w:t xml:space="preserve">nited </w:t>
      </w:r>
      <w:r w:rsidRPr="00875E2E">
        <w:rPr>
          <w:rStyle w:val="StyleUnderline"/>
        </w:rPr>
        <w:t>S</w:t>
      </w:r>
      <w:r w:rsidRPr="00875E2E">
        <w:rPr>
          <w:sz w:val="14"/>
        </w:rPr>
        <w:t xml:space="preserve">tates and its Allies and partners </w:t>
      </w:r>
      <w:r w:rsidRPr="00875E2E">
        <w:rPr>
          <w:rStyle w:val="StyleUnderline"/>
        </w:rPr>
        <w:t xml:space="preserve">must be ready </w:t>
      </w:r>
      <w:r w:rsidRPr="00875E2E">
        <w:rPr>
          <w:rStyle w:val="Emphasis"/>
        </w:rPr>
        <w:t>to deter</w:t>
      </w:r>
      <w:r w:rsidRPr="00875E2E">
        <w:rPr>
          <w:sz w:val="14"/>
        </w:rPr>
        <w:t xml:space="preserve"> and defeat both adversaries simultaneously.</w:t>
      </w:r>
    </w:p>
    <w:p w14:paraId="3FED6500" w14:textId="77777777" w:rsidR="00895C77" w:rsidRPr="0033429D" w:rsidRDefault="00895C77" w:rsidP="00895C77">
      <w:pPr>
        <w:rPr>
          <w:sz w:val="14"/>
        </w:rPr>
      </w:pPr>
      <w:r w:rsidRPr="0018441C">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18441C">
        <w:rPr>
          <w:rStyle w:val="StyleUnderline"/>
        </w:rPr>
        <w:t xml:space="preserve">risk of military </w:t>
      </w:r>
      <w:r w:rsidRPr="00171BA6">
        <w:rPr>
          <w:rStyle w:val="StyleUnderline"/>
          <w:highlight w:val="green"/>
        </w:rPr>
        <w:t>conflict with</w:t>
      </w:r>
      <w:r w:rsidRPr="00171BA6">
        <w:rPr>
          <w:sz w:val="14"/>
          <w:highlight w:val="green"/>
        </w:rPr>
        <w:t xml:space="preserve"> </w:t>
      </w:r>
      <w:r w:rsidRPr="00171BA6">
        <w:rPr>
          <w:rStyle w:val="Emphasis"/>
          <w:highlight w:val="green"/>
        </w:rPr>
        <w:t>those</w:t>
      </w:r>
      <w:r w:rsidRPr="0018441C">
        <w:rPr>
          <w:sz w:val="14"/>
        </w:rPr>
        <w:t xml:space="preserve"> </w:t>
      </w:r>
      <w:r w:rsidRPr="0018441C">
        <w:rPr>
          <w:rStyle w:val="StyleUnderline"/>
        </w:rPr>
        <w:t xml:space="preserve">major </w:t>
      </w:r>
      <w:r w:rsidRPr="00171BA6">
        <w:rPr>
          <w:rStyle w:val="StyleUnderline"/>
          <w:highlight w:val="green"/>
        </w:rPr>
        <w:t>powers</w:t>
      </w:r>
      <w:r w:rsidRPr="0018441C">
        <w:rPr>
          <w:sz w:val="14"/>
        </w:rPr>
        <w:t xml:space="preserve"> has grown and </w:t>
      </w:r>
      <w:r w:rsidRPr="00171BA6">
        <w:rPr>
          <w:rStyle w:val="StyleUnderline"/>
          <w:highlight w:val="green"/>
        </w:rPr>
        <w:t>carries</w:t>
      </w:r>
      <w:r w:rsidRPr="0018441C">
        <w:rPr>
          <w:sz w:val="14"/>
        </w:rPr>
        <w:t xml:space="preserve"> the </w:t>
      </w:r>
      <w:r w:rsidRPr="00171BA6">
        <w:rPr>
          <w:rStyle w:val="StyleUnderline"/>
          <w:highlight w:val="green"/>
        </w:rPr>
        <w:t xml:space="preserve">potential for </w:t>
      </w:r>
      <w:r w:rsidRPr="00171BA6">
        <w:rPr>
          <w:rStyle w:val="Emphasis"/>
          <w:highlight w:val="green"/>
        </w:rPr>
        <w:t>nuclear war</w:t>
      </w:r>
      <w:r w:rsidRPr="00171BA6">
        <w:rPr>
          <w:rStyle w:val="StyleUnderline"/>
          <w:highlight w:val="green"/>
        </w:rPr>
        <w:t>.</w:t>
      </w:r>
      <w:r w:rsidRPr="0018441C">
        <w:rPr>
          <w:rStyle w:val="StyleUnderline"/>
        </w:rPr>
        <w:t xml:space="preserve"> </w:t>
      </w:r>
      <w:r w:rsidRPr="0018441C">
        <w:rPr>
          <w:sz w:val="14"/>
        </w:rPr>
        <w:t>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w:t>
      </w:r>
      <w:r w:rsidRPr="00875E2E">
        <w:rPr>
          <w:sz w:val="14"/>
        </w:rPr>
        <w:t xml:space="preserve"> </w:t>
      </w:r>
    </w:p>
    <w:p w14:paraId="339BF037" w14:textId="6E9995AC" w:rsidR="00895C77" w:rsidRDefault="00895C77" w:rsidP="00895C77">
      <w:pPr>
        <w:pStyle w:val="Heading3"/>
      </w:pPr>
      <w:r>
        <w:t xml:space="preserve">1NR---AT: No </w:t>
      </w:r>
      <w:proofErr w:type="spellStart"/>
      <w:r>
        <w:t>Aprops</w:t>
      </w:r>
      <w:proofErr w:type="spellEnd"/>
    </w:p>
    <w:p w14:paraId="005B3C6F" w14:textId="77777777" w:rsidR="00895C77" w:rsidRPr="00545615" w:rsidRDefault="00895C77" w:rsidP="00895C77">
      <w:pPr>
        <w:pStyle w:val="Heading4"/>
      </w:pPr>
      <w:r>
        <w:t xml:space="preserve">Defense </w:t>
      </w:r>
      <w:proofErr w:type="spellStart"/>
      <w:r>
        <w:t>Approps</w:t>
      </w:r>
      <w:proofErr w:type="spellEnd"/>
      <w:r>
        <w:t xml:space="preserve"> will pass now – prices-in thumpers. </w:t>
      </w:r>
    </w:p>
    <w:p w14:paraId="472A289E" w14:textId="77777777" w:rsidR="00895C77" w:rsidRDefault="00895C77" w:rsidP="00895C77">
      <w:pPr>
        <w:rPr>
          <w:sz w:val="18"/>
          <w:szCs w:val="18"/>
        </w:rPr>
      </w:pPr>
      <w:r w:rsidRPr="00552852">
        <w:rPr>
          <w:rStyle w:val="Style13ptBold"/>
        </w:rPr>
        <w:t>Miller</w:t>
      </w:r>
      <w:r>
        <w:rPr>
          <w:sz w:val="18"/>
          <w:szCs w:val="18"/>
        </w:rPr>
        <w:t xml:space="preserve"> – Jan 12 – </w:t>
      </w:r>
      <w:r w:rsidRPr="00552852">
        <w:rPr>
          <w:rStyle w:val="Style13ptBold"/>
        </w:rPr>
        <w:t>‘26</w:t>
      </w:r>
      <w:r>
        <w:rPr>
          <w:sz w:val="18"/>
          <w:szCs w:val="18"/>
        </w:rPr>
        <w:t xml:space="preserve"> – as interviewed by Terry Gerton of the Federal News Network. Terry Gerton has spent her entire career working in and with the federal government. She is the former lead of The National Academy of Public Administration, an independent, nonprofit, nonpartisan organization chartered by Congress to assist government leaders in building more effective, efficient, accountable, and transparent organizations. Mitchell Miller is The Capitol Hill correspondent for WTOP – “The House clears a key spending package and ACA subsidy extensions” – FNN - January 12, </w:t>
      </w:r>
      <w:proofErr w:type="gramStart"/>
      <w:r>
        <w:rPr>
          <w:sz w:val="18"/>
          <w:szCs w:val="18"/>
        </w:rPr>
        <w:t>2026</w:t>
      </w:r>
      <w:proofErr w:type="gramEnd"/>
      <w:r>
        <w:rPr>
          <w:sz w:val="18"/>
          <w:szCs w:val="18"/>
        </w:rPr>
        <w:t xml:space="preserve"> 4:06 pm - https://federalnewsnetwork.com/congress/2026/01/the-house-clears-a-key-spending-package-and-aca-subsidy-extensions/</w:t>
      </w:r>
    </w:p>
    <w:p w14:paraId="37651B61" w14:textId="77777777" w:rsidR="00895C77" w:rsidRDefault="00895C77" w:rsidP="00895C77">
      <w:pPr>
        <w:rPr>
          <w:sz w:val="18"/>
          <w:szCs w:val="18"/>
        </w:rPr>
      </w:pPr>
      <w:r w:rsidRPr="00545615">
        <w:rPr>
          <w:rStyle w:val="Emphasis"/>
        </w:rPr>
        <w:t>Terry Gerton</w:t>
      </w:r>
      <w:r>
        <w:rPr>
          <w:sz w:val="18"/>
          <w:szCs w:val="18"/>
        </w:rPr>
        <w:t xml:space="preserve"> But </w:t>
      </w:r>
      <w:r w:rsidRPr="00545615">
        <w:rPr>
          <w:rStyle w:val="StyleUnderline"/>
          <w:highlight w:val="green"/>
        </w:rPr>
        <w:t xml:space="preserve">these </w:t>
      </w:r>
      <w:proofErr w:type="spellStart"/>
      <w:r w:rsidRPr="00545615">
        <w:rPr>
          <w:rStyle w:val="StyleUnderline"/>
          <w:highlight w:val="green"/>
        </w:rPr>
        <w:t>minibusses</w:t>
      </w:r>
      <w:proofErr w:type="spellEnd"/>
      <w:r w:rsidRPr="00545615">
        <w:rPr>
          <w:rStyle w:val="StyleUnderline"/>
          <w:highlight w:val="green"/>
        </w:rPr>
        <w:t xml:space="preserve"> are sort of ordered </w:t>
      </w:r>
      <w:proofErr w:type="gramStart"/>
      <w:r w:rsidRPr="00545615">
        <w:rPr>
          <w:rStyle w:val="StyleUnderline"/>
          <w:highlight w:val="green"/>
        </w:rPr>
        <w:t>in</w:t>
      </w:r>
      <w:proofErr w:type="gramEnd"/>
      <w:r w:rsidRPr="00545615">
        <w:rPr>
          <w:rStyle w:val="StyleUnderline"/>
          <w:highlight w:val="green"/>
        </w:rPr>
        <w:t xml:space="preserve"> degree of difficulty, aren’t they?</w:t>
      </w:r>
      <w:r>
        <w:rPr>
          <w:sz w:val="18"/>
          <w:szCs w:val="18"/>
        </w:rPr>
        <w:t xml:space="preserve"> </w:t>
      </w:r>
      <w:proofErr w:type="gramStart"/>
      <w:r>
        <w:rPr>
          <w:sz w:val="18"/>
          <w:szCs w:val="18"/>
        </w:rPr>
        <w:t>So</w:t>
      </w:r>
      <w:proofErr w:type="gramEnd"/>
      <w:r>
        <w:rPr>
          <w:sz w:val="18"/>
          <w:szCs w:val="18"/>
        </w:rPr>
        <w:t xml:space="preserve"> getting the CJS and Interior bill through is one step. The next one’s a little harder. The last one is defense and some other big topics.</w:t>
      </w:r>
    </w:p>
    <w:p w14:paraId="3CD82245" w14:textId="77777777" w:rsidR="00895C77" w:rsidRDefault="00895C77" w:rsidP="00895C77">
      <w:pPr>
        <w:rPr>
          <w:sz w:val="18"/>
          <w:szCs w:val="18"/>
        </w:rPr>
      </w:pPr>
      <w:r w:rsidRPr="00545615">
        <w:rPr>
          <w:rStyle w:val="Emphasis"/>
        </w:rPr>
        <w:t>Mitchell Miller</w:t>
      </w:r>
      <w:r>
        <w:rPr>
          <w:sz w:val="18"/>
          <w:szCs w:val="18"/>
        </w:rPr>
        <w:t xml:space="preserve"> Yeah, that’s a great point. That literally is how it works. You know, they work through the easiest things first and leave the hardest ones for last. </w:t>
      </w:r>
      <w:proofErr w:type="gramStart"/>
      <w:r>
        <w:rPr>
          <w:sz w:val="18"/>
          <w:szCs w:val="18"/>
        </w:rPr>
        <w:t>And definitely</w:t>
      </w:r>
      <w:r w:rsidRPr="00545615">
        <w:t xml:space="preserve">, </w:t>
      </w:r>
      <w:r w:rsidRPr="00545615">
        <w:rPr>
          <w:rStyle w:val="Emphasis"/>
          <w:highlight w:val="green"/>
        </w:rPr>
        <w:t>Defense</w:t>
      </w:r>
      <w:proofErr w:type="gramEnd"/>
      <w:r>
        <w:rPr>
          <w:sz w:val="18"/>
          <w:szCs w:val="18"/>
        </w:rPr>
        <w:t xml:space="preserve">, </w:t>
      </w:r>
      <w:r w:rsidRPr="00545615">
        <w:rPr>
          <w:rStyle w:val="Emphasis"/>
        </w:rPr>
        <w:t>Labor</w:t>
      </w:r>
      <w:r>
        <w:rPr>
          <w:sz w:val="18"/>
          <w:szCs w:val="18"/>
        </w:rPr>
        <w:t xml:space="preserve">, </w:t>
      </w:r>
      <w:r w:rsidRPr="00545615">
        <w:rPr>
          <w:rStyle w:val="Emphasis"/>
        </w:rPr>
        <w:t>Health and Human Services</w:t>
      </w:r>
      <w:r>
        <w:rPr>
          <w:sz w:val="18"/>
          <w:szCs w:val="18"/>
        </w:rPr>
        <w:t xml:space="preserve"> </w:t>
      </w:r>
      <w:r w:rsidRPr="00545615">
        <w:rPr>
          <w:rStyle w:val="StyleUnderline"/>
        </w:rPr>
        <w:t xml:space="preserve">and </w:t>
      </w:r>
      <w:r w:rsidRPr="00545615">
        <w:rPr>
          <w:rStyle w:val="Emphasis"/>
        </w:rPr>
        <w:t>Education</w:t>
      </w:r>
      <w:r>
        <w:rPr>
          <w:sz w:val="18"/>
          <w:szCs w:val="18"/>
        </w:rPr>
        <w:t xml:space="preserve">, that </w:t>
      </w:r>
      <w:r w:rsidRPr="00545615">
        <w:rPr>
          <w:rStyle w:val="StyleUnderline"/>
          <w:highlight w:val="green"/>
        </w:rPr>
        <w:t>is going to be the toughest one</w:t>
      </w:r>
      <w:r>
        <w:rPr>
          <w:sz w:val="18"/>
          <w:szCs w:val="18"/>
        </w:rPr>
        <w:t xml:space="preserve">. And </w:t>
      </w:r>
      <w:r w:rsidRPr="00545615">
        <w:rPr>
          <w:rStyle w:val="StyleUnderline"/>
          <w:highlight w:val="green"/>
        </w:rPr>
        <w:t>that’s going to the one that</w:t>
      </w:r>
      <w:r>
        <w:rPr>
          <w:sz w:val="18"/>
          <w:szCs w:val="18"/>
        </w:rPr>
        <w:t xml:space="preserve"> probably </w:t>
      </w:r>
      <w:r w:rsidRPr="00545615">
        <w:rPr>
          <w:rStyle w:val="StyleUnderline"/>
          <w:highlight w:val="green"/>
        </w:rPr>
        <w:t>pushes us right toward that January 30th deadline</w:t>
      </w:r>
      <w:r>
        <w:rPr>
          <w:sz w:val="18"/>
          <w:szCs w:val="18"/>
        </w:rPr>
        <w:t xml:space="preserve">, </w:t>
      </w:r>
      <w:r w:rsidRPr="00545615">
        <w:rPr>
          <w:rStyle w:val="StyleUnderline"/>
          <w:highlight w:val="green"/>
        </w:rPr>
        <w:t>because they know that they just can’t get agreements right away on these things.</w:t>
      </w:r>
      <w:r>
        <w:rPr>
          <w:sz w:val="18"/>
          <w:szCs w:val="18"/>
        </w:rPr>
        <w:t xml:space="preserve"> </w:t>
      </w:r>
      <w:r w:rsidRPr="00545615">
        <w:rPr>
          <w:rStyle w:val="StyleUnderline"/>
          <w:highlight w:val="green"/>
        </w:rPr>
        <w:t>But</w:t>
      </w:r>
      <w:r w:rsidRPr="00545615">
        <w:rPr>
          <w:rStyle w:val="StyleUnderline"/>
        </w:rPr>
        <w:t xml:space="preserve"> </w:t>
      </w:r>
      <w:r>
        <w:rPr>
          <w:sz w:val="18"/>
          <w:szCs w:val="18"/>
        </w:rPr>
        <w:t xml:space="preserve">Rep. Tom Cole (R-Okla.), one of the </w:t>
      </w:r>
      <w:r w:rsidRPr="00545615">
        <w:rPr>
          <w:rStyle w:val="StyleUnderline"/>
          <w:highlight w:val="green"/>
        </w:rPr>
        <w:t>top appropriators on the Republican side in</w:t>
      </w:r>
      <w:r>
        <w:rPr>
          <w:sz w:val="18"/>
          <w:szCs w:val="18"/>
        </w:rPr>
        <w:t xml:space="preserve"> the House. He increasingly though </w:t>
      </w:r>
      <w:r w:rsidRPr="00545615">
        <w:rPr>
          <w:rStyle w:val="StyleUnderline"/>
          <w:highlight w:val="green"/>
        </w:rPr>
        <w:t>sound</w:t>
      </w:r>
      <w:r>
        <w:rPr>
          <w:sz w:val="18"/>
          <w:szCs w:val="18"/>
        </w:rPr>
        <w:t xml:space="preserve">s </w:t>
      </w:r>
      <w:proofErr w:type="gramStart"/>
      <w:r>
        <w:rPr>
          <w:sz w:val="18"/>
          <w:szCs w:val="18"/>
        </w:rPr>
        <w:t xml:space="preserve">pretty </w:t>
      </w:r>
      <w:r w:rsidRPr="00545615">
        <w:rPr>
          <w:rStyle w:val="StyleUnderline"/>
          <w:highlight w:val="green"/>
        </w:rPr>
        <w:t>confident</w:t>
      </w:r>
      <w:proofErr w:type="gramEnd"/>
      <w:r w:rsidRPr="00545615">
        <w:rPr>
          <w:rStyle w:val="StyleUnderline"/>
          <w:highlight w:val="green"/>
        </w:rPr>
        <w:t xml:space="preserve"> that they’re going</w:t>
      </w:r>
      <w:r>
        <w:rPr>
          <w:sz w:val="18"/>
          <w:szCs w:val="18"/>
        </w:rPr>
        <w:t xml:space="preserve"> to just keep cutting away at this and making sure that they </w:t>
      </w:r>
      <w:r w:rsidRPr="00545615">
        <w:rPr>
          <w:rStyle w:val="StyleUnderline"/>
          <w:highlight w:val="green"/>
        </w:rPr>
        <w:t>get through these appropriations</w:t>
      </w:r>
      <w:r>
        <w:rPr>
          <w:sz w:val="18"/>
          <w:szCs w:val="18"/>
        </w:rPr>
        <w:t xml:space="preserve">. </w:t>
      </w:r>
      <w:proofErr w:type="gramStart"/>
      <w:r>
        <w:rPr>
          <w:sz w:val="18"/>
          <w:szCs w:val="18"/>
        </w:rPr>
        <w:t>By the way, just</w:t>
      </w:r>
      <w:proofErr w:type="gramEnd"/>
      <w:r>
        <w:rPr>
          <w:sz w:val="18"/>
          <w:szCs w:val="18"/>
        </w:rPr>
        <w:t xml:space="preserve"> a little bit of detail on the environmental and Interior bill, the cuts that were made were </w:t>
      </w:r>
      <w:proofErr w:type="gramStart"/>
      <w:r>
        <w:rPr>
          <w:sz w:val="18"/>
          <w:szCs w:val="18"/>
        </w:rPr>
        <w:t>actually much</w:t>
      </w:r>
      <w:proofErr w:type="gramEnd"/>
      <w:r>
        <w:rPr>
          <w:sz w:val="18"/>
          <w:szCs w:val="18"/>
        </w:rPr>
        <w:t xml:space="preserve"> less than what the Trump administration wanted. For example, the EPA would be cut by $320 million. That compares to $4 billion that the administration had sought. And then the National Park Service would go </w:t>
      </w:r>
      <w:proofErr w:type="gramStart"/>
      <w:r>
        <w:rPr>
          <w:sz w:val="18"/>
          <w:szCs w:val="18"/>
        </w:rPr>
        <w:t>down</w:t>
      </w:r>
      <w:proofErr w:type="gramEnd"/>
      <w:r>
        <w:rPr>
          <w:sz w:val="18"/>
          <w:szCs w:val="18"/>
        </w:rPr>
        <w:t xml:space="preserve"> a much lower level than the almost 40% cut that the White House had sought.</w:t>
      </w:r>
    </w:p>
    <w:p w14:paraId="4AA7763A" w14:textId="77777777" w:rsidR="00895C77" w:rsidRPr="00BE46F7" w:rsidRDefault="00895C77" w:rsidP="00895C77">
      <w:pPr>
        <w:pStyle w:val="Heading4"/>
      </w:pPr>
      <w:proofErr w:type="spellStart"/>
      <w:r>
        <w:t>Approps</w:t>
      </w:r>
      <w:proofErr w:type="spellEnd"/>
      <w:r>
        <w:t xml:space="preserve"> will pass *without a CR* in the squo. Prices-in thumpers.</w:t>
      </w:r>
    </w:p>
    <w:p w14:paraId="156F5BA6" w14:textId="77777777" w:rsidR="00895C77" w:rsidRDefault="00895C77" w:rsidP="00895C77">
      <w:pPr>
        <w:rPr>
          <w:sz w:val="18"/>
          <w:szCs w:val="18"/>
        </w:rPr>
      </w:pPr>
      <w:r w:rsidRPr="00175694">
        <w:rPr>
          <w:rStyle w:val="Style13ptBold"/>
        </w:rPr>
        <w:t xml:space="preserve">Hafeez </w:t>
      </w:r>
      <w:r>
        <w:rPr>
          <w:sz w:val="18"/>
          <w:szCs w:val="18"/>
        </w:rPr>
        <w:t>- Jan 14</w:t>
      </w:r>
      <w:r w:rsidRPr="00175694">
        <w:rPr>
          <w:sz w:val="18"/>
          <w:szCs w:val="18"/>
          <w:vertAlign w:val="superscript"/>
        </w:rPr>
        <w:t>th</w:t>
      </w:r>
      <w:r>
        <w:rPr>
          <w:sz w:val="18"/>
          <w:szCs w:val="18"/>
        </w:rPr>
        <w:t xml:space="preserve"> - </w:t>
      </w:r>
      <w:r w:rsidRPr="00175694">
        <w:rPr>
          <w:rStyle w:val="Style13ptBold"/>
        </w:rPr>
        <w:t xml:space="preserve">‘26 </w:t>
      </w:r>
      <w:r>
        <w:rPr>
          <w:sz w:val="18"/>
          <w:szCs w:val="18"/>
        </w:rPr>
        <w:t xml:space="preserve">– et al; </w:t>
      </w:r>
      <w:proofErr w:type="spellStart"/>
      <w:r>
        <w:rPr>
          <w:sz w:val="18"/>
          <w:szCs w:val="18"/>
        </w:rPr>
        <w:t>Somaiyah</w:t>
      </w:r>
      <w:proofErr w:type="spellEnd"/>
      <w:r>
        <w:rPr>
          <w:sz w:val="18"/>
          <w:szCs w:val="18"/>
        </w:rPr>
        <w:t xml:space="preserve"> Hafeez -, Award-winning Data Journalist and Reporter based in New York City, with a master's in Data Journalism from Columbia Journalism School- The one thing needed by January 30 to avoid another government shutdown – The Mirror US – available via - </w:t>
      </w:r>
      <w:hyperlink r:id="rId21" w:history="1">
        <w:r w:rsidRPr="00FF29EC">
          <w:rPr>
            <w:rStyle w:val="Hyperlink"/>
            <w:sz w:val="18"/>
            <w:szCs w:val="18"/>
          </w:rPr>
          <w:t>https://www.msn.com/en-us/news/politics/the-one-thing-needed-by-january-30-to-avoid-another-government-shutdown/ar-AA1U9Fup</w:t>
        </w:r>
      </w:hyperlink>
    </w:p>
    <w:p w14:paraId="6C1BBB34" w14:textId="77777777" w:rsidR="00895C77" w:rsidRDefault="00895C77" w:rsidP="00895C77">
      <w:pPr>
        <w:rPr>
          <w:sz w:val="18"/>
          <w:szCs w:val="18"/>
        </w:rPr>
      </w:pPr>
      <w:r w:rsidRPr="00BE46F7">
        <w:rPr>
          <w:rStyle w:val="StyleUnderline"/>
          <w:highlight w:val="green"/>
        </w:rPr>
        <w:t>Congress will</w:t>
      </w:r>
      <w:r>
        <w:rPr>
          <w:sz w:val="18"/>
          <w:szCs w:val="18"/>
        </w:rPr>
        <w:t xml:space="preserve"> still </w:t>
      </w:r>
      <w:r w:rsidRPr="00BE46F7">
        <w:rPr>
          <w:rStyle w:val="StyleUnderline"/>
          <w:highlight w:val="green"/>
        </w:rPr>
        <w:t>have to pass</w:t>
      </w:r>
      <w:r>
        <w:rPr>
          <w:sz w:val="18"/>
          <w:szCs w:val="18"/>
        </w:rPr>
        <w:t xml:space="preserve"> at least </w:t>
      </w:r>
      <w:r w:rsidRPr="00BE46F7">
        <w:rPr>
          <w:rStyle w:val="StyleUnderline"/>
          <w:highlight w:val="green"/>
        </w:rPr>
        <w:t>six approp</w:t>
      </w:r>
      <w:r>
        <w:rPr>
          <w:sz w:val="18"/>
          <w:szCs w:val="18"/>
        </w:rPr>
        <w:t>riation</w:t>
      </w:r>
      <w:r w:rsidRPr="00BE46F7">
        <w:rPr>
          <w:rStyle w:val="StyleUnderline"/>
          <w:highlight w:val="green"/>
        </w:rPr>
        <w:t>s</w:t>
      </w:r>
      <w:r>
        <w:rPr>
          <w:sz w:val="18"/>
          <w:szCs w:val="18"/>
        </w:rPr>
        <w:t xml:space="preserve"> </w:t>
      </w:r>
      <w:r w:rsidRPr="00BE46F7">
        <w:rPr>
          <w:rStyle w:val="StyleUnderline"/>
          <w:highlight w:val="green"/>
        </w:rPr>
        <w:t>bills by the end of January</w:t>
      </w:r>
      <w:r>
        <w:rPr>
          <w:sz w:val="18"/>
          <w:szCs w:val="18"/>
        </w:rPr>
        <w:t xml:space="preserve"> </w:t>
      </w:r>
      <w:r w:rsidRPr="00BE46F7">
        <w:rPr>
          <w:rStyle w:val="StyleUnderline"/>
          <w:highlight w:val="green"/>
        </w:rPr>
        <w:t>to prevent a partial</w:t>
      </w:r>
      <w:r w:rsidRPr="00BE46F7">
        <w:rPr>
          <w:rStyle w:val="StyleUnderline"/>
        </w:rPr>
        <w:t xml:space="preserve"> </w:t>
      </w:r>
      <w:r>
        <w:rPr>
          <w:sz w:val="18"/>
          <w:szCs w:val="18"/>
        </w:rPr>
        <w:t xml:space="preserve">government </w:t>
      </w:r>
      <w:r w:rsidRPr="00BE46F7">
        <w:rPr>
          <w:rStyle w:val="StyleUnderline"/>
          <w:highlight w:val="green"/>
        </w:rPr>
        <w:t>shutdown.</w:t>
      </w:r>
    </w:p>
    <w:p w14:paraId="7EE9BA2A" w14:textId="77777777" w:rsidR="00895C77" w:rsidRDefault="00895C77" w:rsidP="00895C77">
      <w:pPr>
        <w:rPr>
          <w:sz w:val="18"/>
          <w:szCs w:val="18"/>
        </w:rPr>
      </w:pPr>
      <w:r>
        <w:rPr>
          <w:sz w:val="18"/>
          <w:szCs w:val="18"/>
        </w:rPr>
        <w:t xml:space="preserve">The Senate currently </w:t>
      </w:r>
      <w:proofErr w:type="gramStart"/>
      <w:r>
        <w:rPr>
          <w:sz w:val="18"/>
          <w:szCs w:val="18"/>
        </w:rPr>
        <w:t>has to</w:t>
      </w:r>
      <w:proofErr w:type="gramEnd"/>
      <w:r>
        <w:rPr>
          <w:sz w:val="18"/>
          <w:szCs w:val="18"/>
        </w:rPr>
        <w:t xml:space="preserve"> possibly pass an appropriations package that would fund the Department of Justice, Department of Commerce, key science agencies and other related entities; the Department of Energy and water development; and the Department of Interior, Environmental Protection Agency and other related agencies. The package already passed the House by a 397-28 vote last week.</w:t>
      </w:r>
    </w:p>
    <w:p w14:paraId="6797DC42" w14:textId="77777777" w:rsidR="00895C77" w:rsidRDefault="00895C77" w:rsidP="00895C77">
      <w:pPr>
        <w:rPr>
          <w:sz w:val="18"/>
          <w:szCs w:val="18"/>
        </w:rPr>
      </w:pPr>
      <w:r>
        <w:rPr>
          <w:sz w:val="18"/>
          <w:szCs w:val="18"/>
        </w:rPr>
        <w:t>Even if the package passes the Senate and is signed by President Trump, Congress will still need to approve six additional appropriations bills by the end of January to avert a partial government shutdown.</w:t>
      </w:r>
    </w:p>
    <w:p w14:paraId="47E9CBAF" w14:textId="77777777" w:rsidR="00895C77" w:rsidRDefault="00895C77" w:rsidP="00895C77">
      <w:pPr>
        <w:rPr>
          <w:sz w:val="18"/>
          <w:szCs w:val="18"/>
        </w:rPr>
      </w:pPr>
      <w:r>
        <w:rPr>
          <w:sz w:val="18"/>
          <w:szCs w:val="18"/>
        </w:rPr>
        <w:t xml:space="preserve">On Sunday, </w:t>
      </w:r>
      <w:r w:rsidRPr="00BE46F7">
        <w:rPr>
          <w:rStyle w:val="StyleUnderline"/>
          <w:highlight w:val="green"/>
        </w:rPr>
        <w:t>the House</w:t>
      </w:r>
      <w:r>
        <w:rPr>
          <w:sz w:val="18"/>
          <w:szCs w:val="18"/>
        </w:rPr>
        <w:t xml:space="preserve"> Appropriations Committee </w:t>
      </w:r>
      <w:r w:rsidRPr="00BE46F7">
        <w:rPr>
          <w:rStyle w:val="StyleUnderline"/>
          <w:highlight w:val="green"/>
        </w:rPr>
        <w:t>released a two-bill “minibus” package</w:t>
      </w:r>
      <w:r>
        <w:rPr>
          <w:sz w:val="18"/>
          <w:szCs w:val="18"/>
        </w:rPr>
        <w:t xml:space="preserve"> </w:t>
      </w:r>
      <w:r w:rsidRPr="00BE46F7">
        <w:rPr>
          <w:rStyle w:val="StyleUnderline"/>
          <w:highlight w:val="green"/>
        </w:rPr>
        <w:t>that would fund</w:t>
      </w:r>
      <w:r>
        <w:rPr>
          <w:sz w:val="18"/>
          <w:szCs w:val="18"/>
        </w:rPr>
        <w:t xml:space="preserve"> the Treasury Department and financial services–related agencies, along with the State Department and </w:t>
      </w:r>
      <w:r w:rsidRPr="00BE46F7">
        <w:rPr>
          <w:rStyle w:val="StyleUnderline"/>
          <w:highlight w:val="green"/>
        </w:rPr>
        <w:t>national security programs.</w:t>
      </w:r>
    </w:p>
    <w:p w14:paraId="6F37CE24" w14:textId="77777777" w:rsidR="00895C77" w:rsidRDefault="00895C77" w:rsidP="00895C77">
      <w:pPr>
        <w:rPr>
          <w:sz w:val="18"/>
          <w:szCs w:val="18"/>
        </w:rPr>
      </w:pPr>
      <w:r>
        <w:rPr>
          <w:sz w:val="18"/>
          <w:szCs w:val="18"/>
        </w:rPr>
        <w:t>“Vision becomes direction with appropriations. It is where policy is given force, priorities are focused, and American mandates are implemented. With this package, we are advancing President Trump’s vision of a golden age defined by security, responsibility, and growth,” House Appropriations Committee Chairman Rep. Tom Cole (R-Okla.) said in a statement.</w:t>
      </w:r>
    </w:p>
    <w:p w14:paraId="4AEC258D" w14:textId="77777777" w:rsidR="00895C77" w:rsidRDefault="00895C77" w:rsidP="00895C77">
      <w:pPr>
        <w:rPr>
          <w:sz w:val="18"/>
          <w:szCs w:val="18"/>
        </w:rPr>
      </w:pPr>
      <w:r w:rsidRPr="00BE46F7">
        <w:rPr>
          <w:rStyle w:val="StyleUnderline"/>
          <w:highlight w:val="green"/>
        </w:rPr>
        <w:t xml:space="preserve">Various potential obstacles could still slow the bills’ progress through </w:t>
      </w:r>
      <w:r w:rsidRPr="00BE46F7">
        <w:rPr>
          <w:rStyle w:val="Emphasis"/>
          <w:highlight w:val="green"/>
        </w:rPr>
        <w:t xml:space="preserve">both </w:t>
      </w:r>
      <w:r w:rsidRPr="00BE46F7">
        <w:rPr>
          <w:rStyle w:val="StyleUnderline"/>
          <w:highlight w:val="green"/>
        </w:rPr>
        <w:t>chambers</w:t>
      </w:r>
      <w:r>
        <w:rPr>
          <w:sz w:val="18"/>
          <w:szCs w:val="18"/>
        </w:rPr>
        <w:t xml:space="preserve">. In the House a group of </w:t>
      </w:r>
      <w:r w:rsidRPr="00BE46F7">
        <w:rPr>
          <w:rStyle w:val="StyleUnderline"/>
        </w:rPr>
        <w:t>GOP hard-liners came close to derailing the</w:t>
      </w:r>
      <w:r>
        <w:rPr>
          <w:sz w:val="18"/>
          <w:szCs w:val="18"/>
        </w:rPr>
        <w:t xml:space="preserve"> procedural </w:t>
      </w:r>
      <w:r w:rsidRPr="00BE46F7">
        <w:rPr>
          <w:rStyle w:val="StyleUnderline"/>
        </w:rPr>
        <w:t>vote on the minibus</w:t>
      </w:r>
      <w:r>
        <w:rPr>
          <w:sz w:val="18"/>
          <w:szCs w:val="18"/>
        </w:rPr>
        <w:t xml:space="preserve"> package, objecting to the inclusion of several earmarks in the legislation.</w:t>
      </w:r>
    </w:p>
    <w:p w14:paraId="60697068" w14:textId="77777777" w:rsidR="00895C77" w:rsidRDefault="00895C77" w:rsidP="00895C77">
      <w:pPr>
        <w:rPr>
          <w:sz w:val="18"/>
          <w:szCs w:val="18"/>
        </w:rPr>
      </w:pPr>
      <w:r>
        <w:rPr>
          <w:sz w:val="18"/>
          <w:szCs w:val="18"/>
        </w:rPr>
        <w:t>Making matters awkward is the legislative calendar as this is the final week this month in which the House and Senate will be in session at the same time. The House will remain in session next week while the Senate breaks for recess, followed by the opposite arrangement the week after, when the Senate returns and the House departs.</w:t>
      </w:r>
    </w:p>
    <w:p w14:paraId="480A2BFC" w14:textId="77777777" w:rsidR="00895C77" w:rsidRPr="00997A96" w:rsidRDefault="00895C77" w:rsidP="00895C77">
      <w:pPr>
        <w:rPr>
          <w:sz w:val="18"/>
          <w:szCs w:val="18"/>
        </w:rPr>
      </w:pPr>
      <w:r>
        <w:rPr>
          <w:sz w:val="18"/>
          <w:szCs w:val="18"/>
        </w:rPr>
        <w:t xml:space="preserve">During a hearing last week, </w:t>
      </w:r>
      <w:r w:rsidRPr="00BE46F7">
        <w:rPr>
          <w:rStyle w:val="Emphasis"/>
        </w:rPr>
        <w:t>House Appropriations Committee Ranking Member</w:t>
      </w:r>
      <w:r>
        <w:rPr>
          <w:sz w:val="18"/>
          <w:szCs w:val="18"/>
        </w:rPr>
        <w:t xml:space="preserve"> Rep</w:t>
      </w:r>
      <w:r w:rsidRPr="00BE46F7">
        <w:rPr>
          <w:rStyle w:val="StyleUnderline"/>
        </w:rPr>
        <w:t xml:space="preserve">. Rosa </w:t>
      </w:r>
      <w:r w:rsidRPr="00BE46F7">
        <w:rPr>
          <w:rStyle w:val="StyleUnderline"/>
          <w:highlight w:val="green"/>
        </w:rPr>
        <w:t>DeLauro</w:t>
      </w:r>
      <w:r>
        <w:rPr>
          <w:sz w:val="18"/>
          <w:szCs w:val="18"/>
        </w:rPr>
        <w:t xml:space="preserve"> (D-Conn.) </w:t>
      </w:r>
      <w:r w:rsidRPr="00BE46F7">
        <w:rPr>
          <w:rStyle w:val="StyleUnderline"/>
          <w:highlight w:val="green"/>
        </w:rPr>
        <w:t>said</w:t>
      </w:r>
      <w:r>
        <w:rPr>
          <w:sz w:val="18"/>
          <w:szCs w:val="18"/>
        </w:rPr>
        <w:t xml:space="preserve"> that </w:t>
      </w:r>
      <w:r w:rsidRPr="00BE46F7">
        <w:rPr>
          <w:rStyle w:val="StyleUnderline"/>
          <w:highlight w:val="green"/>
        </w:rPr>
        <w:t>she is “confident we will be able to complete our work and avoid any kind of continuing resolution prior to the</w:t>
      </w:r>
      <w:r>
        <w:rPr>
          <w:sz w:val="18"/>
          <w:szCs w:val="18"/>
        </w:rPr>
        <w:t xml:space="preserve"> </w:t>
      </w:r>
      <w:r w:rsidRPr="00BE46F7">
        <w:rPr>
          <w:rStyle w:val="Emphasis"/>
        </w:rPr>
        <w:t>Jan. 30</w:t>
      </w:r>
      <w:r>
        <w:rPr>
          <w:sz w:val="18"/>
          <w:szCs w:val="18"/>
        </w:rPr>
        <w:t xml:space="preserve"> </w:t>
      </w:r>
      <w:r w:rsidRPr="00BE46F7">
        <w:rPr>
          <w:rStyle w:val="StyleUnderline"/>
          <w:highlight w:val="green"/>
        </w:rPr>
        <w:t>deadline.”</w:t>
      </w:r>
    </w:p>
    <w:p w14:paraId="49463318" w14:textId="77777777" w:rsidR="00895C77" w:rsidRDefault="00895C77" w:rsidP="00895C77">
      <w:pPr>
        <w:pStyle w:val="Heading4"/>
      </w:pPr>
      <w:r>
        <w:t xml:space="preserve">Optimism for Defense </w:t>
      </w:r>
      <w:proofErr w:type="spellStart"/>
      <w:r>
        <w:t>Approps</w:t>
      </w:r>
      <w:proofErr w:type="spellEnd"/>
      <w:r>
        <w:t xml:space="preserve"> – a CR is an </w:t>
      </w:r>
      <w:proofErr w:type="gramStart"/>
      <w:r>
        <w:t>option, but</w:t>
      </w:r>
      <w:proofErr w:type="gramEnd"/>
      <w:r>
        <w:t xml:space="preserve"> is currently *not* on the table.</w:t>
      </w:r>
    </w:p>
    <w:p w14:paraId="252303AD" w14:textId="77777777" w:rsidR="00895C77" w:rsidRDefault="00895C77" w:rsidP="00895C77">
      <w:pPr>
        <w:rPr>
          <w:sz w:val="18"/>
          <w:szCs w:val="18"/>
        </w:rPr>
      </w:pPr>
      <w:r w:rsidRPr="00E7188E">
        <w:rPr>
          <w:rStyle w:val="Style13ptBold"/>
        </w:rPr>
        <w:t xml:space="preserve">Albon </w:t>
      </w:r>
      <w:r>
        <w:rPr>
          <w:sz w:val="18"/>
          <w:szCs w:val="18"/>
        </w:rPr>
        <w:t xml:space="preserve">– Jan 15 – </w:t>
      </w:r>
      <w:r w:rsidRPr="00E7188E">
        <w:rPr>
          <w:rStyle w:val="Style13ptBold"/>
        </w:rPr>
        <w:t>‘26</w:t>
      </w:r>
      <w:r>
        <w:rPr>
          <w:sz w:val="18"/>
          <w:szCs w:val="18"/>
        </w:rPr>
        <w:t xml:space="preserve"> – Courtney Albon is the Space Editor at Air &amp; Space Forces Magazine. She has been covering the U.S. military since 2012, with a focus on the Air Force and Space Force. During that time, she has reported on some of the Defense Department’s most significant acquisition, budget and policy challenges - “What to Watch as Lawmakers Race to Pass 2026 Defense Budget by Jan. 30” - Air &amp; Space Forces Magazine - https://www.airandspaceforces.com/defense-budget-bill-2026-what-to-watch/</w:t>
      </w:r>
    </w:p>
    <w:p w14:paraId="4B50C329" w14:textId="77777777" w:rsidR="00895C77" w:rsidRDefault="00895C77" w:rsidP="00895C77">
      <w:pPr>
        <w:rPr>
          <w:sz w:val="18"/>
          <w:szCs w:val="18"/>
        </w:rPr>
      </w:pPr>
      <w:r w:rsidRPr="00E7188E">
        <w:rPr>
          <w:rStyle w:val="StyleUnderline"/>
          <w:highlight w:val="green"/>
        </w:rPr>
        <w:t>House and Senate lawmakers say they’re hopeful Congress will pass a defense approp</w:t>
      </w:r>
      <w:r>
        <w:rPr>
          <w:sz w:val="18"/>
          <w:szCs w:val="18"/>
        </w:rPr>
        <w:t>riation</w:t>
      </w:r>
      <w:r w:rsidRPr="00E7188E">
        <w:rPr>
          <w:rStyle w:val="StyleUnderline"/>
          <w:highlight w:val="green"/>
        </w:rPr>
        <w:t>s</w:t>
      </w:r>
      <w:r>
        <w:rPr>
          <w:sz w:val="18"/>
          <w:szCs w:val="18"/>
        </w:rPr>
        <w:t xml:space="preserve"> </w:t>
      </w:r>
      <w:r w:rsidRPr="00E7188E">
        <w:rPr>
          <w:rStyle w:val="StyleUnderline"/>
          <w:highlight w:val="green"/>
        </w:rPr>
        <w:t>bill</w:t>
      </w:r>
      <w:r w:rsidRPr="00E7188E">
        <w:rPr>
          <w:rStyle w:val="StyleUnderline"/>
        </w:rPr>
        <w:t xml:space="preserve"> </w:t>
      </w:r>
      <w:r>
        <w:rPr>
          <w:sz w:val="18"/>
          <w:szCs w:val="18"/>
        </w:rPr>
        <w:t>in the coming weeks to avoid a repeat of last fall’s government shutdown, with only having a handful of working days remaining before the Jan. 30 deadline.</w:t>
      </w:r>
    </w:p>
    <w:p w14:paraId="745BE863" w14:textId="77777777" w:rsidR="00895C77" w:rsidRDefault="00895C77" w:rsidP="00895C77">
      <w:pPr>
        <w:rPr>
          <w:sz w:val="18"/>
          <w:szCs w:val="18"/>
        </w:rPr>
      </w:pPr>
      <w:r>
        <w:rPr>
          <w:sz w:val="18"/>
          <w:szCs w:val="18"/>
        </w:rPr>
        <w:t xml:space="preserve">Yet legislators still </w:t>
      </w:r>
      <w:proofErr w:type="gramStart"/>
      <w:r>
        <w:rPr>
          <w:sz w:val="18"/>
          <w:szCs w:val="18"/>
        </w:rPr>
        <w:t>have to</w:t>
      </w:r>
      <w:proofErr w:type="gramEnd"/>
      <w:r>
        <w:rPr>
          <w:sz w:val="18"/>
          <w:szCs w:val="18"/>
        </w:rPr>
        <w:t xml:space="preserve"> release a compromise version of defense spending legislation, which will have to sort through major differences between the House and Senate versions advanced last summer.</w:t>
      </w:r>
    </w:p>
    <w:p w14:paraId="04EF1EC5" w14:textId="77777777" w:rsidR="00895C77" w:rsidRDefault="00895C77" w:rsidP="00895C77">
      <w:pPr>
        <w:rPr>
          <w:sz w:val="18"/>
          <w:szCs w:val="18"/>
        </w:rPr>
      </w:pPr>
      <w:r w:rsidRPr="00E7188E">
        <w:rPr>
          <w:rStyle w:val="StyleUnderline"/>
          <w:highlight w:val="green"/>
        </w:rPr>
        <w:t>Leaders</w:t>
      </w:r>
      <w:r w:rsidRPr="00E7188E">
        <w:rPr>
          <w:rStyle w:val="StyleUnderline"/>
        </w:rPr>
        <w:t xml:space="preserve"> </w:t>
      </w:r>
      <w:r>
        <w:rPr>
          <w:sz w:val="18"/>
          <w:szCs w:val="18"/>
        </w:rPr>
        <w:t xml:space="preserve">in the House and the Senate </w:t>
      </w:r>
      <w:r w:rsidRPr="00E7188E">
        <w:rPr>
          <w:rStyle w:val="StyleUnderline"/>
          <w:highlight w:val="green"/>
        </w:rPr>
        <w:t>expect to release that compromise bill this weekend</w:t>
      </w:r>
      <w:r>
        <w:rPr>
          <w:sz w:val="18"/>
          <w:szCs w:val="18"/>
        </w:rPr>
        <w:t xml:space="preserve"> </w:t>
      </w:r>
      <w:r w:rsidRPr="00E7188E">
        <w:rPr>
          <w:rStyle w:val="StyleUnderline"/>
        </w:rPr>
        <w:t>as part of a larger spending package</w:t>
      </w:r>
      <w:r>
        <w:rPr>
          <w:sz w:val="18"/>
          <w:szCs w:val="18"/>
        </w:rPr>
        <w:t>, according to multiple media reports. House Appropriations Committee Chairman Tom Cole (R-Okla.) told reporters the defense bill would be part of a package that includes funding for the Departments of Transportation, Labor, Health and Human Services, Education, and possibly Homeland Security. Senate Appropriations Committee Chair Susan Collins (R-Maine) said the deal should be released the night of Jan. 18.</w:t>
      </w:r>
    </w:p>
    <w:p w14:paraId="647C2855" w14:textId="77777777" w:rsidR="00895C77" w:rsidRDefault="00895C77" w:rsidP="00895C77">
      <w:pPr>
        <w:rPr>
          <w:sz w:val="18"/>
          <w:szCs w:val="18"/>
        </w:rPr>
      </w:pPr>
      <w:r>
        <w:rPr>
          <w:sz w:val="18"/>
          <w:szCs w:val="18"/>
        </w:rPr>
        <w:t xml:space="preserve">“The </w:t>
      </w:r>
      <w:r w:rsidRPr="00E7188E">
        <w:rPr>
          <w:rStyle w:val="StyleUnderline"/>
          <w:highlight w:val="green"/>
        </w:rPr>
        <w:t>negotiations are still going on</w:t>
      </w:r>
      <w:r>
        <w:rPr>
          <w:sz w:val="18"/>
          <w:szCs w:val="18"/>
        </w:rPr>
        <w:t xml:space="preserve">, </w:t>
      </w:r>
      <w:r w:rsidRPr="00E7188E">
        <w:rPr>
          <w:rStyle w:val="Emphasis"/>
          <w:highlight w:val="green"/>
        </w:rPr>
        <w:t>but we’re down to a limited number of issues</w:t>
      </w:r>
      <w:r>
        <w:rPr>
          <w:sz w:val="18"/>
          <w:szCs w:val="18"/>
        </w:rPr>
        <w:t xml:space="preserve">,” she told reporters. </w:t>
      </w:r>
    </w:p>
    <w:p w14:paraId="0A242AA3" w14:textId="77777777" w:rsidR="00895C77" w:rsidRPr="00E7188E" w:rsidRDefault="00895C77" w:rsidP="00895C77">
      <w:pPr>
        <w:rPr>
          <w:rStyle w:val="StyleUnderline"/>
        </w:rPr>
      </w:pPr>
      <w:r>
        <w:rPr>
          <w:sz w:val="18"/>
          <w:szCs w:val="18"/>
        </w:rPr>
        <w:t xml:space="preserve">A spokesperson for House Appropriations defense subcommittee Chair Ken Calvert (R-Calif.) told Air &amp; Space Forces Magazine </w:t>
      </w:r>
      <w:r w:rsidRPr="00E7188E">
        <w:rPr>
          <w:rStyle w:val="StyleUnderline"/>
          <w:highlight w:val="green"/>
        </w:rPr>
        <w:t>the chair</w:t>
      </w:r>
      <w:r>
        <w:rPr>
          <w:sz w:val="18"/>
          <w:szCs w:val="18"/>
        </w:rPr>
        <w:t xml:space="preserve">man </w:t>
      </w:r>
      <w:r w:rsidRPr="00E7188E">
        <w:rPr>
          <w:rStyle w:val="StyleUnderline"/>
          <w:highlight w:val="green"/>
        </w:rPr>
        <w:t>is hopeful the defense spending package will clear both chambers by the end of this month.</w:t>
      </w:r>
    </w:p>
    <w:p w14:paraId="288455F4" w14:textId="77777777" w:rsidR="00895C77" w:rsidRDefault="00895C77" w:rsidP="00895C77">
      <w:pPr>
        <w:rPr>
          <w:sz w:val="18"/>
          <w:szCs w:val="18"/>
        </w:rPr>
      </w:pPr>
      <w:r>
        <w:rPr>
          <w:sz w:val="18"/>
          <w:szCs w:val="18"/>
        </w:rPr>
        <w:t xml:space="preserve">Congress set the Jan. 30 deadline in mid-November, after a standoff over healthcare subsidies led to a 43-day government shutdown. Members of the military and some civilian employees deemed “essential” worked despite the funding lapse, but only the troops received paychecks during that period. The Pentagon furloughed 334,000 employees. </w:t>
      </w:r>
    </w:p>
    <w:p w14:paraId="77E247F4" w14:textId="77777777" w:rsidR="00895C77" w:rsidRPr="00997A96" w:rsidRDefault="00895C77" w:rsidP="00895C77">
      <w:pPr>
        <w:rPr>
          <w:b/>
          <w:iCs/>
          <w:u w:val="single"/>
          <w:bdr w:val="single" w:sz="8" w:space="0" w:color="auto"/>
        </w:rPr>
      </w:pPr>
      <w:r>
        <w:rPr>
          <w:sz w:val="18"/>
          <w:szCs w:val="18"/>
        </w:rPr>
        <w:t xml:space="preserve">While lawmakers have about two weeks to complete the federal spending bills to avoid another shutdown, the Senate is on recess next week, and the House is out of </w:t>
      </w:r>
      <w:proofErr w:type="gramStart"/>
      <w:r>
        <w:rPr>
          <w:sz w:val="18"/>
          <w:szCs w:val="18"/>
        </w:rPr>
        <w:t>session</w:t>
      </w:r>
      <w:proofErr w:type="gramEnd"/>
      <w:r>
        <w:rPr>
          <w:sz w:val="18"/>
          <w:szCs w:val="18"/>
        </w:rPr>
        <w:t xml:space="preserve"> the following week. </w:t>
      </w:r>
      <w:r w:rsidRPr="00E7188E">
        <w:rPr>
          <w:rStyle w:val="StyleUnderline"/>
          <w:highlight w:val="green"/>
        </w:rPr>
        <w:t xml:space="preserve">Lawmakers could pass another </w:t>
      </w:r>
      <w:r w:rsidRPr="00E7188E">
        <w:rPr>
          <w:rStyle w:val="Emphasis"/>
          <w:highlight w:val="green"/>
        </w:rPr>
        <w:t>c</w:t>
      </w:r>
      <w:r>
        <w:rPr>
          <w:sz w:val="18"/>
          <w:szCs w:val="18"/>
        </w:rPr>
        <w:t xml:space="preserve">ontinuing </w:t>
      </w:r>
      <w:r w:rsidRPr="00E7188E">
        <w:rPr>
          <w:rStyle w:val="Emphasis"/>
          <w:highlight w:val="green"/>
        </w:rPr>
        <w:t>r</w:t>
      </w:r>
      <w:r>
        <w:rPr>
          <w:sz w:val="18"/>
          <w:szCs w:val="18"/>
        </w:rPr>
        <w:t xml:space="preserve">esolution </w:t>
      </w:r>
      <w:r w:rsidRPr="00E7188E">
        <w:rPr>
          <w:rStyle w:val="StyleUnderline"/>
          <w:highlight w:val="green"/>
        </w:rPr>
        <w:t>in a crunch, but</w:t>
      </w:r>
      <w:r>
        <w:rPr>
          <w:sz w:val="18"/>
          <w:szCs w:val="18"/>
        </w:rPr>
        <w:t xml:space="preserve"> Cole said </w:t>
      </w:r>
      <w:r w:rsidRPr="00E7188E">
        <w:rPr>
          <w:rStyle w:val="Emphasis"/>
          <w:highlight w:val="green"/>
        </w:rPr>
        <w:t>that discussion isn’t yet on the table.</w:t>
      </w:r>
      <w:r w:rsidRPr="00E7188E">
        <w:rPr>
          <w:rStyle w:val="Emphasis"/>
        </w:rPr>
        <w:t xml:space="preserve">  </w:t>
      </w:r>
    </w:p>
    <w:p w14:paraId="3EEF656F" w14:textId="77777777" w:rsidR="00895C77" w:rsidRDefault="00895C77" w:rsidP="00895C77">
      <w:pPr>
        <w:pStyle w:val="Heading4"/>
      </w:pPr>
      <w:r>
        <w:t>Defense will get appropriated – momentum in Neg</w:t>
      </w:r>
    </w:p>
    <w:p w14:paraId="01132EAA" w14:textId="77777777" w:rsidR="00895C77" w:rsidRDefault="00895C77" w:rsidP="00895C77">
      <w:r w:rsidRPr="00180743">
        <w:rPr>
          <w:rStyle w:val="Style13ptBold"/>
        </w:rPr>
        <w:t>Folley ‘26</w:t>
      </w:r>
      <w:r>
        <w:rPr>
          <w:sz w:val="18"/>
          <w:szCs w:val="18"/>
        </w:rPr>
        <w:t xml:space="preserve"> - </w:t>
      </w:r>
      <w:r w:rsidRPr="0057420D">
        <w:rPr>
          <w:sz w:val="18"/>
          <w:szCs w:val="18"/>
        </w:rPr>
        <w:t>et al – Aris - congressional reporter for The Hill – “House passes second spending package with more bills in pipeline” – Roll Call – Jan 14 - https://rollcall.com/2026/01/14/house-passes-second-spending-package-with-more-bills-in-pipeline/</w:t>
      </w:r>
    </w:p>
    <w:p w14:paraId="57F1F358" w14:textId="77777777" w:rsidR="00895C77" w:rsidRPr="0057420D" w:rsidRDefault="00895C77" w:rsidP="00895C77">
      <w:pPr>
        <w:rPr>
          <w:sz w:val="16"/>
        </w:rPr>
      </w:pPr>
      <w:r w:rsidRPr="0057420D">
        <w:rPr>
          <w:rStyle w:val="StyleUnderline"/>
          <w:highlight w:val="green"/>
        </w:rPr>
        <w:t>Senate Approp</w:t>
      </w:r>
      <w:r w:rsidRPr="0057420D">
        <w:rPr>
          <w:sz w:val="16"/>
        </w:rPr>
        <w:t>riation</w:t>
      </w:r>
      <w:r w:rsidRPr="0057420D">
        <w:rPr>
          <w:rStyle w:val="StyleUnderline"/>
          <w:highlight w:val="green"/>
        </w:rPr>
        <w:t>s</w:t>
      </w:r>
      <w:r w:rsidRPr="0057420D">
        <w:rPr>
          <w:sz w:val="16"/>
        </w:rPr>
        <w:t xml:space="preserve"> </w:t>
      </w:r>
      <w:r w:rsidRPr="0057420D">
        <w:rPr>
          <w:rStyle w:val="StyleUnderline"/>
          <w:highlight w:val="green"/>
        </w:rPr>
        <w:t>Chair</w:t>
      </w:r>
      <w:r w:rsidRPr="0057420D">
        <w:rPr>
          <w:sz w:val="16"/>
        </w:rPr>
        <w:t xml:space="preserve"> Susan </w:t>
      </w:r>
      <w:r w:rsidRPr="0057420D">
        <w:rPr>
          <w:rStyle w:val="StyleUnderline"/>
        </w:rPr>
        <w:t>Collins</w:t>
      </w:r>
      <w:r w:rsidRPr="0057420D">
        <w:rPr>
          <w:sz w:val="16"/>
        </w:rPr>
        <w:t xml:space="preserve">, R-Maine, </w:t>
      </w:r>
      <w:r w:rsidRPr="0057420D">
        <w:rPr>
          <w:rStyle w:val="StyleUnderline"/>
          <w:highlight w:val="green"/>
        </w:rPr>
        <w:t>said</w:t>
      </w:r>
      <w:r w:rsidRPr="0057420D">
        <w:rPr>
          <w:rStyle w:val="StyleUnderline"/>
        </w:rPr>
        <w:t xml:space="preserve"> </w:t>
      </w:r>
      <w:r w:rsidRPr="0057420D">
        <w:rPr>
          <w:sz w:val="16"/>
        </w:rPr>
        <w:t xml:space="preserve">Wednesday that the </w:t>
      </w:r>
      <w:r w:rsidRPr="0057420D">
        <w:rPr>
          <w:rStyle w:val="StyleUnderline"/>
          <w:highlight w:val="green"/>
        </w:rPr>
        <w:t xml:space="preserve">lawmakers were aiming to release a </w:t>
      </w:r>
      <w:r w:rsidRPr="0057420D">
        <w:rPr>
          <w:rStyle w:val="StyleUnderline"/>
        </w:rPr>
        <w:t xml:space="preserve">three-bill </w:t>
      </w:r>
      <w:r w:rsidRPr="0057420D">
        <w:rPr>
          <w:rStyle w:val="StyleUnderline"/>
          <w:highlight w:val="green"/>
        </w:rPr>
        <w:t>package of the Defense</w:t>
      </w:r>
      <w:r w:rsidRPr="0057420D">
        <w:rPr>
          <w:sz w:val="16"/>
        </w:rPr>
        <w:t xml:space="preserve">, Labor-HHS-Education and Transportation-HUD </w:t>
      </w:r>
      <w:r w:rsidRPr="0057420D">
        <w:rPr>
          <w:rStyle w:val="StyleUnderline"/>
          <w:highlight w:val="green"/>
        </w:rPr>
        <w:t>bill</w:t>
      </w:r>
      <w:r w:rsidRPr="0057420D">
        <w:rPr>
          <w:sz w:val="16"/>
        </w:rPr>
        <w:t xml:space="preserve">s </w:t>
      </w:r>
      <w:r w:rsidRPr="0057420D">
        <w:rPr>
          <w:rStyle w:val="StyleUnderline"/>
          <w:highlight w:val="green"/>
        </w:rPr>
        <w:t>on Sunday night.</w:t>
      </w:r>
    </w:p>
    <w:p w14:paraId="78114AA9" w14:textId="77777777" w:rsidR="00895C77" w:rsidRPr="00997A96" w:rsidRDefault="00895C77" w:rsidP="00895C77">
      <w:pPr>
        <w:rPr>
          <w:sz w:val="16"/>
        </w:rPr>
      </w:pPr>
      <w:r w:rsidRPr="0057420D">
        <w:rPr>
          <w:sz w:val="16"/>
        </w:rPr>
        <w:t xml:space="preserve">“The negotiations are still going on, but </w:t>
      </w:r>
      <w:r w:rsidRPr="0057420D">
        <w:rPr>
          <w:rStyle w:val="StyleUnderline"/>
          <w:highlight w:val="green"/>
        </w:rPr>
        <w:t>we’re down to a limited number of issues</w:t>
      </w:r>
      <w:r w:rsidRPr="0057420D">
        <w:rPr>
          <w:sz w:val="16"/>
        </w:rPr>
        <w:t xml:space="preserve">, </w:t>
      </w:r>
      <w:r w:rsidRPr="0057420D">
        <w:rPr>
          <w:rStyle w:val="Emphasis"/>
          <w:highlight w:val="green"/>
        </w:rPr>
        <w:t xml:space="preserve">so that’s a </w:t>
      </w:r>
      <w:r w:rsidRPr="0057420D">
        <w:rPr>
          <w:rStyle w:val="Emphasis"/>
          <w:sz w:val="28"/>
          <w:szCs w:val="28"/>
          <w:highlight w:val="green"/>
        </w:rPr>
        <w:t>good sign,”</w:t>
      </w:r>
      <w:r w:rsidRPr="0057420D">
        <w:rPr>
          <w:sz w:val="16"/>
        </w:rPr>
        <w:t xml:space="preserve"> she said.</w:t>
      </w:r>
    </w:p>
    <w:p w14:paraId="4A6A3CF1" w14:textId="77777777" w:rsidR="00895C77" w:rsidRDefault="00895C77" w:rsidP="00895C77">
      <w:pPr>
        <w:pStyle w:val="Heading4"/>
      </w:pPr>
      <w:r>
        <w:t>Optimism despite thumpers</w:t>
      </w:r>
    </w:p>
    <w:p w14:paraId="68B0B3A7" w14:textId="77777777" w:rsidR="00895C77" w:rsidRDefault="00895C77" w:rsidP="00895C77">
      <w:r w:rsidRPr="0091023B">
        <w:rPr>
          <w:rStyle w:val="Style13ptBold"/>
        </w:rPr>
        <w:t>NARFE</w:t>
      </w:r>
      <w:r>
        <w:rPr>
          <w:rStyle w:val="Style13ptBold"/>
        </w:rPr>
        <w:t xml:space="preserve"> </w:t>
      </w:r>
      <w:r w:rsidRPr="00BE46F7">
        <w:rPr>
          <w:rStyle w:val="Style13ptBold"/>
          <w:b w:val="0"/>
          <w:bCs w:val="0"/>
          <w:sz w:val="18"/>
          <w:szCs w:val="18"/>
        </w:rPr>
        <w:t>– Jan 13</w:t>
      </w:r>
      <w:r w:rsidRPr="00BE46F7">
        <w:rPr>
          <w:rStyle w:val="Style13ptBold"/>
          <w:b w:val="0"/>
          <w:bCs w:val="0"/>
          <w:sz w:val="18"/>
          <w:szCs w:val="18"/>
          <w:vertAlign w:val="superscript"/>
        </w:rPr>
        <w:t>th</w:t>
      </w:r>
      <w:r w:rsidRPr="00BE46F7">
        <w:rPr>
          <w:rStyle w:val="Style13ptBold"/>
          <w:b w:val="0"/>
          <w:bCs w:val="0"/>
          <w:sz w:val="18"/>
          <w:szCs w:val="18"/>
        </w:rPr>
        <w:t xml:space="preserve"> -</w:t>
      </w:r>
      <w:r w:rsidRPr="0091023B">
        <w:rPr>
          <w:rStyle w:val="Style13ptBold"/>
        </w:rPr>
        <w:t xml:space="preserve"> ‘26 –</w:t>
      </w:r>
      <w:r>
        <w:t xml:space="preserve"> </w:t>
      </w:r>
      <w:r w:rsidRPr="0091023B">
        <w:rPr>
          <w:sz w:val="18"/>
          <w:szCs w:val="18"/>
        </w:rPr>
        <w:t>NARFE – National Active and Retired Federal Employees - “Congress Makes Progress on Government Funding Ahead of January 30 Deadline” – Jan 13 - https://www.narfe.org/blog/2026/01/13/congress-makes-progress-on-government-funding-ahead-of-january-30-deadline/</w:t>
      </w:r>
    </w:p>
    <w:p w14:paraId="5DE90028" w14:textId="77777777" w:rsidR="00895C77" w:rsidRPr="00BE46F7" w:rsidRDefault="00895C77" w:rsidP="00895C77">
      <w:pPr>
        <w:rPr>
          <w:sz w:val="16"/>
        </w:rPr>
      </w:pPr>
      <w:r w:rsidRPr="00BE46F7">
        <w:rPr>
          <w:rStyle w:val="StyleUnderline"/>
          <w:highlight w:val="green"/>
        </w:rPr>
        <w:t>The last tranche of bills expected to be released this month</w:t>
      </w:r>
      <w:r w:rsidRPr="00BE46F7">
        <w:rPr>
          <w:sz w:val="16"/>
        </w:rPr>
        <w:t xml:space="preserve"> </w:t>
      </w:r>
      <w:r w:rsidRPr="00BE46F7">
        <w:rPr>
          <w:rStyle w:val="StyleUnderline"/>
          <w:highlight w:val="green"/>
        </w:rPr>
        <w:t xml:space="preserve">would cover </w:t>
      </w:r>
      <w:r w:rsidRPr="00BE46F7">
        <w:rPr>
          <w:rStyle w:val="Emphasis"/>
          <w:highlight w:val="green"/>
        </w:rPr>
        <w:t>Defense</w:t>
      </w:r>
      <w:r w:rsidRPr="00BE46F7">
        <w:rPr>
          <w:rStyle w:val="Emphasis"/>
        </w:rPr>
        <w:t>,</w:t>
      </w:r>
      <w:r w:rsidRPr="00BE46F7">
        <w:rPr>
          <w:sz w:val="16"/>
        </w:rPr>
        <w:t xml:space="preserve"> </w:t>
      </w:r>
      <w:r w:rsidRPr="00BE46F7">
        <w:rPr>
          <w:rStyle w:val="Emphasis"/>
        </w:rPr>
        <w:t>Labor-Health and Human Services-Education</w:t>
      </w:r>
      <w:r w:rsidRPr="00BE46F7">
        <w:rPr>
          <w:sz w:val="16"/>
        </w:rPr>
        <w:t xml:space="preserve">, </w:t>
      </w:r>
      <w:r w:rsidRPr="00BE46F7">
        <w:rPr>
          <w:rStyle w:val="StyleUnderline"/>
        </w:rPr>
        <w:t xml:space="preserve">and </w:t>
      </w:r>
      <w:r w:rsidRPr="00BE46F7">
        <w:rPr>
          <w:rStyle w:val="Emphasis"/>
        </w:rPr>
        <w:t>Transportation, Housing and Urban Development</w:t>
      </w:r>
      <w:r w:rsidRPr="00BE46F7">
        <w:rPr>
          <w:sz w:val="16"/>
        </w:rPr>
        <w:t xml:space="preserve">. </w:t>
      </w:r>
    </w:p>
    <w:p w14:paraId="4EB7ED5A" w14:textId="77777777" w:rsidR="00895C77" w:rsidRPr="00997A96" w:rsidRDefault="00895C77" w:rsidP="00895C77">
      <w:pPr>
        <w:rPr>
          <w:sz w:val="16"/>
        </w:rPr>
      </w:pPr>
      <w:r w:rsidRPr="00BE46F7">
        <w:rPr>
          <w:rStyle w:val="StyleUnderline"/>
          <w:highlight w:val="green"/>
        </w:rPr>
        <w:t>While not all issues are resolved</w:t>
      </w:r>
      <w:r w:rsidRPr="00BE46F7">
        <w:rPr>
          <w:sz w:val="16"/>
        </w:rPr>
        <w:t xml:space="preserve">, </w:t>
      </w:r>
      <w:r w:rsidRPr="00BE46F7">
        <w:rPr>
          <w:rStyle w:val="StyleUnderline"/>
          <w:highlight w:val="green"/>
        </w:rPr>
        <w:t>Congress has been making progress by</w:t>
      </w:r>
      <w:r w:rsidRPr="00BE46F7">
        <w:rPr>
          <w:sz w:val="16"/>
        </w:rPr>
        <w:t xml:space="preserve"> passing some bills, and </w:t>
      </w:r>
      <w:r w:rsidRPr="00BE46F7">
        <w:rPr>
          <w:rStyle w:val="StyleUnderline"/>
          <w:highlight w:val="green"/>
        </w:rPr>
        <w:t>negotiating deals</w:t>
      </w:r>
      <w:r w:rsidRPr="00BE46F7">
        <w:rPr>
          <w:sz w:val="16"/>
        </w:rPr>
        <w:t xml:space="preserve"> on others, </w:t>
      </w:r>
      <w:r w:rsidRPr="00BE46F7">
        <w:rPr>
          <w:rStyle w:val="StyleUnderline"/>
          <w:highlight w:val="green"/>
        </w:rPr>
        <w:t>to provide full-year government funding</w:t>
      </w:r>
      <w:r w:rsidRPr="00BE46F7">
        <w:rPr>
          <w:sz w:val="16"/>
        </w:rPr>
        <w:t xml:space="preserve"> to attempt </w:t>
      </w:r>
      <w:r w:rsidRPr="00BE46F7">
        <w:rPr>
          <w:rStyle w:val="StyleUnderline"/>
          <w:highlight w:val="green"/>
        </w:rPr>
        <w:t>to avoid another</w:t>
      </w:r>
      <w:r w:rsidRPr="00BE46F7">
        <w:rPr>
          <w:sz w:val="16"/>
        </w:rPr>
        <w:t xml:space="preserve"> government </w:t>
      </w:r>
      <w:r w:rsidRPr="00BE46F7">
        <w:rPr>
          <w:rStyle w:val="StyleUnderline"/>
          <w:highlight w:val="green"/>
        </w:rPr>
        <w:t>shutdown.</w:t>
      </w:r>
      <w:r w:rsidRPr="00BE46F7">
        <w:rPr>
          <w:sz w:val="16"/>
        </w:rPr>
        <w:t xml:space="preserve"> </w:t>
      </w:r>
    </w:p>
    <w:p w14:paraId="011961FA" w14:textId="77777777" w:rsidR="00895C77" w:rsidRPr="0091023B" w:rsidRDefault="00895C77" w:rsidP="00895C77">
      <w:pPr>
        <w:pStyle w:val="Heading4"/>
      </w:pPr>
      <w:r>
        <w:t xml:space="preserve">Will pass – despite thumpers </w:t>
      </w:r>
    </w:p>
    <w:p w14:paraId="45D063D9" w14:textId="77777777" w:rsidR="00895C77" w:rsidRDefault="00895C77" w:rsidP="00895C77">
      <w:pPr>
        <w:rPr>
          <w:sz w:val="18"/>
          <w:szCs w:val="18"/>
        </w:rPr>
      </w:pPr>
      <w:r w:rsidRPr="00C336AB">
        <w:rPr>
          <w:rStyle w:val="Style13ptBold"/>
        </w:rPr>
        <w:t>Belcher</w:t>
      </w:r>
      <w:r>
        <w:rPr>
          <w:sz w:val="18"/>
          <w:szCs w:val="18"/>
        </w:rPr>
        <w:t xml:space="preserve"> </w:t>
      </w:r>
      <w:r>
        <w:rPr>
          <w:rStyle w:val="Style13ptBold"/>
        </w:rPr>
        <w:t>‘2</w:t>
      </w:r>
      <w:r w:rsidRPr="00C336AB">
        <w:rPr>
          <w:rStyle w:val="Style13ptBold"/>
        </w:rPr>
        <w:t>5</w:t>
      </w:r>
      <w:r>
        <w:rPr>
          <w:sz w:val="18"/>
          <w:szCs w:val="18"/>
        </w:rPr>
        <w:t xml:space="preserve"> – et al; Leslie A. Belcher - Managing Director, Government Affairs &amp; Public Policy at Steptoe LLP. Leslie draws on her more than 35 years of service in the US House of Representatives and the private sector. She is recognized as a trusted advisor to many members of </w:t>
      </w:r>
      <w:proofErr w:type="gramStart"/>
      <w:r>
        <w:rPr>
          <w:sz w:val="18"/>
          <w:szCs w:val="18"/>
        </w:rPr>
        <w:t>Congress, and</w:t>
      </w:r>
      <w:proofErr w:type="gramEnd"/>
      <w:r>
        <w:rPr>
          <w:sz w:val="18"/>
          <w:szCs w:val="18"/>
        </w:rPr>
        <w:t xml:space="preserve"> is highly regarded in the appropriations and budget reconciliation space. Recognized as a "Top Lobbyist" by The Hill, Leslie has her finger on the pulse of the House Republican Conference and has extensive knowledge of the legislative process. The Topline: Steptoe Appropriations Newsletter for the week of December 12</w:t>
      </w:r>
      <w:r w:rsidRPr="00C336AB">
        <w:rPr>
          <w:sz w:val="18"/>
          <w:szCs w:val="18"/>
          <w:vertAlign w:val="superscript"/>
        </w:rPr>
        <w:t>th</w:t>
      </w:r>
      <w:r>
        <w:rPr>
          <w:sz w:val="18"/>
          <w:szCs w:val="18"/>
        </w:rPr>
        <w:t xml:space="preserve"> – </w:t>
      </w:r>
      <w:proofErr w:type="spellStart"/>
      <w:r>
        <w:rPr>
          <w:sz w:val="18"/>
          <w:szCs w:val="18"/>
        </w:rPr>
        <w:t>Mondaq</w:t>
      </w:r>
      <w:proofErr w:type="spellEnd"/>
      <w:r>
        <w:rPr>
          <w:sz w:val="18"/>
          <w:szCs w:val="18"/>
        </w:rPr>
        <w:t xml:space="preserve"> –– This article is listed as being from December 17</w:t>
      </w:r>
      <w:r w:rsidRPr="00C336AB">
        <w:rPr>
          <w:sz w:val="18"/>
          <w:szCs w:val="18"/>
          <w:vertAlign w:val="superscript"/>
        </w:rPr>
        <w:t>th</w:t>
      </w:r>
      <w:r>
        <w:rPr>
          <w:sz w:val="18"/>
          <w:szCs w:val="18"/>
        </w:rPr>
        <w:t xml:space="preserve"> – modified for language that may offend - https://www.mondaq.com/unitedstates/constitutional-administrative-law/1720786/the-topline-steptoe-appropriations-newsletter-%7C-december-12-2025</w:t>
      </w:r>
    </w:p>
    <w:p w14:paraId="6693663B" w14:textId="77777777" w:rsidR="00895C77" w:rsidRDefault="00895C77" w:rsidP="00895C77">
      <w:pPr>
        <w:rPr>
          <w:sz w:val="18"/>
          <w:szCs w:val="18"/>
        </w:rPr>
      </w:pPr>
      <w:r w:rsidRPr="000C3972">
        <w:rPr>
          <w:rStyle w:val="Emphasis"/>
        </w:rPr>
        <w:t>FY26 Clock Continues Ticking</w:t>
      </w:r>
      <w:r>
        <w:rPr>
          <w:sz w:val="18"/>
          <w:szCs w:val="18"/>
        </w:rPr>
        <w:t xml:space="preserve">. Two weeks have passed since the Thanksgiving recess, and the remaining fiscal year (FY) 2026 appropriations bills are still unresolved. The House and Senate continue to pursue different strategies; however, </w:t>
      </w:r>
      <w:r w:rsidRPr="000C3972">
        <w:rPr>
          <w:rStyle w:val="StyleUnderline"/>
          <w:highlight w:val="green"/>
        </w:rPr>
        <w:t>the Senate is inching close</w:t>
      </w:r>
      <w:r w:rsidRPr="000C3972">
        <w:rPr>
          <w:rStyle w:val="StyleUnderline"/>
        </w:rPr>
        <w:t xml:space="preserve">r </w:t>
      </w:r>
      <w:r w:rsidRPr="000C3972">
        <w:rPr>
          <w:rStyle w:val="StyleUnderline"/>
          <w:highlight w:val="green"/>
        </w:rPr>
        <w:t>to finalizing its</w:t>
      </w:r>
      <w:r w:rsidRPr="000C3972">
        <w:rPr>
          <w:rStyle w:val="StyleUnderline"/>
        </w:rPr>
        <w:t xml:space="preserve"> five-bill "</w:t>
      </w:r>
      <w:r w:rsidRPr="000C3972">
        <w:rPr>
          <w:rStyle w:val="StyleUnderline"/>
          <w:highlight w:val="green"/>
        </w:rPr>
        <w:t>minibus,</w:t>
      </w:r>
      <w:r w:rsidRPr="000C3972">
        <w:rPr>
          <w:rStyle w:val="StyleUnderline"/>
        </w:rPr>
        <w:t>"</w:t>
      </w:r>
      <w:r>
        <w:rPr>
          <w:sz w:val="18"/>
          <w:szCs w:val="18"/>
        </w:rPr>
        <w:t xml:space="preserve"> </w:t>
      </w:r>
      <w:r w:rsidRPr="000C3972">
        <w:rPr>
          <w:rStyle w:val="StyleUnderline"/>
        </w:rPr>
        <w:t xml:space="preserve">covering </w:t>
      </w:r>
      <w:r w:rsidRPr="000C3972">
        <w:rPr>
          <w:rStyle w:val="Emphasis"/>
        </w:rPr>
        <w:t>Interior,</w:t>
      </w:r>
      <w:r>
        <w:rPr>
          <w:sz w:val="18"/>
          <w:szCs w:val="18"/>
        </w:rPr>
        <w:t xml:space="preserve"> </w:t>
      </w:r>
      <w:r w:rsidRPr="000C3972">
        <w:rPr>
          <w:rStyle w:val="Emphasis"/>
          <w:highlight w:val="green"/>
        </w:rPr>
        <w:t>Defense,</w:t>
      </w:r>
      <w:r>
        <w:rPr>
          <w:sz w:val="18"/>
          <w:szCs w:val="18"/>
        </w:rPr>
        <w:t xml:space="preserve"> </w:t>
      </w:r>
      <w:r w:rsidRPr="000C3972">
        <w:rPr>
          <w:rStyle w:val="Emphasis"/>
        </w:rPr>
        <w:t>Labor-HHS</w:t>
      </w:r>
      <w:r>
        <w:rPr>
          <w:sz w:val="18"/>
          <w:szCs w:val="18"/>
        </w:rPr>
        <w:t xml:space="preserve">, </w:t>
      </w:r>
      <w:r w:rsidRPr="000C3972">
        <w:rPr>
          <w:rStyle w:val="Emphasis"/>
        </w:rPr>
        <w:t>T-HUD</w:t>
      </w:r>
      <w:r>
        <w:rPr>
          <w:sz w:val="18"/>
          <w:szCs w:val="18"/>
        </w:rPr>
        <w:t xml:space="preserve">, </w:t>
      </w:r>
      <w:r w:rsidRPr="000C3972">
        <w:rPr>
          <w:rStyle w:val="StyleUnderline"/>
        </w:rPr>
        <w:t xml:space="preserve">and </w:t>
      </w:r>
      <w:r w:rsidRPr="000C3972">
        <w:rPr>
          <w:rStyle w:val="Emphasis"/>
        </w:rPr>
        <w:t xml:space="preserve">CJS. </w:t>
      </w:r>
      <w:r w:rsidRPr="00C336AB">
        <w:rPr>
          <w:rStyle w:val="StyleUnderline"/>
        </w:rPr>
        <w:t>The package has been stalled for weeks due to</w:t>
      </w:r>
      <w:r>
        <w:rPr>
          <w:sz w:val="18"/>
          <w:szCs w:val="18"/>
        </w:rPr>
        <w:t xml:space="preserve"> multiple </w:t>
      </w:r>
      <w:r w:rsidRPr="00C336AB">
        <w:rPr>
          <w:rStyle w:val="StyleUnderline"/>
        </w:rPr>
        <w:t>Republican holds</w:t>
      </w:r>
      <w:r>
        <w:rPr>
          <w:sz w:val="18"/>
          <w:szCs w:val="18"/>
        </w:rPr>
        <w:t xml:space="preserve"> tied to policy disputes, including concerns over spending levels, earmarks, and proposals to guarantee pay for federal workers during shutdowns.</w:t>
      </w:r>
    </w:p>
    <w:p w14:paraId="3FC5C80A" w14:textId="77777777" w:rsidR="00895C77" w:rsidRDefault="00895C77" w:rsidP="00895C77">
      <w:pPr>
        <w:rPr>
          <w:sz w:val="18"/>
          <w:szCs w:val="18"/>
        </w:rPr>
      </w:pPr>
      <w:r w:rsidRPr="00C336AB">
        <w:rPr>
          <w:rStyle w:val="StyleUnderline"/>
        </w:rPr>
        <w:t xml:space="preserve">The White House has now entered </w:t>
      </w:r>
      <w:proofErr w:type="gramStart"/>
      <w:r w:rsidRPr="00C336AB">
        <w:rPr>
          <w:rStyle w:val="StyleUnderline"/>
        </w:rPr>
        <w:t>the negotiations</w:t>
      </w:r>
      <w:proofErr w:type="gramEnd"/>
      <w:r w:rsidRPr="00C336AB">
        <w:rPr>
          <w:rStyle w:val="StyleUnderline"/>
        </w:rPr>
        <w:t>, and</w:t>
      </w:r>
      <w:r>
        <w:rPr>
          <w:sz w:val="18"/>
          <w:szCs w:val="18"/>
        </w:rPr>
        <w:t xml:space="preserve"> Majority Leader John </w:t>
      </w:r>
      <w:r w:rsidRPr="00C336AB">
        <w:rPr>
          <w:rStyle w:val="StyleUnderline"/>
        </w:rPr>
        <w:t>Thune</w:t>
      </w:r>
      <w:r>
        <w:rPr>
          <w:sz w:val="18"/>
          <w:szCs w:val="18"/>
        </w:rPr>
        <w:t xml:space="preserve"> (R-SD) </w:t>
      </w:r>
      <w:r w:rsidRPr="00C336AB">
        <w:rPr>
          <w:rStyle w:val="StyleUnderline"/>
        </w:rPr>
        <w:t>"</w:t>
      </w:r>
      <w:proofErr w:type="spellStart"/>
      <w:r w:rsidRPr="00C336AB">
        <w:rPr>
          <w:rStyle w:val="StyleUnderline"/>
        </w:rPr>
        <w:t>hotlined</w:t>
      </w:r>
      <w:proofErr w:type="spellEnd"/>
      <w:r w:rsidRPr="00C336AB">
        <w:rPr>
          <w:rStyle w:val="StyleUnderline"/>
        </w:rPr>
        <w:t>"</w:t>
      </w:r>
      <w:r>
        <w:rPr>
          <w:sz w:val="18"/>
          <w:szCs w:val="18"/>
        </w:rPr>
        <w:t xml:space="preserve"> </w:t>
      </w:r>
      <w:r w:rsidRPr="00C336AB">
        <w:rPr>
          <w:rStyle w:val="StyleUnderline"/>
        </w:rPr>
        <w:t>several variations</w:t>
      </w:r>
      <w:r>
        <w:rPr>
          <w:sz w:val="18"/>
          <w:szCs w:val="18"/>
        </w:rPr>
        <w:t xml:space="preserve"> of a proposal </w:t>
      </w:r>
      <w:r w:rsidRPr="00C336AB">
        <w:rPr>
          <w:rStyle w:val="StyleUnderline"/>
        </w:rPr>
        <w:t>to set up votes on the minibus</w:t>
      </w:r>
      <w:r>
        <w:rPr>
          <w:sz w:val="18"/>
          <w:szCs w:val="18"/>
        </w:rPr>
        <w:t>, including one that would potentially give conservative objectors votes on their amendments. (</w:t>
      </w:r>
      <w:r w:rsidRPr="00C336AB">
        <w:rPr>
          <w:rStyle w:val="StyleUnderline"/>
        </w:rPr>
        <w:t>A Senate "hotline" is a process party leaders use to quickly check if any members object to moving a measure forward, often allowing it to advance by unanimous consent.</w:t>
      </w:r>
      <w:r>
        <w:rPr>
          <w:sz w:val="18"/>
          <w:szCs w:val="18"/>
        </w:rPr>
        <w:t xml:space="preserve">) Unlike the earlier deal that reopened the government and included a three-bill minibus, this effort has not involved the House, meaning any Senate-passed package would still need to be negotiated into a final </w:t>
      </w:r>
      <w:proofErr w:type="gramStart"/>
      <w:r>
        <w:rPr>
          <w:sz w:val="18"/>
          <w:szCs w:val="18"/>
        </w:rPr>
        <w:t>conferenced</w:t>
      </w:r>
      <w:proofErr w:type="gramEnd"/>
      <w:r>
        <w:rPr>
          <w:sz w:val="18"/>
          <w:szCs w:val="18"/>
        </w:rPr>
        <w:t xml:space="preserve"> bill before passage in both chambers.</w:t>
      </w:r>
    </w:p>
    <w:p w14:paraId="219802F9" w14:textId="77777777" w:rsidR="00895C77" w:rsidRDefault="00895C77" w:rsidP="00895C77">
      <w:pPr>
        <w:rPr>
          <w:sz w:val="18"/>
          <w:szCs w:val="18"/>
        </w:rPr>
      </w:pPr>
      <w:r>
        <w:rPr>
          <w:sz w:val="18"/>
          <w:szCs w:val="18"/>
        </w:rPr>
        <w:t>Al</w:t>
      </w:r>
      <w:r w:rsidRPr="000C3972">
        <w:rPr>
          <w:rStyle w:val="StyleUnderline"/>
          <w:highlight w:val="green"/>
        </w:rPr>
        <w:t>though</w:t>
      </w:r>
      <w:r>
        <w:rPr>
          <w:sz w:val="18"/>
          <w:szCs w:val="18"/>
        </w:rPr>
        <w:t xml:space="preserve"> </w:t>
      </w:r>
      <w:r w:rsidRPr="000C3972">
        <w:rPr>
          <w:rStyle w:val="StyleUnderline"/>
          <w:highlight w:val="green"/>
        </w:rPr>
        <w:t>the House does not plan</w:t>
      </w:r>
      <w:r>
        <w:rPr>
          <w:sz w:val="18"/>
          <w:szCs w:val="18"/>
        </w:rPr>
        <w:t xml:space="preserve"> </w:t>
      </w:r>
      <w:r w:rsidRPr="000C3972">
        <w:rPr>
          <w:rStyle w:val="StyleUnderline"/>
          <w:highlight w:val="green"/>
        </w:rPr>
        <w:t>to consider</w:t>
      </w:r>
      <w:r>
        <w:rPr>
          <w:sz w:val="18"/>
          <w:szCs w:val="18"/>
        </w:rPr>
        <w:t xml:space="preserve"> any </w:t>
      </w:r>
      <w:r w:rsidRPr="000C3972">
        <w:rPr>
          <w:rStyle w:val="StyleUnderline"/>
          <w:highlight w:val="green"/>
        </w:rPr>
        <w:t>approp</w:t>
      </w:r>
      <w:r>
        <w:rPr>
          <w:sz w:val="18"/>
          <w:szCs w:val="18"/>
        </w:rPr>
        <w:t>riation</w:t>
      </w:r>
      <w:r w:rsidRPr="000C3972">
        <w:rPr>
          <w:rStyle w:val="StyleUnderline"/>
          <w:highlight w:val="green"/>
        </w:rPr>
        <w:t>s</w:t>
      </w:r>
      <w:r>
        <w:rPr>
          <w:sz w:val="18"/>
          <w:szCs w:val="18"/>
        </w:rPr>
        <w:t xml:space="preserve"> measures </w:t>
      </w:r>
      <w:r w:rsidRPr="000C3972">
        <w:rPr>
          <w:rStyle w:val="StyleUnderline"/>
          <w:highlight w:val="green"/>
        </w:rPr>
        <w:t>before adjourning</w:t>
      </w:r>
      <w:r>
        <w:rPr>
          <w:sz w:val="18"/>
          <w:szCs w:val="18"/>
        </w:rPr>
        <w:t xml:space="preserve"> </w:t>
      </w:r>
      <w:r w:rsidRPr="000C3972">
        <w:rPr>
          <w:rStyle w:val="StyleUnderline"/>
        </w:rPr>
        <w:t>for the holidays next Friday</w:t>
      </w:r>
      <w:r>
        <w:rPr>
          <w:sz w:val="18"/>
          <w:szCs w:val="18"/>
        </w:rPr>
        <w:t xml:space="preserve">, </w:t>
      </w:r>
      <w:r w:rsidRPr="000C3972">
        <w:rPr>
          <w:rStyle w:val="Emphasis"/>
          <w:highlight w:val="green"/>
        </w:rPr>
        <w:t>progress continues behind the scenes.</w:t>
      </w:r>
      <w:r>
        <w:rPr>
          <w:sz w:val="18"/>
          <w:szCs w:val="18"/>
        </w:rPr>
        <w:t xml:space="preserve"> </w:t>
      </w:r>
      <w:r w:rsidRPr="00C336AB">
        <w:rPr>
          <w:rStyle w:val="StyleUnderline"/>
          <w:highlight w:val="green"/>
        </w:rPr>
        <w:t>House approp</w:t>
      </w:r>
      <w:r>
        <w:rPr>
          <w:sz w:val="18"/>
          <w:szCs w:val="18"/>
        </w:rPr>
        <w:t>riation</w:t>
      </w:r>
      <w:r w:rsidRPr="00C336AB">
        <w:rPr>
          <w:rStyle w:val="StyleUnderline"/>
          <w:highlight w:val="green"/>
        </w:rPr>
        <w:t>s</w:t>
      </w:r>
      <w:r>
        <w:rPr>
          <w:sz w:val="18"/>
          <w:szCs w:val="18"/>
        </w:rPr>
        <w:t xml:space="preserve"> subcommittee chairs ("cardinals") </w:t>
      </w:r>
      <w:r w:rsidRPr="00C336AB">
        <w:rPr>
          <w:rStyle w:val="StyleUnderline"/>
          <w:highlight w:val="green"/>
        </w:rPr>
        <w:t>are positioning bills</w:t>
      </w:r>
      <w:r>
        <w:rPr>
          <w:sz w:val="18"/>
          <w:szCs w:val="18"/>
        </w:rPr>
        <w:t xml:space="preserve"> </w:t>
      </w:r>
      <w:r w:rsidRPr="00C336AB">
        <w:rPr>
          <w:rStyle w:val="StyleUnderline"/>
          <w:highlight w:val="green"/>
        </w:rPr>
        <w:t xml:space="preserve">for </w:t>
      </w:r>
      <w:r w:rsidRPr="00C336AB">
        <w:rPr>
          <w:rStyle w:val="Emphasis"/>
          <w:highlight w:val="green"/>
        </w:rPr>
        <w:t>swift action</w:t>
      </w:r>
      <w:r>
        <w:rPr>
          <w:sz w:val="18"/>
          <w:szCs w:val="18"/>
        </w:rPr>
        <w:t xml:space="preserve"> </w:t>
      </w:r>
      <w:r w:rsidRPr="00C336AB">
        <w:rPr>
          <w:rStyle w:val="StyleUnderline"/>
          <w:highlight w:val="green"/>
        </w:rPr>
        <w:t>when Congress reconvenes in January.</w:t>
      </w:r>
      <w:r w:rsidRPr="00C336AB">
        <w:rPr>
          <w:rStyle w:val="StyleUnderline"/>
        </w:rPr>
        <w:t xml:space="preserve"> </w:t>
      </w:r>
      <w:r>
        <w:rPr>
          <w:sz w:val="18"/>
          <w:szCs w:val="18"/>
        </w:rPr>
        <w:t xml:space="preserve">While </w:t>
      </w:r>
      <w:r w:rsidRPr="00C336AB">
        <w:rPr>
          <w:rStyle w:val="StyleUnderline"/>
        </w:rPr>
        <w:t>the House</w:t>
      </w:r>
      <w:r>
        <w:rPr>
          <w:sz w:val="18"/>
          <w:szCs w:val="18"/>
        </w:rPr>
        <w:t xml:space="preserve"> prefers advancing a smaller package first to build momentum, they </w:t>
      </w:r>
      <w:r w:rsidRPr="00C336AB">
        <w:rPr>
          <w:rStyle w:val="StyleUnderline"/>
        </w:rPr>
        <w:t>will adjust</w:t>
      </w:r>
      <w:r>
        <w:rPr>
          <w:sz w:val="18"/>
          <w:szCs w:val="18"/>
        </w:rPr>
        <w:t xml:space="preserve"> to conference what is available </w:t>
      </w:r>
      <w:r w:rsidRPr="00C336AB">
        <w:rPr>
          <w:rStyle w:val="StyleUnderline"/>
        </w:rPr>
        <w:t>if the Senate is able to pass the five-bill minibus.</w:t>
      </w:r>
      <w:r>
        <w:rPr>
          <w:sz w:val="18"/>
          <w:szCs w:val="18"/>
        </w:rPr>
        <w:t xml:space="preserve"> </w:t>
      </w:r>
      <w:r w:rsidRPr="00C336AB">
        <w:rPr>
          <w:rStyle w:val="StyleUnderline"/>
          <w:highlight w:val="green"/>
        </w:rPr>
        <w:t>Current government funding</w:t>
      </w:r>
      <w:r>
        <w:rPr>
          <w:sz w:val="18"/>
          <w:szCs w:val="18"/>
        </w:rPr>
        <w:t xml:space="preserve"> </w:t>
      </w:r>
      <w:r w:rsidRPr="00C336AB">
        <w:rPr>
          <w:rStyle w:val="Emphasis"/>
          <w:highlight w:val="green"/>
        </w:rPr>
        <w:t>expires January 30.</w:t>
      </w:r>
    </w:p>
    <w:p w14:paraId="5FB6CE0A" w14:textId="77777777" w:rsidR="00895C77" w:rsidRPr="000C3972" w:rsidRDefault="00895C77" w:rsidP="00895C77">
      <w:pPr>
        <w:rPr>
          <w:rStyle w:val="StyleUnderline"/>
        </w:rPr>
      </w:pPr>
      <w:r w:rsidRPr="000C3972">
        <w:rPr>
          <w:rStyle w:val="StyleUnderline"/>
          <w:highlight w:val="green"/>
        </w:rPr>
        <w:t>Despite</w:t>
      </w:r>
      <w:r>
        <w:rPr>
          <w:sz w:val="18"/>
          <w:szCs w:val="18"/>
        </w:rPr>
        <w:t xml:space="preserve"> the </w:t>
      </w:r>
      <w:r w:rsidRPr="000C3972">
        <w:rPr>
          <w:rStyle w:val="Emphasis"/>
          <w:highlight w:val="green"/>
        </w:rPr>
        <w:t>noise</w:t>
      </w:r>
      <w:r>
        <w:rPr>
          <w:sz w:val="18"/>
          <w:szCs w:val="18"/>
        </w:rPr>
        <w:t xml:space="preserve"> </w:t>
      </w:r>
      <w:r w:rsidRPr="000C3972">
        <w:rPr>
          <w:rStyle w:val="StyleUnderline"/>
          <w:highlight w:val="green"/>
        </w:rPr>
        <w:t xml:space="preserve">and </w:t>
      </w:r>
      <w:r w:rsidRPr="000C3972">
        <w:rPr>
          <w:rStyle w:val="Emphasis"/>
          <w:highlight w:val="green"/>
        </w:rPr>
        <w:t>political maneuvering</w:t>
      </w:r>
      <w:r>
        <w:rPr>
          <w:sz w:val="18"/>
          <w:szCs w:val="18"/>
        </w:rPr>
        <w:t xml:space="preserve"> elsewhere </w:t>
      </w:r>
      <w:r w:rsidRPr="000C3972">
        <w:rPr>
          <w:rStyle w:val="StyleUnderline"/>
          <w:highlight w:val="green"/>
        </w:rPr>
        <w:t>in Congress</w:t>
      </w:r>
      <w:r>
        <w:rPr>
          <w:sz w:val="18"/>
          <w:szCs w:val="18"/>
        </w:rPr>
        <w:t xml:space="preserve">, </w:t>
      </w:r>
      <w:r w:rsidRPr="000C3972">
        <w:rPr>
          <w:rStyle w:val="StyleUnderline"/>
          <w:highlight w:val="green"/>
        </w:rPr>
        <w:t>the Approp</w:t>
      </w:r>
      <w:r>
        <w:rPr>
          <w:sz w:val="18"/>
          <w:szCs w:val="18"/>
        </w:rPr>
        <w:t>riation</w:t>
      </w:r>
      <w:r w:rsidRPr="000C3972">
        <w:rPr>
          <w:rStyle w:val="StyleUnderline"/>
          <w:highlight w:val="green"/>
        </w:rPr>
        <w:t>s</w:t>
      </w:r>
      <w:r>
        <w:rPr>
          <w:sz w:val="18"/>
          <w:szCs w:val="18"/>
        </w:rPr>
        <w:t xml:space="preserve"> </w:t>
      </w:r>
      <w:r w:rsidRPr="000C3972">
        <w:rPr>
          <w:rStyle w:val="StyleUnderline"/>
          <w:highlight w:val="green"/>
        </w:rPr>
        <w:t>Comm</w:t>
      </w:r>
      <w:r>
        <w:rPr>
          <w:sz w:val="18"/>
          <w:szCs w:val="18"/>
        </w:rPr>
        <w:t xml:space="preserve">ittee </w:t>
      </w:r>
      <w:r w:rsidRPr="000C3972">
        <w:rPr>
          <w:rStyle w:val="StyleUnderline"/>
          <w:highlight w:val="green"/>
        </w:rPr>
        <w:t>continues to</w:t>
      </w:r>
      <w:r>
        <w:rPr>
          <w:sz w:val="18"/>
          <w:szCs w:val="18"/>
        </w:rPr>
        <w:t xml:space="preserve"> </w:t>
      </w:r>
      <w:r w:rsidRPr="000C3972">
        <w:rPr>
          <w:strike/>
          <w:sz w:val="18"/>
          <w:szCs w:val="18"/>
        </w:rPr>
        <w:t>stand</w:t>
      </w:r>
      <w:r>
        <w:rPr>
          <w:sz w:val="18"/>
          <w:szCs w:val="18"/>
        </w:rPr>
        <w:t xml:space="preserve"> (</w:t>
      </w:r>
      <w:r w:rsidRPr="000C3972">
        <w:rPr>
          <w:rStyle w:val="StyleUnderline"/>
          <w:highlight w:val="green"/>
        </w:rPr>
        <w:t>stick) out as a rare example of bipartisan coop</w:t>
      </w:r>
      <w:r>
        <w:rPr>
          <w:sz w:val="18"/>
          <w:szCs w:val="18"/>
        </w:rPr>
        <w:t xml:space="preserve">eration. </w:t>
      </w:r>
      <w:r w:rsidRPr="000C3972">
        <w:rPr>
          <w:rStyle w:val="StyleUnderline"/>
        </w:rPr>
        <w:t xml:space="preserve">Members on </w:t>
      </w:r>
      <w:r w:rsidRPr="000C3972">
        <w:rPr>
          <w:rStyle w:val="Emphasis"/>
          <w:highlight w:val="green"/>
        </w:rPr>
        <w:t>both sides</w:t>
      </w:r>
      <w:r>
        <w:rPr>
          <w:sz w:val="18"/>
          <w:szCs w:val="18"/>
        </w:rPr>
        <w:t xml:space="preserve"> </w:t>
      </w:r>
      <w:r w:rsidRPr="000C3972">
        <w:rPr>
          <w:rStyle w:val="StyleUnderline"/>
          <w:highlight w:val="green"/>
        </w:rPr>
        <w:t>remain committed to advancing bills</w:t>
      </w:r>
      <w:r>
        <w:rPr>
          <w:sz w:val="18"/>
          <w:szCs w:val="18"/>
        </w:rPr>
        <w:t xml:space="preserve"> through regular order — </w:t>
      </w:r>
      <w:r w:rsidRPr="000C3972">
        <w:rPr>
          <w:rStyle w:val="StyleUnderline"/>
          <w:highlight w:val="green"/>
        </w:rPr>
        <w:t>a dynamic not always found recently.</w:t>
      </w:r>
      <w:r w:rsidRPr="000C3972">
        <w:rPr>
          <w:rStyle w:val="StyleUnderline"/>
        </w:rPr>
        <w:t xml:space="preserve"> </w:t>
      </w:r>
      <w:r w:rsidRPr="000C3972">
        <w:rPr>
          <w:rStyle w:val="StyleUnderline"/>
          <w:highlight w:val="green"/>
        </w:rPr>
        <w:t>The path to</w:t>
      </w:r>
      <w:r>
        <w:rPr>
          <w:sz w:val="18"/>
          <w:szCs w:val="18"/>
        </w:rPr>
        <w:t xml:space="preserve"> the </w:t>
      </w:r>
      <w:r w:rsidRPr="000C3972">
        <w:rPr>
          <w:rStyle w:val="StyleUnderline"/>
          <w:highlight w:val="green"/>
        </w:rPr>
        <w:t>January 30th</w:t>
      </w:r>
      <w:r>
        <w:rPr>
          <w:sz w:val="18"/>
          <w:szCs w:val="18"/>
        </w:rPr>
        <w:t xml:space="preserve"> </w:t>
      </w:r>
      <w:r w:rsidRPr="000C3972">
        <w:rPr>
          <w:rStyle w:val="StyleUnderline"/>
          <w:highlight w:val="green"/>
        </w:rPr>
        <w:t>deadline is steep</w:t>
      </w:r>
      <w:r>
        <w:rPr>
          <w:sz w:val="18"/>
          <w:szCs w:val="18"/>
        </w:rPr>
        <w:t xml:space="preserve">, </w:t>
      </w:r>
      <w:r w:rsidRPr="000C3972">
        <w:rPr>
          <w:rStyle w:val="StyleUnderline"/>
          <w:highlight w:val="green"/>
        </w:rPr>
        <w:t xml:space="preserve">but there is reason for </w:t>
      </w:r>
      <w:r w:rsidRPr="000C3972">
        <w:rPr>
          <w:rStyle w:val="Emphasis"/>
          <w:highlight w:val="green"/>
        </w:rPr>
        <w:t>cautious optimism</w:t>
      </w:r>
      <w:r>
        <w:rPr>
          <w:sz w:val="18"/>
          <w:szCs w:val="18"/>
        </w:rPr>
        <w:t xml:space="preserve"> </w:t>
      </w:r>
      <w:r w:rsidRPr="000C3972">
        <w:rPr>
          <w:rStyle w:val="StyleUnderline"/>
          <w:highlight w:val="green"/>
        </w:rPr>
        <w:t>that appropriators can deliver meaningful results.</w:t>
      </w:r>
    </w:p>
    <w:p w14:paraId="030B4FB2" w14:textId="77777777" w:rsidR="00895C77" w:rsidRDefault="00895C77" w:rsidP="00895C77">
      <w:pPr>
        <w:pStyle w:val="Heading3"/>
      </w:pPr>
      <w:r>
        <w:t>1NR---AT: Thumpers</w:t>
      </w:r>
    </w:p>
    <w:p w14:paraId="45CBF886" w14:textId="77777777" w:rsidR="00895C77" w:rsidRPr="00682277" w:rsidRDefault="00895C77" w:rsidP="00895C77"/>
    <w:p w14:paraId="3D0A022C" w14:textId="77777777" w:rsidR="00895C77" w:rsidRPr="00682277" w:rsidRDefault="00895C77" w:rsidP="00895C77">
      <w:pPr>
        <w:pStyle w:val="Heading4"/>
      </w:pPr>
      <w:r w:rsidRPr="00A24923">
        <w:t xml:space="preserve">One – </w:t>
      </w:r>
      <w:r w:rsidRPr="00BD050F">
        <w:rPr>
          <w:u w:val="single"/>
        </w:rPr>
        <w:t>docket</w:t>
      </w:r>
      <w:r>
        <w:t xml:space="preserve"> – defense is the </w:t>
      </w:r>
      <w:r>
        <w:rPr>
          <w:u w:val="single"/>
        </w:rPr>
        <w:t>first thing</w:t>
      </w:r>
      <w:r>
        <w:t xml:space="preserve"> after the MLK recess ends and the </w:t>
      </w:r>
      <w:r>
        <w:rPr>
          <w:u w:val="single"/>
        </w:rPr>
        <w:t>docket is tight</w:t>
      </w:r>
      <w:r>
        <w:t xml:space="preserve"> before the deadline</w:t>
      </w:r>
    </w:p>
    <w:p w14:paraId="4402357D" w14:textId="77777777" w:rsidR="00895C77" w:rsidRDefault="00895C77" w:rsidP="00895C77">
      <w:r w:rsidRPr="00BD050F">
        <w:rPr>
          <w:rStyle w:val="Style13ptBold"/>
        </w:rPr>
        <w:t>Weaver ’26</w:t>
      </w:r>
      <w:r>
        <w:t xml:space="preserve"> </w:t>
      </w:r>
      <w:r w:rsidRPr="00BD050F">
        <w:rPr>
          <w:sz w:val="18"/>
          <w:szCs w:val="18"/>
        </w:rPr>
        <w:t>– Al - Staff, The Hill – “Senate passes trio of spending bills” - 01/15/26 - https://thehill.com/homenews/senate/5691659-senate-passes-spending-bills/</w:t>
      </w:r>
    </w:p>
    <w:p w14:paraId="23CADEA5" w14:textId="77777777" w:rsidR="00895C77" w:rsidRPr="00A24923" w:rsidRDefault="00895C77" w:rsidP="00895C77">
      <w:pPr>
        <w:rPr>
          <w:sz w:val="18"/>
          <w:szCs w:val="18"/>
        </w:rPr>
      </w:pPr>
      <w:r w:rsidRPr="00BD050F">
        <w:rPr>
          <w:rStyle w:val="StyleUnderline"/>
          <w:highlight w:val="green"/>
        </w:rPr>
        <w:t>Appropriators are hoping to roll out the</w:t>
      </w:r>
      <w:r w:rsidRPr="00A24923">
        <w:rPr>
          <w:sz w:val="18"/>
          <w:szCs w:val="18"/>
        </w:rPr>
        <w:t xml:space="preserve"> other three </w:t>
      </w:r>
      <w:r w:rsidRPr="00BD050F">
        <w:rPr>
          <w:rStyle w:val="StyleUnderline"/>
          <w:highlight w:val="green"/>
        </w:rPr>
        <w:t>spending bills</w:t>
      </w:r>
      <w:r w:rsidRPr="00A24923">
        <w:rPr>
          <w:sz w:val="18"/>
          <w:szCs w:val="18"/>
        </w:rPr>
        <w:t xml:space="preserve">: </w:t>
      </w:r>
      <w:r w:rsidRPr="00BD050F">
        <w:rPr>
          <w:rStyle w:val="StyleUnderline"/>
          <w:highlight w:val="green"/>
        </w:rPr>
        <w:t>for</w:t>
      </w:r>
      <w:r w:rsidRPr="00A24923">
        <w:rPr>
          <w:sz w:val="18"/>
          <w:szCs w:val="18"/>
        </w:rPr>
        <w:t xml:space="preserve"> the departments of D</w:t>
      </w:r>
      <w:r w:rsidRPr="00BD050F">
        <w:rPr>
          <w:rStyle w:val="StyleUnderline"/>
          <w:highlight w:val="green"/>
        </w:rPr>
        <w:t>efense</w:t>
      </w:r>
      <w:r w:rsidRPr="00A24923">
        <w:rPr>
          <w:sz w:val="18"/>
          <w:szCs w:val="18"/>
        </w:rPr>
        <w:t>; Transportation and Housing and Urban Development; and Labor, Health and Human Services and Education.</w:t>
      </w:r>
    </w:p>
    <w:p w14:paraId="38CC1870" w14:textId="77777777" w:rsidR="00895C77" w:rsidRPr="00BD050F" w:rsidRDefault="00895C77" w:rsidP="00895C77">
      <w:pPr>
        <w:rPr>
          <w:rStyle w:val="StyleUnderline"/>
        </w:rPr>
      </w:pPr>
      <w:r w:rsidRPr="00BD050F">
        <w:rPr>
          <w:rStyle w:val="StyleUnderline"/>
          <w:highlight w:val="green"/>
        </w:rPr>
        <w:t xml:space="preserve">The House is </w:t>
      </w:r>
      <w:r w:rsidRPr="00BD050F">
        <w:rPr>
          <w:rStyle w:val="Emphasis"/>
          <w:highlight w:val="green"/>
        </w:rPr>
        <w:t>set to move</w:t>
      </w:r>
      <w:r w:rsidRPr="00A24923">
        <w:rPr>
          <w:sz w:val="18"/>
          <w:szCs w:val="18"/>
        </w:rPr>
        <w:t xml:space="preserve"> </w:t>
      </w:r>
      <w:r w:rsidRPr="00BD050F">
        <w:rPr>
          <w:rStyle w:val="StyleUnderline"/>
          <w:highlight w:val="green"/>
        </w:rPr>
        <w:t>on the</w:t>
      </w:r>
      <w:r w:rsidRPr="00A24923">
        <w:rPr>
          <w:sz w:val="18"/>
          <w:szCs w:val="18"/>
        </w:rPr>
        <w:t xml:space="preserve"> </w:t>
      </w:r>
      <w:proofErr w:type="gramStart"/>
      <w:r w:rsidRPr="00A24923">
        <w:rPr>
          <w:sz w:val="18"/>
          <w:szCs w:val="18"/>
        </w:rPr>
        <w:t>remaining of</w:t>
      </w:r>
      <w:proofErr w:type="gramEnd"/>
      <w:r w:rsidRPr="00A24923">
        <w:rPr>
          <w:sz w:val="18"/>
          <w:szCs w:val="18"/>
        </w:rPr>
        <w:t xml:space="preserve"> </w:t>
      </w:r>
      <w:r w:rsidRPr="00BD050F">
        <w:rPr>
          <w:rStyle w:val="StyleUnderline"/>
          <w:highlight w:val="green"/>
        </w:rPr>
        <w:t>measures next week</w:t>
      </w:r>
      <w:r w:rsidRPr="00A24923">
        <w:rPr>
          <w:sz w:val="18"/>
          <w:szCs w:val="18"/>
        </w:rPr>
        <w:t xml:space="preserve">. </w:t>
      </w:r>
      <w:r w:rsidRPr="00BD050F">
        <w:rPr>
          <w:rStyle w:val="StyleUnderline"/>
        </w:rPr>
        <w:t xml:space="preserve">The lower chamber is set to be out of town during the final week of January. </w:t>
      </w:r>
    </w:p>
    <w:p w14:paraId="08D258E2" w14:textId="77777777" w:rsidR="00895C77" w:rsidRPr="00997A96" w:rsidRDefault="00895C77" w:rsidP="00895C77">
      <w:pPr>
        <w:rPr>
          <w:sz w:val="18"/>
          <w:szCs w:val="18"/>
        </w:rPr>
      </w:pPr>
      <w:r w:rsidRPr="00A24923">
        <w:rPr>
          <w:sz w:val="18"/>
          <w:szCs w:val="18"/>
        </w:rPr>
        <w:t xml:space="preserve">By contrast, </w:t>
      </w:r>
      <w:r w:rsidRPr="00BD050F">
        <w:rPr>
          <w:rStyle w:val="StyleUnderline"/>
          <w:highlight w:val="green"/>
        </w:rPr>
        <w:t>the Senate is leaving at the conclusion of work on Thursday</w:t>
      </w:r>
      <w:r w:rsidRPr="00A24923">
        <w:rPr>
          <w:sz w:val="18"/>
          <w:szCs w:val="18"/>
        </w:rPr>
        <w:t xml:space="preserve"> </w:t>
      </w:r>
      <w:r w:rsidRPr="00BD050F">
        <w:rPr>
          <w:rStyle w:val="StyleUnderline"/>
          <w:highlight w:val="green"/>
        </w:rPr>
        <w:t>and is set to consider the remaining spending bills while the House is out.</w:t>
      </w:r>
      <w:r w:rsidRPr="00A24923">
        <w:rPr>
          <w:sz w:val="18"/>
          <w:szCs w:val="18"/>
        </w:rPr>
        <w:t xml:space="preserve"> </w:t>
      </w:r>
      <w:r w:rsidRPr="00BD050F">
        <w:rPr>
          <w:rStyle w:val="StyleUnderline"/>
          <w:highlight w:val="green"/>
        </w:rPr>
        <w:t xml:space="preserve">Senators are in </w:t>
      </w:r>
      <w:proofErr w:type="gramStart"/>
      <w:r w:rsidRPr="00BD050F">
        <w:rPr>
          <w:rStyle w:val="StyleUnderline"/>
          <w:highlight w:val="green"/>
        </w:rPr>
        <w:t>recess through</w:t>
      </w:r>
      <w:proofErr w:type="gramEnd"/>
      <w:r w:rsidRPr="00A24923">
        <w:rPr>
          <w:sz w:val="18"/>
          <w:szCs w:val="18"/>
        </w:rPr>
        <w:t xml:space="preserve"> next </w:t>
      </w:r>
      <w:r w:rsidRPr="00BD050F">
        <w:rPr>
          <w:rStyle w:val="StyleUnderline"/>
          <w:highlight w:val="green"/>
        </w:rPr>
        <w:t>week during the</w:t>
      </w:r>
      <w:r>
        <w:rPr>
          <w:sz w:val="18"/>
          <w:szCs w:val="18"/>
        </w:rPr>
        <w:t xml:space="preserve"> Martin Luther King </w:t>
      </w:r>
      <w:proofErr w:type="gramStart"/>
      <w:r>
        <w:rPr>
          <w:sz w:val="18"/>
          <w:szCs w:val="18"/>
        </w:rPr>
        <w:t>Jr.,</w:t>
      </w:r>
      <w:proofErr w:type="gramEnd"/>
      <w:r>
        <w:rPr>
          <w:sz w:val="18"/>
          <w:szCs w:val="18"/>
        </w:rPr>
        <w:t xml:space="preserve"> </w:t>
      </w:r>
      <w:r w:rsidRPr="00BD050F">
        <w:rPr>
          <w:rStyle w:val="StyleUnderline"/>
          <w:highlight w:val="green"/>
        </w:rPr>
        <w:t>holiday.</w:t>
      </w:r>
    </w:p>
    <w:p w14:paraId="210A05CC" w14:textId="77777777" w:rsidR="00895C77" w:rsidRPr="00682277" w:rsidRDefault="00895C77" w:rsidP="00895C77"/>
    <w:p w14:paraId="188D280C" w14:textId="77777777" w:rsidR="00895C77" w:rsidRPr="00682277" w:rsidRDefault="00895C77" w:rsidP="00895C77">
      <w:pPr>
        <w:pStyle w:val="Heading4"/>
      </w:pPr>
      <w:r>
        <w:t xml:space="preserve">It </w:t>
      </w:r>
      <w:r>
        <w:rPr>
          <w:u w:val="single"/>
        </w:rPr>
        <w:t>will pass</w:t>
      </w:r>
      <w:r>
        <w:t xml:space="preserve"> despite thumpers</w:t>
      </w:r>
    </w:p>
    <w:p w14:paraId="7A462308" w14:textId="77777777" w:rsidR="00895C77" w:rsidRPr="00BD050F" w:rsidRDefault="00895C77" w:rsidP="00895C77">
      <w:r>
        <w:t xml:space="preserve">[Note - </w:t>
      </w:r>
      <w:r w:rsidRPr="00BD050F">
        <w:t>Also appears as the 2</w:t>
      </w:r>
      <w:r w:rsidRPr="00BD050F">
        <w:rPr>
          <w:vertAlign w:val="superscript"/>
        </w:rPr>
        <w:t>nd</w:t>
      </w:r>
      <w:r w:rsidRPr="00BD050F">
        <w:t xml:space="preserve"> card in the issue-specific “will pass” </w:t>
      </w:r>
      <w:proofErr w:type="gramStart"/>
      <w:r w:rsidRPr="00BD050F">
        <w:t>wall</w:t>
      </w:r>
      <w:r>
        <w:t>[</w:t>
      </w:r>
      <w:proofErr w:type="gramEnd"/>
    </w:p>
    <w:p w14:paraId="6FBADF77" w14:textId="77777777" w:rsidR="00895C77" w:rsidRDefault="00895C77" w:rsidP="00895C77">
      <w:pPr>
        <w:rPr>
          <w:sz w:val="18"/>
          <w:szCs w:val="18"/>
        </w:rPr>
      </w:pPr>
      <w:r w:rsidRPr="00175694">
        <w:rPr>
          <w:rStyle w:val="Style13ptBold"/>
        </w:rPr>
        <w:t xml:space="preserve">Hafeez </w:t>
      </w:r>
      <w:r>
        <w:rPr>
          <w:sz w:val="18"/>
          <w:szCs w:val="18"/>
        </w:rPr>
        <w:t>- Jan 14</w:t>
      </w:r>
      <w:r w:rsidRPr="00175694">
        <w:rPr>
          <w:sz w:val="18"/>
          <w:szCs w:val="18"/>
          <w:vertAlign w:val="superscript"/>
        </w:rPr>
        <w:t>th</w:t>
      </w:r>
      <w:r>
        <w:rPr>
          <w:sz w:val="18"/>
          <w:szCs w:val="18"/>
        </w:rPr>
        <w:t xml:space="preserve"> - </w:t>
      </w:r>
      <w:r w:rsidRPr="00175694">
        <w:rPr>
          <w:rStyle w:val="Style13ptBold"/>
        </w:rPr>
        <w:t xml:space="preserve">‘26 </w:t>
      </w:r>
      <w:r>
        <w:rPr>
          <w:sz w:val="18"/>
          <w:szCs w:val="18"/>
        </w:rPr>
        <w:t xml:space="preserve">– et al; </w:t>
      </w:r>
      <w:proofErr w:type="spellStart"/>
      <w:r>
        <w:rPr>
          <w:sz w:val="18"/>
          <w:szCs w:val="18"/>
        </w:rPr>
        <w:t>Somaiyah</w:t>
      </w:r>
      <w:proofErr w:type="spellEnd"/>
      <w:r>
        <w:rPr>
          <w:sz w:val="18"/>
          <w:szCs w:val="18"/>
        </w:rPr>
        <w:t xml:space="preserve"> Hafeez -, Award-winning Data Journalist and Reporter based in New York City, with a master's in Data Journalism from Columbia Journalism School- The one thing needed by January 30 to avoid another government shutdown – The Mirror US – available via - </w:t>
      </w:r>
      <w:hyperlink r:id="rId22" w:history="1">
        <w:r w:rsidRPr="00FF29EC">
          <w:rPr>
            <w:rStyle w:val="Hyperlink"/>
            <w:sz w:val="18"/>
            <w:szCs w:val="18"/>
          </w:rPr>
          <w:t>https://www.msn.com/en-us/news/politics/the-one-thing-needed-by-january-30-to-avoid-another-government-shutdown/ar-AA1U9Fup</w:t>
        </w:r>
      </w:hyperlink>
    </w:p>
    <w:p w14:paraId="6F1BD848" w14:textId="77777777" w:rsidR="00895C77" w:rsidRDefault="00895C77" w:rsidP="00895C77">
      <w:pPr>
        <w:rPr>
          <w:sz w:val="18"/>
          <w:szCs w:val="18"/>
        </w:rPr>
      </w:pPr>
      <w:r w:rsidRPr="00BE46F7">
        <w:rPr>
          <w:rStyle w:val="StyleUnderline"/>
          <w:highlight w:val="green"/>
        </w:rPr>
        <w:t>Congress will</w:t>
      </w:r>
      <w:r>
        <w:rPr>
          <w:sz w:val="18"/>
          <w:szCs w:val="18"/>
        </w:rPr>
        <w:t xml:space="preserve"> still </w:t>
      </w:r>
      <w:r w:rsidRPr="00BE46F7">
        <w:rPr>
          <w:rStyle w:val="StyleUnderline"/>
          <w:highlight w:val="green"/>
        </w:rPr>
        <w:t>have to pass</w:t>
      </w:r>
      <w:r>
        <w:rPr>
          <w:sz w:val="18"/>
          <w:szCs w:val="18"/>
        </w:rPr>
        <w:t xml:space="preserve"> at least </w:t>
      </w:r>
      <w:r w:rsidRPr="00BE46F7">
        <w:rPr>
          <w:rStyle w:val="StyleUnderline"/>
          <w:highlight w:val="green"/>
        </w:rPr>
        <w:t>six approp</w:t>
      </w:r>
      <w:r>
        <w:rPr>
          <w:sz w:val="18"/>
          <w:szCs w:val="18"/>
        </w:rPr>
        <w:t>riation</w:t>
      </w:r>
      <w:r w:rsidRPr="00BE46F7">
        <w:rPr>
          <w:rStyle w:val="StyleUnderline"/>
          <w:highlight w:val="green"/>
        </w:rPr>
        <w:t>s</w:t>
      </w:r>
      <w:r>
        <w:rPr>
          <w:sz w:val="18"/>
          <w:szCs w:val="18"/>
        </w:rPr>
        <w:t xml:space="preserve"> </w:t>
      </w:r>
      <w:r w:rsidRPr="00BE46F7">
        <w:rPr>
          <w:rStyle w:val="StyleUnderline"/>
          <w:highlight w:val="green"/>
        </w:rPr>
        <w:t>bills by the end of January</w:t>
      </w:r>
      <w:r>
        <w:rPr>
          <w:sz w:val="18"/>
          <w:szCs w:val="18"/>
        </w:rPr>
        <w:t xml:space="preserve"> </w:t>
      </w:r>
      <w:r w:rsidRPr="00BE46F7">
        <w:rPr>
          <w:rStyle w:val="StyleUnderline"/>
          <w:highlight w:val="green"/>
        </w:rPr>
        <w:t>to prevent a partial</w:t>
      </w:r>
      <w:r w:rsidRPr="00BE46F7">
        <w:rPr>
          <w:rStyle w:val="StyleUnderline"/>
        </w:rPr>
        <w:t xml:space="preserve"> </w:t>
      </w:r>
      <w:r>
        <w:rPr>
          <w:sz w:val="18"/>
          <w:szCs w:val="18"/>
        </w:rPr>
        <w:t xml:space="preserve">government </w:t>
      </w:r>
      <w:r w:rsidRPr="00BE46F7">
        <w:rPr>
          <w:rStyle w:val="StyleUnderline"/>
          <w:highlight w:val="green"/>
        </w:rPr>
        <w:t>shutdown.</w:t>
      </w:r>
    </w:p>
    <w:p w14:paraId="1A452C55" w14:textId="77777777" w:rsidR="00895C77" w:rsidRDefault="00895C77" w:rsidP="00895C77">
      <w:pPr>
        <w:rPr>
          <w:sz w:val="18"/>
          <w:szCs w:val="18"/>
        </w:rPr>
      </w:pPr>
      <w:r>
        <w:rPr>
          <w:sz w:val="18"/>
          <w:szCs w:val="18"/>
        </w:rPr>
        <w:t xml:space="preserve">The Senate currently </w:t>
      </w:r>
      <w:proofErr w:type="gramStart"/>
      <w:r>
        <w:rPr>
          <w:sz w:val="18"/>
          <w:szCs w:val="18"/>
        </w:rPr>
        <w:t>has to</w:t>
      </w:r>
      <w:proofErr w:type="gramEnd"/>
      <w:r>
        <w:rPr>
          <w:sz w:val="18"/>
          <w:szCs w:val="18"/>
        </w:rPr>
        <w:t xml:space="preserve"> possibly pass an appropriations package that would fund the Department of Justice, Department of Commerce, key science agencies and other related entities; the Department of Energy and water development; and the Department of Interior, Environmental Protection Agency and other related agencies. The package already passed the House by a 397-28 vote last week.</w:t>
      </w:r>
    </w:p>
    <w:p w14:paraId="6AC27B30" w14:textId="77777777" w:rsidR="00895C77" w:rsidRDefault="00895C77" w:rsidP="00895C77">
      <w:pPr>
        <w:rPr>
          <w:sz w:val="18"/>
          <w:szCs w:val="18"/>
        </w:rPr>
      </w:pPr>
      <w:r>
        <w:rPr>
          <w:sz w:val="18"/>
          <w:szCs w:val="18"/>
        </w:rPr>
        <w:t>Even if the package passes the Senate and is signed by President Trump, Congress will still need to approve six additional appropriations bills by the end of January to avert a partial government shutdown.</w:t>
      </w:r>
    </w:p>
    <w:p w14:paraId="41FCD720" w14:textId="77777777" w:rsidR="00895C77" w:rsidRDefault="00895C77" w:rsidP="00895C77">
      <w:pPr>
        <w:rPr>
          <w:sz w:val="18"/>
          <w:szCs w:val="18"/>
        </w:rPr>
      </w:pPr>
      <w:r>
        <w:rPr>
          <w:sz w:val="18"/>
          <w:szCs w:val="18"/>
        </w:rPr>
        <w:t xml:space="preserve">On Sunday, </w:t>
      </w:r>
      <w:r w:rsidRPr="00BE46F7">
        <w:rPr>
          <w:rStyle w:val="StyleUnderline"/>
          <w:highlight w:val="green"/>
        </w:rPr>
        <w:t>the House</w:t>
      </w:r>
      <w:r>
        <w:rPr>
          <w:sz w:val="18"/>
          <w:szCs w:val="18"/>
        </w:rPr>
        <w:t xml:space="preserve"> Appropriations Committee </w:t>
      </w:r>
      <w:r w:rsidRPr="00BE46F7">
        <w:rPr>
          <w:rStyle w:val="StyleUnderline"/>
          <w:highlight w:val="green"/>
        </w:rPr>
        <w:t>released a two-bill “minibus” package</w:t>
      </w:r>
      <w:r>
        <w:rPr>
          <w:sz w:val="18"/>
          <w:szCs w:val="18"/>
        </w:rPr>
        <w:t xml:space="preserve"> </w:t>
      </w:r>
      <w:r w:rsidRPr="00BE46F7">
        <w:rPr>
          <w:rStyle w:val="StyleUnderline"/>
          <w:highlight w:val="green"/>
        </w:rPr>
        <w:t>that would fund</w:t>
      </w:r>
      <w:r>
        <w:rPr>
          <w:sz w:val="18"/>
          <w:szCs w:val="18"/>
        </w:rPr>
        <w:t xml:space="preserve"> the Treasury Department and financial services–related agencies, along with the State Department and </w:t>
      </w:r>
      <w:r w:rsidRPr="00BE46F7">
        <w:rPr>
          <w:rStyle w:val="StyleUnderline"/>
          <w:highlight w:val="green"/>
        </w:rPr>
        <w:t>national security programs.</w:t>
      </w:r>
    </w:p>
    <w:p w14:paraId="1BD5B5AD" w14:textId="77777777" w:rsidR="00895C77" w:rsidRDefault="00895C77" w:rsidP="00895C77">
      <w:pPr>
        <w:rPr>
          <w:sz w:val="18"/>
          <w:szCs w:val="18"/>
        </w:rPr>
      </w:pPr>
      <w:r>
        <w:rPr>
          <w:sz w:val="18"/>
          <w:szCs w:val="18"/>
        </w:rPr>
        <w:t>“Vision becomes direction with appropriations. It is where policy is given force, priorities are focused, and American mandates are implemented. With this package, we are advancing President Trump’s vision of a golden age defined by security, responsibility, and growth,” House Appropriations Committee Chairman Rep. Tom Cole (R-Okla.) said in a statement.</w:t>
      </w:r>
    </w:p>
    <w:p w14:paraId="70A77986" w14:textId="77777777" w:rsidR="00895C77" w:rsidRDefault="00895C77" w:rsidP="00895C77">
      <w:pPr>
        <w:rPr>
          <w:sz w:val="18"/>
          <w:szCs w:val="18"/>
        </w:rPr>
      </w:pPr>
      <w:r w:rsidRPr="00BE46F7">
        <w:rPr>
          <w:rStyle w:val="StyleUnderline"/>
          <w:highlight w:val="green"/>
        </w:rPr>
        <w:t xml:space="preserve">Various potential obstacles could still slow the bills’ progress through </w:t>
      </w:r>
      <w:r w:rsidRPr="00BE46F7">
        <w:rPr>
          <w:rStyle w:val="Emphasis"/>
          <w:highlight w:val="green"/>
        </w:rPr>
        <w:t xml:space="preserve">both </w:t>
      </w:r>
      <w:r w:rsidRPr="00BE46F7">
        <w:rPr>
          <w:rStyle w:val="StyleUnderline"/>
          <w:highlight w:val="green"/>
        </w:rPr>
        <w:t>chambers</w:t>
      </w:r>
      <w:r>
        <w:rPr>
          <w:sz w:val="18"/>
          <w:szCs w:val="18"/>
        </w:rPr>
        <w:t xml:space="preserve">. In the House a group of </w:t>
      </w:r>
      <w:r w:rsidRPr="00BE46F7">
        <w:rPr>
          <w:rStyle w:val="StyleUnderline"/>
        </w:rPr>
        <w:t>GOP hard-liners came close to derailing the</w:t>
      </w:r>
      <w:r>
        <w:rPr>
          <w:sz w:val="18"/>
          <w:szCs w:val="18"/>
        </w:rPr>
        <w:t xml:space="preserve"> procedural </w:t>
      </w:r>
      <w:r w:rsidRPr="00BE46F7">
        <w:rPr>
          <w:rStyle w:val="StyleUnderline"/>
        </w:rPr>
        <w:t>vote on the minibus</w:t>
      </w:r>
      <w:r>
        <w:rPr>
          <w:sz w:val="18"/>
          <w:szCs w:val="18"/>
        </w:rPr>
        <w:t xml:space="preserve"> package, objecting to the inclusion of several earmarks in the legislation.</w:t>
      </w:r>
    </w:p>
    <w:p w14:paraId="63EDF50D" w14:textId="77777777" w:rsidR="00895C77" w:rsidRDefault="00895C77" w:rsidP="00895C77">
      <w:pPr>
        <w:rPr>
          <w:sz w:val="18"/>
          <w:szCs w:val="18"/>
        </w:rPr>
      </w:pPr>
      <w:r>
        <w:rPr>
          <w:sz w:val="18"/>
          <w:szCs w:val="18"/>
        </w:rPr>
        <w:t>Making matters awkward is the legislative calendar as this is the final week this month in which the House and Senate will be in session at the same time. The House will remain in session next week while the Senate breaks for recess, followed by the opposite arrangement the week after, when the Senate returns and the House departs.</w:t>
      </w:r>
    </w:p>
    <w:p w14:paraId="3ADED8CD" w14:textId="77777777" w:rsidR="00895C77" w:rsidRDefault="00895C77" w:rsidP="00895C77">
      <w:pPr>
        <w:rPr>
          <w:sz w:val="18"/>
          <w:szCs w:val="18"/>
        </w:rPr>
      </w:pPr>
      <w:r>
        <w:rPr>
          <w:sz w:val="18"/>
          <w:szCs w:val="18"/>
        </w:rPr>
        <w:t xml:space="preserve">During a hearing last week, </w:t>
      </w:r>
      <w:r w:rsidRPr="00BE46F7">
        <w:rPr>
          <w:rStyle w:val="Emphasis"/>
        </w:rPr>
        <w:t>House Appropriations Committee Ranking Member</w:t>
      </w:r>
      <w:r>
        <w:rPr>
          <w:sz w:val="18"/>
          <w:szCs w:val="18"/>
        </w:rPr>
        <w:t xml:space="preserve"> Rep</w:t>
      </w:r>
      <w:r w:rsidRPr="00BE46F7">
        <w:rPr>
          <w:rStyle w:val="StyleUnderline"/>
        </w:rPr>
        <w:t xml:space="preserve">. Rosa </w:t>
      </w:r>
      <w:r w:rsidRPr="00BE46F7">
        <w:rPr>
          <w:rStyle w:val="StyleUnderline"/>
          <w:highlight w:val="green"/>
        </w:rPr>
        <w:t>DeLauro</w:t>
      </w:r>
      <w:r>
        <w:rPr>
          <w:sz w:val="18"/>
          <w:szCs w:val="18"/>
        </w:rPr>
        <w:t xml:space="preserve"> (D-Conn.) </w:t>
      </w:r>
      <w:r w:rsidRPr="00BE46F7">
        <w:rPr>
          <w:rStyle w:val="StyleUnderline"/>
          <w:highlight w:val="green"/>
        </w:rPr>
        <w:t>said</w:t>
      </w:r>
      <w:r>
        <w:rPr>
          <w:sz w:val="18"/>
          <w:szCs w:val="18"/>
        </w:rPr>
        <w:t xml:space="preserve"> that </w:t>
      </w:r>
      <w:r w:rsidRPr="00BE46F7">
        <w:rPr>
          <w:rStyle w:val="StyleUnderline"/>
          <w:highlight w:val="green"/>
        </w:rPr>
        <w:t>she is “confident we will be able to complete our work and avoid any kind of continuing resolution prior to the</w:t>
      </w:r>
      <w:r>
        <w:rPr>
          <w:sz w:val="18"/>
          <w:szCs w:val="18"/>
        </w:rPr>
        <w:t xml:space="preserve"> </w:t>
      </w:r>
      <w:r w:rsidRPr="00BE46F7">
        <w:rPr>
          <w:rStyle w:val="Emphasis"/>
        </w:rPr>
        <w:t>Jan. 30</w:t>
      </w:r>
      <w:r>
        <w:rPr>
          <w:sz w:val="18"/>
          <w:szCs w:val="18"/>
        </w:rPr>
        <w:t xml:space="preserve"> </w:t>
      </w:r>
      <w:r w:rsidRPr="00BE46F7">
        <w:rPr>
          <w:rStyle w:val="StyleUnderline"/>
          <w:highlight w:val="green"/>
        </w:rPr>
        <w:t>deadline.”</w:t>
      </w:r>
    </w:p>
    <w:p w14:paraId="312D429C" w14:textId="77777777" w:rsidR="00895C77" w:rsidRDefault="00895C77" w:rsidP="00895C77">
      <w:pPr>
        <w:pStyle w:val="Heading3"/>
      </w:pPr>
      <w:r>
        <w:t xml:space="preserve">1NR---AT: </w:t>
      </w:r>
      <w:proofErr w:type="gramStart"/>
      <w:r>
        <w:t>Union Popular</w:t>
      </w:r>
      <w:proofErr w:type="gramEnd"/>
    </w:p>
    <w:p w14:paraId="74BB71D1" w14:textId="77777777" w:rsidR="00895C77" w:rsidRDefault="00895C77" w:rsidP="00895C77"/>
    <w:p w14:paraId="560A5EC1" w14:textId="77777777" w:rsidR="00895C77" w:rsidRDefault="00895C77" w:rsidP="00895C77">
      <w:pPr>
        <w:pStyle w:val="Heading4"/>
      </w:pPr>
      <w:r>
        <w:t xml:space="preserve">Senate Republicans </w:t>
      </w:r>
      <w:r w:rsidRPr="003D025F">
        <w:rPr>
          <w:u w:val="single"/>
        </w:rPr>
        <w:t>backlash to the plan</w:t>
      </w:r>
      <w:r>
        <w:t xml:space="preserve"> since they’re </w:t>
      </w:r>
      <w:r w:rsidRPr="003D025F">
        <w:rPr>
          <w:u w:val="single"/>
        </w:rPr>
        <w:t>vehemently anti-labor</w:t>
      </w:r>
      <w:r>
        <w:t xml:space="preserve"> which kills the necessary </w:t>
      </w:r>
      <w:r w:rsidRPr="003D025F">
        <w:rPr>
          <w:u w:val="single"/>
        </w:rPr>
        <w:t>bipartisanship</w:t>
      </w:r>
      <w:r>
        <w:t xml:space="preserve"> to craft a </w:t>
      </w:r>
      <w:r w:rsidRPr="003D025F">
        <w:rPr>
          <w:u w:val="single"/>
        </w:rPr>
        <w:t>subsidy bill suitable</w:t>
      </w:r>
      <w:r>
        <w:t xml:space="preserve"> to the </w:t>
      </w:r>
      <w:r w:rsidRPr="003D025F">
        <w:rPr>
          <w:u w:val="single"/>
        </w:rPr>
        <w:t>House</w:t>
      </w:r>
      <w:r>
        <w:t>.</w:t>
      </w:r>
    </w:p>
    <w:p w14:paraId="66E1E774" w14:textId="77777777" w:rsidR="00895C77" w:rsidRDefault="00895C77" w:rsidP="00895C77">
      <w:pPr>
        <w:rPr>
          <w:sz w:val="18"/>
          <w:szCs w:val="18"/>
        </w:rPr>
      </w:pPr>
      <w:r w:rsidRPr="002F6756">
        <w:rPr>
          <w:rStyle w:val="Style13ptBold"/>
        </w:rPr>
        <w:t>Lozada</w:t>
      </w:r>
      <w:r>
        <w:rPr>
          <w:rStyle w:val="Style13ptBold"/>
        </w:rPr>
        <w:t xml:space="preserve"> </w:t>
      </w:r>
      <w:r w:rsidRPr="00B70AB8">
        <w:rPr>
          <w:rStyle w:val="Style13ptBold"/>
          <w:b w:val="0"/>
          <w:bCs w:val="0"/>
          <w:sz w:val="18"/>
          <w:szCs w:val="18"/>
        </w:rPr>
        <w:t>– December 1</w:t>
      </w:r>
      <w:r>
        <w:rPr>
          <w:rStyle w:val="Style13ptBold"/>
          <w:b w:val="0"/>
          <w:bCs w:val="0"/>
          <w:sz w:val="18"/>
          <w:szCs w:val="18"/>
        </w:rPr>
        <w:t>7</w:t>
      </w:r>
      <w:r w:rsidRPr="00B70AB8">
        <w:rPr>
          <w:rStyle w:val="Style13ptBold"/>
          <w:b w:val="0"/>
          <w:bCs w:val="0"/>
          <w:sz w:val="18"/>
          <w:szCs w:val="18"/>
          <w:vertAlign w:val="superscript"/>
        </w:rPr>
        <w:t>th</w:t>
      </w:r>
      <w:r w:rsidRPr="00B70AB8">
        <w:rPr>
          <w:rStyle w:val="Style13ptBold"/>
          <w:b w:val="0"/>
          <w:bCs w:val="0"/>
          <w:sz w:val="18"/>
          <w:szCs w:val="18"/>
        </w:rPr>
        <w:t xml:space="preserve"> -</w:t>
      </w:r>
      <w:r w:rsidRPr="008226AA">
        <w:rPr>
          <w:rStyle w:val="Style13ptBold"/>
        </w:rPr>
        <w:t xml:space="preserve"> </w:t>
      </w:r>
      <w:r w:rsidRPr="002F6756">
        <w:rPr>
          <w:rStyle w:val="Style13ptBold"/>
        </w:rPr>
        <w:t>‘25</w:t>
      </w:r>
      <w:r>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2F6756">
        <w:rPr>
          <w:sz w:val="18"/>
          <w:szCs w:val="18"/>
          <w:vertAlign w:val="superscript"/>
        </w:rPr>
        <w:t>th</w:t>
      </w:r>
      <w:r>
        <w:rPr>
          <w:sz w:val="18"/>
          <w:szCs w:val="18"/>
        </w:rPr>
        <w:t xml:space="preserve"> – modified for language that may offend - https://www.notus.org/economy/republican-party-trump-labor-agenda</w:t>
      </w:r>
    </w:p>
    <w:p w14:paraId="03794913" w14:textId="77777777" w:rsidR="00895C77" w:rsidRDefault="00895C77" w:rsidP="00895C77">
      <w:pPr>
        <w:rPr>
          <w:sz w:val="18"/>
          <w:szCs w:val="18"/>
        </w:rPr>
      </w:pPr>
      <w:r w:rsidRPr="002F6756">
        <w:rPr>
          <w:rStyle w:val="Style13ptBold"/>
        </w:rPr>
        <w:t>Lozada</w:t>
      </w:r>
      <w:r>
        <w:rPr>
          <w:rStyle w:val="Style13ptBold"/>
        </w:rPr>
        <w:t xml:space="preserve"> </w:t>
      </w:r>
      <w:r w:rsidRPr="00B70AB8">
        <w:rPr>
          <w:rStyle w:val="Style13ptBold"/>
          <w:b w:val="0"/>
          <w:sz w:val="18"/>
          <w:szCs w:val="18"/>
        </w:rPr>
        <w:t>– December 1</w:t>
      </w:r>
      <w:r>
        <w:rPr>
          <w:rStyle w:val="Style13ptBold"/>
          <w:b w:val="0"/>
          <w:sz w:val="18"/>
          <w:szCs w:val="18"/>
        </w:rPr>
        <w:t>7</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w:t>
      </w:r>
      <w:r w:rsidRPr="002F6756">
        <w:rPr>
          <w:rStyle w:val="Style13ptBold"/>
        </w:rPr>
        <w:t>‘25</w:t>
      </w:r>
      <w:r>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2F6756">
        <w:rPr>
          <w:sz w:val="18"/>
          <w:szCs w:val="18"/>
          <w:vertAlign w:val="superscript"/>
        </w:rPr>
        <w:t>th</w:t>
      </w:r>
      <w:r>
        <w:rPr>
          <w:sz w:val="18"/>
          <w:szCs w:val="18"/>
        </w:rPr>
        <w:t xml:space="preserve"> – modified for language that may offend - https://www.notus.org/economy/republican-party-trump-labor-agenda</w:t>
      </w:r>
    </w:p>
    <w:p w14:paraId="5EF52203" w14:textId="77777777" w:rsidR="00895C77" w:rsidRPr="006A0A5C" w:rsidRDefault="00895C77" w:rsidP="00895C77">
      <w:pPr>
        <w:rPr>
          <w:sz w:val="16"/>
        </w:rPr>
      </w:pPr>
      <w:r w:rsidRPr="006A0A5C">
        <w:rPr>
          <w:sz w:val="16"/>
        </w:rPr>
        <w:t>“</w:t>
      </w:r>
      <w:r w:rsidRPr="006A0A5C">
        <w:rPr>
          <w:rStyle w:val="StyleUnderline"/>
        </w:rPr>
        <w:t xml:space="preserve">The </w:t>
      </w:r>
      <w:r w:rsidRPr="006A0A5C">
        <w:rPr>
          <w:rStyle w:val="StyleUnderline"/>
          <w:highlight w:val="green"/>
        </w:rPr>
        <w:t xml:space="preserve">conservative </w:t>
      </w:r>
      <w:r w:rsidRPr="006A0A5C">
        <w:rPr>
          <w:rStyle w:val="StyleUnderline"/>
        </w:rPr>
        <w:t>movement</w:t>
      </w:r>
      <w:r w:rsidRPr="006A0A5C">
        <w:rPr>
          <w:sz w:val="16"/>
        </w:rPr>
        <w:t xml:space="preserve"> generally </w:t>
      </w:r>
      <w:r w:rsidRPr="006A0A5C">
        <w:rPr>
          <w:rStyle w:val="StyleUnderline"/>
        </w:rPr>
        <w:t>i</w:t>
      </w:r>
      <w:r w:rsidRPr="006A0A5C">
        <w:rPr>
          <w:rStyle w:val="StyleUnderline"/>
          <w:highlight w:val="green"/>
        </w:rPr>
        <w:t>s</w:t>
      </w:r>
      <w:r w:rsidRPr="006A0A5C">
        <w:rPr>
          <w:rStyle w:val="StyleUnderline"/>
        </w:rPr>
        <w:t xml:space="preserve"> going to </w:t>
      </w:r>
      <w:r w:rsidRPr="006A0A5C">
        <w:rPr>
          <w:rStyle w:val="StyleUnderline"/>
          <w:highlight w:val="green"/>
        </w:rPr>
        <w:t xml:space="preserve">have to </w:t>
      </w:r>
      <w:r w:rsidRPr="006A0A5C">
        <w:rPr>
          <w:sz w:val="16"/>
        </w:rPr>
        <w:t xml:space="preserve">grapple with these questions into the future and </w:t>
      </w:r>
      <w:r w:rsidRPr="006A0A5C">
        <w:rPr>
          <w:rStyle w:val="StyleUnderline"/>
          <w:highlight w:val="green"/>
        </w:rPr>
        <w:t xml:space="preserve">decide if they’re going to </w:t>
      </w:r>
      <w:r w:rsidRPr="006A0A5C">
        <w:rPr>
          <w:rStyle w:val="StyleUnderline"/>
        </w:rPr>
        <w:t>start</w:t>
      </w:r>
      <w:r w:rsidRPr="006A0A5C">
        <w:rPr>
          <w:rStyle w:val="StyleUnderline"/>
          <w:highlight w:val="green"/>
        </w:rPr>
        <w:t xml:space="preserve"> grow</w:t>
      </w:r>
      <w:r w:rsidRPr="006A0A5C">
        <w:rPr>
          <w:rStyle w:val="StyleUnderline"/>
        </w:rPr>
        <w:t>ing</w:t>
      </w:r>
      <w:r w:rsidRPr="006A0A5C">
        <w:rPr>
          <w:rStyle w:val="StyleUnderline"/>
          <w:highlight w:val="green"/>
        </w:rPr>
        <w:t xml:space="preserve"> close</w:t>
      </w:r>
      <w:r w:rsidRPr="006A0A5C">
        <w:rPr>
          <w:rStyle w:val="StyleUnderline"/>
        </w:rPr>
        <w:t>r</w:t>
      </w:r>
      <w:r w:rsidRPr="006A0A5C">
        <w:rPr>
          <w:rStyle w:val="StyleUnderline"/>
          <w:highlight w:val="green"/>
        </w:rPr>
        <w:t xml:space="preserve"> to</w:t>
      </w:r>
      <w:r w:rsidRPr="006A0A5C">
        <w:rPr>
          <w:sz w:val="16"/>
        </w:rPr>
        <w:t xml:space="preserve"> the </w:t>
      </w:r>
      <w:r w:rsidRPr="006A0A5C">
        <w:rPr>
          <w:rStyle w:val="Emphasis"/>
          <w:iCs w:val="0"/>
        </w:rPr>
        <w:t xml:space="preserve">organized </w:t>
      </w:r>
      <w:r w:rsidRPr="006A0A5C">
        <w:rPr>
          <w:rStyle w:val="Emphasis"/>
          <w:iCs w:val="0"/>
          <w:highlight w:val="green"/>
        </w:rPr>
        <w:t>labor</w:t>
      </w:r>
      <w:r w:rsidRPr="006A0A5C">
        <w:rPr>
          <w:sz w:val="16"/>
        </w:rPr>
        <w:t xml:space="preserve"> playbook </w:t>
      </w:r>
      <w:r w:rsidRPr="006A0A5C">
        <w:rPr>
          <w:rStyle w:val="StyleUnderline"/>
          <w:highlight w:val="green"/>
        </w:rPr>
        <w:t>or</w:t>
      </w:r>
      <w:r w:rsidRPr="006A0A5C">
        <w:rPr>
          <w:sz w:val="16"/>
        </w:rPr>
        <w:t xml:space="preserve"> </w:t>
      </w:r>
      <w:r w:rsidRPr="006A0A5C">
        <w:rPr>
          <w:rStyle w:val="Emphasis"/>
          <w:iCs w:val="0"/>
          <w:highlight w:val="green"/>
        </w:rPr>
        <w:t xml:space="preserve">stick </w:t>
      </w:r>
      <w:r w:rsidRPr="006A0A5C">
        <w:rPr>
          <w:rStyle w:val="Emphasis"/>
          <w:iCs w:val="0"/>
        </w:rPr>
        <w:t xml:space="preserve">traditionally </w:t>
      </w:r>
      <w:r w:rsidRPr="006A0A5C">
        <w:rPr>
          <w:rStyle w:val="Emphasis"/>
          <w:iCs w:val="0"/>
          <w:highlight w:val="green"/>
        </w:rPr>
        <w:t>to what they’ve done,”</w:t>
      </w:r>
      <w:r w:rsidRPr="006A0A5C">
        <w:rPr>
          <w:sz w:val="16"/>
        </w:rPr>
        <w:t xml:space="preserve"> said Jarrett Dieterle, a legal policy fellow at the Manhattan Institute, a conservative think tank.</w:t>
      </w:r>
    </w:p>
    <w:p w14:paraId="7D26AB32" w14:textId="77777777" w:rsidR="00895C77" w:rsidRPr="006A0A5C" w:rsidRDefault="00895C77" w:rsidP="00895C77">
      <w:pPr>
        <w:rPr>
          <w:sz w:val="16"/>
        </w:rPr>
      </w:pPr>
      <w:r w:rsidRPr="006A0A5C">
        <w:rPr>
          <w:sz w:val="16"/>
        </w:rPr>
        <w:t>“It’s only going to be so much longer that the conservative movement is going to be able to paper over these fissures,” he added.</w:t>
      </w:r>
    </w:p>
    <w:p w14:paraId="4F82A2C3" w14:textId="77777777" w:rsidR="00895C77" w:rsidRPr="006A0A5C" w:rsidRDefault="00895C77" w:rsidP="00895C77">
      <w:pPr>
        <w:rPr>
          <w:sz w:val="16"/>
        </w:rPr>
      </w:pPr>
      <w:r w:rsidRPr="006A0A5C">
        <w:rPr>
          <w:rStyle w:val="StyleUnderline"/>
        </w:rPr>
        <w:t>Trump has overseen</w:t>
      </w:r>
      <w:r w:rsidRPr="006A0A5C">
        <w:rPr>
          <w:sz w:val="16"/>
        </w:rPr>
        <w:t xml:space="preserve"> major </w:t>
      </w:r>
      <w:r w:rsidRPr="006A0A5C">
        <w:rPr>
          <w:rStyle w:val="StyleUnderline"/>
        </w:rPr>
        <w:t>shifts in the labor movement</w:t>
      </w:r>
      <w:r w:rsidRPr="006A0A5C">
        <w:rPr>
          <w:sz w:val="16"/>
        </w:rPr>
        <w:t xml:space="preserve">. The </w:t>
      </w:r>
      <w:r w:rsidRPr="006A0A5C">
        <w:rPr>
          <w:rStyle w:val="StyleUnderline"/>
        </w:rPr>
        <w:t>Teamsters are coming to embrace more Republican politicians, and prominent figures on the right</w:t>
      </w:r>
      <w:r w:rsidRPr="006A0A5C">
        <w:rPr>
          <w:sz w:val="16"/>
        </w:rPr>
        <w:t xml:space="preserve">, like Vice President JD </w:t>
      </w:r>
      <w:r w:rsidRPr="006A0A5C">
        <w:rPr>
          <w:rStyle w:val="StyleUnderline"/>
        </w:rPr>
        <w:t>Vance and</w:t>
      </w:r>
      <w:r w:rsidRPr="006A0A5C">
        <w:rPr>
          <w:sz w:val="16"/>
        </w:rPr>
        <w:t xml:space="preserve"> Sen. Josh </w:t>
      </w:r>
      <w:r w:rsidRPr="006A0A5C">
        <w:rPr>
          <w:rStyle w:val="StyleUnderline"/>
        </w:rPr>
        <w:t>Hawley, have joined picket lines</w:t>
      </w:r>
      <w:r w:rsidRPr="006A0A5C">
        <w:rPr>
          <w:sz w:val="16"/>
        </w:rPr>
        <w:t xml:space="preserve"> — </w:t>
      </w:r>
      <w:r w:rsidRPr="006A0A5C">
        <w:rPr>
          <w:rStyle w:val="StyleUnderline"/>
        </w:rPr>
        <w:t>territory historically occupied by Democrats.</w:t>
      </w:r>
      <w:r w:rsidRPr="006A0A5C">
        <w:rPr>
          <w:sz w:val="16"/>
        </w:rPr>
        <w:t xml:space="preserve"> </w:t>
      </w:r>
      <w:r w:rsidRPr="006A0A5C">
        <w:rPr>
          <w:rStyle w:val="StyleUnderline"/>
        </w:rPr>
        <w:t>Union-member voters shifted toward Trump starting in 2016 (though Kamala Harris’ campaign did appear to reverse that trend in 2024)</w:t>
      </w:r>
      <w:r w:rsidRPr="006A0A5C">
        <w:rPr>
          <w:sz w:val="16"/>
        </w:rPr>
        <w:t>.</w:t>
      </w:r>
    </w:p>
    <w:p w14:paraId="61AAE795" w14:textId="77777777" w:rsidR="00895C77" w:rsidRPr="006A0A5C" w:rsidRDefault="00895C77" w:rsidP="00895C77">
      <w:pPr>
        <w:rPr>
          <w:sz w:val="16"/>
        </w:rPr>
      </w:pPr>
      <w:r w:rsidRPr="006A0A5C">
        <w:rPr>
          <w:rStyle w:val="Emphasis"/>
          <w:iCs w:val="0"/>
        </w:rPr>
        <w:t>In power</w:t>
      </w:r>
      <w:r w:rsidRPr="006A0A5C">
        <w:rPr>
          <w:sz w:val="16"/>
        </w:rPr>
        <w:t xml:space="preserve">, </w:t>
      </w:r>
      <w:r w:rsidRPr="006A0A5C">
        <w:rPr>
          <w:rStyle w:val="Emphasis"/>
          <w:iCs w:val="0"/>
        </w:rPr>
        <w:t>however</w:t>
      </w:r>
      <w:r w:rsidRPr="006A0A5C">
        <w:rPr>
          <w:sz w:val="16"/>
        </w:rPr>
        <w:t xml:space="preserve">, </w:t>
      </w:r>
      <w:r w:rsidRPr="006A0A5C">
        <w:rPr>
          <w:rStyle w:val="StyleUnderline"/>
          <w:highlight w:val="green"/>
        </w:rPr>
        <w:t xml:space="preserve">Trump’s moves around labor </w:t>
      </w:r>
      <w:r w:rsidRPr="006A0A5C">
        <w:rPr>
          <w:rStyle w:val="StyleUnderline"/>
        </w:rPr>
        <w:t xml:space="preserve">have </w:t>
      </w:r>
      <w:r w:rsidRPr="006A0A5C">
        <w:rPr>
          <w:rStyle w:val="StyleUnderline"/>
          <w:highlight w:val="green"/>
        </w:rPr>
        <w:t xml:space="preserve">run afoul of </w:t>
      </w:r>
      <w:r w:rsidRPr="006A0A5C">
        <w:rPr>
          <w:rStyle w:val="StyleUnderline"/>
        </w:rPr>
        <w:t xml:space="preserve">major </w:t>
      </w:r>
      <w:r w:rsidRPr="006A0A5C">
        <w:rPr>
          <w:rStyle w:val="StyleUnderline"/>
          <w:highlight w:val="green"/>
        </w:rPr>
        <w:t>unions</w:t>
      </w:r>
      <w:r w:rsidRPr="006A0A5C">
        <w:rPr>
          <w:sz w:val="16"/>
        </w:rPr>
        <w:t xml:space="preserve">, </w:t>
      </w:r>
      <w:r w:rsidRPr="006A0A5C">
        <w:rPr>
          <w:rStyle w:val="StyleUnderline"/>
          <w:highlight w:val="green"/>
        </w:rPr>
        <w:t xml:space="preserve">and </w:t>
      </w:r>
      <w:r w:rsidRPr="006A0A5C">
        <w:rPr>
          <w:rStyle w:val="StyleUnderline"/>
        </w:rPr>
        <w:t xml:space="preserve">a slate of </w:t>
      </w:r>
      <w:r w:rsidRPr="006A0A5C">
        <w:rPr>
          <w:rStyle w:val="StyleUnderline"/>
          <w:highlight w:val="green"/>
        </w:rPr>
        <w:t xml:space="preserve">proposed legislation </w:t>
      </w:r>
      <w:r w:rsidRPr="006A0A5C">
        <w:rPr>
          <w:rStyle w:val="Emphasis"/>
          <w:iCs w:val="0"/>
          <w:highlight w:val="green"/>
        </w:rPr>
        <w:t>from Republicans in Congress</w:t>
      </w:r>
      <w:r w:rsidRPr="006A0A5C">
        <w:rPr>
          <w:rStyle w:val="StyleUnderline"/>
        </w:rPr>
        <w:t xml:space="preserve"> </w:t>
      </w:r>
      <w:r w:rsidRPr="006A0A5C">
        <w:rPr>
          <w:rStyle w:val="StyleUnderline"/>
          <w:highlight w:val="green"/>
        </w:rPr>
        <w:t xml:space="preserve">suggests </w:t>
      </w:r>
      <w:r w:rsidRPr="006A0A5C">
        <w:rPr>
          <w:rStyle w:val="StyleUnderline"/>
        </w:rPr>
        <w:t xml:space="preserve">that </w:t>
      </w:r>
      <w:r w:rsidRPr="006A0A5C">
        <w:rPr>
          <w:rStyle w:val="StyleUnderline"/>
          <w:highlight w:val="green"/>
        </w:rPr>
        <w:t>there</w:t>
      </w:r>
      <w:r w:rsidRPr="006A0A5C">
        <w:rPr>
          <w:rStyle w:val="StyleUnderline"/>
        </w:rPr>
        <w:t xml:space="preserve"> </w:t>
      </w:r>
      <w:r w:rsidRPr="006A0A5C">
        <w:rPr>
          <w:rStyle w:val="Emphasis"/>
          <w:iCs w:val="0"/>
          <w:highlight w:val="green"/>
        </w:rPr>
        <w:t xml:space="preserve">isn’t </w:t>
      </w:r>
      <w:r w:rsidRPr="006A0A5C">
        <w:rPr>
          <w:rStyle w:val="Emphasis"/>
          <w:iCs w:val="0"/>
        </w:rPr>
        <w:t xml:space="preserve">widespread </w:t>
      </w:r>
      <w:r w:rsidRPr="006A0A5C">
        <w:rPr>
          <w:rStyle w:val="Emphasis"/>
          <w:iCs w:val="0"/>
          <w:highlight w:val="green"/>
        </w:rPr>
        <w:t>buy-in</w:t>
      </w:r>
      <w:r w:rsidRPr="006A0A5C">
        <w:rPr>
          <w:sz w:val="16"/>
        </w:rPr>
        <w:t xml:space="preserve"> </w:t>
      </w:r>
      <w:r w:rsidRPr="006A0A5C">
        <w:rPr>
          <w:rStyle w:val="StyleUnderline"/>
          <w:highlight w:val="green"/>
        </w:rPr>
        <w:t>to</w:t>
      </w:r>
      <w:r w:rsidRPr="006A0A5C">
        <w:rPr>
          <w:sz w:val="16"/>
        </w:rPr>
        <w:t xml:space="preserve"> the kind of </w:t>
      </w:r>
      <w:r w:rsidRPr="006A0A5C">
        <w:rPr>
          <w:rStyle w:val="StyleUnderline"/>
        </w:rPr>
        <w:t xml:space="preserve">bipartisan </w:t>
      </w:r>
      <w:r w:rsidRPr="006A0A5C">
        <w:rPr>
          <w:rStyle w:val="StyleUnderline"/>
          <w:highlight w:val="green"/>
        </w:rPr>
        <w:t xml:space="preserve">labor </w:t>
      </w:r>
      <w:r w:rsidRPr="006A0A5C">
        <w:rPr>
          <w:rStyle w:val="StyleUnderline"/>
        </w:rPr>
        <w:t>politics</w:t>
      </w:r>
      <w:r w:rsidRPr="006A0A5C">
        <w:rPr>
          <w:sz w:val="16"/>
        </w:rPr>
        <w:t xml:space="preserve"> </w:t>
      </w:r>
      <w:r w:rsidRPr="006A0A5C">
        <w:rPr>
          <w:rStyle w:val="StyleUnderline"/>
        </w:rPr>
        <w:t>those like Hawley are espousing</w:t>
      </w:r>
      <w:r w:rsidRPr="006A0A5C">
        <w:rPr>
          <w:sz w:val="16"/>
        </w:rPr>
        <w:t>.</w:t>
      </w:r>
    </w:p>
    <w:p w14:paraId="748329AD" w14:textId="77777777" w:rsidR="00895C77" w:rsidRPr="006A0A5C" w:rsidRDefault="00895C77" w:rsidP="00895C77">
      <w:pPr>
        <w:rPr>
          <w:sz w:val="16"/>
        </w:rPr>
      </w:pPr>
      <w:r w:rsidRPr="006A0A5C">
        <w:rPr>
          <w:sz w:val="16"/>
        </w:rPr>
        <w:t>The open question: Which direction will the future MAGA movement take when it comes to labor policy?</w:t>
      </w:r>
    </w:p>
    <w:p w14:paraId="66E2B6ED" w14:textId="77777777" w:rsidR="00895C77" w:rsidRPr="006A0A5C" w:rsidRDefault="00895C77" w:rsidP="00895C77">
      <w:pPr>
        <w:rPr>
          <w:sz w:val="16"/>
        </w:rPr>
      </w:pPr>
      <w:r w:rsidRPr="006A0A5C">
        <w:rPr>
          <w:sz w:val="16"/>
        </w:rPr>
        <w:t>“</w:t>
      </w:r>
      <w:r w:rsidRPr="006A0A5C">
        <w:rPr>
          <w:rStyle w:val="StyleUnderline"/>
        </w:rPr>
        <w:t xml:space="preserve">There’s </w:t>
      </w:r>
      <w:r w:rsidRPr="006A0A5C">
        <w:rPr>
          <w:rStyle w:val="Emphasis"/>
          <w:iCs w:val="0"/>
        </w:rPr>
        <w:t>always</w:t>
      </w:r>
      <w:r w:rsidRPr="006A0A5C">
        <w:rPr>
          <w:sz w:val="16"/>
        </w:rPr>
        <w:t xml:space="preserve"> some </w:t>
      </w:r>
      <w:r w:rsidRPr="006A0A5C">
        <w:rPr>
          <w:rStyle w:val="StyleUnderline"/>
        </w:rPr>
        <w:t xml:space="preserve">traditional </w:t>
      </w:r>
      <w:r w:rsidRPr="006A0A5C">
        <w:rPr>
          <w:rStyle w:val="StyleUnderline"/>
          <w:highlight w:val="green"/>
        </w:rPr>
        <w:t>Republican</w:t>
      </w:r>
      <w:r w:rsidRPr="006A0A5C">
        <w:rPr>
          <w:sz w:val="16"/>
        </w:rPr>
        <w:t xml:space="preserve"> </w:t>
      </w:r>
      <w:r w:rsidRPr="006A0A5C">
        <w:rPr>
          <w:rStyle w:val="StyleUnderline"/>
        </w:rPr>
        <w:t>view</w:t>
      </w:r>
      <w:r w:rsidRPr="006A0A5C">
        <w:rPr>
          <w:rStyle w:val="StyleUnderline"/>
          <w:highlight w:val="green"/>
        </w:rPr>
        <w:t>s</w:t>
      </w:r>
      <w:r w:rsidRPr="006A0A5C">
        <w:rPr>
          <w:rStyle w:val="StyleUnderline"/>
        </w:rPr>
        <w:t xml:space="preserve"> that</w:t>
      </w:r>
      <w:r w:rsidRPr="006A0A5C">
        <w:rPr>
          <w:sz w:val="16"/>
        </w:rPr>
        <w:t xml:space="preserve"> tend to be </w:t>
      </w:r>
      <w:r w:rsidRPr="006A0A5C">
        <w:rPr>
          <w:rStyle w:val="StyleUnderline"/>
          <w:highlight w:val="green"/>
        </w:rPr>
        <w:t>oppose</w:t>
      </w:r>
      <w:r w:rsidRPr="006A0A5C">
        <w:rPr>
          <w:sz w:val="16"/>
        </w:rPr>
        <w:t xml:space="preserve">d to </w:t>
      </w:r>
      <w:r w:rsidRPr="006A0A5C">
        <w:rPr>
          <w:rStyle w:val="StyleUnderline"/>
          <w:highlight w:val="green"/>
        </w:rPr>
        <w:t xml:space="preserve">union issues </w:t>
      </w:r>
      <w:r w:rsidRPr="006A0A5C">
        <w:rPr>
          <w:rStyle w:val="StyleUnderline"/>
        </w:rPr>
        <w:t>in general</w:t>
      </w:r>
      <w:r w:rsidRPr="006A0A5C">
        <w:rPr>
          <w:sz w:val="16"/>
        </w:rPr>
        <w:t>,” said Rep. Mark Messmer, a Republican on the Education and Workforce Committee’s workforce protections subcommittee. “There’s enough of the Republican members that do support labor issues that I don’t fear anything passing that would be an anti-labor position out of Congress.”</w:t>
      </w:r>
    </w:p>
    <w:p w14:paraId="22907D4A" w14:textId="77777777" w:rsidR="00895C77" w:rsidRPr="006A0A5C" w:rsidRDefault="00895C77" w:rsidP="00895C77">
      <w:pPr>
        <w:rPr>
          <w:sz w:val="16"/>
        </w:rPr>
      </w:pPr>
      <w:r w:rsidRPr="006A0A5C">
        <w:rPr>
          <w:rStyle w:val="StyleUnderline"/>
        </w:rPr>
        <w:t>In his second administration</w:t>
      </w:r>
      <w:r w:rsidRPr="006A0A5C">
        <w:rPr>
          <w:sz w:val="16"/>
        </w:rPr>
        <w:t xml:space="preserve">, </w:t>
      </w:r>
      <w:r w:rsidRPr="006A0A5C">
        <w:rPr>
          <w:rStyle w:val="StyleUnderline"/>
          <w:highlight w:val="green"/>
        </w:rPr>
        <w:t>Trump</w:t>
      </w:r>
      <w:r w:rsidRPr="006A0A5C">
        <w:rPr>
          <w:sz w:val="16"/>
        </w:rPr>
        <w:t xml:space="preserve"> has </w:t>
      </w:r>
      <w:r w:rsidRPr="006A0A5C">
        <w:rPr>
          <w:rStyle w:val="StyleUnderline"/>
          <w:highlight w:val="green"/>
        </w:rPr>
        <w:t xml:space="preserve">ended </w:t>
      </w:r>
      <w:r w:rsidRPr="006A0A5C">
        <w:rPr>
          <w:rStyle w:val="Emphasis"/>
          <w:iCs w:val="0"/>
          <w:highlight w:val="green"/>
        </w:rPr>
        <w:t>c</w:t>
      </w:r>
      <w:r w:rsidRPr="006A0A5C">
        <w:rPr>
          <w:rStyle w:val="StyleUnderline"/>
        </w:rPr>
        <w:t>ollective</w:t>
      </w:r>
      <w:r w:rsidRPr="006A0A5C">
        <w:rPr>
          <w:rStyle w:val="StyleUnderline"/>
          <w:highlight w:val="green"/>
        </w:rPr>
        <w:t xml:space="preserve"> </w:t>
      </w:r>
      <w:r w:rsidRPr="006A0A5C">
        <w:rPr>
          <w:rStyle w:val="Emphasis"/>
          <w:iCs w:val="0"/>
          <w:highlight w:val="green"/>
        </w:rPr>
        <w:t>b</w:t>
      </w:r>
      <w:r w:rsidRPr="006A0A5C">
        <w:rPr>
          <w:rStyle w:val="StyleUnderline"/>
        </w:rPr>
        <w:t>argaining</w:t>
      </w:r>
      <w:r w:rsidRPr="006A0A5C">
        <w:rPr>
          <w:rStyle w:val="StyleUnderline"/>
          <w:highlight w:val="green"/>
        </w:rPr>
        <w:t xml:space="preserve"> r</w:t>
      </w:r>
      <w:r w:rsidRPr="006A0A5C">
        <w:rPr>
          <w:rStyle w:val="StyleUnderline"/>
        </w:rPr>
        <w:t xml:space="preserve">ights </w:t>
      </w:r>
      <w:r w:rsidRPr="006A0A5C">
        <w:rPr>
          <w:rStyle w:val="StyleUnderline"/>
          <w:highlight w:val="green"/>
        </w:rPr>
        <w:t>for</w:t>
      </w:r>
      <w:r w:rsidRPr="006A0A5C">
        <w:rPr>
          <w:rStyle w:val="StyleUnderline"/>
        </w:rPr>
        <w:t xml:space="preserve"> around 1 million </w:t>
      </w:r>
      <w:r w:rsidRPr="006A0A5C">
        <w:rPr>
          <w:rStyle w:val="StyleUnderline"/>
          <w:highlight w:val="green"/>
        </w:rPr>
        <w:t>fed</w:t>
      </w:r>
      <w:r w:rsidRPr="006A0A5C">
        <w:rPr>
          <w:sz w:val="16"/>
        </w:rPr>
        <w:t xml:space="preserve">eral </w:t>
      </w:r>
      <w:r w:rsidRPr="006A0A5C">
        <w:rPr>
          <w:rStyle w:val="StyleUnderline"/>
          <w:highlight w:val="green"/>
        </w:rPr>
        <w:t>workers</w:t>
      </w:r>
      <w:r w:rsidRPr="006A0A5C">
        <w:rPr>
          <w:sz w:val="16"/>
        </w:rPr>
        <w:t xml:space="preserve"> </w:t>
      </w:r>
      <w:r w:rsidRPr="006A0A5C">
        <w:rPr>
          <w:rStyle w:val="StyleUnderline"/>
        </w:rPr>
        <w:t>and stalled work at the</w:t>
      </w:r>
      <w:r w:rsidRPr="006A0A5C">
        <w:rPr>
          <w:sz w:val="16"/>
        </w:rPr>
        <w:t xml:space="preserve"> </w:t>
      </w:r>
      <w:r w:rsidRPr="006A0A5C">
        <w:rPr>
          <w:rStyle w:val="Emphasis"/>
          <w:iCs w:val="0"/>
        </w:rPr>
        <w:t>N</w:t>
      </w:r>
      <w:r w:rsidRPr="006A0A5C">
        <w:rPr>
          <w:sz w:val="16"/>
        </w:rPr>
        <w:t xml:space="preserve">ational </w:t>
      </w:r>
      <w:r w:rsidRPr="006A0A5C">
        <w:rPr>
          <w:rStyle w:val="Emphasis"/>
          <w:iCs w:val="0"/>
        </w:rPr>
        <w:t>L</w:t>
      </w:r>
      <w:r w:rsidRPr="006A0A5C">
        <w:rPr>
          <w:sz w:val="16"/>
        </w:rPr>
        <w:t xml:space="preserve">abor </w:t>
      </w:r>
      <w:r w:rsidRPr="006A0A5C">
        <w:rPr>
          <w:rStyle w:val="Emphasis"/>
          <w:iCs w:val="0"/>
        </w:rPr>
        <w:t>R</w:t>
      </w:r>
      <w:r w:rsidRPr="006A0A5C">
        <w:rPr>
          <w:sz w:val="16"/>
        </w:rPr>
        <w:t xml:space="preserve">elations </w:t>
      </w:r>
      <w:r w:rsidRPr="006A0A5C">
        <w:rPr>
          <w:rStyle w:val="Emphasis"/>
          <w:iCs w:val="0"/>
        </w:rPr>
        <w:t>B</w:t>
      </w:r>
      <w:r w:rsidRPr="006A0A5C">
        <w:rPr>
          <w:sz w:val="16"/>
        </w:rPr>
        <w:t>oard by firing board member Gwynne Wilcox and leaving the body without a quorum to oversee cases. Meanwhile, the administration is fighting in court against federal workers who say they were illegally dismissed.</w:t>
      </w:r>
    </w:p>
    <w:p w14:paraId="1C233589" w14:textId="77777777" w:rsidR="00895C77" w:rsidRPr="006A0A5C" w:rsidRDefault="00895C77" w:rsidP="00895C77">
      <w:pPr>
        <w:rPr>
          <w:sz w:val="16"/>
        </w:rPr>
      </w:pPr>
      <w:r w:rsidRPr="006A0A5C">
        <w:rPr>
          <w:sz w:val="16"/>
        </w:rPr>
        <w:t xml:space="preserve">Nine Republican lawmakers — Reps. Brian Fitzpatrick, Nick LaLota, Michael Turner, Mike Lawler, Don Bacon, Robert Bresnahan, Christopher Smith, Derrick Van Orden, and Ryan Mackenzie — co-sponsored </w:t>
      </w:r>
      <w:r w:rsidRPr="006A0A5C">
        <w:rPr>
          <w:rStyle w:val="StyleUnderline"/>
        </w:rPr>
        <w:t>the</w:t>
      </w:r>
      <w:r w:rsidRPr="006A0A5C">
        <w:rPr>
          <w:sz w:val="16"/>
        </w:rPr>
        <w:t xml:space="preserve"> Protect America’s </w:t>
      </w:r>
      <w:r w:rsidRPr="006A0A5C">
        <w:rPr>
          <w:rStyle w:val="StyleUnderline"/>
          <w:highlight w:val="green"/>
        </w:rPr>
        <w:t>Workforce Act</w:t>
      </w:r>
      <w:r w:rsidRPr="006A0A5C">
        <w:rPr>
          <w:sz w:val="16"/>
        </w:rPr>
        <w:t>, which would repeal Trump’s March executive order stripping federal workers of collective bargaining rights.</w:t>
      </w:r>
    </w:p>
    <w:p w14:paraId="0DC97E59" w14:textId="77777777" w:rsidR="00895C77" w:rsidRPr="006A0A5C" w:rsidRDefault="00895C77" w:rsidP="00895C77">
      <w:pPr>
        <w:rPr>
          <w:sz w:val="16"/>
        </w:rPr>
      </w:pPr>
      <w:r w:rsidRPr="006A0A5C">
        <w:rPr>
          <w:sz w:val="16"/>
        </w:rPr>
        <w:t xml:space="preserve">That bill </w:t>
      </w:r>
      <w:r w:rsidRPr="006A0A5C">
        <w:rPr>
          <w:rStyle w:val="StyleUnderline"/>
          <w:highlight w:val="green"/>
        </w:rPr>
        <w:t xml:space="preserve">passed the </w:t>
      </w:r>
      <w:r w:rsidRPr="006A0A5C">
        <w:rPr>
          <w:rStyle w:val="Emphasis"/>
          <w:highlight w:val="green"/>
        </w:rPr>
        <w:t>House</w:t>
      </w:r>
      <w:r w:rsidRPr="006A0A5C">
        <w:rPr>
          <w:rStyle w:val="StyleUnderline"/>
          <w:highlight w:val="green"/>
        </w:rPr>
        <w:t xml:space="preserve"> with 20 Republicans</w:t>
      </w:r>
      <w:r w:rsidRPr="006A0A5C">
        <w:rPr>
          <w:sz w:val="16"/>
        </w:rPr>
        <w:t xml:space="preserve"> in support after Democratic Rep. Jared Golden led a successful discharge petition to force a vote on it.</w:t>
      </w:r>
    </w:p>
    <w:p w14:paraId="0600CAF1" w14:textId="77777777" w:rsidR="00895C77" w:rsidRPr="006A0A5C" w:rsidRDefault="00895C77" w:rsidP="00895C77">
      <w:pPr>
        <w:rPr>
          <w:sz w:val="16"/>
        </w:rPr>
      </w:pPr>
      <w:r w:rsidRPr="006A0A5C">
        <w:rPr>
          <w:rStyle w:val="StyleUnderline"/>
        </w:rPr>
        <w:t>That</w:t>
      </w:r>
      <w:r w:rsidRPr="006A0A5C">
        <w:rPr>
          <w:sz w:val="16"/>
        </w:rPr>
        <w:t xml:space="preserve"> show of bipartisanship is also reflected in Hawley’s “Pro-worker Framework” for this Congress, which </w:t>
      </w:r>
      <w:r w:rsidRPr="006A0A5C">
        <w:rPr>
          <w:rStyle w:val="Emphasis"/>
          <w:iCs w:val="0"/>
          <w:highlight w:val="green"/>
        </w:rPr>
        <w:t xml:space="preserve">raised alarm bells for </w:t>
      </w:r>
      <w:r w:rsidRPr="006A0A5C">
        <w:rPr>
          <w:rStyle w:val="Emphasis"/>
          <w:iCs w:val="0"/>
        </w:rPr>
        <w:t xml:space="preserve">the </w:t>
      </w:r>
      <w:r w:rsidRPr="006A0A5C">
        <w:rPr>
          <w:rStyle w:val="Emphasis"/>
          <w:iCs w:val="0"/>
          <w:highlight w:val="green"/>
        </w:rPr>
        <w:t>conservatives.</w:t>
      </w:r>
    </w:p>
    <w:p w14:paraId="67763246" w14:textId="77777777" w:rsidR="00895C77" w:rsidRPr="006A0A5C" w:rsidRDefault="00895C77" w:rsidP="00895C77">
      <w:pPr>
        <w:rPr>
          <w:sz w:val="16"/>
        </w:rPr>
      </w:pPr>
      <w:r w:rsidRPr="006A0A5C">
        <w:rPr>
          <w:sz w:val="16"/>
        </w:rPr>
        <w:t xml:space="preserve">Hawley has co-sponsored a bill with Democratic Sens. Cory Booker, Gary Peters, Jeff Merkley and Republican Sen. Bernie Moreno that would require employers to start negotiating labor contracts with unions within 10 days of their formation, called the Faster Labor Contracts Act. The Chamber of Commerce has come </w:t>
      </w:r>
      <w:proofErr w:type="gramStart"/>
      <w:r w:rsidRPr="006A0A5C">
        <w:rPr>
          <w:sz w:val="16"/>
        </w:rPr>
        <w:t>out</w:t>
      </w:r>
      <w:proofErr w:type="gramEnd"/>
      <w:r w:rsidRPr="006A0A5C">
        <w:rPr>
          <w:sz w:val="16"/>
        </w:rPr>
        <w:t xml:space="preserve"> against the proposal.</w:t>
      </w:r>
    </w:p>
    <w:p w14:paraId="3C73A682" w14:textId="77777777" w:rsidR="00895C77" w:rsidRPr="006A0A5C" w:rsidRDefault="00895C77" w:rsidP="00895C77">
      <w:pPr>
        <w:rPr>
          <w:rStyle w:val="StyleUnderline"/>
        </w:rPr>
      </w:pPr>
      <w:r w:rsidRPr="006A0A5C">
        <w:rPr>
          <w:rStyle w:val="Emphasis"/>
          <w:iCs w:val="0"/>
          <w:highlight w:val="green"/>
        </w:rPr>
        <w:t>But</w:t>
      </w:r>
      <w:r w:rsidRPr="006A0A5C">
        <w:rPr>
          <w:sz w:val="16"/>
        </w:rPr>
        <w:t xml:space="preserve"> </w:t>
      </w:r>
      <w:r w:rsidRPr="006A0A5C">
        <w:rPr>
          <w:rStyle w:val="StyleUnderline"/>
          <w:highlight w:val="green"/>
        </w:rPr>
        <w:t xml:space="preserve">neither </w:t>
      </w:r>
      <w:r w:rsidRPr="006A0A5C">
        <w:rPr>
          <w:rStyle w:val="StyleUnderline"/>
        </w:rPr>
        <w:t xml:space="preserve">the </w:t>
      </w:r>
      <w:r w:rsidRPr="006A0A5C">
        <w:rPr>
          <w:rStyle w:val="StyleUnderline"/>
          <w:highlight w:val="green"/>
        </w:rPr>
        <w:t>House bill</w:t>
      </w:r>
      <w:r w:rsidRPr="006A0A5C">
        <w:rPr>
          <w:sz w:val="16"/>
        </w:rPr>
        <w:t xml:space="preserve"> overturning Trump’s order </w:t>
      </w:r>
      <w:r w:rsidRPr="006A0A5C">
        <w:rPr>
          <w:rStyle w:val="Emphasis"/>
          <w:iCs w:val="0"/>
          <w:highlight w:val="green"/>
        </w:rPr>
        <w:t>nor</w:t>
      </w:r>
      <w:r w:rsidRPr="006A0A5C">
        <w:rPr>
          <w:sz w:val="16"/>
        </w:rPr>
        <w:t xml:space="preserve"> </w:t>
      </w:r>
      <w:r w:rsidRPr="006A0A5C">
        <w:rPr>
          <w:rStyle w:val="StyleUnderline"/>
          <w:highlight w:val="green"/>
        </w:rPr>
        <w:t xml:space="preserve">the </w:t>
      </w:r>
      <w:r w:rsidRPr="006A0A5C">
        <w:rPr>
          <w:rStyle w:val="Emphasis"/>
          <w:iCs w:val="0"/>
          <w:highlight w:val="green"/>
        </w:rPr>
        <w:t>F</w:t>
      </w:r>
      <w:r w:rsidRPr="006A0A5C">
        <w:rPr>
          <w:sz w:val="16"/>
        </w:rPr>
        <w:t xml:space="preserve">aster </w:t>
      </w:r>
      <w:r w:rsidRPr="006A0A5C">
        <w:rPr>
          <w:rStyle w:val="Emphasis"/>
          <w:iCs w:val="0"/>
          <w:highlight w:val="green"/>
        </w:rPr>
        <w:t>L</w:t>
      </w:r>
      <w:r w:rsidRPr="006A0A5C">
        <w:rPr>
          <w:sz w:val="16"/>
        </w:rPr>
        <w:t xml:space="preserve">abor </w:t>
      </w:r>
      <w:r w:rsidRPr="006A0A5C">
        <w:rPr>
          <w:rStyle w:val="Emphasis"/>
          <w:iCs w:val="0"/>
          <w:highlight w:val="green"/>
        </w:rPr>
        <w:t>C</w:t>
      </w:r>
      <w:r w:rsidRPr="006A0A5C">
        <w:rPr>
          <w:sz w:val="16"/>
        </w:rPr>
        <w:t xml:space="preserve">ontracts </w:t>
      </w:r>
      <w:r w:rsidRPr="006A0A5C">
        <w:rPr>
          <w:rStyle w:val="Emphasis"/>
          <w:iCs w:val="0"/>
          <w:highlight w:val="green"/>
        </w:rPr>
        <w:t>A</w:t>
      </w:r>
      <w:r w:rsidRPr="006A0A5C">
        <w:rPr>
          <w:sz w:val="16"/>
        </w:rPr>
        <w:t xml:space="preserve">ct </w:t>
      </w:r>
      <w:r w:rsidRPr="006A0A5C">
        <w:rPr>
          <w:rStyle w:val="StyleUnderline"/>
        </w:rPr>
        <w:t xml:space="preserve">is </w:t>
      </w:r>
      <w:r w:rsidRPr="006A0A5C">
        <w:rPr>
          <w:rStyle w:val="StyleUnderline"/>
          <w:highlight w:val="green"/>
        </w:rPr>
        <w:t xml:space="preserve">expected to </w:t>
      </w:r>
      <w:r w:rsidRPr="006A0A5C">
        <w:rPr>
          <w:rStyle w:val="Emphasis"/>
          <w:iCs w:val="0"/>
          <w:highlight w:val="green"/>
        </w:rPr>
        <w:t>get a vote</w:t>
      </w:r>
      <w:r w:rsidRPr="006A0A5C">
        <w:rPr>
          <w:rStyle w:val="StyleUnderline"/>
          <w:highlight w:val="green"/>
        </w:rPr>
        <w:t xml:space="preserve"> in the Senate.</w:t>
      </w:r>
    </w:p>
    <w:p w14:paraId="3BC7A577" w14:textId="77777777" w:rsidR="00895C77" w:rsidRPr="006A0A5C" w:rsidRDefault="00895C77" w:rsidP="00895C77">
      <w:pPr>
        <w:rPr>
          <w:sz w:val="16"/>
        </w:rPr>
      </w:pPr>
      <w:r w:rsidRPr="006A0A5C">
        <w:rPr>
          <w:rStyle w:val="StyleUnderline"/>
        </w:rPr>
        <w:t xml:space="preserve">And </w:t>
      </w:r>
      <w:r w:rsidRPr="006A0A5C">
        <w:rPr>
          <w:rStyle w:val="StyleUnderline"/>
          <w:highlight w:val="green"/>
        </w:rPr>
        <w:t>both</w:t>
      </w:r>
      <w:r w:rsidRPr="006A0A5C">
        <w:rPr>
          <w:sz w:val="16"/>
        </w:rPr>
        <w:t xml:space="preserve"> </w:t>
      </w:r>
      <w:r w:rsidRPr="006A0A5C">
        <w:rPr>
          <w:strike/>
          <w:sz w:val="16"/>
        </w:rPr>
        <w:t>stand</w:t>
      </w:r>
      <w:r w:rsidRPr="006A0A5C">
        <w:rPr>
          <w:sz w:val="16"/>
        </w:rPr>
        <w:t xml:space="preserve"> (</w:t>
      </w:r>
      <w:r w:rsidRPr="006A0A5C">
        <w:rPr>
          <w:rStyle w:val="StyleUnderline"/>
        </w:rPr>
        <w:t xml:space="preserve">are) </w:t>
      </w:r>
      <w:r w:rsidRPr="006A0A5C">
        <w:rPr>
          <w:rStyle w:val="StyleUnderline"/>
          <w:highlight w:val="green"/>
        </w:rPr>
        <w:t xml:space="preserve">in contrast to bills released by </w:t>
      </w:r>
      <w:r w:rsidRPr="006A0A5C">
        <w:rPr>
          <w:rStyle w:val="Emphasis"/>
          <w:iCs w:val="0"/>
          <w:highlight w:val="green"/>
        </w:rPr>
        <w:t>Republicans</w:t>
      </w:r>
      <w:r w:rsidRPr="006A0A5C">
        <w:rPr>
          <w:rStyle w:val="StyleUnderline"/>
          <w:highlight w:val="green"/>
        </w:rPr>
        <w:t xml:space="preserve"> on the </w:t>
      </w:r>
      <w:r w:rsidRPr="006A0A5C">
        <w:rPr>
          <w:rStyle w:val="Emphasis"/>
          <w:iCs w:val="0"/>
          <w:highlight w:val="green"/>
        </w:rPr>
        <w:t>Senate</w:t>
      </w:r>
      <w:r w:rsidRPr="006A0A5C">
        <w:rPr>
          <w:sz w:val="16"/>
        </w:rPr>
        <w:t xml:space="preserve"> Health, Education, </w:t>
      </w:r>
      <w:r w:rsidRPr="006A0A5C">
        <w:rPr>
          <w:rStyle w:val="StyleUnderline"/>
        </w:rPr>
        <w:t xml:space="preserve">Labor </w:t>
      </w:r>
      <w:r w:rsidRPr="006A0A5C">
        <w:rPr>
          <w:sz w:val="16"/>
        </w:rPr>
        <w:t xml:space="preserve">and Pensions </w:t>
      </w:r>
      <w:r w:rsidRPr="006A0A5C">
        <w:rPr>
          <w:rStyle w:val="StyleUnderline"/>
          <w:highlight w:val="green"/>
        </w:rPr>
        <w:t>Comm</w:t>
      </w:r>
      <w:r w:rsidRPr="006A0A5C">
        <w:rPr>
          <w:sz w:val="16"/>
        </w:rPr>
        <w:t xml:space="preserve">ittee last month that claim to realize Trump’s promises to </w:t>
      </w:r>
      <w:proofErr w:type="gramStart"/>
      <w:r w:rsidRPr="006A0A5C">
        <w:rPr>
          <w:sz w:val="16"/>
        </w:rPr>
        <w:t>workers, but</w:t>
      </w:r>
      <w:proofErr w:type="gramEnd"/>
      <w:r w:rsidRPr="006A0A5C">
        <w:rPr>
          <w:sz w:val="16"/>
        </w:rPr>
        <w:t xml:space="preserve"> have instead been praised by employers and panned by groups that support organized labor.</w:t>
      </w:r>
    </w:p>
    <w:p w14:paraId="752390B5" w14:textId="77777777" w:rsidR="00895C77" w:rsidRPr="006A0A5C" w:rsidRDefault="00895C77" w:rsidP="00895C77">
      <w:pPr>
        <w:rPr>
          <w:sz w:val="16"/>
        </w:rPr>
      </w:pPr>
      <w:r w:rsidRPr="006A0A5C">
        <w:rPr>
          <w:sz w:val="16"/>
        </w:rPr>
        <w:t>HELP Chair Sen. Bill Cassidy has offered bills that look to streamline unionization and processing at the NLRB, which resolves unfair labor practice cases. One bill, the RESULTS Act, would raise requirements for voter participation in union elections from a simple majority to two-thirds and eliminate voluntary recognition, where employers recognize union bargaining representatives who have majority support from workers, without going through the formal NLRB secret ballot election.</w:t>
      </w:r>
    </w:p>
    <w:p w14:paraId="70735EB8" w14:textId="77777777" w:rsidR="00895C77" w:rsidRPr="006A0A5C" w:rsidRDefault="00895C77" w:rsidP="00895C77">
      <w:pPr>
        <w:rPr>
          <w:sz w:val="16"/>
        </w:rPr>
      </w:pPr>
      <w:r w:rsidRPr="006A0A5C">
        <w:rPr>
          <w:sz w:val="16"/>
        </w:rPr>
        <w:t xml:space="preserve">Another bill, the Fairness in Filing Act, would require documentation of workers’ unfair labor practice claims and charge as much as a $5,000 fine to people who file “frivolous charges” with the NLRB. The measures would limit claims that the committee said contribute to the agency’s </w:t>
      </w:r>
      <w:proofErr w:type="gramStart"/>
      <w:r w:rsidRPr="006A0A5C">
        <w:rPr>
          <w:sz w:val="16"/>
        </w:rPr>
        <w:t>years</w:t>
      </w:r>
      <w:proofErr w:type="gramEnd"/>
      <w:r w:rsidRPr="006A0A5C">
        <w:rPr>
          <w:sz w:val="16"/>
        </w:rPr>
        <w:t>-long case backlog.</w:t>
      </w:r>
    </w:p>
    <w:p w14:paraId="1505B980" w14:textId="77777777" w:rsidR="00895C77" w:rsidRPr="006A0A5C" w:rsidRDefault="00895C77" w:rsidP="00895C77">
      <w:pPr>
        <w:rPr>
          <w:sz w:val="16"/>
        </w:rPr>
      </w:pPr>
      <w:r w:rsidRPr="006A0A5C">
        <w:rPr>
          <w:sz w:val="16"/>
        </w:rPr>
        <w:t xml:space="preserve">Critics of the Republican bills said they would make it harder for workers to unionize and discourage workers from filing claims with the NLRB. The </w:t>
      </w:r>
      <w:proofErr w:type="gramStart"/>
      <w:r w:rsidRPr="006A0A5C">
        <w:rPr>
          <w:sz w:val="16"/>
        </w:rPr>
        <w:t>Teamsters</w:t>
      </w:r>
      <w:proofErr w:type="gramEnd"/>
      <w:r w:rsidRPr="006A0A5C">
        <w:rPr>
          <w:sz w:val="16"/>
        </w:rPr>
        <w:t xml:space="preserve"> union has called for Cassidy to move forward bipartisan labor legislation instead.</w:t>
      </w:r>
    </w:p>
    <w:p w14:paraId="17AA1255" w14:textId="77777777" w:rsidR="00895C77" w:rsidRPr="006A0A5C" w:rsidRDefault="00895C77" w:rsidP="00895C77">
      <w:pPr>
        <w:rPr>
          <w:sz w:val="16"/>
        </w:rPr>
      </w:pPr>
      <w:r w:rsidRPr="006A0A5C">
        <w:rPr>
          <w:sz w:val="16"/>
        </w:rPr>
        <w:t>Republicans are reluctant to say there are fissures in the party around unions and labor policy.</w:t>
      </w:r>
    </w:p>
    <w:p w14:paraId="728E0E82" w14:textId="77777777" w:rsidR="00895C77" w:rsidRPr="006A0A5C" w:rsidRDefault="00895C77" w:rsidP="00895C77">
      <w:pPr>
        <w:rPr>
          <w:sz w:val="16"/>
        </w:rPr>
      </w:pPr>
      <w:r w:rsidRPr="006A0A5C">
        <w:rPr>
          <w:sz w:val="16"/>
        </w:rPr>
        <w:t>When asked whether unions should play a bigger role in the Republican platform, Rep. Kevin Kiley, who sits on the House Education and Workforce committee, sidestepped the question.</w:t>
      </w:r>
    </w:p>
    <w:p w14:paraId="4ECF83F1" w14:textId="77777777" w:rsidR="00895C77" w:rsidRPr="006A0A5C" w:rsidRDefault="00895C77" w:rsidP="00895C77">
      <w:pPr>
        <w:rPr>
          <w:sz w:val="16"/>
        </w:rPr>
      </w:pPr>
      <w:r w:rsidRPr="006A0A5C">
        <w:rPr>
          <w:sz w:val="16"/>
        </w:rPr>
        <w:t>“I prefer to just talk about workers and supporting workers,” Kiley said. “Those are the sort of policies that we’ve been trying to advance out of the committee.”</w:t>
      </w:r>
    </w:p>
    <w:p w14:paraId="0A0591FD" w14:textId="77777777" w:rsidR="00895C77" w:rsidRPr="006A0A5C" w:rsidRDefault="00895C77" w:rsidP="00895C77">
      <w:pPr>
        <w:rPr>
          <w:sz w:val="16"/>
        </w:rPr>
      </w:pPr>
      <w:r w:rsidRPr="006A0A5C">
        <w:rPr>
          <w:sz w:val="16"/>
        </w:rPr>
        <w:t>“We have a lot more work to do for sure,” he added. Kiley voted against the legislation that would restore collective bargaining rights to federal workers.</w:t>
      </w:r>
    </w:p>
    <w:p w14:paraId="12BE5DCC" w14:textId="77777777" w:rsidR="00895C77" w:rsidRPr="006A0A5C" w:rsidRDefault="00895C77" w:rsidP="00895C77">
      <w:pPr>
        <w:rPr>
          <w:sz w:val="16"/>
        </w:rPr>
      </w:pPr>
      <w:r w:rsidRPr="006A0A5C">
        <w:rPr>
          <w:sz w:val="16"/>
        </w:rPr>
        <w:t xml:space="preserve">From the outside, </w:t>
      </w:r>
      <w:r w:rsidRPr="006A0A5C">
        <w:rPr>
          <w:rStyle w:val="StyleUnderline"/>
          <w:highlight w:val="green"/>
        </w:rPr>
        <w:t xml:space="preserve">groups that support </w:t>
      </w:r>
      <w:r w:rsidRPr="006A0A5C">
        <w:rPr>
          <w:rStyle w:val="Emphasis"/>
        </w:rPr>
        <w:t xml:space="preserve">organized </w:t>
      </w:r>
      <w:r w:rsidRPr="006A0A5C">
        <w:rPr>
          <w:rStyle w:val="Emphasis"/>
          <w:highlight w:val="green"/>
        </w:rPr>
        <w:t>labor</w:t>
      </w:r>
      <w:r w:rsidRPr="006A0A5C">
        <w:rPr>
          <w:rStyle w:val="StyleUnderline"/>
          <w:highlight w:val="green"/>
        </w:rPr>
        <w:t xml:space="preserve"> say </w:t>
      </w:r>
      <w:r w:rsidRPr="006A0A5C">
        <w:rPr>
          <w:rStyle w:val="StyleUnderline"/>
        </w:rPr>
        <w:t xml:space="preserve">they </w:t>
      </w:r>
      <w:r w:rsidRPr="006A0A5C">
        <w:rPr>
          <w:rStyle w:val="Emphasis"/>
          <w:highlight w:val="green"/>
        </w:rPr>
        <w:t>aren’t</w:t>
      </w:r>
      <w:r w:rsidRPr="006A0A5C">
        <w:rPr>
          <w:sz w:val="16"/>
        </w:rPr>
        <w:t xml:space="preserve"> </w:t>
      </w:r>
      <w:r w:rsidRPr="006A0A5C">
        <w:rPr>
          <w:strike/>
          <w:sz w:val="16"/>
        </w:rPr>
        <w:t xml:space="preserve">seeing </w:t>
      </w:r>
      <w:r w:rsidRPr="006A0A5C">
        <w:rPr>
          <w:sz w:val="16"/>
        </w:rPr>
        <w:t>(</w:t>
      </w:r>
      <w:r w:rsidRPr="006A0A5C">
        <w:rPr>
          <w:rStyle w:val="StyleUnderline"/>
          <w:highlight w:val="green"/>
        </w:rPr>
        <w:t xml:space="preserve">witnessing) </w:t>
      </w:r>
      <w:r w:rsidRPr="006A0A5C">
        <w:rPr>
          <w:rStyle w:val="Emphasis"/>
          <w:highlight w:val="green"/>
        </w:rPr>
        <w:t>Republicans coalesce</w:t>
      </w:r>
      <w:r w:rsidRPr="006A0A5C">
        <w:rPr>
          <w:sz w:val="16"/>
        </w:rPr>
        <w:t xml:space="preserve"> around a platform.</w:t>
      </w:r>
    </w:p>
    <w:p w14:paraId="2C210825" w14:textId="77777777" w:rsidR="00895C77" w:rsidRPr="0064437E" w:rsidRDefault="00895C77" w:rsidP="00895C77">
      <w:pPr>
        <w:rPr>
          <w:sz w:val="16"/>
        </w:rPr>
      </w:pPr>
      <w:r w:rsidRPr="006A0A5C">
        <w:rPr>
          <w:sz w:val="16"/>
        </w:rPr>
        <w:t xml:space="preserve">Lauren McFerran, the former chair of the NLRB and a senior fellow at The Century Foundation, said </w:t>
      </w:r>
      <w:r w:rsidRPr="006A0A5C">
        <w:rPr>
          <w:rStyle w:val="StyleUnderline"/>
        </w:rPr>
        <w:t xml:space="preserve">Republicans’ pro-worker messaging </w:t>
      </w:r>
      <w:r w:rsidRPr="006A0A5C">
        <w:rPr>
          <w:rStyle w:val="Emphasis"/>
          <w:iCs w:val="0"/>
        </w:rPr>
        <w:t>doesn’t ring true with the party’s actions this year</w:t>
      </w:r>
      <w:r w:rsidRPr="006A0A5C">
        <w:rPr>
          <w:sz w:val="16"/>
        </w:rPr>
        <w:t>, including health care cuts and Trump’s moves around the NLRB.</w:t>
      </w:r>
    </w:p>
    <w:p w14:paraId="0A422D4A" w14:textId="77777777" w:rsidR="00895C77" w:rsidRDefault="00895C77" w:rsidP="00895C77"/>
    <w:p w14:paraId="27D02C0D" w14:textId="77777777" w:rsidR="00895C77" w:rsidRDefault="00895C77" w:rsidP="00895C77">
      <w:pPr>
        <w:pStyle w:val="Heading4"/>
      </w:pPr>
      <w:r>
        <w:t xml:space="preserve">1. We control link magnitude. The Aff causes mass revolution within GOP Ranks – especially Senators. </w:t>
      </w:r>
    </w:p>
    <w:p w14:paraId="7836C317" w14:textId="77777777" w:rsidR="00895C77" w:rsidRDefault="00895C77" w:rsidP="00895C77">
      <w:pPr>
        <w:rPr>
          <w:sz w:val="16"/>
          <w:szCs w:val="16"/>
        </w:rPr>
      </w:pPr>
      <w:r w:rsidRPr="006D6861">
        <w:rPr>
          <w:rStyle w:val="Style13ptBold"/>
        </w:rPr>
        <w:t>Noah ‘24</w:t>
      </w:r>
      <w:r>
        <w:rPr>
          <w:sz w:val="16"/>
          <w:szCs w:val="16"/>
        </w:rPr>
        <w:t xml:space="preserve"> - Timothy Noah is a New Republic staff writer and author of The Great Divergence: America’s Growing Inequality Crisis and What We Can Do About It – “Yes, a Union Leader Spoke at the RNC. Yes, the GOP Still Hates Labor.” The New Republic - July 17, 2024 - https://newrepublic.com/article/183909/teamsters-president-republicans-hate-labor</w:t>
      </w:r>
    </w:p>
    <w:p w14:paraId="67E7376C" w14:textId="77777777" w:rsidR="00895C77" w:rsidRDefault="00895C77" w:rsidP="00895C77">
      <w:pPr>
        <w:rPr>
          <w:sz w:val="16"/>
          <w:szCs w:val="16"/>
        </w:rPr>
      </w:pPr>
      <w:r w:rsidRPr="00DE3906">
        <w:rPr>
          <w:rStyle w:val="Emphasis"/>
        </w:rPr>
        <w:t>Let’s be clear.</w:t>
      </w:r>
      <w:r w:rsidRPr="00DE3906">
        <w:rPr>
          <w:sz w:val="16"/>
          <w:szCs w:val="16"/>
        </w:rPr>
        <w:t xml:space="preserve"> </w:t>
      </w:r>
      <w:r w:rsidRPr="00DE3906">
        <w:rPr>
          <w:rStyle w:val="StyleUnderline"/>
        </w:rPr>
        <w:t xml:space="preserve">The </w:t>
      </w:r>
      <w:r w:rsidRPr="006D6861">
        <w:rPr>
          <w:rStyle w:val="StyleUnderline"/>
          <w:highlight w:val="green"/>
        </w:rPr>
        <w:t>Republican Party despises labor</w:t>
      </w:r>
      <w:r>
        <w:rPr>
          <w:sz w:val="16"/>
          <w:szCs w:val="16"/>
        </w:rPr>
        <w:t xml:space="preserve"> unions. </w:t>
      </w:r>
      <w:r w:rsidRPr="00D47012">
        <w:rPr>
          <w:rStyle w:val="StyleUnderline"/>
        </w:rPr>
        <w:t>Until recently it made little effort to hide this</w:t>
      </w:r>
      <w:r>
        <w:rPr>
          <w:sz w:val="16"/>
          <w:szCs w:val="16"/>
        </w:rPr>
        <w:t xml:space="preserve">. The GOP’s 2016 GOP platform stated that Republicans’ commitment to economic growth “compels us to challenge the anachronistic labor laws that limit workers’ freedom and lock them into the workplace rules of their great-grandfathers.” Republicans today (with significant loudmouthed exceptions like Representative Virginia Foxx, chair of the House Labor and the Workforce Committee) are quieter about being anti-labor, in the interest of holding onto their working-class majority. The spectacular failure of then–Wisconsin Governor Scott Walker’s 2016 presidential bid, which was pretty much all about vanquishing organized labor, may have also influenced this cosmetic change. </w:t>
      </w:r>
      <w:r w:rsidRPr="006D6861">
        <w:rPr>
          <w:rStyle w:val="StyleUnderline"/>
          <w:highlight w:val="green"/>
        </w:rPr>
        <w:t>In the 2024 Republican platform</w:t>
      </w:r>
      <w:r>
        <w:rPr>
          <w:sz w:val="16"/>
          <w:szCs w:val="16"/>
        </w:rPr>
        <w:t xml:space="preserve"> approved Monday night, </w:t>
      </w:r>
      <w:r w:rsidRPr="006D6861">
        <w:rPr>
          <w:rStyle w:val="StyleUnderline"/>
          <w:highlight w:val="green"/>
        </w:rPr>
        <w:t>the words “</w:t>
      </w:r>
      <w:r w:rsidRPr="00DE3906">
        <w:rPr>
          <w:rStyle w:val="Emphasis"/>
          <w:highlight w:val="green"/>
        </w:rPr>
        <w:t>labor</w:t>
      </w:r>
      <w:r w:rsidRPr="006D6861">
        <w:rPr>
          <w:rStyle w:val="StyleUnderline"/>
          <w:highlight w:val="green"/>
        </w:rPr>
        <w:t>” and “</w:t>
      </w:r>
      <w:r w:rsidRPr="00DE3906">
        <w:rPr>
          <w:rStyle w:val="Emphasis"/>
          <w:highlight w:val="green"/>
        </w:rPr>
        <w:t>union</w:t>
      </w:r>
      <w:r w:rsidRPr="006D6861">
        <w:rPr>
          <w:rStyle w:val="StyleUnderline"/>
          <w:highlight w:val="green"/>
        </w:rPr>
        <w:t>” are nowhere</w:t>
      </w:r>
      <w:r>
        <w:rPr>
          <w:sz w:val="16"/>
          <w:szCs w:val="16"/>
        </w:rPr>
        <w:t xml:space="preserve"> to be seen.</w:t>
      </w:r>
    </w:p>
    <w:p w14:paraId="2C4623FF" w14:textId="77777777" w:rsidR="00895C77" w:rsidRPr="00F846FC" w:rsidRDefault="00895C77" w:rsidP="00895C77">
      <w:pPr>
        <w:rPr>
          <w:sz w:val="14"/>
          <w:szCs w:val="16"/>
        </w:rPr>
      </w:pPr>
      <w:r w:rsidRPr="00734F17">
        <w:rPr>
          <w:sz w:val="14"/>
          <w:szCs w:val="16"/>
        </w:rPr>
        <w:t xml:space="preserve">But </w:t>
      </w:r>
      <w:r w:rsidRPr="00DE3906">
        <w:rPr>
          <w:rStyle w:val="StyleUnderline"/>
        </w:rPr>
        <w:t xml:space="preserve">the </w:t>
      </w:r>
      <w:r w:rsidRPr="006D6861">
        <w:rPr>
          <w:rStyle w:val="StyleUnderline"/>
          <w:highlight w:val="green"/>
        </w:rPr>
        <w:t xml:space="preserve">party </w:t>
      </w:r>
      <w:r w:rsidRPr="00DE3906">
        <w:rPr>
          <w:rStyle w:val="StyleUnderline"/>
        </w:rPr>
        <w:t>is</w:t>
      </w:r>
      <w:r w:rsidRPr="00734F17">
        <w:rPr>
          <w:sz w:val="14"/>
          <w:szCs w:val="16"/>
        </w:rPr>
        <w:t xml:space="preserve"> still </w:t>
      </w:r>
      <w:r w:rsidRPr="006D6861">
        <w:rPr>
          <w:rStyle w:val="Emphasis"/>
          <w:highlight w:val="green"/>
        </w:rPr>
        <w:t>viciously anti-union.</w:t>
      </w:r>
      <w:r w:rsidRPr="00734F17">
        <w:rPr>
          <w:sz w:val="14"/>
          <w:szCs w:val="16"/>
        </w:rPr>
        <w:t xml:space="preserve"> </w:t>
      </w:r>
      <w:r w:rsidRPr="00734F17">
        <w:rPr>
          <w:sz w:val="14"/>
        </w:rPr>
        <w:t>Republican presidents, including Donald Trump, install reliably anti-union majorities on the National Labor Relations Board.</w:t>
      </w:r>
      <w:r w:rsidRPr="00734F17">
        <w:rPr>
          <w:sz w:val="14"/>
          <w:szCs w:val="16"/>
        </w:rPr>
        <w:t xml:space="preserve"> </w:t>
      </w:r>
      <w:r w:rsidRPr="006D6861">
        <w:rPr>
          <w:rStyle w:val="StyleUnderline"/>
          <w:highlight w:val="green"/>
        </w:rPr>
        <w:t xml:space="preserve">Only three </w:t>
      </w:r>
      <w:r w:rsidRPr="00DE3906">
        <w:rPr>
          <w:rStyle w:val="StyleUnderline"/>
        </w:rPr>
        <w:t xml:space="preserve">congressional </w:t>
      </w:r>
      <w:r w:rsidRPr="006D6861">
        <w:rPr>
          <w:rStyle w:val="StyleUnderline"/>
          <w:highlight w:val="green"/>
        </w:rPr>
        <w:t>Republicans</w:t>
      </w:r>
      <w:r w:rsidRPr="00734F17">
        <w:rPr>
          <w:sz w:val="14"/>
          <w:szCs w:val="16"/>
        </w:rPr>
        <w:t xml:space="preserve"> (</w:t>
      </w:r>
      <w:r w:rsidRPr="006D6861">
        <w:rPr>
          <w:rStyle w:val="StyleUnderline"/>
        </w:rPr>
        <w:t>Rep</w:t>
      </w:r>
      <w:r w:rsidRPr="00734F17">
        <w:rPr>
          <w:sz w:val="14"/>
          <w:szCs w:val="16"/>
        </w:rPr>
        <w:t>resentative</w:t>
      </w:r>
      <w:r w:rsidRPr="006D6861">
        <w:rPr>
          <w:rStyle w:val="StyleUnderline"/>
        </w:rPr>
        <w:t>s</w:t>
      </w:r>
      <w:r w:rsidRPr="00734F17">
        <w:rPr>
          <w:sz w:val="14"/>
          <w:szCs w:val="16"/>
        </w:rPr>
        <w:t xml:space="preserve"> Brian </w:t>
      </w:r>
      <w:r w:rsidRPr="006D6861">
        <w:rPr>
          <w:rStyle w:val="Emphasis"/>
        </w:rPr>
        <w:t>Fitzpatrick,</w:t>
      </w:r>
      <w:r w:rsidRPr="00734F17">
        <w:rPr>
          <w:sz w:val="14"/>
          <w:szCs w:val="16"/>
        </w:rPr>
        <w:t xml:space="preserve"> Christopher </w:t>
      </w:r>
      <w:r w:rsidRPr="006D6861">
        <w:rPr>
          <w:rStyle w:val="Emphasis"/>
        </w:rPr>
        <w:t>Smith</w:t>
      </w:r>
      <w:r w:rsidRPr="00734F17">
        <w:rPr>
          <w:sz w:val="14"/>
          <w:szCs w:val="16"/>
        </w:rPr>
        <w:t xml:space="preserve">, </w:t>
      </w:r>
      <w:r w:rsidRPr="006D6861">
        <w:rPr>
          <w:rStyle w:val="StyleUnderline"/>
        </w:rPr>
        <w:t>and</w:t>
      </w:r>
      <w:r w:rsidRPr="00734F17">
        <w:rPr>
          <w:sz w:val="14"/>
          <w:szCs w:val="16"/>
        </w:rPr>
        <w:t xml:space="preserve"> Lori </w:t>
      </w:r>
      <w:r w:rsidRPr="006D6861">
        <w:rPr>
          <w:rStyle w:val="Emphasis"/>
        </w:rPr>
        <w:t>Chavez-DeRemer</w:t>
      </w:r>
      <w:r w:rsidRPr="00734F17">
        <w:rPr>
          <w:sz w:val="14"/>
          <w:szCs w:val="16"/>
        </w:rPr>
        <w:t xml:space="preserve">) have </w:t>
      </w:r>
      <w:r w:rsidRPr="006D6861">
        <w:rPr>
          <w:rStyle w:val="StyleUnderline"/>
          <w:highlight w:val="green"/>
        </w:rPr>
        <w:t>signed</w:t>
      </w:r>
      <w:r w:rsidRPr="00734F17">
        <w:rPr>
          <w:sz w:val="14"/>
          <w:szCs w:val="16"/>
        </w:rPr>
        <w:t xml:space="preserve"> on as co-sponsors to the </w:t>
      </w:r>
      <w:r w:rsidRPr="006D6861">
        <w:rPr>
          <w:rStyle w:val="StyleUnderline"/>
          <w:highlight w:val="green"/>
        </w:rPr>
        <w:t>P</w:t>
      </w:r>
      <w:r w:rsidRPr="00734F17">
        <w:rPr>
          <w:sz w:val="14"/>
          <w:szCs w:val="16"/>
        </w:rPr>
        <w:t xml:space="preserve">rotecting the </w:t>
      </w:r>
      <w:r w:rsidRPr="006D6861">
        <w:rPr>
          <w:rStyle w:val="StyleUnderline"/>
          <w:highlight w:val="green"/>
        </w:rPr>
        <w:t>R</w:t>
      </w:r>
      <w:r w:rsidRPr="00734F17">
        <w:rPr>
          <w:sz w:val="14"/>
          <w:szCs w:val="16"/>
        </w:rPr>
        <w:t xml:space="preserve">ight to </w:t>
      </w:r>
      <w:r w:rsidRPr="006D6861">
        <w:rPr>
          <w:rStyle w:val="StyleUnderline"/>
          <w:highlight w:val="green"/>
        </w:rPr>
        <w:t>O</w:t>
      </w:r>
      <w:r w:rsidRPr="00734F17">
        <w:rPr>
          <w:sz w:val="14"/>
          <w:szCs w:val="16"/>
        </w:rPr>
        <w:t xml:space="preserve">rganize </w:t>
      </w:r>
      <w:r w:rsidRPr="00DE3906">
        <w:rPr>
          <w:rStyle w:val="StyleUnderline"/>
          <w:highlight w:val="green"/>
        </w:rPr>
        <w:t>Act</w:t>
      </w:r>
      <w:r w:rsidRPr="00734F17">
        <w:rPr>
          <w:sz w:val="14"/>
          <w:szCs w:val="16"/>
        </w:rPr>
        <w:t xml:space="preserve">, </w:t>
      </w:r>
      <w:r w:rsidRPr="006D6861">
        <w:rPr>
          <w:rStyle w:val="StyleUnderline"/>
        </w:rPr>
        <w:t>which would make it easier to organize a workplace.</w:t>
      </w:r>
      <w:r w:rsidRPr="00734F17">
        <w:rPr>
          <w:sz w:val="14"/>
          <w:szCs w:val="16"/>
        </w:rPr>
        <w:t xml:space="preserve"> </w:t>
      </w:r>
      <w:r w:rsidRPr="00624D64">
        <w:rPr>
          <w:rStyle w:val="Emphasis"/>
          <w:highlight w:val="green"/>
        </w:rPr>
        <w:t xml:space="preserve">Not a single </w:t>
      </w:r>
      <w:r w:rsidRPr="00DE3906">
        <w:rPr>
          <w:rStyle w:val="Emphasis"/>
          <w:sz w:val="26"/>
          <w:szCs w:val="26"/>
          <w:highlight w:val="green"/>
        </w:rPr>
        <w:t>Republican senator</w:t>
      </w:r>
      <w:r w:rsidRPr="00624D64">
        <w:rPr>
          <w:rStyle w:val="Emphasis"/>
          <w:highlight w:val="green"/>
        </w:rPr>
        <w:t xml:space="preserve"> has signed on</w:t>
      </w:r>
      <w:r w:rsidRPr="00734F17">
        <w:rPr>
          <w:sz w:val="14"/>
          <w:szCs w:val="16"/>
        </w:rPr>
        <w:t xml:space="preserve">—not even </w:t>
      </w:r>
      <w:proofErr w:type="gramStart"/>
      <w:r w:rsidRPr="00734F17">
        <w:rPr>
          <w:sz w:val="14"/>
          <w:szCs w:val="16"/>
        </w:rPr>
        <w:t>vice presidential</w:t>
      </w:r>
      <w:proofErr w:type="gramEnd"/>
      <w:r w:rsidRPr="00734F17">
        <w:rPr>
          <w:sz w:val="14"/>
          <w:szCs w:val="16"/>
        </w:rPr>
        <w:t xml:space="preserve"> nominee J.D. Vance, whom The New York Times calls “pro-labor” solely </w:t>
      </w:r>
      <w:proofErr w:type="gramStart"/>
      <w:r w:rsidRPr="00734F17">
        <w:rPr>
          <w:sz w:val="14"/>
          <w:szCs w:val="16"/>
        </w:rPr>
        <w:t>on the basis of</w:t>
      </w:r>
      <w:proofErr w:type="gramEnd"/>
      <w:r w:rsidRPr="00734F17">
        <w:rPr>
          <w:sz w:val="14"/>
          <w:szCs w:val="16"/>
        </w:rPr>
        <w:t xml:space="preserve"> Vance being anti-immigrant.</w:t>
      </w:r>
    </w:p>
    <w:p w14:paraId="19DFA77C" w14:textId="77777777" w:rsidR="00895C77" w:rsidRDefault="00895C77" w:rsidP="00895C77">
      <w:pPr>
        <w:rPr>
          <w:sz w:val="18"/>
          <w:szCs w:val="18"/>
        </w:rPr>
      </w:pPr>
    </w:p>
    <w:p w14:paraId="3428FC37" w14:textId="77777777" w:rsidR="00895C77" w:rsidRPr="003D025F" w:rsidRDefault="00895C77" w:rsidP="00895C77">
      <w:pPr>
        <w:pStyle w:val="Heading4"/>
      </w:pPr>
      <w:r>
        <w:t xml:space="preserve">2. Senate GOP is unique. </w:t>
      </w:r>
      <w:r w:rsidRPr="00B37345">
        <w:t xml:space="preserve">They detest CBR – the Aff wouldn’t help build coalitions with any constituency. </w:t>
      </w:r>
    </w:p>
    <w:p w14:paraId="23609E5A" w14:textId="77777777" w:rsidR="00895C77" w:rsidRDefault="00895C77" w:rsidP="00895C77">
      <w:pPr>
        <w:rPr>
          <w:sz w:val="18"/>
          <w:szCs w:val="18"/>
        </w:rPr>
      </w:pPr>
      <w:r w:rsidRPr="00094821">
        <w:rPr>
          <w:rStyle w:val="Style13ptBold"/>
        </w:rPr>
        <w:t>Hoff ‘25</w:t>
      </w:r>
      <w:r>
        <w:rPr>
          <w:sz w:val="18"/>
          <w:szCs w:val="18"/>
        </w:rPr>
        <w:t xml:space="preserve"> – Gregory C. Hoff - General Counsel, Senior Director, Practice and Policy, CHRO Association. Greg Hoff is General Counsel, Senior Director Practice and Policy and Policy at CHRO Association, primarily focusing on labor and employment law and policy issues. Mr. Hoff received his J.D. from George Mason University and a B.A. in history with honors from Wake Forest University. Mr. Hoff is currently a member of the District of Columbia Bar. “Sen. Hawley Proposes Pro-Union Labor Law Reforms” – CHRO - January 24, 2025 - https://www.chro.org/w/sen-hawley-proposes-pro-union-labor-law-reforms</w:t>
      </w:r>
    </w:p>
    <w:p w14:paraId="4CA7AA67" w14:textId="77777777" w:rsidR="00895C77" w:rsidRDefault="00895C77" w:rsidP="00895C77">
      <w:pPr>
        <w:rPr>
          <w:sz w:val="18"/>
          <w:szCs w:val="18"/>
        </w:rPr>
      </w:pPr>
      <w:r w:rsidRPr="00DE3906">
        <w:rPr>
          <w:rStyle w:val="StyleUnderline"/>
        </w:rPr>
        <w:t>A pro-labor playing field</w:t>
      </w:r>
      <w:r w:rsidRPr="00DE3906">
        <w:rPr>
          <w:sz w:val="18"/>
          <w:szCs w:val="18"/>
        </w:rPr>
        <w:t xml:space="preserve">: Many of the framework’s provisions </w:t>
      </w:r>
      <w:r w:rsidRPr="00DE3906">
        <w:rPr>
          <w:rStyle w:val="StyleUnderline"/>
        </w:rPr>
        <w:t>would significantly impact employer labor relations</w:t>
      </w:r>
      <w:r w:rsidRPr="00DE3906">
        <w:rPr>
          <w:sz w:val="18"/>
          <w:szCs w:val="18"/>
        </w:rPr>
        <w:t xml:space="preserve"> strategies </w:t>
      </w:r>
      <w:r w:rsidRPr="00DE3906">
        <w:rPr>
          <w:rStyle w:val="StyleUnderline"/>
        </w:rPr>
        <w:t>and tilt the playing field towards unions.</w:t>
      </w:r>
      <w:r>
        <w:rPr>
          <w:sz w:val="18"/>
          <w:szCs w:val="18"/>
        </w:rPr>
        <w:t xml:space="preserve"> </w:t>
      </w:r>
    </w:p>
    <w:p w14:paraId="574104BD" w14:textId="77777777" w:rsidR="00895C77" w:rsidRPr="00DE3906" w:rsidRDefault="00895C77" w:rsidP="00895C77">
      <w:pPr>
        <w:rPr>
          <w:rStyle w:val="Emphasis"/>
          <w:iCs w:val="0"/>
          <w:sz w:val="26"/>
          <w:szCs w:val="26"/>
        </w:rPr>
      </w:pPr>
      <w:r w:rsidRPr="00094821">
        <w:rPr>
          <w:rStyle w:val="StyleUnderline"/>
          <w:highlight w:val="green"/>
        </w:rPr>
        <w:t>Some of these provisions are</w:t>
      </w:r>
      <w:r>
        <w:rPr>
          <w:sz w:val="18"/>
          <w:szCs w:val="18"/>
        </w:rPr>
        <w:t xml:space="preserve"> </w:t>
      </w:r>
      <w:proofErr w:type="gramStart"/>
      <w:r>
        <w:rPr>
          <w:sz w:val="18"/>
          <w:szCs w:val="18"/>
        </w:rPr>
        <w:t>copy</w:t>
      </w:r>
      <w:proofErr w:type="gramEnd"/>
      <w:r>
        <w:rPr>
          <w:sz w:val="18"/>
          <w:szCs w:val="18"/>
        </w:rPr>
        <w:t xml:space="preserve"> </w:t>
      </w:r>
      <w:r w:rsidRPr="00094821">
        <w:rPr>
          <w:rStyle w:val="StyleUnderline"/>
          <w:highlight w:val="green"/>
        </w:rPr>
        <w:t xml:space="preserve">and </w:t>
      </w:r>
      <w:proofErr w:type="gramStart"/>
      <w:r w:rsidRPr="00094821">
        <w:rPr>
          <w:rStyle w:val="StyleUnderline"/>
          <w:highlight w:val="green"/>
        </w:rPr>
        <w:t>pasted</w:t>
      </w:r>
      <w:proofErr w:type="gramEnd"/>
      <w:r w:rsidRPr="00094821">
        <w:rPr>
          <w:rStyle w:val="StyleUnderline"/>
          <w:highlight w:val="green"/>
        </w:rPr>
        <w:t xml:space="preserve"> from</w:t>
      </w:r>
      <w:r>
        <w:rPr>
          <w:sz w:val="18"/>
          <w:szCs w:val="18"/>
        </w:rPr>
        <w:t xml:space="preserve"> the PRO Act, </w:t>
      </w:r>
      <w:r w:rsidRPr="00094821">
        <w:rPr>
          <w:rStyle w:val="StyleUnderline"/>
        </w:rPr>
        <w:t xml:space="preserve">organized </w:t>
      </w:r>
      <w:r w:rsidRPr="00094821">
        <w:rPr>
          <w:rStyle w:val="StyleUnderline"/>
          <w:highlight w:val="green"/>
        </w:rPr>
        <w:t>labor’s legislative wish list</w:t>
      </w:r>
      <w:r>
        <w:rPr>
          <w:sz w:val="18"/>
          <w:szCs w:val="18"/>
        </w:rPr>
        <w:t xml:space="preserve"> for labor law reform </w:t>
      </w:r>
      <w:r w:rsidRPr="00094821">
        <w:rPr>
          <w:rStyle w:val="Emphasis"/>
          <w:highlight w:val="green"/>
        </w:rPr>
        <w:t xml:space="preserve">that </w:t>
      </w:r>
      <w:r w:rsidRPr="00DE3906">
        <w:rPr>
          <w:rStyle w:val="Emphasis"/>
          <w:sz w:val="26"/>
          <w:szCs w:val="26"/>
          <w:highlight w:val="green"/>
        </w:rPr>
        <w:t>previously passed the House</w:t>
      </w:r>
      <w:r>
        <w:rPr>
          <w:sz w:val="18"/>
          <w:szCs w:val="18"/>
        </w:rPr>
        <w:t xml:space="preserve"> in 2021 </w:t>
      </w:r>
      <w:r w:rsidRPr="00094821">
        <w:rPr>
          <w:rStyle w:val="StyleUnderline"/>
          <w:highlight w:val="green"/>
        </w:rPr>
        <w:t>when it had a Dem</w:t>
      </w:r>
      <w:r>
        <w:rPr>
          <w:sz w:val="18"/>
          <w:szCs w:val="18"/>
        </w:rPr>
        <w:t xml:space="preserve">ocratic </w:t>
      </w:r>
      <w:r w:rsidRPr="00094821">
        <w:rPr>
          <w:rStyle w:val="StyleUnderline"/>
          <w:highlight w:val="green"/>
        </w:rPr>
        <w:t>majority</w:t>
      </w:r>
      <w:r>
        <w:rPr>
          <w:sz w:val="18"/>
          <w:szCs w:val="18"/>
        </w:rPr>
        <w:t xml:space="preserve">. </w:t>
      </w:r>
      <w:r w:rsidRPr="00DE3906">
        <w:rPr>
          <w:rStyle w:val="Emphasis"/>
        </w:rPr>
        <w:t xml:space="preserve">The </w:t>
      </w:r>
      <w:r w:rsidRPr="00094821">
        <w:rPr>
          <w:rStyle w:val="Emphasis"/>
          <w:highlight w:val="green"/>
        </w:rPr>
        <w:t xml:space="preserve">bill </w:t>
      </w:r>
      <w:r w:rsidRPr="00DE3906">
        <w:rPr>
          <w:rStyle w:val="Emphasis"/>
        </w:rPr>
        <w:t xml:space="preserve">has </w:t>
      </w:r>
      <w:r w:rsidRPr="00094821">
        <w:rPr>
          <w:rStyle w:val="Emphasis"/>
          <w:szCs w:val="32"/>
          <w:highlight w:val="green"/>
        </w:rPr>
        <w:t>consistently fallen short</w:t>
      </w:r>
      <w:r w:rsidRPr="00094821">
        <w:rPr>
          <w:rStyle w:val="Emphasis"/>
          <w:highlight w:val="green"/>
        </w:rPr>
        <w:t xml:space="preserve"> in </w:t>
      </w:r>
      <w:r w:rsidRPr="00DE3906">
        <w:rPr>
          <w:rStyle w:val="Emphasis"/>
          <w:iCs w:val="0"/>
          <w:sz w:val="26"/>
          <w:szCs w:val="26"/>
        </w:rPr>
        <w:t xml:space="preserve">the </w:t>
      </w:r>
      <w:r w:rsidRPr="00DE3906">
        <w:rPr>
          <w:rStyle w:val="Emphasis"/>
          <w:iCs w:val="0"/>
          <w:sz w:val="26"/>
          <w:szCs w:val="26"/>
          <w:highlight w:val="green"/>
        </w:rPr>
        <w:t>Senate.</w:t>
      </w:r>
      <w:r w:rsidRPr="00DE3906">
        <w:rPr>
          <w:rStyle w:val="Emphasis"/>
          <w:iCs w:val="0"/>
          <w:sz w:val="26"/>
          <w:szCs w:val="26"/>
        </w:rPr>
        <w:t xml:space="preserve"> </w:t>
      </w:r>
    </w:p>
    <w:p w14:paraId="745F9FE6" w14:textId="77777777" w:rsidR="00895C77" w:rsidRDefault="00895C77" w:rsidP="00895C77">
      <w:pPr>
        <w:rPr>
          <w:sz w:val="18"/>
          <w:szCs w:val="18"/>
        </w:rPr>
      </w:pPr>
      <w:r w:rsidRPr="00094821">
        <w:rPr>
          <w:rStyle w:val="Emphasis"/>
        </w:rPr>
        <w:t>Why it</w:t>
      </w:r>
      <w:r>
        <w:rPr>
          <w:sz w:val="18"/>
          <w:szCs w:val="18"/>
        </w:rPr>
        <w:t xml:space="preserve"> does (and </w:t>
      </w:r>
      <w:r w:rsidRPr="00094821">
        <w:rPr>
          <w:rStyle w:val="Emphasis"/>
        </w:rPr>
        <w:t>doesn’t</w:t>
      </w:r>
      <w:r>
        <w:rPr>
          <w:sz w:val="18"/>
          <w:szCs w:val="18"/>
        </w:rPr>
        <w:t xml:space="preserve">) </w:t>
      </w:r>
      <w:r w:rsidRPr="00094821">
        <w:rPr>
          <w:rStyle w:val="Emphasis"/>
        </w:rPr>
        <w:t>matter:</w:t>
      </w:r>
      <w:r>
        <w:rPr>
          <w:sz w:val="18"/>
          <w:szCs w:val="18"/>
        </w:rPr>
        <w:t xml:space="preserve"> </w:t>
      </w:r>
      <w:r w:rsidRPr="00094821">
        <w:rPr>
          <w:sz w:val="18"/>
          <w:szCs w:val="18"/>
        </w:rPr>
        <w:t xml:space="preserve">Sen. </w:t>
      </w:r>
      <w:r w:rsidRPr="00094821">
        <w:rPr>
          <w:rStyle w:val="StyleUnderline"/>
        </w:rPr>
        <w:t>Hawley’s framework</w:t>
      </w:r>
      <w:r w:rsidRPr="00094821">
        <w:rPr>
          <w:sz w:val="18"/>
          <w:szCs w:val="18"/>
        </w:rPr>
        <w:t xml:space="preserve"> </w:t>
      </w:r>
      <w:r w:rsidRPr="00094821">
        <w:rPr>
          <w:rStyle w:val="StyleUnderline"/>
        </w:rPr>
        <w:t>is the clearest example</w:t>
      </w:r>
      <w:r w:rsidRPr="00094821">
        <w:rPr>
          <w:sz w:val="18"/>
          <w:szCs w:val="18"/>
        </w:rPr>
        <w:t xml:space="preserve"> yet </w:t>
      </w:r>
      <w:r w:rsidRPr="00094821">
        <w:rPr>
          <w:rStyle w:val="StyleUnderline"/>
        </w:rPr>
        <w:t>of</w:t>
      </w:r>
      <w:r w:rsidRPr="00094821">
        <w:rPr>
          <w:sz w:val="18"/>
          <w:szCs w:val="18"/>
        </w:rPr>
        <w:t xml:space="preserve"> organized</w:t>
      </w:r>
      <w:r w:rsidRPr="00094821">
        <w:rPr>
          <w:rStyle w:val="StyleUnderline"/>
        </w:rPr>
        <w:t xml:space="preserve"> labor’s</w:t>
      </w:r>
      <w:r w:rsidRPr="00094821">
        <w:rPr>
          <w:sz w:val="18"/>
          <w:szCs w:val="18"/>
        </w:rPr>
        <w:t xml:space="preserve"> </w:t>
      </w:r>
      <w:r w:rsidRPr="00094821">
        <w:rPr>
          <w:rStyle w:val="StyleUnderline"/>
        </w:rPr>
        <w:t>growing influence on</w:t>
      </w:r>
      <w:r w:rsidRPr="00094821">
        <w:rPr>
          <w:sz w:val="18"/>
          <w:szCs w:val="18"/>
        </w:rPr>
        <w:t xml:space="preserve"> the </w:t>
      </w:r>
      <w:r w:rsidRPr="00094821">
        <w:rPr>
          <w:rStyle w:val="StyleUnderline"/>
        </w:rPr>
        <w:t>populist wing of the Republican party.</w:t>
      </w:r>
      <w:r w:rsidRPr="00094821">
        <w:rPr>
          <w:sz w:val="18"/>
          <w:szCs w:val="18"/>
        </w:rPr>
        <w:t xml:space="preserve"> </w:t>
      </w:r>
      <w:r w:rsidRPr="00094821">
        <w:rPr>
          <w:rStyle w:val="Emphasis"/>
        </w:rPr>
        <w:t>However,</w:t>
      </w:r>
      <w:r>
        <w:rPr>
          <w:sz w:val="18"/>
          <w:szCs w:val="18"/>
        </w:rPr>
        <w:t xml:space="preserve"> </w:t>
      </w:r>
      <w:r w:rsidRPr="00DE3906">
        <w:rPr>
          <w:rStyle w:val="StyleUnderline"/>
        </w:rPr>
        <w:t xml:space="preserve">the </w:t>
      </w:r>
      <w:r w:rsidRPr="00094821">
        <w:rPr>
          <w:rStyle w:val="StyleUnderline"/>
          <w:highlight w:val="green"/>
        </w:rPr>
        <w:t>proposal has</w:t>
      </w:r>
      <w:r>
        <w:rPr>
          <w:sz w:val="18"/>
          <w:szCs w:val="18"/>
        </w:rPr>
        <w:t xml:space="preserve"> almost </w:t>
      </w:r>
      <w:r w:rsidRPr="00094821">
        <w:rPr>
          <w:rStyle w:val="Emphasis"/>
          <w:highlight w:val="green"/>
        </w:rPr>
        <w:t>no chance of gaining</w:t>
      </w:r>
      <w:r w:rsidRPr="00094821">
        <w:rPr>
          <w:rStyle w:val="Emphasis"/>
        </w:rPr>
        <w:t xml:space="preserve"> real </w:t>
      </w:r>
      <w:r w:rsidRPr="00094821">
        <w:rPr>
          <w:rStyle w:val="Emphasis"/>
          <w:highlight w:val="green"/>
        </w:rPr>
        <w:t xml:space="preserve">traction </w:t>
      </w:r>
      <w:r w:rsidRPr="00DE3906">
        <w:rPr>
          <w:rStyle w:val="Emphasis"/>
          <w:sz w:val="26"/>
          <w:szCs w:val="26"/>
          <w:highlight w:val="green"/>
        </w:rPr>
        <w:t>in the current Congress</w:t>
      </w:r>
      <w:r>
        <w:rPr>
          <w:sz w:val="18"/>
          <w:szCs w:val="18"/>
        </w:rPr>
        <w:t xml:space="preserve"> – </w:t>
      </w:r>
      <w:proofErr w:type="gramStart"/>
      <w:r w:rsidRPr="00DE3906">
        <w:rPr>
          <w:rStyle w:val="StyleUnderline"/>
        </w:rPr>
        <w:t>the majority of</w:t>
      </w:r>
      <w:proofErr w:type="gramEnd"/>
      <w:r w:rsidRPr="00094821">
        <w:rPr>
          <w:rStyle w:val="StyleUnderline"/>
          <w:highlight w:val="green"/>
        </w:rPr>
        <w:t xml:space="preserve"> Republicans</w:t>
      </w:r>
      <w:r>
        <w:rPr>
          <w:sz w:val="18"/>
          <w:szCs w:val="18"/>
        </w:rPr>
        <w:t xml:space="preserve"> </w:t>
      </w:r>
      <w:r w:rsidRPr="00094821">
        <w:rPr>
          <w:rStyle w:val="StyleUnderline"/>
          <w:highlight w:val="green"/>
        </w:rPr>
        <w:t xml:space="preserve">would </w:t>
      </w:r>
      <w:r w:rsidRPr="00DE3906">
        <w:rPr>
          <w:rStyle w:val="StyleUnderline"/>
        </w:rPr>
        <w:t xml:space="preserve">be </w:t>
      </w:r>
      <w:r w:rsidRPr="00094821">
        <w:rPr>
          <w:rStyle w:val="StyleUnderline"/>
          <w:highlight w:val="green"/>
        </w:rPr>
        <w:t>unlikely to support this</w:t>
      </w:r>
      <w:r>
        <w:rPr>
          <w:sz w:val="18"/>
          <w:szCs w:val="18"/>
        </w:rPr>
        <w:t xml:space="preserve"> </w:t>
      </w:r>
      <w:r w:rsidRPr="00094821">
        <w:rPr>
          <w:rStyle w:val="Emphasis"/>
        </w:rPr>
        <w:t>kind of framework</w:t>
      </w:r>
      <w:r>
        <w:rPr>
          <w:sz w:val="18"/>
          <w:szCs w:val="18"/>
        </w:rPr>
        <w:t xml:space="preserve">, </w:t>
      </w:r>
      <w:r w:rsidRPr="00094821">
        <w:rPr>
          <w:rStyle w:val="StyleUnderline"/>
          <w:highlight w:val="green"/>
        </w:rPr>
        <w:t>and</w:t>
      </w:r>
      <w:r w:rsidRPr="00094821">
        <w:rPr>
          <w:rStyle w:val="StyleUnderline"/>
        </w:rPr>
        <w:t xml:space="preserve"> </w:t>
      </w:r>
      <w:r>
        <w:rPr>
          <w:sz w:val="18"/>
          <w:szCs w:val="18"/>
        </w:rPr>
        <w:t xml:space="preserve">even </w:t>
      </w:r>
      <w:r w:rsidRPr="00094821">
        <w:rPr>
          <w:rStyle w:val="StyleUnderline"/>
          <w:highlight w:val="green"/>
        </w:rPr>
        <w:t>pro-labor Dem</w:t>
      </w:r>
      <w:r>
        <w:rPr>
          <w:sz w:val="18"/>
          <w:szCs w:val="18"/>
        </w:rPr>
        <w:t>ocrat</w:t>
      </w:r>
      <w:r w:rsidRPr="00094821">
        <w:rPr>
          <w:rStyle w:val="StyleUnderline"/>
          <w:highlight w:val="green"/>
        </w:rPr>
        <w:t>s</w:t>
      </w:r>
      <w:r>
        <w:rPr>
          <w:sz w:val="18"/>
          <w:szCs w:val="18"/>
        </w:rPr>
        <w:t xml:space="preserve"> </w:t>
      </w:r>
      <w:r w:rsidRPr="00094821">
        <w:rPr>
          <w:rStyle w:val="StyleUnderline"/>
          <w:highlight w:val="green"/>
        </w:rPr>
        <w:t>would</w:t>
      </w:r>
      <w:r>
        <w:rPr>
          <w:sz w:val="18"/>
          <w:szCs w:val="18"/>
        </w:rPr>
        <w:t xml:space="preserve"> potentially </w:t>
      </w:r>
      <w:r w:rsidRPr="00094821">
        <w:rPr>
          <w:rStyle w:val="StyleUnderline"/>
          <w:highlight w:val="green"/>
        </w:rPr>
        <w:t xml:space="preserve">be </w:t>
      </w:r>
      <w:r w:rsidRPr="00DE3906">
        <w:rPr>
          <w:rStyle w:val="Emphasis"/>
          <w:highlight w:val="green"/>
        </w:rPr>
        <w:t>unwilling</w:t>
      </w:r>
      <w:r w:rsidRPr="00094821">
        <w:rPr>
          <w:rStyle w:val="StyleUnderline"/>
          <w:highlight w:val="green"/>
        </w:rPr>
        <w:t xml:space="preserve"> to</w:t>
      </w:r>
      <w:r>
        <w:rPr>
          <w:sz w:val="18"/>
          <w:szCs w:val="18"/>
        </w:rPr>
        <w:t xml:space="preserve"> </w:t>
      </w:r>
      <w:r w:rsidRPr="00094821">
        <w:rPr>
          <w:strike/>
          <w:sz w:val="18"/>
          <w:szCs w:val="18"/>
        </w:rPr>
        <w:t xml:space="preserve">hand </w:t>
      </w:r>
      <w:r>
        <w:rPr>
          <w:sz w:val="18"/>
          <w:szCs w:val="18"/>
        </w:rPr>
        <w:t>(</w:t>
      </w:r>
      <w:r w:rsidRPr="00094821">
        <w:rPr>
          <w:rStyle w:val="StyleUnderline"/>
          <w:highlight w:val="green"/>
        </w:rPr>
        <w:t xml:space="preserve">give) Republicans any kind of </w:t>
      </w:r>
      <w:r w:rsidRPr="00DE3906">
        <w:rPr>
          <w:rStyle w:val="Emphasis"/>
          <w:highlight w:val="green"/>
        </w:rPr>
        <w:t xml:space="preserve">legislative </w:t>
      </w:r>
      <w:proofErr w:type="gramStart"/>
      <w:r w:rsidRPr="00DE3906">
        <w:rPr>
          <w:rStyle w:val="Emphasis"/>
          <w:highlight w:val="green"/>
        </w:rPr>
        <w:t>win</w:t>
      </w:r>
      <w:r w:rsidRPr="00094821">
        <w:rPr>
          <w:rStyle w:val="StyleUnderline"/>
        </w:rPr>
        <w:t xml:space="preserve"> </w:t>
      </w:r>
      <w:r>
        <w:rPr>
          <w:sz w:val="18"/>
          <w:szCs w:val="18"/>
        </w:rPr>
        <w:t xml:space="preserve"> –</w:t>
      </w:r>
      <w:proofErr w:type="gramEnd"/>
      <w:r>
        <w:rPr>
          <w:sz w:val="18"/>
          <w:szCs w:val="18"/>
        </w:rPr>
        <w:t xml:space="preserve"> especially </w:t>
      </w:r>
      <w:r w:rsidRPr="00094821">
        <w:rPr>
          <w:rStyle w:val="StyleUnderline"/>
          <w:highlight w:val="green"/>
        </w:rPr>
        <w:t>on labor.</w:t>
      </w:r>
      <w:r w:rsidRPr="00094821">
        <w:rPr>
          <w:rStyle w:val="StyleUnderline"/>
        </w:rPr>
        <w:t xml:space="preserve"> </w:t>
      </w:r>
    </w:p>
    <w:p w14:paraId="13862136" w14:textId="77777777" w:rsidR="00895C77" w:rsidRDefault="00895C77" w:rsidP="00895C77">
      <w:pPr>
        <w:rPr>
          <w:sz w:val="18"/>
          <w:szCs w:val="18"/>
        </w:rPr>
      </w:pPr>
    </w:p>
    <w:p w14:paraId="1BB4C267" w14:textId="77777777" w:rsidR="00895C77" w:rsidRDefault="00895C77" w:rsidP="00895C77">
      <w:pPr>
        <w:pStyle w:val="Heading4"/>
      </w:pPr>
      <w:r>
        <w:t>3. Massive backlash – causes spillover</w:t>
      </w:r>
    </w:p>
    <w:p w14:paraId="00929C39" w14:textId="77777777" w:rsidR="00895C77" w:rsidRDefault="00895C77" w:rsidP="00895C77">
      <w:pPr>
        <w:rPr>
          <w:sz w:val="18"/>
          <w:szCs w:val="18"/>
        </w:rPr>
      </w:pPr>
      <w:r>
        <w:rPr>
          <w:sz w:val="18"/>
          <w:szCs w:val="18"/>
        </w:rPr>
        <w:t>The Aff is politically unthinkable in GOP circles.</w:t>
      </w:r>
    </w:p>
    <w:p w14:paraId="137FF008" w14:textId="77777777" w:rsidR="00895C77" w:rsidRDefault="00895C77" w:rsidP="00895C77">
      <w:pPr>
        <w:pStyle w:val="Heading4"/>
      </w:pPr>
      <w:r>
        <w:t xml:space="preserve">CBR </w:t>
      </w:r>
      <w:proofErr w:type="gramStart"/>
      <w:r>
        <w:t>wildly</w:t>
      </w:r>
      <w:proofErr w:type="gramEnd"/>
      <w:r>
        <w:t xml:space="preserve"> unpopular with GOP Senators. Empirics go Neg. </w:t>
      </w:r>
    </w:p>
    <w:p w14:paraId="2E2814A9" w14:textId="77777777" w:rsidR="00895C77" w:rsidRDefault="00895C77" w:rsidP="00895C77">
      <w:pPr>
        <w:rPr>
          <w:sz w:val="18"/>
          <w:szCs w:val="18"/>
        </w:rPr>
      </w:pPr>
      <w:r w:rsidRPr="004B3725">
        <w:rPr>
          <w:rStyle w:val="Style13ptBold"/>
        </w:rPr>
        <w:t xml:space="preserve">Kishi </w:t>
      </w:r>
      <w:r>
        <w:rPr>
          <w:rStyle w:val="Style13ptBold"/>
        </w:rPr>
        <w:t>‘</w:t>
      </w:r>
      <w:r w:rsidRPr="004B3725">
        <w:rPr>
          <w:rStyle w:val="Style13ptBold"/>
        </w:rPr>
        <w:t>25</w:t>
      </w:r>
      <w:r>
        <w:rPr>
          <w:sz w:val="18"/>
          <w:szCs w:val="18"/>
        </w:rPr>
        <w:t xml:space="preserve"> - Daniel Kishi is a policy advisor at American Compass. Kishi previously held the position of Senior Policy Adviser to Sen. Josh Hawley (R-MO) (Nov. 2023-Jan. 2025) </w:t>
      </w:r>
      <w:proofErr w:type="gramStart"/>
      <w:r>
        <w:rPr>
          <w:sz w:val="18"/>
          <w:szCs w:val="18"/>
        </w:rPr>
        <w:t>-  “</w:t>
      </w:r>
      <w:proofErr w:type="gramEnd"/>
      <w:r>
        <w:rPr>
          <w:sz w:val="18"/>
          <w:szCs w:val="18"/>
        </w:rPr>
        <w:t>Can Republicans Help Fix Labor Law?” – Compass Magazine - September 26, 2025 - https://www.compactmag.com/article/can-republicans-help-fix-labor-law/</w:t>
      </w:r>
    </w:p>
    <w:p w14:paraId="52AD6DC0" w14:textId="77777777" w:rsidR="00895C77" w:rsidRPr="004B3725" w:rsidRDefault="00895C77" w:rsidP="00895C77">
      <w:pPr>
        <w:rPr>
          <w:rStyle w:val="Emphasis"/>
        </w:rPr>
      </w:pPr>
      <w:r>
        <w:rPr>
          <w:sz w:val="18"/>
          <w:szCs w:val="18"/>
        </w:rPr>
        <w:t xml:space="preserve">Saddled with a legal framework barely updated since the Great Depression, </w:t>
      </w:r>
      <w:r w:rsidRPr="00B11491">
        <w:rPr>
          <w:rStyle w:val="StyleUnderline"/>
        </w:rPr>
        <w:t>union</w:t>
      </w:r>
      <w:r w:rsidRPr="00B11491">
        <w:rPr>
          <w:sz w:val="18"/>
          <w:szCs w:val="18"/>
        </w:rPr>
        <w:t xml:space="preserve">s have seen their membership collapse from more than a third of private-sector workers in the early 1950s to less than 6 percent today. </w:t>
      </w:r>
      <w:r w:rsidRPr="00B11491">
        <w:rPr>
          <w:rStyle w:val="StyleUnderline"/>
        </w:rPr>
        <w:t>Bargaining power has withered</w:t>
      </w:r>
      <w:r w:rsidRPr="00B11491">
        <w:rPr>
          <w:sz w:val="18"/>
          <w:szCs w:val="18"/>
        </w:rPr>
        <w:t xml:space="preserve">. And </w:t>
      </w:r>
      <w:r w:rsidRPr="00B11491">
        <w:rPr>
          <w:rStyle w:val="Emphasis"/>
        </w:rPr>
        <w:t>the principle that workers should have a seat at the table has gradually been reduced to rhetoric.</w:t>
      </w:r>
    </w:p>
    <w:p w14:paraId="6258327B" w14:textId="77777777" w:rsidR="00895C77" w:rsidRPr="004B3725" w:rsidRDefault="00895C77" w:rsidP="00895C77">
      <w:pPr>
        <w:rPr>
          <w:rStyle w:val="StyleUnderline"/>
        </w:rPr>
      </w:pPr>
      <w:r>
        <w:rPr>
          <w:sz w:val="18"/>
          <w:szCs w:val="18"/>
        </w:rPr>
        <w:t xml:space="preserve">Despite widespread acknowledgment that the system is broken, </w:t>
      </w:r>
      <w:r w:rsidRPr="00B11491">
        <w:rPr>
          <w:rStyle w:val="StyleUnderline"/>
        </w:rPr>
        <w:t>Congress has failed to act.</w:t>
      </w:r>
    </w:p>
    <w:p w14:paraId="6C958507" w14:textId="77777777" w:rsidR="00895C77" w:rsidRPr="004B3725" w:rsidRDefault="00895C77" w:rsidP="00895C77">
      <w:pPr>
        <w:rPr>
          <w:rStyle w:val="Emphasis"/>
        </w:rPr>
      </w:pPr>
      <w:r w:rsidRPr="004B3725">
        <w:rPr>
          <w:rStyle w:val="StyleUnderline"/>
          <w:highlight w:val="green"/>
        </w:rPr>
        <w:t>Republicans</w:t>
      </w:r>
      <w:r w:rsidRPr="004B3725">
        <w:rPr>
          <w:sz w:val="14"/>
          <w:szCs w:val="18"/>
        </w:rPr>
        <w:t xml:space="preserve"> have </w:t>
      </w:r>
      <w:r w:rsidRPr="00B11491">
        <w:rPr>
          <w:rStyle w:val="StyleUnderline"/>
        </w:rPr>
        <w:t xml:space="preserve">largely </w:t>
      </w:r>
      <w:r w:rsidRPr="00B11491">
        <w:rPr>
          <w:rStyle w:val="Emphasis"/>
          <w:highlight w:val="green"/>
        </w:rPr>
        <w:t>celebrate</w:t>
      </w:r>
      <w:r w:rsidRPr="00B11491">
        <w:rPr>
          <w:rStyle w:val="Emphasis"/>
        </w:rPr>
        <w:t>d</w:t>
      </w:r>
      <w:r w:rsidRPr="004B3725">
        <w:rPr>
          <w:sz w:val="14"/>
          <w:szCs w:val="18"/>
        </w:rPr>
        <w:t xml:space="preserve"> </w:t>
      </w:r>
      <w:r w:rsidRPr="004B3725">
        <w:rPr>
          <w:rStyle w:val="StyleUnderline"/>
        </w:rPr>
        <w:t xml:space="preserve">organized </w:t>
      </w:r>
      <w:r w:rsidRPr="004B3725">
        <w:rPr>
          <w:rStyle w:val="StyleUnderline"/>
          <w:highlight w:val="green"/>
        </w:rPr>
        <w:t>labor’s decline</w:t>
      </w:r>
      <w:r w:rsidRPr="004B3725">
        <w:rPr>
          <w:sz w:val="14"/>
          <w:szCs w:val="18"/>
          <w:highlight w:val="green"/>
        </w:rPr>
        <w:t>,</w:t>
      </w:r>
      <w:r w:rsidRPr="004B3725">
        <w:rPr>
          <w:sz w:val="14"/>
          <w:szCs w:val="18"/>
        </w:rPr>
        <w:t xml:space="preserve"> </w:t>
      </w:r>
      <w:r w:rsidRPr="004B3725">
        <w:rPr>
          <w:rStyle w:val="StyleUnderline"/>
          <w:highlight w:val="green"/>
        </w:rPr>
        <w:t>while Dem</w:t>
      </w:r>
      <w:r w:rsidRPr="004B3725">
        <w:rPr>
          <w:sz w:val="14"/>
          <w:szCs w:val="18"/>
        </w:rPr>
        <w:t>ocrat</w:t>
      </w:r>
      <w:r w:rsidRPr="004B3725">
        <w:rPr>
          <w:rStyle w:val="StyleUnderline"/>
          <w:highlight w:val="green"/>
        </w:rPr>
        <w:t>s</w:t>
      </w:r>
      <w:r w:rsidRPr="004B3725">
        <w:rPr>
          <w:sz w:val="14"/>
          <w:szCs w:val="18"/>
        </w:rPr>
        <w:t xml:space="preserve"> have </w:t>
      </w:r>
      <w:r w:rsidRPr="004B3725">
        <w:rPr>
          <w:rStyle w:val="StyleUnderline"/>
          <w:highlight w:val="green"/>
        </w:rPr>
        <w:t>focus</w:t>
      </w:r>
      <w:r w:rsidRPr="004B3725">
        <w:rPr>
          <w:sz w:val="14"/>
          <w:szCs w:val="18"/>
        </w:rPr>
        <w:t xml:space="preserve">ed </w:t>
      </w:r>
      <w:r w:rsidRPr="004B3725">
        <w:rPr>
          <w:rStyle w:val="StyleUnderline"/>
          <w:highlight w:val="green"/>
        </w:rPr>
        <w:t xml:space="preserve">on </w:t>
      </w:r>
      <w:r w:rsidRPr="004B3725">
        <w:rPr>
          <w:sz w:val="14"/>
        </w:rPr>
        <w:t>maximalist</w:t>
      </w:r>
      <w:r w:rsidRPr="004B3725">
        <w:rPr>
          <w:rStyle w:val="StyleUnderline"/>
          <w:highlight w:val="green"/>
        </w:rPr>
        <w:t xml:space="preserve"> overhauls</w:t>
      </w:r>
      <w:r w:rsidRPr="004B3725">
        <w:rPr>
          <w:sz w:val="14"/>
          <w:szCs w:val="18"/>
        </w:rPr>
        <w:t xml:space="preserve"> </w:t>
      </w:r>
      <w:r w:rsidRPr="004B3725">
        <w:rPr>
          <w:rStyle w:val="StyleUnderline"/>
          <w:highlight w:val="green"/>
        </w:rPr>
        <w:t>that</w:t>
      </w:r>
      <w:r w:rsidRPr="004B3725">
        <w:rPr>
          <w:rStyle w:val="StyleUnderline"/>
        </w:rPr>
        <w:t xml:space="preserve"> </w:t>
      </w:r>
      <w:r w:rsidRPr="004B3725">
        <w:rPr>
          <w:sz w:val="14"/>
          <w:szCs w:val="18"/>
        </w:rPr>
        <w:t xml:space="preserve">allow them to posture but </w:t>
      </w:r>
      <w:r w:rsidRPr="004B3725">
        <w:rPr>
          <w:rStyle w:val="Emphasis"/>
          <w:highlight w:val="green"/>
        </w:rPr>
        <w:t>have no chance of becoming law.</w:t>
      </w:r>
      <w:r w:rsidRPr="004B3725">
        <w:rPr>
          <w:rStyle w:val="Emphasis"/>
        </w:rPr>
        <w:t xml:space="preserve"> </w:t>
      </w:r>
      <w:r w:rsidRPr="004B3725">
        <w:rPr>
          <w:sz w:val="14"/>
          <w:szCs w:val="18"/>
        </w:rPr>
        <w:t xml:space="preserve">In both 2019 and 2021, </w:t>
      </w:r>
      <w:r w:rsidRPr="004B3725">
        <w:rPr>
          <w:rStyle w:val="StyleUnderline"/>
          <w:highlight w:val="green"/>
        </w:rPr>
        <w:t>a Dem</w:t>
      </w:r>
      <w:r w:rsidRPr="00B11491">
        <w:rPr>
          <w:rStyle w:val="StyleUnderline"/>
        </w:rPr>
        <w:t xml:space="preserve">ocratic </w:t>
      </w:r>
      <w:r w:rsidRPr="004B3725">
        <w:rPr>
          <w:rStyle w:val="Emphasis"/>
          <w:highlight w:val="green"/>
        </w:rPr>
        <w:t>House</w:t>
      </w:r>
      <w:r w:rsidRPr="004B3725">
        <w:rPr>
          <w:sz w:val="14"/>
          <w:szCs w:val="18"/>
        </w:rPr>
        <w:t xml:space="preserve"> </w:t>
      </w:r>
      <w:r w:rsidRPr="004B3725">
        <w:rPr>
          <w:rStyle w:val="StyleUnderline"/>
          <w:highlight w:val="green"/>
        </w:rPr>
        <w:t>passed</w:t>
      </w:r>
      <w:r w:rsidRPr="00B11491">
        <w:rPr>
          <w:rStyle w:val="StyleUnderline"/>
        </w:rPr>
        <w:t xml:space="preserve"> </w:t>
      </w:r>
      <w:r w:rsidRPr="004B3725">
        <w:rPr>
          <w:sz w:val="14"/>
        </w:rPr>
        <w:t xml:space="preserve">the </w:t>
      </w:r>
      <w:r w:rsidRPr="004B3725">
        <w:rPr>
          <w:sz w:val="14"/>
          <w:szCs w:val="18"/>
        </w:rPr>
        <w:t xml:space="preserve">Protecting the Right to Organize (PRO) Act, a sweeping package of </w:t>
      </w:r>
      <w:r w:rsidRPr="004B3725">
        <w:rPr>
          <w:rStyle w:val="StyleUnderline"/>
          <w:highlight w:val="green"/>
        </w:rPr>
        <w:t>labor reforms</w:t>
      </w:r>
      <w:r w:rsidRPr="004B3725">
        <w:rPr>
          <w:sz w:val="14"/>
          <w:szCs w:val="18"/>
          <w:highlight w:val="green"/>
        </w:rPr>
        <w:t xml:space="preserve"> </w:t>
      </w:r>
      <w:r w:rsidRPr="00B11491">
        <w:rPr>
          <w:rStyle w:val="StyleUnderline"/>
        </w:rPr>
        <w:t>supported</w:t>
      </w:r>
      <w:r w:rsidRPr="004B3725">
        <w:rPr>
          <w:rStyle w:val="StyleUnderline"/>
        </w:rPr>
        <w:t xml:space="preserve"> by unions</w:t>
      </w:r>
      <w:r w:rsidRPr="004B3725">
        <w:rPr>
          <w:sz w:val="14"/>
          <w:szCs w:val="18"/>
        </w:rPr>
        <w:t xml:space="preserve"> and progressive activists, </w:t>
      </w:r>
      <w:r w:rsidRPr="004B3725">
        <w:rPr>
          <w:rStyle w:val="Emphasis"/>
          <w:highlight w:val="green"/>
        </w:rPr>
        <w:t>only for it to languish in the Senate</w:t>
      </w:r>
      <w:r w:rsidRPr="004B3725">
        <w:rPr>
          <w:sz w:val="14"/>
          <w:szCs w:val="18"/>
        </w:rPr>
        <w:t xml:space="preserve">, </w:t>
      </w:r>
      <w:r w:rsidRPr="004B3725">
        <w:rPr>
          <w:rStyle w:val="Emphasis"/>
        </w:rPr>
        <w:t>despite Dem</w:t>
      </w:r>
      <w:r w:rsidRPr="004B3725">
        <w:rPr>
          <w:sz w:val="14"/>
          <w:szCs w:val="18"/>
        </w:rPr>
        <w:t xml:space="preserve">ocratic </w:t>
      </w:r>
      <w:r w:rsidRPr="004B3725">
        <w:rPr>
          <w:rStyle w:val="Emphasis"/>
        </w:rPr>
        <w:t>control of the chamber</w:t>
      </w:r>
      <w:r w:rsidRPr="004B3725">
        <w:rPr>
          <w:sz w:val="14"/>
          <w:szCs w:val="18"/>
        </w:rPr>
        <w:t xml:space="preserve"> </w:t>
      </w:r>
      <w:r w:rsidRPr="004B3725">
        <w:rPr>
          <w:rStyle w:val="Emphasis"/>
        </w:rPr>
        <w:t>for the entirety of</w:t>
      </w:r>
      <w:r w:rsidRPr="004B3725">
        <w:rPr>
          <w:sz w:val="14"/>
          <w:szCs w:val="18"/>
        </w:rPr>
        <w:t xml:space="preserve"> Joe </w:t>
      </w:r>
      <w:r w:rsidRPr="004B3725">
        <w:rPr>
          <w:rStyle w:val="Emphasis"/>
        </w:rPr>
        <w:t>Biden’s presidency.</w:t>
      </w:r>
    </w:p>
    <w:p w14:paraId="3F1D5069" w14:textId="77777777" w:rsidR="00895C77" w:rsidRDefault="00895C77" w:rsidP="00895C77">
      <w:pPr>
        <w:rPr>
          <w:sz w:val="18"/>
          <w:szCs w:val="18"/>
        </w:rPr>
      </w:pPr>
      <w:r>
        <w:rPr>
          <w:sz w:val="18"/>
          <w:szCs w:val="18"/>
        </w:rPr>
        <w:t>Rather than negotiate reforms with Republicans, Democrats used legislation like the PRO Act as a political cudgel, a performative litmus test</w:t>
      </w:r>
      <w:proofErr w:type="gramStart"/>
      <w:r>
        <w:rPr>
          <w:sz w:val="18"/>
          <w:szCs w:val="18"/>
        </w:rPr>
        <w:t>—“</w:t>
      </w:r>
      <w:proofErr w:type="gramEnd"/>
      <w:r>
        <w:rPr>
          <w:sz w:val="18"/>
          <w:szCs w:val="18"/>
        </w:rPr>
        <w:t xml:space="preserve">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w:t>
      </w:r>
      <w:r w:rsidRPr="004B3725">
        <w:rPr>
          <w:rStyle w:val="StyleUnderline"/>
          <w:highlight w:val="green"/>
        </w:rPr>
        <w:t xml:space="preserve">Labor </w:t>
      </w:r>
      <w:r w:rsidRPr="00B11491">
        <w:rPr>
          <w:rStyle w:val="StyleUnderline"/>
        </w:rPr>
        <w:t xml:space="preserve">reform has </w:t>
      </w:r>
      <w:r w:rsidRPr="004B3725">
        <w:rPr>
          <w:rStyle w:val="StyleUnderline"/>
          <w:highlight w:val="green"/>
        </w:rPr>
        <w:t xml:space="preserve">remained </w:t>
      </w:r>
      <w:r w:rsidRPr="004B3725">
        <w:rPr>
          <w:rStyle w:val="Emphasis"/>
          <w:highlight w:val="green"/>
        </w:rPr>
        <w:t>politically untouchable</w:t>
      </w:r>
      <w:r>
        <w:rPr>
          <w:sz w:val="18"/>
          <w:szCs w:val="18"/>
        </w:rPr>
        <w:t xml:space="preserve"> </w:t>
      </w:r>
      <w:r w:rsidRPr="00B11491">
        <w:rPr>
          <w:rStyle w:val="StyleUnderline"/>
        </w:rPr>
        <w:t xml:space="preserve">and </w:t>
      </w:r>
      <w:r w:rsidRPr="00B11491">
        <w:rPr>
          <w:rStyle w:val="Emphasis"/>
        </w:rPr>
        <w:t>substantively inert.</w:t>
      </w:r>
    </w:p>
    <w:p w14:paraId="62A29127" w14:textId="77777777" w:rsidR="00895C77" w:rsidRDefault="00895C77" w:rsidP="00895C77">
      <w:pPr>
        <w:rPr>
          <w:sz w:val="18"/>
          <w:szCs w:val="18"/>
        </w:rPr>
      </w:pPr>
    </w:p>
    <w:p w14:paraId="11A76A2D" w14:textId="77777777" w:rsidR="00895C77" w:rsidRPr="003D025F" w:rsidRDefault="00895C77" w:rsidP="00895C77">
      <w:pPr>
        <w:pStyle w:val="Heading4"/>
      </w:pPr>
      <w:r>
        <w:t xml:space="preserve">4. Lobbies. </w:t>
      </w:r>
      <w:r w:rsidRPr="00B37345">
        <w:t xml:space="preserve">Senate Republicans have fence-sitters. They shift Right once lobbies weigh-in. </w:t>
      </w:r>
    </w:p>
    <w:p w14:paraId="5EA0EE21" w14:textId="77777777" w:rsidR="00895C77" w:rsidRDefault="00895C77" w:rsidP="00895C77">
      <w:pPr>
        <w:rPr>
          <w:sz w:val="18"/>
          <w:szCs w:val="18"/>
        </w:rPr>
      </w:pPr>
      <w:r w:rsidRPr="00941824">
        <w:rPr>
          <w:rStyle w:val="Style13ptBold"/>
        </w:rPr>
        <w:t>Rosenfeld ‘25</w:t>
      </w:r>
      <w:r>
        <w:rPr>
          <w:sz w:val="18"/>
          <w:szCs w:val="18"/>
        </w:rPr>
        <w:t xml:space="preserve"> - Jake Rosenfeld is Professor of Sociology at Washington University in St. Louis, where he specializes in the political and economic causes of inequality in advanced democracies. He is author of What Unions No Longer Do and writes for the New York Times, Politico, and the Los Angeles Times, among other outlets. “Trump has proven no friend to labor, from attacking unions to paralyzing national board” - Kansas Reflector Sep 3, 2025 - https://themercury.com/trump-has-proven-no-friend-to-labor-from-attacking-unions-to-paralyzing-national-board/article_62428e25-a591-44c4-9660-7b1b714e23cf.html</w:t>
      </w:r>
    </w:p>
    <w:p w14:paraId="5EDC4127" w14:textId="77777777" w:rsidR="00895C77" w:rsidRDefault="00895C77" w:rsidP="00895C77">
      <w:pPr>
        <w:rPr>
          <w:sz w:val="18"/>
          <w:szCs w:val="18"/>
        </w:rPr>
      </w:pPr>
      <w:r>
        <w:rPr>
          <w:sz w:val="18"/>
          <w:szCs w:val="18"/>
        </w:rPr>
        <w:t>Hawley standing out</w:t>
      </w:r>
    </w:p>
    <w:p w14:paraId="42BC54DA" w14:textId="77777777" w:rsidR="00895C77" w:rsidRDefault="00895C77" w:rsidP="00895C77">
      <w:pPr>
        <w:rPr>
          <w:sz w:val="18"/>
          <w:szCs w:val="18"/>
        </w:rPr>
      </w:pPr>
      <w:r w:rsidRPr="00941824">
        <w:rPr>
          <w:rStyle w:val="Emphasis"/>
        </w:rPr>
        <w:t>To be sure,</w:t>
      </w:r>
      <w:r>
        <w:rPr>
          <w:sz w:val="18"/>
          <w:szCs w:val="18"/>
        </w:rPr>
        <w:t xml:space="preserve"> </w:t>
      </w:r>
      <w:r w:rsidRPr="00941824">
        <w:rPr>
          <w:rStyle w:val="StyleUnderline"/>
          <w:highlight w:val="green"/>
        </w:rPr>
        <w:t xml:space="preserve">Republicans don’t all agree </w:t>
      </w:r>
      <w:r w:rsidRPr="00712C1D">
        <w:rPr>
          <w:rStyle w:val="StyleUnderline"/>
        </w:rPr>
        <w:t>with one another</w:t>
      </w:r>
      <w:r w:rsidRPr="00941824">
        <w:rPr>
          <w:rStyle w:val="StyleUnderline"/>
          <w:highlight w:val="green"/>
        </w:rPr>
        <w:t xml:space="preserve"> on </w:t>
      </w:r>
      <w:r w:rsidRPr="00B11491">
        <w:rPr>
          <w:rStyle w:val="StyleUnderline"/>
        </w:rPr>
        <w:t>the importance of supporting</w:t>
      </w:r>
      <w:r>
        <w:rPr>
          <w:sz w:val="18"/>
          <w:szCs w:val="18"/>
        </w:rPr>
        <w:t xml:space="preserve"> workers and </w:t>
      </w:r>
      <w:r w:rsidRPr="00941824">
        <w:rPr>
          <w:rStyle w:val="StyleUnderline"/>
          <w:highlight w:val="green"/>
        </w:rPr>
        <w:t xml:space="preserve">labor </w:t>
      </w:r>
      <w:r w:rsidRPr="00B11491">
        <w:rPr>
          <w:rStyle w:val="StyleUnderline"/>
        </w:rPr>
        <w:t>rights</w:t>
      </w:r>
      <w:r w:rsidRPr="00712C1D">
        <w:rPr>
          <w:rStyle w:val="StyleUnderline"/>
        </w:rPr>
        <w:t>.</w:t>
      </w:r>
      <w:r>
        <w:rPr>
          <w:sz w:val="18"/>
          <w:szCs w:val="18"/>
        </w:rPr>
        <w:t xml:space="preserve"> </w:t>
      </w:r>
      <w:r w:rsidRPr="00941824">
        <w:rPr>
          <w:rStyle w:val="Emphasis"/>
        </w:rPr>
        <w:t xml:space="preserve">One </w:t>
      </w:r>
      <w:r>
        <w:rPr>
          <w:sz w:val="18"/>
          <w:szCs w:val="18"/>
        </w:rPr>
        <w:t xml:space="preserve">who has stood out so far </w:t>
      </w:r>
      <w:r w:rsidRPr="00941824">
        <w:rPr>
          <w:rStyle w:val="Emphasis"/>
        </w:rPr>
        <w:t>is</w:t>
      </w:r>
      <w:r>
        <w:rPr>
          <w:sz w:val="18"/>
          <w:szCs w:val="18"/>
        </w:rPr>
        <w:t xml:space="preserve"> </w:t>
      </w:r>
      <w:r w:rsidRPr="00941824">
        <w:rPr>
          <w:rStyle w:val="Emphasis"/>
        </w:rPr>
        <w:t>Hawley</w:t>
      </w:r>
      <w:r>
        <w:rPr>
          <w:sz w:val="18"/>
          <w:szCs w:val="18"/>
        </w:rPr>
        <w:t xml:space="preserve">. </w:t>
      </w:r>
      <w:r w:rsidRPr="00941824">
        <w:rPr>
          <w:rStyle w:val="StyleUnderline"/>
        </w:rPr>
        <w:t>The relatively pro-labor Republican senator</w:t>
      </w:r>
      <w:r>
        <w:rPr>
          <w:sz w:val="18"/>
          <w:szCs w:val="18"/>
        </w:rPr>
        <w:t xml:space="preserve">’s stance </w:t>
      </w:r>
      <w:r w:rsidRPr="00941824">
        <w:rPr>
          <w:rStyle w:val="StyleUnderline"/>
        </w:rPr>
        <w:t>led</w:t>
      </w:r>
      <w:r>
        <w:rPr>
          <w:sz w:val="18"/>
          <w:szCs w:val="18"/>
        </w:rPr>
        <w:t xml:space="preserve"> him </w:t>
      </w:r>
      <w:r w:rsidRPr="00941824">
        <w:rPr>
          <w:rStyle w:val="StyleUnderline"/>
        </w:rPr>
        <w:t>to partner with Sen</w:t>
      </w:r>
      <w:r>
        <w:rPr>
          <w:sz w:val="18"/>
          <w:szCs w:val="18"/>
        </w:rPr>
        <w:t xml:space="preserve">. Corey </w:t>
      </w:r>
      <w:r w:rsidRPr="00941824">
        <w:rPr>
          <w:rStyle w:val="StyleUnderline"/>
        </w:rPr>
        <w:t>Booker, a New Jersey Democrat</w:t>
      </w:r>
      <w:r>
        <w:rPr>
          <w:sz w:val="18"/>
          <w:szCs w:val="18"/>
        </w:rPr>
        <w:t xml:space="preserve">, </w:t>
      </w:r>
      <w:r w:rsidRPr="00941824">
        <w:rPr>
          <w:rStyle w:val="StyleUnderline"/>
        </w:rPr>
        <w:t>to co-sponsor the Faster Labor Contracts Act.</w:t>
      </w:r>
    </w:p>
    <w:p w14:paraId="4E10074F" w14:textId="77777777" w:rsidR="00895C77" w:rsidRDefault="00895C77" w:rsidP="00895C77">
      <w:pPr>
        <w:rPr>
          <w:sz w:val="18"/>
          <w:szCs w:val="18"/>
        </w:rPr>
      </w:pPr>
      <w:r>
        <w:rPr>
          <w:sz w:val="18"/>
          <w:szCs w:val="18"/>
        </w:rPr>
        <w:t>This new bill would force employers to negotiate a contract in a reasonable time frame with employees once they have voted in favor of forming a union.</w:t>
      </w:r>
    </w:p>
    <w:p w14:paraId="57F552EA" w14:textId="77777777" w:rsidR="00895C77" w:rsidRDefault="00895C77" w:rsidP="00895C77">
      <w:pPr>
        <w:rPr>
          <w:sz w:val="18"/>
          <w:szCs w:val="18"/>
        </w:rPr>
      </w:pPr>
      <w:r w:rsidRPr="00712C1D">
        <w:rPr>
          <w:rStyle w:val="Emphasis"/>
          <w:highlight w:val="green"/>
        </w:rPr>
        <w:t>Hawley</w:t>
      </w:r>
      <w:r w:rsidRPr="00941824">
        <w:rPr>
          <w:rStyle w:val="StyleUnderline"/>
        </w:rPr>
        <w:t xml:space="preserve"> also joined with Dem</w:t>
      </w:r>
      <w:r>
        <w:rPr>
          <w:sz w:val="18"/>
          <w:szCs w:val="18"/>
        </w:rPr>
        <w:t>ocrat</w:t>
      </w:r>
      <w:r w:rsidRPr="00941824">
        <w:rPr>
          <w:rStyle w:val="StyleUnderline"/>
        </w:rPr>
        <w:t>s to reintroduce a bill that would ban dangerous work speed requirements</w:t>
      </w:r>
      <w:r>
        <w:rPr>
          <w:sz w:val="18"/>
          <w:szCs w:val="18"/>
        </w:rPr>
        <w:t xml:space="preserve"> in warehouses. Hawley said, when summarizing his efforts on behalf of working people, “It’s time we deliver for them.”</w:t>
      </w:r>
    </w:p>
    <w:p w14:paraId="797AC674" w14:textId="77777777" w:rsidR="00895C77" w:rsidRDefault="00895C77" w:rsidP="00895C77">
      <w:pPr>
        <w:rPr>
          <w:sz w:val="18"/>
          <w:szCs w:val="18"/>
        </w:rPr>
      </w:pPr>
      <w:r w:rsidRPr="00712C1D">
        <w:rPr>
          <w:rStyle w:val="StyleUnderline"/>
        </w:rPr>
        <w:t xml:space="preserve">The Missouri senator is </w:t>
      </w:r>
      <w:r w:rsidRPr="00941824">
        <w:rPr>
          <w:rStyle w:val="StyleUnderline"/>
          <w:highlight w:val="green"/>
        </w:rPr>
        <w:t>not completely alone</w:t>
      </w:r>
      <w:r>
        <w:rPr>
          <w:sz w:val="18"/>
          <w:szCs w:val="18"/>
        </w:rPr>
        <w:t xml:space="preserve">. </w:t>
      </w:r>
      <w:r w:rsidRPr="00712C1D">
        <w:rPr>
          <w:rStyle w:val="StyleUnderline"/>
        </w:rPr>
        <w:t>Sens.</w:t>
      </w:r>
      <w:r>
        <w:rPr>
          <w:sz w:val="18"/>
          <w:szCs w:val="18"/>
        </w:rPr>
        <w:t xml:space="preserve"> Bernie </w:t>
      </w:r>
      <w:r w:rsidRPr="00712C1D">
        <w:rPr>
          <w:rStyle w:val="Emphasis"/>
          <w:highlight w:val="green"/>
        </w:rPr>
        <w:t>Moreno</w:t>
      </w:r>
      <w:r>
        <w:rPr>
          <w:sz w:val="18"/>
          <w:szCs w:val="18"/>
        </w:rPr>
        <w:t xml:space="preserve"> of Ohio </w:t>
      </w:r>
      <w:r w:rsidRPr="00941824">
        <w:rPr>
          <w:rStyle w:val="StyleUnderline"/>
          <w:highlight w:val="green"/>
        </w:rPr>
        <w:t>and</w:t>
      </w:r>
      <w:r w:rsidRPr="00941824">
        <w:rPr>
          <w:rStyle w:val="StyleUnderline"/>
        </w:rPr>
        <w:t xml:space="preserve"> </w:t>
      </w:r>
      <w:r>
        <w:rPr>
          <w:sz w:val="18"/>
          <w:szCs w:val="18"/>
        </w:rPr>
        <w:t xml:space="preserve">Roger </w:t>
      </w:r>
      <w:r w:rsidRPr="00712C1D">
        <w:rPr>
          <w:rStyle w:val="Emphasis"/>
          <w:highlight w:val="green"/>
        </w:rPr>
        <w:t>Marshall</w:t>
      </w:r>
      <w:r>
        <w:rPr>
          <w:sz w:val="18"/>
          <w:szCs w:val="18"/>
        </w:rPr>
        <w:t xml:space="preserve"> of Kansas, </w:t>
      </w:r>
      <w:r w:rsidRPr="00941824">
        <w:rPr>
          <w:rStyle w:val="Emphasis"/>
        </w:rPr>
        <w:t>both Republicans,</w:t>
      </w:r>
      <w:r>
        <w:rPr>
          <w:sz w:val="18"/>
          <w:szCs w:val="18"/>
        </w:rPr>
        <w:t xml:space="preserve"> </w:t>
      </w:r>
      <w:r w:rsidRPr="00941824">
        <w:rPr>
          <w:rStyle w:val="StyleUnderline"/>
          <w:highlight w:val="green"/>
        </w:rPr>
        <w:t xml:space="preserve">have backed some </w:t>
      </w:r>
      <w:r w:rsidRPr="00712C1D">
        <w:rPr>
          <w:rStyle w:val="Emphasis"/>
          <w:highlight w:val="green"/>
        </w:rPr>
        <w:t>labor-friendly</w:t>
      </w:r>
      <w:r w:rsidRPr="00941824">
        <w:rPr>
          <w:rStyle w:val="StyleUnderline"/>
          <w:highlight w:val="green"/>
        </w:rPr>
        <w:t xml:space="preserve"> legislation</w:t>
      </w:r>
      <w:r>
        <w:rPr>
          <w:sz w:val="18"/>
          <w:szCs w:val="18"/>
        </w:rPr>
        <w:t xml:space="preserve"> in the spring and summer of this year.</w:t>
      </w:r>
    </w:p>
    <w:p w14:paraId="761C3C1C" w14:textId="77777777" w:rsidR="00895C77" w:rsidRDefault="00895C77" w:rsidP="00895C77">
      <w:pPr>
        <w:rPr>
          <w:sz w:val="18"/>
          <w:szCs w:val="18"/>
        </w:rPr>
      </w:pPr>
      <w:r w:rsidRPr="00941824">
        <w:rPr>
          <w:rStyle w:val="StyleUnderline"/>
          <w:highlight w:val="green"/>
        </w:rPr>
        <w:t xml:space="preserve">GOP leaders </w:t>
      </w:r>
      <w:r w:rsidRPr="00712C1D">
        <w:rPr>
          <w:rStyle w:val="StyleUnderline"/>
        </w:rPr>
        <w:t xml:space="preserve">in Congress are </w:t>
      </w:r>
      <w:r w:rsidRPr="00941824">
        <w:rPr>
          <w:rStyle w:val="Emphasis"/>
          <w:highlight w:val="green"/>
        </w:rPr>
        <w:t>not moving those bills forward</w:t>
      </w:r>
      <w:r>
        <w:rPr>
          <w:sz w:val="18"/>
          <w:szCs w:val="18"/>
        </w:rPr>
        <w:t xml:space="preserve"> so far, </w:t>
      </w:r>
      <w:r w:rsidRPr="00712C1D">
        <w:rPr>
          <w:rStyle w:val="StyleUnderline"/>
        </w:rPr>
        <w:t>likely</w:t>
      </w:r>
      <w:r>
        <w:rPr>
          <w:sz w:val="18"/>
          <w:szCs w:val="18"/>
        </w:rPr>
        <w:t xml:space="preserve"> in part </w:t>
      </w:r>
      <w:r w:rsidRPr="00941824">
        <w:rPr>
          <w:rStyle w:val="Emphasis"/>
          <w:highlight w:val="green"/>
        </w:rPr>
        <w:t xml:space="preserve">due to </w:t>
      </w:r>
      <w:proofErr w:type="spellStart"/>
      <w:r w:rsidRPr="00941824">
        <w:rPr>
          <w:rStyle w:val="Emphasis"/>
          <w:highlight w:val="green"/>
        </w:rPr>
        <w:t>pushback</w:t>
      </w:r>
      <w:proofErr w:type="spellEnd"/>
      <w:r w:rsidRPr="00941824">
        <w:rPr>
          <w:rStyle w:val="Emphasis"/>
          <w:highlight w:val="green"/>
        </w:rPr>
        <w:t xml:space="preserve"> from Republicans</w:t>
      </w:r>
      <w:r>
        <w:rPr>
          <w:sz w:val="18"/>
          <w:szCs w:val="18"/>
        </w:rPr>
        <w:t xml:space="preserve"> </w:t>
      </w:r>
      <w:r w:rsidRPr="00941824">
        <w:rPr>
          <w:rStyle w:val="StyleUnderline"/>
          <w:highlight w:val="green"/>
        </w:rPr>
        <w:t xml:space="preserve">and </w:t>
      </w:r>
      <w:r w:rsidRPr="00712C1D">
        <w:rPr>
          <w:rStyle w:val="StyleUnderline"/>
        </w:rPr>
        <w:t xml:space="preserve">their </w:t>
      </w:r>
      <w:r w:rsidRPr="00941824">
        <w:rPr>
          <w:rStyle w:val="Emphasis"/>
          <w:highlight w:val="green"/>
        </w:rPr>
        <w:t>allies outside Congress.</w:t>
      </w:r>
    </w:p>
    <w:p w14:paraId="343AF4A2" w14:textId="77777777" w:rsidR="00895C77" w:rsidRDefault="00895C77" w:rsidP="00895C77">
      <w:pPr>
        <w:rPr>
          <w:sz w:val="18"/>
          <w:szCs w:val="18"/>
        </w:rPr>
      </w:pPr>
    </w:p>
    <w:p w14:paraId="54C7CB6F" w14:textId="77777777" w:rsidR="00895C77" w:rsidRPr="003D025F" w:rsidRDefault="00895C77" w:rsidP="00895C77">
      <w:pPr>
        <w:pStyle w:val="Heading4"/>
      </w:pPr>
      <w:r>
        <w:t xml:space="preserve">5. Trump. </w:t>
      </w:r>
      <w:r w:rsidRPr="00B37345">
        <w:t>He’ll oppose the Aff – unraveling everything.</w:t>
      </w:r>
    </w:p>
    <w:p w14:paraId="0FD44056" w14:textId="77777777" w:rsidR="00895C77" w:rsidRPr="00C32CA0" w:rsidRDefault="00895C77" w:rsidP="00895C77">
      <w:pPr>
        <w:rPr>
          <w:b/>
          <w:bCs/>
          <w:sz w:val="26"/>
        </w:rPr>
      </w:pPr>
      <w:r w:rsidRPr="00C32CA0">
        <w:rPr>
          <w:rStyle w:val="Style13ptBold"/>
        </w:rPr>
        <w:t xml:space="preserve">Posner </w:t>
      </w:r>
      <w:r>
        <w:rPr>
          <w:rStyle w:val="Style13ptBold"/>
        </w:rPr>
        <w:t>‘</w:t>
      </w:r>
      <w:r w:rsidRPr="00C32CA0">
        <w:rPr>
          <w:rStyle w:val="Style13ptBold"/>
        </w:rPr>
        <w:t>24</w:t>
      </w:r>
      <w:r>
        <w:rPr>
          <w:rStyle w:val="Style13ptBold"/>
        </w:rPr>
        <w:t xml:space="preserve"> - </w:t>
      </w:r>
      <w:r>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5CB4E301" w14:textId="77777777" w:rsidR="00895C77" w:rsidRPr="00712C1D" w:rsidRDefault="00895C77" w:rsidP="00895C77">
      <w:pPr>
        <w:rPr>
          <w:sz w:val="16"/>
        </w:rPr>
      </w:pPr>
      <w:r w:rsidRPr="001063D3">
        <w:rPr>
          <w:rStyle w:val="StyleUnderline"/>
        </w:rPr>
        <w:t>In pairing pro-worker policies</w:t>
      </w:r>
      <w:r w:rsidRPr="001063D3">
        <w:rPr>
          <w:sz w:val="16"/>
        </w:rPr>
        <w:t xml:space="preserve"> with a vision of socially conservative Christian nationalism, </w:t>
      </w:r>
      <w:r w:rsidRPr="001063D3">
        <w:rPr>
          <w:rStyle w:val="StyleUnderline"/>
        </w:rPr>
        <w:t>Republicans</w:t>
      </w:r>
      <w:r w:rsidRPr="001063D3">
        <w:rPr>
          <w:sz w:val="16"/>
        </w:rPr>
        <w:t xml:space="preserve"> like Josh Hawley </w:t>
      </w:r>
      <w:r w:rsidRPr="001063D3">
        <w:rPr>
          <w:rStyle w:val="StyleUnderline"/>
        </w:rPr>
        <w:t>are filling an empty box</w:t>
      </w:r>
      <w:r w:rsidRPr="001063D3">
        <w:rPr>
          <w:sz w:val="16"/>
        </w:rPr>
        <w:t xml:space="preserve"> in the political matrix of American politics. </w:t>
      </w:r>
      <w:r w:rsidRPr="001063D3">
        <w:rPr>
          <w:rStyle w:val="StyleUnderline"/>
        </w:rPr>
        <w:t xml:space="preserve">But there is </w:t>
      </w:r>
      <w:r w:rsidRPr="001063D3">
        <w:rPr>
          <w:rStyle w:val="Emphasis"/>
        </w:rPr>
        <w:t>no reason</w:t>
      </w:r>
      <w:r w:rsidRPr="001063D3">
        <w:rPr>
          <w:sz w:val="16"/>
        </w:rPr>
        <w:t xml:space="preserve"> </w:t>
      </w:r>
      <w:r w:rsidRPr="001063D3">
        <w:rPr>
          <w:rStyle w:val="StyleUnderline"/>
        </w:rPr>
        <w:t>to think</w:t>
      </w:r>
      <w:r w:rsidRPr="001063D3">
        <w:rPr>
          <w:sz w:val="16"/>
        </w:rPr>
        <w:t xml:space="preserve"> that </w:t>
      </w:r>
      <w:r w:rsidRPr="001063D3">
        <w:rPr>
          <w:rStyle w:val="StyleUnderline"/>
        </w:rPr>
        <w:t>the</w:t>
      </w:r>
      <w:r w:rsidRPr="001063D3">
        <w:rPr>
          <w:sz w:val="16"/>
        </w:rPr>
        <w:t xml:space="preserve"> secular, </w:t>
      </w:r>
      <w:r w:rsidRPr="001063D3">
        <w:rPr>
          <w:rStyle w:val="Emphasis"/>
        </w:rPr>
        <w:t>hedonistic capitalist</w:t>
      </w:r>
      <w:r w:rsidRPr="001063D3">
        <w:rPr>
          <w:sz w:val="16"/>
        </w:rPr>
        <w:t xml:space="preserve"> </w:t>
      </w:r>
      <w:r w:rsidRPr="001063D3">
        <w:rPr>
          <w:rStyle w:val="StyleUnderline"/>
        </w:rPr>
        <w:t>at the top of the ticket shares their</w:t>
      </w:r>
      <w:r w:rsidRPr="001063D3">
        <w:rPr>
          <w:sz w:val="16"/>
        </w:rPr>
        <w:t xml:space="preserve"> </w:t>
      </w:r>
      <w:r w:rsidRPr="001063D3">
        <w:rPr>
          <w:strike/>
          <w:sz w:val="16"/>
        </w:rPr>
        <w:t xml:space="preserve">vision </w:t>
      </w:r>
      <w:r w:rsidRPr="001063D3">
        <w:rPr>
          <w:sz w:val="16"/>
        </w:rPr>
        <w:t>(</w:t>
      </w:r>
      <w:r w:rsidRPr="001063D3">
        <w:rPr>
          <w:rStyle w:val="StyleUnderline"/>
        </w:rPr>
        <w:t>goal</w:t>
      </w:r>
      <w:r w:rsidRPr="00712C1D">
        <w:rPr>
          <w:sz w:val="16"/>
        </w:rPr>
        <w:t>).</w:t>
      </w:r>
    </w:p>
    <w:p w14:paraId="22758D4F" w14:textId="77777777" w:rsidR="00895C77" w:rsidRPr="00712C1D" w:rsidRDefault="00895C77" w:rsidP="00895C77">
      <w:pPr>
        <w:rPr>
          <w:sz w:val="16"/>
        </w:rPr>
      </w:pPr>
      <w:r w:rsidRPr="00712C1D">
        <w:rPr>
          <w:sz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712C1D">
        <w:rPr>
          <w:rStyle w:val="StyleUnderline"/>
          <w:highlight w:val="green"/>
        </w:rPr>
        <w:t xml:space="preserve">Trump </w:t>
      </w:r>
      <w:r w:rsidRPr="00712C1D">
        <w:rPr>
          <w:rStyle w:val="StyleUnderline"/>
        </w:rPr>
        <w:t>has</w:t>
      </w:r>
      <w:r w:rsidRPr="00712C1D">
        <w:rPr>
          <w:rStyle w:val="Emphasis"/>
        </w:rPr>
        <w:t xml:space="preserve"> </w:t>
      </w:r>
      <w:r w:rsidRPr="00712C1D">
        <w:rPr>
          <w:rStyle w:val="Emphasis"/>
          <w:highlight w:val="green"/>
        </w:rPr>
        <w:t>never</w:t>
      </w:r>
      <w:r w:rsidRPr="00712C1D">
        <w:rPr>
          <w:sz w:val="16"/>
        </w:rPr>
        <w:t xml:space="preserve"> </w:t>
      </w:r>
      <w:r w:rsidRPr="00712C1D">
        <w:rPr>
          <w:rStyle w:val="StyleUnderline"/>
          <w:highlight w:val="green"/>
        </w:rPr>
        <w:t>shown</w:t>
      </w:r>
      <w:r w:rsidRPr="00712C1D">
        <w:rPr>
          <w:sz w:val="16"/>
        </w:rPr>
        <w:t xml:space="preserve"> much </w:t>
      </w:r>
      <w:r w:rsidRPr="00712C1D">
        <w:rPr>
          <w:rStyle w:val="StyleUnderline"/>
          <w:highlight w:val="green"/>
        </w:rPr>
        <w:t>interest in workers’ rights</w:t>
      </w:r>
      <w:r w:rsidRPr="00712C1D">
        <w:rPr>
          <w:sz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12BAD16A" w14:textId="77777777" w:rsidR="00895C77" w:rsidRPr="00712C1D" w:rsidRDefault="00895C77" w:rsidP="00895C77">
      <w:pPr>
        <w:rPr>
          <w:sz w:val="16"/>
        </w:rPr>
      </w:pPr>
      <w:r w:rsidRPr="00712C1D">
        <w:rPr>
          <w:sz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24008E73" w14:textId="77777777" w:rsidR="00895C77" w:rsidRPr="00712C1D" w:rsidRDefault="00895C77" w:rsidP="00895C77">
      <w:pPr>
        <w:rPr>
          <w:sz w:val="16"/>
        </w:rPr>
      </w:pPr>
      <w:r w:rsidRPr="00712C1D">
        <w:rPr>
          <w:sz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44659B6F" w14:textId="77777777" w:rsidR="00895C77" w:rsidRPr="00712C1D" w:rsidRDefault="00895C77" w:rsidP="00895C77">
      <w:pPr>
        <w:rPr>
          <w:sz w:val="16"/>
        </w:rPr>
      </w:pPr>
      <w:r w:rsidRPr="00712C1D">
        <w:rPr>
          <w:sz w:val="16"/>
        </w:rPr>
        <w:t xml:space="preserve">This strategy seems to fill an empty box in the matrix of American politics. Voters can be classified along two dimensions: socially conservative versus liberal/progressive; and pro-market versus </w:t>
      </w:r>
      <w:proofErr w:type="gramStart"/>
      <w:r w:rsidRPr="00712C1D">
        <w:rPr>
          <w:sz w:val="16"/>
        </w:rPr>
        <w:t>market-skeptical</w:t>
      </w:r>
      <w:proofErr w:type="gramEnd"/>
      <w:r w:rsidRPr="00712C1D">
        <w:rPr>
          <w:sz w:val="16"/>
        </w:rPr>
        <w:t xml:space="preserve">. While there </w:t>
      </w:r>
      <w:proofErr w:type="gramStart"/>
      <w:r w:rsidRPr="00712C1D">
        <w:rPr>
          <w:sz w:val="16"/>
        </w:rPr>
        <w:t>are</w:t>
      </w:r>
      <w:proofErr w:type="gramEnd"/>
      <w:r w:rsidRPr="00712C1D">
        <w:rPr>
          <w:sz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0908BA02" w14:textId="77777777" w:rsidR="00895C77" w:rsidRPr="00712C1D" w:rsidRDefault="00895C77" w:rsidP="00895C77">
      <w:pPr>
        <w:rPr>
          <w:sz w:val="16"/>
        </w:rPr>
      </w:pPr>
      <w:r w:rsidRPr="00712C1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2ED4998C" w14:textId="77777777" w:rsidR="00895C77" w:rsidRPr="00712C1D" w:rsidRDefault="00895C77" w:rsidP="00895C77">
      <w:pPr>
        <w:rPr>
          <w:sz w:val="16"/>
        </w:rPr>
      </w:pPr>
      <w:r w:rsidRPr="00712C1D">
        <w:rPr>
          <w:sz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2D1359E4" w14:textId="77777777" w:rsidR="00895C77" w:rsidRPr="00712C1D" w:rsidRDefault="00895C77" w:rsidP="00895C77">
      <w:pPr>
        <w:rPr>
          <w:sz w:val="16"/>
        </w:rPr>
      </w:pPr>
      <w:r w:rsidRPr="00712C1D">
        <w:rPr>
          <w:sz w:val="16"/>
        </w:rPr>
        <w:t xml:space="preserve">When Hawley condemns “woke corporations,” he is tapping into rank-and-file Republicans’ growing distaste for monied elites. Many Republican politicians complain that businesses have breached their implicit quid pro quo: firms would be free to make money </w:t>
      </w:r>
      <w:proofErr w:type="gramStart"/>
      <w:r w:rsidRPr="00712C1D">
        <w:rPr>
          <w:sz w:val="16"/>
        </w:rPr>
        <w:t>as long as</w:t>
      </w:r>
      <w:proofErr w:type="gramEnd"/>
      <w:r w:rsidRPr="00712C1D">
        <w:rPr>
          <w:sz w:val="16"/>
        </w:rPr>
        <w:t xml:space="preserve"> they deferred to the party’s religious wing on moral and religious matters. But this unnatural alliance could last only so long, because, </w:t>
      </w:r>
      <w:proofErr w:type="gramStart"/>
      <w:r w:rsidRPr="00712C1D">
        <w:rPr>
          <w:sz w:val="16"/>
        </w:rPr>
        <w:t>in order to</w:t>
      </w:r>
      <w:proofErr w:type="gramEnd"/>
      <w:r w:rsidRPr="00712C1D">
        <w:rPr>
          <w:sz w:val="16"/>
        </w:rPr>
        <w:t xml:space="preserve"> maximize profits, many corporations have followed customers and investors as the broader culture has moved left.</w:t>
      </w:r>
    </w:p>
    <w:p w14:paraId="5A6C44FC" w14:textId="77777777" w:rsidR="00895C77" w:rsidRPr="00712C1D" w:rsidRDefault="00895C77" w:rsidP="00895C77">
      <w:pPr>
        <w:rPr>
          <w:sz w:val="16"/>
        </w:rPr>
      </w:pPr>
      <w:r w:rsidRPr="00712C1D">
        <w:rPr>
          <w:rStyle w:val="StyleUnderline"/>
        </w:rPr>
        <w:t>A reconciliation of Republicanism and workers’ interests is</w:t>
      </w:r>
      <w:r w:rsidRPr="00712C1D">
        <w:rPr>
          <w:sz w:val="16"/>
        </w:rPr>
        <w:t xml:space="preserve"> also </w:t>
      </w:r>
      <w:r w:rsidRPr="00712C1D">
        <w:rPr>
          <w:rStyle w:val="Emphasis"/>
        </w:rPr>
        <w:t>conceivable</w:t>
      </w:r>
      <w:r w:rsidRPr="00712C1D">
        <w:rPr>
          <w:sz w:val="16"/>
        </w:rPr>
        <w:t xml:space="preserve"> </w:t>
      </w:r>
      <w:r w:rsidRPr="00712C1D">
        <w:rPr>
          <w:rStyle w:val="Emphasis"/>
        </w:rPr>
        <w:t>on philosophical grounds.</w:t>
      </w:r>
      <w:r w:rsidRPr="00712C1D">
        <w:rPr>
          <w:sz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069F6A7E" w14:textId="77777777" w:rsidR="00895C77" w:rsidRPr="00712C1D" w:rsidRDefault="00895C77" w:rsidP="00895C77">
      <w:pPr>
        <w:rPr>
          <w:sz w:val="16"/>
        </w:rPr>
      </w:pPr>
      <w:r w:rsidRPr="00712C1D">
        <w:rPr>
          <w:rStyle w:val="StyleUnderline"/>
        </w:rPr>
        <w:t>In practice,</w:t>
      </w:r>
      <w:r w:rsidRPr="00712C1D">
        <w:rPr>
          <w:rStyle w:val="Emphasis"/>
        </w:rPr>
        <w:t xml:space="preserve"> however</w:t>
      </w:r>
      <w:r w:rsidRPr="00712C1D">
        <w:rPr>
          <w:sz w:val="16"/>
        </w:rPr>
        <w:t xml:space="preserve">, </w:t>
      </w:r>
      <w:r w:rsidRPr="00712C1D">
        <w:rPr>
          <w:rStyle w:val="StyleUnderline"/>
          <w:highlight w:val="green"/>
        </w:rPr>
        <w:t>dereg</w:t>
      </w:r>
      <w:r w:rsidRPr="00712C1D">
        <w:rPr>
          <w:sz w:val="16"/>
        </w:rPr>
        <w:t xml:space="preserve">ulation – along with other forces, such as globalization and advances in technology that favored scale economies – </w:t>
      </w:r>
      <w:r w:rsidRPr="00712C1D">
        <w:rPr>
          <w:rStyle w:val="StyleUnderline"/>
          <w:highlight w:val="green"/>
        </w:rPr>
        <w:t>benefited large firms.</w:t>
      </w:r>
      <w:r w:rsidRPr="00712C1D">
        <w:rPr>
          <w:sz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2CC50950" w14:textId="77777777" w:rsidR="00895C77" w:rsidRPr="00712C1D" w:rsidRDefault="00895C77" w:rsidP="00895C77">
      <w:pPr>
        <w:rPr>
          <w:sz w:val="16"/>
        </w:rPr>
      </w:pPr>
      <w:r w:rsidRPr="00712C1D">
        <w:rPr>
          <w:sz w:val="16"/>
        </w:rPr>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sidRPr="00712C1D">
        <w:rPr>
          <w:sz w:val="16"/>
        </w:rPr>
        <w:t>hiring</w:t>
      </w:r>
      <w:proofErr w:type="gramEnd"/>
      <w:r w:rsidRPr="00712C1D">
        <w:rPr>
          <w:sz w:val="16"/>
        </w:rPr>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1E031BFB" w14:textId="77777777" w:rsidR="00895C77" w:rsidRPr="00712C1D" w:rsidRDefault="00895C77" w:rsidP="00895C77">
      <w:pPr>
        <w:rPr>
          <w:sz w:val="16"/>
        </w:rPr>
      </w:pPr>
      <w:r w:rsidRPr="00712C1D">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78551E75" w14:textId="77777777" w:rsidR="00895C77" w:rsidRPr="00712C1D" w:rsidRDefault="00895C77" w:rsidP="00895C77">
      <w:pPr>
        <w:rPr>
          <w:sz w:val="16"/>
          <w:szCs w:val="16"/>
        </w:rPr>
      </w:pPr>
      <w:r w:rsidRPr="00712C1D">
        <w:rPr>
          <w:sz w:val="16"/>
        </w:rPr>
        <w:t xml:space="preserve">In this respect, </w:t>
      </w:r>
      <w:r w:rsidRPr="00712C1D">
        <w:rPr>
          <w:rStyle w:val="StyleUnderline"/>
          <w:highlight w:val="green"/>
        </w:rPr>
        <w:t xml:space="preserve">Trump </w:t>
      </w:r>
      <w:r w:rsidRPr="00712C1D">
        <w:rPr>
          <w:rStyle w:val="StyleUnderline"/>
        </w:rPr>
        <w:t>is a Republican in the classic mold</w:t>
      </w:r>
      <w:r w:rsidRPr="00712C1D">
        <w:rPr>
          <w:sz w:val="16"/>
        </w:rPr>
        <w:t xml:space="preserve">. </w:t>
      </w:r>
      <w:r w:rsidRPr="00712C1D">
        <w:rPr>
          <w:rStyle w:val="StyleUnderline"/>
        </w:rPr>
        <w:t xml:space="preserve">His </w:t>
      </w:r>
      <w:r w:rsidRPr="00712C1D">
        <w:rPr>
          <w:rStyle w:val="StyleUnderline"/>
          <w:highlight w:val="green"/>
        </w:rPr>
        <w:t>appointments to</w:t>
      </w:r>
      <w:r w:rsidRPr="00712C1D">
        <w:rPr>
          <w:sz w:val="16"/>
        </w:rPr>
        <w:t xml:space="preserve"> the </w:t>
      </w:r>
      <w:r w:rsidRPr="00712C1D">
        <w:rPr>
          <w:rStyle w:val="Emphasis"/>
          <w:highlight w:val="green"/>
        </w:rPr>
        <w:t>N</w:t>
      </w:r>
      <w:r w:rsidRPr="00712C1D">
        <w:rPr>
          <w:sz w:val="16"/>
        </w:rPr>
        <w:t xml:space="preserve">ational </w:t>
      </w:r>
      <w:r w:rsidRPr="00712C1D">
        <w:rPr>
          <w:rStyle w:val="Emphasis"/>
          <w:highlight w:val="green"/>
        </w:rPr>
        <w:t>L</w:t>
      </w:r>
      <w:r w:rsidRPr="00712C1D">
        <w:rPr>
          <w:sz w:val="16"/>
        </w:rPr>
        <w:t xml:space="preserve">abor </w:t>
      </w:r>
      <w:r w:rsidRPr="00712C1D">
        <w:rPr>
          <w:rStyle w:val="Emphasis"/>
          <w:highlight w:val="green"/>
        </w:rPr>
        <w:t>R</w:t>
      </w:r>
      <w:r w:rsidRPr="00712C1D">
        <w:rPr>
          <w:sz w:val="16"/>
        </w:rPr>
        <w:t xml:space="preserve">elations </w:t>
      </w:r>
      <w:r w:rsidRPr="00712C1D">
        <w:rPr>
          <w:rStyle w:val="Emphasis"/>
          <w:highlight w:val="green"/>
        </w:rPr>
        <w:t>B</w:t>
      </w:r>
      <w:r w:rsidRPr="00712C1D">
        <w:rPr>
          <w:sz w:val="16"/>
        </w:rPr>
        <w:t xml:space="preserve">oard, the </w:t>
      </w:r>
      <w:r w:rsidRPr="00712C1D">
        <w:rPr>
          <w:rStyle w:val="Emphasis"/>
          <w:highlight w:val="green"/>
        </w:rPr>
        <w:t>D</w:t>
      </w:r>
      <w:r w:rsidRPr="00712C1D">
        <w:rPr>
          <w:sz w:val="16"/>
        </w:rPr>
        <w:t xml:space="preserve">epartment </w:t>
      </w:r>
      <w:r w:rsidRPr="00712C1D">
        <w:rPr>
          <w:rStyle w:val="Emphasis"/>
          <w:highlight w:val="green"/>
        </w:rPr>
        <w:t>o</w:t>
      </w:r>
      <w:r w:rsidRPr="00712C1D">
        <w:rPr>
          <w:sz w:val="16"/>
        </w:rPr>
        <w:t xml:space="preserve">f </w:t>
      </w:r>
      <w:r w:rsidRPr="00712C1D">
        <w:rPr>
          <w:rStyle w:val="Emphasis"/>
          <w:highlight w:val="green"/>
        </w:rPr>
        <w:t>L</w:t>
      </w:r>
      <w:r w:rsidRPr="00712C1D">
        <w:rPr>
          <w:sz w:val="16"/>
        </w:rPr>
        <w:t xml:space="preserve">abor, </w:t>
      </w:r>
      <w:r w:rsidRPr="00712C1D">
        <w:rPr>
          <w:rStyle w:val="StyleUnderline"/>
          <w:highlight w:val="green"/>
        </w:rPr>
        <w:t xml:space="preserve">and </w:t>
      </w:r>
      <w:r w:rsidRPr="00712C1D">
        <w:rPr>
          <w:rStyle w:val="StyleUnderline"/>
        </w:rPr>
        <w:t xml:space="preserve">the </w:t>
      </w:r>
      <w:r w:rsidRPr="00712C1D">
        <w:rPr>
          <w:rStyle w:val="StyleUnderline"/>
          <w:highlight w:val="green"/>
        </w:rPr>
        <w:t>Supreme Court</w:t>
      </w:r>
      <w:r w:rsidRPr="00712C1D">
        <w:rPr>
          <w:sz w:val="16"/>
        </w:rPr>
        <w:t xml:space="preserve"> </w:t>
      </w:r>
      <w:r w:rsidRPr="001063D3">
        <w:rPr>
          <w:rStyle w:val="StyleUnderline"/>
        </w:rPr>
        <w:t xml:space="preserve">all </w:t>
      </w:r>
      <w:r w:rsidRPr="00712C1D">
        <w:rPr>
          <w:rStyle w:val="StyleUnderline"/>
          <w:highlight w:val="green"/>
        </w:rPr>
        <w:t>side</w:t>
      </w:r>
      <w:r w:rsidRPr="00712C1D">
        <w:rPr>
          <w:sz w:val="16"/>
        </w:rPr>
        <w:t xml:space="preserve">d </w:t>
      </w:r>
      <w:r w:rsidRPr="001063D3">
        <w:rPr>
          <w:rStyle w:val="StyleUnderline"/>
        </w:rPr>
        <w:t xml:space="preserve">with </w:t>
      </w:r>
      <w:r w:rsidRPr="00712C1D">
        <w:rPr>
          <w:rStyle w:val="StyleUnderline"/>
          <w:highlight w:val="green"/>
        </w:rPr>
        <w:t xml:space="preserve">corporations </w:t>
      </w:r>
      <w:r w:rsidRPr="00712C1D">
        <w:rPr>
          <w:rStyle w:val="Emphasis"/>
          <w:highlight w:val="green"/>
        </w:rPr>
        <w:t>on every major issue,</w:t>
      </w:r>
      <w:r w:rsidRPr="00712C1D">
        <w:rPr>
          <w:sz w:val="16"/>
        </w:rPr>
        <w:t xml:space="preserve"> </w:t>
      </w:r>
      <w:r w:rsidRPr="00712C1D">
        <w:rPr>
          <w:rStyle w:val="StyleUnderline"/>
        </w:rPr>
        <w:t>and his signature policy achievement as president was a corporate tax cut.</w:t>
      </w:r>
      <w:r w:rsidRPr="00712C1D">
        <w:rPr>
          <w:sz w:val="16"/>
        </w:rPr>
        <w:t xml:space="preserve"> The Silicon Valley and Wall Street </w:t>
      </w:r>
      <w:r w:rsidRPr="00712C1D">
        <w:rPr>
          <w:rStyle w:val="Emphasis"/>
          <w:highlight w:val="green"/>
        </w:rPr>
        <w:t>billionaires</w:t>
      </w:r>
      <w:r w:rsidRPr="00712C1D">
        <w:rPr>
          <w:rStyle w:val="StyleUnderline"/>
        </w:rPr>
        <w:t xml:space="preserve"> </w:t>
      </w:r>
      <w:r w:rsidRPr="00712C1D">
        <w:rPr>
          <w:sz w:val="16"/>
        </w:rPr>
        <w:t xml:space="preserve">flocking to his standard </w:t>
      </w:r>
      <w:r w:rsidRPr="00712C1D">
        <w:rPr>
          <w:rStyle w:val="StyleUnderline"/>
          <w:highlight w:val="green"/>
        </w:rPr>
        <w:t>bet that he will support them</w:t>
      </w:r>
      <w:r w:rsidRPr="00712C1D">
        <w:rPr>
          <w:sz w:val="16"/>
        </w:rPr>
        <w:t xml:space="preserve">, </w:t>
      </w:r>
      <w:r w:rsidRPr="00712C1D">
        <w:rPr>
          <w:rStyle w:val="Emphasis"/>
          <w:highlight w:val="green"/>
        </w:rPr>
        <w:t>not labor.</w:t>
      </w:r>
      <w:r w:rsidRPr="00712C1D">
        <w:rPr>
          <w:rStyle w:val="Emphasis"/>
        </w:rPr>
        <w:t xml:space="preserve"> </w:t>
      </w:r>
      <w:r w:rsidRPr="00712C1D">
        <w:rPr>
          <w:sz w:val="16"/>
        </w:rPr>
        <w:t>Contrary to MAGA ideologists, Trump is a nationalist and a plutocrat, not a populist, let alone a religious conservative. Whether and how Hawley will find support for his vision in a secularizing, money-mad country is the question of the day</w:t>
      </w:r>
      <w:r w:rsidRPr="00712C1D">
        <w:rPr>
          <w:sz w:val="16"/>
          <w:szCs w:val="16"/>
        </w:rPr>
        <w:t>.</w:t>
      </w:r>
    </w:p>
    <w:p w14:paraId="747E6A22" w14:textId="77777777" w:rsidR="00895C77" w:rsidRDefault="00895C77" w:rsidP="00895C77">
      <w:pPr>
        <w:rPr>
          <w:sz w:val="18"/>
          <w:szCs w:val="18"/>
        </w:rPr>
      </w:pPr>
    </w:p>
    <w:p w14:paraId="30BA8F77" w14:textId="77777777" w:rsidR="00895C77" w:rsidRPr="00333E22" w:rsidRDefault="00895C77" w:rsidP="00895C77">
      <w:pPr>
        <w:pStyle w:val="Heading4"/>
      </w:pPr>
      <w:r>
        <w:t>Once Trump denounces, most Republican Senators will follow suit.</w:t>
      </w:r>
    </w:p>
    <w:p w14:paraId="001E9E7A" w14:textId="77777777" w:rsidR="00895C77" w:rsidRDefault="00895C77" w:rsidP="00895C77">
      <w:pPr>
        <w:rPr>
          <w:sz w:val="18"/>
          <w:szCs w:val="18"/>
        </w:rPr>
      </w:pPr>
      <w:r w:rsidRPr="001A2BA1">
        <w:rPr>
          <w:rStyle w:val="Style13ptBold"/>
        </w:rPr>
        <w:t>Press ‘25</w:t>
      </w:r>
      <w:r>
        <w:rPr>
          <w:sz w:val="18"/>
          <w:szCs w:val="18"/>
        </w:rPr>
        <w:t xml:space="preserve"> - Eyal Press has a Ph.D. in sociology from New York University, is a Puffin Foundation Fellow at the Type Media Center, and was formerly a Fellow at the Carnegie Corporation. Eyal has been writing for The New Yorker since 2014 and became a contributing writer in 2023 – “Josh Hawley and the Republican Effort to Love Labor - New Yorker - May 30, 2025 – modified for language that may offend - https://www.newyorker.com/news/the-lede/josh-hawley-and-the-republican-effort-to-love-labor</w:t>
      </w:r>
    </w:p>
    <w:p w14:paraId="31B2646B" w14:textId="77777777" w:rsidR="00895C77" w:rsidRDefault="00895C77" w:rsidP="00895C77">
      <w:pPr>
        <w:rPr>
          <w:sz w:val="18"/>
          <w:szCs w:val="18"/>
        </w:rPr>
      </w:pPr>
      <w:r>
        <w:rPr>
          <w:sz w:val="18"/>
          <w:szCs w:val="18"/>
        </w:rPr>
        <w:t xml:space="preserve">Daniel Kishi, a policy adviser at American Compass and a former aide to Hawley, told me that </w:t>
      </w:r>
      <w:r w:rsidRPr="001063D3">
        <w:rPr>
          <w:rStyle w:val="StyleUnderline"/>
        </w:rPr>
        <w:t xml:space="preserve">the </w:t>
      </w:r>
      <w:r w:rsidRPr="00333E22">
        <w:rPr>
          <w:rStyle w:val="StyleUnderline"/>
          <w:highlight w:val="green"/>
        </w:rPr>
        <w:t>generational divide</w:t>
      </w:r>
      <w:r>
        <w:rPr>
          <w:sz w:val="18"/>
          <w:szCs w:val="18"/>
        </w:rPr>
        <w:t xml:space="preserve"> captured by the survey </w:t>
      </w:r>
      <w:r w:rsidRPr="00333E22">
        <w:rPr>
          <w:rStyle w:val="Emphasis"/>
          <w:highlight w:val="green"/>
        </w:rPr>
        <w:t xml:space="preserve">is mirrored among Republican </w:t>
      </w:r>
      <w:r w:rsidRPr="001063D3">
        <w:rPr>
          <w:rStyle w:val="Emphasis"/>
        </w:rPr>
        <w:t>elected official</w:t>
      </w:r>
      <w:r w:rsidRPr="00333E22">
        <w:rPr>
          <w:rStyle w:val="Emphasis"/>
          <w:highlight w:val="green"/>
        </w:rPr>
        <w:t>s</w:t>
      </w:r>
      <w:r>
        <w:rPr>
          <w:sz w:val="18"/>
          <w:szCs w:val="18"/>
        </w:rPr>
        <w:t xml:space="preserve">, </w:t>
      </w:r>
      <w:r w:rsidRPr="00333E22">
        <w:rPr>
          <w:rStyle w:val="StyleUnderline"/>
        </w:rPr>
        <w:t>with those who entered office after the 2008 financial crisis</w:t>
      </w:r>
      <w:r>
        <w:rPr>
          <w:sz w:val="18"/>
          <w:szCs w:val="18"/>
        </w:rPr>
        <w:t>—</w:t>
      </w:r>
      <w:r w:rsidRPr="00333E22">
        <w:rPr>
          <w:rStyle w:val="Emphasis"/>
        </w:rPr>
        <w:t>such as Hawley and Vance</w:t>
      </w:r>
      <w:r>
        <w:rPr>
          <w:sz w:val="18"/>
          <w:szCs w:val="18"/>
        </w:rPr>
        <w:t>—</w:t>
      </w:r>
      <w:r w:rsidRPr="00333E22">
        <w:rPr>
          <w:rStyle w:val="StyleUnderline"/>
        </w:rPr>
        <w:t>more likely to view unfettered markets skeptically and to</w:t>
      </w:r>
      <w:r>
        <w:rPr>
          <w:sz w:val="18"/>
          <w:szCs w:val="18"/>
        </w:rPr>
        <w:t xml:space="preserve"> </w:t>
      </w:r>
      <w:r w:rsidRPr="00333E22">
        <w:rPr>
          <w:strike/>
          <w:sz w:val="18"/>
          <w:szCs w:val="18"/>
        </w:rPr>
        <w:t xml:space="preserve">see </w:t>
      </w:r>
      <w:r>
        <w:rPr>
          <w:sz w:val="18"/>
          <w:szCs w:val="18"/>
        </w:rPr>
        <w:t>(</w:t>
      </w:r>
      <w:r w:rsidRPr="00333E22">
        <w:rPr>
          <w:rStyle w:val="StyleUnderline"/>
        </w:rPr>
        <w:t>consider) rank-and-file union members as potential supporters.</w:t>
      </w:r>
      <w:r>
        <w:rPr>
          <w:sz w:val="18"/>
          <w:szCs w:val="18"/>
        </w:rPr>
        <w:t xml:space="preserve"> These officials understand that, while voters in union households still tend to back Democrats, the gap has narrowed, a dynamic that has enabled Trump to win states like Michigan and Pennsylvania. Some Republicans are even beginning to see the labor movement’s leaders as allies, rather than as Democratic operatives who will turn out the vote for their opponents—</w:t>
      </w:r>
      <w:proofErr w:type="gramStart"/>
      <w:r>
        <w:rPr>
          <w:sz w:val="18"/>
          <w:szCs w:val="18"/>
        </w:rPr>
        <w:t>in particular</w:t>
      </w:r>
      <w:proofErr w:type="gramEnd"/>
      <w:r>
        <w:rPr>
          <w:sz w:val="18"/>
          <w:szCs w:val="18"/>
        </w:rPr>
        <w:t xml:space="preserve"> Sean O’Brien, the general president of the International Brotherhood of Teamsters, who spoke at the Republican National Convention this past summer. Kishi believes that enacting some of the pro-union reforms that drew support from young Republicans in the American Compass survey could solidify the political realignment that has occurred in recent years, leading </w:t>
      </w:r>
      <w:proofErr w:type="gramStart"/>
      <w:r>
        <w:rPr>
          <w:sz w:val="18"/>
          <w:szCs w:val="18"/>
        </w:rPr>
        <w:t>more and more</w:t>
      </w:r>
      <w:proofErr w:type="gramEnd"/>
      <w:r>
        <w:rPr>
          <w:sz w:val="18"/>
          <w:szCs w:val="18"/>
        </w:rPr>
        <w:t xml:space="preserve"> blue-collar workers to view the Republican Party as their home.</w:t>
      </w:r>
    </w:p>
    <w:p w14:paraId="23C33C42" w14:textId="77777777" w:rsidR="00895C77" w:rsidRDefault="00895C77" w:rsidP="00895C77">
      <w:pPr>
        <w:rPr>
          <w:sz w:val="18"/>
          <w:szCs w:val="18"/>
        </w:rPr>
      </w:pPr>
      <w:r w:rsidRPr="00333E22">
        <w:rPr>
          <w:rStyle w:val="StyleUnderline"/>
        </w:rPr>
        <w:t>Thus far</w:t>
      </w:r>
      <w:r>
        <w:rPr>
          <w:sz w:val="18"/>
          <w:szCs w:val="18"/>
        </w:rPr>
        <w:t xml:space="preserve">, </w:t>
      </w:r>
      <w:r w:rsidRPr="00333E22">
        <w:rPr>
          <w:rStyle w:val="Emphasis"/>
          <w:highlight w:val="green"/>
        </w:rPr>
        <w:t>of course</w:t>
      </w:r>
      <w:r>
        <w:rPr>
          <w:sz w:val="18"/>
          <w:szCs w:val="18"/>
        </w:rPr>
        <w:t xml:space="preserve">, </w:t>
      </w:r>
      <w:r w:rsidRPr="00333E22">
        <w:rPr>
          <w:rStyle w:val="StyleUnderline"/>
          <w:highlight w:val="green"/>
        </w:rPr>
        <w:t>what</w:t>
      </w:r>
      <w:r>
        <w:rPr>
          <w:sz w:val="18"/>
          <w:szCs w:val="18"/>
        </w:rPr>
        <w:t xml:space="preserve"> the </w:t>
      </w:r>
      <w:r w:rsidRPr="00333E22">
        <w:rPr>
          <w:rStyle w:val="StyleUnderline"/>
          <w:highlight w:val="green"/>
        </w:rPr>
        <w:t>Trump</w:t>
      </w:r>
      <w:r>
        <w:rPr>
          <w:sz w:val="18"/>
          <w:szCs w:val="18"/>
        </w:rPr>
        <w:t xml:space="preserve"> Administration </w:t>
      </w:r>
      <w:r w:rsidRPr="00333E22">
        <w:rPr>
          <w:rStyle w:val="StyleUnderline"/>
          <w:highlight w:val="green"/>
        </w:rPr>
        <w:t>has prioritized is not passing such reforms</w:t>
      </w:r>
      <w:r>
        <w:rPr>
          <w:sz w:val="18"/>
          <w:szCs w:val="18"/>
        </w:rPr>
        <w:t xml:space="preserve"> </w:t>
      </w:r>
      <w:r w:rsidRPr="00333E22">
        <w:rPr>
          <w:rStyle w:val="StyleUnderline"/>
          <w:highlight w:val="green"/>
        </w:rPr>
        <w:t xml:space="preserve">but </w:t>
      </w:r>
      <w:r w:rsidRPr="001063D3">
        <w:rPr>
          <w:rStyle w:val="Emphasis"/>
          <w:highlight w:val="green"/>
        </w:rPr>
        <w:t>selling influence</w:t>
      </w:r>
      <w:r w:rsidRPr="00333E22">
        <w:rPr>
          <w:rStyle w:val="StyleUnderline"/>
          <w:highlight w:val="green"/>
        </w:rPr>
        <w:t xml:space="preserve"> </w:t>
      </w:r>
      <w:proofErr w:type="gramStart"/>
      <w:r w:rsidRPr="00333E22">
        <w:rPr>
          <w:rStyle w:val="StyleUnderline"/>
          <w:highlight w:val="green"/>
        </w:rPr>
        <w:t>to</w:t>
      </w:r>
      <w:proofErr w:type="gramEnd"/>
      <w:r w:rsidRPr="00333E22">
        <w:rPr>
          <w:rStyle w:val="StyleUnderline"/>
          <w:highlight w:val="green"/>
        </w:rPr>
        <w:t xml:space="preserve"> </w:t>
      </w:r>
      <w:r w:rsidRPr="001063D3">
        <w:rPr>
          <w:rStyle w:val="Emphasis"/>
          <w:highlight w:val="green"/>
        </w:rPr>
        <w:t>wealthy patrons</w:t>
      </w:r>
      <w:r>
        <w:rPr>
          <w:sz w:val="18"/>
          <w:szCs w:val="18"/>
        </w:rPr>
        <w:t xml:space="preserve"> and granting unchecked power to billionaires including Elon Musk, whose Department of Government Efficiency fired thousands of federal employees who are union members. On March 27th, </w:t>
      </w:r>
      <w:r w:rsidRPr="00333E22">
        <w:rPr>
          <w:rStyle w:val="StyleUnderline"/>
          <w:highlight w:val="green"/>
        </w:rPr>
        <w:t>Trump issued an e</w:t>
      </w:r>
      <w:r>
        <w:rPr>
          <w:sz w:val="18"/>
          <w:szCs w:val="18"/>
        </w:rPr>
        <w:t xml:space="preserve">xecutive </w:t>
      </w:r>
      <w:r w:rsidRPr="00333E22">
        <w:rPr>
          <w:rStyle w:val="StyleUnderline"/>
          <w:highlight w:val="green"/>
        </w:rPr>
        <w:t>o</w:t>
      </w:r>
      <w:r w:rsidRPr="00333E22">
        <w:rPr>
          <w:sz w:val="16"/>
          <w:szCs w:val="16"/>
        </w:rPr>
        <w:t>r</w:t>
      </w:r>
      <w:r>
        <w:rPr>
          <w:sz w:val="18"/>
          <w:szCs w:val="18"/>
        </w:rPr>
        <w:t xml:space="preserve">der </w:t>
      </w:r>
      <w:r w:rsidRPr="00333E22">
        <w:rPr>
          <w:rStyle w:val="StyleUnderline"/>
          <w:highlight w:val="green"/>
        </w:rPr>
        <w:t>that</w:t>
      </w:r>
      <w:r w:rsidRPr="00333E22">
        <w:rPr>
          <w:rStyle w:val="StyleUnderline"/>
        </w:rPr>
        <w:t xml:space="preserve"> </w:t>
      </w:r>
      <w:r>
        <w:rPr>
          <w:sz w:val="18"/>
          <w:szCs w:val="18"/>
        </w:rPr>
        <w:t xml:space="preserve">cancelled the union contracts of nearly a million federal workers. The order </w:t>
      </w:r>
      <w:r w:rsidRPr="00333E22">
        <w:rPr>
          <w:rStyle w:val="StyleUnderline"/>
          <w:highlight w:val="green"/>
        </w:rPr>
        <w:t>is</w:t>
      </w:r>
      <w:r w:rsidRPr="00333E22">
        <w:rPr>
          <w:rStyle w:val="StyleUnderline"/>
        </w:rPr>
        <w:t xml:space="preserve"> </w:t>
      </w:r>
      <w:r>
        <w:rPr>
          <w:sz w:val="18"/>
          <w:szCs w:val="18"/>
        </w:rPr>
        <w:t>“</w:t>
      </w:r>
      <w:r w:rsidRPr="00333E22">
        <w:rPr>
          <w:rStyle w:val="Emphasis"/>
        </w:rPr>
        <w:t>by far</w:t>
      </w:r>
      <w:r>
        <w:rPr>
          <w:sz w:val="18"/>
          <w:szCs w:val="18"/>
        </w:rPr>
        <w:t xml:space="preserve"> </w:t>
      </w:r>
      <w:r w:rsidRPr="00333E22">
        <w:rPr>
          <w:rStyle w:val="StyleUnderline"/>
          <w:highlight w:val="green"/>
        </w:rPr>
        <w:t>the largest</w:t>
      </w:r>
      <w:r>
        <w:rPr>
          <w:sz w:val="18"/>
          <w:szCs w:val="18"/>
        </w:rPr>
        <w:t xml:space="preserve"> single </w:t>
      </w:r>
      <w:r w:rsidRPr="00333E22">
        <w:rPr>
          <w:rStyle w:val="StyleUnderline"/>
          <w:highlight w:val="green"/>
        </w:rPr>
        <w:t>act</w:t>
      </w:r>
      <w:r>
        <w:rPr>
          <w:sz w:val="18"/>
          <w:szCs w:val="18"/>
        </w:rPr>
        <w:t xml:space="preserve">ion </w:t>
      </w:r>
      <w:r w:rsidRPr="00333E22">
        <w:rPr>
          <w:rStyle w:val="StyleUnderline"/>
          <w:highlight w:val="green"/>
        </w:rPr>
        <w:t>of union-busting in</w:t>
      </w:r>
      <w:r>
        <w:rPr>
          <w:sz w:val="18"/>
          <w:szCs w:val="18"/>
        </w:rPr>
        <w:t xml:space="preserve"> American </w:t>
      </w:r>
      <w:r w:rsidRPr="00333E22">
        <w:rPr>
          <w:rStyle w:val="StyleUnderline"/>
          <w:highlight w:val="green"/>
        </w:rPr>
        <w:t>history,”</w:t>
      </w:r>
      <w:r>
        <w:rPr>
          <w:sz w:val="18"/>
          <w:szCs w:val="18"/>
        </w:rPr>
        <w:t xml:space="preserve"> </w:t>
      </w:r>
      <w:r w:rsidRPr="00333E22">
        <w:rPr>
          <w:rStyle w:val="StyleUnderline"/>
        </w:rPr>
        <w:t>the labor historian Joseph McCartin recently told the Center for American Progress</w:t>
      </w:r>
      <w:r>
        <w:rPr>
          <w:sz w:val="18"/>
          <w:szCs w:val="18"/>
        </w:rPr>
        <w:t xml:space="preserve">, </w:t>
      </w:r>
      <w:r w:rsidRPr="00333E22">
        <w:rPr>
          <w:rStyle w:val="StyleUnderline"/>
          <w:highlight w:val="green"/>
        </w:rPr>
        <w:t>which</w:t>
      </w:r>
      <w:r>
        <w:rPr>
          <w:sz w:val="18"/>
          <w:szCs w:val="18"/>
        </w:rPr>
        <w:t xml:space="preserve"> has estimated that it </w:t>
      </w:r>
      <w:r w:rsidRPr="00333E22">
        <w:rPr>
          <w:rStyle w:val="StyleUnderline"/>
          <w:highlight w:val="green"/>
        </w:rPr>
        <w:t xml:space="preserve">ended </w:t>
      </w:r>
      <w:r w:rsidRPr="00333E22">
        <w:rPr>
          <w:rStyle w:val="Emphasis"/>
          <w:highlight w:val="green"/>
        </w:rPr>
        <w:t>c</w:t>
      </w:r>
      <w:r>
        <w:rPr>
          <w:sz w:val="18"/>
          <w:szCs w:val="18"/>
        </w:rPr>
        <w:t>ollective-</w:t>
      </w:r>
      <w:r w:rsidRPr="00333E22">
        <w:rPr>
          <w:rStyle w:val="Emphasis"/>
          <w:highlight w:val="green"/>
        </w:rPr>
        <w:t>b</w:t>
      </w:r>
      <w:r>
        <w:rPr>
          <w:sz w:val="18"/>
          <w:szCs w:val="18"/>
        </w:rPr>
        <w:t xml:space="preserve">argaining </w:t>
      </w:r>
      <w:r w:rsidRPr="00333E22">
        <w:rPr>
          <w:rStyle w:val="Emphasis"/>
          <w:highlight w:val="green"/>
        </w:rPr>
        <w:t>r</w:t>
      </w:r>
      <w:r>
        <w:rPr>
          <w:sz w:val="18"/>
          <w:szCs w:val="18"/>
        </w:rPr>
        <w:t xml:space="preserve">ights </w:t>
      </w:r>
      <w:r w:rsidRPr="00333E22">
        <w:rPr>
          <w:rStyle w:val="StyleUnderline"/>
          <w:highlight w:val="green"/>
        </w:rPr>
        <w:t>for one of every fifteen workers</w:t>
      </w:r>
      <w:r>
        <w:rPr>
          <w:sz w:val="18"/>
          <w:szCs w:val="18"/>
        </w:rPr>
        <w:t xml:space="preserve">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3EB7A9C" w14:textId="77777777" w:rsidR="00895C77" w:rsidRDefault="00895C77" w:rsidP="00895C77">
      <w:pPr>
        <w:rPr>
          <w:sz w:val="18"/>
          <w:szCs w:val="18"/>
        </w:rPr>
      </w:pPr>
      <w:r>
        <w:rPr>
          <w:sz w:val="18"/>
          <w:szCs w:val="18"/>
        </w:rPr>
        <w:t xml:space="preserve">Steve </w:t>
      </w:r>
      <w:r w:rsidRPr="00333E22">
        <w:rPr>
          <w:rStyle w:val="StyleUnderline"/>
        </w:rPr>
        <w:t xml:space="preserve">Rosenthal, the former political director of </w:t>
      </w:r>
      <w:r w:rsidRPr="00333E22">
        <w:rPr>
          <w:rStyle w:val="Emphasis"/>
        </w:rPr>
        <w:t>the A.F.L.-C.I.O.,</w:t>
      </w:r>
      <w:r>
        <w:rPr>
          <w:sz w:val="18"/>
          <w:szCs w:val="18"/>
        </w:rPr>
        <w:t xml:space="preserve"> </w:t>
      </w:r>
      <w:r w:rsidRPr="00333E22">
        <w:rPr>
          <w:rStyle w:val="StyleUnderline"/>
        </w:rPr>
        <w:t xml:space="preserve">said that the emergence of Republicans like Hawley who are willing </w:t>
      </w:r>
      <w:r>
        <w:rPr>
          <w:sz w:val="18"/>
          <w:szCs w:val="18"/>
        </w:rPr>
        <w:t xml:space="preserve">to denounce Medicaid cuts and </w:t>
      </w:r>
      <w:r w:rsidRPr="00333E22">
        <w:rPr>
          <w:strike/>
        </w:rPr>
        <w:t xml:space="preserve">walk </w:t>
      </w:r>
      <w:r>
        <w:rPr>
          <w:rStyle w:val="StyleUnderline"/>
        </w:rPr>
        <w:t xml:space="preserve">(participate in) </w:t>
      </w:r>
      <w:r w:rsidRPr="00333E22">
        <w:rPr>
          <w:rStyle w:val="StyleUnderline"/>
        </w:rPr>
        <w:t>picket lines was welcome.</w:t>
      </w:r>
      <w:r>
        <w:rPr>
          <w:sz w:val="18"/>
          <w:szCs w:val="18"/>
        </w:rPr>
        <w:t xml:space="preserve"> (As a senator, Vance joined the picket line at a U.A.W. strike in Ohio and fist-bumped the Democratic congresswoman Marcy Kaptur—a long-standing labor champion—who asked him, “First time here?” “First time here, yeah,” he said.) </w:t>
      </w:r>
      <w:r w:rsidRPr="00333E22">
        <w:rPr>
          <w:rStyle w:val="Emphasis"/>
        </w:rPr>
        <w:t xml:space="preserve">But </w:t>
      </w:r>
      <w:r w:rsidRPr="00333E22">
        <w:rPr>
          <w:rStyle w:val="StyleUnderline"/>
          <w:highlight w:val="green"/>
        </w:rPr>
        <w:t>Rosenthal expressed skepticism</w:t>
      </w:r>
      <w:r>
        <w:rPr>
          <w:sz w:val="18"/>
          <w:szCs w:val="18"/>
        </w:rPr>
        <w:t xml:space="preserve"> </w:t>
      </w:r>
      <w:r w:rsidRPr="00333E22">
        <w:rPr>
          <w:rStyle w:val="StyleUnderline"/>
          <w:highlight w:val="green"/>
        </w:rPr>
        <w:t>that Hawley could convince more than a</w:t>
      </w:r>
      <w:r>
        <w:rPr>
          <w:sz w:val="18"/>
          <w:szCs w:val="18"/>
        </w:rPr>
        <w:t xml:space="preserve"> </w:t>
      </w:r>
      <w:r w:rsidRPr="00333E22">
        <w:rPr>
          <w:strike/>
          <w:sz w:val="18"/>
          <w:szCs w:val="18"/>
        </w:rPr>
        <w:t>handful</w:t>
      </w:r>
      <w:r>
        <w:rPr>
          <w:sz w:val="18"/>
          <w:szCs w:val="18"/>
        </w:rPr>
        <w:t xml:space="preserve"> (</w:t>
      </w:r>
      <w:r w:rsidRPr="00333E22">
        <w:rPr>
          <w:rStyle w:val="StyleUnderline"/>
          <w:highlight w:val="green"/>
        </w:rPr>
        <w:t xml:space="preserve">few) of his peers </w:t>
      </w:r>
      <w:r w:rsidRPr="00333E22">
        <w:rPr>
          <w:rStyle w:val="Emphasis"/>
          <w:szCs w:val="32"/>
          <w:highlight w:val="green"/>
        </w:rPr>
        <w:t>in the Senate</w:t>
      </w:r>
      <w:r>
        <w:rPr>
          <w:sz w:val="18"/>
          <w:szCs w:val="18"/>
        </w:rPr>
        <w:t xml:space="preserve"> </w:t>
      </w:r>
      <w:r w:rsidRPr="00333E22">
        <w:rPr>
          <w:rStyle w:val="StyleUnderline"/>
          <w:highlight w:val="green"/>
        </w:rPr>
        <w:t>to support a bill</w:t>
      </w:r>
      <w:r>
        <w:rPr>
          <w:sz w:val="18"/>
          <w:szCs w:val="18"/>
        </w:rPr>
        <w:t xml:space="preserve"> such as the Faster Labor Contracts Act, </w:t>
      </w:r>
      <w:r w:rsidRPr="00333E22">
        <w:rPr>
          <w:rStyle w:val="StyleUnderline"/>
        </w:rPr>
        <w:t>much less find enough Republicans to back it in the House</w:t>
      </w:r>
      <w:r>
        <w:rPr>
          <w:sz w:val="18"/>
          <w:szCs w:val="18"/>
        </w:rPr>
        <w:t xml:space="preserve"> of Representatives. He also maintained that </w:t>
      </w:r>
      <w:r w:rsidRPr="00333E22">
        <w:rPr>
          <w:strike/>
          <w:sz w:val="18"/>
          <w:szCs w:val="18"/>
        </w:rPr>
        <w:t>standing with</w:t>
      </w:r>
      <w:r>
        <w:rPr>
          <w:sz w:val="18"/>
          <w:szCs w:val="18"/>
        </w:rPr>
        <w:t xml:space="preserve"> (</w:t>
      </w:r>
      <w:r w:rsidRPr="00333E22">
        <w:rPr>
          <w:rStyle w:val="StyleUnderline"/>
          <w:highlight w:val="green"/>
        </w:rPr>
        <w:t>supporting</w:t>
      </w:r>
      <w:r>
        <w:rPr>
          <w:sz w:val="18"/>
          <w:szCs w:val="18"/>
        </w:rPr>
        <w:t xml:space="preserve">) </w:t>
      </w:r>
      <w:r w:rsidRPr="00333E22">
        <w:rPr>
          <w:rStyle w:val="StyleUnderline"/>
          <w:highlight w:val="green"/>
        </w:rPr>
        <w:t xml:space="preserve">workers </w:t>
      </w:r>
      <w:r w:rsidRPr="00333E22">
        <w:rPr>
          <w:rStyle w:val="StyleUnderline"/>
        </w:rPr>
        <w:t xml:space="preserve">and unions </w:t>
      </w:r>
      <w:r w:rsidRPr="00333E22">
        <w:rPr>
          <w:rStyle w:val="StyleUnderline"/>
          <w:highlight w:val="green"/>
        </w:rPr>
        <w:t>requires</w:t>
      </w:r>
      <w:r>
        <w:rPr>
          <w:sz w:val="18"/>
          <w:szCs w:val="18"/>
        </w:rPr>
        <w:t xml:space="preserve"> </w:t>
      </w:r>
      <w:r w:rsidRPr="00333E22">
        <w:rPr>
          <w:strike/>
          <w:sz w:val="18"/>
          <w:szCs w:val="18"/>
        </w:rPr>
        <w:t>speaking up</w:t>
      </w:r>
      <w:r>
        <w:rPr>
          <w:sz w:val="18"/>
          <w:szCs w:val="18"/>
        </w:rPr>
        <w:t xml:space="preserve"> (</w:t>
      </w:r>
      <w:r w:rsidRPr="00333E22">
        <w:rPr>
          <w:rStyle w:val="StyleUnderline"/>
          <w:highlight w:val="green"/>
        </w:rPr>
        <w:t>denouncing) when</w:t>
      </w:r>
      <w:r>
        <w:rPr>
          <w:sz w:val="18"/>
          <w:szCs w:val="18"/>
        </w:rPr>
        <w:t xml:space="preserve"> the </w:t>
      </w:r>
      <w:r w:rsidRPr="00333E22">
        <w:rPr>
          <w:rStyle w:val="StyleUnderline"/>
          <w:highlight w:val="green"/>
        </w:rPr>
        <w:t xml:space="preserve">Trump </w:t>
      </w:r>
      <w:r w:rsidRPr="001063D3">
        <w:rPr>
          <w:sz w:val="16"/>
        </w:rPr>
        <w:t>Administration “</w:t>
      </w:r>
      <w:r w:rsidRPr="00333E22">
        <w:rPr>
          <w:rStyle w:val="StyleUnderline"/>
          <w:highlight w:val="green"/>
        </w:rPr>
        <w:t>tears up</w:t>
      </w:r>
      <w:r>
        <w:rPr>
          <w:sz w:val="18"/>
          <w:szCs w:val="18"/>
        </w:rPr>
        <w:t xml:space="preserve"> the </w:t>
      </w:r>
      <w:r w:rsidRPr="001063D3">
        <w:rPr>
          <w:rStyle w:val="Emphasis"/>
          <w:highlight w:val="green"/>
        </w:rPr>
        <w:t>union rights</w:t>
      </w:r>
      <w:r>
        <w:rPr>
          <w:sz w:val="18"/>
          <w:szCs w:val="18"/>
        </w:rPr>
        <w:t xml:space="preserve"> of a million federal workers” and turns public agencies—including the Department of Labor—over to tech oligarchs. “</w:t>
      </w:r>
      <w:r w:rsidRPr="00333E22">
        <w:rPr>
          <w:rStyle w:val="StyleUnderline"/>
          <w:highlight w:val="green"/>
        </w:rPr>
        <w:t xml:space="preserve">Hawley is </w:t>
      </w:r>
      <w:r w:rsidRPr="001063D3">
        <w:rPr>
          <w:rStyle w:val="Emphasis"/>
          <w:highlight w:val="green"/>
        </w:rPr>
        <w:t>awfully silent</w:t>
      </w:r>
      <w:r w:rsidRPr="00333E22">
        <w:rPr>
          <w:rStyle w:val="StyleUnderline"/>
          <w:highlight w:val="green"/>
        </w:rPr>
        <w:t xml:space="preserve"> about that</w:t>
      </w:r>
      <w:r>
        <w:rPr>
          <w:sz w:val="18"/>
          <w:szCs w:val="18"/>
        </w:rPr>
        <w:t>,” he said.</w:t>
      </w:r>
    </w:p>
    <w:p w14:paraId="4BCB62DA" w14:textId="0EA311CE" w:rsidR="00895C77" w:rsidRDefault="00895C77" w:rsidP="00895C77">
      <w:pPr>
        <w:pStyle w:val="Heading1"/>
      </w:pPr>
      <w:r>
        <w:t>2NR</w:t>
      </w:r>
    </w:p>
    <w:p w14:paraId="0192F8B9" w14:textId="12539587" w:rsidR="00895C77" w:rsidRDefault="00895C77" w:rsidP="00895C77">
      <w:pPr>
        <w:pStyle w:val="Heading2"/>
      </w:pPr>
      <w:r>
        <w:t>PTX</w:t>
      </w:r>
    </w:p>
    <w:p w14:paraId="1F0BDBF8" w14:textId="6F7719F7" w:rsidR="00895C77" w:rsidRDefault="00895C77" w:rsidP="00895C77">
      <w:pPr>
        <w:pStyle w:val="Heading3"/>
      </w:pPr>
      <w:r>
        <w:t>Should</w:t>
      </w:r>
    </w:p>
    <w:p w14:paraId="7238A45A" w14:textId="77777777" w:rsidR="00895C77" w:rsidRDefault="00895C77" w:rsidP="00895C77">
      <w:pPr>
        <w:pStyle w:val="Heading4"/>
      </w:pPr>
      <w:r>
        <w:t xml:space="preserve">1---The first card is a </w:t>
      </w:r>
      <w:r>
        <w:rPr>
          <w:u w:val="single"/>
        </w:rPr>
        <w:t>different footnote</w:t>
      </w:r>
      <w:r>
        <w:t>, unrelated to the should definition---also not the card we read</w:t>
      </w:r>
    </w:p>
    <w:p w14:paraId="0205F5A1" w14:textId="77777777" w:rsidR="00895C77" w:rsidRPr="00D10169" w:rsidRDefault="00895C77" w:rsidP="00895C77">
      <w:pPr>
        <w:rPr>
          <w:rFonts w:cstheme="minorHAnsi"/>
        </w:rPr>
      </w:pPr>
      <w:r w:rsidRPr="00D10169">
        <w:rPr>
          <w:rStyle w:val="Style13ptBold"/>
          <w:rFonts w:cstheme="minorHAnsi"/>
        </w:rPr>
        <w:t>2NC Summers ‘94</w:t>
      </w:r>
      <w:r w:rsidRPr="00D10169">
        <w:rPr>
          <w:rFonts w:cstheme="minorHAnsi"/>
          <w:sz w:val="18"/>
          <w:szCs w:val="28"/>
        </w:rPr>
        <w:t xml:space="preserve"> </w:t>
      </w:r>
      <w:r w:rsidRPr="00D10169">
        <w:rPr>
          <w:rFonts w:cstheme="minorHAnsi"/>
        </w:rPr>
        <w:t xml:space="preserve">[Oklahoma Supreme Court Judge; November 8th; “KELSEY v. DOLLARSAVER FOOD WAREHOUSE OF DURANT,” Lexis; </w:t>
      </w:r>
      <w:hyperlink r:id="rId23" w:anchor="marker3fn14" w:history="1">
        <w:r w:rsidRPr="00D10169">
          <w:rPr>
            <w:rStyle w:val="Hyperlink"/>
            <w:rFonts w:cstheme="minorHAnsi"/>
          </w:rPr>
          <w:t>http://www.oscn.net/applications/oscn/DeliverDocument.asp?CiteID=20287#marker3fn14</w:t>
        </w:r>
      </w:hyperlink>
      <w:r w:rsidRPr="00D10169">
        <w:rPr>
          <w:rFonts w:cstheme="minorHAnsi"/>
        </w:rPr>
        <w:t xml:space="preserve">] </w:t>
      </w:r>
    </w:p>
    <w:p w14:paraId="39ACC860" w14:textId="77777777" w:rsidR="00895C77" w:rsidRPr="00D10169" w:rsidRDefault="00895C77" w:rsidP="00895C77">
      <w:pPr>
        <w:rPr>
          <w:rFonts w:cstheme="minorHAnsi"/>
          <w:sz w:val="13"/>
          <w:szCs w:val="18"/>
        </w:rPr>
      </w:pPr>
      <w:r w:rsidRPr="00A0183A">
        <w:rPr>
          <w:rStyle w:val="Emphasis"/>
          <w:highlight w:val="green"/>
        </w:rPr>
        <w:t>13</w:t>
      </w:r>
      <w:r w:rsidRPr="00D10169">
        <w:rPr>
          <w:rFonts w:cstheme="minorHAnsi"/>
          <w:sz w:val="13"/>
          <w:szCs w:val="18"/>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D10169">
        <w:rPr>
          <w:rFonts w:cstheme="minorHAnsi"/>
          <w:sz w:val="13"/>
          <w:szCs w:val="18"/>
        </w:rPr>
        <w:t>Okl</w:t>
      </w:r>
      <w:proofErr w:type="spellEnd"/>
      <w:r w:rsidRPr="00D10169">
        <w:rPr>
          <w:rFonts w:cstheme="minorHAnsi"/>
          <w:sz w:val="13"/>
          <w:szCs w:val="18"/>
        </w:rPr>
        <w:t>. 143, 144 P. 1075, 1080-81 (1914). For a more detailed explanation, see the Partridge quotation infra note 15.</w:t>
      </w:r>
    </w:p>
    <w:p w14:paraId="348FEF22" w14:textId="77777777" w:rsidR="00895C77" w:rsidRPr="00D10169" w:rsidRDefault="00895C77" w:rsidP="00895C77">
      <w:pPr>
        <w:rPr>
          <w:rFonts w:cstheme="minorHAnsi"/>
          <w:sz w:val="13"/>
          <w:szCs w:val="28"/>
        </w:rPr>
      </w:pPr>
      <w:r w:rsidRPr="00D10169">
        <w:rPr>
          <w:rStyle w:val="Emphasis"/>
          <w:rFonts w:cstheme="minorHAnsi"/>
          <w:szCs w:val="28"/>
        </w:rPr>
        <w:t>Certain contexts</w:t>
      </w:r>
      <w:r w:rsidRPr="00D10169">
        <w:rPr>
          <w:rFonts w:cstheme="minorHAnsi"/>
          <w:szCs w:val="28"/>
          <w:u w:val="single"/>
        </w:rPr>
        <w:t xml:space="preserve"> mandate </w:t>
      </w:r>
      <w:proofErr w:type="gramStart"/>
      <w:r w:rsidRPr="00D10169">
        <w:rPr>
          <w:rFonts w:cstheme="minorHAnsi"/>
          <w:szCs w:val="28"/>
          <w:u w:val="single"/>
        </w:rPr>
        <w:t>a construction</w:t>
      </w:r>
      <w:proofErr w:type="gramEnd"/>
      <w:r w:rsidRPr="00D10169">
        <w:rPr>
          <w:rFonts w:cstheme="minorHAnsi"/>
          <w:szCs w:val="28"/>
          <w:u w:val="single"/>
        </w:rPr>
        <w:t xml:space="preserve"> of the term "should</w:t>
      </w:r>
      <w:r w:rsidRPr="00D10169">
        <w:rPr>
          <w:rFonts w:cstheme="minorHAnsi"/>
          <w:sz w:val="13"/>
          <w:szCs w:val="28"/>
        </w:rPr>
        <w:t>" as more than merely indicating preference or desirability.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D10169">
        <w:rPr>
          <w:rFonts w:cstheme="minorHAnsi"/>
          <w:szCs w:val="28"/>
          <w:highlight w:val="cyan"/>
          <w:u w:val="single"/>
        </w:rPr>
        <w:t>should" would mean the same as "shall"</w:t>
      </w:r>
      <w:r w:rsidRPr="00D10169">
        <w:rPr>
          <w:rFonts w:cstheme="minorHAnsi"/>
          <w:szCs w:val="28"/>
          <w:u w:val="single"/>
        </w:rPr>
        <w:t xml:space="preserve"> or "must" </w:t>
      </w:r>
      <w:r w:rsidRPr="00D10169">
        <w:rPr>
          <w:rStyle w:val="Emphasis"/>
          <w:rFonts w:cstheme="minorHAnsi"/>
          <w:szCs w:val="28"/>
          <w:highlight w:val="cyan"/>
        </w:rPr>
        <w:t>when used in an instruction to the jury</w:t>
      </w:r>
      <w:r w:rsidRPr="00D10169">
        <w:rPr>
          <w:rFonts w:cstheme="minorHAnsi"/>
          <w:szCs w:val="28"/>
          <w:u w:val="single"/>
        </w:rPr>
        <w:t xml:space="preserve"> which tells the triers they "should disregard false testimony</w:t>
      </w:r>
      <w:r w:rsidRPr="00D10169">
        <w:rPr>
          <w:rFonts w:cstheme="minorHAnsi"/>
          <w:sz w:val="13"/>
          <w:szCs w:val="28"/>
        </w:rPr>
        <w:t>").</w:t>
      </w:r>
    </w:p>
    <w:p w14:paraId="10D5B72F" w14:textId="77777777" w:rsidR="00895C77" w:rsidRPr="00D10169" w:rsidRDefault="00895C77" w:rsidP="00895C77">
      <w:pPr>
        <w:rPr>
          <w:rFonts w:cstheme="minorHAnsi"/>
          <w:sz w:val="13"/>
          <w:szCs w:val="28"/>
        </w:rPr>
      </w:pPr>
      <w:r w:rsidRPr="00A0183A">
        <w:rPr>
          <w:rStyle w:val="Emphasis"/>
          <w:highlight w:val="green"/>
        </w:rPr>
        <w:t>14</w:t>
      </w:r>
      <w:r w:rsidRPr="00D10169">
        <w:rPr>
          <w:rFonts w:cstheme="minorHAnsi"/>
          <w:sz w:val="13"/>
          <w:szCs w:val="28"/>
        </w:rPr>
        <w:t xml:space="preserve"> </w:t>
      </w:r>
      <w:r w:rsidRPr="00D10169">
        <w:rPr>
          <w:rStyle w:val="Emphasis"/>
          <w:rFonts w:cstheme="minorHAnsi"/>
          <w:szCs w:val="28"/>
          <w:highlight w:val="cyan"/>
        </w:rPr>
        <w:t>In praesenti means</w:t>
      </w:r>
      <w:r w:rsidRPr="00D10169">
        <w:rPr>
          <w:rStyle w:val="Emphasis"/>
          <w:rFonts w:cstheme="minorHAnsi"/>
          <w:szCs w:val="28"/>
        </w:rPr>
        <w:t xml:space="preserve"> literally "</w:t>
      </w:r>
      <w:r w:rsidRPr="00D10169">
        <w:rPr>
          <w:rStyle w:val="Emphasis"/>
          <w:rFonts w:cstheme="minorHAnsi"/>
          <w:szCs w:val="28"/>
          <w:highlight w:val="cyan"/>
        </w:rPr>
        <w:t>at</w:t>
      </w:r>
      <w:r w:rsidRPr="00D10169">
        <w:rPr>
          <w:rStyle w:val="Emphasis"/>
          <w:rFonts w:cstheme="minorHAnsi"/>
          <w:szCs w:val="28"/>
        </w:rPr>
        <w:t xml:space="preserve"> the </w:t>
      </w:r>
      <w:r w:rsidRPr="00D10169">
        <w:rPr>
          <w:rStyle w:val="Emphasis"/>
          <w:rFonts w:cstheme="minorHAnsi"/>
          <w:szCs w:val="28"/>
          <w:highlight w:val="cyan"/>
        </w:rPr>
        <w:t>present time</w:t>
      </w:r>
      <w:r w:rsidRPr="00D10169">
        <w:rPr>
          <w:rFonts w:cstheme="minorHAnsi"/>
          <w:sz w:val="13"/>
          <w:szCs w:val="28"/>
        </w:rPr>
        <w:t xml:space="preserve">." BLACK'S LAW DICTIONARY 792 (6th Ed. 1990). In legal parlance the phrase denotes that which in law is presently or immediately effective, as opposed to something that will or would become effective in the future [in </w:t>
      </w:r>
      <w:proofErr w:type="spellStart"/>
      <w:r w:rsidRPr="00D10169">
        <w:rPr>
          <w:rFonts w:cstheme="minorHAnsi"/>
          <w:sz w:val="13"/>
          <w:szCs w:val="28"/>
        </w:rPr>
        <w:t>futurol</w:t>
      </w:r>
      <w:proofErr w:type="spellEnd"/>
      <w:r w:rsidRPr="00D10169">
        <w:rPr>
          <w:rFonts w:cstheme="minorHAnsi"/>
          <w:sz w:val="13"/>
          <w:szCs w:val="28"/>
        </w:rPr>
        <w:t xml:space="preserve">]. See Van Wyck v. </w:t>
      </w:r>
      <w:proofErr w:type="spellStart"/>
      <w:r w:rsidRPr="00D10169">
        <w:rPr>
          <w:rFonts w:cstheme="minorHAnsi"/>
          <w:sz w:val="13"/>
          <w:szCs w:val="28"/>
        </w:rPr>
        <w:t>Knevals</w:t>
      </w:r>
      <w:proofErr w:type="spellEnd"/>
      <w:r w:rsidRPr="00D10169">
        <w:rPr>
          <w:rFonts w:cstheme="minorHAnsi"/>
          <w:sz w:val="13"/>
          <w:szCs w:val="28"/>
        </w:rPr>
        <w:t xml:space="preserve">, 106 U.S. 360, 365, 1 </w:t>
      </w:r>
      <w:proofErr w:type="spellStart"/>
      <w:r w:rsidRPr="00D10169">
        <w:rPr>
          <w:rFonts w:cstheme="minorHAnsi"/>
          <w:sz w:val="13"/>
          <w:szCs w:val="28"/>
        </w:rPr>
        <w:t>S.Ct</w:t>
      </w:r>
      <w:proofErr w:type="spellEnd"/>
      <w:r w:rsidRPr="00D10169">
        <w:rPr>
          <w:rFonts w:cstheme="minorHAnsi"/>
          <w:sz w:val="13"/>
          <w:szCs w:val="28"/>
        </w:rPr>
        <w:t xml:space="preserve">. 336, 337, 27 </w:t>
      </w:r>
      <w:proofErr w:type="spellStart"/>
      <w:r w:rsidRPr="00D10169">
        <w:rPr>
          <w:rFonts w:cstheme="minorHAnsi"/>
          <w:sz w:val="13"/>
          <w:szCs w:val="28"/>
        </w:rPr>
        <w:t>L.Ed</w:t>
      </w:r>
      <w:proofErr w:type="spellEnd"/>
      <w:r w:rsidRPr="00D10169">
        <w:rPr>
          <w:rFonts w:cstheme="minorHAnsi"/>
          <w:sz w:val="13"/>
          <w:szCs w:val="28"/>
        </w:rPr>
        <w:t>. 201 (1882).</w:t>
      </w:r>
    </w:p>
    <w:p w14:paraId="7DF9C648" w14:textId="77777777" w:rsidR="00895C77" w:rsidRPr="00895C77" w:rsidRDefault="00895C77" w:rsidP="00895C77"/>
    <w:p w14:paraId="08DDD74F" w14:textId="77777777" w:rsidR="00895C77" w:rsidRPr="00895C77" w:rsidRDefault="00895C77" w:rsidP="00895C77"/>
    <w:p w14:paraId="3DDFF0CA" w14:textId="77777777" w:rsidR="00895C77" w:rsidRPr="00895C77" w:rsidRDefault="00895C77" w:rsidP="00895C77"/>
    <w:sectPr w:rsidR="00895C77" w:rsidRPr="00895C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998E" w14:textId="77777777" w:rsidR="00AC1BA1" w:rsidRDefault="00AC1BA1" w:rsidP="00066D2C">
      <w:pPr>
        <w:spacing w:after="0" w:line="240" w:lineRule="auto"/>
      </w:pPr>
      <w:r>
        <w:separator/>
      </w:r>
    </w:p>
  </w:endnote>
  <w:endnote w:type="continuationSeparator" w:id="0">
    <w:p w14:paraId="428FC8E4" w14:textId="77777777" w:rsidR="00AC1BA1" w:rsidRDefault="00AC1B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2351" w14:textId="77777777" w:rsidR="00AC1BA1" w:rsidRDefault="00AC1BA1" w:rsidP="00066D2C">
      <w:pPr>
        <w:spacing w:after="0" w:line="240" w:lineRule="auto"/>
      </w:pPr>
      <w:r>
        <w:separator/>
      </w:r>
    </w:p>
  </w:footnote>
  <w:footnote w:type="continuationSeparator" w:id="0">
    <w:p w14:paraId="0E7B93E7" w14:textId="77777777" w:rsidR="00AC1BA1" w:rsidRDefault="00AC1B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A5200"/>
    <w:multiLevelType w:val="hybridMultilevel"/>
    <w:tmpl w:val="8F5E6AB8"/>
    <w:lvl w:ilvl="0" w:tplc="8B7A6E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5B51CA"/>
    <w:multiLevelType w:val="hybridMultilevel"/>
    <w:tmpl w:val="73FE77FC"/>
    <w:lvl w:ilvl="0" w:tplc="87D8D6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947CB"/>
    <w:multiLevelType w:val="hybridMultilevel"/>
    <w:tmpl w:val="D0E6B62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B139D5"/>
    <w:multiLevelType w:val="hybridMultilevel"/>
    <w:tmpl w:val="1032A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441AE2"/>
    <w:multiLevelType w:val="hybridMultilevel"/>
    <w:tmpl w:val="E0B29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019043785">
    <w:abstractNumId w:val="19"/>
  </w:num>
  <w:num w:numId="46" w16cid:durableId="1229150151">
    <w:abstractNumId w:val="11"/>
  </w:num>
  <w:num w:numId="47" w16cid:durableId="1183588005">
    <w:abstractNumId w:val="13"/>
  </w:num>
  <w:num w:numId="48" w16cid:durableId="574629146">
    <w:abstractNumId w:val="18"/>
  </w:num>
  <w:num w:numId="49" w16cid:durableId="686950078">
    <w:abstractNumId w:val="10"/>
  </w:num>
  <w:num w:numId="50" w16cid:durableId="6887248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5C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B7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AAB"/>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45"/>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5C7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A9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1BA1"/>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E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FF9"/>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10DBE1"/>
  <w15:chartTrackingRefBased/>
  <w15:docId w15:val="{1EDA97FA-B7BB-43D1-AFA7-58604F9A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5C77"/>
    <w:rPr>
      <w:rFonts w:ascii="Calibri" w:hAnsi="Calibri" w:cs="Calibri"/>
    </w:rPr>
  </w:style>
  <w:style w:type="paragraph" w:styleId="Heading1">
    <w:name w:val="heading 1"/>
    <w:aliases w:val="Pocket"/>
    <w:basedOn w:val="Normal"/>
    <w:next w:val="Normal"/>
    <w:link w:val="Heading1Char"/>
    <w:qFormat/>
    <w:rsid w:val="00895C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5C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895C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95C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5C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5C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5C7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895C7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95C77"/>
    <w:rPr>
      <w:color w:val="auto"/>
      <w:u w:val="none"/>
    </w:rPr>
  </w:style>
  <w:style w:type="character" w:customStyle="1" w:styleId="Heading1Char">
    <w:name w:val="Heading 1 Char"/>
    <w:aliases w:val="Pocket Char"/>
    <w:basedOn w:val="DefaultParagraphFont"/>
    <w:link w:val="Heading1"/>
    <w:rsid w:val="00895C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5C77"/>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895C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95C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95C7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95C77"/>
    <w:rPr>
      <w:b w:val="0"/>
      <w:sz w:val="22"/>
      <w:u w:val="single"/>
    </w:rPr>
  </w:style>
  <w:style w:type="character" w:styleId="Strong">
    <w:name w:val="Strong"/>
    <w:basedOn w:val="DefaultParagraphFont"/>
    <w:uiPriority w:val="22"/>
    <w:qFormat/>
    <w:rsid w:val="00895C77"/>
    <w:rPr>
      <w:b/>
      <w:bCs/>
    </w:rPr>
  </w:style>
  <w:style w:type="character" w:styleId="BookTitle">
    <w:name w:val="Book Title"/>
    <w:basedOn w:val="DefaultParagraphFont"/>
    <w:uiPriority w:val="33"/>
    <w:qFormat/>
    <w:rsid w:val="00895C77"/>
    <w:rPr>
      <w:b/>
      <w:bCs/>
      <w:i/>
      <w:iCs/>
      <w:spacing w:val="5"/>
    </w:rPr>
  </w:style>
  <w:style w:type="character" w:customStyle="1" w:styleId="Heading5Char">
    <w:name w:val="Heading 5 Char"/>
    <w:basedOn w:val="DefaultParagraphFont"/>
    <w:link w:val="Heading5"/>
    <w:uiPriority w:val="9"/>
    <w:semiHidden/>
    <w:rsid w:val="00895C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5C77"/>
  </w:style>
  <w:style w:type="paragraph" w:styleId="Header">
    <w:name w:val="header"/>
    <w:basedOn w:val="Normal"/>
    <w:link w:val="HeaderChar"/>
    <w:uiPriority w:val="99"/>
    <w:semiHidden/>
    <w:rsid w:val="00895C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5C77"/>
    <w:rPr>
      <w:rFonts w:ascii="Calibri" w:hAnsi="Calibri" w:cs="Calibri"/>
    </w:rPr>
  </w:style>
  <w:style w:type="paragraph" w:styleId="Footer">
    <w:name w:val="footer"/>
    <w:basedOn w:val="Normal"/>
    <w:link w:val="FooterChar"/>
    <w:uiPriority w:val="99"/>
    <w:semiHidden/>
    <w:rsid w:val="00895C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5C77"/>
    <w:rPr>
      <w:rFonts w:ascii="Calibri" w:hAnsi="Calibri" w:cs="Calibri"/>
    </w:rPr>
  </w:style>
  <w:style w:type="paragraph" w:styleId="BodyText">
    <w:name w:val="Body Text"/>
    <w:basedOn w:val="Normal"/>
    <w:link w:val="BodyTextChar"/>
    <w:uiPriority w:val="99"/>
    <w:semiHidden/>
    <w:unhideWhenUsed/>
    <w:rsid w:val="00895C77"/>
    <w:pPr>
      <w:spacing w:after="120"/>
    </w:pPr>
  </w:style>
  <w:style w:type="character" w:customStyle="1" w:styleId="BodyTextChar">
    <w:name w:val="Body Text Char"/>
    <w:basedOn w:val="DefaultParagraphFont"/>
    <w:link w:val="BodyText"/>
    <w:uiPriority w:val="99"/>
    <w:semiHidden/>
    <w:rsid w:val="00895C77"/>
    <w:rPr>
      <w:rFonts w:ascii="Calibri" w:hAnsi="Calibri" w:cs="Calibri"/>
    </w:rPr>
  </w:style>
  <w:style w:type="paragraph" w:styleId="NoSpacing">
    <w:name w:val="No Spacing"/>
    <w:link w:val="NoSpacingChar"/>
    <w:uiPriority w:val="99"/>
    <w:unhideWhenUsed/>
    <w:qFormat/>
    <w:rsid w:val="00895C7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95C7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Rea"/>
    <w:basedOn w:val="DefaultParagraphFont"/>
    <w:link w:val="Heading411"/>
    <w:uiPriority w:val="99"/>
    <w:unhideWhenUsed/>
    <w:rsid w:val="00895C77"/>
    <w:rPr>
      <w:color w:val="0563C1" w:themeColor="hyperlink"/>
      <w:u w:val="single"/>
    </w:rPr>
  </w:style>
  <w:style w:type="character" w:styleId="UnresolvedMention">
    <w:name w:val="Unresolved Mention"/>
    <w:basedOn w:val="DefaultParagraphFont"/>
    <w:uiPriority w:val="99"/>
    <w:semiHidden/>
    <w:unhideWhenUsed/>
    <w:rsid w:val="00895C77"/>
    <w:rPr>
      <w:color w:val="605E5C"/>
      <w:shd w:val="clear" w:color="auto" w:fill="E1DFDD"/>
    </w:rPr>
  </w:style>
  <w:style w:type="paragraph" w:customStyle="1" w:styleId="textbold">
    <w:name w:val="text bold"/>
    <w:basedOn w:val="Normal"/>
    <w:link w:val="Emphasis"/>
    <w:uiPriority w:val="8"/>
    <w:qFormat/>
    <w:rsid w:val="00895C7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95C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95C77"/>
    <w:pPr>
      <w:spacing w:after="0" w:line="240" w:lineRule="auto"/>
    </w:pPr>
    <w:rPr>
      <w:u w:val="single"/>
    </w:rPr>
  </w:style>
  <w:style w:type="character" w:customStyle="1" w:styleId="AAAUNDERLINEKEYBOARD">
    <w:name w:val="AAA UNDERLINE KEYBOARD"/>
    <w:basedOn w:val="DefaultParagraphFont"/>
    <w:uiPriority w:val="6"/>
    <w:qFormat/>
    <w:rsid w:val="00895C77"/>
    <w:rPr>
      <w:b w:val="0"/>
      <w:sz w:val="22"/>
      <w:u w:val="single"/>
    </w:rPr>
  </w:style>
  <w:style w:type="paragraph" w:styleId="ListParagraph">
    <w:name w:val="List Paragraph"/>
    <w:aliases w:val="6 font,List Paragraph1,List Paragraph2,Colorful List - Accent 11"/>
    <w:basedOn w:val="Normal"/>
    <w:uiPriority w:val="34"/>
    <w:unhideWhenUsed/>
    <w:qFormat/>
    <w:rsid w:val="00895C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keuptopolitics.com/p/congress-is-finally-doing-its-job"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CiteID=20287" TargetMode="External"/><Relationship Id="rId3" Type="http://schemas.openxmlformats.org/officeDocument/2006/relationships/styles" Target="styles.xml"/><Relationship Id="rId21" Type="http://schemas.openxmlformats.org/officeDocument/2006/relationships/hyperlink" Target="https://www.msn.com/en-us/news/politics/the-one-thing-needed-by-january-30-to-avoid-another-government-shutdown/ar-AA1U9Fup" TargetMode="Externa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box1=802&amp;box2=P.2D&amp;box3=81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s://www.tandfonline.com/doi/full/10.1080/13662716.2020.18185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pulse/gig-work-can-replace-corporate-jobs-t-nihar-prasa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www.oscn.net/applications/oscn/DeliverDocument.asp?CiteID=20287" TargetMode="External"/><Relationship Id="rId10" Type="http://schemas.openxmlformats.org/officeDocument/2006/relationships/hyperlink" Target="https://www.tandfonline.com/doi/full/10.1080/13662716.2020.1818555" TargetMode="External"/><Relationship Id="rId19" Type="http://schemas.openxmlformats.org/officeDocument/2006/relationships/hyperlink" Target="http://www.oscn.net/applications/oscn/deliverdocument.asp?box1=106&amp;box2=U.S.&amp;box3=360" TargetMode="External"/><Relationship Id="rId4" Type="http://schemas.openxmlformats.org/officeDocument/2006/relationships/settings" Target="settings.xml"/><Relationship Id="rId9" Type="http://schemas.openxmlformats.org/officeDocument/2006/relationships/hyperlink" Target="https://baldwin.com/compliance/understanding-regulatory-change/"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s://www.msn.com/en-us/news/politics/the-one-thing-needed-by-january-30-to-avoid-another-government-shutdown/ar-AA1U9Fu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52287</Words>
  <Characters>293334</Characters>
  <Application>Microsoft Office Word</Application>
  <DocSecurity>0</DocSecurity>
  <Lines>3911</Lines>
  <Paragraphs>1122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2026-01-18T01:25:00Z</dcterms:created>
  <dcterms:modified xsi:type="dcterms:W3CDTF">2026-01-18T01:30:00Z</dcterms:modified>
</cp:coreProperties>
</file>